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654B4412"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00FA18DA" w:rsidRPr="00BF6B4F">
        <w:rPr>
          <w:rFonts w:ascii="Times New Roman" w:hAnsi="Times New Roman" w:cs="Times New Roman"/>
          <w:sz w:val="24"/>
          <w:szCs w:val="24"/>
        </w:rPr>
        <w:t>202</w:t>
      </w:r>
      <w:r w:rsidR="00FA18DA">
        <w:rPr>
          <w:rFonts w:ascii="Times New Roman" w:hAnsi="Times New Roman" w:cs="Times New Roman"/>
          <w:sz w:val="24"/>
          <w:szCs w:val="24"/>
        </w:rPr>
        <w:t>2</w:t>
      </w:r>
      <w:r w:rsidR="00FA18DA" w:rsidRPr="00BF6B4F">
        <w:rPr>
          <w:rFonts w:ascii="Times New Roman" w:hAnsi="Times New Roman" w:cs="Times New Roman"/>
          <w:sz w:val="24"/>
          <w:szCs w:val="24"/>
        </w:rPr>
        <w:t>.gada</w:t>
      </w:r>
      <w:r w:rsidR="005D3E5B">
        <w:rPr>
          <w:rFonts w:ascii="Times New Roman" w:hAnsi="Times New Roman" w:cs="Times New Roman"/>
          <w:sz w:val="24"/>
          <w:szCs w:val="24"/>
        </w:rPr>
        <w:t xml:space="preserve"> 16. jūnija</w:t>
      </w:r>
      <w:r w:rsidR="00FA18DA">
        <w:rPr>
          <w:rFonts w:ascii="Times New Roman" w:hAnsi="Times New Roman" w:cs="Times New Roman"/>
          <w:sz w:val="24"/>
          <w:szCs w:val="24"/>
        </w:rPr>
        <w:t xml:space="preserve"> </w:t>
      </w:r>
      <w:r w:rsidR="00FA18DA"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492BE3" w:rsidRDefault="00AE61DB" w:rsidP="00217B54">
      <w:pPr>
        <w:rPr>
          <w:rFonts w:ascii="Times New Roman" w:hAnsi="Times New Roman" w:cs="Times New Roman"/>
          <w:sz w:val="28"/>
          <w:szCs w:val="28"/>
        </w:rPr>
      </w:pPr>
    </w:p>
    <w:p w14:paraId="1F8FD80D" w14:textId="3232E515" w:rsidR="00AE61DB" w:rsidRPr="00492BE3" w:rsidRDefault="0058218F" w:rsidP="00AE61DB">
      <w:pPr>
        <w:spacing w:after="0"/>
        <w:jc w:val="center"/>
        <w:rPr>
          <w:rFonts w:ascii="Times New Roman" w:hAnsi="Times New Roman" w:cs="Times New Roman"/>
          <w:b/>
          <w:sz w:val="28"/>
          <w:szCs w:val="28"/>
        </w:rPr>
      </w:pPr>
      <w:r w:rsidRPr="00492BE3">
        <w:rPr>
          <w:rFonts w:ascii="Times New Roman" w:hAnsi="Times New Roman" w:cs="Times New Roman"/>
          <w:b/>
          <w:sz w:val="28"/>
          <w:szCs w:val="28"/>
        </w:rPr>
        <w:t>Iepirkuma procedūra</w:t>
      </w:r>
    </w:p>
    <w:p w14:paraId="0D939705" w14:textId="566EDC2C" w:rsidR="00EC623C" w:rsidRPr="00945480" w:rsidRDefault="00523571" w:rsidP="00523571">
      <w:pPr>
        <w:spacing w:after="0"/>
        <w:jc w:val="center"/>
        <w:rPr>
          <w:rFonts w:ascii="Times New Roman" w:eastAsia="Times New Roman" w:hAnsi="Times New Roman" w:cs="Times New Roman"/>
          <w:bCs/>
          <w:sz w:val="28"/>
          <w:szCs w:val="28"/>
        </w:rPr>
      </w:pPr>
      <w:r w:rsidRPr="00945480">
        <w:rPr>
          <w:rFonts w:ascii="Times New Roman" w:eastAsia="Times New Roman" w:hAnsi="Times New Roman" w:cs="Times New Roman"/>
          <w:bCs/>
          <w:sz w:val="28"/>
          <w:szCs w:val="28"/>
          <w:lang w:eastAsia="ru-RU"/>
        </w:rPr>
        <w:t>“1.tramvaja maršruta kontakttīkla elektroapgāde</w:t>
      </w:r>
      <w:r w:rsidR="00D2261E" w:rsidRPr="00945480">
        <w:rPr>
          <w:rFonts w:ascii="Times New Roman" w:eastAsia="Times New Roman" w:hAnsi="Times New Roman" w:cs="Times New Roman"/>
          <w:bCs/>
          <w:sz w:val="28"/>
          <w:szCs w:val="28"/>
          <w:lang w:eastAsia="ru-RU"/>
        </w:rPr>
        <w:t xml:space="preserve"> </w:t>
      </w:r>
      <w:r w:rsidRPr="00945480">
        <w:rPr>
          <w:rFonts w:ascii="Times New Roman" w:eastAsia="Times New Roman" w:hAnsi="Times New Roman" w:cs="Times New Roman"/>
          <w:bCs/>
          <w:sz w:val="28"/>
          <w:szCs w:val="28"/>
          <w:lang w:eastAsia="ru-RU"/>
        </w:rPr>
        <w:t>posmā no Brīvības ielas 191 līdz Radio un Aspazijas ielas krustojumam”</w:t>
      </w:r>
    </w:p>
    <w:p w14:paraId="3E1D2014" w14:textId="4CFA2E07" w:rsidR="00AE61DB" w:rsidRPr="00492BE3" w:rsidRDefault="00EC623C" w:rsidP="008712A8">
      <w:pPr>
        <w:spacing w:after="0"/>
        <w:jc w:val="center"/>
        <w:rPr>
          <w:rFonts w:ascii="Times New Roman" w:hAnsi="Times New Roman" w:cs="Times New Roman"/>
          <w:sz w:val="28"/>
          <w:szCs w:val="28"/>
        </w:rPr>
      </w:pPr>
      <w:r w:rsidRPr="00492BE3">
        <w:rPr>
          <w:rFonts w:ascii="Times New Roman" w:eastAsia="Times New Roman" w:hAnsi="Times New Roman" w:cs="Times New Roman"/>
          <w:b/>
          <w:bCs/>
          <w:color w:val="000000"/>
          <w:sz w:val="28"/>
          <w:szCs w:val="28"/>
        </w:rPr>
        <w:t xml:space="preserve"> </w:t>
      </w:r>
      <w:r w:rsidR="00AE61DB" w:rsidRPr="00492BE3">
        <w:rPr>
          <w:rFonts w:ascii="Times New Roman" w:hAnsi="Times New Roman" w:cs="Times New Roman"/>
          <w:sz w:val="28"/>
          <w:szCs w:val="28"/>
        </w:rPr>
        <w:t>Identifikācijas Nr. RS/202</w:t>
      </w:r>
      <w:r w:rsidR="00D2261E" w:rsidRPr="00492BE3">
        <w:rPr>
          <w:rFonts w:ascii="Times New Roman" w:hAnsi="Times New Roman" w:cs="Times New Roman"/>
          <w:sz w:val="28"/>
          <w:szCs w:val="28"/>
        </w:rPr>
        <w:t>2</w:t>
      </w:r>
      <w:r w:rsidR="0039244A" w:rsidRPr="00492BE3">
        <w:rPr>
          <w:rFonts w:ascii="Times New Roman" w:hAnsi="Times New Roman" w:cs="Times New Roman"/>
          <w:sz w:val="28"/>
          <w:szCs w:val="28"/>
        </w:rPr>
        <w:t>/</w:t>
      </w:r>
      <w:r w:rsidR="005D3E5B">
        <w:rPr>
          <w:rFonts w:ascii="Times New Roman" w:hAnsi="Times New Roman" w:cs="Times New Roman"/>
          <w:sz w:val="28"/>
          <w:szCs w:val="28"/>
        </w:rPr>
        <w:t>33</w:t>
      </w:r>
    </w:p>
    <w:p w14:paraId="7E648132" w14:textId="77777777" w:rsidR="00AE61DB" w:rsidRPr="00492BE3" w:rsidRDefault="00AE61DB" w:rsidP="00AE61DB">
      <w:pPr>
        <w:jc w:val="center"/>
        <w:rPr>
          <w:rFonts w:ascii="Times New Roman" w:hAnsi="Times New Roman" w:cs="Times New Roman"/>
          <w:sz w:val="28"/>
          <w:szCs w:val="28"/>
        </w:rPr>
      </w:pPr>
    </w:p>
    <w:p w14:paraId="70BD4483" w14:textId="77777777" w:rsidR="00AE61DB" w:rsidRPr="00492BE3" w:rsidRDefault="00AE61DB" w:rsidP="00AE61DB">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14:paraId="7A9952BC" w14:textId="5F254BBD"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492BE3" w:rsidRPr="00492BE3">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A63C596" w:rsidR="00EE6474" w:rsidRPr="00287462" w:rsidRDefault="00EE6474" w:rsidP="004B664E">
      <w:pPr>
        <w:pStyle w:val="ListParagraph"/>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AF689A" w:rsidRPr="00287462">
        <w:rPr>
          <w:rFonts w:ascii="Times New Roman" w:hAnsi="Times New Roman" w:cs="Times New Roman"/>
          <w:sz w:val="24"/>
          <w:szCs w:val="24"/>
        </w:rPr>
        <w:t xml:space="preserve">priekšmets </w:t>
      </w:r>
      <w:r w:rsidRPr="00287462">
        <w:rPr>
          <w:rFonts w:ascii="Times New Roman" w:hAnsi="Times New Roman" w:cs="Times New Roman"/>
          <w:sz w:val="24"/>
          <w:szCs w:val="24"/>
        </w:rPr>
        <w:t xml:space="preserve"> –</w:t>
      </w:r>
      <w:bookmarkStart w:id="1" w:name="_Hlk3457458"/>
      <w:r w:rsidRPr="00287462">
        <w:rPr>
          <w:rFonts w:ascii="Times New Roman" w:hAnsi="Times New Roman" w:cs="Times New Roman"/>
          <w:sz w:val="24"/>
          <w:szCs w:val="24"/>
        </w:rPr>
        <w:t xml:space="preserve"> </w:t>
      </w:r>
      <w:bookmarkEnd w:id="1"/>
      <w:r w:rsidR="008010A2" w:rsidRPr="00287462">
        <w:rPr>
          <w:rFonts w:ascii="Times New Roman" w:eastAsia="Times New Roman" w:hAnsi="Times New Roman" w:cs="Times New Roman"/>
          <w:bCs/>
          <w:sz w:val="24"/>
          <w:szCs w:val="24"/>
          <w:lang w:eastAsia="ru-RU"/>
        </w:rPr>
        <w:t>1.tramvaja maršruta kontakttīkla elektroapgāde</w:t>
      </w:r>
      <w:r w:rsidR="00CD55FD" w:rsidRPr="00287462">
        <w:rPr>
          <w:rFonts w:ascii="Times New Roman" w:eastAsia="Times New Roman" w:hAnsi="Times New Roman" w:cs="Times New Roman"/>
          <w:bCs/>
          <w:sz w:val="24"/>
          <w:szCs w:val="24"/>
          <w:lang w:eastAsia="ru-RU"/>
        </w:rPr>
        <w:t>s būvniecība</w:t>
      </w:r>
      <w:r w:rsidR="008010A2" w:rsidRPr="00287462">
        <w:rPr>
          <w:rFonts w:ascii="Times New Roman" w:eastAsia="Times New Roman" w:hAnsi="Times New Roman" w:cs="Times New Roman"/>
          <w:bCs/>
          <w:sz w:val="24"/>
          <w:szCs w:val="24"/>
          <w:lang w:eastAsia="ru-RU"/>
        </w:rPr>
        <w:t xml:space="preserve"> posmā no Brīvības ielas 191 līdz Radio un Aspazijas ielas krustojumam</w:t>
      </w:r>
      <w:r w:rsidR="00ED68F7" w:rsidRPr="00287462">
        <w:rPr>
          <w:rFonts w:ascii="Times New Roman" w:eastAsia="Times New Roman" w:hAnsi="Times New Roman" w:cs="Times New Roman"/>
          <w:bCs/>
          <w:sz w:val="24"/>
          <w:szCs w:val="24"/>
          <w:lang w:eastAsia="ru-RU"/>
        </w:rPr>
        <w:t xml:space="preserve"> </w:t>
      </w:r>
      <w:r w:rsidR="00C71621" w:rsidRPr="00287462">
        <w:rPr>
          <w:rFonts w:ascii="Times New Roman" w:hAnsi="Times New Roman"/>
          <w:sz w:val="24"/>
          <w:szCs w:val="24"/>
        </w:rPr>
        <w:t xml:space="preserve">zemās </w:t>
      </w:r>
      <w:r w:rsidR="00EC623C" w:rsidRPr="00287462">
        <w:rPr>
          <w:rFonts w:ascii="Times New Roman" w:hAnsi="Times New Roman"/>
          <w:sz w:val="24"/>
          <w:szCs w:val="24"/>
        </w:rPr>
        <w:t>grīdas tramvaja projekta ietvaros</w:t>
      </w:r>
      <w:r w:rsidRPr="00287462">
        <w:rPr>
          <w:rFonts w:ascii="Times New Roman" w:hAnsi="Times New Roman" w:cs="Times New Roman"/>
          <w:sz w:val="24"/>
          <w:szCs w:val="24"/>
        </w:rPr>
        <w:t>.</w:t>
      </w:r>
    </w:p>
    <w:p w14:paraId="758D4671" w14:textId="5E954E6D" w:rsidR="00D8150F" w:rsidRPr="00287462" w:rsidRDefault="00EE6474" w:rsidP="004B664E">
      <w:pPr>
        <w:pStyle w:val="ListParagraph"/>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nomenklatūras CPV kods – </w:t>
      </w:r>
      <w:r w:rsidR="00C64411" w:rsidRPr="00C64411">
        <w:rPr>
          <w:rFonts w:ascii="Times New Roman" w:eastAsia="Times New Roman" w:hAnsi="Times New Roman" w:cs="Times New Roman"/>
          <w:sz w:val="24"/>
          <w:szCs w:val="24"/>
          <w:lang w:eastAsia="ru-RU"/>
        </w:rPr>
        <w:t xml:space="preserve">45231400-9 </w:t>
      </w:r>
      <w:r w:rsidR="008010A2" w:rsidRPr="00287462">
        <w:rPr>
          <w:rFonts w:ascii="Times New Roman" w:eastAsia="Times New Roman" w:hAnsi="Times New Roman" w:cs="Times New Roman"/>
          <w:sz w:val="24"/>
          <w:szCs w:val="24"/>
          <w:lang w:eastAsia="ru-RU"/>
        </w:rPr>
        <w:t>(</w:t>
      </w:r>
      <w:r w:rsidR="00C64411" w:rsidRPr="00C64411">
        <w:rPr>
          <w:rFonts w:ascii="Times New Roman" w:eastAsia="Times New Roman" w:hAnsi="Times New Roman" w:cs="Times New Roman"/>
          <w:sz w:val="24"/>
          <w:szCs w:val="24"/>
          <w:lang w:eastAsia="ru-RU"/>
        </w:rPr>
        <w:t>Elektrolīniju būvdarbi</w:t>
      </w:r>
      <w:r w:rsidR="008010A2" w:rsidRPr="00287462">
        <w:rPr>
          <w:rFonts w:ascii="Times New Roman" w:eastAsia="Times New Roman" w:hAnsi="Times New Roman" w:cs="Times New Roman"/>
          <w:sz w:val="24"/>
          <w:szCs w:val="24"/>
          <w:lang w:eastAsia="ru-RU"/>
        </w:rPr>
        <w:t>).</w:t>
      </w:r>
    </w:p>
    <w:p w14:paraId="35BC490E" w14:textId="7FFECF5D" w:rsidR="00EE6474" w:rsidRPr="00287462" w:rsidRDefault="00EE6474" w:rsidP="004B664E">
      <w:pPr>
        <w:pStyle w:val="ListParagraph"/>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FA6E51" w:rsidRPr="00287462">
        <w:rPr>
          <w:rFonts w:ascii="Times New Roman" w:hAnsi="Times New Roman" w:cs="Times New Roman"/>
          <w:sz w:val="24"/>
          <w:szCs w:val="24"/>
        </w:rPr>
        <w:t>procedūras veids</w:t>
      </w:r>
      <w:r w:rsidRPr="00287462">
        <w:rPr>
          <w:rFonts w:ascii="Times New Roman" w:hAnsi="Times New Roman" w:cs="Times New Roman"/>
          <w:sz w:val="24"/>
          <w:szCs w:val="24"/>
        </w:rPr>
        <w:t xml:space="preserve"> – </w:t>
      </w:r>
      <w:r w:rsidR="008E2D35" w:rsidRPr="00287462">
        <w:rPr>
          <w:rFonts w:ascii="Times New Roman" w:hAnsi="Times New Roman" w:cs="Times New Roman"/>
          <w:sz w:val="24"/>
          <w:szCs w:val="24"/>
        </w:rPr>
        <w:t xml:space="preserve">atklāta </w:t>
      </w:r>
      <w:r w:rsidR="006302E0" w:rsidRPr="00287462">
        <w:rPr>
          <w:rFonts w:ascii="Times New Roman" w:hAnsi="Times New Roman" w:cs="Times New Roman"/>
          <w:sz w:val="24"/>
          <w:szCs w:val="24"/>
        </w:rPr>
        <w:t xml:space="preserve">iepirkuma </w:t>
      </w:r>
      <w:r w:rsidR="0024290D" w:rsidRPr="00287462">
        <w:rPr>
          <w:rFonts w:ascii="Times New Roman" w:hAnsi="Times New Roman" w:cs="Times New Roman"/>
          <w:sz w:val="24"/>
          <w:szCs w:val="24"/>
        </w:rPr>
        <w:t xml:space="preserve">procedūra </w:t>
      </w:r>
      <w:r w:rsidR="008E2D35" w:rsidRPr="00287462">
        <w:rPr>
          <w:rFonts w:ascii="Times New Roman" w:hAnsi="Times New Roman" w:cs="Times New Roman"/>
          <w:sz w:val="24"/>
          <w:szCs w:val="24"/>
        </w:rPr>
        <w:t xml:space="preserve">saskaņā ar Pasūtītāja </w:t>
      </w:r>
      <w:r w:rsidR="00565D7F" w:rsidRPr="00287462">
        <w:rPr>
          <w:rFonts w:ascii="Times New Roman" w:hAnsi="Times New Roman" w:cs="Times New Roman"/>
          <w:sz w:val="24"/>
          <w:szCs w:val="24"/>
        </w:rPr>
        <w:t xml:space="preserve">iepirkuma </w:t>
      </w:r>
      <w:r w:rsidR="008E2D35" w:rsidRPr="00287462">
        <w:rPr>
          <w:rFonts w:ascii="Times New Roman" w:hAnsi="Times New Roman" w:cs="Times New Roman"/>
          <w:sz w:val="24"/>
          <w:szCs w:val="24"/>
        </w:rPr>
        <w:t>nolikumu</w:t>
      </w:r>
      <w:r w:rsidRPr="00287462">
        <w:rPr>
          <w:rFonts w:ascii="Times New Roman" w:hAnsi="Times New Roman" w:cs="Times New Roman"/>
          <w:sz w:val="24"/>
          <w:szCs w:val="24"/>
        </w:rPr>
        <w:t>.</w:t>
      </w:r>
      <w:r w:rsidR="00E66143" w:rsidRPr="00287462">
        <w:rPr>
          <w:rFonts w:ascii="Times New Roman" w:hAnsi="Times New Roman" w:cs="Times New Roman"/>
          <w:sz w:val="24"/>
          <w:szCs w:val="24"/>
        </w:rPr>
        <w:t xml:space="preserve"> </w:t>
      </w:r>
    </w:p>
    <w:p w14:paraId="1ACE99AB" w14:textId="0EB8D02B" w:rsidR="007962CF" w:rsidRPr="00287462" w:rsidRDefault="00EE6474" w:rsidP="004B664E">
      <w:pPr>
        <w:pStyle w:val="ListParagraph"/>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paredzamā </w:t>
      </w:r>
      <w:r w:rsidR="004A0810" w:rsidRPr="00287462">
        <w:rPr>
          <w:rFonts w:ascii="Times New Roman" w:hAnsi="Times New Roman" w:cs="Times New Roman"/>
          <w:sz w:val="24"/>
          <w:szCs w:val="24"/>
        </w:rPr>
        <w:t xml:space="preserve">kopējā </w:t>
      </w:r>
      <w:r w:rsidRPr="00287462">
        <w:rPr>
          <w:rFonts w:ascii="Times New Roman" w:hAnsi="Times New Roman" w:cs="Times New Roman"/>
          <w:sz w:val="24"/>
          <w:szCs w:val="24"/>
        </w:rPr>
        <w:t xml:space="preserve">līguma cena: </w:t>
      </w:r>
      <w:r w:rsidR="008672EA">
        <w:rPr>
          <w:rFonts w:ascii="Times New Roman" w:hAnsi="Times New Roman" w:cs="Times New Roman"/>
          <w:sz w:val="24"/>
          <w:szCs w:val="24"/>
        </w:rPr>
        <w:t>850</w:t>
      </w:r>
      <w:r w:rsidR="00747D52" w:rsidRPr="00287462">
        <w:rPr>
          <w:rFonts w:ascii="Times New Roman" w:hAnsi="Times New Roman" w:cs="Times New Roman"/>
          <w:sz w:val="24"/>
          <w:szCs w:val="24"/>
        </w:rPr>
        <w:t> 000,00</w:t>
      </w:r>
      <w:r w:rsidR="00636541" w:rsidRPr="00287462">
        <w:rPr>
          <w:rFonts w:ascii="Times New Roman" w:hAnsi="Times New Roman" w:cs="Times New Roman"/>
          <w:sz w:val="24"/>
          <w:szCs w:val="24"/>
        </w:rPr>
        <w:t xml:space="preserve"> </w:t>
      </w:r>
      <w:r w:rsidRPr="00287462">
        <w:rPr>
          <w:rFonts w:ascii="Times New Roman" w:hAnsi="Times New Roman" w:cs="Times New Roman"/>
          <w:sz w:val="24"/>
          <w:szCs w:val="24"/>
        </w:rPr>
        <w:t xml:space="preserve">EUR </w:t>
      </w:r>
      <w:r w:rsidR="00A950CD" w:rsidRPr="00287462">
        <w:rPr>
          <w:rFonts w:ascii="Times New Roman" w:hAnsi="Times New Roman" w:cs="Times New Roman"/>
          <w:sz w:val="24"/>
          <w:szCs w:val="24"/>
        </w:rPr>
        <w:t xml:space="preserve"> (</w:t>
      </w:r>
      <w:r w:rsidR="00283A08" w:rsidRPr="00283A08">
        <w:rPr>
          <w:rFonts w:ascii="Times New Roman" w:hAnsi="Times New Roman" w:cs="Times New Roman"/>
          <w:sz w:val="24"/>
          <w:szCs w:val="24"/>
        </w:rPr>
        <w:t>astoņi simti piecdesmit tūkstoši</w:t>
      </w:r>
      <w:r w:rsidR="00390950" w:rsidRPr="00287462">
        <w:rPr>
          <w:rFonts w:ascii="Times New Roman" w:hAnsi="Times New Roman" w:cs="Times New Roman"/>
          <w:sz w:val="24"/>
          <w:szCs w:val="24"/>
        </w:rPr>
        <w:t xml:space="preserve"> </w:t>
      </w:r>
      <w:proofErr w:type="spellStart"/>
      <w:r w:rsidR="00A950CD" w:rsidRPr="00287462">
        <w:rPr>
          <w:rFonts w:ascii="Times New Roman" w:hAnsi="Times New Roman" w:cs="Times New Roman"/>
          <w:i/>
          <w:iCs/>
          <w:sz w:val="24"/>
          <w:szCs w:val="24"/>
        </w:rPr>
        <w:t>euro</w:t>
      </w:r>
      <w:proofErr w:type="spellEnd"/>
      <w:r w:rsidR="00A950CD" w:rsidRPr="00287462">
        <w:rPr>
          <w:rFonts w:ascii="Times New Roman" w:hAnsi="Times New Roman" w:cs="Times New Roman"/>
          <w:sz w:val="24"/>
          <w:szCs w:val="24"/>
        </w:rPr>
        <w:t xml:space="preserve"> un </w:t>
      </w:r>
      <w:r w:rsidR="001B40F7" w:rsidRPr="00287462">
        <w:rPr>
          <w:rFonts w:ascii="Times New Roman" w:hAnsi="Times New Roman" w:cs="Times New Roman"/>
          <w:sz w:val="24"/>
          <w:szCs w:val="24"/>
        </w:rPr>
        <w:t>0</w:t>
      </w:r>
      <w:r w:rsidR="00390950" w:rsidRPr="00287462">
        <w:rPr>
          <w:rFonts w:ascii="Times New Roman" w:hAnsi="Times New Roman" w:cs="Times New Roman"/>
          <w:sz w:val="24"/>
          <w:szCs w:val="24"/>
        </w:rPr>
        <w:t>0</w:t>
      </w:r>
      <w:r w:rsidR="00A950CD" w:rsidRPr="00287462">
        <w:rPr>
          <w:rFonts w:ascii="Times New Roman" w:hAnsi="Times New Roman" w:cs="Times New Roman"/>
          <w:sz w:val="24"/>
          <w:szCs w:val="24"/>
        </w:rPr>
        <w:t xml:space="preserve"> centi) </w:t>
      </w:r>
      <w:r w:rsidRPr="00287462">
        <w:rPr>
          <w:rFonts w:ascii="Times New Roman" w:hAnsi="Times New Roman" w:cs="Times New Roman"/>
          <w:sz w:val="24"/>
          <w:szCs w:val="24"/>
        </w:rPr>
        <w:t>bez PVN</w:t>
      </w:r>
      <w:r w:rsidR="004A0810" w:rsidRPr="00287462">
        <w:rPr>
          <w:rFonts w:ascii="Times New Roman" w:hAnsi="Times New Roman" w:cs="Times New Roman"/>
          <w:sz w:val="24"/>
          <w:szCs w:val="24"/>
        </w:rPr>
        <w:t>.</w:t>
      </w:r>
    </w:p>
    <w:p w14:paraId="2979AE85" w14:textId="77777777" w:rsidR="006549C1"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340B76B5"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w:t>
      </w:r>
      <w:proofErr w:type="gramStart"/>
      <w:r w:rsidRPr="00EE6474">
        <w:rPr>
          <w:rFonts w:ascii="Times New Roman" w:hAnsi="Times New Roman" w:cs="Times New Roman"/>
          <w:sz w:val="24"/>
          <w:szCs w:val="24"/>
        </w:rPr>
        <w:t xml:space="preserve">  </w:t>
      </w:r>
      <w:proofErr w:type="gramEnd"/>
      <w:r w:rsidRPr="00EE6474">
        <w:rPr>
          <w:rFonts w:ascii="Times New Roman" w:hAnsi="Times New Roman" w:cs="Times New Roman"/>
          <w:sz w:val="24"/>
          <w:szCs w:val="24"/>
        </w:rPr>
        <w:t>- RS/202</w:t>
      </w:r>
      <w:r w:rsidR="00C64411">
        <w:rPr>
          <w:rFonts w:ascii="Times New Roman" w:hAnsi="Times New Roman" w:cs="Times New Roman"/>
          <w:sz w:val="24"/>
          <w:szCs w:val="24"/>
        </w:rPr>
        <w:t>2</w:t>
      </w:r>
      <w:r w:rsidRPr="00EE6474">
        <w:rPr>
          <w:rFonts w:ascii="Times New Roman" w:hAnsi="Times New Roman" w:cs="Times New Roman"/>
          <w:sz w:val="24"/>
          <w:szCs w:val="24"/>
        </w:rPr>
        <w:t>/</w:t>
      </w:r>
      <w:r w:rsidR="005D3E5B">
        <w:rPr>
          <w:rFonts w:ascii="Times New Roman" w:hAnsi="Times New Roman" w:cs="Times New Roman"/>
          <w:sz w:val="24"/>
          <w:szCs w:val="24"/>
        </w:rPr>
        <w:t>33</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1FA14030"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5A41BE" w:rsidRPr="00B41E90">
        <w:rPr>
          <w:rFonts w:ascii="Times New Roman" w:eastAsia="Times New Roman" w:hAnsi="Times New Roman" w:cs="Times New Roman"/>
          <w:b/>
          <w:sz w:val="24"/>
          <w:szCs w:val="24"/>
        </w:rPr>
        <w:t xml:space="preserve">17 </w:t>
      </w:r>
      <w:r w:rsidR="00FE78F8" w:rsidRPr="00B41E90">
        <w:rPr>
          <w:rFonts w:ascii="Times New Roman" w:eastAsia="Times New Roman" w:hAnsi="Times New Roman" w:cs="Times New Roman"/>
          <w:b/>
          <w:sz w:val="24"/>
          <w:szCs w:val="24"/>
        </w:rPr>
        <w:t>000</w:t>
      </w:r>
      <w:r w:rsidR="002E3DBD" w:rsidRPr="00B41E90">
        <w:rPr>
          <w:rFonts w:ascii="Times New Roman" w:eastAsia="Times New Roman" w:hAnsi="Times New Roman" w:cs="Times New Roman"/>
          <w:b/>
          <w:sz w:val="24"/>
          <w:szCs w:val="24"/>
        </w:rPr>
        <w:t>,00</w:t>
      </w:r>
      <w:r w:rsidRPr="00B41E90">
        <w:rPr>
          <w:rFonts w:ascii="Times New Roman" w:eastAsia="Times New Roman" w:hAnsi="Times New Roman" w:cs="Times New Roman"/>
          <w:b/>
          <w:sz w:val="24"/>
          <w:szCs w:val="24"/>
        </w:rPr>
        <w:t xml:space="preserve"> EUR</w:t>
      </w:r>
      <w:r w:rsidRPr="00B41E90">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547113">
        <w:rPr>
          <w:rFonts w:ascii="Times New Roman" w:eastAsia="Times New Roman" w:hAnsi="Times New Roman" w:cs="Times New Roman"/>
          <w:sz w:val="24"/>
          <w:szCs w:val="24"/>
        </w:rPr>
        <w:t xml:space="preserve">septiņpadsmit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proofErr w:type="spellStart"/>
      <w:r w:rsidRPr="000419CC">
        <w:rPr>
          <w:rFonts w:ascii="Times New Roman" w:eastAsia="Times New Roman" w:hAnsi="Times New Roman" w:cs="Times New Roman"/>
          <w:i/>
          <w:sz w:val="24"/>
          <w:szCs w:val="24"/>
        </w:rPr>
        <w:t>euro</w:t>
      </w:r>
      <w:proofErr w:type="spellEnd"/>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0C3DE15E" w:rsidR="002A7BB3" w:rsidRDefault="002A7BB3" w:rsidP="00CD55FD">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CD55FD">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CD55FD">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7E49B0DD" w:rsidR="002A7BB3" w:rsidRPr="00784BF9" w:rsidRDefault="002A7BB3" w:rsidP="00CD55FD">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340FEB76" w:rsidR="002A7BB3" w:rsidRDefault="002A7BB3" w:rsidP="00CD55FD">
      <w:pPr>
        <w:pStyle w:val="ListParagraph"/>
        <w:numPr>
          <w:ilvl w:val="2"/>
          <w:numId w:val="1"/>
        </w:numPr>
        <w:tabs>
          <w:tab w:val="clear" w:pos="1430"/>
        </w:tabs>
        <w:spacing w:after="0" w:line="240" w:lineRule="auto"/>
        <w:ind w:left="2127"/>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w:t>
      </w:r>
      <w:r w:rsidR="007D2CB6" w:rsidRPr="00A22417">
        <w:rPr>
          <w:rFonts w:ascii="Times New Roman" w:eastAsia="Times New Roman" w:hAnsi="Times New Roman" w:cs="Times New Roman"/>
          <w:sz w:val="24"/>
          <w:szCs w:val="24"/>
          <w:lang w:eastAsia="lv-LV"/>
        </w:rPr>
        <w:t>LV56PARX0006048641565</w:t>
      </w:r>
      <w:r w:rsidR="00784BF9" w:rsidRPr="00A22417">
        <w:rPr>
          <w:rFonts w:ascii="Times New Roman" w:eastAsia="Times New Roman" w:hAnsi="Times New Roman" w:cs="Times New Roman"/>
          <w:sz w:val="24"/>
          <w:szCs w:val="24"/>
          <w:lang w:eastAsia="lv-LV"/>
        </w:rPr>
        <w:t xml:space="preserve">, </w:t>
      </w:r>
      <w:r w:rsidRPr="00A22417">
        <w:rPr>
          <w:rFonts w:ascii="Times New Roman" w:eastAsia="Calibri" w:hAnsi="Times New Roman" w:cs="Times New Roman"/>
          <w:sz w:val="24"/>
          <w:szCs w:val="24"/>
        </w:rPr>
        <w:t>maksājuma uzdevumā norādot</w:t>
      </w:r>
      <w:r w:rsidRPr="00A22417">
        <w:rPr>
          <w:rFonts w:ascii="Times New Roman" w:eastAsia="Times New Roman" w:hAnsi="Times New Roman" w:cs="Times New Roman"/>
          <w:sz w:val="24"/>
          <w:szCs w:val="24"/>
        </w:rPr>
        <w:t xml:space="preserve"> “Piedāvājuma nodrošinājums </w:t>
      </w:r>
      <w:r w:rsidR="00DE3BD1" w:rsidRPr="00A22417">
        <w:rPr>
          <w:rFonts w:ascii="Times New Roman" w:eastAsia="Times New Roman" w:hAnsi="Times New Roman" w:cs="Times New Roman"/>
          <w:sz w:val="24"/>
          <w:szCs w:val="24"/>
        </w:rPr>
        <w:t>iepirkuma procedūrai</w:t>
      </w:r>
      <w:r w:rsidRPr="00A22417">
        <w:rPr>
          <w:rFonts w:ascii="Times New Roman" w:eastAsia="Times New Roman" w:hAnsi="Times New Roman" w:cs="Times New Roman"/>
          <w:sz w:val="24"/>
          <w:szCs w:val="24"/>
        </w:rPr>
        <w:t xml:space="preserve"> “</w:t>
      </w:r>
      <w:r w:rsidR="00A22417" w:rsidRPr="00A22417">
        <w:rPr>
          <w:rFonts w:ascii="Times New Roman" w:eastAsia="Times New Roman" w:hAnsi="Times New Roman" w:cs="Times New Roman"/>
          <w:bCs/>
          <w:sz w:val="24"/>
          <w:szCs w:val="24"/>
          <w:lang w:eastAsia="ru-RU"/>
        </w:rPr>
        <w:t>1.tramvaja maršruta kontakttīkla elektroapgāde posmā no Brīvības ielas 191 līdz Radio un Aspazijas ielas krustojumam</w:t>
      </w:r>
      <w:r w:rsidR="00E64E2D" w:rsidRPr="00A22417">
        <w:rPr>
          <w:rFonts w:ascii="Times New Roman" w:eastAsia="Times New Roman" w:hAnsi="Times New Roman" w:cs="Times New Roman"/>
          <w:sz w:val="24"/>
          <w:szCs w:val="24"/>
        </w:rPr>
        <w:t>”,</w:t>
      </w:r>
      <w:r w:rsidRPr="00A22417">
        <w:rPr>
          <w:rFonts w:ascii="Times New Roman" w:eastAsia="Calibri" w:hAnsi="Times New Roman" w:cs="Times New Roman"/>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A22417">
        <w:rPr>
          <w:rFonts w:ascii="Times New Roman" w:hAnsi="Times New Roman" w:cs="Times New Roman"/>
          <w:sz w:val="24"/>
          <w:szCs w:val="24"/>
        </w:rPr>
        <w:t>2</w:t>
      </w:r>
      <w:r w:rsidR="00D13D46" w:rsidRPr="00784BF9">
        <w:rPr>
          <w:rFonts w:ascii="Times New Roman" w:hAnsi="Times New Roman" w:cs="Times New Roman"/>
          <w:sz w:val="24"/>
          <w:szCs w:val="24"/>
        </w:rPr>
        <w:t>/</w:t>
      </w:r>
      <w:r w:rsidR="005D3E5B">
        <w:rPr>
          <w:rFonts w:ascii="Times New Roman" w:hAnsi="Times New Roman" w:cs="Times New Roman"/>
          <w:sz w:val="24"/>
          <w:szCs w:val="24"/>
        </w:rPr>
        <w:t>33</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w:t>
      </w:r>
      <w:r w:rsidRPr="00E636D4">
        <w:rPr>
          <w:rFonts w:ascii="Times New Roman" w:eastAsia="Times New Roman" w:hAnsi="Times New Roman" w:cs="Times New Roman"/>
          <w:sz w:val="24"/>
          <w:szCs w:val="24"/>
        </w:rPr>
        <w:t xml:space="preserve">nolikuma </w:t>
      </w:r>
      <w:r w:rsidR="00A21F0B" w:rsidRPr="00E636D4">
        <w:rPr>
          <w:rFonts w:ascii="Times New Roman" w:eastAsia="Times New Roman" w:hAnsi="Times New Roman" w:cs="Times New Roman"/>
          <w:sz w:val="24"/>
          <w:szCs w:val="24"/>
        </w:rPr>
        <w:t>10.1</w:t>
      </w:r>
      <w:r w:rsidRPr="00E636D4">
        <w:rPr>
          <w:rFonts w:ascii="Times New Roman" w:eastAsia="Times New Roman" w:hAnsi="Times New Roman" w:cs="Times New Roman"/>
          <w:sz w:val="24"/>
          <w:szCs w:val="24"/>
        </w:rPr>
        <w:t>.punktā minētās</w:t>
      </w:r>
      <w:r w:rsidRPr="00A21F0B">
        <w:rPr>
          <w:rFonts w:ascii="Times New Roman" w:eastAsia="Times New Roman" w:hAnsi="Times New Roman" w:cs="Times New Roman"/>
          <w:sz w:val="24"/>
          <w:szCs w:val="24"/>
        </w:rPr>
        <w:t xml:space="preserve">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3D29AB6C" w:rsidR="002A7BB3" w:rsidRPr="00226E8E"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002A7BB3" w:rsidRPr="00226E8E">
        <w:rPr>
          <w:rFonts w:ascii="Times New Roman" w:eastAsia="Times New Roman" w:hAnsi="Times New Roman" w:cs="Times New Roman"/>
          <w:sz w:val="24"/>
          <w:szCs w:val="24"/>
        </w:rPr>
        <w:t xml:space="preserve">nenoslēdz līgumu nolikuma </w:t>
      </w:r>
      <w:r w:rsidR="00B57159" w:rsidRPr="00226E8E">
        <w:rPr>
          <w:rFonts w:ascii="Times New Roman" w:eastAsia="Times New Roman" w:hAnsi="Times New Roman" w:cs="Times New Roman"/>
          <w:sz w:val="24"/>
          <w:szCs w:val="24"/>
        </w:rPr>
        <w:t>2</w:t>
      </w:r>
      <w:r w:rsidR="00226E8E" w:rsidRPr="00226E8E">
        <w:rPr>
          <w:rFonts w:ascii="Times New Roman" w:eastAsia="Times New Roman" w:hAnsi="Times New Roman" w:cs="Times New Roman"/>
          <w:sz w:val="24"/>
          <w:szCs w:val="24"/>
        </w:rPr>
        <w:t>8</w:t>
      </w:r>
      <w:r w:rsidR="00B57159" w:rsidRPr="00226E8E">
        <w:rPr>
          <w:rFonts w:ascii="Times New Roman" w:eastAsia="Times New Roman" w:hAnsi="Times New Roman" w:cs="Times New Roman"/>
          <w:sz w:val="24"/>
          <w:szCs w:val="24"/>
        </w:rPr>
        <w:t>.3</w:t>
      </w:r>
      <w:r w:rsidR="002A7BB3" w:rsidRPr="00226E8E">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5174474F"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3" w:history="1">
        <w:r w:rsidR="00C2237B" w:rsidRPr="00A93DF8">
          <w:rPr>
            <w:rStyle w:val="Hyperlink"/>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406D9">
        <w:rPr>
          <w:rFonts w:ascii="Times New Roman" w:hAnsi="Times New Roman" w:cs="Times New Roman"/>
          <w:b/>
          <w:sz w:val="24"/>
          <w:szCs w:val="24"/>
        </w:rPr>
        <w:lastRenderedPageBreak/>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59B61A82"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A21F0B">
        <w:rPr>
          <w:rFonts w:ascii="Times New Roman" w:hAnsi="Times New Roman" w:cs="Times New Roman"/>
          <w:sz w:val="24"/>
          <w:szCs w:val="24"/>
        </w:rPr>
        <w:t>2</w:t>
      </w:r>
      <w:r w:rsidRPr="00C406D9">
        <w:rPr>
          <w:rFonts w:ascii="Times New Roman" w:hAnsi="Times New Roman" w:cs="Times New Roman"/>
          <w:sz w:val="24"/>
          <w:szCs w:val="24"/>
        </w:rPr>
        <w:t>.</w:t>
      </w:r>
      <w:r w:rsidR="005D3E5B">
        <w:rPr>
          <w:rFonts w:ascii="Times New Roman" w:hAnsi="Times New Roman" w:cs="Times New Roman"/>
          <w:sz w:val="24"/>
          <w:szCs w:val="24"/>
        </w:rPr>
        <w:t xml:space="preserve"> </w:t>
      </w:r>
      <w:r w:rsidRPr="00C406D9">
        <w:rPr>
          <w:rFonts w:ascii="Times New Roman" w:hAnsi="Times New Roman" w:cs="Times New Roman"/>
          <w:sz w:val="24"/>
          <w:szCs w:val="24"/>
        </w:rPr>
        <w:t xml:space="preserve">gada </w:t>
      </w:r>
      <w:r w:rsidR="005D3E5B">
        <w:rPr>
          <w:rFonts w:ascii="Times New Roman" w:hAnsi="Times New Roman" w:cs="Times New Roman"/>
          <w:sz w:val="24"/>
          <w:szCs w:val="24"/>
        </w:rPr>
        <w:t>11. jūlija</w:t>
      </w:r>
      <w:r w:rsidRPr="00C406D9">
        <w:rPr>
          <w:rFonts w:ascii="Times New Roman" w:hAnsi="Times New Roman" w:cs="Times New Roman"/>
          <w:sz w:val="24"/>
          <w:szCs w:val="24"/>
        </w:rPr>
        <w:t xml:space="preserve">, plkst. </w:t>
      </w:r>
      <w:r w:rsidR="005D3E5B">
        <w:rPr>
          <w:rFonts w:ascii="Times New Roman" w:hAnsi="Times New Roman" w:cs="Times New Roman"/>
          <w:sz w:val="24"/>
          <w:szCs w:val="24"/>
        </w:rPr>
        <w:t>15.00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D241F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4"/>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6B201C"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14:paraId="76979C74" w14:textId="71547ED4"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14:paraId="315A08A6" w14:textId="4DD53CF1"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00505F4F" w:rsidRPr="006B201C">
        <w:rPr>
          <w:rFonts w:ascii="Times New Roman" w:hAnsi="Times New Roman" w:cs="Times New Roman"/>
          <w:sz w:val="24"/>
          <w:szCs w:val="24"/>
        </w:rPr>
        <w:t>2</w:t>
      </w:r>
      <w:r w:rsidR="00EA0333" w:rsidRPr="006B201C">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14:paraId="660AA18B" w14:textId="3B3F1FE2"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00505F4F" w:rsidRPr="006B201C">
        <w:rPr>
          <w:rFonts w:ascii="Times New Roman" w:hAnsi="Times New Roman" w:cs="Times New Roman"/>
          <w:sz w:val="24"/>
          <w:szCs w:val="24"/>
        </w:rPr>
        <w:t>2</w:t>
      </w:r>
      <w:r w:rsidR="00557D7B" w:rsidRPr="006B201C">
        <w:rPr>
          <w:rFonts w:ascii="Times New Roman" w:hAnsi="Times New Roman" w:cs="Times New Roman"/>
          <w:sz w:val="24"/>
          <w:szCs w:val="24"/>
        </w:rPr>
        <w:t>4</w:t>
      </w:r>
      <w:r w:rsidR="00505F4F" w:rsidRPr="006B201C">
        <w:rPr>
          <w:rFonts w:ascii="Times New Roman" w:hAnsi="Times New Roman" w:cs="Times New Roman"/>
          <w:sz w:val="24"/>
          <w:szCs w:val="24"/>
        </w:rPr>
        <w:t>.1.</w:t>
      </w:r>
      <w:r w:rsidRPr="006B201C">
        <w:rPr>
          <w:rFonts w:ascii="Times New Roman" w:hAnsi="Times New Roman" w:cs="Times New Roman"/>
          <w:sz w:val="24"/>
          <w:szCs w:val="24"/>
        </w:rPr>
        <w:t>punkta prasībām;</w:t>
      </w:r>
    </w:p>
    <w:p w14:paraId="40E43826" w14:textId="2A8098D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00505F4F" w:rsidRPr="006B201C">
        <w:rPr>
          <w:rFonts w:ascii="Times New Roman" w:hAnsi="Times New Roman" w:cs="Times New Roman"/>
          <w:sz w:val="24"/>
          <w:szCs w:val="24"/>
        </w:rPr>
        <w:t>2</w:t>
      </w:r>
      <w:r w:rsidR="00557D7B" w:rsidRPr="006B201C">
        <w:rPr>
          <w:rFonts w:ascii="Times New Roman" w:hAnsi="Times New Roman" w:cs="Times New Roman"/>
          <w:sz w:val="24"/>
          <w:szCs w:val="24"/>
        </w:rPr>
        <w:t>4</w:t>
      </w:r>
      <w:r w:rsidR="00505F4F" w:rsidRPr="006B201C">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00E73EB7" w:rsidRPr="006B201C">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6673E04C" w:rsidR="00EE6474" w:rsidRPr="00AD77AD"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3A2EEE6D" w14:textId="77777777" w:rsidR="00AD77AD" w:rsidRPr="00AB594C" w:rsidRDefault="00AD77AD" w:rsidP="00AD77AD">
      <w:pPr>
        <w:pStyle w:val="ListParagraph"/>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cs="Times New Roman"/>
          <w:b/>
          <w:bCs/>
          <w:sz w:val="24"/>
          <w:szCs w:val="24"/>
        </w:rPr>
        <w:t>Iepirkuma priekšmets</w:t>
      </w:r>
      <w:r w:rsidRPr="00AB594C">
        <w:rPr>
          <w:rFonts w:ascii="Times New Roman" w:hAnsi="Times New Roman" w:cs="Times New Roman"/>
          <w:sz w:val="24"/>
          <w:szCs w:val="24"/>
        </w:rPr>
        <w:t xml:space="preserve"> ir</w:t>
      </w:r>
      <w:r w:rsidRPr="00AB594C">
        <w:rPr>
          <w:rFonts w:ascii="Times New Roman" w:hAnsi="Times New Roman"/>
          <w:sz w:val="24"/>
          <w:szCs w:val="24"/>
        </w:rPr>
        <w:t xml:space="preserve"> </w:t>
      </w:r>
      <w:r w:rsidRPr="00AB594C">
        <w:rPr>
          <w:rFonts w:ascii="Times New Roman" w:eastAsia="Times New Roman" w:hAnsi="Times New Roman" w:cs="Times New Roman"/>
          <w:bCs/>
          <w:sz w:val="24"/>
          <w:szCs w:val="24"/>
          <w:lang w:eastAsia="ru-RU"/>
        </w:rPr>
        <w:t>1.tramvaja maršruta kontakttīkla elektroapgādes būvniecība posmā no Brīvības ielas 191 līdz Radio un Aspazijas ielas krustojumam</w:t>
      </w:r>
      <w:r w:rsidRPr="00AB594C">
        <w:rPr>
          <w:rFonts w:ascii="Times New Roman" w:hAnsi="Times New Roman" w:cs="Times New Roman"/>
          <w:sz w:val="24"/>
          <w:szCs w:val="24"/>
        </w:rPr>
        <w:t xml:space="preserve"> zemās grīdas tramvaja projekta ietvaros, pamatojoties uz būvprojektu “</w:t>
      </w:r>
      <w:r w:rsidRPr="00AB594C">
        <w:rPr>
          <w:rFonts w:ascii="Times New Roman" w:eastAsia="Times New Roman" w:hAnsi="Times New Roman" w:cs="Times New Roman"/>
          <w:bCs/>
          <w:sz w:val="24"/>
          <w:szCs w:val="24"/>
          <w:lang w:eastAsia="ru-RU"/>
        </w:rPr>
        <w:t>1.tramvaja maršruta kontakttīkla elektroapgāde posmā no Brīvības ielas 191 līdz Radio un Aspazijas ielas krustojumam</w:t>
      </w:r>
      <w:r w:rsidRPr="00AB594C">
        <w:rPr>
          <w:rFonts w:ascii="Times New Roman" w:eastAsia="Times New Roman" w:hAnsi="Times New Roman" w:cs="Times New Roman"/>
          <w:sz w:val="24"/>
          <w:szCs w:val="24"/>
        </w:rPr>
        <w:t>”, turpmāk  - būvprojekts.</w:t>
      </w:r>
      <w:r w:rsidRPr="00AB594C">
        <w:rPr>
          <w:rFonts w:ascii="Times New Roman" w:hAnsi="Times New Roman" w:cs="Times New Roman"/>
          <w:sz w:val="24"/>
          <w:szCs w:val="24"/>
        </w:rPr>
        <w:t xml:space="preserve"> </w:t>
      </w:r>
    </w:p>
    <w:p w14:paraId="357D91F5" w14:textId="6F78CB14" w:rsidR="00AD77AD" w:rsidRPr="005165E3" w:rsidRDefault="00AD77AD" w:rsidP="00AD77AD">
      <w:pPr>
        <w:pStyle w:val="ListParagraph"/>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sz w:val="24"/>
          <w:szCs w:val="24"/>
        </w:rPr>
        <w:t xml:space="preserve">Būvdarbi tiks veikti, pamatojoties uz būvprojektu (Pielikums Nr.6), </w:t>
      </w:r>
      <w:r w:rsidR="002F13BB" w:rsidRPr="002F13BB">
        <w:rPr>
          <w:rFonts w:ascii="Times New Roman" w:eastAsia="Calibri" w:hAnsi="Times New Roman" w:cs="Times New Roman"/>
          <w:sz w:val="24"/>
          <w:szCs w:val="24"/>
        </w:rPr>
        <w:t>Darbu daudzumu un izmaksu sarakst</w:t>
      </w:r>
      <w:r w:rsidR="002F13BB">
        <w:rPr>
          <w:rFonts w:ascii="Times New Roman" w:eastAsia="Calibri" w:hAnsi="Times New Roman" w:cs="Times New Roman"/>
          <w:sz w:val="24"/>
          <w:szCs w:val="24"/>
        </w:rPr>
        <w:t>u</w:t>
      </w:r>
      <w:r w:rsidRPr="00AB594C">
        <w:rPr>
          <w:rFonts w:ascii="Times New Roman" w:hAnsi="Times New Roman"/>
          <w:sz w:val="24"/>
          <w:szCs w:val="24"/>
        </w:rPr>
        <w:t xml:space="preserve">* (Pielikums </w:t>
      </w:r>
      <w:r w:rsidRPr="005165E3">
        <w:rPr>
          <w:rFonts w:ascii="Times New Roman" w:hAnsi="Times New Roman"/>
          <w:sz w:val="24"/>
          <w:szCs w:val="24"/>
        </w:rPr>
        <w:t>Nr.5)</w:t>
      </w:r>
      <w:r w:rsidR="009E1393" w:rsidRPr="005165E3">
        <w:rPr>
          <w:rFonts w:ascii="Times New Roman" w:hAnsi="Times New Roman"/>
          <w:sz w:val="24"/>
          <w:szCs w:val="24"/>
        </w:rPr>
        <w:t xml:space="preserve"> </w:t>
      </w:r>
      <w:r w:rsidRPr="005165E3">
        <w:rPr>
          <w:rFonts w:ascii="Times New Roman" w:hAnsi="Times New Roman"/>
          <w:sz w:val="24"/>
          <w:szCs w:val="24"/>
        </w:rPr>
        <w:t>un ievērojot spēkā esošo normatīvo aktu prasības.</w:t>
      </w:r>
    </w:p>
    <w:p w14:paraId="09038F63" w14:textId="4E0EDC2F" w:rsidR="00184C73" w:rsidRPr="005165E3" w:rsidRDefault="00AD77AD" w:rsidP="00AD77AD">
      <w:pPr>
        <w:pStyle w:val="ListParagraph"/>
        <w:spacing w:after="0" w:line="240" w:lineRule="auto"/>
        <w:ind w:left="709"/>
        <w:jc w:val="both"/>
        <w:rPr>
          <w:rFonts w:ascii="Times New Roman" w:hAnsi="Times New Roman" w:cs="Times New Roman"/>
          <w:i/>
          <w:iCs/>
          <w:sz w:val="24"/>
          <w:szCs w:val="24"/>
        </w:rPr>
      </w:pPr>
      <w:r w:rsidRPr="005165E3">
        <w:rPr>
          <w:rFonts w:ascii="Times New Roman" w:hAnsi="Times New Roman"/>
          <w:i/>
          <w:iCs/>
          <w:sz w:val="20"/>
          <w:szCs w:val="20"/>
        </w:rPr>
        <w:t>*</w:t>
      </w:r>
      <w:r w:rsidR="002F13BB" w:rsidRPr="004032A7">
        <w:rPr>
          <w:rFonts w:ascii="Times New Roman" w:eastAsia="Calibri" w:hAnsi="Times New Roman" w:cs="Times New Roman"/>
          <w:i/>
          <w:iCs/>
          <w:sz w:val="24"/>
          <w:szCs w:val="24"/>
        </w:rPr>
        <w:t>Darbu daudzumu un izmaksu saraksta</w:t>
      </w:r>
      <w:r w:rsidR="002F13BB">
        <w:rPr>
          <w:rFonts w:ascii="Times New Roman" w:eastAsia="Calibri" w:hAnsi="Times New Roman" w:cs="Times New Roman"/>
          <w:sz w:val="24"/>
          <w:szCs w:val="24"/>
        </w:rPr>
        <w:t xml:space="preserve"> </w:t>
      </w:r>
      <w:r w:rsidRPr="005165E3">
        <w:rPr>
          <w:rFonts w:ascii="Times New Roman" w:hAnsi="Times New Roman" w:cs="Times New Roman"/>
          <w:i/>
          <w:iCs/>
          <w:sz w:val="24"/>
          <w:szCs w:val="24"/>
        </w:rPr>
        <w:t>pozīcijā Nr.</w:t>
      </w:r>
      <w:r w:rsidR="00783F54" w:rsidRPr="005165E3">
        <w:rPr>
          <w:rFonts w:ascii="Times New Roman" w:hAnsi="Times New Roman" w:cs="Times New Roman"/>
          <w:i/>
          <w:iCs/>
          <w:sz w:val="24"/>
          <w:szCs w:val="24"/>
        </w:rPr>
        <w:t>2</w:t>
      </w:r>
      <w:r w:rsidR="00F65926" w:rsidRPr="005165E3">
        <w:rPr>
          <w:rFonts w:ascii="Times New Roman" w:hAnsi="Times New Roman" w:cs="Times New Roman"/>
          <w:i/>
          <w:iCs/>
          <w:sz w:val="24"/>
          <w:szCs w:val="24"/>
        </w:rPr>
        <w:t>1</w:t>
      </w:r>
      <w:r w:rsidR="006170F0" w:rsidRPr="005165E3">
        <w:rPr>
          <w:rFonts w:ascii="Times New Roman" w:hAnsi="Times New Roman" w:cs="Times New Roman"/>
          <w:i/>
          <w:iCs/>
          <w:sz w:val="24"/>
          <w:szCs w:val="24"/>
        </w:rPr>
        <w:t xml:space="preserve"> </w:t>
      </w:r>
      <w:r w:rsidR="00186E7D" w:rsidRPr="005165E3">
        <w:rPr>
          <w:rFonts w:ascii="Times New Roman" w:hAnsi="Times New Roman" w:cs="Times New Roman"/>
          <w:i/>
          <w:iCs/>
          <w:sz w:val="24"/>
          <w:szCs w:val="24"/>
        </w:rPr>
        <w:t>cen</w:t>
      </w:r>
      <w:r w:rsidR="00B36B41" w:rsidRPr="005165E3">
        <w:rPr>
          <w:rFonts w:ascii="Times New Roman" w:hAnsi="Times New Roman" w:cs="Times New Roman"/>
          <w:i/>
          <w:iCs/>
          <w:sz w:val="24"/>
          <w:szCs w:val="24"/>
        </w:rPr>
        <w:t xml:space="preserve">u piedāvājumā </w:t>
      </w:r>
      <w:r w:rsidR="00186E7D" w:rsidRPr="005165E3">
        <w:rPr>
          <w:rFonts w:ascii="Times New Roman" w:hAnsi="Times New Roman" w:cs="Times New Roman"/>
          <w:i/>
          <w:iCs/>
          <w:sz w:val="24"/>
          <w:szCs w:val="24"/>
        </w:rPr>
        <w:t xml:space="preserve"> jāiekļauj </w:t>
      </w:r>
      <w:r w:rsidR="00D31612" w:rsidRPr="005165E3">
        <w:rPr>
          <w:rFonts w:ascii="Times New Roman" w:hAnsi="Times New Roman" w:cs="Times New Roman"/>
          <w:i/>
          <w:iCs/>
          <w:sz w:val="24"/>
          <w:szCs w:val="24"/>
        </w:rPr>
        <w:t xml:space="preserve">visus nepieciešamos </w:t>
      </w:r>
      <w:r w:rsidR="00F60E0A" w:rsidRPr="005165E3">
        <w:rPr>
          <w:rFonts w:ascii="Times New Roman" w:hAnsi="Times New Roman" w:cs="Times New Roman"/>
          <w:i/>
          <w:iCs/>
          <w:sz w:val="24"/>
          <w:szCs w:val="24"/>
        </w:rPr>
        <w:t xml:space="preserve">balstu </w:t>
      </w:r>
      <w:r w:rsidR="00D31612" w:rsidRPr="005165E3">
        <w:rPr>
          <w:rFonts w:ascii="Times New Roman" w:hAnsi="Times New Roman" w:cs="Times New Roman"/>
          <w:i/>
          <w:iCs/>
          <w:sz w:val="24"/>
          <w:szCs w:val="24"/>
        </w:rPr>
        <w:t>pamata un stiprinājuma materiālus</w:t>
      </w:r>
      <w:r w:rsidR="00BB43AA" w:rsidRPr="005165E3">
        <w:rPr>
          <w:rFonts w:ascii="Times New Roman" w:hAnsi="Times New Roman" w:cs="Times New Roman"/>
          <w:i/>
          <w:iCs/>
          <w:sz w:val="24"/>
          <w:szCs w:val="24"/>
        </w:rPr>
        <w:t xml:space="preserve">, kā arī </w:t>
      </w:r>
      <w:r w:rsidR="005F6A5B" w:rsidRPr="005165E3">
        <w:rPr>
          <w:rFonts w:ascii="Times New Roman" w:hAnsi="Times New Roman" w:cs="Times New Roman"/>
          <w:i/>
          <w:iCs/>
          <w:sz w:val="24"/>
          <w:szCs w:val="24"/>
        </w:rPr>
        <w:t xml:space="preserve">balstu </w:t>
      </w:r>
      <w:r w:rsidR="00CD4D7A" w:rsidRPr="005165E3">
        <w:rPr>
          <w:rFonts w:ascii="Times New Roman" w:hAnsi="Times New Roman" w:cs="Times New Roman"/>
          <w:i/>
          <w:iCs/>
          <w:sz w:val="24"/>
          <w:szCs w:val="24"/>
        </w:rPr>
        <w:t xml:space="preserve">nogādāšana objektā un montāža. Šajā pozīcijā </w:t>
      </w:r>
      <w:r w:rsidR="00D05BFE" w:rsidRPr="005165E3">
        <w:rPr>
          <w:rFonts w:ascii="Times New Roman" w:hAnsi="Times New Roman" w:cs="Times New Roman"/>
          <w:i/>
          <w:iCs/>
          <w:sz w:val="24"/>
          <w:szCs w:val="24"/>
        </w:rPr>
        <w:t>paredzēto</w:t>
      </w:r>
      <w:r w:rsidR="005F6A5B" w:rsidRPr="005165E3">
        <w:rPr>
          <w:rFonts w:ascii="Times New Roman" w:hAnsi="Times New Roman" w:cs="Times New Roman"/>
          <w:i/>
          <w:iCs/>
          <w:sz w:val="24"/>
          <w:szCs w:val="24"/>
        </w:rPr>
        <w:t>s</w:t>
      </w:r>
      <w:r w:rsidR="00D05BFE" w:rsidRPr="005165E3">
        <w:rPr>
          <w:rFonts w:ascii="Times New Roman" w:hAnsi="Times New Roman" w:cs="Times New Roman"/>
          <w:i/>
          <w:iCs/>
          <w:sz w:val="24"/>
          <w:szCs w:val="24"/>
        </w:rPr>
        <w:t xml:space="preserve"> balstu</w:t>
      </w:r>
      <w:r w:rsidR="005F6A5B" w:rsidRPr="005165E3">
        <w:rPr>
          <w:rFonts w:ascii="Times New Roman" w:hAnsi="Times New Roman" w:cs="Times New Roman"/>
          <w:i/>
          <w:iCs/>
          <w:sz w:val="24"/>
          <w:szCs w:val="24"/>
        </w:rPr>
        <w:t>s</w:t>
      </w:r>
      <w:r w:rsidR="00745014" w:rsidRPr="005165E3">
        <w:rPr>
          <w:rFonts w:ascii="Times New Roman" w:hAnsi="Times New Roman" w:cs="Times New Roman"/>
          <w:i/>
          <w:iCs/>
          <w:sz w:val="24"/>
          <w:szCs w:val="24"/>
        </w:rPr>
        <w:t xml:space="preserve"> nodrošinās Pasūtītājs</w:t>
      </w:r>
      <w:r w:rsidR="00D31612" w:rsidRPr="005165E3">
        <w:rPr>
          <w:rFonts w:ascii="Times New Roman" w:hAnsi="Times New Roman" w:cs="Times New Roman"/>
          <w:i/>
          <w:iCs/>
          <w:sz w:val="24"/>
          <w:szCs w:val="24"/>
        </w:rPr>
        <w:t xml:space="preserve">. </w:t>
      </w:r>
      <w:r w:rsidR="00F60E0A" w:rsidRPr="005165E3">
        <w:rPr>
          <w:rFonts w:ascii="Times New Roman" w:hAnsi="Times New Roman" w:cs="Times New Roman"/>
          <w:i/>
          <w:iCs/>
          <w:sz w:val="24"/>
          <w:szCs w:val="24"/>
        </w:rPr>
        <w:t xml:space="preserve">Attiecīgi </w:t>
      </w:r>
      <w:r w:rsidR="005F6A5B" w:rsidRPr="005165E3">
        <w:rPr>
          <w:rFonts w:ascii="Times New Roman" w:hAnsi="Times New Roman" w:cs="Times New Roman"/>
          <w:i/>
          <w:iCs/>
          <w:sz w:val="24"/>
          <w:szCs w:val="24"/>
        </w:rPr>
        <w:t>finanšu piedāvājumā nav jāiekļauj</w:t>
      </w:r>
      <w:r w:rsidR="00F60E0A" w:rsidRPr="005165E3">
        <w:rPr>
          <w:rFonts w:ascii="Times New Roman" w:hAnsi="Times New Roman" w:cs="Times New Roman"/>
          <w:i/>
          <w:iCs/>
          <w:sz w:val="24"/>
          <w:szCs w:val="24"/>
        </w:rPr>
        <w:t xml:space="preserve"> balst</w:t>
      </w:r>
      <w:r w:rsidR="005F6A5B" w:rsidRPr="005165E3">
        <w:rPr>
          <w:rFonts w:ascii="Times New Roman" w:hAnsi="Times New Roman" w:cs="Times New Roman"/>
          <w:i/>
          <w:iCs/>
          <w:sz w:val="24"/>
          <w:szCs w:val="24"/>
        </w:rPr>
        <w:t>u</w:t>
      </w:r>
      <w:r w:rsidR="00F60E0A" w:rsidRPr="005165E3">
        <w:rPr>
          <w:rFonts w:ascii="Times New Roman" w:hAnsi="Times New Roman" w:cs="Times New Roman"/>
          <w:i/>
          <w:iCs/>
          <w:sz w:val="24"/>
          <w:szCs w:val="24"/>
        </w:rPr>
        <w:t xml:space="preserve"> (</w:t>
      </w:r>
      <w:r w:rsidR="005F6A5B" w:rsidRPr="005165E3">
        <w:rPr>
          <w:rFonts w:ascii="Times New Roman" w:hAnsi="Times New Roman" w:cs="Times New Roman"/>
          <w:i/>
          <w:iCs/>
          <w:sz w:val="24"/>
          <w:szCs w:val="24"/>
        </w:rPr>
        <w:t>būvizstrādājumu</w:t>
      </w:r>
      <w:r w:rsidR="00F60E0A" w:rsidRPr="005165E3">
        <w:rPr>
          <w:rFonts w:ascii="Times New Roman" w:hAnsi="Times New Roman" w:cs="Times New Roman"/>
          <w:i/>
          <w:iCs/>
          <w:sz w:val="24"/>
          <w:szCs w:val="24"/>
        </w:rPr>
        <w:t xml:space="preserve">) </w:t>
      </w:r>
      <w:r w:rsidR="005F6A5B" w:rsidRPr="005165E3">
        <w:rPr>
          <w:rFonts w:ascii="Times New Roman" w:hAnsi="Times New Roman" w:cs="Times New Roman"/>
          <w:i/>
          <w:iCs/>
          <w:sz w:val="24"/>
          <w:szCs w:val="24"/>
        </w:rPr>
        <w:t>izmaksas</w:t>
      </w:r>
      <w:r w:rsidR="00F60E0A" w:rsidRPr="005165E3">
        <w:rPr>
          <w:rFonts w:ascii="Times New Roman" w:hAnsi="Times New Roman" w:cs="Times New Roman"/>
          <w:i/>
          <w:iCs/>
          <w:sz w:val="24"/>
          <w:szCs w:val="24"/>
        </w:rPr>
        <w:t>.</w:t>
      </w:r>
    </w:p>
    <w:p w14:paraId="2D552CFC" w14:textId="09DD72D9" w:rsidR="00AD77AD" w:rsidRPr="005165E3" w:rsidRDefault="004032A7" w:rsidP="00AD77AD">
      <w:pPr>
        <w:pStyle w:val="ListParagraph"/>
        <w:spacing w:after="0" w:line="240" w:lineRule="auto"/>
        <w:ind w:left="709"/>
        <w:jc w:val="both"/>
        <w:rPr>
          <w:rFonts w:ascii="Times New Roman" w:hAnsi="Times New Roman" w:cs="Times New Roman"/>
          <w:sz w:val="24"/>
          <w:szCs w:val="24"/>
        </w:rPr>
      </w:pPr>
      <w:r w:rsidRPr="004032A7">
        <w:rPr>
          <w:rFonts w:ascii="Times New Roman" w:eastAsia="Calibri" w:hAnsi="Times New Roman" w:cs="Times New Roman"/>
          <w:i/>
          <w:iCs/>
          <w:sz w:val="24"/>
          <w:szCs w:val="24"/>
        </w:rPr>
        <w:t>Darbu daudzumu un izmaksu saraksta</w:t>
      </w:r>
      <w:r>
        <w:rPr>
          <w:rFonts w:ascii="Times New Roman" w:eastAsia="Calibri" w:hAnsi="Times New Roman" w:cs="Times New Roman"/>
          <w:sz w:val="24"/>
          <w:szCs w:val="24"/>
        </w:rPr>
        <w:t xml:space="preserve"> </w:t>
      </w:r>
      <w:r w:rsidR="00184C73" w:rsidRPr="005165E3">
        <w:rPr>
          <w:rFonts w:ascii="Times New Roman" w:hAnsi="Times New Roman" w:cs="Times New Roman"/>
          <w:i/>
          <w:iCs/>
          <w:sz w:val="24"/>
          <w:szCs w:val="24"/>
        </w:rPr>
        <w:t>pozīcijā Nr.2</w:t>
      </w:r>
      <w:r w:rsidR="006170F0" w:rsidRPr="005165E3">
        <w:rPr>
          <w:rFonts w:ascii="Times New Roman" w:hAnsi="Times New Roman" w:cs="Times New Roman"/>
          <w:i/>
          <w:iCs/>
          <w:sz w:val="24"/>
          <w:szCs w:val="24"/>
        </w:rPr>
        <w:t>4</w:t>
      </w:r>
      <w:r w:rsidR="00184C73" w:rsidRPr="005165E3">
        <w:rPr>
          <w:rFonts w:ascii="Times New Roman" w:hAnsi="Times New Roman" w:cs="Times New Roman"/>
          <w:i/>
          <w:iCs/>
          <w:sz w:val="24"/>
          <w:szCs w:val="24"/>
        </w:rPr>
        <w:t xml:space="preserve"> </w:t>
      </w:r>
      <w:r w:rsidR="005F6A5B" w:rsidRPr="005165E3">
        <w:rPr>
          <w:rFonts w:ascii="Times New Roman" w:hAnsi="Times New Roman" w:cs="Times New Roman"/>
          <w:i/>
          <w:iCs/>
          <w:sz w:val="24"/>
          <w:szCs w:val="24"/>
        </w:rPr>
        <w:t xml:space="preserve">norādīto </w:t>
      </w:r>
      <w:r w:rsidR="00AD77AD" w:rsidRPr="005165E3">
        <w:rPr>
          <w:rFonts w:ascii="Times New Roman" w:hAnsi="Times New Roman" w:cs="Times New Roman"/>
          <w:i/>
          <w:iCs/>
          <w:sz w:val="24"/>
          <w:szCs w:val="24"/>
        </w:rPr>
        <w:t xml:space="preserve">materiālu nodrošinās Pasūtītājs. </w:t>
      </w:r>
      <w:r w:rsidR="005F6A5B" w:rsidRPr="005165E3">
        <w:rPr>
          <w:rFonts w:ascii="Times New Roman" w:hAnsi="Times New Roman" w:cs="Times New Roman"/>
          <w:i/>
          <w:iCs/>
          <w:sz w:val="24"/>
          <w:szCs w:val="24"/>
        </w:rPr>
        <w:t>Finanšu piedāvājumā</w:t>
      </w:r>
      <w:r w:rsidR="00AD77AD" w:rsidRPr="005165E3">
        <w:rPr>
          <w:rFonts w:ascii="Times New Roman" w:hAnsi="Times New Roman" w:cs="Times New Roman"/>
          <w:i/>
          <w:iCs/>
          <w:sz w:val="24"/>
          <w:szCs w:val="24"/>
        </w:rPr>
        <w:t xml:space="preserve"> </w:t>
      </w:r>
      <w:r w:rsidR="005F6A5B" w:rsidRPr="005165E3">
        <w:rPr>
          <w:rFonts w:ascii="Times New Roman" w:hAnsi="Times New Roman" w:cs="Times New Roman"/>
          <w:i/>
          <w:iCs/>
          <w:sz w:val="24"/>
          <w:szCs w:val="24"/>
        </w:rPr>
        <w:t>šīs pozīcijas izmaksas</w:t>
      </w:r>
      <w:r w:rsidR="00AD77AD" w:rsidRPr="005165E3">
        <w:rPr>
          <w:rFonts w:ascii="Times New Roman" w:hAnsi="Times New Roman" w:cs="Times New Roman"/>
          <w:i/>
          <w:iCs/>
          <w:sz w:val="24"/>
          <w:szCs w:val="24"/>
        </w:rPr>
        <w:t xml:space="preserve"> nav jānorāda. </w:t>
      </w:r>
      <w:r w:rsidR="00AD77AD" w:rsidRPr="005165E3">
        <w:rPr>
          <w:rFonts w:ascii="Times New Roman" w:hAnsi="Times New Roman" w:cs="Times New Roman"/>
          <w:sz w:val="24"/>
          <w:szCs w:val="24"/>
        </w:rPr>
        <w:t xml:space="preserve"> </w:t>
      </w:r>
    </w:p>
    <w:p w14:paraId="37AB963D" w14:textId="667F70B1" w:rsidR="00AD77AD" w:rsidRDefault="005F6A5B" w:rsidP="00AD77AD">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 gadījumā </w:t>
      </w:r>
      <w:r w:rsidR="004C78C4">
        <w:rPr>
          <w:rFonts w:ascii="Times New Roman" w:hAnsi="Times New Roman" w:cs="Times New Roman"/>
          <w:sz w:val="24"/>
          <w:szCs w:val="24"/>
        </w:rPr>
        <w:t xml:space="preserve">būvdarbu ietvaros nepieciešams pārbūvēt Pasūtītājam nepiederošās inženierkomunikācijas, </w:t>
      </w:r>
      <w:r w:rsidR="00AD77AD" w:rsidRPr="006F2CC8">
        <w:rPr>
          <w:rFonts w:ascii="Times New Roman" w:hAnsi="Times New Roman" w:cs="Times New Roman"/>
          <w:sz w:val="24"/>
          <w:szCs w:val="24"/>
        </w:rPr>
        <w:t>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4CAF8211" w14:textId="77777777" w:rsidR="00AD77AD" w:rsidRPr="00AD77AD" w:rsidRDefault="00AD77AD" w:rsidP="00AD77AD">
      <w:pPr>
        <w:pStyle w:val="ListParagraph"/>
        <w:numPr>
          <w:ilvl w:val="1"/>
          <w:numId w:val="1"/>
        </w:numPr>
        <w:rPr>
          <w:rFonts w:ascii="Times New Roman" w:hAnsi="Times New Roman" w:cs="Times New Roman"/>
          <w:sz w:val="24"/>
          <w:szCs w:val="24"/>
        </w:rPr>
      </w:pPr>
      <w:r w:rsidRPr="00AD77AD">
        <w:rPr>
          <w:rFonts w:ascii="Times New Roman" w:hAnsi="Times New Roman" w:cs="Times New Roman"/>
          <w:sz w:val="24"/>
          <w:szCs w:val="24"/>
        </w:rPr>
        <w:t>Piedāvājuma variantu iesniegšanu Pasūtītājs nepieļauj.</w:t>
      </w:r>
    </w:p>
    <w:p w14:paraId="51B62188" w14:textId="77777777" w:rsidR="00AD77AD" w:rsidRDefault="00DA5DBB" w:rsidP="00AD77AD">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14:paraId="534B460A" w14:textId="77777777" w:rsidR="005C209B" w:rsidRDefault="00DA5DBB" w:rsidP="005C209B">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lastRenderedPageBreak/>
        <w:t>Līguma izpildes laiks</w:t>
      </w:r>
      <w:r w:rsidR="00D14297" w:rsidRPr="00AD77AD">
        <w:rPr>
          <w:rFonts w:ascii="Times New Roman" w:hAnsi="Times New Roman" w:cs="Times New Roman"/>
          <w:b/>
          <w:bCs/>
          <w:sz w:val="24"/>
          <w:szCs w:val="24"/>
        </w:rPr>
        <w:t xml:space="preserve"> </w:t>
      </w:r>
    </w:p>
    <w:p w14:paraId="3BFC4356" w14:textId="09CAE2E6" w:rsidR="00347F3A" w:rsidRPr="005C209B" w:rsidRDefault="00985E8F" w:rsidP="005C209B">
      <w:pPr>
        <w:numPr>
          <w:ilvl w:val="1"/>
          <w:numId w:val="1"/>
        </w:numPr>
        <w:spacing w:after="0" w:line="240" w:lineRule="auto"/>
        <w:jc w:val="both"/>
        <w:rPr>
          <w:rFonts w:ascii="Times New Roman" w:hAnsi="Times New Roman" w:cs="Times New Roman"/>
          <w:sz w:val="24"/>
          <w:szCs w:val="24"/>
        </w:rPr>
      </w:pPr>
      <w:r w:rsidRPr="005C209B">
        <w:rPr>
          <w:rFonts w:ascii="Times New Roman" w:hAnsi="Times New Roman" w:cs="Times New Roman"/>
          <w:iCs/>
          <w:sz w:val="24"/>
          <w:szCs w:val="24"/>
        </w:rPr>
        <w:t>3 (trīs) darba dienu laikā no līguma parakstīšanas dienas un dokumentu, kas saistīti ar būvuzraudzības veikšanu objektā,</w:t>
      </w:r>
      <w:r w:rsidR="00AA01FF" w:rsidRPr="005C209B">
        <w:rPr>
          <w:rFonts w:ascii="Times New Roman" w:hAnsi="Times New Roman" w:cs="Times New Roman"/>
          <w:iCs/>
          <w:sz w:val="24"/>
          <w:szCs w:val="24"/>
        </w:rPr>
        <w:t xml:space="preserve"> </w:t>
      </w:r>
      <w:r w:rsidRPr="005C209B">
        <w:rPr>
          <w:rFonts w:ascii="Times New Roman" w:hAnsi="Times New Roman" w:cs="Times New Roman"/>
          <w:iCs/>
          <w:sz w:val="24"/>
          <w:szCs w:val="24"/>
        </w:rPr>
        <w:t xml:space="preserve">saņemšanas no Pasūtītāja, būvuzņēmējam jāiesniedz </w:t>
      </w:r>
      <w:r w:rsidR="00AC27C5" w:rsidRPr="005C209B">
        <w:rPr>
          <w:rFonts w:ascii="Times New Roman" w:hAnsi="Times New Roman" w:cs="Times New Roman"/>
          <w:iCs/>
          <w:sz w:val="24"/>
          <w:szCs w:val="24"/>
        </w:rPr>
        <w:t>Rīgas domes Pilsētas attīstības departamentā</w:t>
      </w:r>
      <w:r w:rsidRPr="005C209B">
        <w:rPr>
          <w:rFonts w:ascii="Times New Roman" w:hAnsi="Times New Roman" w:cs="Times New Roman"/>
          <w:iCs/>
          <w:sz w:val="24"/>
          <w:szCs w:val="24"/>
        </w:rPr>
        <w:t xml:space="preserve"> nepieciešamie dokumenti atzīmes izdarīšanai</w:t>
      </w:r>
      <w:r w:rsidR="00980E26" w:rsidRPr="005C209B">
        <w:rPr>
          <w:rFonts w:ascii="Times New Roman" w:hAnsi="Times New Roman" w:cs="Times New Roman"/>
          <w:iCs/>
          <w:sz w:val="24"/>
          <w:szCs w:val="24"/>
        </w:rPr>
        <w:t xml:space="preserve"> </w:t>
      </w:r>
      <w:r w:rsidR="00D14297" w:rsidRPr="005C209B">
        <w:rPr>
          <w:rFonts w:ascii="Times New Roman" w:hAnsi="Times New Roman" w:cs="Times New Roman"/>
          <w:iCs/>
          <w:sz w:val="24"/>
          <w:szCs w:val="24"/>
        </w:rPr>
        <w:t xml:space="preserve">būvatļaujā </w:t>
      </w:r>
      <w:r w:rsidRPr="005C209B">
        <w:rPr>
          <w:rFonts w:ascii="Times New Roman" w:hAnsi="Times New Roman" w:cs="Times New Roman"/>
          <w:iCs/>
          <w:sz w:val="24"/>
          <w:szCs w:val="24"/>
        </w:rPr>
        <w:t xml:space="preserve">par </w:t>
      </w:r>
      <w:r w:rsidR="005D6B20" w:rsidRPr="005C209B">
        <w:rPr>
          <w:rFonts w:ascii="Times New Roman" w:hAnsi="Times New Roman" w:cs="Times New Roman"/>
          <w:iCs/>
          <w:sz w:val="24"/>
          <w:szCs w:val="24"/>
        </w:rPr>
        <w:t>b</w:t>
      </w:r>
      <w:r w:rsidRPr="005C209B">
        <w:rPr>
          <w:rFonts w:ascii="Times New Roman" w:hAnsi="Times New Roman" w:cs="Times New Roman"/>
          <w:iCs/>
          <w:sz w:val="24"/>
          <w:szCs w:val="24"/>
        </w:rPr>
        <w:t xml:space="preserve">ūvdarbu uzsākšanas nosacījumu izpildi. </w:t>
      </w:r>
      <w:r w:rsidR="005B0F31" w:rsidRPr="005C209B">
        <w:rPr>
          <w:rFonts w:ascii="Times New Roman" w:hAnsi="Times New Roman" w:cs="Times New Roman"/>
          <w:iCs/>
          <w:sz w:val="24"/>
          <w:szCs w:val="24"/>
        </w:rPr>
        <w:t>B</w:t>
      </w:r>
      <w:r w:rsidRPr="005C209B">
        <w:rPr>
          <w:rFonts w:ascii="Times New Roman" w:hAnsi="Times New Roman" w:cs="Times New Roman"/>
          <w:iCs/>
          <w:sz w:val="24"/>
          <w:szCs w:val="24"/>
        </w:rPr>
        <w:t xml:space="preserve">ūvdarbus uzsāk nākamajā darba dienā pēc </w:t>
      </w:r>
      <w:r w:rsidR="00AC27C5" w:rsidRPr="005C209B">
        <w:rPr>
          <w:rFonts w:ascii="Times New Roman" w:hAnsi="Times New Roman" w:cs="Times New Roman"/>
          <w:iCs/>
          <w:sz w:val="24"/>
          <w:szCs w:val="24"/>
        </w:rPr>
        <w:t xml:space="preserve">Rīgas domes Pilsētas attīstības departamenta </w:t>
      </w:r>
      <w:r w:rsidRPr="005C209B">
        <w:rPr>
          <w:rFonts w:ascii="Times New Roman" w:hAnsi="Times New Roman" w:cs="Times New Roman"/>
          <w:iCs/>
          <w:sz w:val="24"/>
          <w:szCs w:val="24"/>
        </w:rPr>
        <w:t xml:space="preserve">atzīmes izdarīšanas par Būvdarbu uzsākšanas nosacījumu izpildi </w:t>
      </w:r>
      <w:r w:rsidR="005D6B20" w:rsidRPr="005C209B">
        <w:rPr>
          <w:rFonts w:ascii="Times New Roman" w:hAnsi="Times New Roman" w:cs="Times New Roman"/>
          <w:iCs/>
          <w:sz w:val="24"/>
          <w:szCs w:val="24"/>
        </w:rPr>
        <w:t>būvatļaujā</w:t>
      </w:r>
      <w:r w:rsidRPr="005C209B">
        <w:rPr>
          <w:rFonts w:ascii="Times New Roman" w:hAnsi="Times New Roman" w:cs="Times New Roman"/>
          <w:iCs/>
          <w:sz w:val="24"/>
          <w:szCs w:val="24"/>
        </w:rPr>
        <w:t xml:space="preserve">. </w:t>
      </w:r>
    </w:p>
    <w:p w14:paraId="796B0DEB" w14:textId="77777777" w:rsidR="005C209B" w:rsidRPr="00CC1E54" w:rsidRDefault="005C209B" w:rsidP="005C209B">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cs="Times New Roman"/>
          <w:sz w:val="24"/>
          <w:szCs w:val="24"/>
        </w:rPr>
        <w:t xml:space="preserve"> </w:t>
      </w:r>
      <w:r w:rsidRPr="00CC1E54">
        <w:rPr>
          <w:rFonts w:ascii="Times New Roman" w:hAnsi="Times New Roman" w:cs="Times New Roman"/>
          <w:sz w:val="24"/>
          <w:szCs w:val="24"/>
        </w:rPr>
        <w:t xml:space="preserve"> </w:t>
      </w:r>
    </w:p>
    <w:p w14:paraId="476F4F4C" w14:textId="5201CF41" w:rsidR="005C209B" w:rsidRPr="005C209B" w:rsidRDefault="005C209B" w:rsidP="005C209B">
      <w:pPr>
        <w:pStyle w:val="ListParagraph"/>
        <w:numPr>
          <w:ilvl w:val="1"/>
          <w:numId w:val="1"/>
        </w:numPr>
        <w:spacing w:before="120"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Būvdarbu</w:t>
      </w:r>
      <w:r w:rsidRPr="00645EAF">
        <w:rPr>
          <w:rFonts w:ascii="Times New Roman" w:hAnsi="Times New Roman" w:cs="Times New Roman"/>
          <w:color w:val="000000"/>
          <w:sz w:val="24"/>
          <w:szCs w:val="24"/>
        </w:rPr>
        <w:t xml:space="preserve"> izpildes termiņš nevar būt garāks par </w:t>
      </w:r>
      <w:r>
        <w:rPr>
          <w:rFonts w:ascii="Times New Roman" w:hAnsi="Times New Roman" w:cs="Times New Roman"/>
          <w:color w:val="000000"/>
          <w:sz w:val="24"/>
          <w:szCs w:val="24"/>
        </w:rPr>
        <w:t>8</w:t>
      </w:r>
      <w:r w:rsidRPr="00645E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astoņiem</w:t>
      </w:r>
      <w:r w:rsidRPr="00645EAF">
        <w:rPr>
          <w:rFonts w:ascii="Times New Roman" w:hAnsi="Times New Roman" w:cs="Times New Roman"/>
          <w:color w:val="000000"/>
          <w:sz w:val="24"/>
          <w:szCs w:val="24"/>
        </w:rPr>
        <w:t xml:space="preserve">) mēnešiem, skaitot </w:t>
      </w:r>
      <w:r w:rsidRPr="00E031B0">
        <w:rPr>
          <w:rFonts w:ascii="Times New Roman" w:hAnsi="Times New Roman" w:cs="Times New Roman"/>
          <w:color w:val="000000"/>
          <w:sz w:val="24"/>
          <w:szCs w:val="24"/>
        </w:rPr>
        <w:t xml:space="preserve">no </w:t>
      </w:r>
      <w:bookmarkStart w:id="5" w:name="_Hlk92797334"/>
      <w:r w:rsidRPr="00E031B0">
        <w:rPr>
          <w:rFonts w:ascii="Times New Roman" w:hAnsi="Times New Roman" w:cs="Times New Roman"/>
          <w:color w:val="000000"/>
          <w:sz w:val="24"/>
          <w:szCs w:val="24"/>
        </w:rPr>
        <w:t>Rīgas domes Pilsētas attīstības departamenta atzīmes par būvdarbu uzsākšanas nosacījumu izpildi veikšanas būvatļaujā</w:t>
      </w:r>
      <w:bookmarkEnd w:id="5"/>
      <w:r w:rsidRPr="00E031B0">
        <w:rPr>
          <w:rFonts w:ascii="Times New Roman" w:hAnsi="Times New Roman" w:cs="Times New Roman"/>
          <w:color w:val="000000"/>
          <w:sz w:val="24"/>
          <w:szCs w:val="24"/>
        </w:rPr>
        <w:t xml:space="preserve">. </w:t>
      </w:r>
    </w:p>
    <w:p w14:paraId="71A1ABBD" w14:textId="7C48A2AC" w:rsidR="00A46A1B" w:rsidRDefault="00A46A1B" w:rsidP="00FB701F">
      <w:pPr>
        <w:pStyle w:val="ListParagraph"/>
        <w:numPr>
          <w:ilvl w:val="0"/>
          <w:numId w:val="22"/>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002C24B2" w:rsidRPr="00CC1E54">
        <w:rPr>
          <w:rFonts w:ascii="Times New Roman" w:hAnsi="Times New Roman" w:cs="Times New Roman"/>
          <w:b/>
          <w:bCs/>
          <w:sz w:val="24"/>
          <w:szCs w:val="24"/>
        </w:rPr>
        <w:t>3 (gadi)</w:t>
      </w:r>
      <w:r w:rsidR="00726FAB" w:rsidRPr="00CC1E54">
        <w:rPr>
          <w:rFonts w:ascii="Times New Roman" w:hAnsi="Times New Roman" w:cs="Times New Roman"/>
          <w:sz w:val="24"/>
          <w:szCs w:val="24"/>
        </w:rPr>
        <w:t xml:space="preserve"> objektam un </w:t>
      </w:r>
      <w:r w:rsidR="00761E4D" w:rsidRPr="00CC1E54">
        <w:rPr>
          <w:rFonts w:ascii="Times New Roman" w:hAnsi="Times New Roman" w:cs="Times New Roman"/>
          <w:b/>
          <w:bCs/>
          <w:sz w:val="24"/>
          <w:szCs w:val="24"/>
        </w:rPr>
        <w:t>2 (divi) gadi</w:t>
      </w:r>
      <w:r w:rsidR="00761E4D" w:rsidRPr="00CC1E54">
        <w:rPr>
          <w:rFonts w:ascii="Times New Roman" w:hAnsi="Times New Roman" w:cs="Times New Roman"/>
          <w:sz w:val="24"/>
          <w:szCs w:val="24"/>
        </w:rPr>
        <w:t xml:space="preserve"> uzklātajam ceļa horizontālajam apzīmējumam </w:t>
      </w:r>
      <w:r w:rsidR="002C24B2" w:rsidRPr="00CC1E54">
        <w:rPr>
          <w:rFonts w:ascii="Times New Roman" w:hAnsi="Times New Roman" w:cs="Times New Roman"/>
          <w:sz w:val="24"/>
          <w:szCs w:val="24"/>
        </w:rPr>
        <w:t xml:space="preserve">no objekta pieņemšanas ekspluatācijā. </w:t>
      </w:r>
    </w:p>
    <w:p w14:paraId="0995AB2E" w14:textId="77777777" w:rsidR="00877DED" w:rsidRPr="00CC1E54" w:rsidRDefault="00877DED" w:rsidP="00877DED">
      <w:pPr>
        <w:pStyle w:val="ListParagraph"/>
        <w:spacing w:before="120" w:after="0" w:line="240" w:lineRule="auto"/>
        <w:ind w:left="360"/>
        <w:jc w:val="both"/>
        <w:rPr>
          <w:rFonts w:ascii="Times New Roman" w:hAnsi="Times New Roman" w:cs="Times New Roman"/>
          <w:sz w:val="24"/>
          <w:szCs w:val="24"/>
        </w:rPr>
      </w:pPr>
    </w:p>
    <w:p w14:paraId="2ED984E5" w14:textId="74E6B213" w:rsidR="00DE4027" w:rsidRPr="00CC1E54" w:rsidRDefault="00DE4027" w:rsidP="00EB08B4">
      <w:pPr>
        <w:pStyle w:val="ListParagraph"/>
        <w:numPr>
          <w:ilvl w:val="0"/>
          <w:numId w:val="22"/>
        </w:numPr>
        <w:suppressAutoHyphens/>
        <w:spacing w:after="0" w:line="240" w:lineRule="auto"/>
        <w:jc w:val="both"/>
        <w:rPr>
          <w:rFonts w:ascii="Times New Roman" w:hAnsi="Times New Roman" w:cs="Times New Roman"/>
          <w:b/>
          <w:color w:val="000000"/>
          <w:sz w:val="24"/>
          <w:szCs w:val="24"/>
        </w:rPr>
      </w:pPr>
      <w:r w:rsidRPr="00CC1E54">
        <w:rPr>
          <w:rFonts w:ascii="Times New Roman" w:hAnsi="Times New Roman" w:cs="Times New Roman"/>
          <w:b/>
          <w:sz w:val="24"/>
          <w:szCs w:val="24"/>
        </w:rPr>
        <w:t>Norēķini starp būvuzņēmēju un Pasūtītāju notiek sekojošā kārtībā:</w:t>
      </w:r>
    </w:p>
    <w:p w14:paraId="69CC1C7B" w14:textId="581BDC1C" w:rsidR="00DE4027" w:rsidRPr="008F1622" w:rsidRDefault="00E13CCD" w:rsidP="00EB08B4">
      <w:pPr>
        <w:pStyle w:val="ListParagraph"/>
        <w:numPr>
          <w:ilvl w:val="2"/>
          <w:numId w:val="23"/>
        </w:numPr>
        <w:suppressAutoHyphens/>
        <w:spacing w:after="0" w:line="240" w:lineRule="auto"/>
        <w:jc w:val="both"/>
        <w:rPr>
          <w:rFonts w:ascii="Times New Roman" w:hAnsi="Times New Roman" w:cs="Times New Roman"/>
          <w:sz w:val="24"/>
          <w:szCs w:val="24"/>
        </w:rPr>
      </w:pPr>
      <w:r w:rsidRPr="00B57159">
        <w:rPr>
          <w:rFonts w:ascii="Times New Roman" w:hAnsi="Times New Roman" w:cs="Times New Roman"/>
          <w:sz w:val="24"/>
          <w:szCs w:val="24"/>
        </w:rPr>
        <w:t xml:space="preserve">pēc iepirkuma līguma noslēgšanas un Būvuzņēmēja rēķina saņemšanas, Pasūtītājs 20 (divdesmit) dienu laikā samaksā būvuzņēmējam </w:t>
      </w:r>
      <w:r w:rsidRPr="008F1622">
        <w:rPr>
          <w:rFonts w:ascii="Times New Roman" w:hAnsi="Times New Roman" w:cs="Times New Roman"/>
          <w:sz w:val="24"/>
          <w:szCs w:val="24"/>
        </w:rPr>
        <w:t xml:space="preserve">avansu </w:t>
      </w:r>
      <w:r w:rsidR="008F1622" w:rsidRPr="008F1622">
        <w:rPr>
          <w:rFonts w:ascii="Times New Roman" w:hAnsi="Times New Roman" w:cs="Times New Roman"/>
          <w:sz w:val="24"/>
          <w:szCs w:val="24"/>
        </w:rPr>
        <w:t>2</w:t>
      </w:r>
      <w:r w:rsidRPr="008F1622">
        <w:rPr>
          <w:rFonts w:ascii="Times New Roman" w:hAnsi="Times New Roman" w:cs="Times New Roman"/>
          <w:sz w:val="24"/>
          <w:szCs w:val="24"/>
        </w:rPr>
        <w:t>0 % (</w:t>
      </w:r>
      <w:r w:rsidR="008F1622" w:rsidRPr="008F1622">
        <w:rPr>
          <w:rFonts w:ascii="Times New Roman" w:hAnsi="Times New Roman" w:cs="Times New Roman"/>
          <w:sz w:val="24"/>
          <w:szCs w:val="24"/>
        </w:rPr>
        <w:t>divdesmit</w:t>
      </w:r>
      <w:r w:rsidRPr="008F1622">
        <w:rPr>
          <w:rFonts w:ascii="Times New Roman" w:hAnsi="Times New Roman" w:cs="Times New Roman"/>
          <w:sz w:val="24"/>
          <w:szCs w:val="24"/>
        </w:rPr>
        <w:t xml:space="preserve"> procentu) apmērā no līguma summas, ar nosacījumu, ka Būvuzņēmējs iesniedz Pasūtītājam apdrošināšanas sabiedrības vai kredītiestādes izsniegtu avansa garantiju maksājamā avansa apmērā;</w:t>
      </w:r>
    </w:p>
    <w:p w14:paraId="566D8BF9" w14:textId="1E43033A" w:rsidR="00DE4027" w:rsidRPr="00353619" w:rsidRDefault="00DE4027" w:rsidP="00EB08B4">
      <w:pPr>
        <w:numPr>
          <w:ilvl w:val="2"/>
          <w:numId w:val="23"/>
        </w:numPr>
        <w:suppressAutoHyphens/>
        <w:spacing w:after="0" w:line="240" w:lineRule="auto"/>
        <w:jc w:val="both"/>
        <w:rPr>
          <w:rFonts w:ascii="Times New Roman" w:hAnsi="Times New Roman" w:cs="Times New Roman"/>
          <w:color w:val="000000"/>
          <w:sz w:val="24"/>
          <w:szCs w:val="24"/>
        </w:rPr>
      </w:pPr>
      <w:r w:rsidRPr="008F1622">
        <w:rPr>
          <w:rFonts w:ascii="Times New Roman" w:hAnsi="Times New Roman" w:cs="Times New Roman"/>
          <w:sz w:val="24"/>
          <w:szCs w:val="24"/>
        </w:rPr>
        <w:t xml:space="preserve">1 (vienu) </w:t>
      </w:r>
      <w:r w:rsidR="00E13CCD" w:rsidRPr="008F1622">
        <w:rPr>
          <w:rFonts w:ascii="Times New Roman" w:hAnsi="Times New Roman" w:cs="Times New Roman"/>
          <w:sz w:val="24"/>
          <w:szCs w:val="24"/>
        </w:rPr>
        <w:t xml:space="preserve">reizi mēnesī tiek veikta samaksa </w:t>
      </w:r>
      <w:r w:rsidR="00E13CCD" w:rsidRPr="00353619">
        <w:rPr>
          <w:rFonts w:ascii="Times New Roman" w:hAnsi="Times New Roman" w:cs="Times New Roman"/>
          <w:sz w:val="24"/>
          <w:szCs w:val="24"/>
        </w:rPr>
        <w:t xml:space="preserve">par faktiski padarīto darbu atbilstoši iepirkuma līgumā paredzētajām cenām, veicot ieturējumu no ikmēneša maksājuma proporcionāli izmaksātajam avansam, kā arī papildus </w:t>
      </w:r>
      <w:r w:rsidR="00353619" w:rsidRPr="00353619">
        <w:rPr>
          <w:rFonts w:ascii="Times New Roman" w:hAnsi="Times New Roman" w:cs="Times New Roman"/>
          <w:sz w:val="24"/>
          <w:szCs w:val="24"/>
        </w:rPr>
        <w:t>10% (desmit procentus)</w:t>
      </w:r>
      <w:r w:rsidR="00E13CCD" w:rsidRPr="00353619">
        <w:rPr>
          <w:rFonts w:ascii="Times New Roman" w:hAnsi="Times New Roman" w:cs="Times New Roman"/>
          <w:sz w:val="24"/>
          <w:szCs w:val="24"/>
        </w:rPr>
        <w:t>;</w:t>
      </w:r>
    </w:p>
    <w:p w14:paraId="7F5E9679" w14:textId="77777777" w:rsidR="00170C04" w:rsidRDefault="007D5D7D" w:rsidP="00EB08B4">
      <w:pPr>
        <w:numPr>
          <w:ilvl w:val="2"/>
          <w:numId w:val="23"/>
        </w:numPr>
        <w:suppressAutoHyphens/>
        <w:spacing w:after="0" w:line="240" w:lineRule="auto"/>
        <w:jc w:val="both"/>
        <w:rPr>
          <w:rFonts w:ascii="Times New Roman" w:hAnsi="Times New Roman" w:cs="Times New Roman"/>
          <w:color w:val="000000"/>
          <w:sz w:val="24"/>
          <w:szCs w:val="24"/>
        </w:rPr>
      </w:pPr>
      <w:r w:rsidRPr="00353619">
        <w:rPr>
          <w:rFonts w:ascii="Times New Roman" w:eastAsia="Times New Roman" w:hAnsi="Times New Roman" w:cs="Times New Roman"/>
          <w:bCs/>
          <w:sz w:val="24"/>
          <w:szCs w:val="24"/>
        </w:rPr>
        <w:t xml:space="preserve">atlikušo </w:t>
      </w:r>
      <w:r w:rsidR="00E13CCD" w:rsidRPr="00353619">
        <w:rPr>
          <w:rFonts w:ascii="Times New Roman" w:hAnsi="Times New Roman" w:cs="Times New Roman"/>
          <w:bCs/>
          <w:sz w:val="24"/>
          <w:szCs w:val="24"/>
        </w:rPr>
        <w:t>maksājumu atbilstoši faktiski izpildīto Darbu apjomam</w:t>
      </w:r>
      <w:r w:rsidR="00E13CCD" w:rsidRPr="00F93C04">
        <w:rPr>
          <w:rFonts w:ascii="Times New Roman" w:hAnsi="Times New Roman" w:cs="Times New Roman"/>
          <w:bCs/>
          <w:sz w:val="24"/>
          <w:szCs w:val="24"/>
        </w:rPr>
        <w:t xml:space="preserve"> Pasūtītājs apmaksā pēc </w:t>
      </w:r>
      <w:r w:rsidR="002729CF">
        <w:rPr>
          <w:rFonts w:ascii="Times New Roman" w:hAnsi="Times New Roman" w:cs="Times New Roman"/>
          <w:bCs/>
          <w:sz w:val="24"/>
          <w:szCs w:val="24"/>
        </w:rPr>
        <w:t xml:space="preserve">objekta </w:t>
      </w:r>
      <w:r w:rsidR="00E13CCD" w:rsidRPr="00F93C04">
        <w:rPr>
          <w:rFonts w:ascii="Times New Roman" w:hAnsi="Times New Roman" w:cs="Times New Roman"/>
          <w:bCs/>
          <w:sz w:val="24"/>
          <w:szCs w:val="24"/>
        </w:rPr>
        <w:t>pieņemšanas ekspluatācijā ar nosacījumu, ka</w:t>
      </w:r>
      <w:r w:rsidR="00E13CCD" w:rsidRPr="00F93C04">
        <w:rPr>
          <w:rFonts w:ascii="Times New Roman" w:hAnsi="Times New Roman" w:cs="Times New Roman"/>
          <w:sz w:val="24"/>
          <w:szCs w:val="24"/>
        </w:rPr>
        <w:t xml:space="preserve"> uz 5% maksājumiem no izpildīto darbu maksājuma summas Būvuzņēmējs uz Līgumā paredzēto Darbu garantijas termiņu (3 gadi objektam un 2 gadi uzklātajam ceļa horizontālajam apzīmējumam) pēc akta par objekta </w:t>
      </w:r>
      <w:r w:rsidR="00E13CCD" w:rsidRPr="000F6F81">
        <w:rPr>
          <w:rFonts w:ascii="Times New Roman" w:hAnsi="Times New Roman" w:cs="Times New Roman"/>
          <w:sz w:val="24"/>
          <w:szCs w:val="24"/>
        </w:rPr>
        <w:t>pieņemšanu ekspluatācijā parakstīšanas izsniedz bankas garantiju vai apdrošināšanas sabiedrības polisi, garantijas laikā radušos defektu novēršanai.</w:t>
      </w:r>
    </w:p>
    <w:p w14:paraId="0A436740" w14:textId="67533D2B" w:rsidR="007B2636" w:rsidRPr="00170C04" w:rsidRDefault="007B2636" w:rsidP="00EB08B4">
      <w:pPr>
        <w:numPr>
          <w:ilvl w:val="2"/>
          <w:numId w:val="23"/>
        </w:numPr>
        <w:suppressAutoHyphens/>
        <w:spacing w:after="0" w:line="240" w:lineRule="auto"/>
        <w:jc w:val="both"/>
        <w:rPr>
          <w:rFonts w:ascii="Times New Roman" w:hAnsi="Times New Roman" w:cs="Times New Roman"/>
          <w:color w:val="000000"/>
          <w:sz w:val="24"/>
          <w:szCs w:val="24"/>
        </w:rPr>
      </w:pPr>
      <w:r w:rsidRPr="00170C04">
        <w:rPr>
          <w:rFonts w:ascii="Times New Roman" w:eastAsia="Calibri" w:hAnsi="Times New Roman" w:cs="Times New Roman"/>
          <w:color w:val="000000"/>
          <w:sz w:val="24"/>
          <w:szCs w:val="24"/>
        </w:rPr>
        <w:t xml:space="preserve">Pasūtītājs, atbilstoši </w:t>
      </w:r>
      <w:r w:rsidR="00C366DD" w:rsidRPr="00170C04">
        <w:rPr>
          <w:rFonts w:ascii="Times New Roman" w:eastAsia="Calibri" w:hAnsi="Times New Roman" w:cs="Times New Roman"/>
          <w:color w:val="000000"/>
          <w:sz w:val="24"/>
          <w:szCs w:val="24"/>
        </w:rPr>
        <w:t>Sabiedrisko pakalpojumu sniedzēju</w:t>
      </w:r>
      <w:r w:rsidRPr="00170C04">
        <w:rPr>
          <w:rFonts w:ascii="Times New Roman" w:eastAsia="Calibri" w:hAnsi="Times New Roman" w:cs="Times New Roman"/>
          <w:color w:val="000000"/>
          <w:sz w:val="24"/>
          <w:szCs w:val="24"/>
        </w:rPr>
        <w:t xml:space="preserve"> iepirkumu likuma </w:t>
      </w:r>
      <w:bookmarkStart w:id="6" w:name="_Hlk65567142"/>
      <w:r w:rsidRPr="00170C04">
        <w:rPr>
          <w:rFonts w:ascii="Times New Roman" w:eastAsia="Calibri" w:hAnsi="Times New Roman" w:cs="Times New Roman"/>
          <w:color w:val="000000"/>
          <w:sz w:val="24"/>
          <w:szCs w:val="24"/>
        </w:rPr>
        <w:t>6</w:t>
      </w:r>
      <w:r w:rsidR="00B270AE" w:rsidRPr="00170C04">
        <w:rPr>
          <w:rFonts w:ascii="Times New Roman" w:eastAsia="Calibri" w:hAnsi="Times New Roman" w:cs="Times New Roman"/>
          <w:color w:val="000000"/>
          <w:sz w:val="24"/>
          <w:szCs w:val="24"/>
        </w:rPr>
        <w:t>6</w:t>
      </w:r>
      <w:r w:rsidRPr="00170C04">
        <w:rPr>
          <w:rFonts w:ascii="Times New Roman" w:eastAsia="Calibri" w:hAnsi="Times New Roman" w:cs="Times New Roman"/>
          <w:color w:val="000000"/>
          <w:sz w:val="24"/>
          <w:szCs w:val="24"/>
        </w:rPr>
        <w:t>.panta piektajai daļai,</w:t>
      </w:r>
      <w:bookmarkEnd w:id="6"/>
      <w:r w:rsidRPr="00170C04">
        <w:rPr>
          <w:rFonts w:ascii="Times New Roman" w:eastAsia="Calibri" w:hAnsi="Times New Roman" w:cs="Times New Roman"/>
          <w:color w:val="000000"/>
          <w:sz w:val="24"/>
          <w:szCs w:val="24"/>
        </w:rPr>
        <w:t xml:space="preserve"> atkarībā no līgum</w:t>
      </w:r>
      <w:r w:rsidR="00B270AE" w:rsidRPr="00170C04">
        <w:rPr>
          <w:rFonts w:ascii="Times New Roman" w:eastAsia="Calibri" w:hAnsi="Times New Roman" w:cs="Times New Roman"/>
          <w:color w:val="000000"/>
          <w:sz w:val="24"/>
          <w:szCs w:val="24"/>
        </w:rPr>
        <w:t>a i</w:t>
      </w:r>
      <w:r w:rsidRPr="00170C04">
        <w:rPr>
          <w:rFonts w:ascii="Times New Roman" w:eastAsia="Calibri" w:hAnsi="Times New Roman" w:cs="Times New Roman"/>
          <w:color w:val="000000"/>
          <w:sz w:val="24"/>
          <w:szCs w:val="24"/>
        </w:rPr>
        <w:t>zpildei piešķirtā finansējuma apjoma, darbu nepieciešamības vai citiem objektīviem apstākļiem</w:t>
      </w:r>
      <w:r w:rsidRPr="00170C04">
        <w:rPr>
          <w:rFonts w:ascii="Calibri" w:eastAsia="Calibri" w:hAnsi="Calibri" w:cs="Times New Roman"/>
          <w:color w:val="000000"/>
          <w:sz w:val="24"/>
          <w:szCs w:val="24"/>
        </w:rPr>
        <w:t xml:space="preserve"> </w:t>
      </w:r>
      <w:r w:rsidRPr="00170C04">
        <w:rPr>
          <w:rFonts w:ascii="Times New Roman" w:eastAsia="Calibri" w:hAnsi="Times New Roman" w:cs="Times New Roman"/>
          <w:color w:val="000000"/>
          <w:sz w:val="24"/>
          <w:szCs w:val="24"/>
        </w:rPr>
        <w:t xml:space="preserve">var izmainīt plānoto darbu apjomu, </w:t>
      </w:r>
      <w:r w:rsidRPr="00170C04">
        <w:rPr>
          <w:rFonts w:ascii="Times New Roman" w:eastAsia="Calibri" w:hAnsi="Times New Roman" w:cs="Times New Roman"/>
          <w:sz w:val="24"/>
          <w:szCs w:val="24"/>
        </w:rPr>
        <w:t>ar nosacījumu, ka minēto izmaiņu apjoms nesasniedz 1</w:t>
      </w:r>
      <w:r w:rsidR="00266D40" w:rsidRPr="00170C04">
        <w:rPr>
          <w:rFonts w:ascii="Times New Roman" w:eastAsia="Calibri" w:hAnsi="Times New Roman" w:cs="Times New Roman"/>
          <w:sz w:val="24"/>
          <w:szCs w:val="24"/>
        </w:rPr>
        <w:t>5</w:t>
      </w:r>
      <w:r w:rsidRPr="00170C04">
        <w:rPr>
          <w:rFonts w:ascii="Times New Roman" w:eastAsia="Calibri" w:hAnsi="Times New Roman" w:cs="Times New Roman"/>
          <w:sz w:val="24"/>
          <w:szCs w:val="24"/>
        </w:rPr>
        <w:t>% (</w:t>
      </w:r>
      <w:r w:rsidR="00266D40" w:rsidRPr="00170C04">
        <w:rPr>
          <w:rFonts w:ascii="Times New Roman" w:eastAsia="Calibri" w:hAnsi="Times New Roman" w:cs="Times New Roman"/>
          <w:sz w:val="24"/>
          <w:szCs w:val="24"/>
        </w:rPr>
        <w:t>piecpadsmit</w:t>
      </w:r>
      <w:r w:rsidRPr="00170C04">
        <w:rPr>
          <w:rFonts w:ascii="Times New Roman" w:eastAsia="Calibri" w:hAnsi="Times New Roman" w:cs="Times New Roman"/>
          <w:sz w:val="24"/>
          <w:szCs w:val="24"/>
        </w:rPr>
        <w:t xml:space="preserve"> procentus) no iepirkuma līguma summas</w:t>
      </w:r>
      <w:r w:rsidRPr="00170C04">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B16E8D4" w14:textId="77777777" w:rsidR="00A11796" w:rsidRPr="006339B1" w:rsidRDefault="00A11796" w:rsidP="00A11796">
      <w:pPr>
        <w:pStyle w:val="ListParagraph"/>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EB08B4">
      <w:pPr>
        <w:pStyle w:val="BodyText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159BD6C5" w14:textId="0CD5532D" w:rsidR="00993903" w:rsidRPr="000013BE" w:rsidRDefault="00993903" w:rsidP="00EB08B4">
      <w:pPr>
        <w:pStyle w:val="BodyText2"/>
        <w:numPr>
          <w:ilvl w:val="1"/>
          <w:numId w:val="23"/>
        </w:numPr>
        <w:rPr>
          <w:rFonts w:ascii="Times New Roman" w:hAnsi="Times New Roman"/>
        </w:rPr>
      </w:pPr>
      <w:r w:rsidRPr="000013BE">
        <w:rPr>
          <w:rFonts w:ascii="Times New Roman" w:hAnsi="Times New Roman"/>
        </w:rPr>
        <w:t xml:space="preserve">Uz pretendentu </w:t>
      </w:r>
      <w:r w:rsidRPr="000013BE">
        <w:rPr>
          <w:rFonts w:ascii="Times New Roman" w:hAnsi="Times New Roman"/>
          <w:szCs w:val="24"/>
        </w:rPr>
        <w:t>(arī visiem piegādātāju apvienības dalībniekiem vai personālsabiedrības biedriem (ja pretendents ir piegādātāju apvienība vai personālsabiedrība</w:t>
      </w:r>
      <w:r w:rsidRPr="000013BE">
        <w:rPr>
          <w:rFonts w:ascii="Times New Roman" w:hAnsi="Times New Roman"/>
          <w:sz w:val="22"/>
          <w:szCs w:val="22"/>
        </w:rPr>
        <w:t xml:space="preserve">) </w:t>
      </w:r>
      <w:r w:rsidRPr="000013BE">
        <w:rPr>
          <w:rFonts w:ascii="Times New Roman" w:hAnsi="Times New Roman"/>
        </w:rPr>
        <w:t>un uz pretendenta norādīto personu, uz kuras iespējām pretendents balstās, lai apliecinātu, ka tā kvalifikācija atbilst iepirkuma procedūras dokumentos noteiktajām prasībām</w:t>
      </w:r>
      <w:r w:rsidR="00BA0AC9">
        <w:rPr>
          <w:rFonts w:ascii="Times New Roman" w:hAnsi="Times New Roman"/>
        </w:rPr>
        <w:t xml:space="preserve"> un uz </w:t>
      </w:r>
      <w:r w:rsidR="00781C23" w:rsidRPr="005D13E7">
        <w:rPr>
          <w:rFonts w:ascii="Times New Roman" w:hAnsi="Times New Roman"/>
          <w:szCs w:val="24"/>
        </w:rPr>
        <w:t xml:space="preserve">apakšuzņēmējiem, kuru sniedzamo pakalpojumu vērtība ir vismaz 10% (desmit procenti) no kopējās iepirkuma līguma </w:t>
      </w:r>
      <w:r w:rsidR="00781C23" w:rsidRPr="001D0CFD">
        <w:rPr>
          <w:rFonts w:ascii="Times New Roman" w:hAnsi="Times New Roman"/>
          <w:szCs w:val="24"/>
        </w:rPr>
        <w:t>vērtības</w:t>
      </w:r>
      <w:r w:rsidR="00781C23" w:rsidRPr="000013BE">
        <w:rPr>
          <w:rFonts w:ascii="Times New Roman" w:hAnsi="Times New Roman"/>
        </w:rPr>
        <w:t xml:space="preserve"> </w:t>
      </w:r>
      <w:r w:rsidRPr="000013BE">
        <w:rPr>
          <w:rFonts w:ascii="Times New Roman" w:hAnsi="Times New Roman"/>
        </w:rPr>
        <w:t>attiecas Sabiedrisko pakalpojumu sniedzēju iepirkumu likuma 48.panta pirmās daļas 2. un 3.punktā noteiktie pretendentu izslēgšanas noteikumi.</w:t>
      </w:r>
    </w:p>
    <w:p w14:paraId="168B0EF2" w14:textId="77777777" w:rsidR="00993903" w:rsidRPr="000013BE" w:rsidRDefault="00993903" w:rsidP="00EB08B4">
      <w:pPr>
        <w:pStyle w:val="BodyText2"/>
        <w:numPr>
          <w:ilvl w:val="1"/>
          <w:numId w:val="23"/>
        </w:numPr>
        <w:rPr>
          <w:rFonts w:ascii="Times New Roman" w:hAnsi="Times New Roman"/>
          <w:szCs w:val="24"/>
        </w:rPr>
      </w:pPr>
      <w:r w:rsidRPr="000013BE">
        <w:rPr>
          <w:rFonts w:ascii="Times New Roman" w:hAnsi="Times New Roman"/>
          <w:szCs w:val="24"/>
        </w:rPr>
        <w:t xml:space="preserve">Pretendentu izslēgšanas noteikumu </w:t>
      </w:r>
      <w:proofErr w:type="spellStart"/>
      <w:r w:rsidRPr="000013BE">
        <w:rPr>
          <w:rFonts w:ascii="Times New Roman" w:hAnsi="Times New Roman"/>
          <w:szCs w:val="24"/>
        </w:rPr>
        <w:t>attiecināmība</w:t>
      </w:r>
      <w:proofErr w:type="spellEnd"/>
      <w:r w:rsidRPr="000013BE">
        <w:rPr>
          <w:rFonts w:ascii="Times New Roman" w:hAnsi="Times New Roman"/>
          <w:szCs w:val="24"/>
        </w:rPr>
        <w:t xml:space="preserve"> uz konkrēto pretendentu tiks pārbaudīta </w:t>
      </w:r>
      <w:r w:rsidRPr="000013BE">
        <w:rPr>
          <w:rFonts w:ascii="Times New Roman" w:hAnsi="Times New Roman"/>
        </w:rPr>
        <w:t xml:space="preserve">Sabiedrisko pakalpojumu sniedzēju </w:t>
      </w:r>
      <w:r w:rsidRPr="000013BE">
        <w:rPr>
          <w:rFonts w:ascii="Times New Roman" w:hAnsi="Times New Roman"/>
          <w:szCs w:val="24"/>
        </w:rPr>
        <w:t xml:space="preserve">iepirkumu likuma 48. pantā noteiktajā kārtībā. </w:t>
      </w:r>
    </w:p>
    <w:p w14:paraId="6F92B896" w14:textId="77777777" w:rsidR="00637B05" w:rsidRPr="001D0CFD" w:rsidRDefault="00637B05" w:rsidP="00637B05">
      <w:pPr>
        <w:pStyle w:val="BodyText2"/>
        <w:tabs>
          <w:tab w:val="clear" w:pos="0"/>
        </w:tabs>
        <w:ind w:left="720"/>
        <w:rPr>
          <w:rFonts w:ascii="Times New Roman" w:hAnsi="Times New Roman"/>
          <w:szCs w:val="24"/>
        </w:rPr>
      </w:pPr>
      <w:bookmarkStart w:id="7" w:name="_Hlk65569965"/>
    </w:p>
    <w:bookmarkEnd w:id="7"/>
    <w:p w14:paraId="3BA12A61" w14:textId="3737716D" w:rsidR="00FB2F90" w:rsidRPr="009D1E22" w:rsidRDefault="00FB2F90" w:rsidP="00EB08B4">
      <w:pPr>
        <w:pStyle w:val="BodyText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B08B4">
      <w:pPr>
        <w:pStyle w:val="BodyText2"/>
        <w:numPr>
          <w:ilvl w:val="1"/>
          <w:numId w:val="23"/>
        </w:numPr>
        <w:tabs>
          <w:tab w:val="left" w:pos="1843"/>
        </w:tabs>
        <w:rPr>
          <w:rFonts w:ascii="Times New Roman" w:hAnsi="Times New Roman"/>
          <w:szCs w:val="24"/>
        </w:rPr>
      </w:pPr>
      <w:r w:rsidRPr="003265DE">
        <w:rPr>
          <w:rFonts w:ascii="Times New Roman" w:hAnsi="Times New Roman"/>
          <w:szCs w:val="24"/>
        </w:rPr>
        <w:lastRenderedPageBreak/>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B08B4">
      <w:pPr>
        <w:pStyle w:val="BodyText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06A9FEDA" w:rsidR="00A43DC2" w:rsidRPr="002D15EE" w:rsidRDefault="003265DE" w:rsidP="00EB08B4">
      <w:pPr>
        <w:pStyle w:val="BodyText2"/>
        <w:numPr>
          <w:ilvl w:val="1"/>
          <w:numId w:val="23"/>
        </w:numPr>
        <w:rPr>
          <w:rFonts w:ascii="Times New Roman" w:hAnsi="Times New Roman"/>
          <w:szCs w:val="24"/>
        </w:rPr>
      </w:pPr>
      <w:r w:rsidRPr="003D62F5">
        <w:rPr>
          <w:rFonts w:ascii="Times New Roman" w:hAnsi="Times New Roman"/>
          <w:spacing w:val="-3"/>
          <w:szCs w:val="24"/>
        </w:rPr>
        <w:t xml:space="preserve">Pretendentam vai, ja pretendents ir apvienība, tad visiem apvienības dalībniekiem kopā, ir jābūt </w:t>
      </w:r>
      <w:r w:rsidRPr="00B547EB">
        <w:rPr>
          <w:rFonts w:ascii="Times New Roman" w:hAnsi="Times New Roman"/>
          <w:spacing w:val="-3"/>
          <w:szCs w:val="24"/>
        </w:rPr>
        <w:t xml:space="preserve">tiesībām veikt </w:t>
      </w:r>
      <w:r w:rsidR="009619C1" w:rsidRPr="00B547EB">
        <w:rPr>
          <w:rFonts w:ascii="Times New Roman" w:hAnsi="Times New Roman"/>
          <w:spacing w:val="-3"/>
          <w:szCs w:val="24"/>
        </w:rPr>
        <w:t>ceļu būv</w:t>
      </w:r>
      <w:r w:rsidR="004B0B32" w:rsidRPr="00B547EB">
        <w:rPr>
          <w:rFonts w:ascii="Times New Roman" w:hAnsi="Times New Roman"/>
          <w:spacing w:val="-3"/>
          <w:szCs w:val="24"/>
        </w:rPr>
        <w:t>darbu</w:t>
      </w:r>
      <w:r w:rsidR="00D60760" w:rsidRPr="00B547EB">
        <w:rPr>
          <w:rFonts w:ascii="Times New Roman" w:hAnsi="Times New Roman"/>
          <w:spacing w:val="-3"/>
          <w:szCs w:val="24"/>
        </w:rPr>
        <w:t>s</w:t>
      </w:r>
      <w:r w:rsidR="000914B4" w:rsidRPr="00B547EB">
        <w:rPr>
          <w:rFonts w:ascii="Times New Roman" w:hAnsi="Times New Roman"/>
          <w:spacing w:val="-3"/>
          <w:szCs w:val="24"/>
        </w:rPr>
        <w:t xml:space="preserve"> un</w:t>
      </w:r>
      <w:r w:rsidR="00D60760" w:rsidRPr="00B547EB">
        <w:rPr>
          <w:rFonts w:ascii="Times New Roman" w:hAnsi="Times New Roman"/>
          <w:spacing w:val="-3"/>
          <w:szCs w:val="24"/>
        </w:rPr>
        <w:t xml:space="preserve"> elektroietaišu izbūves darbu</w:t>
      </w:r>
      <w:r w:rsidR="00C81501" w:rsidRPr="00B547EB">
        <w:rPr>
          <w:rFonts w:ascii="Times New Roman" w:hAnsi="Times New Roman"/>
          <w:spacing w:val="-3"/>
          <w:szCs w:val="24"/>
        </w:rPr>
        <w:t>s</w:t>
      </w:r>
      <w:r w:rsidR="0021648F" w:rsidRPr="00B547EB">
        <w:rPr>
          <w:rFonts w:ascii="Times New Roman" w:hAnsi="Times New Roman"/>
          <w:spacing w:val="-3"/>
          <w:szCs w:val="24"/>
        </w:rPr>
        <w:t xml:space="preserve"> (spriegums</w:t>
      </w:r>
      <w:r w:rsidR="00484FEA" w:rsidRPr="00B547EB">
        <w:rPr>
          <w:rFonts w:ascii="Times New Roman" w:hAnsi="Times New Roman"/>
          <w:spacing w:val="-3"/>
          <w:szCs w:val="24"/>
        </w:rPr>
        <w:t xml:space="preserve"> līdz 1</w:t>
      </w:r>
      <w:r w:rsidR="00F54FEB" w:rsidRPr="00B547EB">
        <w:rPr>
          <w:rFonts w:ascii="Times New Roman" w:hAnsi="Times New Roman"/>
          <w:spacing w:val="-3"/>
          <w:szCs w:val="24"/>
        </w:rPr>
        <w:t xml:space="preserve"> </w:t>
      </w:r>
      <w:proofErr w:type="spellStart"/>
      <w:r w:rsidR="003D62F5" w:rsidRPr="00B547EB">
        <w:rPr>
          <w:rFonts w:ascii="Times New Roman" w:hAnsi="Times New Roman"/>
          <w:spacing w:val="-3"/>
          <w:szCs w:val="24"/>
        </w:rPr>
        <w:t>kV</w:t>
      </w:r>
      <w:proofErr w:type="spellEnd"/>
      <w:r w:rsidR="003D62F5" w:rsidRPr="00B547EB">
        <w:rPr>
          <w:rFonts w:ascii="Times New Roman" w:hAnsi="Times New Roman"/>
          <w:spacing w:val="-3"/>
          <w:szCs w:val="24"/>
        </w:rPr>
        <w:t>)</w:t>
      </w:r>
      <w:r w:rsidR="000914B4" w:rsidRPr="00B547EB">
        <w:rPr>
          <w:rFonts w:ascii="Times New Roman" w:hAnsi="Times New Roman"/>
          <w:shd w:val="clear" w:color="auto" w:fill="FFFFFF"/>
        </w:rPr>
        <w:t>.</w:t>
      </w:r>
      <w:r w:rsidR="00A54084" w:rsidRPr="00B547EB">
        <w:rPr>
          <w:rFonts w:ascii="Times New Roman" w:hAnsi="Times New Roman"/>
          <w:shd w:val="clear" w:color="auto" w:fill="FFFFFF"/>
        </w:rPr>
        <w:t xml:space="preserve"> </w:t>
      </w:r>
      <w:r w:rsidRPr="003D62F5">
        <w:rPr>
          <w:rFonts w:ascii="Times New Roman" w:hAnsi="Times New Roman"/>
          <w:spacing w:val="-3"/>
          <w:szCs w:val="24"/>
          <w:lang w:eastAsia="lv-LV"/>
        </w:rPr>
        <w:t>Ja</w:t>
      </w:r>
      <w:r w:rsidRPr="00A54084">
        <w:rPr>
          <w:rFonts w:ascii="Times New Roman" w:hAnsi="Times New Roman"/>
          <w:spacing w:val="-3"/>
          <w:szCs w:val="24"/>
          <w:lang w:eastAsia="lv-LV"/>
        </w:rPr>
        <w:t xml:space="preserve">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768855A7" w:rsidR="003265DE" w:rsidRPr="00877DED" w:rsidRDefault="003265DE" w:rsidP="00EB08B4">
      <w:pPr>
        <w:pStyle w:val="BodyText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00AA5B10" w:rsidRPr="00B547EB">
        <w:rPr>
          <w:rFonts w:ascii="Times New Roman" w:hAnsi="Times New Roman"/>
          <w:spacing w:val="-3"/>
          <w:szCs w:val="24"/>
        </w:rPr>
        <w:t xml:space="preserve">ceļu būvdarbus un elektroietaišu izbūves darbus (spriegums līdz 1 </w:t>
      </w:r>
      <w:proofErr w:type="spellStart"/>
      <w:r w:rsidR="00AA5B10" w:rsidRPr="00B547EB">
        <w:rPr>
          <w:rFonts w:ascii="Times New Roman" w:hAnsi="Times New Roman"/>
          <w:spacing w:val="-3"/>
          <w:szCs w:val="24"/>
        </w:rPr>
        <w:t>kV</w:t>
      </w:r>
      <w:proofErr w:type="spellEnd"/>
      <w:r w:rsidR="00AA5B10" w:rsidRPr="00B547EB">
        <w:rPr>
          <w:rFonts w:ascii="Times New Roman" w:hAnsi="Times New Roman"/>
          <w:spacing w:val="-3"/>
          <w:szCs w:val="24"/>
        </w:rPr>
        <w:t>)</w:t>
      </w:r>
      <w:r w:rsidR="000914B4" w:rsidRPr="00B547EB">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B08B4">
      <w:pPr>
        <w:pStyle w:val="ListParagraph"/>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37239C5" w:rsidR="007A0DE8" w:rsidRPr="000D152C" w:rsidRDefault="007A0DE8" w:rsidP="00EB08B4">
      <w:pPr>
        <w:pStyle w:val="ListParagraph"/>
        <w:numPr>
          <w:ilvl w:val="1"/>
          <w:numId w:val="2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w:t>
      </w:r>
      <w:r w:rsidRPr="00AA5B10">
        <w:rPr>
          <w:rFonts w:ascii="Times New Roman" w:eastAsia="Times New Roman" w:hAnsi="Times New Roman"/>
          <w:spacing w:val="-3"/>
          <w:sz w:val="24"/>
          <w:szCs w:val="24"/>
        </w:rPr>
        <w:t>20</w:t>
      </w:r>
      <w:r w:rsidR="00C40E41" w:rsidRPr="00AA5B10">
        <w:rPr>
          <w:rFonts w:ascii="Times New Roman" w:eastAsia="Times New Roman" w:hAnsi="Times New Roman"/>
          <w:spacing w:val="-3"/>
          <w:sz w:val="24"/>
          <w:szCs w:val="24"/>
        </w:rPr>
        <w:t>20</w:t>
      </w:r>
      <w:r w:rsidRPr="00AA5B10">
        <w:rPr>
          <w:rFonts w:ascii="Times New Roman" w:eastAsia="Times New Roman" w:hAnsi="Times New Roman"/>
          <w:spacing w:val="-3"/>
          <w:sz w:val="24"/>
          <w:szCs w:val="24"/>
        </w:rPr>
        <w:t>.</w:t>
      </w:r>
      <w:r w:rsidR="00912E88" w:rsidRPr="00AA5B10">
        <w:rPr>
          <w:rFonts w:ascii="Times New Roman" w:eastAsia="Times New Roman" w:hAnsi="Times New Roman"/>
          <w:spacing w:val="-3"/>
          <w:sz w:val="24"/>
          <w:szCs w:val="24"/>
        </w:rPr>
        <w:t xml:space="preserve"> vai 2021.</w:t>
      </w:r>
      <w:r w:rsidRPr="00AA5B10">
        <w:rPr>
          <w:rFonts w:ascii="Times New Roman" w:eastAsia="Times New Roman" w:hAnsi="Times New Roman"/>
          <w:spacing w:val="-3"/>
          <w:sz w:val="24"/>
          <w:szCs w:val="24"/>
        </w:rPr>
        <w:t>gada</w:t>
      </w:r>
      <w:r w:rsidR="00A25882" w:rsidRPr="00AA5B10">
        <w:rPr>
          <w:rFonts w:ascii="Times New Roman" w:eastAsia="Times New Roman" w:hAnsi="Times New Roman"/>
          <w:spacing w:val="-3"/>
          <w:sz w:val="24"/>
          <w:szCs w:val="24"/>
        </w:rPr>
        <w:t>)</w:t>
      </w:r>
      <w:r w:rsidRPr="00AA5B10">
        <w:rPr>
          <w:rFonts w:ascii="Times New Roman" w:eastAsia="Times New Roman" w:hAnsi="Times New Roman"/>
          <w:spacing w:val="-3"/>
          <w:sz w:val="24"/>
          <w:szCs w:val="24"/>
        </w:rPr>
        <w:t xml:space="preserve"> pārskata </w:t>
      </w:r>
      <w:r w:rsidRPr="002D15EE">
        <w:rPr>
          <w:rFonts w:ascii="Times New Roman" w:eastAsia="Times New Roman" w:hAnsi="Times New Roman"/>
          <w:spacing w:val="-3"/>
          <w:sz w:val="24"/>
          <w:szCs w:val="24"/>
        </w:rPr>
        <w:t>rezultātiem, raksturo:</w:t>
      </w:r>
    </w:p>
    <w:p w14:paraId="5D8AF8E2" w14:textId="77777777" w:rsidR="00F207A5" w:rsidRDefault="00F207A5" w:rsidP="00EB08B4">
      <w:pPr>
        <w:pStyle w:val="ListParagraph"/>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7AD1BD" w14:textId="77777777" w:rsidR="00F207A5" w:rsidRDefault="00F207A5" w:rsidP="00EB08B4">
      <w:pPr>
        <w:pStyle w:val="ListParagraph"/>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1DDC2C12" w14:textId="4A8AB55A" w:rsidR="00C614E1" w:rsidRPr="00F207A5" w:rsidRDefault="00463481" w:rsidP="00EB08B4">
      <w:pPr>
        <w:pStyle w:val="ListParagraph"/>
        <w:numPr>
          <w:ilvl w:val="1"/>
          <w:numId w:val="23"/>
        </w:numPr>
        <w:spacing w:after="0" w:line="240" w:lineRule="auto"/>
        <w:jc w:val="both"/>
        <w:rPr>
          <w:rFonts w:ascii="Times New Roman" w:eastAsia="Times New Roman" w:hAnsi="Times New Roman"/>
          <w:b/>
          <w:sz w:val="24"/>
          <w:szCs w:val="24"/>
        </w:rPr>
      </w:pPr>
      <w:r w:rsidRPr="00F207A5">
        <w:rPr>
          <w:rFonts w:ascii="Times New Roman" w:hAnsi="Times New Roman"/>
          <w:sz w:val="24"/>
          <w:szCs w:val="24"/>
        </w:rPr>
        <w:t>Pretendentiem, kuri dibināti vēlāk</w:t>
      </w:r>
      <w:r w:rsidR="00331874" w:rsidRPr="00F207A5">
        <w:rPr>
          <w:rFonts w:ascii="Times New Roman" w:hAnsi="Times New Roman"/>
          <w:sz w:val="24"/>
          <w:szCs w:val="24"/>
        </w:rPr>
        <w:t xml:space="preserve"> un, kuriem neviens gada pārskats nav apstiprināts</w:t>
      </w:r>
      <w:r w:rsidR="00894206" w:rsidRPr="00F207A5">
        <w:rPr>
          <w:rFonts w:ascii="Times New Roman" w:hAnsi="Times New Roman"/>
          <w:sz w:val="24"/>
          <w:szCs w:val="24"/>
        </w:rPr>
        <w:t xml:space="preserve">, </w:t>
      </w:r>
      <w:r w:rsidR="00894206" w:rsidRPr="00F207A5">
        <w:rPr>
          <w:rFonts w:ascii="Times New Roman" w:hAnsi="Times New Roman" w:cs="Times New Roman"/>
          <w:sz w:val="24"/>
          <w:szCs w:val="24"/>
        </w:rPr>
        <w:t>finanšu</w:t>
      </w:r>
      <w:r w:rsidR="003F72B0" w:rsidRPr="00F207A5">
        <w:rPr>
          <w:rFonts w:ascii="Times New Roman" w:hAnsi="Times New Roman" w:cs="Times New Roman"/>
          <w:sz w:val="24"/>
          <w:szCs w:val="24"/>
        </w:rPr>
        <w:t xml:space="preserve"> </w:t>
      </w:r>
      <w:r w:rsidR="00894206" w:rsidRPr="00F207A5">
        <w:rPr>
          <w:rFonts w:ascii="Times New Roman" w:hAnsi="Times New Roman" w:cs="Times New Roman"/>
          <w:sz w:val="24"/>
          <w:szCs w:val="24"/>
        </w:rPr>
        <w:t>un saimnieciskās darbības rādītāj</w:t>
      </w:r>
      <w:r w:rsidR="003F72B0" w:rsidRPr="00F207A5">
        <w:rPr>
          <w:rFonts w:ascii="Times New Roman" w:hAnsi="Times New Roman" w:cs="Times New Roman"/>
          <w:sz w:val="24"/>
          <w:szCs w:val="24"/>
        </w:rPr>
        <w:t xml:space="preserve">u atbilstību nolikuma </w:t>
      </w:r>
      <w:r w:rsidR="00505F4F" w:rsidRPr="00F207A5">
        <w:rPr>
          <w:rFonts w:ascii="Times New Roman" w:hAnsi="Times New Roman" w:cs="Times New Roman"/>
          <w:sz w:val="24"/>
          <w:szCs w:val="24"/>
        </w:rPr>
        <w:t>2</w:t>
      </w:r>
      <w:r w:rsidR="00BE00E1">
        <w:rPr>
          <w:rFonts w:ascii="Times New Roman" w:hAnsi="Times New Roman" w:cs="Times New Roman"/>
          <w:sz w:val="24"/>
          <w:szCs w:val="24"/>
        </w:rPr>
        <w:t>1</w:t>
      </w:r>
      <w:r w:rsidR="003F72B0" w:rsidRPr="00F207A5">
        <w:rPr>
          <w:rFonts w:ascii="Times New Roman" w:hAnsi="Times New Roman" w:cs="Times New Roman"/>
          <w:sz w:val="24"/>
          <w:szCs w:val="24"/>
        </w:rPr>
        <w:t xml:space="preserve">.1.1.punktam un </w:t>
      </w:r>
      <w:r w:rsidR="00505F4F" w:rsidRPr="00F207A5">
        <w:rPr>
          <w:rFonts w:ascii="Times New Roman" w:hAnsi="Times New Roman" w:cs="Times New Roman"/>
          <w:sz w:val="24"/>
          <w:szCs w:val="24"/>
        </w:rPr>
        <w:t>2</w:t>
      </w:r>
      <w:r w:rsidR="00BE00E1">
        <w:rPr>
          <w:rFonts w:ascii="Times New Roman" w:hAnsi="Times New Roman" w:cs="Times New Roman"/>
          <w:sz w:val="24"/>
          <w:szCs w:val="24"/>
        </w:rPr>
        <w:t>1</w:t>
      </w:r>
      <w:r w:rsidR="003F72B0" w:rsidRPr="00F207A5">
        <w:rPr>
          <w:rFonts w:ascii="Times New Roman" w:hAnsi="Times New Roman" w:cs="Times New Roman"/>
          <w:sz w:val="24"/>
          <w:szCs w:val="24"/>
        </w:rPr>
        <w:t xml:space="preserve">.1.2.punktam norādītajam nosaka, </w:t>
      </w:r>
      <w:r w:rsidR="00B85933" w:rsidRPr="00F207A5">
        <w:rPr>
          <w:rFonts w:ascii="Times New Roman" w:hAnsi="Times New Roman" w:cs="Times New Roman"/>
          <w:sz w:val="24"/>
          <w:szCs w:val="24"/>
        </w:rPr>
        <w:t xml:space="preserve">pamatojoties uz pretendenta finanšu un saimnieciskās darbības pārskatu.  </w:t>
      </w:r>
      <w:r w:rsidR="007A0DE8" w:rsidRPr="00F207A5">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sidRPr="00F207A5">
        <w:rPr>
          <w:rFonts w:ascii="Times New Roman" w:eastAsia="Times New Roman" w:hAnsi="Times New Roman" w:cs="Times New Roman"/>
          <w:spacing w:val="-3"/>
          <w:sz w:val="24"/>
          <w:szCs w:val="24"/>
        </w:rPr>
        <w:t>2</w:t>
      </w:r>
      <w:r w:rsidR="00BE00E1">
        <w:rPr>
          <w:rFonts w:ascii="Times New Roman" w:eastAsia="Times New Roman" w:hAnsi="Times New Roman" w:cs="Times New Roman"/>
          <w:spacing w:val="-3"/>
          <w:sz w:val="24"/>
          <w:szCs w:val="24"/>
        </w:rPr>
        <w:t>1</w:t>
      </w:r>
      <w:r w:rsidR="005E1315" w:rsidRPr="00F207A5">
        <w:rPr>
          <w:rFonts w:ascii="Times New Roman" w:eastAsia="Times New Roman" w:hAnsi="Times New Roman" w:cs="Times New Roman"/>
          <w:spacing w:val="-3"/>
          <w:sz w:val="24"/>
          <w:szCs w:val="24"/>
        </w:rPr>
        <w:t>.1</w:t>
      </w:r>
      <w:r w:rsidR="007A0DE8" w:rsidRPr="00F207A5">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C1E54" w:rsidRDefault="0073431E" w:rsidP="00EB08B4">
      <w:pPr>
        <w:pStyle w:val="ListParagraph"/>
        <w:numPr>
          <w:ilvl w:val="0"/>
          <w:numId w:val="23"/>
        </w:numPr>
        <w:spacing w:after="0" w:line="240" w:lineRule="auto"/>
        <w:jc w:val="both"/>
        <w:rPr>
          <w:rFonts w:ascii="Times New Roman" w:eastAsia="Times New Roman" w:hAnsi="Times New Roman" w:cs="Times New Roman"/>
          <w:sz w:val="24"/>
          <w:szCs w:val="24"/>
        </w:rPr>
      </w:pPr>
      <w:bookmarkStart w:id="9" w:name="_Hlk502922621"/>
      <w:bookmarkEnd w:id="8"/>
      <w:r w:rsidRPr="00CC1E54">
        <w:rPr>
          <w:rFonts w:ascii="Times New Roman" w:eastAsia="Times New Roman" w:hAnsi="Times New Roman" w:cs="Times New Roman"/>
          <w:b/>
          <w:spacing w:val="-3"/>
          <w:sz w:val="24"/>
          <w:szCs w:val="24"/>
        </w:rPr>
        <w:t>Prasības tehniskajām un profesionālajām spējām</w:t>
      </w:r>
    </w:p>
    <w:p w14:paraId="16E4B0A3" w14:textId="4E639678" w:rsidR="008420BB" w:rsidRPr="005D60FD" w:rsidRDefault="004B04C2" w:rsidP="00EB08B4">
      <w:pPr>
        <w:pStyle w:val="ListParagraph"/>
        <w:numPr>
          <w:ilvl w:val="1"/>
          <w:numId w:val="23"/>
        </w:numPr>
        <w:spacing w:after="0" w:line="240" w:lineRule="auto"/>
        <w:jc w:val="both"/>
        <w:rPr>
          <w:rFonts w:ascii="Times New Roman" w:hAnsi="Times New Roman" w:cs="Times New Roman"/>
          <w:sz w:val="24"/>
          <w:szCs w:val="24"/>
        </w:rPr>
      </w:pPr>
      <w:bookmarkStart w:id="10" w:name="_Hlk30407190"/>
      <w:bookmarkStart w:id="11" w:name="_Hlk30582111"/>
      <w:r w:rsidRPr="00EC36BB">
        <w:rPr>
          <w:rFonts w:ascii="Times New Roman" w:hAnsi="Times New Roman" w:cs="Times New Roman"/>
          <w:sz w:val="24"/>
          <w:szCs w:val="24"/>
        </w:rPr>
        <w:t>Pretendent</w:t>
      </w:r>
      <w:r w:rsidR="00113942" w:rsidRPr="00EC36BB">
        <w:rPr>
          <w:rFonts w:ascii="Times New Roman" w:hAnsi="Times New Roman" w:cs="Times New Roman"/>
          <w:sz w:val="24"/>
          <w:szCs w:val="24"/>
        </w:rPr>
        <w:t>s</w:t>
      </w:r>
      <w:r w:rsidR="00873A86" w:rsidRPr="00EC36BB">
        <w:rPr>
          <w:rFonts w:ascii="Times New Roman" w:hAnsi="Times New Roman" w:cs="Times New Roman"/>
          <w:sz w:val="24"/>
          <w:szCs w:val="24"/>
        </w:rPr>
        <w:t xml:space="preserve"> </w:t>
      </w:r>
      <w:r w:rsidRPr="00EC36BB">
        <w:rPr>
          <w:rFonts w:ascii="Times New Roman" w:hAnsi="Times New Roman" w:cs="Times New Roman"/>
          <w:sz w:val="24"/>
          <w:szCs w:val="24"/>
        </w:rPr>
        <w:t xml:space="preserve">ne </w:t>
      </w:r>
      <w:r w:rsidR="00E13CCD" w:rsidRPr="00EC36BB">
        <w:rPr>
          <w:rFonts w:ascii="Times New Roman" w:hAnsi="Times New Roman" w:cs="Times New Roman"/>
          <w:sz w:val="24"/>
          <w:szCs w:val="24"/>
        </w:rPr>
        <w:t xml:space="preserve">vairāk kā </w:t>
      </w:r>
      <w:r w:rsidR="00BB44E4" w:rsidRPr="00EC36BB">
        <w:rPr>
          <w:rFonts w:ascii="Times New Roman" w:hAnsi="Times New Roman" w:cs="Times New Roman"/>
          <w:sz w:val="24"/>
          <w:szCs w:val="24"/>
        </w:rPr>
        <w:t>5</w:t>
      </w:r>
      <w:r w:rsidR="00E13CCD" w:rsidRPr="00EC36BB">
        <w:rPr>
          <w:rFonts w:ascii="Times New Roman" w:hAnsi="Times New Roman" w:cs="Times New Roman"/>
          <w:sz w:val="24"/>
          <w:szCs w:val="24"/>
        </w:rPr>
        <w:t xml:space="preserve"> </w:t>
      </w:r>
      <w:r w:rsidR="00BB44E4" w:rsidRPr="00EC36BB">
        <w:rPr>
          <w:rFonts w:ascii="Times New Roman" w:hAnsi="Times New Roman" w:cs="Times New Roman"/>
          <w:sz w:val="24"/>
          <w:szCs w:val="24"/>
        </w:rPr>
        <w:t>(piecos</w:t>
      </w:r>
      <w:r w:rsidR="00E13CCD" w:rsidRPr="00EC36BB">
        <w:rPr>
          <w:rFonts w:ascii="Times New Roman" w:hAnsi="Times New Roman" w:cs="Times New Roman"/>
          <w:sz w:val="24"/>
          <w:szCs w:val="24"/>
        </w:rPr>
        <w:t xml:space="preserve">) iepriekšējos gados </w:t>
      </w:r>
      <w:r w:rsidR="00E13CCD" w:rsidRPr="00EC36BB">
        <w:rPr>
          <w:rFonts w:ascii="Times New Roman" w:eastAsia="Calibri" w:hAnsi="Times New Roman" w:cs="Times New Roman"/>
          <w:sz w:val="24"/>
          <w:szCs w:val="24"/>
        </w:rPr>
        <w:t>(kā arī periodā līdz piedāvājumu iesniegšanas brīdim)</w:t>
      </w:r>
      <w:r w:rsidR="00E13CCD" w:rsidRPr="00EC36BB">
        <w:rPr>
          <w:rFonts w:ascii="Times New Roman" w:hAnsi="Times New Roman" w:cs="Times New Roman"/>
          <w:sz w:val="24"/>
          <w:szCs w:val="24"/>
        </w:rPr>
        <w:t xml:space="preserve"> ir veicis </w:t>
      </w:r>
      <w:r w:rsidR="00B3697B" w:rsidRPr="00EC36BB">
        <w:rPr>
          <w:rFonts w:ascii="Times New Roman" w:hAnsi="Times New Roman" w:cs="Times New Roman"/>
          <w:sz w:val="24"/>
          <w:szCs w:val="24"/>
        </w:rPr>
        <w:t xml:space="preserve">pazemes </w:t>
      </w:r>
      <w:r w:rsidR="00853A64" w:rsidRPr="00EC36BB">
        <w:rPr>
          <w:rFonts w:ascii="Times New Roman" w:hAnsi="Times New Roman" w:cs="Times New Roman"/>
          <w:sz w:val="24"/>
          <w:szCs w:val="24"/>
        </w:rPr>
        <w:t>kabeļu elektrolīnijas</w:t>
      </w:r>
      <w:r w:rsidR="006C00B0" w:rsidRPr="00EC36BB">
        <w:rPr>
          <w:rFonts w:ascii="Times New Roman" w:hAnsi="Times New Roman" w:cs="Times New Roman"/>
          <w:sz w:val="24"/>
          <w:szCs w:val="24"/>
        </w:rPr>
        <w:t xml:space="preserve"> ar spriegumu līdz 1 </w:t>
      </w:r>
      <w:proofErr w:type="spellStart"/>
      <w:r w:rsidR="006C00B0" w:rsidRPr="00EC36BB">
        <w:rPr>
          <w:rFonts w:ascii="Times New Roman" w:hAnsi="Times New Roman" w:cs="Times New Roman"/>
          <w:sz w:val="24"/>
          <w:szCs w:val="24"/>
        </w:rPr>
        <w:t>kV</w:t>
      </w:r>
      <w:proofErr w:type="spellEnd"/>
      <w:r w:rsidR="006C00B0" w:rsidRPr="00EC36BB">
        <w:rPr>
          <w:rFonts w:ascii="Times New Roman" w:hAnsi="Times New Roman" w:cs="Times New Roman"/>
          <w:sz w:val="24"/>
          <w:szCs w:val="24"/>
        </w:rPr>
        <w:t xml:space="preserve"> </w:t>
      </w:r>
      <w:r w:rsidR="00E13CCD" w:rsidRPr="00EC36BB">
        <w:rPr>
          <w:rFonts w:ascii="Times New Roman" w:hAnsi="Times New Roman" w:cs="Times New Roman"/>
          <w:sz w:val="24"/>
          <w:szCs w:val="24"/>
        </w:rPr>
        <w:t xml:space="preserve">pārbūvi vai </w:t>
      </w:r>
      <w:r w:rsidR="00E13CCD" w:rsidRPr="005D60FD">
        <w:rPr>
          <w:rFonts w:ascii="Times New Roman" w:hAnsi="Times New Roman" w:cs="Times New Roman"/>
          <w:sz w:val="24"/>
          <w:szCs w:val="24"/>
        </w:rPr>
        <w:t xml:space="preserve">izbūvi </w:t>
      </w:r>
      <w:r w:rsidR="00690CFE" w:rsidRPr="005D60FD">
        <w:rPr>
          <w:rFonts w:ascii="Times New Roman" w:hAnsi="Times New Roman" w:cs="Times New Roman"/>
          <w:sz w:val="24"/>
          <w:szCs w:val="24"/>
        </w:rPr>
        <w:t>apdzīvotas</w:t>
      </w:r>
      <w:r w:rsidR="005D60FD">
        <w:rPr>
          <w:rStyle w:val="FootnoteReference"/>
          <w:rFonts w:ascii="Times New Roman" w:hAnsi="Times New Roman" w:cs="Times New Roman"/>
          <w:sz w:val="24"/>
          <w:szCs w:val="24"/>
        </w:rPr>
        <w:footnoteReference w:id="1"/>
      </w:r>
      <w:r w:rsidR="00690CFE" w:rsidRPr="005D60FD">
        <w:rPr>
          <w:rFonts w:ascii="Times New Roman" w:hAnsi="Times New Roman" w:cs="Times New Roman"/>
          <w:sz w:val="24"/>
          <w:szCs w:val="24"/>
        </w:rPr>
        <w:t xml:space="preserve"> vietas ielas robežās</w:t>
      </w:r>
      <w:r w:rsidR="00CA3ACE" w:rsidRPr="005D60FD">
        <w:rPr>
          <w:rFonts w:ascii="Times New Roman" w:hAnsi="Times New Roman" w:cs="Times New Roman"/>
          <w:sz w:val="24"/>
          <w:szCs w:val="24"/>
        </w:rPr>
        <w:t xml:space="preserve">, ar nosacījumu, ka izbūvēto vai pārbūvēto kabeļu elektrolīniju kopējais garums nav mazāks par </w:t>
      </w:r>
      <w:r w:rsidR="00731F43" w:rsidRPr="005D60FD">
        <w:rPr>
          <w:rFonts w:ascii="Times New Roman" w:hAnsi="Times New Roman" w:cs="Times New Roman"/>
          <w:sz w:val="24"/>
          <w:szCs w:val="24"/>
        </w:rPr>
        <w:t>4</w:t>
      </w:r>
      <w:r w:rsidR="00CA3ACE" w:rsidRPr="005D60FD">
        <w:rPr>
          <w:rFonts w:ascii="Times New Roman" w:hAnsi="Times New Roman" w:cs="Times New Roman"/>
          <w:sz w:val="24"/>
          <w:szCs w:val="24"/>
        </w:rPr>
        <w:t xml:space="preserve"> (</w:t>
      </w:r>
      <w:r w:rsidR="00D67FA9" w:rsidRPr="005D60FD">
        <w:rPr>
          <w:rFonts w:ascii="Times New Roman" w:hAnsi="Times New Roman" w:cs="Times New Roman"/>
          <w:sz w:val="24"/>
          <w:szCs w:val="24"/>
        </w:rPr>
        <w:t>četriem</w:t>
      </w:r>
      <w:r w:rsidR="00CA3ACE" w:rsidRPr="00992F5E">
        <w:rPr>
          <w:rFonts w:ascii="Times New Roman" w:hAnsi="Times New Roman" w:cs="Times New Roman"/>
          <w:sz w:val="24"/>
          <w:szCs w:val="24"/>
        </w:rPr>
        <w:t xml:space="preserve">) kilometriem </w:t>
      </w:r>
      <w:r w:rsidR="00873A86" w:rsidRPr="00992F5E">
        <w:rPr>
          <w:rFonts w:ascii="Times New Roman" w:hAnsi="Times New Roman" w:cs="Times New Roman"/>
          <w:sz w:val="24"/>
          <w:szCs w:val="24"/>
        </w:rPr>
        <w:t>un</w:t>
      </w:r>
      <w:r w:rsidR="00992F5E">
        <w:rPr>
          <w:rFonts w:ascii="Times New Roman" w:hAnsi="Times New Roman" w:cs="Times New Roman"/>
          <w:sz w:val="24"/>
          <w:szCs w:val="24"/>
        </w:rPr>
        <w:t xml:space="preserve"> būvdarbi</w:t>
      </w:r>
      <w:r w:rsidR="00873A86" w:rsidRPr="005D60FD">
        <w:rPr>
          <w:rFonts w:ascii="Times New Roman" w:hAnsi="Times New Roman" w:cs="Times New Roman"/>
          <w:sz w:val="24"/>
          <w:szCs w:val="24"/>
        </w:rPr>
        <w:t xml:space="preserve"> </w:t>
      </w:r>
      <w:r w:rsidR="00E13CCD" w:rsidRPr="005D60FD">
        <w:rPr>
          <w:rFonts w:ascii="Times New Roman" w:hAnsi="Times New Roman" w:cs="Times New Roman"/>
          <w:sz w:val="24"/>
          <w:szCs w:val="24"/>
        </w:rPr>
        <w:t>pilnībā pabeigt</w:t>
      </w:r>
      <w:r w:rsidR="00680708" w:rsidRPr="005D60FD">
        <w:rPr>
          <w:rFonts w:ascii="Times New Roman" w:hAnsi="Times New Roman" w:cs="Times New Roman"/>
          <w:sz w:val="24"/>
          <w:szCs w:val="24"/>
        </w:rPr>
        <w:t>i</w:t>
      </w:r>
      <w:r w:rsidR="00E13CCD" w:rsidRPr="005D60FD">
        <w:rPr>
          <w:rFonts w:ascii="Times New Roman" w:hAnsi="Times New Roman" w:cs="Times New Roman"/>
          <w:sz w:val="24"/>
          <w:szCs w:val="24"/>
        </w:rPr>
        <w:t xml:space="preserve"> un nodot</w:t>
      </w:r>
      <w:r w:rsidR="00680708" w:rsidRPr="005D60FD">
        <w:rPr>
          <w:rFonts w:ascii="Times New Roman" w:hAnsi="Times New Roman" w:cs="Times New Roman"/>
          <w:sz w:val="24"/>
          <w:szCs w:val="24"/>
        </w:rPr>
        <w:t>i</w:t>
      </w:r>
      <w:r w:rsidR="00E13CCD" w:rsidRPr="005D60FD">
        <w:rPr>
          <w:rFonts w:ascii="Times New Roman" w:hAnsi="Times New Roman" w:cs="Times New Roman"/>
          <w:sz w:val="24"/>
          <w:szCs w:val="24"/>
        </w:rPr>
        <w:t xml:space="preserve"> ekspluatācijā</w:t>
      </w:r>
      <w:r w:rsidR="004C5436" w:rsidRPr="005D60FD">
        <w:rPr>
          <w:rFonts w:ascii="Times New Roman" w:hAnsi="Times New Roman" w:cs="Times New Roman"/>
          <w:sz w:val="24"/>
          <w:szCs w:val="24"/>
        </w:rPr>
        <w:t>.</w:t>
      </w:r>
    </w:p>
    <w:p w14:paraId="487023A9" w14:textId="2AA615B7" w:rsidR="00972AAD" w:rsidRPr="00AA2E13" w:rsidRDefault="0073431E" w:rsidP="00EB08B4">
      <w:pPr>
        <w:pStyle w:val="ListParagraph"/>
        <w:numPr>
          <w:ilvl w:val="1"/>
          <w:numId w:val="23"/>
        </w:numPr>
        <w:spacing w:after="0" w:line="240" w:lineRule="auto"/>
        <w:ind w:left="709" w:hanging="709"/>
        <w:jc w:val="both"/>
        <w:rPr>
          <w:rFonts w:ascii="Times New Roman" w:hAnsi="Times New Roman" w:cs="Times New Roman"/>
          <w:sz w:val="24"/>
          <w:szCs w:val="24"/>
        </w:rPr>
      </w:pPr>
      <w:r w:rsidRPr="00AA2E13">
        <w:rPr>
          <w:rFonts w:ascii="Times New Roman" w:eastAsia="Calibri" w:hAnsi="Times New Roman" w:cs="Times New Roman"/>
          <w:bCs/>
          <w:sz w:val="24"/>
          <w:szCs w:val="24"/>
        </w:rPr>
        <w:lastRenderedPageBreak/>
        <w:t>P</w:t>
      </w:r>
      <w:r w:rsidRPr="00AA2E13">
        <w:rPr>
          <w:rFonts w:ascii="Times New Roman" w:eastAsia="Calibri" w:hAnsi="Times New Roman" w:cs="Times New Roman"/>
          <w:sz w:val="24"/>
          <w:szCs w:val="24"/>
        </w:rPr>
        <w:t>retendenta vai, ja pretendents ir apvienība, tad vismaz viena apvienības dalībnieka rīcībā jābūt</w:t>
      </w:r>
      <w:r w:rsidR="00680708" w:rsidRPr="00AA2E13">
        <w:rPr>
          <w:rFonts w:ascii="Times New Roman" w:eastAsia="Calibri" w:hAnsi="Times New Roman" w:cs="Times New Roman"/>
          <w:sz w:val="24"/>
          <w:szCs w:val="24"/>
        </w:rPr>
        <w:t xml:space="preserve"> </w:t>
      </w:r>
      <w:r w:rsidR="00E13CCD" w:rsidRPr="00AA2E13">
        <w:rPr>
          <w:rFonts w:ascii="Times New Roman" w:hAnsi="Times New Roman" w:cs="Times New Roman"/>
          <w:bCs/>
          <w:sz w:val="24"/>
          <w:szCs w:val="24"/>
        </w:rPr>
        <w:t xml:space="preserve">būvdarbu vadītājam, </w:t>
      </w:r>
      <w:r w:rsidR="00E13CCD" w:rsidRPr="00AA2E13">
        <w:rPr>
          <w:rFonts w:ascii="Times New Roman" w:eastAsia="Calibri" w:hAnsi="Times New Roman" w:cs="Times New Roman"/>
          <w:bCs/>
          <w:sz w:val="24"/>
          <w:szCs w:val="24"/>
        </w:rPr>
        <w:t>kurš veiks atbildīgā būvdarbu vadītāja pienākumus,</w:t>
      </w:r>
      <w:r w:rsidR="00E13CCD" w:rsidRPr="00AA2E13">
        <w:rPr>
          <w:rFonts w:ascii="Times New Roman" w:eastAsia="Calibri" w:hAnsi="Times New Roman" w:cs="Times New Roman"/>
          <w:sz w:val="24"/>
          <w:szCs w:val="24"/>
        </w:rPr>
        <w:t xml:space="preserve"> un kuram ir būvprakses </w:t>
      </w:r>
      <w:r w:rsidR="005A7D73" w:rsidRPr="00AA2E13">
        <w:rPr>
          <w:rFonts w:ascii="Times New Roman" w:eastAsia="Calibri" w:hAnsi="Times New Roman" w:cs="Times New Roman"/>
          <w:sz w:val="24"/>
          <w:szCs w:val="24"/>
        </w:rPr>
        <w:t>sertifikāts</w:t>
      </w:r>
      <w:r w:rsidR="005A7D73" w:rsidRPr="00AA2E13">
        <w:rPr>
          <w:rFonts w:ascii="Times New Roman" w:hAnsi="Times New Roman" w:cs="Times New Roman"/>
          <w:sz w:val="24"/>
          <w:szCs w:val="24"/>
        </w:rPr>
        <w:t xml:space="preserve"> </w:t>
      </w:r>
      <w:r w:rsidR="00553AEB" w:rsidRPr="00AA2E13">
        <w:rPr>
          <w:rFonts w:ascii="Times New Roman" w:hAnsi="Times New Roman" w:cs="Times New Roman"/>
          <w:sz w:val="24"/>
          <w:szCs w:val="24"/>
        </w:rPr>
        <w:t xml:space="preserve">elektroietaišu izbūves darbu vadīšanā (spriegums līdz 1 </w:t>
      </w:r>
      <w:proofErr w:type="spellStart"/>
      <w:r w:rsidR="00553AEB" w:rsidRPr="00AA2E13">
        <w:rPr>
          <w:rFonts w:ascii="Times New Roman" w:hAnsi="Times New Roman" w:cs="Times New Roman"/>
          <w:sz w:val="24"/>
          <w:szCs w:val="24"/>
        </w:rPr>
        <w:t>kV</w:t>
      </w:r>
      <w:proofErr w:type="spellEnd"/>
      <w:r w:rsidR="00553AEB" w:rsidRPr="00AA2E13">
        <w:rPr>
          <w:rFonts w:ascii="Times New Roman" w:hAnsi="Times New Roman" w:cs="Times New Roman"/>
          <w:sz w:val="24"/>
          <w:szCs w:val="24"/>
        </w:rPr>
        <w:t>)</w:t>
      </w:r>
      <w:r w:rsidR="005A7D73" w:rsidRPr="00AA2E13">
        <w:rPr>
          <w:rFonts w:ascii="Times New Roman" w:hAnsi="Times New Roman" w:cs="Times New Roman"/>
          <w:sz w:val="24"/>
          <w:szCs w:val="24"/>
        </w:rPr>
        <w:t xml:space="preserve"> </w:t>
      </w:r>
      <w:r w:rsidR="00E13CCD" w:rsidRPr="00AA2E13">
        <w:rPr>
          <w:rFonts w:ascii="Times New Roman" w:eastAsia="Calibri" w:hAnsi="Times New Roman" w:cs="Times New Roman"/>
          <w:sz w:val="24"/>
          <w:szCs w:val="24"/>
        </w:rPr>
        <w:t>un pieredze</w:t>
      </w:r>
      <w:r w:rsidR="005A7D73" w:rsidRPr="00AA2E13">
        <w:rPr>
          <w:rFonts w:ascii="Times New Roman" w:eastAsia="Calibri" w:hAnsi="Times New Roman" w:cs="Times New Roman"/>
          <w:sz w:val="24"/>
          <w:szCs w:val="24"/>
        </w:rPr>
        <w:t xml:space="preserve"> </w:t>
      </w:r>
      <w:r w:rsidR="00972AAD" w:rsidRPr="00AA2E13">
        <w:rPr>
          <w:rFonts w:ascii="Times New Roman" w:hAnsi="Times New Roman" w:cs="Times New Roman"/>
          <w:sz w:val="24"/>
          <w:szCs w:val="24"/>
        </w:rPr>
        <w:t xml:space="preserve">ne </w:t>
      </w:r>
      <w:r w:rsidR="00E13CCD" w:rsidRPr="00AA2E13">
        <w:rPr>
          <w:rFonts w:ascii="Times New Roman" w:hAnsi="Times New Roman" w:cs="Times New Roman"/>
          <w:sz w:val="24"/>
          <w:szCs w:val="24"/>
        </w:rPr>
        <w:t xml:space="preserve">vairāk kā </w:t>
      </w:r>
      <w:r w:rsidR="005A7D73" w:rsidRPr="00AA2E13">
        <w:rPr>
          <w:rFonts w:ascii="Times New Roman" w:hAnsi="Times New Roman" w:cs="Times New Roman"/>
          <w:sz w:val="24"/>
          <w:szCs w:val="24"/>
        </w:rPr>
        <w:t>5</w:t>
      </w:r>
      <w:r w:rsidR="00E13CCD" w:rsidRPr="00AA2E13">
        <w:rPr>
          <w:rFonts w:ascii="Times New Roman" w:hAnsi="Times New Roman" w:cs="Times New Roman"/>
          <w:sz w:val="24"/>
          <w:szCs w:val="24"/>
        </w:rPr>
        <w:t xml:space="preserve"> (</w:t>
      </w:r>
      <w:r w:rsidR="005A7D73" w:rsidRPr="00AA2E13">
        <w:rPr>
          <w:rFonts w:ascii="Times New Roman" w:hAnsi="Times New Roman" w:cs="Times New Roman"/>
          <w:sz w:val="24"/>
          <w:szCs w:val="24"/>
        </w:rPr>
        <w:t>piecos</w:t>
      </w:r>
      <w:r w:rsidR="00E13CCD" w:rsidRPr="00AA2E13">
        <w:rPr>
          <w:rFonts w:ascii="Times New Roman" w:hAnsi="Times New Roman" w:cs="Times New Roman"/>
          <w:sz w:val="24"/>
          <w:szCs w:val="24"/>
        </w:rPr>
        <w:t xml:space="preserve">) iepriekšējos gados (kā arī periodā līdz piedāvājuma iesniegšanas brīdim) </w:t>
      </w:r>
      <w:r w:rsidR="00E53087" w:rsidRPr="00AA2E13">
        <w:rPr>
          <w:rFonts w:ascii="Times New Roman" w:hAnsi="Times New Roman" w:cs="Times New Roman"/>
          <w:sz w:val="24"/>
          <w:szCs w:val="24"/>
        </w:rPr>
        <w:t xml:space="preserve">pazemes kabeļu elektrolīnijas ar spriegumu līdz 1 </w:t>
      </w:r>
      <w:proofErr w:type="spellStart"/>
      <w:r w:rsidR="00E53087" w:rsidRPr="00AA2E13">
        <w:rPr>
          <w:rFonts w:ascii="Times New Roman" w:hAnsi="Times New Roman" w:cs="Times New Roman"/>
          <w:sz w:val="24"/>
          <w:szCs w:val="24"/>
        </w:rPr>
        <w:t>kV</w:t>
      </w:r>
      <w:proofErr w:type="spellEnd"/>
      <w:r w:rsidR="00E53087" w:rsidRPr="00AA2E13">
        <w:rPr>
          <w:rFonts w:ascii="Times New Roman" w:hAnsi="Times New Roman" w:cs="Times New Roman"/>
          <w:sz w:val="24"/>
          <w:szCs w:val="24"/>
        </w:rPr>
        <w:t xml:space="preserve"> </w:t>
      </w:r>
      <w:r w:rsidR="008F7E6F" w:rsidRPr="00AA2E13">
        <w:rPr>
          <w:rFonts w:ascii="Times New Roman" w:hAnsi="Times New Roman" w:cs="Times New Roman"/>
          <w:sz w:val="24"/>
          <w:szCs w:val="24"/>
        </w:rPr>
        <w:t>apdzīvotas vietas ielas robežās</w:t>
      </w:r>
      <w:r w:rsidR="004F6B7E" w:rsidRPr="00AA2E13">
        <w:rPr>
          <w:rFonts w:ascii="Times New Roman" w:hAnsi="Times New Roman" w:cs="Times New Roman"/>
          <w:sz w:val="24"/>
          <w:szCs w:val="24"/>
        </w:rPr>
        <w:t xml:space="preserve"> </w:t>
      </w:r>
      <w:r w:rsidR="00E13CCD" w:rsidRPr="00AA2E13">
        <w:rPr>
          <w:rFonts w:ascii="Times New Roman" w:hAnsi="Times New Roman" w:cs="Times New Roman"/>
          <w:sz w:val="24"/>
          <w:szCs w:val="24"/>
        </w:rPr>
        <w:t>pārbūves vai izbūves darbu vadīšanā</w:t>
      </w:r>
      <w:r w:rsidR="004470CD" w:rsidRPr="00AA2E13">
        <w:rPr>
          <w:rFonts w:ascii="Times New Roman" w:hAnsi="Times New Roman" w:cs="Times New Roman"/>
          <w:sz w:val="24"/>
          <w:szCs w:val="24"/>
        </w:rPr>
        <w:t>, ar nosacījumu, ka izbūvēto vai pārbūvēto kabeļu elektrolīniju kopējais garums nav mazāks par 2 (diviem) kilometriem</w:t>
      </w:r>
      <w:r w:rsidR="009C15A9" w:rsidRPr="00AA2E13">
        <w:rPr>
          <w:rFonts w:ascii="Times New Roman" w:hAnsi="Times New Roman" w:cs="Times New Roman"/>
          <w:sz w:val="24"/>
          <w:szCs w:val="24"/>
        </w:rPr>
        <w:t xml:space="preserve"> </w:t>
      </w:r>
      <w:r w:rsidR="00E13CCD" w:rsidRPr="00AA2E13">
        <w:rPr>
          <w:rFonts w:ascii="Times New Roman" w:hAnsi="Times New Roman" w:cs="Times New Roman"/>
          <w:sz w:val="24"/>
          <w:szCs w:val="24"/>
        </w:rPr>
        <w:t>un</w:t>
      </w:r>
      <w:r w:rsidR="009C15A9" w:rsidRPr="00AA2E13">
        <w:rPr>
          <w:rFonts w:ascii="Times New Roman" w:hAnsi="Times New Roman" w:cs="Times New Roman"/>
          <w:sz w:val="24"/>
          <w:szCs w:val="24"/>
        </w:rPr>
        <w:t xml:space="preserve"> </w:t>
      </w:r>
      <w:r w:rsidR="00E3791D">
        <w:rPr>
          <w:rFonts w:ascii="Times New Roman" w:hAnsi="Times New Roman" w:cs="Times New Roman"/>
          <w:sz w:val="24"/>
          <w:szCs w:val="24"/>
        </w:rPr>
        <w:t>būvdarbi</w:t>
      </w:r>
      <w:r w:rsidR="000556E7" w:rsidRPr="00AA2E13">
        <w:rPr>
          <w:rFonts w:ascii="Times New Roman" w:hAnsi="Times New Roman" w:cs="Times New Roman"/>
          <w:sz w:val="24"/>
          <w:szCs w:val="24"/>
        </w:rPr>
        <w:t xml:space="preserve"> ir pilnībā pabeigt</w:t>
      </w:r>
      <w:r w:rsidR="003D207B">
        <w:rPr>
          <w:rFonts w:ascii="Times New Roman" w:hAnsi="Times New Roman" w:cs="Times New Roman"/>
          <w:sz w:val="24"/>
          <w:szCs w:val="24"/>
        </w:rPr>
        <w:t>i</w:t>
      </w:r>
      <w:r w:rsidR="000556E7" w:rsidRPr="00AA2E13">
        <w:rPr>
          <w:rFonts w:ascii="Times New Roman" w:hAnsi="Times New Roman" w:cs="Times New Roman"/>
          <w:sz w:val="24"/>
          <w:szCs w:val="24"/>
        </w:rPr>
        <w:t xml:space="preserve"> un </w:t>
      </w:r>
      <w:r w:rsidR="00E13CCD" w:rsidRPr="00AA2E13">
        <w:rPr>
          <w:rFonts w:ascii="Times New Roman" w:hAnsi="Times New Roman" w:cs="Times New Roman"/>
          <w:sz w:val="24"/>
          <w:szCs w:val="24"/>
        </w:rPr>
        <w:t>nodot</w:t>
      </w:r>
      <w:r w:rsidR="003D207B">
        <w:rPr>
          <w:rFonts w:ascii="Times New Roman" w:hAnsi="Times New Roman" w:cs="Times New Roman"/>
          <w:sz w:val="24"/>
          <w:szCs w:val="24"/>
        </w:rPr>
        <w:t>i</w:t>
      </w:r>
      <w:r w:rsidR="00E13CCD" w:rsidRPr="00AA2E13">
        <w:rPr>
          <w:rFonts w:ascii="Times New Roman" w:hAnsi="Times New Roman" w:cs="Times New Roman"/>
          <w:sz w:val="24"/>
          <w:szCs w:val="24"/>
        </w:rPr>
        <w:t xml:space="preserve"> ekspluatācijā</w:t>
      </w:r>
      <w:r w:rsidR="005D654C">
        <w:rPr>
          <w:rFonts w:ascii="Times New Roman" w:hAnsi="Times New Roman" w:cs="Times New Roman"/>
          <w:sz w:val="24"/>
          <w:szCs w:val="24"/>
        </w:rPr>
        <w:t>.</w:t>
      </w:r>
      <w:r w:rsidR="009C7A5F" w:rsidRPr="00AA2E13">
        <w:rPr>
          <w:rFonts w:ascii="Times New Roman" w:hAnsi="Times New Roman" w:cs="Times New Roman"/>
          <w:sz w:val="24"/>
          <w:szCs w:val="24"/>
        </w:rPr>
        <w:t xml:space="preserve"> </w:t>
      </w:r>
    </w:p>
    <w:p w14:paraId="307A0B7F" w14:textId="1885389B" w:rsidR="002707D3" w:rsidRPr="003125A9" w:rsidRDefault="002707D3" w:rsidP="00EB08B4">
      <w:pPr>
        <w:pStyle w:val="ListParagraph"/>
        <w:numPr>
          <w:ilvl w:val="1"/>
          <w:numId w:val="23"/>
        </w:numPr>
        <w:spacing w:after="0" w:line="240" w:lineRule="auto"/>
        <w:ind w:left="709" w:hanging="709"/>
        <w:jc w:val="both"/>
        <w:rPr>
          <w:rFonts w:ascii="Times New Roman" w:hAnsi="Times New Roman" w:cs="Times New Roman"/>
          <w:sz w:val="24"/>
          <w:szCs w:val="24"/>
        </w:rPr>
      </w:pPr>
      <w:bookmarkStart w:id="12" w:name="_Hlk30407160"/>
      <w:bookmarkStart w:id="13" w:name="_Hlk30411136"/>
      <w:bookmarkStart w:id="14" w:name="_Hlk528146992"/>
      <w:bookmarkStart w:id="15" w:name="_Hlk29976700"/>
      <w:r w:rsidRPr="003125A9">
        <w:rPr>
          <w:rFonts w:ascii="Times New Roman" w:hAnsi="Times New Roman" w:cs="Times New Roman"/>
          <w:bCs/>
          <w:sz w:val="24"/>
          <w:szCs w:val="24"/>
        </w:rPr>
        <w:t>būvdarbu vadītājam,</w:t>
      </w:r>
      <w:r w:rsidRPr="003125A9">
        <w:rPr>
          <w:rFonts w:ascii="Times New Roman" w:hAnsi="Times New Roman" w:cs="Times New Roman"/>
          <w:b/>
          <w:sz w:val="24"/>
          <w:szCs w:val="24"/>
        </w:rPr>
        <w:t xml:space="preserve"> </w:t>
      </w:r>
      <w:r w:rsidRPr="003125A9">
        <w:rPr>
          <w:rFonts w:ascii="Times New Roman" w:hAnsi="Times New Roman" w:cs="Times New Roman"/>
          <w:sz w:val="24"/>
          <w:szCs w:val="24"/>
        </w:rPr>
        <w:t xml:space="preserve">kuram ir būvprakses sertifikāts </w:t>
      </w:r>
      <w:r w:rsidR="00A03334" w:rsidRPr="003125A9">
        <w:rPr>
          <w:rFonts w:ascii="Times New Roman" w:hAnsi="Times New Roman" w:cs="Times New Roman"/>
          <w:sz w:val="24"/>
          <w:szCs w:val="24"/>
        </w:rPr>
        <w:t>ceļu</w:t>
      </w:r>
      <w:r w:rsidR="00565BE9" w:rsidRPr="003125A9">
        <w:rPr>
          <w:rFonts w:ascii="Times New Roman" w:hAnsi="Times New Roman" w:cs="Times New Roman"/>
          <w:sz w:val="24"/>
          <w:szCs w:val="24"/>
        </w:rPr>
        <w:t xml:space="preserve"> būvdarbu vadīšanā</w:t>
      </w:r>
      <w:r w:rsidR="001E2A51" w:rsidRPr="003125A9">
        <w:rPr>
          <w:rFonts w:ascii="Times New Roman" w:hAnsi="Times New Roman" w:cs="Times New Roman"/>
          <w:sz w:val="24"/>
          <w:szCs w:val="24"/>
        </w:rPr>
        <w:t xml:space="preserve">. </w:t>
      </w:r>
    </w:p>
    <w:bookmarkEnd w:id="12"/>
    <w:p w14:paraId="1A853DF1" w14:textId="219E045E" w:rsidR="00E1616B" w:rsidRPr="003125A9" w:rsidRDefault="00E1616B" w:rsidP="002E0E89">
      <w:pPr>
        <w:spacing w:after="0" w:line="240" w:lineRule="auto"/>
        <w:jc w:val="both"/>
        <w:rPr>
          <w:rFonts w:ascii="Times New Roman" w:eastAsia="Calibri" w:hAnsi="Times New Roman" w:cs="Times New Roman"/>
          <w:sz w:val="24"/>
          <w:szCs w:val="24"/>
        </w:rPr>
      </w:pPr>
      <w:r w:rsidRPr="003125A9">
        <w:rPr>
          <w:rFonts w:ascii="Times New Roman" w:hAnsi="Times New Roman" w:cs="Times New Roman"/>
          <w:sz w:val="24"/>
          <w:szCs w:val="24"/>
        </w:rPr>
        <w:t>Pieredze tiks uzskatīta par atbilstošu arī gadījumā,</w:t>
      </w:r>
      <w:r w:rsidR="008D1938" w:rsidRPr="003125A9">
        <w:rPr>
          <w:rFonts w:ascii="Times New Roman" w:hAnsi="Times New Roman" w:cs="Times New Roman"/>
          <w:sz w:val="24"/>
          <w:szCs w:val="24"/>
        </w:rPr>
        <w:t xml:space="preserve"> ja </w:t>
      </w:r>
      <w:r w:rsidR="00B57159" w:rsidRPr="003125A9">
        <w:rPr>
          <w:rFonts w:ascii="Times New Roman" w:hAnsi="Times New Roman" w:cs="Times New Roman"/>
          <w:sz w:val="24"/>
          <w:szCs w:val="24"/>
        </w:rPr>
        <w:t>2</w:t>
      </w:r>
      <w:r w:rsidR="00C85B98" w:rsidRPr="003125A9">
        <w:rPr>
          <w:rFonts w:ascii="Times New Roman" w:hAnsi="Times New Roman" w:cs="Times New Roman"/>
          <w:sz w:val="24"/>
          <w:szCs w:val="24"/>
        </w:rPr>
        <w:t>2</w:t>
      </w:r>
      <w:r w:rsidR="008D1938" w:rsidRPr="003125A9">
        <w:rPr>
          <w:rFonts w:ascii="Times New Roman" w:hAnsi="Times New Roman" w:cs="Times New Roman"/>
          <w:sz w:val="24"/>
          <w:szCs w:val="24"/>
        </w:rPr>
        <w:t xml:space="preserve">.2. un </w:t>
      </w:r>
      <w:r w:rsidR="00B57159" w:rsidRPr="003125A9">
        <w:rPr>
          <w:rFonts w:ascii="Times New Roman" w:hAnsi="Times New Roman" w:cs="Times New Roman"/>
          <w:sz w:val="24"/>
          <w:szCs w:val="24"/>
        </w:rPr>
        <w:t>2</w:t>
      </w:r>
      <w:r w:rsidR="00C85B98" w:rsidRPr="003125A9">
        <w:rPr>
          <w:rFonts w:ascii="Times New Roman" w:hAnsi="Times New Roman" w:cs="Times New Roman"/>
          <w:sz w:val="24"/>
          <w:szCs w:val="24"/>
        </w:rPr>
        <w:t>2</w:t>
      </w:r>
      <w:r w:rsidR="00B57159" w:rsidRPr="003125A9">
        <w:rPr>
          <w:rFonts w:ascii="Times New Roman" w:hAnsi="Times New Roman" w:cs="Times New Roman"/>
          <w:sz w:val="24"/>
          <w:szCs w:val="24"/>
        </w:rPr>
        <w:t>.</w:t>
      </w:r>
      <w:r w:rsidR="003F3602" w:rsidRPr="003125A9">
        <w:rPr>
          <w:rFonts w:ascii="Times New Roman" w:hAnsi="Times New Roman" w:cs="Times New Roman"/>
          <w:sz w:val="24"/>
          <w:szCs w:val="24"/>
        </w:rPr>
        <w:t>3</w:t>
      </w:r>
      <w:r w:rsidR="00774806" w:rsidRPr="003125A9">
        <w:rPr>
          <w:rFonts w:ascii="Times New Roman" w:hAnsi="Times New Roman" w:cs="Times New Roman"/>
          <w:sz w:val="24"/>
          <w:szCs w:val="24"/>
        </w:rPr>
        <w:t>.</w:t>
      </w:r>
      <w:r w:rsidR="008D1938" w:rsidRPr="003125A9">
        <w:rPr>
          <w:rFonts w:ascii="Times New Roman" w:hAnsi="Times New Roman" w:cs="Times New Roman"/>
          <w:sz w:val="24"/>
          <w:szCs w:val="24"/>
        </w:rPr>
        <w:t xml:space="preserve">punktā tiks norādīts viens speciālists (speciālistam ir gan nolikuma </w:t>
      </w:r>
      <w:r w:rsidR="00774806" w:rsidRPr="003125A9">
        <w:rPr>
          <w:rFonts w:ascii="Times New Roman" w:hAnsi="Times New Roman" w:cs="Times New Roman"/>
          <w:sz w:val="24"/>
          <w:szCs w:val="24"/>
        </w:rPr>
        <w:t>22.</w:t>
      </w:r>
      <w:r w:rsidR="008B1EC9" w:rsidRPr="003125A9">
        <w:rPr>
          <w:rFonts w:ascii="Times New Roman" w:hAnsi="Times New Roman" w:cs="Times New Roman"/>
          <w:sz w:val="24"/>
          <w:szCs w:val="24"/>
        </w:rPr>
        <w:t>2.</w:t>
      </w:r>
      <w:r w:rsidR="008D1938" w:rsidRPr="003125A9">
        <w:rPr>
          <w:rFonts w:ascii="Times New Roman" w:hAnsi="Times New Roman" w:cs="Times New Roman"/>
          <w:sz w:val="24"/>
          <w:szCs w:val="24"/>
        </w:rPr>
        <w:t>punktā</w:t>
      </w:r>
      <w:r w:rsidR="00EB2B9B" w:rsidRPr="003125A9">
        <w:rPr>
          <w:rFonts w:ascii="Times New Roman" w:hAnsi="Times New Roman" w:cs="Times New Roman"/>
          <w:sz w:val="24"/>
          <w:szCs w:val="24"/>
        </w:rPr>
        <w:t xml:space="preserve"> norādītā pieredze</w:t>
      </w:r>
      <w:r w:rsidR="008D1938" w:rsidRPr="003125A9">
        <w:rPr>
          <w:rFonts w:ascii="Times New Roman" w:hAnsi="Times New Roman" w:cs="Times New Roman"/>
          <w:sz w:val="24"/>
          <w:szCs w:val="24"/>
        </w:rPr>
        <w:t>, gan</w:t>
      </w:r>
      <w:r w:rsidR="00EB2B9B" w:rsidRPr="003125A9">
        <w:rPr>
          <w:rFonts w:ascii="Times New Roman" w:hAnsi="Times New Roman" w:cs="Times New Roman"/>
          <w:sz w:val="24"/>
          <w:szCs w:val="24"/>
        </w:rPr>
        <w:t xml:space="preserve"> 22.2.</w:t>
      </w:r>
      <w:r w:rsidR="00E95DF0" w:rsidRPr="003125A9">
        <w:rPr>
          <w:rFonts w:ascii="Times New Roman" w:hAnsi="Times New Roman" w:cs="Times New Roman"/>
          <w:sz w:val="24"/>
          <w:szCs w:val="24"/>
        </w:rPr>
        <w:t xml:space="preserve"> un </w:t>
      </w:r>
      <w:r w:rsidR="00B57159" w:rsidRPr="003125A9">
        <w:rPr>
          <w:rFonts w:ascii="Times New Roman" w:hAnsi="Times New Roman" w:cs="Times New Roman"/>
          <w:sz w:val="24"/>
          <w:szCs w:val="24"/>
        </w:rPr>
        <w:t>2</w:t>
      </w:r>
      <w:r w:rsidR="00C85B98" w:rsidRPr="003125A9">
        <w:rPr>
          <w:rFonts w:ascii="Times New Roman" w:hAnsi="Times New Roman" w:cs="Times New Roman"/>
          <w:sz w:val="24"/>
          <w:szCs w:val="24"/>
        </w:rPr>
        <w:t>2</w:t>
      </w:r>
      <w:r w:rsidR="008D1938" w:rsidRPr="003125A9">
        <w:rPr>
          <w:rFonts w:ascii="Times New Roman" w:hAnsi="Times New Roman" w:cs="Times New Roman"/>
          <w:sz w:val="24"/>
          <w:szCs w:val="24"/>
        </w:rPr>
        <w:t>.</w:t>
      </w:r>
      <w:r w:rsidR="008B1EC9" w:rsidRPr="003125A9">
        <w:rPr>
          <w:rFonts w:ascii="Times New Roman" w:hAnsi="Times New Roman" w:cs="Times New Roman"/>
          <w:sz w:val="24"/>
          <w:szCs w:val="24"/>
        </w:rPr>
        <w:t>3.</w:t>
      </w:r>
      <w:r w:rsidR="009469C7" w:rsidRPr="003125A9">
        <w:rPr>
          <w:rFonts w:ascii="Times New Roman" w:hAnsi="Times New Roman" w:cs="Times New Roman"/>
          <w:sz w:val="24"/>
          <w:szCs w:val="24"/>
        </w:rPr>
        <w:t>punktā norādītie būvprakses sertifikāti).</w:t>
      </w:r>
    </w:p>
    <w:bookmarkEnd w:id="9"/>
    <w:bookmarkEnd w:id="10"/>
    <w:bookmarkEnd w:id="11"/>
    <w:bookmarkEnd w:id="13"/>
    <w:bookmarkEnd w:id="14"/>
    <w:bookmarkEnd w:id="15"/>
    <w:p w14:paraId="2399665B" w14:textId="6130D12C" w:rsidR="0073431E" w:rsidRPr="0073431E"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EB08B4">
      <w:pPr>
        <w:pStyle w:val="ListParagraph"/>
        <w:numPr>
          <w:ilvl w:val="1"/>
          <w:numId w:val="23"/>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52E0F9C7" w14:textId="77777777" w:rsidR="00C614E1" w:rsidRDefault="0073431E" w:rsidP="00EB08B4">
      <w:pPr>
        <w:pStyle w:val="ListParagraph"/>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072A48" w:rsidRPr="00C614E1">
        <w:rPr>
          <w:rFonts w:ascii="Times New Roman" w:eastAsia="Times New Roman" w:hAnsi="Times New Roman" w:cs="Times New Roman"/>
          <w:sz w:val="24"/>
          <w:szCs w:val="24"/>
        </w:rPr>
        <w:t xml:space="preserve">sniedzamo pakalpojumu </w:t>
      </w:r>
      <w:r w:rsidRPr="00C614E1">
        <w:rPr>
          <w:rFonts w:ascii="Times New Roman" w:eastAsia="Times New Roman" w:hAnsi="Times New Roman" w:cs="Times New Roman"/>
          <w:sz w:val="24"/>
          <w:szCs w:val="24"/>
        </w:rPr>
        <w:t>vērtība</w:t>
      </w:r>
      <w:r w:rsidRPr="00870CBF">
        <w:rPr>
          <w:rFonts w:ascii="Times New Roman" w:eastAsia="Times New Roman" w:hAnsi="Times New Roman" w:cs="Times New Roman"/>
          <w:sz w:val="24"/>
          <w:szCs w:val="24"/>
        </w:rPr>
        <w:t xml:space="preserve">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2037688B" w:rsidR="0073431E" w:rsidRDefault="0073431E" w:rsidP="00EB08B4">
      <w:pPr>
        <w:pStyle w:val="ListParagraph"/>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w:t>
      </w:r>
      <w:r w:rsidR="008765C5" w:rsidRPr="00870CBF">
        <w:rPr>
          <w:rFonts w:ascii="Times New Roman" w:eastAsia="Times New Roman" w:hAnsi="Times New Roman" w:cs="Times New Roman"/>
          <w:sz w:val="24"/>
          <w:szCs w:val="24"/>
        </w:rPr>
        <w:t>vienošan</w:t>
      </w:r>
      <w:r w:rsidR="008765C5">
        <w:rPr>
          <w:rFonts w:ascii="Times New Roman" w:eastAsia="Times New Roman" w:hAnsi="Times New Roman" w:cs="Times New Roman"/>
          <w:sz w:val="24"/>
          <w:szCs w:val="24"/>
        </w:rPr>
        <w:t>ās</w:t>
      </w:r>
      <w:r w:rsidR="008765C5" w:rsidRPr="00870CBF">
        <w:rPr>
          <w:rFonts w:ascii="Times New Roman" w:eastAsia="Times New Roman" w:hAnsi="Times New Roman" w:cs="Times New Roman"/>
          <w:sz w:val="24"/>
          <w:szCs w:val="24"/>
        </w:rPr>
        <w:t xml:space="preserve"> </w:t>
      </w:r>
      <w:r w:rsidRPr="00870CBF">
        <w:rPr>
          <w:rFonts w:ascii="Times New Roman" w:eastAsia="Times New Roman" w:hAnsi="Times New Roman" w:cs="Times New Roman"/>
          <w:sz w:val="24"/>
          <w:szCs w:val="24"/>
        </w:rPr>
        <w:t>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794F8C8B" w:rsidR="0073431E" w:rsidRPr="000550E3" w:rsidRDefault="0073431E" w:rsidP="00EB08B4">
      <w:pPr>
        <w:pStyle w:val="ListParagraph"/>
        <w:numPr>
          <w:ilvl w:val="1"/>
          <w:numId w:val="23"/>
        </w:numPr>
        <w:tabs>
          <w:tab w:val="left" w:pos="-142"/>
        </w:tabs>
        <w:spacing w:after="0" w:line="240" w:lineRule="auto"/>
        <w:jc w:val="both"/>
        <w:rPr>
          <w:rFonts w:ascii="Times New Roman" w:eastAsia="Times New Roman" w:hAnsi="Times New Roman" w:cs="Times New Roman"/>
          <w:sz w:val="24"/>
          <w:szCs w:val="24"/>
        </w:rPr>
      </w:pPr>
      <w:r w:rsidRPr="006000DC">
        <w:rPr>
          <w:rFonts w:ascii="Times New Roman" w:eastAsia="Times New Roman" w:hAnsi="Times New Roman" w:cs="Times New Roman"/>
          <w:sz w:val="24"/>
          <w:szCs w:val="24"/>
        </w:rPr>
        <w:t xml:space="preserve">Ja apakšuzņēmējs vai persona, uz kuru iespējām pretendents balstās, </w:t>
      </w:r>
      <w:r w:rsidRPr="006000DC">
        <w:rPr>
          <w:rFonts w:ascii="Times New Roman" w:eastAsia="Calibri" w:hAnsi="Times New Roman" w:cs="Times New Roman"/>
          <w:sz w:val="24"/>
          <w:szCs w:val="24"/>
        </w:rPr>
        <w:t>lai apliecinātu tā kvalifikācijas atbilstību nolikumā noteiktajām prasībām,</w:t>
      </w:r>
      <w:r w:rsidRPr="006000DC">
        <w:rPr>
          <w:rFonts w:ascii="Times New Roman" w:eastAsia="Times New Roman" w:hAnsi="Times New Roman" w:cs="Times New Roman"/>
          <w:sz w:val="24"/>
          <w:szCs w:val="24"/>
        </w:rPr>
        <w:t xml:space="preserve"> veiks iepirkuma priekšmetā ietilpstošos </w:t>
      </w:r>
      <w:r w:rsidR="002047AB">
        <w:rPr>
          <w:rFonts w:ascii="Times New Roman" w:eastAsia="Times New Roman" w:hAnsi="Times New Roman" w:cs="Times New Roman"/>
          <w:sz w:val="24"/>
          <w:szCs w:val="24"/>
        </w:rPr>
        <w:t>būv</w:t>
      </w:r>
      <w:r w:rsidRPr="006000DC">
        <w:rPr>
          <w:rFonts w:ascii="Times New Roman" w:eastAsia="Times New Roman" w:hAnsi="Times New Roman" w:cs="Times New Roman"/>
          <w:sz w:val="24"/>
          <w:szCs w:val="24"/>
        </w:rPr>
        <w:t>darbus (saskaņā ar Būvniecības likumu), tam jābūt</w:t>
      </w:r>
      <w:r w:rsidRPr="006000DC">
        <w:rPr>
          <w:rFonts w:ascii="Times New Roman" w:eastAsia="Times New Roman" w:hAnsi="Times New Roman" w:cs="Times New Roman"/>
          <w:bCs/>
          <w:sz w:val="24"/>
          <w:szCs w:val="24"/>
        </w:rPr>
        <w:t xml:space="preserve"> reģistrētam </w:t>
      </w:r>
      <w:r w:rsidRPr="006000DC">
        <w:rPr>
          <w:rFonts w:ascii="Times New Roman" w:eastAsia="Times New Roman" w:hAnsi="Times New Roman" w:cs="Times New Roman"/>
          <w:spacing w:val="-3"/>
          <w:sz w:val="24"/>
          <w:szCs w:val="24"/>
        </w:rPr>
        <w:t>Latvijas Republikas Būvkomersantu reģistrā</w:t>
      </w:r>
      <w:r w:rsidR="00A807CE">
        <w:rPr>
          <w:rFonts w:ascii="Times New Roman" w:eastAsia="Times New Roman" w:hAnsi="Times New Roman" w:cs="Times New Roman"/>
          <w:spacing w:val="-3"/>
          <w:sz w:val="24"/>
          <w:szCs w:val="24"/>
        </w:rPr>
        <w:t xml:space="preserve"> (kas dod tiesības veikt </w:t>
      </w:r>
      <w:r w:rsidR="002047AB">
        <w:rPr>
          <w:rFonts w:ascii="Times New Roman" w:eastAsia="Times New Roman" w:hAnsi="Times New Roman" w:cs="Times New Roman"/>
          <w:spacing w:val="-3"/>
          <w:sz w:val="24"/>
          <w:szCs w:val="24"/>
        </w:rPr>
        <w:t>būv</w:t>
      </w:r>
      <w:r w:rsidR="00A807CE">
        <w:rPr>
          <w:rFonts w:ascii="Times New Roman" w:eastAsia="Times New Roman" w:hAnsi="Times New Roman" w:cs="Times New Roman"/>
          <w:spacing w:val="-3"/>
          <w:sz w:val="24"/>
          <w:szCs w:val="24"/>
        </w:rPr>
        <w:t>darbus attiecīgajā sfērā (jomā))</w:t>
      </w:r>
      <w:r w:rsidRPr="006000DC">
        <w:rPr>
          <w:rFonts w:ascii="Times New Roman" w:eastAsia="Times New Roman" w:hAnsi="Times New Roman" w:cs="Times New Roman"/>
          <w:spacing w:val="-3"/>
          <w:sz w:val="24"/>
          <w:szCs w:val="24"/>
        </w:rPr>
        <w:t xml:space="preserve">, saskaņā ar </w:t>
      </w:r>
      <w:r w:rsidRPr="006000DC">
        <w:rPr>
          <w:rFonts w:ascii="Times New Roman" w:eastAsia="Times New Roman" w:hAnsi="Times New Roman" w:cs="Times New Roman"/>
          <w:sz w:val="24"/>
          <w:szCs w:val="24"/>
        </w:rPr>
        <w:t xml:space="preserve">Būvniecības likuma 22.panta pirmo daļu </w:t>
      </w:r>
      <w:r w:rsidRPr="006000DC">
        <w:rPr>
          <w:rFonts w:ascii="Times New Roman" w:eastAsia="Times New Roman" w:hAnsi="Times New Roman" w:cs="Times New Roman"/>
          <w:spacing w:val="-3"/>
          <w:sz w:val="24"/>
          <w:szCs w:val="24"/>
        </w:rPr>
        <w:t xml:space="preserve">un </w:t>
      </w:r>
      <w:r w:rsidRPr="006000DC">
        <w:rPr>
          <w:rFonts w:ascii="Times New Roman" w:eastAsia="Times New Roman" w:hAnsi="Times New Roman" w:cs="Times New Roman"/>
          <w:sz w:val="24"/>
          <w:szCs w:val="24"/>
        </w:rPr>
        <w:t>Ministru kabineta 2014.gada 25.februāra noteikumu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Pr>
          <w:rFonts w:ascii="Times New Roman" w:eastAsia="Times New Roman" w:hAnsi="Times New Roman" w:cs="Times New Roman"/>
          <w:spacing w:val="-3"/>
          <w:sz w:val="24"/>
          <w:szCs w:val="24"/>
        </w:rPr>
        <w:t xml:space="preserve">būvdarbu </w:t>
      </w:r>
      <w:r w:rsidRPr="006000DC">
        <w:rPr>
          <w:rFonts w:ascii="Times New Roman" w:eastAsia="Times New Roman" w:hAnsi="Times New Roman" w:cs="Times New Roman"/>
          <w:spacing w:val="-3"/>
          <w:sz w:val="24"/>
          <w:szCs w:val="24"/>
        </w:rPr>
        <w:t xml:space="preserve">jomā </w:t>
      </w:r>
      <w:r w:rsidRPr="006000DC">
        <w:rPr>
          <w:rFonts w:ascii="Times New Roman" w:eastAsia="Times New Roman" w:hAnsi="Times New Roman" w:cs="Times New Roman"/>
          <w:sz w:val="24"/>
          <w:szCs w:val="24"/>
          <w:lang w:eastAsia="lv-LV"/>
        </w:rPr>
        <w:t>(sfērā)</w:t>
      </w:r>
      <w:r w:rsidRPr="006000D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12566" w:rsidRDefault="00EE6474" w:rsidP="00991B50">
      <w:pPr>
        <w:pStyle w:val="BodyText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008B54B1" w:rsidRPr="00C12566">
        <w:rPr>
          <w:rFonts w:ascii="Times New Roman" w:hAnsi="Times New Roman"/>
          <w:b/>
          <w:szCs w:val="24"/>
        </w:rPr>
        <w:t xml:space="preserve">ATBILSTĪBAS PĀRBAUDE </w:t>
      </w:r>
    </w:p>
    <w:p w14:paraId="01E59257" w14:textId="680966BC" w:rsidR="00EE6474" w:rsidRPr="00C12566" w:rsidRDefault="008B54B1" w:rsidP="00991B50">
      <w:pPr>
        <w:pStyle w:val="BodyText2"/>
        <w:tabs>
          <w:tab w:val="clear" w:pos="0"/>
        </w:tabs>
        <w:ind w:firstLine="360"/>
        <w:jc w:val="center"/>
        <w:rPr>
          <w:rFonts w:ascii="Times New Roman" w:hAnsi="Times New Roman"/>
          <w:b/>
          <w:szCs w:val="24"/>
        </w:rPr>
      </w:pPr>
      <w:r w:rsidRPr="00C12566">
        <w:rPr>
          <w:rFonts w:ascii="Times New Roman" w:hAnsi="Times New Roman"/>
          <w:b/>
          <w:szCs w:val="24"/>
        </w:rPr>
        <w:t>(</w:t>
      </w:r>
      <w:r w:rsidR="00EE6474" w:rsidRPr="00C12566">
        <w:rPr>
          <w:rFonts w:ascii="Times New Roman" w:hAnsi="Times New Roman"/>
          <w:b/>
          <w:szCs w:val="24"/>
        </w:rPr>
        <w:t>ATLASES DOKUMENTI</w:t>
      </w:r>
      <w:r w:rsidRPr="00C12566">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EB08B4">
      <w:pPr>
        <w:pStyle w:val="BodyText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0027A0CD" w:rsidR="00C614E1" w:rsidRPr="003920B3" w:rsidRDefault="00184CBA"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8E508D" w:rsidRPr="00E9577B">
        <w:rPr>
          <w:rFonts w:ascii="Times New Roman" w:hAnsi="Times New Roman" w:cs="Times New Roman"/>
          <w:sz w:val="24"/>
          <w:szCs w:val="24"/>
        </w:rPr>
        <w:t>2</w:t>
      </w:r>
      <w:r w:rsidR="00510B4D" w:rsidRPr="00E9577B">
        <w:rPr>
          <w:rFonts w:ascii="Times New Roman" w:hAnsi="Times New Roman" w:cs="Times New Roman"/>
          <w:sz w:val="24"/>
          <w:szCs w:val="24"/>
        </w:rPr>
        <w:t>0</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8E508D" w:rsidRPr="00E9577B">
        <w:rPr>
          <w:rFonts w:ascii="Times New Roman" w:hAnsi="Times New Roman" w:cs="Times New Roman"/>
          <w:sz w:val="24"/>
          <w:szCs w:val="24"/>
        </w:rPr>
        <w:t>2</w:t>
      </w:r>
      <w:r w:rsidR="00510B4D" w:rsidRPr="00E9577B">
        <w:rPr>
          <w:rFonts w:ascii="Times New Roman" w:hAnsi="Times New Roman" w:cs="Times New Roman"/>
          <w:sz w:val="24"/>
          <w:szCs w:val="24"/>
        </w:rPr>
        <w:t>0</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14:paraId="4B8C16D2" w14:textId="2E0424B5" w:rsidR="00184CBA" w:rsidRDefault="00184CBA"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w:t>
      </w:r>
      <w:r w:rsidRPr="00B2089B">
        <w:rPr>
          <w:rFonts w:ascii="Times New Roman" w:hAnsi="Times New Roman" w:cs="Times New Roman"/>
          <w:sz w:val="24"/>
          <w:szCs w:val="24"/>
        </w:rPr>
        <w:lastRenderedPageBreak/>
        <w:t xml:space="preserve">dalībnieka finanšu rādītāji neatbilst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510B4D" w:rsidRPr="00DF4C1A">
        <w:rPr>
          <w:rFonts w:ascii="Times New Roman" w:hAnsi="Times New Roman" w:cs="Times New Roman"/>
          <w:sz w:val="24"/>
          <w:szCs w:val="24"/>
        </w:rPr>
        <w:t>1</w:t>
      </w:r>
      <w:r w:rsidR="008E508D" w:rsidRPr="00DF4C1A">
        <w:rPr>
          <w:rFonts w:ascii="Times New Roman" w:hAnsi="Times New Roman" w:cs="Times New Roman"/>
          <w:sz w:val="24"/>
          <w:szCs w:val="24"/>
        </w:rPr>
        <w:t>.</w:t>
      </w:r>
      <w:r w:rsidR="00DD2B3D" w:rsidRPr="00DF4C1A">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14:paraId="3B6EE890" w14:textId="5D3A10C8" w:rsidR="00DE339D" w:rsidRDefault="0077194B" w:rsidP="00EB08B4">
      <w:pPr>
        <w:pStyle w:val="ListParagraph"/>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3D192DA1" w:rsidR="0077194B" w:rsidRPr="00BD5FDA" w:rsidRDefault="0077194B" w:rsidP="0087210F">
      <w:pPr>
        <w:pStyle w:val="ListParagraph"/>
        <w:widowControl w:val="0"/>
        <w:spacing w:after="0" w:line="240" w:lineRule="auto"/>
        <w:ind w:left="660"/>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B606F4" w:rsidRPr="00DF4C1A">
        <w:rPr>
          <w:rFonts w:ascii="Times New Roman" w:hAnsi="Times New Roman" w:cs="Times New Roman"/>
          <w:sz w:val="24"/>
          <w:szCs w:val="24"/>
        </w:rPr>
        <w:t>0</w:t>
      </w:r>
      <w:r w:rsidRPr="00DF4C1A">
        <w:rPr>
          <w:rFonts w:ascii="Times New Roman" w:hAnsi="Times New Roman" w:cs="Times New Roman"/>
          <w:sz w:val="24"/>
          <w:szCs w:val="24"/>
        </w:rPr>
        <w:t>.3.punkta prasībai</w:t>
      </w:r>
      <w:r w:rsidRPr="00DD2B3D">
        <w:rPr>
          <w:rFonts w:ascii="Times New Roman" w:hAnsi="Times New Roman" w:cs="Times New Roman"/>
          <w:sz w:val="24"/>
          <w:szCs w:val="24"/>
        </w:rPr>
        <w:t xml:space="preserve"> pārliecinās attiecīgo informāciju iegūstot publiskajā datubāzē (Būvniecības informācijas sistēmā (</w:t>
      </w:r>
      <w:hyperlink r:id="rId14" w:history="1">
        <w:r w:rsidRPr="00DD2B3D">
          <w:rPr>
            <w:rFonts w:ascii="Times New Roman" w:hAnsi="Times New Roman" w:cs="Times New Roman"/>
            <w:sz w:val="24"/>
            <w:szCs w:val="24"/>
            <w:u w:val="single"/>
          </w:rPr>
          <w:t>www.bis.gov.lv)</w:t>
        </w:r>
      </w:hyperlink>
      <w:r w:rsidRPr="00DD2B3D">
        <w:rPr>
          <w:rFonts w:ascii="Times New Roman" w:hAnsi="Times New Roman" w:cs="Times New Roman"/>
          <w:sz w:val="24"/>
          <w:szCs w:val="24"/>
        </w:rPr>
        <w:t>);</w:t>
      </w:r>
    </w:p>
    <w:p w14:paraId="585454C6" w14:textId="173B416C" w:rsidR="00184CBA" w:rsidRPr="0002502F" w:rsidRDefault="00184CBA"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00BD5FDA" w:rsidRPr="0002502F">
        <w:rPr>
          <w:rFonts w:ascii="Times New Roman" w:hAnsi="Times New Roman" w:cs="Times New Roman"/>
          <w:spacing w:val="-3"/>
          <w:sz w:val="24"/>
          <w:szCs w:val="24"/>
        </w:rPr>
        <w:t>ceļu būvdarbus</w:t>
      </w:r>
      <w:r w:rsidR="004A52ED" w:rsidRPr="0002502F">
        <w:rPr>
          <w:rFonts w:ascii="Times New Roman" w:hAnsi="Times New Roman" w:cs="Times New Roman"/>
          <w:spacing w:val="-3"/>
          <w:sz w:val="24"/>
          <w:szCs w:val="24"/>
        </w:rPr>
        <w:t xml:space="preserve"> un</w:t>
      </w:r>
      <w:r w:rsidR="00BD5FDA" w:rsidRPr="0002502F">
        <w:rPr>
          <w:rFonts w:ascii="Times New Roman" w:hAnsi="Times New Roman" w:cs="Times New Roman"/>
          <w:spacing w:val="-3"/>
          <w:sz w:val="24"/>
          <w:szCs w:val="24"/>
        </w:rPr>
        <w:t xml:space="preserve"> </w:t>
      </w:r>
      <w:r w:rsidR="00B26ACE" w:rsidRPr="0002502F">
        <w:rPr>
          <w:rFonts w:ascii="Times New Roman" w:hAnsi="Times New Roman"/>
          <w:spacing w:val="-3"/>
          <w:sz w:val="24"/>
          <w:szCs w:val="24"/>
        </w:rPr>
        <w:t xml:space="preserve">elektroietaišu izbūves darbus (spriegums līdz 1 </w:t>
      </w:r>
      <w:proofErr w:type="spellStart"/>
      <w:r w:rsidR="00B26ACE" w:rsidRPr="0002502F">
        <w:rPr>
          <w:rFonts w:ascii="Times New Roman" w:hAnsi="Times New Roman"/>
          <w:spacing w:val="-3"/>
          <w:sz w:val="24"/>
          <w:szCs w:val="24"/>
        </w:rPr>
        <w:t>kV</w:t>
      </w:r>
      <w:proofErr w:type="spellEnd"/>
      <w:r w:rsidR="00B26ACE" w:rsidRPr="0002502F">
        <w:rPr>
          <w:rFonts w:ascii="Times New Roman" w:hAnsi="Times New Roman"/>
          <w:spacing w:val="-3"/>
          <w:sz w:val="24"/>
          <w:szCs w:val="24"/>
        </w:rPr>
        <w:t xml:space="preserve">)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48DC6849" w:rsidR="00A36547" w:rsidRPr="0000126B" w:rsidRDefault="00A36547"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6" w:name="_Hlk29813681"/>
      <w:r w:rsidRPr="0002502F">
        <w:rPr>
          <w:rFonts w:ascii="Times New Roman" w:eastAsia="Times New Roman" w:hAnsi="Times New Roman"/>
          <w:sz w:val="24"/>
          <w:szCs w:val="24"/>
        </w:rPr>
        <w:t>pretendenta pē</w:t>
      </w:r>
      <w:r w:rsidRPr="0000126B">
        <w:rPr>
          <w:rFonts w:ascii="Times New Roman" w:eastAsia="Times New Roman" w:hAnsi="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008E508D" w:rsidRPr="00AC1597">
        <w:rPr>
          <w:rFonts w:ascii="Times New Roman" w:hAnsi="Times New Roman" w:cs="Times New Roman"/>
          <w:sz w:val="24"/>
          <w:szCs w:val="24"/>
        </w:rPr>
        <w:t>2</w:t>
      </w:r>
      <w:r w:rsidR="00AF70DC" w:rsidRPr="00AC1597">
        <w:rPr>
          <w:rFonts w:ascii="Times New Roman" w:hAnsi="Times New Roman" w:cs="Times New Roman"/>
          <w:sz w:val="24"/>
          <w:szCs w:val="24"/>
        </w:rPr>
        <w:t>1</w:t>
      </w:r>
      <w:r w:rsidRPr="00AC1597">
        <w:rPr>
          <w:rFonts w:ascii="Times New Roman" w:hAnsi="Times New Roman" w:cs="Times New Roman"/>
          <w:sz w:val="24"/>
          <w:szCs w:val="24"/>
        </w:rPr>
        <w:t xml:space="preserve">.1.1. un </w:t>
      </w:r>
      <w:r w:rsidR="008E508D" w:rsidRPr="00AC1597">
        <w:rPr>
          <w:rFonts w:ascii="Times New Roman" w:hAnsi="Times New Roman" w:cs="Times New Roman"/>
          <w:sz w:val="24"/>
          <w:szCs w:val="24"/>
        </w:rPr>
        <w:t>2</w:t>
      </w:r>
      <w:r w:rsidR="00AF70DC" w:rsidRPr="00AC1597">
        <w:rPr>
          <w:rFonts w:ascii="Times New Roman" w:hAnsi="Times New Roman" w:cs="Times New Roman"/>
          <w:sz w:val="24"/>
          <w:szCs w:val="24"/>
        </w:rPr>
        <w:t>1</w:t>
      </w:r>
      <w:r w:rsidRPr="00AC1597">
        <w:rPr>
          <w:rFonts w:ascii="Times New Roman" w:hAnsi="Times New Roman" w:cs="Times New Roman"/>
          <w:sz w:val="24"/>
          <w:szCs w:val="24"/>
        </w:rPr>
        <w:t>.1.2. punkta prasībām.</w:t>
      </w:r>
    </w:p>
    <w:p w14:paraId="050393AC" w14:textId="0CB81412" w:rsidR="00A36547" w:rsidRPr="00BA5CF1" w:rsidRDefault="00A36547"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E86E98" w:rsidRPr="00006F97">
        <w:rPr>
          <w:rFonts w:ascii="Times New Roman" w:hAnsi="Times New Roman" w:cs="Times New Roman"/>
          <w:sz w:val="24"/>
          <w:szCs w:val="24"/>
        </w:rPr>
        <w:t>3</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14:paraId="666952D9" w14:textId="19179F86" w:rsidR="00CF3030" w:rsidRPr="000F6F81" w:rsidRDefault="00CF3030"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w:t>
      </w:r>
      <w:r w:rsidRPr="00CE70AE">
        <w:rPr>
          <w:rFonts w:ascii="Times New Roman" w:eastAsia="Times New Roman" w:hAnsi="Times New Roman" w:cs="Times New Roman"/>
          <w:sz w:val="24"/>
          <w:szCs w:val="24"/>
        </w:rPr>
        <w:t xml:space="preserve">par pretendenta veiktajiem darbiem, saskaņā ar nolikuma </w:t>
      </w:r>
      <w:r w:rsidR="008E508D" w:rsidRPr="00CE70AE">
        <w:rPr>
          <w:rFonts w:ascii="Times New Roman" w:eastAsia="Times New Roman" w:hAnsi="Times New Roman" w:cs="Times New Roman"/>
          <w:sz w:val="24"/>
          <w:szCs w:val="24"/>
        </w:rPr>
        <w:t>2</w:t>
      </w:r>
      <w:r w:rsidR="00DC28CD" w:rsidRPr="00CE70AE">
        <w:rPr>
          <w:rFonts w:ascii="Times New Roman" w:eastAsia="Times New Roman" w:hAnsi="Times New Roman" w:cs="Times New Roman"/>
          <w:sz w:val="24"/>
          <w:szCs w:val="24"/>
        </w:rPr>
        <w:t>2</w:t>
      </w:r>
      <w:r w:rsidR="00BA5CF1" w:rsidRPr="00CE70AE">
        <w:rPr>
          <w:rFonts w:ascii="Times New Roman" w:eastAsia="Times New Roman" w:hAnsi="Times New Roman" w:cs="Times New Roman"/>
          <w:sz w:val="24"/>
          <w:szCs w:val="24"/>
        </w:rPr>
        <w:t>.1</w:t>
      </w:r>
      <w:r w:rsidRPr="00CE70AE">
        <w:rPr>
          <w:rFonts w:ascii="Times New Roman" w:eastAsia="Times New Roman" w:hAnsi="Times New Roman" w:cs="Times New Roman"/>
          <w:sz w:val="24"/>
          <w:szCs w:val="24"/>
        </w:rPr>
        <w:t xml:space="preserve">.punktā noteiktajām prasībām, norādot </w:t>
      </w:r>
      <w:r w:rsidRPr="0002502F">
        <w:rPr>
          <w:rFonts w:ascii="Times New Roman" w:eastAsia="Times New Roman" w:hAnsi="Times New Roman" w:cs="Times New Roman"/>
          <w:sz w:val="24"/>
          <w:szCs w:val="24"/>
        </w:rPr>
        <w:t xml:space="preserve">darbu pasūtītāju, </w:t>
      </w:r>
      <w:r w:rsidR="00000286" w:rsidRPr="0002502F">
        <w:rPr>
          <w:rFonts w:ascii="Times New Roman" w:eastAsia="Times New Roman" w:hAnsi="Times New Roman" w:cs="Times New Roman"/>
          <w:sz w:val="24"/>
          <w:szCs w:val="24"/>
        </w:rPr>
        <w:t>objekta</w:t>
      </w:r>
      <w:r w:rsidRPr="0002502F">
        <w:rPr>
          <w:rFonts w:ascii="Times New Roman" w:eastAsia="Times New Roman" w:hAnsi="Times New Roman" w:cs="Times New Roman"/>
          <w:sz w:val="24"/>
          <w:szCs w:val="24"/>
        </w:rPr>
        <w:t xml:space="preserve"> nosaukumu un raksturojumu</w:t>
      </w:r>
      <w:r w:rsidR="00CE70AE" w:rsidRPr="0002502F">
        <w:rPr>
          <w:rFonts w:ascii="Times New Roman" w:hAnsi="Times New Roman" w:cs="Times New Roman"/>
          <w:sz w:val="24"/>
          <w:szCs w:val="24"/>
        </w:rPr>
        <w:t xml:space="preserve"> Objekta nosaukums, būvdarbu veids (elektrolīniju kopējais garums)</w:t>
      </w:r>
      <w:r w:rsidRPr="0002502F">
        <w:rPr>
          <w:rFonts w:ascii="Times New Roman" w:eastAsia="Times New Roman" w:hAnsi="Times New Roman" w:cs="Times New Roman"/>
          <w:sz w:val="24"/>
          <w:szCs w:val="24"/>
        </w:rPr>
        <w:t xml:space="preserve">, </w:t>
      </w:r>
      <w:r w:rsidR="004E614D" w:rsidRPr="0002502F">
        <w:rPr>
          <w:rFonts w:ascii="Times New Roman" w:eastAsia="Times New Roman" w:hAnsi="Times New Roman" w:cs="Times New Roman"/>
          <w:sz w:val="24"/>
          <w:szCs w:val="24"/>
        </w:rPr>
        <w:t>būv</w:t>
      </w:r>
      <w:r w:rsidRPr="0002502F">
        <w:rPr>
          <w:rFonts w:ascii="Times New Roman" w:eastAsia="Times New Roman" w:hAnsi="Times New Roman" w:cs="Times New Roman"/>
          <w:sz w:val="24"/>
          <w:szCs w:val="24"/>
        </w:rPr>
        <w:t>darbu izpildes periodu</w:t>
      </w:r>
      <w:r w:rsidR="00000286" w:rsidRPr="0002502F">
        <w:rPr>
          <w:rFonts w:ascii="Times New Roman" w:eastAsia="Times New Roman" w:hAnsi="Times New Roman"/>
          <w:sz w:val="24"/>
          <w:szCs w:val="24"/>
        </w:rPr>
        <w:t>,</w:t>
      </w:r>
      <w:r w:rsidR="00475FC4" w:rsidRPr="0002502F">
        <w:rPr>
          <w:rFonts w:ascii="Times New Roman" w:eastAsia="Times New Roman" w:hAnsi="Times New Roman"/>
          <w:sz w:val="24"/>
          <w:szCs w:val="24"/>
        </w:rPr>
        <w:t xml:space="preserve"> izpildes vietu,</w:t>
      </w:r>
      <w:r w:rsidR="00000286" w:rsidRPr="0002502F">
        <w:rPr>
          <w:rFonts w:ascii="Times New Roman" w:eastAsia="Times New Roman" w:hAnsi="Times New Roman"/>
          <w:sz w:val="24"/>
          <w:szCs w:val="24"/>
        </w:rPr>
        <w:t xml:space="preserve"> norādot datumu, kad </w:t>
      </w:r>
      <w:r w:rsidR="004E614D" w:rsidRPr="0002502F">
        <w:rPr>
          <w:rFonts w:ascii="Times New Roman" w:hAnsi="Times New Roman" w:cs="Times New Roman"/>
          <w:sz w:val="24"/>
          <w:szCs w:val="24"/>
        </w:rPr>
        <w:t xml:space="preserve">objekts nodots ekspluatācijā </w:t>
      </w:r>
      <w:r w:rsidRPr="0002502F">
        <w:rPr>
          <w:rFonts w:ascii="Times New Roman" w:eastAsia="Times New Roman" w:hAnsi="Times New Roman"/>
          <w:sz w:val="24"/>
          <w:szCs w:val="24"/>
        </w:rPr>
        <w:t>(</w:t>
      </w:r>
      <w:r w:rsidR="003C2F0D" w:rsidRPr="0002502F">
        <w:rPr>
          <w:rFonts w:ascii="Times New Roman" w:eastAsia="Times New Roman" w:hAnsi="Times New Roman"/>
          <w:sz w:val="24"/>
          <w:szCs w:val="24"/>
        </w:rPr>
        <w:t xml:space="preserve">veikto </w:t>
      </w:r>
      <w:r w:rsidRPr="0002502F">
        <w:rPr>
          <w:rFonts w:ascii="Times New Roman" w:eastAsia="Times New Roman" w:hAnsi="Times New Roman"/>
          <w:sz w:val="24"/>
          <w:szCs w:val="24"/>
        </w:rPr>
        <w:t xml:space="preserve">darbu saraksta paraugs </w:t>
      </w:r>
      <w:r w:rsidR="000F6F81" w:rsidRPr="0002502F">
        <w:rPr>
          <w:rFonts w:ascii="Times New Roman" w:eastAsia="Times New Roman" w:hAnsi="Times New Roman"/>
          <w:sz w:val="24"/>
          <w:szCs w:val="24"/>
        </w:rPr>
        <w:t>Pielikums Nr.3</w:t>
      </w:r>
      <w:r w:rsidR="00A5248F" w:rsidRPr="0002502F">
        <w:rPr>
          <w:rFonts w:ascii="Times New Roman" w:eastAsia="Times New Roman" w:hAnsi="Times New Roman"/>
          <w:sz w:val="24"/>
          <w:szCs w:val="24"/>
        </w:rPr>
        <w:t>)</w:t>
      </w:r>
      <w:r w:rsidRPr="0002502F">
        <w:rPr>
          <w:rFonts w:ascii="Times New Roman" w:eastAsia="Times New Roman" w:hAnsi="Times New Roman"/>
          <w:sz w:val="24"/>
          <w:szCs w:val="24"/>
        </w:rPr>
        <w:t xml:space="preserve"> un </w:t>
      </w:r>
      <w:r w:rsidRPr="0002502F">
        <w:rPr>
          <w:rFonts w:ascii="Times New Roman" w:eastAsia="Times New Roman" w:hAnsi="Times New Roman"/>
          <w:b/>
          <w:sz w:val="24"/>
          <w:szCs w:val="24"/>
        </w:rPr>
        <w:t>obligāti pievienojot</w:t>
      </w:r>
      <w:r w:rsidRPr="0002502F">
        <w:rPr>
          <w:rFonts w:ascii="Times New Roman" w:eastAsia="Times New Roman" w:hAnsi="Times New Roman"/>
          <w:sz w:val="24"/>
          <w:szCs w:val="24"/>
        </w:rPr>
        <w:t xml:space="preserve"> darbu pasūtītāju izziņas </w:t>
      </w:r>
      <w:r w:rsidRPr="000F6F81">
        <w:rPr>
          <w:rFonts w:ascii="Times New Roman" w:eastAsia="Times New Roman" w:hAnsi="Times New Roman"/>
          <w:sz w:val="24"/>
          <w:szCs w:val="24"/>
        </w:rPr>
        <w:t xml:space="preserve">(atsauksmes) par visiem sarakstā norādītajiem objektiem, kurās tas apliecina pretendenta pieredzi </w:t>
      </w:r>
      <w:r w:rsidRPr="003C2F0D">
        <w:rPr>
          <w:rFonts w:ascii="Times New Roman" w:eastAsia="Times New Roman" w:hAnsi="Times New Roman"/>
          <w:sz w:val="24"/>
          <w:szCs w:val="24"/>
        </w:rPr>
        <w:t xml:space="preserve">nolikuma </w:t>
      </w:r>
      <w:r w:rsidR="008E508D" w:rsidRPr="003C2F0D">
        <w:rPr>
          <w:rFonts w:ascii="Times New Roman" w:eastAsia="Times New Roman" w:hAnsi="Times New Roman"/>
          <w:sz w:val="24"/>
          <w:szCs w:val="24"/>
        </w:rPr>
        <w:t>2</w:t>
      </w:r>
      <w:r w:rsidR="0097257A" w:rsidRPr="003C2F0D">
        <w:rPr>
          <w:rFonts w:ascii="Times New Roman" w:eastAsia="Times New Roman" w:hAnsi="Times New Roman"/>
          <w:sz w:val="24"/>
          <w:szCs w:val="24"/>
        </w:rPr>
        <w:t>2</w:t>
      </w:r>
      <w:r w:rsidR="00000286" w:rsidRPr="003C2F0D">
        <w:rPr>
          <w:rFonts w:ascii="Times New Roman" w:eastAsia="Times New Roman" w:hAnsi="Times New Roman"/>
          <w:sz w:val="24"/>
          <w:szCs w:val="24"/>
        </w:rPr>
        <w:t>.1</w:t>
      </w:r>
      <w:r w:rsidRPr="003C2F0D">
        <w:rPr>
          <w:rFonts w:ascii="Times New Roman" w:eastAsia="Times New Roman" w:hAnsi="Times New Roman"/>
          <w:sz w:val="24"/>
          <w:szCs w:val="24"/>
        </w:rPr>
        <w:t xml:space="preserve">.punktā minēto darbu veikšanā (ja pretendents objektīvu iemeslu dēļ nevar iesniegt </w:t>
      </w:r>
      <w:r w:rsidR="00000286" w:rsidRPr="003C2F0D">
        <w:rPr>
          <w:rFonts w:ascii="Times New Roman" w:eastAsia="Times New Roman" w:hAnsi="Times New Roman"/>
          <w:sz w:val="24"/>
          <w:szCs w:val="24"/>
        </w:rPr>
        <w:t xml:space="preserve">būvprojektu </w:t>
      </w:r>
      <w:r w:rsidRPr="003C2F0D">
        <w:rPr>
          <w:rFonts w:ascii="Times New Roman" w:eastAsia="Times New Roman" w:hAnsi="Times New Roman" w:cs="Times New Roman"/>
          <w:sz w:val="24"/>
          <w:szCs w:val="24"/>
        </w:rPr>
        <w:t>pasūtītāja</w:t>
      </w:r>
      <w:r w:rsidRPr="000F6F81">
        <w:rPr>
          <w:rFonts w:ascii="Times New Roman" w:eastAsia="Times New Roman" w:hAnsi="Times New Roman" w:cs="Times New Roman"/>
          <w:sz w:val="24"/>
          <w:szCs w:val="24"/>
        </w:rPr>
        <w:t xml:space="preserve"> izziņas, jāiesniedz citi dokumenti, kas apliecina pretendenta pieredzes atbilstību nolikuma prasībām);</w:t>
      </w:r>
    </w:p>
    <w:p w14:paraId="002FDABB" w14:textId="5AFA0FDD" w:rsidR="00906141" w:rsidRPr="00B96A22" w:rsidRDefault="00906141" w:rsidP="00EB08B4">
      <w:pPr>
        <w:pStyle w:val="ListParagraph"/>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w:t>
      </w:r>
      <w:r w:rsidR="00B96A22" w:rsidRPr="00741429">
        <w:rPr>
          <w:rFonts w:ascii="Times New Roman" w:hAnsi="Times New Roman"/>
          <w:sz w:val="24"/>
          <w:szCs w:val="24"/>
        </w:rPr>
        <w:t xml:space="preserve">nolikuma </w:t>
      </w:r>
      <w:r w:rsidR="008E508D" w:rsidRPr="00741429">
        <w:rPr>
          <w:rFonts w:ascii="Times New Roman" w:hAnsi="Times New Roman"/>
          <w:sz w:val="24"/>
          <w:szCs w:val="24"/>
        </w:rPr>
        <w:t>2</w:t>
      </w:r>
      <w:r w:rsidR="00FA7587" w:rsidRPr="00741429">
        <w:rPr>
          <w:rFonts w:ascii="Times New Roman" w:hAnsi="Times New Roman"/>
          <w:sz w:val="24"/>
          <w:szCs w:val="24"/>
        </w:rPr>
        <w:t>2</w:t>
      </w:r>
      <w:r w:rsidR="00B96A22" w:rsidRPr="00741429">
        <w:rPr>
          <w:rFonts w:ascii="Times New Roman" w:hAnsi="Times New Roman"/>
          <w:sz w:val="24"/>
          <w:szCs w:val="24"/>
        </w:rPr>
        <w:t>.2punktā norādīto</w:t>
      </w:r>
      <w:r w:rsidR="00B96A22" w:rsidRPr="00B96A22">
        <w:rPr>
          <w:rFonts w:ascii="Times New Roman" w:hAnsi="Times New Roman"/>
          <w:sz w:val="24"/>
          <w:szCs w:val="24"/>
        </w:rPr>
        <w:t xml:space="preserve">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w:t>
      </w:r>
      <w:r w:rsidR="00B96A22" w:rsidRPr="0092718B">
        <w:rPr>
          <w:rFonts w:ascii="Times New Roman" w:hAnsi="Times New Roman"/>
          <w:sz w:val="24"/>
          <w:szCs w:val="24"/>
        </w:rPr>
        <w:t xml:space="preserve">nolikuma </w:t>
      </w:r>
      <w:r w:rsidR="008E508D" w:rsidRPr="0092718B">
        <w:rPr>
          <w:rFonts w:ascii="Times New Roman" w:hAnsi="Times New Roman"/>
          <w:sz w:val="24"/>
          <w:szCs w:val="24"/>
        </w:rPr>
        <w:t>2</w:t>
      </w:r>
      <w:r w:rsidR="00322F9A" w:rsidRPr="0092718B">
        <w:rPr>
          <w:rFonts w:ascii="Times New Roman" w:hAnsi="Times New Roman"/>
          <w:sz w:val="24"/>
          <w:szCs w:val="24"/>
        </w:rPr>
        <w:t>2</w:t>
      </w:r>
      <w:r w:rsidR="00B96A22" w:rsidRPr="0092718B">
        <w:rPr>
          <w:rFonts w:ascii="Times New Roman" w:hAnsi="Times New Roman"/>
          <w:sz w:val="24"/>
          <w:szCs w:val="24"/>
        </w:rPr>
        <w:t>.2.punktā minēto darbu veikšanā (ja pretendents objektīvu iemeslu dēļ nevar iesniegt darbu pasūtītāja</w:t>
      </w:r>
      <w:r w:rsidR="00B96A22" w:rsidRPr="000F6F81">
        <w:rPr>
          <w:rFonts w:ascii="Times New Roman" w:hAnsi="Times New Roman"/>
          <w:sz w:val="24"/>
          <w:szCs w:val="24"/>
        </w:rPr>
        <w:t xml:space="preserve"> izziņas, jāiesniedz </w:t>
      </w:r>
      <w:r w:rsidR="00B96A22" w:rsidRPr="00741429">
        <w:rPr>
          <w:rFonts w:ascii="Times New Roman" w:hAnsi="Times New Roman"/>
          <w:sz w:val="24"/>
          <w:szCs w:val="24"/>
        </w:rPr>
        <w:t xml:space="preserve">citi dokumenti, kas apliecina speciālistu pieredzes atbilstību nolikuma prasībām) un, </w:t>
      </w:r>
      <w:r w:rsidR="00B96A22" w:rsidRPr="00741429">
        <w:rPr>
          <w:rFonts w:ascii="Times New Roman" w:hAnsi="Times New Roman"/>
          <w:b/>
          <w:sz w:val="24"/>
          <w:szCs w:val="24"/>
        </w:rPr>
        <w:t>pievienojot</w:t>
      </w:r>
      <w:r w:rsidR="00B96A22" w:rsidRPr="00741429">
        <w:rPr>
          <w:rFonts w:ascii="Times New Roman" w:hAnsi="Times New Roman"/>
          <w:sz w:val="24"/>
          <w:szCs w:val="24"/>
        </w:rPr>
        <w:t xml:space="preserve"> nolikuma </w:t>
      </w:r>
      <w:r w:rsidR="008E508D" w:rsidRPr="00741429">
        <w:rPr>
          <w:rFonts w:ascii="Times New Roman" w:hAnsi="Times New Roman"/>
          <w:sz w:val="24"/>
          <w:szCs w:val="24"/>
        </w:rPr>
        <w:t>2</w:t>
      </w:r>
      <w:r w:rsidR="00322F9A" w:rsidRPr="00741429">
        <w:rPr>
          <w:rFonts w:ascii="Times New Roman" w:hAnsi="Times New Roman"/>
          <w:sz w:val="24"/>
          <w:szCs w:val="24"/>
        </w:rPr>
        <w:t>2</w:t>
      </w:r>
      <w:r w:rsidR="00B96A22" w:rsidRPr="00741429">
        <w:rPr>
          <w:rFonts w:ascii="Times New Roman" w:hAnsi="Times New Roman"/>
          <w:sz w:val="24"/>
          <w:szCs w:val="24"/>
        </w:rPr>
        <w:t>.2.-</w:t>
      </w:r>
      <w:r w:rsidR="008E508D" w:rsidRPr="00741429">
        <w:rPr>
          <w:rFonts w:ascii="Times New Roman" w:hAnsi="Times New Roman"/>
          <w:sz w:val="24"/>
          <w:szCs w:val="24"/>
        </w:rPr>
        <w:t>2</w:t>
      </w:r>
      <w:r w:rsidR="00322F9A" w:rsidRPr="00741429">
        <w:rPr>
          <w:rFonts w:ascii="Times New Roman" w:hAnsi="Times New Roman"/>
          <w:sz w:val="24"/>
          <w:szCs w:val="24"/>
        </w:rPr>
        <w:t>2</w:t>
      </w:r>
      <w:r w:rsidR="00B96A22" w:rsidRPr="00741429">
        <w:rPr>
          <w:rFonts w:ascii="Times New Roman" w:hAnsi="Times New Roman"/>
          <w:sz w:val="24"/>
          <w:szCs w:val="24"/>
        </w:rPr>
        <w:t>.</w:t>
      </w:r>
      <w:r w:rsidR="00741429" w:rsidRPr="00741429">
        <w:rPr>
          <w:rFonts w:ascii="Times New Roman" w:hAnsi="Times New Roman"/>
          <w:sz w:val="24"/>
          <w:szCs w:val="24"/>
        </w:rPr>
        <w:t>3.</w:t>
      </w:r>
      <w:r w:rsidR="00B96A22" w:rsidRPr="00741429">
        <w:rPr>
          <w:rFonts w:ascii="Times New Roman" w:hAnsi="Times New Roman"/>
          <w:sz w:val="24"/>
          <w:szCs w:val="24"/>
        </w:rPr>
        <w:t xml:space="preserve">punktā norādīto </w:t>
      </w:r>
      <w:r w:rsidR="00B96A22" w:rsidRP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00B96A22" w:rsidRPr="00BF0A26">
        <w:rPr>
          <w:rFonts w:ascii="Times New Roman" w:hAnsi="Times New Roman"/>
          <w:sz w:val="24"/>
          <w:szCs w:val="24"/>
        </w:rPr>
        <w:t xml:space="preserve">nolikuma </w:t>
      </w:r>
      <w:r w:rsidR="00741429" w:rsidRPr="00BF0A26">
        <w:rPr>
          <w:rFonts w:ascii="Times New Roman" w:hAnsi="Times New Roman"/>
          <w:sz w:val="24"/>
          <w:szCs w:val="24"/>
        </w:rPr>
        <w:t>22.2.-22.3.</w:t>
      </w:r>
      <w:r w:rsidR="00B96A22" w:rsidRPr="00BF0A26">
        <w:rPr>
          <w:rFonts w:ascii="Times New Roman" w:hAnsi="Times New Roman"/>
          <w:sz w:val="24"/>
          <w:szCs w:val="24"/>
        </w:rPr>
        <w:t xml:space="preserve">punktā norādītajiem </w:t>
      </w:r>
      <w:r w:rsidR="00B96A22" w:rsidRPr="00B96A22">
        <w:rPr>
          <w:rFonts w:ascii="Times New Roman" w:hAnsi="Times New Roman"/>
          <w:sz w:val="24"/>
          <w:szCs w:val="24"/>
        </w:rPr>
        <w:t>speciālistiem;</w:t>
      </w:r>
    </w:p>
    <w:p w14:paraId="3008F140" w14:textId="77777777" w:rsidR="002B7AD5" w:rsidRPr="002B7AD5" w:rsidRDefault="00365349" w:rsidP="00EB08B4">
      <w:pPr>
        <w:pStyle w:val="ListParagraph"/>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6898D421" w:rsidR="00C614E1" w:rsidRPr="002B7AD5" w:rsidRDefault="00365349" w:rsidP="00322F9A">
      <w:pPr>
        <w:pStyle w:val="ListParagraph"/>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w:t>
      </w:r>
      <w:r w:rsidRPr="002B7AD5">
        <w:rPr>
          <w:rFonts w:ascii="Times New Roman" w:eastAsia="Calibri" w:hAnsi="Times New Roman" w:cs="Times New Roman"/>
          <w:sz w:val="24"/>
          <w:szCs w:val="24"/>
        </w:rPr>
        <w:lastRenderedPageBreak/>
        <w:t xml:space="preserve">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92718B">
        <w:rPr>
          <w:rFonts w:ascii="Times New Roman" w:eastAsia="Calibri" w:hAnsi="Times New Roman" w:cs="Times New Roman"/>
          <w:sz w:val="24"/>
          <w:szCs w:val="24"/>
        </w:rPr>
        <w:t xml:space="preserve">nolikuma </w:t>
      </w:r>
      <w:bookmarkStart w:id="17" w:name="_Hlk106026951"/>
      <w:r w:rsidR="008E508D" w:rsidRPr="0092718B">
        <w:rPr>
          <w:rFonts w:ascii="Times New Roman" w:eastAsia="Calibri" w:hAnsi="Times New Roman" w:cs="Times New Roman"/>
          <w:sz w:val="24"/>
          <w:szCs w:val="24"/>
        </w:rPr>
        <w:t>2</w:t>
      </w:r>
      <w:r w:rsidR="00BB0419" w:rsidRPr="0092718B">
        <w:rPr>
          <w:rFonts w:ascii="Times New Roman" w:eastAsia="Calibri" w:hAnsi="Times New Roman" w:cs="Times New Roman"/>
          <w:sz w:val="24"/>
          <w:szCs w:val="24"/>
        </w:rPr>
        <w:t>2</w:t>
      </w:r>
      <w:r w:rsidR="00C46D3D" w:rsidRPr="0092718B">
        <w:rPr>
          <w:rFonts w:ascii="Times New Roman" w:eastAsia="Calibri" w:hAnsi="Times New Roman" w:cs="Times New Roman"/>
          <w:sz w:val="24"/>
          <w:szCs w:val="24"/>
        </w:rPr>
        <w:t>.2.-</w:t>
      </w:r>
      <w:r w:rsidR="008E508D" w:rsidRPr="0092718B">
        <w:rPr>
          <w:rFonts w:ascii="Times New Roman" w:eastAsia="Calibri" w:hAnsi="Times New Roman" w:cs="Times New Roman"/>
          <w:sz w:val="24"/>
          <w:szCs w:val="24"/>
        </w:rPr>
        <w:t>2</w:t>
      </w:r>
      <w:r w:rsidR="00BB0419" w:rsidRPr="0092718B">
        <w:rPr>
          <w:rFonts w:ascii="Times New Roman" w:eastAsia="Calibri" w:hAnsi="Times New Roman" w:cs="Times New Roman"/>
          <w:sz w:val="24"/>
          <w:szCs w:val="24"/>
        </w:rPr>
        <w:t>2</w:t>
      </w:r>
      <w:r w:rsidR="00C46D3D" w:rsidRPr="0092718B">
        <w:rPr>
          <w:rFonts w:ascii="Times New Roman" w:eastAsia="Calibri" w:hAnsi="Times New Roman" w:cs="Times New Roman"/>
          <w:sz w:val="24"/>
          <w:szCs w:val="24"/>
        </w:rPr>
        <w:t>.</w:t>
      </w:r>
      <w:r w:rsidR="0092718B" w:rsidRPr="0092718B">
        <w:rPr>
          <w:rFonts w:ascii="Times New Roman" w:eastAsia="Calibri" w:hAnsi="Times New Roman" w:cs="Times New Roman"/>
          <w:sz w:val="24"/>
          <w:szCs w:val="24"/>
        </w:rPr>
        <w:t>3.</w:t>
      </w:r>
      <w:bookmarkEnd w:id="17"/>
      <w:r w:rsidRPr="0092718B">
        <w:rPr>
          <w:rFonts w:ascii="Times New Roman" w:eastAsia="Calibri" w:hAnsi="Times New Roman" w:cs="Times New Roman"/>
          <w:sz w:val="24"/>
          <w:szCs w:val="24"/>
        </w:rPr>
        <w:t xml:space="preserve">punktā norādītos </w:t>
      </w:r>
      <w:r w:rsidR="00670CA2" w:rsidRPr="0092718B">
        <w:rPr>
          <w:rFonts w:ascii="Times New Roman" w:eastAsia="Calibri" w:hAnsi="Times New Roman" w:cs="Times New Roman"/>
          <w:sz w:val="24"/>
          <w:szCs w:val="24"/>
        </w:rPr>
        <w:t>pakalpojumus</w:t>
      </w:r>
      <w:r w:rsidRPr="0092718B">
        <w:rPr>
          <w:rFonts w:ascii="Times New Roman" w:eastAsia="Calibri" w:hAnsi="Times New Roman" w:cs="Times New Roman"/>
          <w:sz w:val="24"/>
          <w:szCs w:val="24"/>
        </w:rPr>
        <w:t xml:space="preserve">, un gadījumā, ja ar pretendentu tiks noslēgts iepirkuma līgums, tas </w:t>
      </w:r>
      <w:r w:rsidRPr="002B7AD5">
        <w:rPr>
          <w:rFonts w:ascii="Times New Roman" w:eastAsia="Calibri" w:hAnsi="Times New Roman" w:cs="Times New Roman"/>
          <w:sz w:val="24"/>
          <w:szCs w:val="24"/>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w:t>
      </w:r>
      <w:r w:rsidR="009E64CC">
        <w:rPr>
          <w:rFonts w:ascii="Times New Roman" w:eastAsia="Calibri" w:hAnsi="Times New Roman" w:cs="Times New Roman"/>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789D55B8" w:rsidR="00365349" w:rsidRPr="00365349" w:rsidRDefault="00365349" w:rsidP="00322F9A">
      <w:pPr>
        <w:widowControl w:val="0"/>
        <w:numPr>
          <w:ilvl w:val="0"/>
          <w:numId w:val="8"/>
        </w:numPr>
        <w:spacing w:after="0" w:line="240" w:lineRule="auto"/>
        <w:ind w:left="709"/>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E95C03" w:rsidRPr="0092718B">
        <w:rPr>
          <w:rFonts w:ascii="Times New Roman" w:eastAsia="Calibri" w:hAnsi="Times New Roman" w:cs="Times New Roman"/>
          <w:sz w:val="24"/>
          <w:szCs w:val="24"/>
        </w:rPr>
        <w:t>22.2.-22.3.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0DA1A427" w:rsidR="00180C7A" w:rsidRPr="0003771B" w:rsidRDefault="00365349" w:rsidP="00322F9A">
      <w:pPr>
        <w:widowControl w:val="0"/>
        <w:spacing w:after="0" w:line="240" w:lineRule="auto"/>
        <w:ind w:left="709"/>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E95C03" w:rsidRPr="0092718B">
        <w:rPr>
          <w:rFonts w:ascii="Times New Roman" w:eastAsia="Calibri" w:hAnsi="Times New Roman" w:cs="Times New Roman"/>
          <w:sz w:val="24"/>
          <w:szCs w:val="24"/>
        </w:rPr>
        <w:t>22.2.-22.3.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5" w:history="1">
        <w:r w:rsidRPr="00365349">
          <w:rPr>
            <w:rFonts w:ascii="Times New Roman" w:eastAsia="Times New Roman" w:hAnsi="Times New Roman" w:cs="Times New Roman"/>
            <w:color w:val="0000FF"/>
            <w:sz w:val="24"/>
            <w:szCs w:val="24"/>
            <w:u w:val="single"/>
          </w:rPr>
          <w:t>www.bis.gov.lv)</w:t>
        </w:r>
      </w:hyperlink>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EB08B4">
      <w:pPr>
        <w:pStyle w:val="ListParagraph"/>
        <w:widowControl w:val="0"/>
        <w:numPr>
          <w:ilvl w:val="1"/>
          <w:numId w:val="23"/>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2CD45CD1" w14:textId="6D21B864" w:rsidR="00C614E1" w:rsidRPr="00C614E1" w:rsidRDefault="0003771B" w:rsidP="00EB08B4">
      <w:pPr>
        <w:pStyle w:val="ListParagraph"/>
        <w:widowControl w:val="0"/>
        <w:numPr>
          <w:ilvl w:val="1"/>
          <w:numId w:val="23"/>
        </w:numPr>
        <w:spacing w:after="0" w:line="240" w:lineRule="auto"/>
        <w:contextualSpacing w:val="0"/>
        <w:jc w:val="both"/>
        <w:rPr>
          <w:rFonts w:ascii="Times New Roman" w:eastAsia="Times New Roman" w:hAnsi="Times New Roman" w:cs="Times New Roman"/>
          <w:sz w:val="24"/>
          <w:szCs w:val="24"/>
        </w:rPr>
      </w:pPr>
      <w:r w:rsidRPr="00094256">
        <w:rPr>
          <w:rFonts w:ascii="Times New Roman" w:hAnsi="Times New Roman" w:cs="Times New Roman"/>
          <w:sz w:val="24"/>
          <w:szCs w:val="24"/>
        </w:rPr>
        <w:t xml:space="preserve">nolikuma </w:t>
      </w:r>
      <w:r w:rsidR="008E508D" w:rsidRPr="00094256">
        <w:rPr>
          <w:rFonts w:ascii="Times New Roman" w:hAnsi="Times New Roman" w:cs="Times New Roman"/>
          <w:sz w:val="24"/>
          <w:szCs w:val="24"/>
        </w:rPr>
        <w:t>2</w:t>
      </w:r>
      <w:r w:rsidR="00312649" w:rsidRPr="00094256">
        <w:rPr>
          <w:rFonts w:ascii="Times New Roman" w:hAnsi="Times New Roman" w:cs="Times New Roman"/>
          <w:sz w:val="24"/>
          <w:szCs w:val="24"/>
        </w:rPr>
        <w:t>2</w:t>
      </w:r>
      <w:r w:rsidRPr="00094256">
        <w:rPr>
          <w:rFonts w:ascii="Times New Roman" w:hAnsi="Times New Roman" w:cs="Times New Roman"/>
          <w:sz w:val="24"/>
          <w:szCs w:val="24"/>
        </w:rPr>
        <w:t>.</w:t>
      </w:r>
      <w:r w:rsidR="00094256" w:rsidRPr="00094256">
        <w:rPr>
          <w:rFonts w:ascii="Times New Roman" w:hAnsi="Times New Roman" w:cs="Times New Roman"/>
          <w:sz w:val="24"/>
          <w:szCs w:val="24"/>
        </w:rPr>
        <w:t>5</w:t>
      </w:r>
      <w:r w:rsidRPr="00094256">
        <w:rPr>
          <w:rFonts w:ascii="Times New Roman" w:hAnsi="Times New Roman" w:cs="Times New Roman"/>
          <w:sz w:val="24"/>
          <w:szCs w:val="24"/>
        </w:rPr>
        <w:t>.punktā minētās</w:t>
      </w:r>
      <w:r w:rsidRPr="000D0861">
        <w:rPr>
          <w:rFonts w:ascii="Times New Roman" w:hAnsi="Times New Roman" w:cs="Times New Roman"/>
          <w:sz w:val="24"/>
          <w:szCs w:val="24"/>
        </w:rPr>
        <w:t xml:space="preserve">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8E508D">
        <w:rPr>
          <w:rFonts w:ascii="Times New Roman" w:hAnsi="Times New Roman" w:cs="Times New Roman"/>
          <w:sz w:val="24"/>
          <w:szCs w:val="24"/>
        </w:rPr>
        <w:t>2</w:t>
      </w:r>
      <w:r w:rsidR="00904107">
        <w:rPr>
          <w:rFonts w:ascii="Times New Roman" w:hAnsi="Times New Roman" w:cs="Times New Roman"/>
          <w:sz w:val="24"/>
          <w:szCs w:val="24"/>
        </w:rPr>
        <w:t>0</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8E508D">
        <w:rPr>
          <w:rFonts w:ascii="Times New Roman" w:hAnsi="Times New Roman" w:cs="Times New Roman"/>
          <w:sz w:val="24"/>
          <w:szCs w:val="24"/>
        </w:rPr>
        <w:t>2</w:t>
      </w:r>
      <w:r w:rsidR="00904107">
        <w:rPr>
          <w:rFonts w:ascii="Times New Roman" w:hAnsi="Times New Roman" w:cs="Times New Roman"/>
          <w:sz w:val="24"/>
          <w:szCs w:val="24"/>
        </w:rPr>
        <w:t>0</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w:t>
      </w:r>
      <w:r w:rsidRPr="00E42E3B">
        <w:rPr>
          <w:rFonts w:ascii="Times New Roman" w:hAnsi="Times New Roman" w:cs="Times New Roman"/>
          <w:sz w:val="24"/>
          <w:szCs w:val="24"/>
        </w:rPr>
        <w:t xml:space="preserve">Būvkomersantu reģistrā reģistrētiem </w:t>
      </w:r>
      <w:bookmarkStart w:id="18" w:name="_Hlk21677843"/>
      <w:r w:rsidRPr="00E42E3B">
        <w:rPr>
          <w:rFonts w:ascii="Times New Roman" w:hAnsi="Times New Roman" w:cs="Times New Roman"/>
          <w:sz w:val="24"/>
          <w:szCs w:val="24"/>
        </w:rPr>
        <w:t>apakšuzņēmējiem</w:t>
      </w:r>
      <w:bookmarkEnd w:id="18"/>
      <w:r w:rsidRPr="00E42E3B">
        <w:rPr>
          <w:rFonts w:ascii="Times New Roman" w:hAnsi="Times New Roman" w:cs="Times New Roman"/>
          <w:sz w:val="24"/>
          <w:szCs w:val="24"/>
        </w:rPr>
        <w:t xml:space="preserve"> Pasūtītājs par šo apakšuzņēmēju atbilstību nolikuma </w:t>
      </w:r>
      <w:r w:rsidR="008E508D" w:rsidRPr="00E42E3B">
        <w:rPr>
          <w:rFonts w:ascii="Times New Roman" w:hAnsi="Times New Roman" w:cs="Times New Roman"/>
          <w:sz w:val="24"/>
          <w:szCs w:val="24"/>
        </w:rPr>
        <w:t>2</w:t>
      </w:r>
      <w:r w:rsidR="00BC59BA" w:rsidRPr="00E42E3B">
        <w:rPr>
          <w:rFonts w:ascii="Times New Roman" w:hAnsi="Times New Roman" w:cs="Times New Roman"/>
          <w:sz w:val="24"/>
          <w:szCs w:val="24"/>
        </w:rPr>
        <w:t>2.7</w:t>
      </w:r>
      <w:r w:rsidR="003A1E2A" w:rsidRPr="00E42E3B">
        <w:rPr>
          <w:rFonts w:ascii="Times New Roman" w:hAnsi="Times New Roman" w:cs="Times New Roman"/>
          <w:sz w:val="24"/>
          <w:szCs w:val="24"/>
        </w:rPr>
        <w:t>.</w:t>
      </w:r>
      <w:r w:rsidRPr="00E42E3B">
        <w:rPr>
          <w:rFonts w:ascii="Times New Roman" w:hAnsi="Times New Roman" w:cs="Times New Roman"/>
          <w:sz w:val="24"/>
          <w:szCs w:val="24"/>
        </w:rPr>
        <w:t>punkta prasībai pārliecinās attiecīgo informāciju iegūstot publiskajā datubāzē (Būvnie</w:t>
      </w:r>
      <w:r w:rsidRPr="000D0861">
        <w:rPr>
          <w:rFonts w:ascii="Times New Roman" w:hAnsi="Times New Roman" w:cs="Times New Roman"/>
          <w:sz w:val="24"/>
          <w:szCs w:val="24"/>
        </w:rPr>
        <w:t>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F140C0">
      <w:pPr>
        <w:pStyle w:val="ListParagraph"/>
        <w:widowControl w:val="0"/>
        <w:spacing w:after="0" w:line="240" w:lineRule="auto"/>
        <w:contextualSpacing w:val="0"/>
        <w:jc w:val="both"/>
        <w:rPr>
          <w:rFonts w:ascii="Times New Roman" w:eastAsia="Times New Roman" w:hAnsi="Times New Roman" w:cs="Times New Roman"/>
          <w:sz w:val="24"/>
          <w:szCs w:val="24"/>
        </w:rPr>
      </w:pPr>
    </w:p>
    <w:p w14:paraId="1C80D0E9" w14:textId="00D3514F" w:rsidR="00AB2BB1" w:rsidRPr="00AB2BB1" w:rsidRDefault="0003771B" w:rsidP="00F140C0">
      <w:pPr>
        <w:tabs>
          <w:tab w:val="left" w:pos="567"/>
        </w:tabs>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566740">
        <w:rPr>
          <w:rFonts w:ascii="Times New Roman" w:hAnsi="Times New Roman" w:cs="Times New Roman"/>
          <w:sz w:val="24"/>
          <w:szCs w:val="24"/>
        </w:rPr>
        <w:t>veic būvdarbus</w:t>
      </w:r>
      <w:r w:rsidRPr="00AB2BB1">
        <w:rPr>
          <w:rFonts w:ascii="Times New Roman" w:hAnsi="Times New Roman" w:cs="Times New Roman"/>
          <w:sz w:val="24"/>
          <w:szCs w:val="24"/>
        </w:rPr>
        <w:t xml:space="preserve">, kas nepieciešami pasūtītāja noslēgtā </w:t>
      </w:r>
      <w:r w:rsidR="00566740">
        <w:rPr>
          <w:rFonts w:ascii="Times New Roman" w:hAnsi="Times New Roman" w:cs="Times New Roman"/>
          <w:sz w:val="24"/>
          <w:szCs w:val="24"/>
        </w:rPr>
        <w:t>būvdarbu</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Pr>
          <w:rFonts w:ascii="Times New Roman" w:hAnsi="Times New Roman" w:cs="Times New Roman"/>
          <w:sz w:val="24"/>
          <w:szCs w:val="24"/>
        </w:rPr>
        <w:t xml:space="preserve">veicamo būvdarbu </w:t>
      </w:r>
      <w:r w:rsidRPr="00AB2BB1">
        <w:rPr>
          <w:rFonts w:ascii="Times New Roman" w:hAnsi="Times New Roman" w:cs="Times New Roman"/>
          <w:sz w:val="24"/>
          <w:szCs w:val="24"/>
        </w:rPr>
        <w:t>vērtība ir vismaz 10% no kopējās iepirkuma līguma vērtības</w:t>
      </w:r>
      <w:r w:rsidR="00AB2BB1" w:rsidRPr="00AB2BB1">
        <w:rPr>
          <w:rFonts w:ascii="Times New Roman" w:hAnsi="Times New Roman" w:cs="Times New Roman"/>
          <w:sz w:val="24"/>
          <w:szCs w:val="24"/>
        </w:rPr>
        <w:t>.</w:t>
      </w:r>
    </w:p>
    <w:p w14:paraId="0EBC7531" w14:textId="63BEA789" w:rsidR="00617BBC" w:rsidRDefault="0003771B" w:rsidP="00F140C0">
      <w:pPr>
        <w:tabs>
          <w:tab w:val="left" w:pos="567"/>
        </w:tabs>
        <w:spacing w:after="0" w:line="240" w:lineRule="auto"/>
        <w:jc w:val="both"/>
        <w:rPr>
          <w:rFonts w:ascii="Times New Roman" w:hAnsi="Times New Roman" w:cs="Times New Roman"/>
          <w:sz w:val="24"/>
          <w:szCs w:val="24"/>
        </w:rPr>
      </w:pPr>
      <w:r w:rsidRPr="00AB2BB1">
        <w:rPr>
          <w:rFonts w:ascii="Times New Roman" w:hAnsi="Times New Roman" w:cs="Times New Roman"/>
          <w:sz w:val="24"/>
          <w:szCs w:val="24"/>
        </w:rPr>
        <w:tab/>
        <w:t xml:space="preserve">Lai izvērtētu, vai apakšuzņēmēja </w:t>
      </w:r>
      <w:r w:rsidR="00566740">
        <w:rPr>
          <w:rFonts w:ascii="Times New Roman" w:hAnsi="Times New Roman" w:cs="Times New Roman"/>
          <w:sz w:val="24"/>
          <w:szCs w:val="24"/>
        </w:rPr>
        <w:t>veicamo būvdarbu</w:t>
      </w:r>
      <w:r w:rsidR="006A2814">
        <w:rPr>
          <w:rFonts w:ascii="Times New Roman" w:hAnsi="Times New Roman" w:cs="Times New Roman"/>
          <w:sz w:val="24"/>
          <w:szCs w:val="24"/>
        </w:rPr>
        <w:t xml:space="preserve"> </w:t>
      </w:r>
      <w:r w:rsidRPr="00AB2BB1">
        <w:rPr>
          <w:rFonts w:ascii="Times New Roman" w:hAnsi="Times New Roman" w:cs="Times New Roman"/>
          <w:sz w:val="24"/>
          <w:szCs w:val="24"/>
        </w:rPr>
        <w:t xml:space="preserve">vērtība ir vismaz 10% no kopējās iepirkuma līguma vērtības, jāņem vērā, ka saskaņā ar </w:t>
      </w:r>
      <w:r w:rsidR="00910B08">
        <w:rPr>
          <w:rFonts w:ascii="Times New Roman" w:hAnsi="Times New Roman" w:cs="Times New Roman"/>
          <w:sz w:val="24"/>
          <w:szCs w:val="24"/>
        </w:rPr>
        <w:t>Sabiedrisko pakalpojumu sniedzēju</w:t>
      </w:r>
      <w:r w:rsidRPr="00AB2BB1">
        <w:rPr>
          <w:rFonts w:ascii="Times New Roman" w:hAnsi="Times New Roman" w:cs="Times New Roman"/>
          <w:sz w:val="24"/>
          <w:szCs w:val="24"/>
        </w:rPr>
        <w:t xml:space="preserve"> iepirkumu likumu apakšuzņēmēja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kopējo vērtību nosaka, ņemot vērā apakšuzņēmēja un visu attiecīgā iepirkuma ietvaros tā saistīto uzņēmumu </w:t>
      </w:r>
      <w:r w:rsidR="00566740">
        <w:rPr>
          <w:rFonts w:ascii="Times New Roman" w:hAnsi="Times New Roman" w:cs="Times New Roman"/>
          <w:sz w:val="24"/>
          <w:szCs w:val="24"/>
        </w:rPr>
        <w:t>veicamo būvdarbu</w:t>
      </w:r>
      <w:r w:rsidRPr="00AB2BB1">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7CB958B3" w:rsidR="0003771B" w:rsidRPr="00C01192" w:rsidRDefault="0003771B" w:rsidP="00EB08B4">
      <w:pPr>
        <w:pStyle w:val="ListParagraph"/>
        <w:numPr>
          <w:ilvl w:val="1"/>
          <w:numId w:val="23"/>
        </w:numPr>
        <w:tabs>
          <w:tab w:val="left" w:pos="567"/>
        </w:tabs>
        <w:spacing w:after="0" w:line="240" w:lineRule="auto"/>
        <w:contextualSpacing w:val="0"/>
        <w:jc w:val="both"/>
        <w:rPr>
          <w:rFonts w:ascii="Times New Roman" w:hAnsi="Times New Roman" w:cs="Times New Roman"/>
          <w:sz w:val="24"/>
          <w:szCs w:val="24"/>
        </w:rPr>
      </w:pPr>
      <w:r w:rsidRPr="00E84335">
        <w:rPr>
          <w:rFonts w:ascii="Times New Roman" w:hAnsi="Times New Roman" w:cs="Times New Roman"/>
          <w:sz w:val="24"/>
          <w:szCs w:val="24"/>
        </w:rPr>
        <w:lastRenderedPageBreak/>
        <w:t xml:space="preserve">nolikuma </w:t>
      </w:r>
      <w:r w:rsidR="008E508D" w:rsidRPr="00E84335">
        <w:rPr>
          <w:rFonts w:ascii="Times New Roman" w:hAnsi="Times New Roman" w:cs="Times New Roman"/>
          <w:sz w:val="24"/>
          <w:szCs w:val="24"/>
        </w:rPr>
        <w:t>2</w:t>
      </w:r>
      <w:r w:rsidR="00454DD2" w:rsidRPr="00E84335">
        <w:rPr>
          <w:rFonts w:ascii="Times New Roman" w:hAnsi="Times New Roman" w:cs="Times New Roman"/>
          <w:sz w:val="24"/>
          <w:szCs w:val="24"/>
        </w:rPr>
        <w:t>2</w:t>
      </w:r>
      <w:r w:rsidRPr="00E84335">
        <w:rPr>
          <w:rFonts w:ascii="Times New Roman" w:hAnsi="Times New Roman" w:cs="Times New Roman"/>
          <w:sz w:val="24"/>
          <w:szCs w:val="24"/>
        </w:rPr>
        <w:t>.5.punktā minētā</w:t>
      </w:r>
      <w:r w:rsidRPr="00617BBC">
        <w:rPr>
          <w:rFonts w:ascii="Times New Roman" w:hAnsi="Times New Roman" w:cs="Times New Roman"/>
          <w:sz w:val="24"/>
          <w:szCs w:val="24"/>
        </w:rPr>
        <w:t xml:space="preserve"> </w:t>
      </w:r>
      <w:r w:rsidRPr="00C01192">
        <w:rPr>
          <w:rFonts w:ascii="Times New Roman" w:hAnsi="Times New Roman" w:cs="Times New Roman"/>
          <w:sz w:val="24"/>
          <w:szCs w:val="24"/>
        </w:rPr>
        <w:t xml:space="preserve">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112C96" w:rsidRPr="00C01192">
        <w:rPr>
          <w:rFonts w:ascii="Times New Roman" w:hAnsi="Times New Roman" w:cs="Times New Roman"/>
          <w:sz w:val="24"/>
          <w:szCs w:val="24"/>
        </w:rPr>
        <w:t>20</w:t>
      </w:r>
      <w:r w:rsidRPr="00C01192">
        <w:rPr>
          <w:rFonts w:ascii="Times New Roman" w:hAnsi="Times New Roman" w:cs="Times New Roman"/>
          <w:sz w:val="24"/>
          <w:szCs w:val="24"/>
        </w:rPr>
        <w:t xml:space="preserve">.1.punktam un atbilstoši attiecīgās valsts normatīvajiem aktiem izsniegts dokuments, kas apliecina tiesības veikt attiecīgus </w:t>
      </w:r>
      <w:r w:rsidR="00012653" w:rsidRPr="00C01192">
        <w:rPr>
          <w:rFonts w:ascii="Times New Roman" w:hAnsi="Times New Roman" w:cs="Times New Roman"/>
          <w:sz w:val="24"/>
          <w:szCs w:val="24"/>
        </w:rPr>
        <w:t>būv</w:t>
      </w:r>
      <w:r w:rsidRPr="00C01192">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w:t>
      </w:r>
      <w:r w:rsidR="00C01192" w:rsidRPr="00C01192">
        <w:rPr>
          <w:rFonts w:ascii="Times New Roman" w:hAnsi="Times New Roman" w:cs="Times New Roman"/>
          <w:sz w:val="24"/>
          <w:szCs w:val="24"/>
        </w:rPr>
        <w:t>22.7</w:t>
      </w:r>
      <w:r w:rsidRPr="00C01192">
        <w:rPr>
          <w:rFonts w:ascii="Times New Roman" w:hAnsi="Times New Roman" w:cs="Times New Roman"/>
          <w:sz w:val="24"/>
          <w:szCs w:val="24"/>
        </w:rPr>
        <w:t>.punkta prasībai pārliecinās attiecīgo informāciju iegūstot publiskajā datubāzē (Būvniecības informācijas sistēmā (</w:t>
      </w:r>
      <w:hyperlink r:id="rId17" w:history="1">
        <w:r w:rsidRPr="00C01192">
          <w:rPr>
            <w:rFonts w:ascii="Times New Roman" w:hAnsi="Times New Roman" w:cs="Times New Roman"/>
            <w:sz w:val="24"/>
            <w:szCs w:val="24"/>
            <w:u w:val="single"/>
          </w:rPr>
          <w:t>www.bis.gov.lv)</w:t>
        </w:r>
      </w:hyperlink>
      <w:r w:rsidRPr="00C01192">
        <w:rPr>
          <w:rFonts w:ascii="Times New Roman" w:hAnsi="Times New Roman" w:cs="Times New Roman"/>
          <w:sz w:val="24"/>
          <w:szCs w:val="24"/>
          <w:u w:val="single"/>
        </w:rPr>
        <w:t>.</w:t>
      </w:r>
    </w:p>
    <w:p w14:paraId="75E85884" w14:textId="6DEC5E39" w:rsidR="0003771B" w:rsidRPr="00C01192" w:rsidRDefault="0003771B" w:rsidP="00EB08B4">
      <w:pPr>
        <w:pStyle w:val="ListParagraph"/>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005E498E" w:rsidRPr="00C01192">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14:paraId="6D98C433" w14:textId="77777777" w:rsidR="0003771B" w:rsidRPr="009A455B" w:rsidRDefault="0003771B" w:rsidP="00EB08B4">
      <w:pPr>
        <w:pStyle w:val="ListParagraph"/>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B08B4">
      <w:pPr>
        <w:pStyle w:val="ListParagraph"/>
        <w:widowControl w:val="0"/>
        <w:numPr>
          <w:ilvl w:val="0"/>
          <w:numId w:val="2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B08B4">
      <w:pPr>
        <w:pStyle w:val="ListParagraph"/>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283706FF" w:rsidR="008D13D6" w:rsidRPr="0032242D" w:rsidRDefault="008D13D6" w:rsidP="00EB08B4">
      <w:pPr>
        <w:pStyle w:val="ListParagraph"/>
        <w:numPr>
          <w:ilvl w:val="2"/>
          <w:numId w:val="23"/>
        </w:numPr>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462014CD" w:rsidR="008D13D6" w:rsidRPr="00900DDF" w:rsidRDefault="008D13D6" w:rsidP="00EB08B4">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B08B4">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EB08B4">
      <w:pPr>
        <w:pStyle w:val="ListParagraph"/>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EB08B4">
      <w:pPr>
        <w:pStyle w:val="ListParagraph"/>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7E201CDD" w:rsidR="008D13D6" w:rsidRPr="00962DB6" w:rsidRDefault="008D13D6" w:rsidP="00EB08B4">
      <w:pPr>
        <w:pStyle w:val="ListParagraph"/>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id="19"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w:t>
      </w:r>
      <w:r w:rsidR="00E7371B" w:rsidRPr="00F66E27">
        <w:rPr>
          <w:rFonts w:ascii="Times New Roman" w:hAnsi="Times New Roman" w:cs="Times New Roman"/>
          <w:sz w:val="24"/>
          <w:szCs w:val="24"/>
        </w:rPr>
        <w:t xml:space="preserve">Grafiskā veidā jānorāda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00E7371B" w:rsidRPr="00F66E27">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 Jānorāda kopējais darbu izpildes kalendāro dienu skaits</w:t>
      </w:r>
      <w:r w:rsidR="001D785B">
        <w:rPr>
          <w:rFonts w:ascii="Times New Roman" w:hAnsi="Times New Roman" w:cs="Times New Roman"/>
          <w:sz w:val="24"/>
          <w:szCs w:val="24"/>
        </w:rPr>
        <w:t>,</w:t>
      </w:r>
      <w:r w:rsidR="001D785B" w:rsidRP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ievērojot, ka kopējais darbu izpildes termiņš nevar pārsniegt 8 (astoņu) mēnešus no līguma noslēgšanas dienas</w:t>
      </w:r>
      <w:r w:rsidR="00E7371B" w:rsidRPr="00F66E27">
        <w:rPr>
          <w:rFonts w:ascii="Times New Roman" w:hAnsi="Times New Roman" w:cs="Times New Roman"/>
          <w:sz w:val="24"/>
          <w:szCs w:val="24"/>
        </w:rPr>
        <w:t>.</w:t>
      </w:r>
      <w:r w:rsidR="00E7371B">
        <w:t xml:space="preserve"> </w:t>
      </w:r>
    </w:p>
    <w:bookmarkEnd w:id="19"/>
    <w:p w14:paraId="7BBF074C" w14:textId="6B80D944" w:rsidR="008D13D6" w:rsidRPr="00CC1E54" w:rsidRDefault="008D13D6" w:rsidP="00EB08B4">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 xml:space="preserve">Jānorāda būvgružu </w:t>
      </w:r>
      <w:proofErr w:type="spellStart"/>
      <w:r w:rsidRPr="00CC1E54">
        <w:rPr>
          <w:rFonts w:ascii="Times New Roman" w:hAnsi="Times New Roman" w:cs="Times New Roman"/>
          <w:sz w:val="24"/>
          <w:szCs w:val="24"/>
        </w:rPr>
        <w:t>atbērtnes</w:t>
      </w:r>
      <w:proofErr w:type="spellEnd"/>
      <w:r w:rsidRPr="00CC1E54">
        <w:rPr>
          <w:rFonts w:ascii="Times New Roman" w:hAnsi="Times New Roman" w:cs="Times New Roman"/>
          <w:sz w:val="24"/>
          <w:szCs w:val="24"/>
        </w:rPr>
        <w:t xml:space="preserve"> vieta un jāiesniedz uzņēmuma, kas veiks būvgružu apsaimniekošanu apliecinājums, ka minētajai </w:t>
      </w:r>
      <w:proofErr w:type="spellStart"/>
      <w:r w:rsidRPr="00CC1E54">
        <w:rPr>
          <w:rFonts w:ascii="Times New Roman" w:hAnsi="Times New Roman" w:cs="Times New Roman"/>
          <w:sz w:val="24"/>
          <w:szCs w:val="24"/>
        </w:rPr>
        <w:t>atbērtnei</w:t>
      </w:r>
      <w:proofErr w:type="spellEnd"/>
      <w:r w:rsidRPr="00CC1E54">
        <w:rPr>
          <w:rFonts w:ascii="Times New Roman" w:hAnsi="Times New Roman" w:cs="Times New Roman"/>
          <w:sz w:val="24"/>
          <w:szCs w:val="24"/>
        </w:rPr>
        <w:t xml:space="preserve"> ir tiesības apsaimniekot būvgružus. </w:t>
      </w:r>
    </w:p>
    <w:p w14:paraId="6A87F39B" w14:textId="0AE804D8" w:rsidR="008D13D6" w:rsidRPr="00CC1E54" w:rsidRDefault="008D13D6" w:rsidP="00EB08B4">
      <w:pPr>
        <w:pStyle w:val="ListParagraph"/>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244FA04"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00EA0A02" w:rsidRPr="00434ED5">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Pr="00434ED5">
        <w:rPr>
          <w:rFonts w:ascii="Times New Roman" w:hAnsi="Times New Roman" w:cs="Times New Roman"/>
          <w:sz w:val="24"/>
          <w:szCs w:val="24"/>
        </w:rPr>
        <w:t>(</w:t>
      </w:r>
      <w:r w:rsidR="00EA0A02" w:rsidRPr="00434ED5">
        <w:rPr>
          <w:rFonts w:ascii="Times New Roman" w:hAnsi="Times New Roman" w:cs="Times New Roman"/>
          <w:sz w:val="24"/>
          <w:szCs w:val="24"/>
        </w:rPr>
        <w:t>P</w:t>
      </w:r>
      <w:r w:rsidRPr="00434ED5">
        <w:rPr>
          <w:rFonts w:ascii="Times New Roman" w:hAnsi="Times New Roman" w:cs="Times New Roman"/>
          <w:sz w:val="24"/>
          <w:szCs w:val="24"/>
        </w:rPr>
        <w:t>ielikums Nr.</w:t>
      </w:r>
      <w:r w:rsidR="00EA0A02" w:rsidRPr="00434ED5">
        <w:rPr>
          <w:rFonts w:ascii="Times New Roman" w:hAnsi="Times New Roman" w:cs="Times New Roman"/>
          <w:sz w:val="24"/>
          <w:szCs w:val="24"/>
        </w:rPr>
        <w:t>5</w:t>
      </w:r>
      <w:r w:rsidRPr="00434ED5">
        <w:rPr>
          <w:rFonts w:ascii="Times New Roman" w:hAnsi="Times New Roman" w:cs="Times New Roman"/>
          <w:sz w:val="24"/>
          <w:szCs w:val="24"/>
        </w:rPr>
        <w:t>).</w:t>
      </w:r>
    </w:p>
    <w:p w14:paraId="143D6EFA" w14:textId="5B387312" w:rsidR="00CB57E2" w:rsidRPr="00CB57E2" w:rsidRDefault="00130ECF"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 xml:space="preserve">ā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1FA3710D" w:rsidR="00960A9A" w:rsidRPr="00960A9A" w:rsidRDefault="00130ECF" w:rsidP="00EB08B4">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eastAsia="Calibri" w:hAnsi="Times New Roman" w:cs="Times New Roman"/>
          <w:sz w:val="24"/>
          <w:szCs w:val="24"/>
        </w:rPr>
        <w:lastRenderedPageBreak/>
        <w:t>Darbu daudzumu un izmaksu sarakst</w:t>
      </w:r>
      <w:r>
        <w:rPr>
          <w:rFonts w:ascii="Times New Roman" w:eastAsia="Calibri" w:hAnsi="Times New Roman" w:cs="Times New Roman"/>
          <w:sz w:val="24"/>
          <w:szCs w:val="24"/>
        </w:rPr>
        <w:t>ā</w:t>
      </w:r>
      <w:r w:rsidR="00960A9A">
        <w:rPr>
          <w:rFonts w:ascii="Times New Roman" w:hAnsi="Times New Roman" w:cs="Times New Roman"/>
          <w:sz w:val="24"/>
          <w:szCs w:val="24"/>
        </w:rPr>
        <w:t>*</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w:t>
      </w:r>
      <w:r w:rsidR="008D13D6" w:rsidRPr="00A55072">
        <w:rPr>
          <w:rFonts w:ascii="Times New Roman" w:hAnsi="Times New Roman" w:cs="Times New Roman"/>
          <w:sz w:val="24"/>
          <w:szCs w:val="24"/>
        </w:rPr>
        <w:t xml:space="preserve">nolikuma </w:t>
      </w:r>
      <w:r w:rsidR="00A55072" w:rsidRPr="00A55072">
        <w:rPr>
          <w:rFonts w:ascii="Times New Roman" w:hAnsi="Times New Roman" w:cs="Times New Roman"/>
          <w:sz w:val="24"/>
          <w:szCs w:val="24"/>
        </w:rPr>
        <w:t>18.1.4.</w:t>
      </w:r>
      <w:r w:rsidR="008D13D6" w:rsidRPr="00A55072">
        <w:rPr>
          <w:rFonts w:ascii="Times New Roman" w:hAnsi="Times New Roman" w:cs="Times New Roman"/>
          <w:sz w:val="24"/>
          <w:szCs w:val="24"/>
        </w:rPr>
        <w:t xml:space="preserve">punktu) </w:t>
      </w:r>
      <w:r w:rsidR="008D13D6" w:rsidRPr="00B322F2">
        <w:rPr>
          <w:rFonts w:ascii="Times New Roman" w:hAnsi="Times New Roman" w:cs="Times New Roman"/>
          <w:sz w:val="24"/>
          <w:szCs w:val="24"/>
        </w:rPr>
        <w:t>saskaņā ar Ministru kabineta 2017.gada 3.maija noteikumiem Nr.239 “Noteikumi par Latvijas būvnormatīvu LBN 501-17 “</w:t>
      </w:r>
      <w:proofErr w:type="spellStart"/>
      <w:r w:rsidR="008D13D6" w:rsidRPr="00B322F2">
        <w:rPr>
          <w:rFonts w:ascii="Times New Roman" w:hAnsi="Times New Roman" w:cs="Times New Roman"/>
          <w:sz w:val="24"/>
          <w:szCs w:val="24"/>
        </w:rPr>
        <w:t>Būvizmaksu</w:t>
      </w:r>
      <w:proofErr w:type="spellEnd"/>
      <w:r w:rsidR="008D13D6" w:rsidRPr="00B322F2">
        <w:rPr>
          <w:rFonts w:ascii="Times New Roman" w:hAnsi="Times New Roman" w:cs="Times New Roman"/>
          <w:sz w:val="24"/>
          <w:szCs w:val="24"/>
        </w:rPr>
        <w:t xml:space="preserve"> noteikšanas kārtība””.</w:t>
      </w:r>
      <w:r w:rsidR="00CB57E2">
        <w:rPr>
          <w:rFonts w:ascii="Times New Roman" w:hAnsi="Times New Roman" w:cs="Times New Roman"/>
          <w:sz w:val="24"/>
          <w:szCs w:val="24"/>
        </w:rPr>
        <w:t xml:space="preserve">  </w:t>
      </w:r>
    </w:p>
    <w:p w14:paraId="7740DBC2" w14:textId="6C80B4CA" w:rsidR="00282A45" w:rsidRPr="005165E3" w:rsidRDefault="00282A45" w:rsidP="00282A45">
      <w:pPr>
        <w:pStyle w:val="ListParagraph"/>
        <w:spacing w:after="0" w:line="240" w:lineRule="auto"/>
        <w:ind w:left="1418"/>
        <w:jc w:val="both"/>
        <w:rPr>
          <w:rFonts w:ascii="Times New Roman" w:hAnsi="Times New Roman" w:cs="Times New Roman"/>
          <w:i/>
          <w:iCs/>
          <w:sz w:val="24"/>
          <w:szCs w:val="24"/>
        </w:rPr>
      </w:pPr>
      <w:r w:rsidRPr="005165E3">
        <w:rPr>
          <w:rFonts w:ascii="Times New Roman" w:hAnsi="Times New Roman"/>
          <w:i/>
          <w:iCs/>
          <w:sz w:val="20"/>
          <w:szCs w:val="20"/>
        </w:rPr>
        <w:t>*</w:t>
      </w:r>
      <w:r w:rsidR="00130ECF" w:rsidRPr="00130ECF">
        <w:rPr>
          <w:rFonts w:ascii="Times New Roman" w:eastAsia="Calibri" w:hAnsi="Times New Roman" w:cs="Times New Roman"/>
          <w:i/>
          <w:iCs/>
          <w:sz w:val="24"/>
          <w:szCs w:val="24"/>
        </w:rPr>
        <w:t>Darbu daudzumu un izmaksu saraksta</w:t>
      </w:r>
      <w:r w:rsidR="00130ECF">
        <w:rPr>
          <w:rFonts w:ascii="Times New Roman" w:eastAsia="Calibri" w:hAnsi="Times New Roman" w:cs="Times New Roman"/>
          <w:sz w:val="24"/>
          <w:szCs w:val="24"/>
        </w:rPr>
        <w:t xml:space="preserve"> </w:t>
      </w:r>
      <w:r w:rsidRPr="005165E3">
        <w:rPr>
          <w:rFonts w:ascii="Times New Roman" w:hAnsi="Times New Roman" w:cs="Times New Roman"/>
          <w:i/>
          <w:iCs/>
          <w:sz w:val="24"/>
          <w:szCs w:val="24"/>
        </w:rPr>
        <w:t>pozīcijā Nr.21 cenu piedāvājumā  jāiekļauj visus nepieciešamos balstu pamata un stiprinājuma materiālus, kā arī balstu nogādāšana objektā un montāža. Šajā pozīcijā paredzētos balstus nodrošinās Pasūtītājs. Attiecīgi finanšu piedāvājumā nav jāiekļauj balstu (būvizstrādājumu) izmaksas.</w:t>
      </w:r>
    </w:p>
    <w:p w14:paraId="417B8567" w14:textId="572A6BFB" w:rsidR="007861E4" w:rsidRPr="00282A45" w:rsidRDefault="00130ECF" w:rsidP="00282A45">
      <w:pPr>
        <w:pStyle w:val="ListParagraph"/>
        <w:spacing w:after="0" w:line="240" w:lineRule="auto"/>
        <w:ind w:left="1418"/>
        <w:jc w:val="both"/>
        <w:rPr>
          <w:rFonts w:ascii="Times New Roman" w:hAnsi="Times New Roman" w:cs="Times New Roman"/>
          <w:sz w:val="24"/>
          <w:szCs w:val="24"/>
        </w:rPr>
      </w:pPr>
      <w:r w:rsidRPr="00130ECF">
        <w:rPr>
          <w:rFonts w:ascii="Times New Roman" w:eastAsia="Calibri" w:hAnsi="Times New Roman" w:cs="Times New Roman"/>
          <w:i/>
          <w:iCs/>
          <w:sz w:val="24"/>
          <w:szCs w:val="24"/>
        </w:rPr>
        <w:t>Darbu daudzumu un izmaksu saraksta</w:t>
      </w:r>
      <w:r>
        <w:rPr>
          <w:rFonts w:ascii="Times New Roman" w:eastAsia="Calibri" w:hAnsi="Times New Roman" w:cs="Times New Roman"/>
          <w:sz w:val="24"/>
          <w:szCs w:val="24"/>
        </w:rPr>
        <w:t xml:space="preserve"> </w:t>
      </w:r>
      <w:r w:rsidR="00282A45" w:rsidRPr="005165E3">
        <w:rPr>
          <w:rFonts w:ascii="Times New Roman" w:hAnsi="Times New Roman" w:cs="Times New Roman"/>
          <w:i/>
          <w:iCs/>
          <w:sz w:val="24"/>
          <w:szCs w:val="24"/>
        </w:rPr>
        <w:t xml:space="preserve">pozīcijā Nr.24 norādīto materiālu nodrošinās Pasūtītājs. Finanšu piedāvājumā šīs pozīcijas izmaksas nav jānorāda. </w:t>
      </w:r>
      <w:r w:rsidR="007861E4" w:rsidRPr="00282A45">
        <w:rPr>
          <w:rFonts w:ascii="Times New Roman" w:hAnsi="Times New Roman" w:cs="Times New Roman"/>
          <w:color w:val="FF0000"/>
          <w:sz w:val="24"/>
          <w:szCs w:val="24"/>
        </w:rPr>
        <w:t xml:space="preserve"> </w:t>
      </w:r>
    </w:p>
    <w:p w14:paraId="37EBDE12"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proofErr w:type="spellStart"/>
      <w:r w:rsidRPr="00D5084E">
        <w:rPr>
          <w:rFonts w:ascii="Times New Roman" w:hAnsi="Times New Roman" w:cs="Times New Roman"/>
          <w:i/>
          <w:sz w:val="24"/>
          <w:szCs w:val="24"/>
        </w:rPr>
        <w:t>euro</w:t>
      </w:r>
      <w:proofErr w:type="spellEnd"/>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14:paraId="6EB330E1"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B041AF" w:rsidRDefault="00714A35" w:rsidP="00EB08B4">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14:paraId="1C01E8AE" w14:textId="77777777" w:rsidR="00714A35" w:rsidRPr="000013BE" w:rsidRDefault="00714A35" w:rsidP="00EB08B4">
      <w:pPr>
        <w:pStyle w:val="BodyText2"/>
        <w:numPr>
          <w:ilvl w:val="1"/>
          <w:numId w:val="2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B08B4">
      <w:pPr>
        <w:pStyle w:val="BodyText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B08B4">
      <w:pPr>
        <w:pStyle w:val="ListParagraph"/>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EB08B4">
      <w:pPr>
        <w:pStyle w:val="BodyText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B08B4">
      <w:pPr>
        <w:pStyle w:val="BodyText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B08B4">
      <w:pPr>
        <w:pStyle w:val="BodyText2"/>
        <w:numPr>
          <w:ilvl w:val="1"/>
          <w:numId w:val="2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B08B4">
      <w:pPr>
        <w:pStyle w:val="BodyText2"/>
        <w:numPr>
          <w:ilvl w:val="1"/>
          <w:numId w:val="23"/>
        </w:numPr>
        <w:rPr>
          <w:rFonts w:ascii="Times New Roman" w:hAnsi="Times New Roman"/>
          <w:szCs w:val="24"/>
        </w:rPr>
      </w:pPr>
      <w:r w:rsidRPr="008441E9">
        <w:rPr>
          <w:rFonts w:ascii="Times New Roman" w:hAnsi="Times New Roman"/>
          <w:szCs w:val="24"/>
        </w:rPr>
        <w:lastRenderedPageBreak/>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B08B4">
      <w:pPr>
        <w:pStyle w:val="BodyText2"/>
        <w:numPr>
          <w:ilvl w:val="1"/>
          <w:numId w:val="2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B08B4">
      <w:pPr>
        <w:pStyle w:val="BodyText2"/>
        <w:numPr>
          <w:ilvl w:val="1"/>
          <w:numId w:val="2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B08B4">
      <w:pPr>
        <w:pStyle w:val="ListParagraph"/>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E0E09A7" w:rsidR="00714A35" w:rsidRDefault="00714A35" w:rsidP="00EB08B4">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65660230" w14:textId="57B3FDB0" w:rsidR="00ED1C4C" w:rsidRPr="004B296A" w:rsidRDefault="00ED1C4C" w:rsidP="00EB08B4">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00E35418" w:rsidRPr="004B296A">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005C4D2C" w:rsidRPr="004B296A">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B08B4">
      <w:pPr>
        <w:pStyle w:val="BodyText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B08B4">
      <w:pPr>
        <w:pStyle w:val="BodyText2"/>
        <w:numPr>
          <w:ilvl w:val="1"/>
          <w:numId w:val="2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B08B4">
      <w:pPr>
        <w:pStyle w:val="BodyText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B08B4">
      <w:pPr>
        <w:pStyle w:val="BodyText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B08B4">
      <w:pPr>
        <w:pStyle w:val="BodyText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F1074">
      <w:pPr>
        <w:pStyle w:val="BodyText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EB08B4">
      <w:pPr>
        <w:pStyle w:val="BodyText2"/>
        <w:numPr>
          <w:ilvl w:val="0"/>
          <w:numId w:val="23"/>
        </w:numPr>
        <w:rPr>
          <w:rFonts w:ascii="Times New Roman" w:hAnsi="Times New Roman"/>
          <w:b/>
          <w:szCs w:val="24"/>
        </w:rPr>
      </w:pPr>
      <w:r w:rsidRPr="00862628">
        <w:rPr>
          <w:rFonts w:ascii="Times New Roman" w:hAnsi="Times New Roman"/>
          <w:b/>
          <w:szCs w:val="24"/>
        </w:rPr>
        <w:t>Iepirkuma līguma noslēgšana</w:t>
      </w:r>
    </w:p>
    <w:p w14:paraId="561C16A9" w14:textId="0AEE170E" w:rsidR="00714A35" w:rsidRPr="00BF78A4" w:rsidRDefault="00AB0C5E" w:rsidP="00EB08B4">
      <w:pPr>
        <w:pStyle w:val="BodyText2"/>
        <w:numPr>
          <w:ilvl w:val="1"/>
          <w:numId w:val="23"/>
        </w:numPr>
        <w:rPr>
          <w:rFonts w:ascii="Times New Roman" w:hAnsi="Times New Roman"/>
          <w:szCs w:val="24"/>
        </w:rPr>
      </w:pPr>
      <w:r w:rsidRPr="00AB0C5E">
        <w:rPr>
          <w:rFonts w:ascii="Times New Roman" w:hAnsi="Times New Roman"/>
        </w:rPr>
        <w:t xml:space="preserve">Komisijas lēmums un paziņojums par iepirkuma procedūras uzvarētāju, ar kuru tiks slēgts iepirkuma līgums, ir pamats iepirkuma līguma sagatavošanai. Līgums tiek slēgts uz pretendenta </w:t>
      </w:r>
      <w:r w:rsidRPr="00BF78A4">
        <w:rPr>
          <w:rFonts w:ascii="Times New Roman" w:hAnsi="Times New Roman"/>
        </w:rPr>
        <w:t xml:space="preserve">piedāvājuma pamata atbilstoši līguma projektam, kas pievienots nolikumam kā </w:t>
      </w:r>
      <w:r w:rsidR="00113A15" w:rsidRPr="00BF78A4">
        <w:rPr>
          <w:rFonts w:ascii="Times New Roman" w:hAnsi="Times New Roman"/>
          <w:szCs w:val="24"/>
        </w:rPr>
        <w:t>Pielikums Nr.</w:t>
      </w:r>
      <w:r w:rsidR="00D4775A" w:rsidRPr="00BF78A4">
        <w:rPr>
          <w:rFonts w:ascii="Times New Roman" w:hAnsi="Times New Roman"/>
          <w:szCs w:val="24"/>
        </w:rPr>
        <w:t>7</w:t>
      </w:r>
      <w:r w:rsidR="00714A35" w:rsidRPr="00BF78A4">
        <w:rPr>
          <w:rFonts w:ascii="Times New Roman" w:hAnsi="Times New Roman"/>
          <w:szCs w:val="24"/>
        </w:rPr>
        <w:t xml:space="preserve">. </w:t>
      </w:r>
    </w:p>
    <w:p w14:paraId="0E9E392C" w14:textId="77777777" w:rsidR="00714A35" w:rsidRPr="005923A7" w:rsidRDefault="00714A35" w:rsidP="00EB08B4">
      <w:pPr>
        <w:pStyle w:val="BodyText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EB08B4">
      <w:pPr>
        <w:pStyle w:val="BodyText2"/>
        <w:numPr>
          <w:ilvl w:val="1"/>
          <w:numId w:val="2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EB08B4">
      <w:pPr>
        <w:pStyle w:val="BodyText2"/>
        <w:numPr>
          <w:ilvl w:val="1"/>
          <w:numId w:val="23"/>
        </w:numPr>
        <w:rPr>
          <w:rFonts w:ascii="Times New Roman" w:hAnsi="Times New Roman"/>
          <w:szCs w:val="24"/>
        </w:rPr>
      </w:pPr>
      <w:r w:rsidRPr="002A5934">
        <w:rPr>
          <w:rFonts w:ascii="Times New Roman" w:hAnsi="Times New Roman"/>
          <w:szCs w:val="24"/>
        </w:rPr>
        <w:lastRenderedPageBreak/>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B08B4">
      <w:pPr>
        <w:pStyle w:val="BodyText2"/>
        <w:numPr>
          <w:ilvl w:val="0"/>
          <w:numId w:val="23"/>
        </w:numPr>
        <w:rPr>
          <w:rFonts w:ascii="Times New Roman" w:hAnsi="Times New Roman"/>
          <w:b/>
          <w:szCs w:val="24"/>
        </w:rPr>
      </w:pPr>
      <w:r w:rsidRPr="00B41ABC">
        <w:rPr>
          <w:rFonts w:ascii="Times New Roman" w:hAnsi="Times New Roman"/>
          <w:b/>
          <w:szCs w:val="24"/>
        </w:rPr>
        <w:t>PIELIKUMI</w:t>
      </w:r>
    </w:p>
    <w:p w14:paraId="0591D543" w14:textId="16760214" w:rsidR="00EE6474" w:rsidRPr="004279B9" w:rsidRDefault="00EE6474" w:rsidP="00EE6474">
      <w:pPr>
        <w:pStyle w:val="BodyText2"/>
        <w:tabs>
          <w:tab w:val="clear" w:pos="0"/>
        </w:tabs>
        <w:ind w:left="720"/>
        <w:rPr>
          <w:rFonts w:ascii="Times New Roman" w:hAnsi="Times New Roman"/>
          <w:szCs w:val="24"/>
        </w:rPr>
      </w:pPr>
      <w:r w:rsidRPr="004279B9">
        <w:rPr>
          <w:rFonts w:ascii="Times New Roman" w:hAnsi="Times New Roman"/>
          <w:szCs w:val="24"/>
        </w:rPr>
        <w:t xml:space="preserve">1.pielikums – </w:t>
      </w:r>
      <w:r w:rsidR="00617827" w:rsidRPr="004279B9">
        <w:rPr>
          <w:rFonts w:ascii="Times New Roman" w:hAnsi="Times New Roman"/>
          <w:szCs w:val="24"/>
        </w:rPr>
        <w:t>Garantijas</w:t>
      </w:r>
      <w:r w:rsidR="00CB403B" w:rsidRPr="004279B9">
        <w:rPr>
          <w:rFonts w:ascii="Times New Roman" w:hAnsi="Times New Roman"/>
          <w:szCs w:val="24"/>
        </w:rPr>
        <w:t xml:space="preserve"> vēstule (</w:t>
      </w:r>
      <w:r w:rsidR="00617827" w:rsidRPr="004279B9">
        <w:rPr>
          <w:rFonts w:ascii="Times New Roman" w:hAnsi="Times New Roman"/>
          <w:szCs w:val="24"/>
        </w:rPr>
        <w:t>paraugs</w:t>
      </w:r>
      <w:r w:rsidR="00CB403B" w:rsidRPr="004279B9">
        <w:rPr>
          <w:rFonts w:ascii="Times New Roman" w:hAnsi="Times New Roman"/>
          <w:szCs w:val="24"/>
        </w:rPr>
        <w:t>)</w:t>
      </w:r>
      <w:r w:rsidR="00617827" w:rsidRPr="004279B9">
        <w:rPr>
          <w:rFonts w:ascii="Times New Roman" w:hAnsi="Times New Roman"/>
          <w:szCs w:val="24"/>
        </w:rPr>
        <w:t>;</w:t>
      </w:r>
      <w:r w:rsidRPr="004279B9">
        <w:rPr>
          <w:rFonts w:ascii="Times New Roman" w:hAnsi="Times New Roman"/>
          <w:szCs w:val="24"/>
        </w:rPr>
        <w:t xml:space="preserve"> </w:t>
      </w:r>
    </w:p>
    <w:p w14:paraId="46AF2050" w14:textId="7BEC7C17" w:rsidR="00EE6474" w:rsidRPr="004279B9" w:rsidRDefault="00EE6474" w:rsidP="00EE6474">
      <w:pPr>
        <w:pStyle w:val="BodyText2"/>
        <w:tabs>
          <w:tab w:val="clear" w:pos="0"/>
        </w:tabs>
        <w:ind w:left="720"/>
        <w:rPr>
          <w:rFonts w:ascii="Times New Roman" w:hAnsi="Times New Roman"/>
          <w:szCs w:val="24"/>
        </w:rPr>
      </w:pPr>
      <w:r w:rsidRPr="004279B9">
        <w:rPr>
          <w:rFonts w:ascii="Times New Roman" w:hAnsi="Times New Roman"/>
          <w:szCs w:val="24"/>
        </w:rPr>
        <w:t xml:space="preserve">2.pielikums – Pieteikuma </w:t>
      </w:r>
      <w:r w:rsidR="00CB403B" w:rsidRPr="004279B9">
        <w:rPr>
          <w:rFonts w:ascii="Times New Roman" w:hAnsi="Times New Roman"/>
          <w:szCs w:val="24"/>
        </w:rPr>
        <w:t>veidlapa</w:t>
      </w:r>
      <w:r w:rsidR="00D2654F" w:rsidRPr="004279B9">
        <w:rPr>
          <w:rFonts w:ascii="Times New Roman" w:hAnsi="Times New Roman"/>
          <w:szCs w:val="24"/>
        </w:rPr>
        <w:t>;</w:t>
      </w:r>
    </w:p>
    <w:p w14:paraId="47778703" w14:textId="45E54E7D" w:rsidR="00EE6474" w:rsidRPr="004279B9" w:rsidRDefault="00EE6474" w:rsidP="00EE6474">
      <w:pPr>
        <w:pStyle w:val="BodyText2"/>
        <w:tabs>
          <w:tab w:val="clear" w:pos="0"/>
        </w:tabs>
        <w:ind w:left="720"/>
        <w:rPr>
          <w:rFonts w:ascii="Times New Roman" w:hAnsi="Times New Roman"/>
          <w:szCs w:val="24"/>
        </w:rPr>
      </w:pPr>
      <w:r w:rsidRPr="004279B9">
        <w:rPr>
          <w:rFonts w:ascii="Times New Roman" w:hAnsi="Times New Roman"/>
          <w:szCs w:val="24"/>
        </w:rPr>
        <w:t xml:space="preserve">3.pielikums – </w:t>
      </w:r>
      <w:r w:rsidR="00D2654F" w:rsidRPr="004279B9">
        <w:rPr>
          <w:rFonts w:ascii="Times New Roman" w:hAnsi="Times New Roman"/>
          <w:szCs w:val="24"/>
        </w:rPr>
        <w:t>Veikto darbu saraksts (paraugs);</w:t>
      </w:r>
    </w:p>
    <w:p w14:paraId="63CD8BD7" w14:textId="1DE058F8" w:rsidR="00D2654F" w:rsidRPr="004279B9" w:rsidRDefault="00D2654F" w:rsidP="00EE6474">
      <w:pPr>
        <w:pStyle w:val="BodyText2"/>
        <w:tabs>
          <w:tab w:val="clear" w:pos="0"/>
        </w:tabs>
        <w:ind w:left="720"/>
        <w:rPr>
          <w:rFonts w:ascii="Times New Roman" w:hAnsi="Times New Roman"/>
          <w:szCs w:val="24"/>
        </w:rPr>
      </w:pPr>
      <w:r w:rsidRPr="004279B9">
        <w:rPr>
          <w:rFonts w:ascii="Times New Roman" w:hAnsi="Times New Roman"/>
          <w:szCs w:val="24"/>
        </w:rPr>
        <w:t>4.pielikums – Finanšu piedāvājuma veidlapa;</w:t>
      </w:r>
    </w:p>
    <w:p w14:paraId="180A2BD7" w14:textId="5833353F" w:rsidR="00D2654F" w:rsidRPr="004279B9" w:rsidRDefault="0068255F" w:rsidP="00EE6474">
      <w:pPr>
        <w:pStyle w:val="BodyText2"/>
        <w:tabs>
          <w:tab w:val="clear" w:pos="0"/>
        </w:tabs>
        <w:ind w:left="720"/>
        <w:rPr>
          <w:rFonts w:ascii="Times New Roman" w:hAnsi="Times New Roman"/>
          <w:szCs w:val="24"/>
        </w:rPr>
      </w:pPr>
      <w:r w:rsidRPr="004279B9">
        <w:rPr>
          <w:rFonts w:ascii="Times New Roman" w:hAnsi="Times New Roman"/>
          <w:szCs w:val="24"/>
        </w:rPr>
        <w:t>5.</w:t>
      </w:r>
      <w:r w:rsidR="00D2654F" w:rsidRPr="004279B9">
        <w:rPr>
          <w:rFonts w:ascii="Times New Roman" w:hAnsi="Times New Roman"/>
          <w:szCs w:val="24"/>
        </w:rPr>
        <w:t xml:space="preserve">pielikums </w:t>
      </w:r>
      <w:r w:rsidR="00F4067D" w:rsidRPr="004279B9">
        <w:rPr>
          <w:rFonts w:ascii="Times New Roman" w:hAnsi="Times New Roman"/>
          <w:szCs w:val="24"/>
        </w:rPr>
        <w:t>–</w:t>
      </w:r>
      <w:r w:rsidR="00D2654F" w:rsidRPr="004279B9">
        <w:rPr>
          <w:rFonts w:ascii="Times New Roman" w:hAnsi="Times New Roman"/>
          <w:szCs w:val="24"/>
        </w:rPr>
        <w:t xml:space="preserve"> </w:t>
      </w:r>
      <w:r w:rsidR="00130ECF" w:rsidRPr="002642E5">
        <w:rPr>
          <w:rFonts w:ascii="Times New Roman" w:eastAsia="Calibri" w:hAnsi="Times New Roman"/>
          <w:szCs w:val="24"/>
        </w:rPr>
        <w:t>Darbu daudzumu un izmaksu sarakst</w:t>
      </w:r>
      <w:r w:rsidR="00130ECF">
        <w:rPr>
          <w:rFonts w:ascii="Times New Roman" w:eastAsia="Calibri" w:hAnsi="Times New Roman"/>
          <w:szCs w:val="24"/>
        </w:rPr>
        <w:t>s</w:t>
      </w:r>
      <w:r w:rsidR="00F4067D" w:rsidRPr="004279B9">
        <w:rPr>
          <w:rFonts w:ascii="Times New Roman" w:hAnsi="Times New Roman"/>
          <w:szCs w:val="24"/>
        </w:rPr>
        <w:t>;</w:t>
      </w:r>
    </w:p>
    <w:p w14:paraId="4F8351C9" w14:textId="24C4E5B9" w:rsidR="00EE6474" w:rsidRPr="004279B9" w:rsidRDefault="0068255F" w:rsidP="00EE6474">
      <w:pPr>
        <w:pStyle w:val="BodyText2"/>
        <w:tabs>
          <w:tab w:val="clear" w:pos="0"/>
        </w:tabs>
        <w:ind w:left="720"/>
        <w:rPr>
          <w:rFonts w:ascii="Times New Roman" w:hAnsi="Times New Roman"/>
          <w:szCs w:val="24"/>
        </w:rPr>
      </w:pPr>
      <w:r w:rsidRPr="004279B9">
        <w:rPr>
          <w:rFonts w:ascii="Times New Roman" w:hAnsi="Times New Roman"/>
          <w:szCs w:val="24"/>
        </w:rPr>
        <w:t>6</w:t>
      </w:r>
      <w:r w:rsidR="00EE6474" w:rsidRPr="004279B9">
        <w:rPr>
          <w:rFonts w:ascii="Times New Roman" w:hAnsi="Times New Roman"/>
          <w:szCs w:val="24"/>
        </w:rPr>
        <w:t xml:space="preserve">.pielikums – </w:t>
      </w:r>
      <w:r w:rsidR="00F4067D" w:rsidRPr="004279B9">
        <w:rPr>
          <w:rFonts w:ascii="Times New Roman" w:hAnsi="Times New Roman"/>
          <w:szCs w:val="24"/>
        </w:rPr>
        <w:t>Būvprojekt</w:t>
      </w:r>
      <w:r w:rsidRPr="004279B9">
        <w:rPr>
          <w:rFonts w:ascii="Times New Roman" w:hAnsi="Times New Roman"/>
          <w:szCs w:val="24"/>
        </w:rPr>
        <w:t>s</w:t>
      </w:r>
      <w:r w:rsidR="00F4067D" w:rsidRPr="004279B9">
        <w:rPr>
          <w:rFonts w:ascii="Times New Roman" w:hAnsi="Times New Roman"/>
          <w:szCs w:val="24"/>
        </w:rPr>
        <w:t xml:space="preserve"> </w:t>
      </w:r>
      <w:r w:rsidRPr="004279B9">
        <w:rPr>
          <w:rFonts w:ascii="Times New Roman" w:hAnsi="Times New Roman"/>
          <w:szCs w:val="24"/>
        </w:rPr>
        <w:t>(atsevišķā failā);</w:t>
      </w:r>
    </w:p>
    <w:p w14:paraId="5B35C30B" w14:textId="3E335B18" w:rsidR="0078252A" w:rsidRPr="004279B9" w:rsidRDefault="00C8609A" w:rsidP="004279B9">
      <w:pPr>
        <w:pStyle w:val="BodyText2"/>
        <w:tabs>
          <w:tab w:val="clear" w:pos="0"/>
        </w:tabs>
        <w:ind w:left="709"/>
        <w:rPr>
          <w:rFonts w:ascii="Times New Roman" w:hAnsi="Times New Roman"/>
          <w:szCs w:val="24"/>
        </w:rPr>
      </w:pPr>
      <w:r w:rsidRPr="004279B9">
        <w:rPr>
          <w:rFonts w:ascii="Times New Roman" w:hAnsi="Times New Roman"/>
          <w:szCs w:val="24"/>
        </w:rPr>
        <w:t>7.pielikums –</w:t>
      </w:r>
      <w:r w:rsidR="004279B9" w:rsidRPr="004279B9">
        <w:rPr>
          <w:rFonts w:ascii="Times New Roman" w:hAnsi="Times New Roman"/>
          <w:szCs w:val="24"/>
        </w:rPr>
        <w:t xml:space="preserve"> </w:t>
      </w:r>
      <w:r w:rsidR="009E7202" w:rsidRPr="004279B9">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014C59B7"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5D3E5B">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F32ABD">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078078CB" w:rsidR="00EE6474"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413960">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5D3E5B">
        <w:rPr>
          <w:rFonts w:ascii="Times New Roman" w:hAnsi="Times New Roman"/>
          <w:sz w:val="24"/>
          <w:szCs w:val="24"/>
        </w:rPr>
        <w:t>16. jūnijā</w:t>
      </w:r>
    </w:p>
    <w:p w14:paraId="3ACF99E5" w14:textId="119EF861" w:rsidR="007B58CA" w:rsidRDefault="007B58CA">
      <w:pPr>
        <w:rPr>
          <w:rFonts w:ascii="Times New Roman" w:hAnsi="Times New Roman"/>
          <w:sz w:val="24"/>
          <w:szCs w:val="24"/>
        </w:rPr>
      </w:pPr>
      <w:r>
        <w:rPr>
          <w:rFonts w:ascii="Times New Roman" w:hAnsi="Times New Roman"/>
          <w:sz w:val="24"/>
          <w:szCs w:val="24"/>
        </w:rPr>
        <w:br w:type="page"/>
      </w:r>
    </w:p>
    <w:p w14:paraId="43FB7FD8" w14:textId="77777777" w:rsidR="004F15B8" w:rsidRPr="004F15B8" w:rsidRDefault="008B1B3F" w:rsidP="004F15B8">
      <w:pPr>
        <w:spacing w:after="0"/>
        <w:jc w:val="right"/>
        <w:rPr>
          <w:rFonts w:ascii="Times New Roman" w:eastAsia="Times New Roman" w:hAnsi="Times New Roman" w:cs="Times New Roman"/>
          <w:bCs/>
          <w:sz w:val="20"/>
          <w:szCs w:val="20"/>
          <w:lang w:eastAsia="ru-RU"/>
        </w:rPr>
      </w:pPr>
      <w:bookmarkStart w:id="20" w:name="_Hlk90041199"/>
      <w:r w:rsidRPr="004F15B8">
        <w:rPr>
          <w:rFonts w:ascii="Times New Roman" w:hAnsi="Times New Roman" w:cs="Times New Roman"/>
          <w:bCs/>
          <w:sz w:val="20"/>
          <w:szCs w:val="20"/>
        </w:rPr>
        <w:lastRenderedPageBreak/>
        <w:t>1</w:t>
      </w:r>
      <w:r w:rsidR="00A41091" w:rsidRPr="004F15B8">
        <w:rPr>
          <w:rFonts w:ascii="Times New Roman" w:hAnsi="Times New Roman" w:cs="Times New Roman"/>
          <w:bCs/>
          <w:sz w:val="20"/>
          <w:szCs w:val="20"/>
        </w:rPr>
        <w:t>.pielikums</w:t>
      </w:r>
      <w:r w:rsidR="00A41091" w:rsidRPr="004F15B8">
        <w:rPr>
          <w:rFonts w:ascii="Times New Roman" w:hAnsi="Times New Roman" w:cs="Times New Roman"/>
          <w:bCs/>
          <w:sz w:val="20"/>
          <w:szCs w:val="20"/>
        </w:rPr>
        <w:br/>
      </w:r>
      <w:bookmarkStart w:id="21" w:name="_Hlk105657174"/>
      <w:r w:rsidR="00F40201" w:rsidRPr="004F15B8">
        <w:rPr>
          <w:rFonts w:ascii="Times New Roman" w:hAnsi="Times New Roman" w:cs="Times New Roman"/>
          <w:bCs/>
          <w:sz w:val="20"/>
          <w:szCs w:val="20"/>
        </w:rPr>
        <w:t xml:space="preserve">Iepirkuma procedūras </w:t>
      </w:r>
      <w:r w:rsidR="00A41091" w:rsidRPr="004F15B8">
        <w:rPr>
          <w:rFonts w:ascii="Times New Roman" w:hAnsi="Times New Roman" w:cs="Times New Roman"/>
          <w:bCs/>
          <w:sz w:val="20"/>
          <w:szCs w:val="20"/>
        </w:rPr>
        <w:t>nolikumam</w:t>
      </w:r>
      <w:r w:rsidR="00A41091" w:rsidRPr="004F15B8">
        <w:rPr>
          <w:rFonts w:ascii="Times New Roman" w:hAnsi="Times New Roman" w:cs="Times New Roman"/>
          <w:bCs/>
          <w:sz w:val="20"/>
          <w:szCs w:val="20"/>
        </w:rPr>
        <w:br/>
        <w:t>“</w:t>
      </w:r>
      <w:r w:rsidR="004F15B8" w:rsidRPr="004F15B8">
        <w:rPr>
          <w:rFonts w:ascii="Times New Roman" w:eastAsia="Times New Roman" w:hAnsi="Times New Roman" w:cs="Times New Roman"/>
          <w:bCs/>
          <w:sz w:val="20"/>
          <w:szCs w:val="20"/>
          <w:lang w:eastAsia="ru-RU"/>
        </w:rPr>
        <w:t xml:space="preserve">1.tramvaja maršruta kontakttīkla elektroapgāde posmā no Brīvības ielas 191 </w:t>
      </w:r>
    </w:p>
    <w:p w14:paraId="2DED919F" w14:textId="04CCE861" w:rsidR="00A41091" w:rsidRPr="004F15B8" w:rsidRDefault="004F15B8" w:rsidP="004F15B8">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008B71AE" w:rsidRPr="004F15B8">
        <w:rPr>
          <w:rFonts w:ascii="Times New Roman" w:eastAsia="Times New Roman" w:hAnsi="Times New Roman" w:cs="Times New Roman"/>
          <w:bCs/>
          <w:sz w:val="20"/>
          <w:szCs w:val="20"/>
        </w:rPr>
        <w:t>”</w:t>
      </w:r>
    </w:p>
    <w:p w14:paraId="0DF85A3B" w14:textId="24278D35" w:rsidR="00A41091" w:rsidRPr="004F15B8" w:rsidRDefault="00A41091" w:rsidP="00DF76BA">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4F15B8" w:rsidRPr="004F15B8">
        <w:rPr>
          <w:rFonts w:ascii="Times New Roman" w:hAnsi="Times New Roman" w:cs="Times New Roman"/>
          <w:bCs/>
          <w:sz w:val="20"/>
          <w:szCs w:val="20"/>
        </w:rPr>
        <w:t>2/</w:t>
      </w:r>
      <w:r w:rsidR="005D3E5B">
        <w:rPr>
          <w:rFonts w:ascii="Times New Roman" w:hAnsi="Times New Roman" w:cs="Times New Roman"/>
          <w:bCs/>
          <w:sz w:val="20"/>
          <w:szCs w:val="20"/>
        </w:rPr>
        <w:t>33</w:t>
      </w:r>
    </w:p>
    <w:bookmarkEnd w:id="20"/>
    <w:bookmarkEnd w:id="21"/>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2" w:name="_Toc258509065"/>
      <w:bookmarkStart w:id="23" w:name="_Toc258509220"/>
      <w:bookmarkStart w:id="24" w:name="_Toc258589856"/>
      <w:bookmarkStart w:id="25" w:name="_Toc259008135"/>
      <w:bookmarkStart w:id="26" w:name="_Toc259523918"/>
      <w:bookmarkStart w:id="27" w:name="_Toc261419208"/>
      <w:bookmarkStart w:id="28" w:name="_Toc264889565"/>
      <w:bookmarkStart w:id="29" w:name="_Toc269284030"/>
      <w:bookmarkStart w:id="30" w:name="_Toc271282746"/>
      <w:r w:rsidRPr="00873D7F">
        <w:rPr>
          <w:rFonts w:ascii="Times New Roman" w:eastAsia="Times New Roman" w:hAnsi="Times New Roman" w:cs="Times New Roman"/>
          <w:b/>
        </w:rPr>
        <w:t>Garantijas paraugs</w:t>
      </w:r>
    </w:p>
    <w:p w14:paraId="773FBF97" w14:textId="77777777" w:rsidR="00A41091" w:rsidRPr="00D4775A"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D4775A">
        <w:rPr>
          <w:rFonts w:ascii="Times New Roman" w:eastAsia="Times New Roman" w:hAnsi="Times New Roman" w:cs="Times New Roman"/>
        </w:rPr>
        <w:tab/>
      </w:r>
      <w:r w:rsidRPr="00D4775A">
        <w:rPr>
          <w:rFonts w:ascii="Times New Roman" w:eastAsia="Times New Roman" w:hAnsi="Times New Roman" w:cs="Times New Roman"/>
        </w:rPr>
        <w:tab/>
      </w:r>
    </w:p>
    <w:p w14:paraId="63A60794" w14:textId="77777777" w:rsidR="00A41091" w:rsidRPr="00D4775A" w:rsidRDefault="00A41091" w:rsidP="008B71AE">
      <w:pPr>
        <w:spacing w:after="0" w:line="240" w:lineRule="auto"/>
        <w:ind w:firstLine="720"/>
        <w:jc w:val="both"/>
        <w:rPr>
          <w:rFonts w:ascii="Times New Roman" w:eastAsia="Times New Roman" w:hAnsi="Times New Roman" w:cs="Times New Roman"/>
          <w:color w:val="000000"/>
        </w:rPr>
      </w:pPr>
    </w:p>
    <w:p w14:paraId="737D9F31" w14:textId="2F51D3B7" w:rsidR="00A41091" w:rsidRPr="00D4775A" w:rsidRDefault="00A41091" w:rsidP="00611160">
      <w:pPr>
        <w:spacing w:after="0"/>
        <w:jc w:val="both"/>
        <w:rPr>
          <w:rFonts w:ascii="Times New Roman" w:eastAsia="Times New Roman" w:hAnsi="Times New Roman" w:cs="Times New Roman"/>
          <w:color w:val="000000"/>
        </w:rPr>
      </w:pPr>
      <w:r w:rsidRPr="00D4775A">
        <w:rPr>
          <w:rFonts w:ascii="Times New Roman" w:eastAsia="Times New Roman" w:hAnsi="Times New Roman" w:cs="Times New Roman"/>
          <w:color w:val="000000"/>
        </w:rPr>
        <w:t>Ievērojot to, ka</w:t>
      </w:r>
      <w:r w:rsidRPr="00D4775A">
        <w:rPr>
          <w:rFonts w:ascii="Times New Roman" w:eastAsia="Times New Roman" w:hAnsi="Times New Roman" w:cs="Times New Roman"/>
          <w:b/>
          <w:bCs/>
          <w:color w:val="000000"/>
        </w:rPr>
        <w:t xml:space="preserve"> pretendents 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4775A">
        <w:rPr>
          <w:rFonts w:ascii="Times New Roman" w:eastAsia="Times New Roman" w:hAnsi="Times New Roman" w:cs="Times New Roman"/>
          <w:color w:val="000000"/>
        </w:rPr>
        <w:t>iepirkuma procedūrā</w:t>
      </w:r>
      <w:r w:rsidRPr="00D4775A">
        <w:rPr>
          <w:rFonts w:ascii="Times New Roman" w:eastAsia="Times New Roman" w:hAnsi="Times New Roman" w:cs="Times New Roman"/>
          <w:color w:val="000000"/>
        </w:rPr>
        <w:t xml:space="preserve"> “</w:t>
      </w:r>
      <w:r w:rsidR="00611160" w:rsidRPr="00D4775A">
        <w:rPr>
          <w:rFonts w:ascii="Times New Roman" w:eastAsia="Times New Roman" w:hAnsi="Times New Roman" w:cs="Times New Roman"/>
          <w:bCs/>
          <w:lang w:eastAsia="ru-RU"/>
        </w:rPr>
        <w:t>1.tramvaja maršruta kontakttīkla elektroapgāde posmā no Brīvības ielas 191 līdz Radio un Aspazijas ielas krustojumam</w:t>
      </w:r>
      <w:r w:rsidRPr="00D4775A">
        <w:rPr>
          <w:rFonts w:ascii="Times New Roman" w:eastAsia="Times New Roman" w:hAnsi="Times New Roman" w:cs="Times New Roman"/>
          <w:color w:val="000000"/>
        </w:rPr>
        <w:t>”</w:t>
      </w:r>
      <w:r w:rsidRPr="00D4775A">
        <w:rPr>
          <w:rFonts w:ascii="Times New Roman" w:eastAsia="Calibri" w:hAnsi="Times New Roman" w:cs="Times New Roman"/>
        </w:rPr>
        <w:t>, identifikācijas Nr. RS/202</w:t>
      </w:r>
      <w:r w:rsidR="00611160" w:rsidRPr="00D4775A">
        <w:rPr>
          <w:rFonts w:ascii="Times New Roman" w:eastAsia="Calibri" w:hAnsi="Times New Roman" w:cs="Times New Roman"/>
        </w:rPr>
        <w:t>2/</w:t>
      </w:r>
      <w:r w:rsidR="005D3E5B">
        <w:rPr>
          <w:rFonts w:ascii="Times New Roman" w:eastAsia="Calibri" w:hAnsi="Times New Roman" w:cs="Times New Roman"/>
        </w:rPr>
        <w:t xml:space="preserve">33 </w:t>
      </w:r>
      <w:proofErr w:type="gramStart"/>
      <w:r w:rsidRPr="00D4775A">
        <w:rPr>
          <w:rFonts w:ascii="Times New Roman" w:eastAsia="Times New Roman" w:hAnsi="Times New Roman" w:cs="Times New Roman"/>
        </w:rPr>
        <w:t>(</w:t>
      </w:r>
      <w:proofErr w:type="gramEnd"/>
      <w:r w:rsidRPr="00D4775A">
        <w:rPr>
          <w:rFonts w:ascii="Times New Roman" w:eastAsia="Times New Roman" w:hAnsi="Times New Roman" w:cs="Times New Roman"/>
        </w:rPr>
        <w:t>turpmāk – Piedāvājums),</w:t>
      </w:r>
    </w:p>
    <w:p w14:paraId="35510041" w14:textId="77777777" w:rsidR="00A41091" w:rsidRPr="00D4775A" w:rsidRDefault="00A41091" w:rsidP="00611160">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2C4725D2" w:rsidR="00A41091" w:rsidRPr="00D4775A" w:rsidRDefault="00A41091" w:rsidP="00611160">
      <w:pPr>
        <w:shd w:val="clear" w:color="auto" w:fill="FFFFFF"/>
        <w:tabs>
          <w:tab w:val="left" w:pos="8962"/>
        </w:tabs>
        <w:spacing w:after="0" w:line="240" w:lineRule="auto"/>
        <w:ind w:right="-81"/>
        <w:jc w:val="both"/>
        <w:rPr>
          <w:rFonts w:ascii="Times New Roman" w:eastAsia="Times New Roman" w:hAnsi="Times New Roman" w:cs="Times New Roman"/>
        </w:rPr>
      </w:pPr>
      <w:r w:rsidRPr="00D4775A">
        <w:rPr>
          <w:rFonts w:ascii="Times New Roman" w:eastAsia="Times New Roman" w:hAnsi="Times New Roman" w:cs="Times New Roman"/>
          <w:b/>
          <w:bCs/>
          <w:color w:val="000000"/>
        </w:rPr>
        <w:t>garantijas devējs ________________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b/>
          <w:bCs/>
          <w:color w:val="000000"/>
        </w:rPr>
        <w:t xml:space="preserve"> </w:t>
      </w:r>
      <w:r w:rsidRPr="00D4775A">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D4775A">
        <w:rPr>
          <w:rFonts w:ascii="Times New Roman" w:eastAsia="Times New Roman" w:hAnsi="Times New Roman" w:cs="Times New Roman"/>
          <w:i/>
          <w:color w:val="000000"/>
        </w:rPr>
        <w:t>euro</w:t>
      </w:r>
      <w:proofErr w:type="spellEnd"/>
      <w:r w:rsidRPr="00D4775A">
        <w:rPr>
          <w:rFonts w:ascii="Times New Roman" w:eastAsia="Times New Roman" w:hAnsi="Times New Roman" w:cs="Times New Roman"/>
          <w:color w:val="000000"/>
        </w:rPr>
        <w:t xml:space="preserve"> </w:t>
      </w:r>
      <w:r w:rsidRPr="00D4775A">
        <w:rPr>
          <w:rFonts w:ascii="Times New Roman" w:eastAsia="Times New Roman" w:hAnsi="Times New Roman" w:cs="Times New Roman"/>
          <w:b/>
          <w:bCs/>
          <w:color w:val="000000"/>
        </w:rPr>
        <w:t xml:space="preserve">(summa cipariem un vārdiem) </w:t>
      </w:r>
      <w:r w:rsidRPr="00D4775A">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7777777"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62B2EF1A" w:rsidR="00A41091" w:rsidRPr="00873D7F" w:rsidRDefault="00A41091" w:rsidP="00EB08B4">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piedāvājuma nodrošinājuma spēkā esamības termiņā – 6 (sešus) mēnešus, skaitot no</w:t>
      </w:r>
      <w:r w:rsidR="00E9245C">
        <w:rPr>
          <w:rFonts w:ascii="Times New Roman" w:eastAsia="Times New Roman" w:hAnsi="Times New Roman" w:cs="Times New Roman"/>
        </w:rPr>
        <w:t xml:space="preserve"> iepirkuma</w:t>
      </w:r>
      <w:r w:rsidR="00764F5D">
        <w:rPr>
          <w:rFonts w:ascii="Times New Roman" w:eastAsia="Times New Roman" w:hAnsi="Times New Roman" w:cs="Times New Roman"/>
        </w:rPr>
        <w:t xml:space="preserve">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B08B4">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23220ABE"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07DFC5B"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44D6296D" w14:textId="67001B41" w:rsidR="004279B9" w:rsidRDefault="004279B9">
      <w:pPr>
        <w:rPr>
          <w:rFonts w:ascii="Times New Roman" w:eastAsia="Times New Roman" w:hAnsi="Times New Roman" w:cs="Times New Roman"/>
          <w:color w:val="000000"/>
        </w:rPr>
      </w:pPr>
    </w:p>
    <w:p w14:paraId="4746ABB5" w14:textId="54F7E341"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2"/>
    <w:bookmarkEnd w:id="23"/>
    <w:bookmarkEnd w:id="24"/>
    <w:bookmarkEnd w:id="25"/>
    <w:bookmarkEnd w:id="26"/>
    <w:bookmarkEnd w:id="27"/>
    <w:bookmarkEnd w:id="28"/>
    <w:bookmarkEnd w:id="29"/>
    <w:bookmarkEnd w:id="30"/>
    <w:p w14:paraId="60058ADA" w14:textId="77777777" w:rsidR="007B58CA" w:rsidRDefault="007B58CA">
      <w:pPr>
        <w:rPr>
          <w:rFonts w:ascii="Times New Roman" w:hAnsi="Times New Roman" w:cs="Times New Roman"/>
          <w:bCs/>
          <w:sz w:val="20"/>
          <w:szCs w:val="20"/>
        </w:rPr>
      </w:pPr>
      <w:r>
        <w:rPr>
          <w:rFonts w:ascii="Times New Roman" w:hAnsi="Times New Roman" w:cs="Times New Roman"/>
          <w:bCs/>
          <w:sz w:val="20"/>
          <w:szCs w:val="20"/>
        </w:rPr>
        <w:br w:type="page"/>
      </w:r>
    </w:p>
    <w:p w14:paraId="65047D48" w14:textId="77777777" w:rsidR="004F15B8" w:rsidRPr="004279B9" w:rsidRDefault="008B71AE" w:rsidP="004F15B8">
      <w:pPr>
        <w:spacing w:after="0"/>
        <w:jc w:val="right"/>
        <w:rPr>
          <w:rFonts w:ascii="Times New Roman" w:eastAsia="Times New Roman" w:hAnsi="Times New Roman" w:cs="Times New Roman"/>
          <w:bCs/>
          <w:sz w:val="20"/>
          <w:szCs w:val="20"/>
          <w:lang w:eastAsia="ru-RU"/>
        </w:rPr>
      </w:pPr>
      <w:r w:rsidRPr="004279B9">
        <w:rPr>
          <w:rFonts w:ascii="Times New Roman" w:hAnsi="Times New Roman" w:cs="Times New Roman"/>
          <w:bCs/>
          <w:sz w:val="20"/>
          <w:szCs w:val="20"/>
        </w:rPr>
        <w:lastRenderedPageBreak/>
        <w:t>2.pielikums</w:t>
      </w:r>
      <w:r w:rsidRPr="004279B9">
        <w:rPr>
          <w:rFonts w:ascii="Times New Roman" w:hAnsi="Times New Roman" w:cs="Times New Roman"/>
          <w:bCs/>
          <w:sz w:val="20"/>
          <w:szCs w:val="20"/>
        </w:rPr>
        <w:br/>
      </w:r>
      <w:r w:rsidR="004F15B8" w:rsidRPr="004279B9">
        <w:rPr>
          <w:rFonts w:ascii="Times New Roman" w:hAnsi="Times New Roman" w:cs="Times New Roman"/>
          <w:bCs/>
          <w:sz w:val="20"/>
          <w:szCs w:val="20"/>
        </w:rPr>
        <w:t>Iepirkuma procedūras nolikumam</w:t>
      </w:r>
      <w:r w:rsidR="004F15B8" w:rsidRPr="004279B9">
        <w:rPr>
          <w:rFonts w:ascii="Times New Roman" w:hAnsi="Times New Roman" w:cs="Times New Roman"/>
          <w:bCs/>
          <w:sz w:val="20"/>
          <w:szCs w:val="20"/>
        </w:rPr>
        <w:br/>
        <w:t>“</w:t>
      </w:r>
      <w:r w:rsidR="004F15B8" w:rsidRPr="004279B9">
        <w:rPr>
          <w:rFonts w:ascii="Times New Roman" w:eastAsia="Times New Roman" w:hAnsi="Times New Roman" w:cs="Times New Roman"/>
          <w:bCs/>
          <w:sz w:val="20"/>
          <w:szCs w:val="20"/>
          <w:lang w:eastAsia="ru-RU"/>
        </w:rPr>
        <w:t xml:space="preserve">1.tramvaja maršruta kontakttīkla elektroapgāde posmā no Brīvības ielas 191 </w:t>
      </w:r>
    </w:p>
    <w:p w14:paraId="784729EA" w14:textId="77777777" w:rsidR="004F15B8" w:rsidRPr="004F15B8" w:rsidRDefault="004F15B8" w:rsidP="004F15B8">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Pr="004F15B8">
        <w:rPr>
          <w:rFonts w:ascii="Times New Roman" w:eastAsia="Times New Roman" w:hAnsi="Times New Roman" w:cs="Times New Roman"/>
          <w:bCs/>
          <w:sz w:val="20"/>
          <w:szCs w:val="20"/>
        </w:rPr>
        <w:t>”</w:t>
      </w:r>
    </w:p>
    <w:p w14:paraId="5D1FF263" w14:textId="01BD3DA7"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382D8BB8" w14:textId="2DA2ADE3" w:rsidR="008B71AE" w:rsidRPr="00DF76BA" w:rsidRDefault="008B71AE" w:rsidP="004F15B8">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46476C" w:rsidRDefault="003E1567" w:rsidP="003E1567">
      <w:pPr>
        <w:spacing w:after="0"/>
        <w:jc w:val="center"/>
        <w:rPr>
          <w:rFonts w:ascii="Times New Roman" w:hAnsi="Times New Roman"/>
          <w:b/>
          <w:sz w:val="24"/>
          <w:szCs w:val="24"/>
        </w:rPr>
      </w:pPr>
      <w:r w:rsidRPr="0046476C">
        <w:rPr>
          <w:rFonts w:ascii="Times New Roman" w:hAnsi="Times New Roman"/>
          <w:b/>
          <w:sz w:val="24"/>
          <w:szCs w:val="24"/>
        </w:rPr>
        <w:t xml:space="preserve">Pieteikums par piedalīšanos </w:t>
      </w:r>
      <w:r w:rsidR="0077335A" w:rsidRPr="0046476C">
        <w:rPr>
          <w:rFonts w:ascii="Times New Roman" w:hAnsi="Times New Roman"/>
          <w:b/>
          <w:sz w:val="24"/>
          <w:szCs w:val="24"/>
        </w:rPr>
        <w:t>iepirkuma procedūrā</w:t>
      </w:r>
    </w:p>
    <w:p w14:paraId="0D599386" w14:textId="77777777" w:rsidR="008A46A2" w:rsidRPr="0046476C" w:rsidRDefault="00BC24A7" w:rsidP="003E1567">
      <w:pPr>
        <w:spacing w:after="0"/>
        <w:jc w:val="center"/>
        <w:rPr>
          <w:rFonts w:ascii="Times New Roman" w:eastAsia="Times New Roman" w:hAnsi="Times New Roman" w:cs="Times New Roman"/>
          <w:bCs/>
          <w:sz w:val="24"/>
          <w:szCs w:val="24"/>
          <w:lang w:eastAsia="ru-RU"/>
        </w:rPr>
      </w:pPr>
      <w:r w:rsidRPr="0046476C">
        <w:rPr>
          <w:rFonts w:ascii="Times New Roman" w:eastAsia="Times New Roman" w:hAnsi="Times New Roman" w:cs="Times New Roman"/>
          <w:color w:val="000000"/>
          <w:sz w:val="24"/>
          <w:szCs w:val="24"/>
        </w:rPr>
        <w:t>“</w:t>
      </w:r>
      <w:r w:rsidRPr="0046476C">
        <w:rPr>
          <w:rFonts w:ascii="Times New Roman" w:eastAsia="Times New Roman" w:hAnsi="Times New Roman" w:cs="Times New Roman"/>
          <w:bCs/>
          <w:sz w:val="24"/>
          <w:szCs w:val="24"/>
          <w:lang w:eastAsia="ru-RU"/>
        </w:rPr>
        <w:t>1.tramvaja maršruta kontakttīkla elektroapgāde posmā no Brīvības ielas 191 līdz Radio</w:t>
      </w:r>
    </w:p>
    <w:p w14:paraId="373E5599" w14:textId="6B7BB747" w:rsidR="00BC24A7" w:rsidRPr="0046476C" w:rsidRDefault="00BC24A7" w:rsidP="003E1567">
      <w:pPr>
        <w:spacing w:after="0"/>
        <w:jc w:val="center"/>
        <w:rPr>
          <w:rFonts w:ascii="Times New Roman" w:eastAsia="Calibri" w:hAnsi="Times New Roman" w:cs="Times New Roman"/>
          <w:sz w:val="24"/>
          <w:szCs w:val="24"/>
        </w:rPr>
      </w:pPr>
      <w:r w:rsidRPr="0046476C">
        <w:rPr>
          <w:rFonts w:ascii="Times New Roman" w:eastAsia="Times New Roman" w:hAnsi="Times New Roman" w:cs="Times New Roman"/>
          <w:bCs/>
          <w:sz w:val="24"/>
          <w:szCs w:val="24"/>
          <w:lang w:eastAsia="ru-RU"/>
        </w:rPr>
        <w:t>un Aspazijas ielas krustojumam</w:t>
      </w:r>
      <w:r w:rsidRPr="0046476C">
        <w:rPr>
          <w:rFonts w:ascii="Times New Roman" w:eastAsia="Times New Roman" w:hAnsi="Times New Roman" w:cs="Times New Roman"/>
          <w:color w:val="000000"/>
          <w:sz w:val="24"/>
          <w:szCs w:val="24"/>
        </w:rPr>
        <w:t>”</w:t>
      </w:r>
      <w:r w:rsidRPr="0046476C">
        <w:rPr>
          <w:rFonts w:ascii="Times New Roman" w:eastAsia="Calibri" w:hAnsi="Times New Roman" w:cs="Times New Roman"/>
          <w:sz w:val="24"/>
          <w:szCs w:val="24"/>
        </w:rPr>
        <w:t>,</w:t>
      </w:r>
    </w:p>
    <w:p w14:paraId="3687EAA2" w14:textId="737CDF1A" w:rsidR="00247045" w:rsidRPr="0046476C" w:rsidRDefault="00BC24A7" w:rsidP="003E1567">
      <w:pPr>
        <w:spacing w:after="0"/>
        <w:jc w:val="center"/>
        <w:rPr>
          <w:rFonts w:ascii="Times New Roman" w:hAnsi="Times New Roman"/>
          <w:sz w:val="24"/>
          <w:szCs w:val="24"/>
        </w:rPr>
      </w:pPr>
      <w:r w:rsidRPr="0046476C">
        <w:rPr>
          <w:rFonts w:ascii="Times New Roman" w:eastAsia="Calibri" w:hAnsi="Times New Roman" w:cs="Times New Roman"/>
          <w:sz w:val="24"/>
          <w:szCs w:val="24"/>
        </w:rPr>
        <w:t xml:space="preserve"> identifikācijas Nr. RS/2022/</w:t>
      </w:r>
      <w:r w:rsidR="005D3E5B">
        <w:rPr>
          <w:rFonts w:ascii="Times New Roman" w:eastAsia="Calibri" w:hAnsi="Times New Roman" w:cs="Times New Roman"/>
          <w:sz w:val="24"/>
          <w:szCs w:val="24"/>
        </w:rPr>
        <w:t>33</w:t>
      </w:r>
    </w:p>
    <w:p w14:paraId="707BE1C4"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E1567" w:rsidRPr="007E55BA" w14:paraId="2442ACF0" w14:textId="77777777" w:rsidTr="00D46ADE">
        <w:tc>
          <w:tcPr>
            <w:tcW w:w="4673"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D46ADE">
        <w:tc>
          <w:tcPr>
            <w:tcW w:w="4673"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D46ADE">
        <w:tc>
          <w:tcPr>
            <w:tcW w:w="4673"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365BB33E" w14:textId="77777777" w:rsidR="003E1567" w:rsidRPr="007E55BA" w:rsidRDefault="003E1567" w:rsidP="00A0680B">
            <w:pPr>
              <w:jc w:val="both"/>
              <w:rPr>
                <w:rFonts w:ascii="Times New Roman" w:hAnsi="Times New Roman"/>
                <w:b/>
                <w:sz w:val="24"/>
                <w:szCs w:val="24"/>
              </w:rPr>
            </w:pPr>
          </w:p>
        </w:tc>
      </w:tr>
    </w:tbl>
    <w:p w14:paraId="3CD6669A" w14:textId="77777777" w:rsidR="0046476C" w:rsidRDefault="0046476C" w:rsidP="0046476C">
      <w:pPr>
        <w:spacing w:after="0"/>
        <w:ind w:left="720"/>
        <w:contextualSpacing/>
        <w:rPr>
          <w:rFonts w:ascii="Times New Roman" w:hAnsi="Times New Roman" w:cs="Times New Roman"/>
          <w:b/>
          <w:sz w:val="24"/>
          <w:szCs w:val="24"/>
        </w:rPr>
      </w:pPr>
    </w:p>
    <w:p w14:paraId="27A79759" w14:textId="4D61D287" w:rsidR="003E1567" w:rsidRPr="007E55BA" w:rsidRDefault="003E1567" w:rsidP="00EB08B4">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B08B4">
      <w:pPr>
        <w:pStyle w:val="BodyText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B08B4">
      <w:pPr>
        <w:pStyle w:val="BodyText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B08B4">
      <w:pPr>
        <w:pStyle w:val="BodyTextIndent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B08B4">
      <w:pPr>
        <w:pStyle w:val="BodyTextIndent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EB08B4">
      <w:pPr>
        <w:pStyle w:val="ListParagraph"/>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EB08B4">
      <w:pPr>
        <w:pStyle w:val="DefinitionList"/>
        <w:numPr>
          <w:ilvl w:val="0"/>
          <w:numId w:val="20"/>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3EF1E0CC" w14:textId="77777777" w:rsidR="004F15B8" w:rsidRPr="00FE5BFF" w:rsidRDefault="008B71AE" w:rsidP="004F15B8">
      <w:pPr>
        <w:spacing w:after="0"/>
        <w:jc w:val="right"/>
        <w:rPr>
          <w:rFonts w:ascii="Times New Roman" w:eastAsia="Times New Roman" w:hAnsi="Times New Roman" w:cs="Times New Roman"/>
          <w:bCs/>
          <w:sz w:val="20"/>
          <w:szCs w:val="20"/>
          <w:lang w:eastAsia="ru-RU"/>
        </w:rPr>
      </w:pPr>
      <w:r w:rsidRPr="005D3E5B">
        <w:rPr>
          <w:rFonts w:ascii="Times New Roman" w:hAnsi="Times New Roman" w:cs="Times New Roman"/>
          <w:bCs/>
          <w:sz w:val="20"/>
          <w:szCs w:val="20"/>
        </w:rPr>
        <w:lastRenderedPageBreak/>
        <w:t>3</w:t>
      </w:r>
      <w:r w:rsidRPr="007B58CA">
        <w:rPr>
          <w:rFonts w:ascii="Times New Roman" w:hAnsi="Times New Roman" w:cs="Times New Roman"/>
          <w:bCs/>
          <w:color w:val="FF0000"/>
          <w:sz w:val="20"/>
          <w:szCs w:val="20"/>
        </w:rPr>
        <w:t>.</w:t>
      </w:r>
      <w:r w:rsidRPr="00FE5BFF">
        <w:rPr>
          <w:rFonts w:ascii="Times New Roman" w:hAnsi="Times New Roman" w:cs="Times New Roman"/>
          <w:bCs/>
          <w:sz w:val="20"/>
          <w:szCs w:val="20"/>
        </w:rPr>
        <w:t>pielikums</w:t>
      </w:r>
      <w:r w:rsidRPr="00FE5BFF">
        <w:rPr>
          <w:rFonts w:ascii="Times New Roman" w:hAnsi="Times New Roman" w:cs="Times New Roman"/>
          <w:bCs/>
          <w:sz w:val="20"/>
          <w:szCs w:val="20"/>
        </w:rPr>
        <w:br/>
      </w:r>
      <w:r w:rsidR="004F15B8" w:rsidRPr="00FE5BFF">
        <w:rPr>
          <w:rFonts w:ascii="Times New Roman" w:hAnsi="Times New Roman" w:cs="Times New Roman"/>
          <w:bCs/>
          <w:sz w:val="20"/>
          <w:szCs w:val="20"/>
        </w:rPr>
        <w:t>Iepirkuma procedūras nolikumam</w:t>
      </w:r>
      <w:r w:rsidR="004F15B8" w:rsidRPr="00FE5BFF">
        <w:rPr>
          <w:rFonts w:ascii="Times New Roman" w:hAnsi="Times New Roman" w:cs="Times New Roman"/>
          <w:bCs/>
          <w:sz w:val="20"/>
          <w:szCs w:val="20"/>
        </w:rPr>
        <w:br/>
        <w:t>“</w:t>
      </w:r>
      <w:r w:rsidR="004F15B8" w:rsidRPr="00FE5BFF">
        <w:rPr>
          <w:rFonts w:ascii="Times New Roman" w:eastAsia="Times New Roman" w:hAnsi="Times New Roman" w:cs="Times New Roman"/>
          <w:bCs/>
          <w:sz w:val="20"/>
          <w:szCs w:val="20"/>
          <w:lang w:eastAsia="ru-RU"/>
        </w:rPr>
        <w:t xml:space="preserve">1.tramvaja maršruta kontakttīkla elektroapgāde posmā no Brīvības ielas 191 </w:t>
      </w:r>
    </w:p>
    <w:p w14:paraId="6049CDAC" w14:textId="77777777" w:rsidR="004F15B8" w:rsidRPr="00FE5BFF" w:rsidRDefault="004F15B8" w:rsidP="004F15B8">
      <w:pPr>
        <w:spacing w:after="0"/>
        <w:jc w:val="right"/>
        <w:rPr>
          <w:rFonts w:ascii="Times New Roman" w:eastAsia="Times New Roman" w:hAnsi="Times New Roman" w:cs="Times New Roman"/>
          <w:bCs/>
          <w:sz w:val="20"/>
          <w:szCs w:val="20"/>
        </w:rPr>
      </w:pPr>
      <w:r w:rsidRPr="00FE5BFF">
        <w:rPr>
          <w:rFonts w:ascii="Times New Roman" w:eastAsia="Times New Roman" w:hAnsi="Times New Roman" w:cs="Times New Roman"/>
          <w:bCs/>
          <w:sz w:val="20"/>
          <w:szCs w:val="20"/>
          <w:lang w:eastAsia="ru-RU"/>
        </w:rPr>
        <w:t>līdz Radio un Aspazijas ielas krustojumam</w:t>
      </w:r>
      <w:r w:rsidRPr="00FE5BFF">
        <w:rPr>
          <w:rFonts w:ascii="Times New Roman" w:eastAsia="Times New Roman" w:hAnsi="Times New Roman" w:cs="Times New Roman"/>
          <w:bCs/>
          <w:sz w:val="20"/>
          <w:szCs w:val="20"/>
        </w:rPr>
        <w:t>”</w:t>
      </w:r>
    </w:p>
    <w:p w14:paraId="0A6417FA" w14:textId="41151627" w:rsidR="004F15B8" w:rsidRPr="00FE5BFF" w:rsidRDefault="004F15B8" w:rsidP="004F15B8">
      <w:pPr>
        <w:spacing w:after="0"/>
        <w:jc w:val="right"/>
        <w:rPr>
          <w:rFonts w:ascii="Times New Roman" w:hAnsi="Times New Roman" w:cs="Times New Roman"/>
          <w:bCs/>
          <w:sz w:val="20"/>
          <w:szCs w:val="20"/>
        </w:rPr>
      </w:pPr>
      <w:r w:rsidRPr="00FE5BFF">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22C5A5D3" w14:textId="3CF89927" w:rsidR="007F4293" w:rsidRPr="00F06487" w:rsidRDefault="007F4293" w:rsidP="004F15B8">
      <w:pPr>
        <w:spacing w:after="0"/>
        <w:jc w:val="right"/>
        <w:rPr>
          <w:rFonts w:ascii="Times New Roman" w:eastAsia="Times New Roman" w:hAnsi="Times New Roman" w:cs="Times New Roman"/>
        </w:rPr>
      </w:pPr>
    </w:p>
    <w:p w14:paraId="65F52DF3" w14:textId="2BFE29E2" w:rsidR="007F4293" w:rsidRPr="00F06487" w:rsidRDefault="00BD0AF1" w:rsidP="007F4293">
      <w:pPr>
        <w:jc w:val="center"/>
        <w:rPr>
          <w:rFonts w:ascii="Times New Roman" w:hAnsi="Times New Roman" w:cs="Times New Roman"/>
          <w:b/>
        </w:rPr>
      </w:pPr>
      <w:r>
        <w:rPr>
          <w:rFonts w:ascii="Times New Roman" w:hAnsi="Times New Roman" w:cs="Times New Roman"/>
          <w:b/>
        </w:rPr>
        <w:t>Veikto darbu saraksts</w:t>
      </w:r>
      <w:r w:rsidR="007F4293" w:rsidRPr="00F06487">
        <w:rPr>
          <w:rFonts w:ascii="Times New Roman" w:hAnsi="Times New Roman" w:cs="Times New Roman"/>
          <w:b/>
        </w:rPr>
        <w:t xml:space="preserve"> </w:t>
      </w:r>
      <w:r w:rsidR="000E721D">
        <w:rPr>
          <w:rFonts w:ascii="Times New Roman" w:hAnsi="Times New Roman" w:cs="Times New Roman"/>
          <w:b/>
        </w:rPr>
        <w:t>(</w:t>
      </w:r>
      <w:r w:rsidR="007F4293" w:rsidRPr="00F06487">
        <w:rPr>
          <w:rFonts w:ascii="Times New Roman" w:hAnsi="Times New Roman" w:cs="Times New Roman"/>
          <w:b/>
        </w:rPr>
        <w:t>paraugs</w:t>
      </w:r>
      <w:r w:rsidR="000E721D">
        <w:rPr>
          <w:rFonts w:ascii="Times New Roman" w:hAnsi="Times New Roman" w:cs="Times New Roman"/>
          <w:b/>
        </w:rPr>
        <w:t>)</w:t>
      </w:r>
    </w:p>
    <w:p w14:paraId="09F0A0A4" w14:textId="77777777" w:rsidR="007F4293" w:rsidRPr="00F06487" w:rsidRDefault="007F4293" w:rsidP="007F4293">
      <w:pPr>
        <w:jc w:val="center"/>
        <w:rPr>
          <w:rFonts w:ascii="Times New Roman" w:hAnsi="Times New Roman" w:cs="Times New Roman"/>
        </w:rPr>
      </w:pPr>
      <w:r w:rsidRPr="00F06487">
        <w:rPr>
          <w:rFonts w:ascii="Times New Roman" w:hAnsi="Times New Roman" w:cs="Times New Roman"/>
        </w:rPr>
        <w:t>(uz pretendenta veidlapas)</w:t>
      </w:r>
    </w:p>
    <w:p w14:paraId="0AAEBE55" w14:textId="6F61681C" w:rsidR="00070C9B" w:rsidRPr="00F06487" w:rsidRDefault="00070C9B" w:rsidP="005804E0">
      <w:pPr>
        <w:pStyle w:val="NormalWeb"/>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00367FEB" w:rsidRPr="00F06487">
        <w:rPr>
          <w:sz w:val="22"/>
          <w:szCs w:val="22"/>
        </w:rPr>
        <w:t>2</w:t>
      </w:r>
      <w:r w:rsidR="00F06487" w:rsidRPr="00F06487">
        <w:rPr>
          <w:sz w:val="22"/>
          <w:szCs w:val="22"/>
        </w:rPr>
        <w:t>2</w:t>
      </w:r>
      <w:r w:rsidRPr="00F06487">
        <w:rPr>
          <w:sz w:val="22"/>
          <w:szCs w:val="22"/>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A97226" w:rsidRDefault="00070C9B" w:rsidP="00A0680B">
            <w:pPr>
              <w:jc w:val="both"/>
              <w:rPr>
                <w:rFonts w:ascii="Times New Roman" w:hAnsi="Times New Roman" w:cs="Times New Roman"/>
              </w:rPr>
            </w:pPr>
            <w:r w:rsidRPr="00A97226">
              <w:rPr>
                <w:rFonts w:ascii="Times New Roman" w:hAnsi="Times New Roman" w:cs="Times New Roman"/>
              </w:rPr>
              <w:t>Nr.</w:t>
            </w:r>
          </w:p>
          <w:p w14:paraId="612C55D5" w14:textId="77777777" w:rsidR="00070C9B" w:rsidRPr="00A97226" w:rsidRDefault="00070C9B" w:rsidP="00A0680B">
            <w:pPr>
              <w:jc w:val="both"/>
              <w:rPr>
                <w:rFonts w:ascii="Times New Roman" w:hAnsi="Times New Roman" w:cs="Times New Roman"/>
              </w:rPr>
            </w:pPr>
          </w:p>
        </w:tc>
        <w:tc>
          <w:tcPr>
            <w:tcW w:w="1843" w:type="dxa"/>
            <w:vAlign w:val="center"/>
          </w:tcPr>
          <w:p w14:paraId="7CE5BC18"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146DDE41" w14:textId="64A0B2A6"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00A97226" w:rsidRPr="00A07AAF">
              <w:rPr>
                <w:rFonts w:ascii="Times New Roman" w:hAnsi="Times New Roman" w:cs="Times New Roman"/>
              </w:rPr>
              <w:t xml:space="preserve"> (elektrolīniju kopējais garums)</w:t>
            </w:r>
          </w:p>
        </w:tc>
        <w:tc>
          <w:tcPr>
            <w:tcW w:w="1984" w:type="dxa"/>
            <w:vAlign w:val="center"/>
          </w:tcPr>
          <w:p w14:paraId="55F42F11"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Izpildes </w:t>
            </w:r>
          </w:p>
          <w:p w14:paraId="13BE75A5"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0CB405F3"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070C9B" w:rsidRPr="007F4293" w14:paraId="5BA0B268" w14:textId="77777777" w:rsidTr="00835CA8">
        <w:trPr>
          <w:trHeight w:val="367"/>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394C27C7" w:rsidR="00C42E48" w:rsidRPr="007F4293" w:rsidRDefault="00835CA8" w:rsidP="00A0680B">
            <w:pPr>
              <w:jc w:val="both"/>
              <w:rPr>
                <w:rFonts w:ascii="Times New Roman" w:hAnsi="Times New Roman" w:cs="Times New Roman"/>
              </w:rPr>
            </w:pPr>
            <w:r>
              <w:rPr>
                <w:rFonts w:ascii="Times New Roman" w:hAnsi="Times New Roman" w:cs="Times New Roman"/>
              </w:rPr>
              <w:t>..</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7ACFA30A" w14:textId="2ED7CFE2" w:rsidR="00070C9B" w:rsidRDefault="00070C9B" w:rsidP="007F4293">
      <w:pPr>
        <w:pStyle w:val="NormalWeb"/>
        <w:spacing w:before="0" w:beforeAutospacing="0" w:after="0" w:afterAutospacing="0"/>
        <w:ind w:left="-540"/>
        <w:rPr>
          <w:b/>
          <w:sz w:val="22"/>
          <w:szCs w:val="22"/>
        </w:rPr>
      </w:pPr>
    </w:p>
    <w:p w14:paraId="284EE9E5" w14:textId="77777777" w:rsidR="005804E0" w:rsidRDefault="005804E0" w:rsidP="007F4293">
      <w:pPr>
        <w:pStyle w:val="NormalWeb"/>
        <w:spacing w:before="0" w:beforeAutospacing="0" w:after="0" w:afterAutospacing="0"/>
        <w:ind w:left="-540"/>
        <w:rPr>
          <w:b/>
          <w:sz w:val="22"/>
          <w:szCs w:val="22"/>
        </w:rPr>
      </w:pPr>
    </w:p>
    <w:p w14:paraId="560E804A" w14:textId="405704DC" w:rsidR="007F4293" w:rsidRPr="007F4293" w:rsidRDefault="007F4293" w:rsidP="005804E0">
      <w:pPr>
        <w:pStyle w:val="NormalWeb"/>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00F06487" w:rsidRPr="00F06487">
        <w:rPr>
          <w:sz w:val="22"/>
          <w:szCs w:val="22"/>
        </w:rPr>
        <w:t>22.2.</w:t>
      </w:r>
      <w:r w:rsidRPr="00F06487">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A97226" w:rsidRDefault="007F4293" w:rsidP="00A0680B">
            <w:pPr>
              <w:pStyle w:val="NormalWeb"/>
              <w:spacing w:before="0" w:beforeAutospacing="0" w:after="0" w:afterAutospacing="0"/>
              <w:jc w:val="center"/>
              <w:rPr>
                <w:sz w:val="22"/>
                <w:szCs w:val="22"/>
              </w:rPr>
            </w:pPr>
            <w:r w:rsidRPr="00A97226">
              <w:rPr>
                <w:sz w:val="22"/>
                <w:szCs w:val="22"/>
              </w:rPr>
              <w:t>Pasūtītājs</w:t>
            </w:r>
          </w:p>
        </w:tc>
        <w:tc>
          <w:tcPr>
            <w:tcW w:w="2835" w:type="dxa"/>
            <w:vAlign w:val="center"/>
          </w:tcPr>
          <w:p w14:paraId="100A1242" w14:textId="35B0ACE5" w:rsidR="007F4293" w:rsidRPr="00A97226" w:rsidRDefault="00A97226" w:rsidP="00A0680B">
            <w:pPr>
              <w:pStyle w:val="NormalWeb"/>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14:paraId="6D6B14C9" w14:textId="77777777" w:rsidR="007F4293" w:rsidRPr="00A97226" w:rsidRDefault="007F4293" w:rsidP="00A0680B">
            <w:pPr>
              <w:pStyle w:val="NormalWeb"/>
              <w:spacing w:before="0" w:beforeAutospacing="0" w:after="0" w:afterAutospacing="0"/>
              <w:jc w:val="center"/>
              <w:rPr>
                <w:sz w:val="22"/>
                <w:szCs w:val="22"/>
              </w:rPr>
            </w:pPr>
            <w:r w:rsidRPr="00A97226">
              <w:rPr>
                <w:sz w:val="22"/>
                <w:szCs w:val="22"/>
              </w:rPr>
              <w:t>Izpildes vieta</w:t>
            </w:r>
          </w:p>
        </w:tc>
        <w:tc>
          <w:tcPr>
            <w:tcW w:w="2552" w:type="dxa"/>
            <w:vAlign w:val="center"/>
          </w:tcPr>
          <w:p w14:paraId="400966AB" w14:textId="77777777" w:rsidR="007F4293" w:rsidRPr="00A97226" w:rsidRDefault="007F4293" w:rsidP="00A0680B">
            <w:pPr>
              <w:pStyle w:val="NormalWeb"/>
              <w:spacing w:before="0" w:beforeAutospacing="0" w:after="0" w:afterAutospacing="0"/>
              <w:jc w:val="center"/>
              <w:rPr>
                <w:sz w:val="22"/>
                <w:szCs w:val="22"/>
              </w:rPr>
            </w:pPr>
            <w:r w:rsidRPr="00A97226">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835CA8" w:rsidRPr="007F4293" w14:paraId="53CB0556" w14:textId="77777777" w:rsidTr="00A0680B">
        <w:trPr>
          <w:trHeight w:val="175"/>
        </w:trPr>
        <w:tc>
          <w:tcPr>
            <w:tcW w:w="851" w:type="dxa"/>
          </w:tcPr>
          <w:p w14:paraId="014D9023" w14:textId="316C60D0" w:rsidR="00835CA8" w:rsidRDefault="00835CA8" w:rsidP="00A0680B">
            <w:pPr>
              <w:pStyle w:val="NormalWeb"/>
              <w:spacing w:before="0" w:beforeAutospacing="0" w:after="0" w:afterAutospacing="0"/>
              <w:rPr>
                <w:sz w:val="22"/>
                <w:szCs w:val="22"/>
              </w:rPr>
            </w:pPr>
            <w:r>
              <w:rPr>
                <w:sz w:val="22"/>
                <w:szCs w:val="22"/>
              </w:rPr>
              <w:t>..</w:t>
            </w:r>
          </w:p>
        </w:tc>
        <w:tc>
          <w:tcPr>
            <w:tcW w:w="1843" w:type="dxa"/>
          </w:tcPr>
          <w:p w14:paraId="179F35E8" w14:textId="77777777" w:rsidR="00835CA8" w:rsidRPr="007F4293" w:rsidRDefault="00835CA8" w:rsidP="00A0680B">
            <w:pPr>
              <w:pStyle w:val="NormalWeb"/>
              <w:spacing w:before="0" w:beforeAutospacing="0" w:after="0" w:afterAutospacing="0"/>
              <w:rPr>
                <w:sz w:val="22"/>
                <w:szCs w:val="22"/>
              </w:rPr>
            </w:pPr>
          </w:p>
        </w:tc>
        <w:tc>
          <w:tcPr>
            <w:tcW w:w="2835" w:type="dxa"/>
          </w:tcPr>
          <w:p w14:paraId="51E3B8AF" w14:textId="77777777" w:rsidR="00835CA8" w:rsidRPr="007F4293" w:rsidRDefault="00835CA8" w:rsidP="00A0680B">
            <w:pPr>
              <w:pStyle w:val="NormalWeb"/>
              <w:spacing w:before="0" w:beforeAutospacing="0" w:after="0" w:afterAutospacing="0"/>
              <w:rPr>
                <w:sz w:val="22"/>
                <w:szCs w:val="22"/>
              </w:rPr>
            </w:pPr>
          </w:p>
        </w:tc>
        <w:tc>
          <w:tcPr>
            <w:tcW w:w="1984" w:type="dxa"/>
          </w:tcPr>
          <w:p w14:paraId="2830E7C8" w14:textId="77777777" w:rsidR="00835CA8" w:rsidRPr="007F4293" w:rsidRDefault="00835CA8" w:rsidP="00A0680B">
            <w:pPr>
              <w:pStyle w:val="NormalWeb"/>
              <w:spacing w:before="0" w:beforeAutospacing="0" w:after="0" w:afterAutospacing="0"/>
              <w:rPr>
                <w:sz w:val="22"/>
                <w:szCs w:val="22"/>
              </w:rPr>
            </w:pPr>
          </w:p>
        </w:tc>
        <w:tc>
          <w:tcPr>
            <w:tcW w:w="2552" w:type="dxa"/>
          </w:tcPr>
          <w:p w14:paraId="7738A97D" w14:textId="77777777" w:rsidR="00835CA8" w:rsidRPr="007F4293" w:rsidRDefault="00835CA8" w:rsidP="00A0680B">
            <w:pPr>
              <w:pStyle w:val="NormalWeb"/>
              <w:spacing w:before="0" w:beforeAutospacing="0" w:after="0" w:afterAutospacing="0"/>
              <w:rPr>
                <w:sz w:val="22"/>
                <w:szCs w:val="22"/>
              </w:rPr>
            </w:pPr>
          </w:p>
        </w:tc>
      </w:tr>
    </w:tbl>
    <w:p w14:paraId="29DB09DE" w14:textId="33D9990C" w:rsidR="007F4293" w:rsidRDefault="007F4293" w:rsidP="007F4293">
      <w:pPr>
        <w:rPr>
          <w:rFonts w:ascii="Times New Roman" w:hAnsi="Times New Roman" w:cs="Times New Roman"/>
          <w:strike/>
        </w:rPr>
      </w:pPr>
    </w:p>
    <w:p w14:paraId="3DD12E16" w14:textId="1CE1DBD5" w:rsidR="00F06487" w:rsidRDefault="00F06487" w:rsidP="007F4293">
      <w:pPr>
        <w:rPr>
          <w:rFonts w:ascii="Times New Roman" w:hAnsi="Times New Roman" w:cs="Times New Roman"/>
          <w:strike/>
        </w:rPr>
      </w:pPr>
    </w:p>
    <w:p w14:paraId="1FBB4C0E" w14:textId="77777777" w:rsidR="00F06487" w:rsidRPr="007F4293" w:rsidRDefault="00F06487"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136A6F60" w14:textId="77777777" w:rsidR="005E50C6" w:rsidRDefault="005E50C6">
      <w:pPr>
        <w:rPr>
          <w:rFonts w:ascii="Times New Roman" w:eastAsia="Times New Roman" w:hAnsi="Times New Roman" w:cs="Times New Roman"/>
        </w:rPr>
      </w:pPr>
      <w:r>
        <w:rPr>
          <w:rFonts w:ascii="Times New Roman" w:eastAsia="Times New Roman" w:hAnsi="Times New Roman" w:cs="Times New Roman"/>
        </w:rPr>
        <w:br w:type="page"/>
      </w:r>
    </w:p>
    <w:p w14:paraId="3A6499A5" w14:textId="0F74EB10" w:rsidR="004F15B8" w:rsidRPr="004F15B8" w:rsidRDefault="00C42E48" w:rsidP="004F15B8">
      <w:pPr>
        <w:spacing w:after="0"/>
        <w:jc w:val="right"/>
        <w:rPr>
          <w:rFonts w:ascii="Times New Roman" w:eastAsia="Times New Roman" w:hAnsi="Times New Roman" w:cs="Times New Roman"/>
          <w:bCs/>
          <w:sz w:val="20"/>
          <w:szCs w:val="20"/>
          <w:lang w:eastAsia="ru-RU"/>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4F15B8" w:rsidRPr="004F15B8">
        <w:rPr>
          <w:rFonts w:ascii="Times New Roman" w:eastAsia="Times New Roman" w:hAnsi="Times New Roman" w:cs="Times New Roman"/>
          <w:bCs/>
          <w:sz w:val="20"/>
          <w:szCs w:val="20"/>
          <w:lang w:eastAsia="ru-RU"/>
        </w:rPr>
        <w:t xml:space="preserve">1.tramvaja maršruta kontakttīkla elektroapgāde posmā no Brīvības ielas 191 </w:t>
      </w:r>
    </w:p>
    <w:p w14:paraId="406734C5" w14:textId="77777777" w:rsidR="004F15B8" w:rsidRPr="004F15B8" w:rsidRDefault="004F15B8" w:rsidP="004F15B8">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Pr="004F15B8">
        <w:rPr>
          <w:rFonts w:ascii="Times New Roman" w:eastAsia="Times New Roman" w:hAnsi="Times New Roman" w:cs="Times New Roman"/>
          <w:bCs/>
          <w:sz w:val="20"/>
          <w:szCs w:val="20"/>
        </w:rPr>
        <w:t>”</w:t>
      </w:r>
    </w:p>
    <w:p w14:paraId="52603DA3" w14:textId="24CA7C00"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17AF5F78" w14:textId="51296869" w:rsidR="007F4293" w:rsidRDefault="007F4293" w:rsidP="004F15B8">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66446E2" w:rsidR="000B72D1" w:rsidRDefault="000B72D1" w:rsidP="00BE069A">
      <w:pPr>
        <w:spacing w:after="0" w:line="240" w:lineRule="auto"/>
        <w:jc w:val="both"/>
        <w:rPr>
          <w:rFonts w:ascii="Times New Roman" w:eastAsia="Times New Roman" w:hAnsi="Times New Roman" w:cs="Times New Roman"/>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piedāvājam veikt </w:t>
      </w:r>
      <w:r w:rsidR="00026F89" w:rsidRPr="005A1937">
        <w:rPr>
          <w:rFonts w:ascii="Times New Roman" w:eastAsia="Times New Roman" w:hAnsi="Times New Roman" w:cs="Times New Roman"/>
          <w:bCs/>
          <w:sz w:val="24"/>
          <w:szCs w:val="24"/>
          <w:lang w:eastAsia="ru-RU"/>
        </w:rPr>
        <w:t>kontakttīkla elektroapgāde</w:t>
      </w:r>
      <w:r w:rsidR="00026F89">
        <w:rPr>
          <w:rFonts w:ascii="Times New Roman" w:eastAsia="Times New Roman" w:hAnsi="Times New Roman" w:cs="Times New Roman"/>
          <w:bCs/>
          <w:sz w:val="24"/>
          <w:szCs w:val="24"/>
          <w:lang w:eastAsia="ru-RU"/>
        </w:rPr>
        <w:t>s</w:t>
      </w:r>
      <w:r w:rsidR="00026F89" w:rsidRPr="005A1937">
        <w:rPr>
          <w:rFonts w:ascii="Times New Roman" w:eastAsia="Times New Roman" w:hAnsi="Times New Roman" w:cs="Times New Roman"/>
          <w:bCs/>
          <w:sz w:val="24"/>
          <w:szCs w:val="24"/>
          <w:lang w:eastAsia="ru-RU"/>
        </w:rPr>
        <w:t xml:space="preserve"> </w:t>
      </w:r>
      <w:r w:rsidR="00026F89">
        <w:rPr>
          <w:rFonts w:ascii="Times New Roman" w:eastAsia="Times New Roman" w:hAnsi="Times New Roman" w:cs="Times New Roman"/>
          <w:color w:val="000000"/>
          <w:sz w:val="24"/>
          <w:szCs w:val="24"/>
        </w:rPr>
        <w:t>būvdarbus</w:t>
      </w:r>
      <w:r w:rsidR="00BE069A">
        <w:rPr>
          <w:rFonts w:ascii="Times New Roman" w:eastAsia="Times New Roman" w:hAnsi="Times New Roman" w:cs="Times New Roman"/>
          <w:bCs/>
          <w:sz w:val="24"/>
          <w:szCs w:val="24"/>
          <w:lang w:eastAsia="ru-RU"/>
        </w:rPr>
        <w:t xml:space="preserve">, saskaņā ar iepirkuma </w:t>
      </w:r>
      <w:r w:rsidR="00BE069A" w:rsidRPr="00BE069A">
        <w:rPr>
          <w:rFonts w:ascii="Times New Roman" w:eastAsia="Times New Roman" w:hAnsi="Times New Roman" w:cs="Times New Roman"/>
          <w:bCs/>
          <w:sz w:val="24"/>
          <w:szCs w:val="24"/>
          <w:lang w:eastAsia="ru-RU"/>
        </w:rPr>
        <w:t xml:space="preserve">procedūras </w:t>
      </w:r>
      <w:r w:rsidR="00BE069A">
        <w:rPr>
          <w:rFonts w:ascii="Times New Roman" w:eastAsia="Times New Roman" w:hAnsi="Times New Roman" w:cs="Times New Roman"/>
          <w:bCs/>
          <w:sz w:val="24"/>
          <w:szCs w:val="24"/>
          <w:lang w:eastAsia="ru-RU"/>
        </w:rPr>
        <w:t>“</w:t>
      </w:r>
      <w:r w:rsidR="00BE069A" w:rsidRPr="00BE069A">
        <w:rPr>
          <w:rFonts w:ascii="Times New Roman" w:eastAsia="Times New Roman" w:hAnsi="Times New Roman" w:cs="Times New Roman"/>
          <w:bCs/>
          <w:sz w:val="24"/>
          <w:szCs w:val="24"/>
          <w:lang w:eastAsia="ru-RU"/>
        </w:rPr>
        <w:t>1.tramvaja maršruta kontakttīkla elektroapgāde posmā no Brīvības ielas 191 līdz Radio un Aspazijas ielas krustojumam</w:t>
      </w:r>
      <w:r w:rsidR="00BE069A">
        <w:rPr>
          <w:rFonts w:ascii="Times New Roman" w:eastAsia="Times New Roman" w:hAnsi="Times New Roman" w:cs="Times New Roman"/>
          <w:bCs/>
          <w:sz w:val="24"/>
          <w:szCs w:val="24"/>
          <w:lang w:eastAsia="ru-RU"/>
        </w:rPr>
        <w:t>”</w:t>
      </w:r>
      <w:r w:rsidR="009B1D6D" w:rsidRPr="00BE069A">
        <w:rPr>
          <w:rFonts w:ascii="Times New Roman" w:eastAsia="Calibri" w:hAnsi="Times New Roman" w:cs="Times New Roman"/>
          <w:sz w:val="24"/>
          <w:szCs w:val="24"/>
        </w:rPr>
        <w:t xml:space="preserve"> </w:t>
      </w:r>
      <w:r w:rsidRPr="00BE069A">
        <w:rPr>
          <w:rFonts w:ascii="Times New Roman" w:eastAsia="Times New Roman" w:hAnsi="Times New Roman" w:cs="Times New Roman"/>
          <w:sz w:val="24"/>
          <w:szCs w:val="24"/>
        </w:rPr>
        <w:t xml:space="preserve">nolikumu, par šādu cenu: </w:t>
      </w:r>
    </w:p>
    <w:p w14:paraId="200010D0" w14:textId="77777777" w:rsidR="00451CB7" w:rsidRPr="00BE069A" w:rsidRDefault="00451CB7" w:rsidP="00BE069A">
      <w:pPr>
        <w:spacing w:after="0" w:line="240" w:lineRule="auto"/>
        <w:jc w:val="both"/>
        <w:rPr>
          <w:rFonts w:ascii="Times New Roman" w:eastAsia="Times New Roman" w:hAnsi="Times New Roman" w:cs="Times New Roman"/>
          <w:color w:val="000000"/>
          <w:sz w:val="24"/>
          <w:szCs w:val="24"/>
        </w:rPr>
      </w:pPr>
    </w:p>
    <w:p w14:paraId="7AB29EEF" w14:textId="77777777" w:rsidR="000B72D1" w:rsidRPr="00BE069A" w:rsidRDefault="000B72D1" w:rsidP="00BE069A">
      <w:pPr>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451CB7">
        <w:trPr>
          <w:trHeight w:val="51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C036D5C" w:rsidR="000B72D1" w:rsidRPr="00130ECF" w:rsidRDefault="000B72D1" w:rsidP="000B72D1">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00130ECF"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3593D4B3"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64CCCE0D" w14:textId="77777777" w:rsidR="004F15B8" w:rsidRPr="004F15B8" w:rsidRDefault="00D77DFD" w:rsidP="004F15B8">
      <w:pPr>
        <w:spacing w:after="0"/>
        <w:jc w:val="right"/>
        <w:rPr>
          <w:rFonts w:ascii="Times New Roman" w:eastAsia="Times New Roman" w:hAnsi="Times New Roman" w:cs="Times New Roman"/>
          <w:bCs/>
          <w:sz w:val="20"/>
          <w:szCs w:val="20"/>
          <w:lang w:eastAsia="ru-RU"/>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4F15B8" w:rsidRPr="004F15B8">
        <w:rPr>
          <w:rFonts w:ascii="Times New Roman" w:eastAsia="Times New Roman" w:hAnsi="Times New Roman" w:cs="Times New Roman"/>
          <w:bCs/>
          <w:sz w:val="20"/>
          <w:szCs w:val="20"/>
          <w:lang w:eastAsia="ru-RU"/>
        </w:rPr>
        <w:t xml:space="preserve">1.tramvaja maršruta kontakttīkla elektroapgāde posmā no Brīvības ielas 191 </w:t>
      </w:r>
    </w:p>
    <w:p w14:paraId="2009BA64" w14:textId="77777777" w:rsidR="004F15B8" w:rsidRPr="004F15B8" w:rsidRDefault="004F15B8" w:rsidP="004F15B8">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Pr="004F15B8">
        <w:rPr>
          <w:rFonts w:ascii="Times New Roman" w:eastAsia="Times New Roman" w:hAnsi="Times New Roman" w:cs="Times New Roman"/>
          <w:bCs/>
          <w:sz w:val="20"/>
          <w:szCs w:val="20"/>
        </w:rPr>
        <w:t>”</w:t>
      </w:r>
    </w:p>
    <w:p w14:paraId="304056DC" w14:textId="7FEC30C2"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5C0FB5FC" w14:textId="2F51092B" w:rsidR="008B71AE" w:rsidRPr="00DF76BA" w:rsidRDefault="008B71AE" w:rsidP="004F15B8">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5CAC33" w14:textId="77777777" w:rsidR="0067681B" w:rsidRDefault="0067681B" w:rsidP="00D77DFD">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sarakstā</w:t>
      </w:r>
      <w:r>
        <w:rPr>
          <w:rFonts w:ascii="Times New Roman" w:eastAsia="Calibri" w:hAnsi="Times New Roman" w:cs="Times New Roman"/>
          <w:sz w:val="24"/>
          <w:szCs w:val="24"/>
        </w:rPr>
        <w:t xml:space="preserve"> </w:t>
      </w:r>
    </w:p>
    <w:p w14:paraId="764F40F9" w14:textId="5A90FD92" w:rsidR="00FC0791" w:rsidRPr="00451CB7" w:rsidRDefault="00FC0791" w:rsidP="00D77DFD">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8D74076"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1BA34F3C" w14:textId="77777777" w:rsidR="004F15B8" w:rsidRPr="004F15B8" w:rsidRDefault="00E7632D" w:rsidP="004F15B8">
      <w:pPr>
        <w:spacing w:after="0"/>
        <w:jc w:val="right"/>
        <w:rPr>
          <w:rFonts w:ascii="Times New Roman" w:eastAsia="Times New Roman" w:hAnsi="Times New Roman" w:cs="Times New Roman"/>
          <w:bCs/>
          <w:sz w:val="20"/>
          <w:szCs w:val="20"/>
          <w:lang w:eastAsia="ru-RU"/>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4F15B8" w:rsidRPr="004F15B8">
        <w:rPr>
          <w:rFonts w:ascii="Times New Roman" w:eastAsia="Times New Roman" w:hAnsi="Times New Roman" w:cs="Times New Roman"/>
          <w:bCs/>
          <w:sz w:val="20"/>
          <w:szCs w:val="20"/>
          <w:lang w:eastAsia="ru-RU"/>
        </w:rPr>
        <w:t xml:space="preserve">1.tramvaja maršruta kontakttīkla elektroapgāde posmā no Brīvības ielas 191 </w:t>
      </w:r>
    </w:p>
    <w:p w14:paraId="632362B3" w14:textId="77777777" w:rsidR="004F15B8" w:rsidRPr="004F15B8" w:rsidRDefault="004F15B8" w:rsidP="004F15B8">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Pr="004F15B8">
        <w:rPr>
          <w:rFonts w:ascii="Times New Roman" w:eastAsia="Times New Roman" w:hAnsi="Times New Roman" w:cs="Times New Roman"/>
          <w:bCs/>
          <w:sz w:val="20"/>
          <w:szCs w:val="20"/>
        </w:rPr>
        <w:t>”</w:t>
      </w:r>
    </w:p>
    <w:p w14:paraId="5F8E45D1" w14:textId="16491116"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1D269DCD" w14:textId="70194621" w:rsidR="00D77DFD" w:rsidRDefault="00D77DFD" w:rsidP="004F15B8">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E03262" w14:textId="0EF96E1E"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715FB194" w14:textId="37275CCF" w:rsidR="0049185E" w:rsidRPr="004F15B8" w:rsidRDefault="0049185E" w:rsidP="0049185E">
      <w:pPr>
        <w:spacing w:after="0"/>
        <w:jc w:val="right"/>
        <w:rPr>
          <w:rFonts w:ascii="Times New Roman" w:eastAsia="Times New Roman" w:hAnsi="Times New Roman" w:cs="Times New Roman"/>
          <w:bCs/>
          <w:sz w:val="20"/>
          <w:szCs w:val="20"/>
          <w:lang w:eastAsia="ru-RU"/>
        </w:rPr>
      </w:pPr>
      <w:r>
        <w:rPr>
          <w:rFonts w:ascii="Times New Roman" w:hAnsi="Times New Roman" w:cs="Times New Roman"/>
          <w:bCs/>
          <w:sz w:val="20"/>
          <w:szCs w:val="20"/>
        </w:rPr>
        <w:lastRenderedPageBreak/>
        <w:t>7</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Pr="004F15B8">
        <w:rPr>
          <w:rFonts w:ascii="Times New Roman" w:hAnsi="Times New Roman" w:cs="Times New Roman"/>
          <w:bCs/>
          <w:sz w:val="20"/>
          <w:szCs w:val="20"/>
        </w:rPr>
        <w:t>Iepirkuma procedūras nolikumam</w:t>
      </w:r>
      <w:r w:rsidRPr="004F15B8">
        <w:rPr>
          <w:rFonts w:ascii="Times New Roman" w:hAnsi="Times New Roman" w:cs="Times New Roman"/>
          <w:bCs/>
          <w:sz w:val="20"/>
          <w:szCs w:val="20"/>
        </w:rPr>
        <w:br/>
        <w:t>“</w:t>
      </w:r>
      <w:r w:rsidRPr="004F15B8">
        <w:rPr>
          <w:rFonts w:ascii="Times New Roman" w:eastAsia="Times New Roman" w:hAnsi="Times New Roman" w:cs="Times New Roman"/>
          <w:bCs/>
          <w:sz w:val="20"/>
          <w:szCs w:val="20"/>
          <w:lang w:eastAsia="ru-RU"/>
        </w:rPr>
        <w:t xml:space="preserve">1.tramvaja maršruta kontakttīkla elektroapgāde posmā no Brīvības ielas 191 </w:t>
      </w:r>
    </w:p>
    <w:p w14:paraId="7F2C6349" w14:textId="77777777" w:rsidR="0049185E" w:rsidRPr="004F15B8" w:rsidRDefault="0049185E" w:rsidP="0049185E">
      <w:pPr>
        <w:spacing w:after="0"/>
        <w:jc w:val="right"/>
        <w:rPr>
          <w:rFonts w:ascii="Times New Roman" w:eastAsia="Times New Roman" w:hAnsi="Times New Roman" w:cs="Times New Roman"/>
          <w:bCs/>
          <w:sz w:val="20"/>
          <w:szCs w:val="20"/>
        </w:rPr>
      </w:pPr>
      <w:r w:rsidRPr="004F15B8">
        <w:rPr>
          <w:rFonts w:ascii="Times New Roman" w:eastAsia="Times New Roman" w:hAnsi="Times New Roman" w:cs="Times New Roman"/>
          <w:bCs/>
          <w:sz w:val="20"/>
          <w:szCs w:val="20"/>
          <w:lang w:eastAsia="ru-RU"/>
        </w:rPr>
        <w:t>līdz Radio un Aspazijas ielas krustojumam</w:t>
      </w:r>
      <w:r w:rsidRPr="004F15B8">
        <w:rPr>
          <w:rFonts w:ascii="Times New Roman" w:eastAsia="Times New Roman" w:hAnsi="Times New Roman" w:cs="Times New Roman"/>
          <w:bCs/>
          <w:sz w:val="20"/>
          <w:szCs w:val="20"/>
        </w:rPr>
        <w:t>”</w:t>
      </w:r>
    </w:p>
    <w:p w14:paraId="64E9F6B5" w14:textId="328FA074" w:rsidR="0049185E" w:rsidRPr="004F15B8" w:rsidRDefault="0049185E" w:rsidP="00FD353A">
      <w:pPr>
        <w:spacing w:after="0" w:line="240" w:lineRule="auto"/>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RS/2022/</w:t>
      </w:r>
      <w:r w:rsidR="005D3E5B">
        <w:rPr>
          <w:rFonts w:ascii="Times New Roman" w:hAnsi="Times New Roman" w:cs="Times New Roman"/>
          <w:bCs/>
          <w:sz w:val="20"/>
          <w:szCs w:val="20"/>
        </w:rPr>
        <w:t>33</w:t>
      </w:r>
    </w:p>
    <w:p w14:paraId="3B9D5E1E" w14:textId="7EAA5C16" w:rsidR="00536B76" w:rsidRDefault="00327EAB" w:rsidP="00FD353A">
      <w:pPr>
        <w:spacing w:after="0" w:line="240" w:lineRule="auto"/>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7FBE1E4D" w:rsidR="00A37406" w:rsidRPr="00A62E85" w:rsidRDefault="00536B76" w:rsidP="00FD353A">
      <w:pPr>
        <w:tabs>
          <w:tab w:val="left" w:pos="-1560"/>
        </w:tabs>
        <w:spacing w:after="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457642" w:rsidRDefault="008807F8" w:rsidP="00FD353A">
      <w:pPr>
        <w:tabs>
          <w:tab w:val="left" w:pos="-1560"/>
        </w:tabs>
        <w:spacing w:after="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w:t>
      </w:r>
      <w:r w:rsidR="00A37406" w:rsidRPr="00457642">
        <w:rPr>
          <w:rFonts w:ascii="Times New Roman" w:eastAsia="Times New Roman" w:hAnsi="Times New Roman" w:cs="Times New Roman"/>
          <w:b/>
        </w:rPr>
        <w:t>pašvaldības sabiedrība ar ierobežotu atbildību “Rīgas satiksme”</w:t>
      </w:r>
      <w:r w:rsidRPr="00457642">
        <w:rPr>
          <w:rFonts w:ascii="Times New Roman" w:eastAsia="Times New Roman" w:hAnsi="Times New Roman" w:cs="Times New Roman"/>
        </w:rPr>
        <w:t xml:space="preserve">, turpmāk – Pasūtītājs, </w:t>
      </w:r>
      <w:r w:rsidRPr="00457642">
        <w:rPr>
          <w:rFonts w:ascii="Times New Roman" w:eastAsia="Times New Roman" w:hAnsi="Times New Roman" w:cs="Times New Roman"/>
          <w:color w:val="000000"/>
        </w:rPr>
        <w:t>tā personā, kur</w:t>
      </w:r>
      <w:r w:rsidR="00A37406" w:rsidRPr="00457642">
        <w:rPr>
          <w:rFonts w:ascii="Times New Roman" w:eastAsia="Times New Roman" w:hAnsi="Times New Roman" w:cs="Times New Roman"/>
          <w:color w:val="000000"/>
        </w:rPr>
        <w:t>a</w:t>
      </w:r>
      <w:r w:rsidRPr="00457642">
        <w:rPr>
          <w:rFonts w:ascii="Times New Roman" w:eastAsia="Times New Roman" w:hAnsi="Times New Roman" w:cs="Times New Roman"/>
          <w:color w:val="000000"/>
        </w:rPr>
        <w:t xml:space="preserve"> rīkojas saskaņā ar __________________________</w:t>
      </w:r>
      <w:r w:rsidRPr="00457642">
        <w:rPr>
          <w:rFonts w:ascii="Times New Roman" w:eastAsia="Times New Roman" w:hAnsi="Times New Roman" w:cs="Times New Roman"/>
        </w:rPr>
        <w:t xml:space="preserve">, no vienas puses, un </w:t>
      </w:r>
    </w:p>
    <w:p w14:paraId="2EB778DB" w14:textId="77777777" w:rsidR="008807F8" w:rsidRPr="00457642" w:rsidRDefault="008807F8" w:rsidP="00FD353A">
      <w:pPr>
        <w:tabs>
          <w:tab w:val="left" w:pos="-1560"/>
        </w:tabs>
        <w:spacing w:after="0" w:line="240" w:lineRule="auto"/>
        <w:ind w:right="11" w:firstLine="284"/>
        <w:jc w:val="both"/>
        <w:rPr>
          <w:rFonts w:ascii="Times New Roman" w:eastAsia="Times New Roman" w:hAnsi="Times New Roman" w:cs="Times New Roman"/>
        </w:rPr>
      </w:pPr>
      <w:r w:rsidRPr="00457642">
        <w:rPr>
          <w:rFonts w:ascii="Times New Roman" w:eastAsia="Times New Roman" w:hAnsi="Times New Roman" w:cs="Times New Roman"/>
          <w:b/>
        </w:rPr>
        <w:t>_____________________</w:t>
      </w:r>
      <w:r w:rsidRPr="00457642">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1A6C9F74" w:rsidR="008807F8" w:rsidRDefault="008807F8" w:rsidP="00FD353A">
      <w:pPr>
        <w:spacing w:after="0" w:line="240" w:lineRule="auto"/>
        <w:jc w:val="both"/>
        <w:rPr>
          <w:rFonts w:ascii="Times New Roman" w:eastAsia="Times New Roman" w:hAnsi="Times New Roman" w:cs="Times New Roman"/>
        </w:rPr>
      </w:pPr>
      <w:r w:rsidRPr="00457642">
        <w:rPr>
          <w:rFonts w:ascii="Times New Roman" w:eastAsia="Times New Roman" w:hAnsi="Times New Roman" w:cs="Times New Roman"/>
        </w:rPr>
        <w:t xml:space="preserve">abi kopā, turpmāk – Puses, ņemot vērā, ka saskaņā ar </w:t>
      </w:r>
      <w:r w:rsidR="00C0604D" w:rsidRPr="00457642">
        <w:rPr>
          <w:rFonts w:ascii="Times New Roman" w:eastAsia="Times New Roman" w:hAnsi="Times New Roman" w:cs="Times New Roman"/>
        </w:rPr>
        <w:t>iepirkuma procedūras</w:t>
      </w:r>
      <w:r w:rsidRPr="00457642">
        <w:rPr>
          <w:rFonts w:ascii="Times New Roman" w:eastAsia="Times New Roman" w:hAnsi="Times New Roman" w:cs="Times New Roman"/>
        </w:rPr>
        <w:t xml:space="preserve"> </w:t>
      </w:r>
      <w:r w:rsidR="00457642">
        <w:rPr>
          <w:rFonts w:ascii="Times New Roman" w:eastAsia="Times New Roman" w:hAnsi="Times New Roman" w:cs="Times New Roman"/>
        </w:rPr>
        <w:t>“</w:t>
      </w:r>
      <w:r w:rsidR="00837B69" w:rsidRPr="00457642">
        <w:rPr>
          <w:rFonts w:ascii="Times New Roman" w:eastAsia="Times New Roman" w:hAnsi="Times New Roman" w:cs="Times New Roman"/>
          <w:bCs/>
          <w:lang w:eastAsia="ru-RU"/>
        </w:rPr>
        <w:t>1.tramvaja maršruta kontakttīkla elektroapgāde posmā no Brīvības ielas 191 līdz Radio un Aspazijas ielas krustojumam</w:t>
      </w:r>
      <w:r w:rsidR="00A62E85" w:rsidRPr="00457642">
        <w:rPr>
          <w:rFonts w:ascii="Times New Roman" w:eastAsia="Times New Roman" w:hAnsi="Times New Roman" w:cs="Times New Roman"/>
          <w:bCs/>
          <w:color w:val="000000"/>
        </w:rPr>
        <w:t>”</w:t>
      </w:r>
      <w:r w:rsidRPr="00457642">
        <w:rPr>
          <w:rFonts w:ascii="Times New Roman" w:eastAsia="Times New Roman" w:hAnsi="Times New Roman" w:cs="Times New Roman"/>
        </w:rPr>
        <w:t>, identifikācijas Nr.</w:t>
      </w:r>
      <w:r w:rsidR="0025283C" w:rsidRPr="00457642">
        <w:rPr>
          <w:rFonts w:ascii="Times New Roman" w:eastAsia="Times New Roman" w:hAnsi="Times New Roman" w:cs="Times New Roman"/>
        </w:rPr>
        <w:t>RS/</w:t>
      </w:r>
      <w:r w:rsidRPr="00457642">
        <w:rPr>
          <w:rFonts w:ascii="Times New Roman" w:eastAsia="Times New Roman" w:hAnsi="Times New Roman" w:cs="Times New Roman"/>
        </w:rPr>
        <w:t>202</w:t>
      </w:r>
      <w:r w:rsidR="00C205A2">
        <w:rPr>
          <w:rFonts w:ascii="Times New Roman" w:eastAsia="Times New Roman" w:hAnsi="Times New Roman" w:cs="Times New Roman"/>
        </w:rPr>
        <w:t>2/</w:t>
      </w:r>
      <w:r w:rsidR="005D3E5B">
        <w:rPr>
          <w:rFonts w:ascii="Times New Roman" w:eastAsia="Times New Roman" w:hAnsi="Times New Roman" w:cs="Times New Roman"/>
        </w:rPr>
        <w:t>33</w:t>
      </w:r>
      <w:r w:rsidR="00C205A2">
        <w:rPr>
          <w:rFonts w:ascii="Times New Roman" w:eastAsia="Times New Roman" w:hAnsi="Times New Roman" w:cs="Times New Roman"/>
        </w:rPr>
        <w:t xml:space="preserve"> </w:t>
      </w:r>
      <w:r w:rsidRPr="00457642">
        <w:rPr>
          <w:rFonts w:ascii="Times New Roman" w:eastAsia="Times New Roman" w:hAnsi="Times New Roman" w:cs="Times New Roman"/>
        </w:rPr>
        <w:t>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r w:rsidRPr="00A62E85">
        <w:rPr>
          <w:rFonts w:ascii="Times New Roman" w:eastAsia="Times New Roman" w:hAnsi="Times New Roman" w:cs="Times New Roman"/>
        </w:rPr>
        <w:t>:</w:t>
      </w:r>
      <w:bookmarkStart w:id="43" w:name="_Toc140468101"/>
    </w:p>
    <w:p w14:paraId="19666876" w14:textId="77777777" w:rsidR="00FD353A" w:rsidRPr="00A62E85" w:rsidRDefault="00FD353A" w:rsidP="00FD353A">
      <w:pPr>
        <w:spacing w:after="0" w:line="240" w:lineRule="auto"/>
        <w:jc w:val="both"/>
        <w:rPr>
          <w:rFonts w:ascii="Times New Roman" w:eastAsia="Times New Roman" w:hAnsi="Times New Roman" w:cs="Times New Roman"/>
        </w:rPr>
      </w:pPr>
    </w:p>
    <w:p w14:paraId="6AEE5AE8" w14:textId="77777777" w:rsidR="008807F8" w:rsidRPr="00A62E85" w:rsidRDefault="008807F8" w:rsidP="00FD353A">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3"/>
    </w:p>
    <w:p w14:paraId="552267B9" w14:textId="77777777" w:rsidR="008807F8" w:rsidRPr="00A62E85" w:rsidRDefault="008807F8" w:rsidP="00FD353A">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1B2238">
      <w:pPr>
        <w:tabs>
          <w:tab w:val="num"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377187DC" w14:textId="77777777"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1975D2A6" w14:textId="77777777"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2236725D" w:rsidR="008807F8" w:rsidRPr="00EA0A02" w:rsidRDefault="008807F8" w:rsidP="001B2238">
      <w:pPr>
        <w:numPr>
          <w:ilvl w:val="1"/>
          <w:numId w:val="12"/>
        </w:numPr>
        <w:tabs>
          <w:tab w:val="clear" w:pos="360"/>
          <w:tab w:val="num" w:pos="-567"/>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144412" w:rsidRPr="00EA0A02">
        <w:rPr>
          <w:rFonts w:ascii="Times New Roman" w:hAnsi="Times New Roman"/>
          <w:color w:val="000000"/>
        </w:rPr>
        <w:t>tramvaju sliežu ceļu pārbūve posmā no Ausekļa ielas loka (ieskaitot) līdz Aspazijas bulvāra</w:t>
      </w:r>
      <w:r w:rsidR="003C70BD" w:rsidRPr="00EA0A02">
        <w:rPr>
          <w:rFonts w:ascii="Times New Roman" w:hAnsi="Times New Roman"/>
          <w:color w:val="000000"/>
        </w:rPr>
        <w:t xml:space="preserve"> un</w:t>
      </w:r>
      <w:r w:rsidR="00144412" w:rsidRPr="00EA0A02">
        <w:rPr>
          <w:rFonts w:ascii="Times New Roman" w:hAnsi="Times New Roman"/>
          <w:color w:val="000000"/>
        </w:rPr>
        <w:t xml:space="preserve"> Radio ielas krustojumam pa Kronvalda, Zigfrīda Annas Meirovicas un Aspazijas bulvāriem</w:t>
      </w:r>
      <w:r w:rsidR="003C70BD" w:rsidRPr="00EA0A02">
        <w:rPr>
          <w:rFonts w:ascii="Times New Roman" w:hAnsi="Times New Roman"/>
          <w:color w:val="000000"/>
        </w:rPr>
        <w:t>,</w:t>
      </w:r>
      <w:r w:rsidR="00C0604D" w:rsidRPr="00EA0A02">
        <w:rPr>
          <w:rFonts w:ascii="Times New Roman" w:hAnsi="Times New Roman"/>
          <w:color w:val="000000"/>
        </w:rPr>
        <w:t xml:space="preserve"> kurus veic Būvuzņēmējs</w:t>
      </w:r>
      <w:r w:rsidR="004003D4" w:rsidRPr="00EA0A02">
        <w:rPr>
          <w:rFonts w:ascii="Times New Roman" w:hAnsi="Times New Roman"/>
          <w:color w:val="000000"/>
        </w:rPr>
        <w:t>;</w:t>
      </w:r>
    </w:p>
    <w:p w14:paraId="34B601BE" w14:textId="789DB9BE"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715DD8">
        <w:rPr>
          <w:rFonts w:ascii="Times New Roman" w:eastAsia="Times New Roman" w:hAnsi="Times New Roman" w:cs="Times New Roman"/>
        </w:rPr>
        <w:t>“</w:t>
      </w:r>
      <w:r w:rsidR="00715DD8" w:rsidRPr="00457642">
        <w:rPr>
          <w:rFonts w:ascii="Times New Roman" w:eastAsia="Times New Roman" w:hAnsi="Times New Roman" w:cs="Times New Roman"/>
          <w:bCs/>
          <w:lang w:eastAsia="ru-RU"/>
        </w:rPr>
        <w:t>1.tramvaja maršruta kontakttīkla elektroapgāde posmā no Brīvības ielas 191 līdz Radio un Aspazijas ielas krustojumam</w:t>
      </w:r>
      <w:r w:rsidR="00715DD8" w:rsidRPr="00457642">
        <w:rPr>
          <w:rFonts w:ascii="Times New Roman" w:eastAsia="Times New Roman" w:hAnsi="Times New Roman" w:cs="Times New Roman"/>
          <w:bCs/>
          <w:color w:val="000000"/>
        </w:rPr>
        <w:t>”</w:t>
      </w:r>
      <w:r w:rsidR="00715DD8" w:rsidRPr="00457642">
        <w:rPr>
          <w:rFonts w:ascii="Times New Roman" w:eastAsia="Times New Roman" w:hAnsi="Times New Roman" w:cs="Times New Roman"/>
        </w:rPr>
        <w:t>, identifikācijas Nr.RS/202</w:t>
      </w:r>
      <w:r w:rsidR="00715DD8">
        <w:rPr>
          <w:rFonts w:ascii="Times New Roman" w:eastAsia="Times New Roman" w:hAnsi="Times New Roman" w:cs="Times New Roman"/>
        </w:rPr>
        <w:t>2/</w:t>
      </w:r>
      <w:r w:rsidR="005D3E5B">
        <w:rPr>
          <w:rFonts w:ascii="Times New Roman" w:eastAsia="Times New Roman" w:hAnsi="Times New Roman" w:cs="Times New Roman"/>
        </w:rPr>
        <w:t>33</w:t>
      </w:r>
      <w:bookmarkStart w:id="44" w:name="_GoBack"/>
      <w:bookmarkEnd w:id="44"/>
      <w:r w:rsidRPr="00144412">
        <w:rPr>
          <w:rFonts w:ascii="Times New Roman" w:eastAsia="Times New Roman" w:hAnsi="Times New Roman" w:cs="Times New Roman"/>
        </w:rPr>
        <w:t>;</w:t>
      </w:r>
    </w:p>
    <w:p w14:paraId="456D9809" w14:textId="51B388C7"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C061B8" w:rsidRPr="00457642">
        <w:rPr>
          <w:rFonts w:ascii="Times New Roman" w:eastAsia="Times New Roman" w:hAnsi="Times New Roman" w:cs="Times New Roman"/>
          <w:bCs/>
          <w:lang w:eastAsia="ru-RU"/>
        </w:rPr>
        <w:t>1.tramvaja maršruta kontakttīkla elektroapgāde</w:t>
      </w:r>
      <w:r w:rsidR="00C061B8">
        <w:rPr>
          <w:rFonts w:ascii="Times New Roman" w:eastAsia="Times New Roman" w:hAnsi="Times New Roman" w:cs="Times New Roman"/>
          <w:bCs/>
          <w:lang w:eastAsia="ru-RU"/>
        </w:rPr>
        <w:t>s</w:t>
      </w:r>
      <w:r w:rsidR="00C061B8" w:rsidRPr="00457642">
        <w:rPr>
          <w:rFonts w:ascii="Times New Roman" w:eastAsia="Times New Roman" w:hAnsi="Times New Roman" w:cs="Times New Roman"/>
          <w:bCs/>
          <w:lang w:eastAsia="ru-RU"/>
        </w:rPr>
        <w:t xml:space="preserve"> posmā no Brīvības ielas 191 līdz Radio un Aspazijas ielas krustojumam</w:t>
      </w:r>
      <w:r w:rsidR="004003D4" w:rsidRPr="00EA0A02">
        <w:rPr>
          <w:rFonts w:ascii="Times New Roman" w:hAnsi="Times New Roman"/>
          <w:color w:val="000000"/>
        </w:rPr>
        <w:t xml:space="preserve"> zemās grīdas tramvaja projekta ietvaros </w:t>
      </w:r>
      <w:r w:rsidR="007C4AFE">
        <w:rPr>
          <w:rFonts w:ascii="Times New Roman" w:eastAsia="Times New Roman" w:hAnsi="Times New Roman" w:cs="Times New Roman"/>
        </w:rPr>
        <w:t xml:space="preserve">būvniecības </w:t>
      </w:r>
      <w:r w:rsidRPr="00EA0A02">
        <w:rPr>
          <w:rFonts w:ascii="Times New Roman" w:eastAsia="Times New Roman" w:hAnsi="Times New Roman" w:cs="Times New Roman"/>
        </w:rPr>
        <w:t>darbiem, kā arī visi tā pielikumi, grozījumi un papildinājumi;</w:t>
      </w:r>
      <w:r w:rsidR="00C061B8">
        <w:rPr>
          <w:rFonts w:ascii="Times New Roman" w:eastAsia="Times New Roman" w:hAnsi="Times New Roman" w:cs="Times New Roman"/>
        </w:rPr>
        <w:t xml:space="preserve"> </w:t>
      </w:r>
    </w:p>
    <w:p w14:paraId="14C73684" w14:textId="77B08BC2" w:rsidR="004B2FCB" w:rsidRPr="00EA0A02" w:rsidRDefault="004B2FCB"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A02031" w:rsidRPr="00457642">
        <w:rPr>
          <w:rFonts w:ascii="Times New Roman" w:eastAsia="Times New Roman" w:hAnsi="Times New Roman" w:cs="Times New Roman"/>
          <w:bCs/>
          <w:lang w:eastAsia="ru-RU"/>
        </w:rPr>
        <w:t>1</w:t>
      </w:r>
      <w:bookmarkStart w:id="45" w:name="_Hlk105663339"/>
      <w:r w:rsidR="00A02031" w:rsidRPr="00457642">
        <w:rPr>
          <w:rFonts w:ascii="Times New Roman" w:eastAsia="Times New Roman" w:hAnsi="Times New Roman" w:cs="Times New Roman"/>
          <w:bCs/>
          <w:lang w:eastAsia="ru-RU"/>
        </w:rPr>
        <w:t>.tramvaja maršruta kontakttīkla elektroapgāde</w:t>
      </w:r>
      <w:r w:rsidR="00B65DBC">
        <w:rPr>
          <w:rFonts w:ascii="Times New Roman" w:eastAsia="Times New Roman" w:hAnsi="Times New Roman" w:cs="Times New Roman"/>
          <w:bCs/>
          <w:lang w:eastAsia="ru-RU"/>
        </w:rPr>
        <w:t>s</w:t>
      </w:r>
      <w:r w:rsidR="00A02031" w:rsidRPr="00457642">
        <w:rPr>
          <w:rFonts w:ascii="Times New Roman" w:eastAsia="Times New Roman" w:hAnsi="Times New Roman" w:cs="Times New Roman"/>
          <w:bCs/>
          <w:lang w:eastAsia="ru-RU"/>
        </w:rPr>
        <w:t xml:space="preserve"> </w:t>
      </w:r>
      <w:r w:rsidR="00070970">
        <w:rPr>
          <w:rFonts w:ascii="Times New Roman" w:eastAsia="Times New Roman" w:hAnsi="Times New Roman" w:cs="Times New Roman"/>
        </w:rPr>
        <w:t>būvniecība</w:t>
      </w:r>
      <w:r w:rsidR="00070970" w:rsidRPr="00457642">
        <w:rPr>
          <w:rFonts w:ascii="Times New Roman" w:eastAsia="Times New Roman" w:hAnsi="Times New Roman" w:cs="Times New Roman"/>
          <w:bCs/>
          <w:lang w:eastAsia="ru-RU"/>
        </w:rPr>
        <w:t xml:space="preserve"> </w:t>
      </w:r>
      <w:r w:rsidR="00A02031" w:rsidRPr="00457642">
        <w:rPr>
          <w:rFonts w:ascii="Times New Roman" w:eastAsia="Times New Roman" w:hAnsi="Times New Roman" w:cs="Times New Roman"/>
          <w:bCs/>
          <w:lang w:eastAsia="ru-RU"/>
        </w:rPr>
        <w:t>posmā no Brīvības ielas 191 līdz Radio un Aspazijas ielas krustojumam</w:t>
      </w:r>
      <w:bookmarkEnd w:id="45"/>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Pr="00EA0A02">
        <w:rPr>
          <w:rFonts w:ascii="Times New Roman" w:hAnsi="Times New Roman"/>
          <w:color w:val="000000"/>
        </w:rPr>
        <w:t>;</w:t>
      </w:r>
      <w:r w:rsidR="009A1B08">
        <w:rPr>
          <w:rFonts w:ascii="Times New Roman" w:hAnsi="Times New Roman"/>
          <w:color w:val="000000"/>
        </w:rPr>
        <w:t xml:space="preserve"> </w:t>
      </w:r>
    </w:p>
    <w:p w14:paraId="186E6C16" w14:textId="634E9E2A"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Pr="00EA0A02">
        <w:rPr>
          <w:rFonts w:ascii="Times New Roman" w:eastAsia="Times New Roman" w:hAnsi="Times New Roman" w:cs="Times New Roman"/>
        </w:rPr>
        <w:t>;</w:t>
      </w:r>
    </w:p>
    <w:p w14:paraId="5F354129" w14:textId="78031A78" w:rsidR="008807F8" w:rsidRPr="00DA70C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6C5189"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6C5189">
        <w:rPr>
          <w:rFonts w:ascii="Times New Roman" w:eastAsia="Times New Roman" w:hAnsi="Times New Roman" w:cs="Times New Roman"/>
          <w:b/>
          <w:iCs/>
        </w:rPr>
        <w:t>Līguma priekšmets</w:t>
      </w:r>
    </w:p>
    <w:p w14:paraId="75B3A964" w14:textId="313A3EE7" w:rsidR="00170AA8" w:rsidRPr="0053509E" w:rsidRDefault="00170AA8" w:rsidP="00EB08B4">
      <w:pPr>
        <w:pStyle w:val="ListParagraph"/>
        <w:numPr>
          <w:ilvl w:val="1"/>
          <w:numId w:val="16"/>
        </w:numPr>
        <w:spacing w:after="0" w:line="240" w:lineRule="auto"/>
        <w:jc w:val="both"/>
        <w:rPr>
          <w:rFonts w:ascii="Times New Roman" w:hAnsi="Times New Roman" w:cs="Times New Roman"/>
        </w:rPr>
      </w:pPr>
      <w:r w:rsidRPr="006C5189">
        <w:rPr>
          <w:rFonts w:ascii="Times New Roman" w:hAnsi="Times New Roman" w:cs="Times New Roman"/>
        </w:rPr>
        <w:t xml:space="preserve">Būvprojekta </w:t>
      </w:r>
      <w:r w:rsidR="00DA70C8" w:rsidRPr="006C5189">
        <w:rPr>
          <w:rFonts w:ascii="Times New Roman" w:hAnsi="Times New Roman" w:cs="Times New Roman"/>
        </w:rPr>
        <w:t>“</w:t>
      </w:r>
      <w:r w:rsidR="00DA70C8" w:rsidRPr="006C5189">
        <w:rPr>
          <w:rFonts w:ascii="Times New Roman" w:eastAsia="Times New Roman" w:hAnsi="Times New Roman" w:cs="Times New Roman"/>
        </w:rPr>
        <w:t xml:space="preserve">Tramvaja sliežu ceļu pārbūve posmā no Ausekļa ielas loka līdz Aspazijas bulvārim/Radio ielas krustojumam”, turpmāk – būvprojekts, </w:t>
      </w:r>
      <w:r w:rsidRPr="006C5189">
        <w:rPr>
          <w:rFonts w:ascii="Times New Roman" w:hAnsi="Times New Roman" w:cs="Times New Roman"/>
        </w:rPr>
        <w:t xml:space="preserve">realizāciju (būvdarbus) veiks divi būvdarbu veicēji – </w:t>
      </w:r>
      <w:r w:rsidR="00AD1D1F" w:rsidRPr="006C5189">
        <w:rPr>
          <w:rFonts w:ascii="Times New Roman" w:hAnsi="Times New Roman" w:cs="Times New Roman"/>
        </w:rPr>
        <w:t>B</w:t>
      </w:r>
      <w:r w:rsidRPr="006C5189">
        <w:rPr>
          <w:rFonts w:ascii="Times New Roman" w:hAnsi="Times New Roman" w:cs="Times New Roman"/>
        </w:rPr>
        <w:t>ūvuzņēmējs</w:t>
      </w:r>
      <w:r w:rsidR="00AD1D1F" w:rsidRPr="006C5189">
        <w:rPr>
          <w:rFonts w:ascii="Times New Roman" w:hAnsi="Times New Roman" w:cs="Times New Roman"/>
        </w:rPr>
        <w:t xml:space="preserve"> </w:t>
      </w:r>
      <w:r w:rsidRPr="006C5189">
        <w:rPr>
          <w:rFonts w:ascii="Times New Roman" w:hAnsi="Times New Roman" w:cs="Times New Roman"/>
        </w:rPr>
        <w:t xml:space="preserve">un Pasūtītājs, līdz </w:t>
      </w:r>
      <w:r w:rsidRPr="00EA0A02">
        <w:rPr>
          <w:rFonts w:ascii="Times New Roman" w:hAnsi="Times New Roman" w:cs="Times New Roman"/>
        </w:rPr>
        <w:t>ar to būvatļaujā tiks reģistrēti divi būvdarbu veicēji un divi atbildīgie būvdarbu vadītāji.</w:t>
      </w:r>
      <w:r w:rsidR="00AD1D1F" w:rsidRPr="00EA0A02">
        <w:rPr>
          <w:rFonts w:ascii="Times New Roman" w:hAnsi="Times New Roman" w:cs="Times New Roman"/>
        </w:rPr>
        <w:t xml:space="preserve"> </w:t>
      </w:r>
      <w:r w:rsidRPr="00EA0A02">
        <w:rPr>
          <w:rFonts w:ascii="Times New Roman" w:hAnsi="Times New Roman" w:cs="Times New Roman"/>
        </w:rPr>
        <w:t xml:space="preserve">Katrs būvdarbu veicējs ir atbildīgs </w:t>
      </w:r>
      <w:r w:rsidRPr="0053509E">
        <w:rPr>
          <w:rFonts w:ascii="Times New Roman" w:hAnsi="Times New Roman" w:cs="Times New Roman"/>
        </w:rPr>
        <w:t xml:space="preserve">par savu veicamo būvdarbu daļu. </w:t>
      </w:r>
    </w:p>
    <w:p w14:paraId="3FEAA8ED" w14:textId="3B5D3383" w:rsidR="0097012F" w:rsidRPr="00C645D0" w:rsidRDefault="008807F8" w:rsidP="00EB08B4">
      <w:pPr>
        <w:pStyle w:val="ListParagraph"/>
        <w:widowControl w:val="0"/>
        <w:numPr>
          <w:ilvl w:val="1"/>
          <w:numId w:val="16"/>
        </w:numPr>
        <w:spacing w:after="0" w:line="240" w:lineRule="auto"/>
        <w:contextualSpacing w:val="0"/>
        <w:jc w:val="both"/>
        <w:rPr>
          <w:rFonts w:ascii="Times New Roman" w:hAnsi="Times New Roman" w:cs="Times New Roman"/>
        </w:rPr>
      </w:pPr>
      <w:r w:rsidRPr="0053509E">
        <w:rPr>
          <w:rFonts w:ascii="Times New Roman" w:eastAsia="Times New Roman" w:hAnsi="Times New Roman" w:cs="Times New Roman"/>
        </w:rPr>
        <w:t xml:space="preserve">Noslēdzot Līgumu, Būvuzņēmējs apņemas </w:t>
      </w:r>
      <w:r w:rsidR="00EA5DAC">
        <w:rPr>
          <w:rFonts w:ascii="Times New Roman" w:eastAsia="Times New Roman" w:hAnsi="Times New Roman" w:cs="Times New Roman"/>
        </w:rPr>
        <w:t>1</w:t>
      </w:r>
      <w:r w:rsidR="00EA5DAC" w:rsidRPr="00457642">
        <w:rPr>
          <w:rFonts w:ascii="Times New Roman" w:eastAsia="Times New Roman" w:hAnsi="Times New Roman" w:cs="Times New Roman"/>
          <w:bCs/>
          <w:lang w:eastAsia="ru-RU"/>
        </w:rPr>
        <w:t>.tramvaja maršruta kontakttīkla elektroapgāde</w:t>
      </w:r>
      <w:r w:rsidR="00EA5DAC">
        <w:rPr>
          <w:rFonts w:ascii="Times New Roman" w:eastAsia="Times New Roman" w:hAnsi="Times New Roman" w:cs="Times New Roman"/>
          <w:bCs/>
          <w:lang w:eastAsia="ru-RU"/>
        </w:rPr>
        <w:t>s</w:t>
      </w:r>
      <w:r w:rsidR="00EA5DAC" w:rsidRPr="00457642">
        <w:rPr>
          <w:rFonts w:ascii="Times New Roman" w:eastAsia="Times New Roman" w:hAnsi="Times New Roman" w:cs="Times New Roman"/>
          <w:bCs/>
          <w:lang w:eastAsia="ru-RU"/>
        </w:rPr>
        <w:t xml:space="preserve"> </w:t>
      </w:r>
      <w:r w:rsidR="00EA5DAC">
        <w:rPr>
          <w:rFonts w:ascii="Times New Roman" w:eastAsia="Times New Roman" w:hAnsi="Times New Roman" w:cs="Times New Roman"/>
        </w:rPr>
        <w:t xml:space="preserve">būvniecības </w:t>
      </w:r>
      <w:r w:rsidR="00473379">
        <w:rPr>
          <w:rFonts w:ascii="Times New Roman" w:eastAsia="Times New Roman" w:hAnsi="Times New Roman" w:cs="Times New Roman"/>
        </w:rPr>
        <w:t>d</w:t>
      </w:r>
      <w:r w:rsidR="00EA5DAC">
        <w:rPr>
          <w:rFonts w:ascii="Times New Roman" w:eastAsia="Times New Roman" w:hAnsi="Times New Roman" w:cs="Times New Roman"/>
        </w:rPr>
        <w:t>arbus</w:t>
      </w:r>
      <w:r w:rsidR="00EA5DAC" w:rsidRPr="00457642">
        <w:rPr>
          <w:rFonts w:ascii="Times New Roman" w:eastAsia="Times New Roman" w:hAnsi="Times New Roman" w:cs="Times New Roman"/>
          <w:bCs/>
          <w:lang w:eastAsia="ru-RU"/>
        </w:rPr>
        <w:t xml:space="preserve"> posmā no Brīvības ielas 191 līdz Radio un Aspazijas ielas krustojumam</w:t>
      </w:r>
      <w:r w:rsidR="009A5D06" w:rsidRPr="00473379">
        <w:rPr>
          <w:rFonts w:ascii="Times New Roman" w:hAnsi="Times New Roman" w:cs="Times New Roman"/>
        </w:rPr>
        <w:t xml:space="preserve"> zemās grīdas tramvaja projekta ietvaros</w:t>
      </w:r>
      <w:r w:rsidR="0053509E" w:rsidRPr="00B41ABC">
        <w:rPr>
          <w:rFonts w:ascii="Times New Roman" w:hAnsi="Times New Roman" w:cs="Times New Roman"/>
        </w:rPr>
        <w:t xml:space="preserve">, kurus saskaņā ar </w:t>
      </w:r>
      <w:r w:rsidR="00367FEB">
        <w:rPr>
          <w:rFonts w:ascii="Times New Roman" w:hAnsi="Times New Roman" w:cs="Times New Roman"/>
        </w:rPr>
        <w:t xml:space="preserve">būvprojektu un </w:t>
      </w:r>
      <w:r w:rsidR="0067681B" w:rsidRPr="0067681B">
        <w:rPr>
          <w:rFonts w:ascii="Times New Roman" w:eastAsia="Calibri" w:hAnsi="Times New Roman" w:cs="Times New Roman"/>
        </w:rPr>
        <w:t>Darbu daudzumu un izmaksu sarakst</w:t>
      </w:r>
      <w:r w:rsidR="0067681B">
        <w:rPr>
          <w:rFonts w:ascii="Times New Roman" w:eastAsia="Calibri" w:hAnsi="Times New Roman" w:cs="Times New Roman"/>
        </w:rPr>
        <w:t>u</w:t>
      </w:r>
      <w:r w:rsidR="0067681B">
        <w:rPr>
          <w:rFonts w:ascii="Times New Roman" w:eastAsia="Calibri" w:hAnsi="Times New Roman" w:cs="Times New Roman"/>
          <w:sz w:val="24"/>
          <w:szCs w:val="24"/>
        </w:rPr>
        <w:t xml:space="preserve"> </w:t>
      </w:r>
      <w:r w:rsidR="0053509E" w:rsidRPr="00B41ABC">
        <w:rPr>
          <w:rFonts w:ascii="Times New Roman" w:hAnsi="Times New Roman" w:cs="Times New Roman"/>
        </w:rPr>
        <w:t>ir jāveic Būvuzņēmējam.</w:t>
      </w:r>
      <w:r w:rsidR="0053509E">
        <w:rPr>
          <w:rFonts w:ascii="Times New Roman" w:hAnsi="Times New Roman" w:cs="Times New Roman"/>
        </w:rPr>
        <w:t xml:space="preserve"> </w:t>
      </w:r>
      <w:r w:rsidR="0053509E" w:rsidRPr="00C645D0">
        <w:rPr>
          <w:rFonts w:ascii="Times New Roman" w:hAnsi="Times New Roman" w:cs="Times New Roman"/>
        </w:rPr>
        <w:t xml:space="preserve"> </w:t>
      </w:r>
    </w:p>
    <w:p w14:paraId="2B848559" w14:textId="338EE650" w:rsidR="008807F8" w:rsidRDefault="008807F8" w:rsidP="00EB08B4">
      <w:pPr>
        <w:pStyle w:val="ListParagraph"/>
        <w:widowControl w:val="0"/>
        <w:numPr>
          <w:ilvl w:val="1"/>
          <w:numId w:val="16"/>
        </w:numPr>
        <w:spacing w:after="0" w:line="240" w:lineRule="auto"/>
        <w:contextualSpacing w:val="0"/>
        <w:jc w:val="both"/>
        <w:rPr>
          <w:rFonts w:ascii="Times New Roman" w:eastAsia="Times New Roman" w:hAnsi="Times New Roman" w:cs="Times New Roman"/>
        </w:rPr>
      </w:pPr>
      <w:r w:rsidRPr="00CC1E54">
        <w:rPr>
          <w:rFonts w:ascii="Times New Roman" w:eastAsia="Times New Roman" w:hAnsi="Times New Roman" w:cs="Times New Roman"/>
        </w:rPr>
        <w:t>Pasūtītājs apņemas pieņemt un apmaksāt no Būvuzņēmēja iepriekš minētos Darbus, ja tie būs veikti atbilstoši Līgumam,</w:t>
      </w:r>
      <w:r w:rsidR="00274C67" w:rsidRPr="00CC1E54">
        <w:rPr>
          <w:rFonts w:ascii="Times New Roman" w:eastAsia="Times New Roman" w:hAnsi="Times New Roman" w:cs="Times New Roman"/>
        </w:rPr>
        <w:t xml:space="preserve"> </w:t>
      </w:r>
      <w:r w:rsidR="00223ABD" w:rsidRPr="00CC1E54">
        <w:rPr>
          <w:rFonts w:ascii="Times New Roman" w:eastAsia="Times New Roman" w:hAnsi="Times New Roman" w:cs="Times New Roman"/>
        </w:rPr>
        <w:t>būvprojekt</w:t>
      </w:r>
      <w:r w:rsidR="00223ABD">
        <w:rPr>
          <w:rFonts w:ascii="Times New Roman" w:eastAsia="Times New Roman" w:hAnsi="Times New Roman" w:cs="Times New Roman"/>
        </w:rPr>
        <w:t>a</w:t>
      </w:r>
      <w:r w:rsidR="00223ABD" w:rsidRPr="00CC1E54">
        <w:rPr>
          <w:rFonts w:ascii="Times New Roman" w:eastAsia="Times New Roman" w:hAnsi="Times New Roman" w:cs="Times New Roman"/>
        </w:rPr>
        <w:t>m</w:t>
      </w:r>
      <w:r w:rsidR="00274C67" w:rsidRPr="00CC1E54">
        <w:rPr>
          <w:rFonts w:ascii="Times New Roman" w:eastAsia="Times New Roman" w:hAnsi="Times New Roman" w:cs="Times New Roman"/>
        </w:rPr>
        <w:t xml:space="preserve">, </w:t>
      </w:r>
      <w:r w:rsidRPr="00CC1E54">
        <w:rPr>
          <w:rFonts w:ascii="Times New Roman" w:eastAsia="Times New Roman" w:hAnsi="Times New Roman" w:cs="Times New Roman"/>
        </w:rPr>
        <w:t xml:space="preserve"> </w:t>
      </w:r>
      <w:r w:rsidR="0067681B" w:rsidRPr="0067681B">
        <w:rPr>
          <w:rFonts w:ascii="Times New Roman" w:eastAsia="Calibri" w:hAnsi="Times New Roman" w:cs="Times New Roman"/>
        </w:rPr>
        <w:t>Darbu daudzumu un izmaksu sarakst</w:t>
      </w:r>
      <w:r w:rsidR="00C262AD">
        <w:rPr>
          <w:rFonts w:ascii="Times New Roman" w:eastAsia="Calibri" w:hAnsi="Times New Roman" w:cs="Times New Roman"/>
        </w:rPr>
        <w:t>am</w:t>
      </w:r>
      <w:r w:rsidRPr="00CC1E5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964D1E">
      <w:pPr>
        <w:widowControl w:val="0"/>
        <w:spacing w:after="0" w:line="240" w:lineRule="auto"/>
        <w:jc w:val="both"/>
        <w:rPr>
          <w:rFonts w:ascii="Times New Roman" w:eastAsia="Times New Roman" w:hAnsi="Times New Roman" w:cs="Times New Roman"/>
        </w:rPr>
      </w:pPr>
    </w:p>
    <w:p w14:paraId="2B13A31D" w14:textId="77777777" w:rsidR="00301409" w:rsidRDefault="008807F8" w:rsidP="00EB08B4">
      <w:pPr>
        <w:pStyle w:val="ListParagraph"/>
        <w:widowControl w:val="0"/>
        <w:numPr>
          <w:ilvl w:val="0"/>
          <w:numId w:val="16"/>
        </w:numPr>
        <w:spacing w:after="0" w:line="240" w:lineRule="auto"/>
        <w:jc w:val="center"/>
        <w:outlineLvl w:val="1"/>
        <w:rPr>
          <w:rFonts w:ascii="Times New Roman" w:eastAsia="Times New Roman" w:hAnsi="Times New Roman" w:cs="Times New Roman"/>
          <w:b/>
          <w:iCs/>
        </w:rPr>
      </w:pPr>
      <w:bookmarkStart w:id="46" w:name="_Toc140468104"/>
      <w:r w:rsidRPr="00301409">
        <w:rPr>
          <w:rFonts w:ascii="Times New Roman" w:eastAsia="Times New Roman" w:hAnsi="Times New Roman" w:cs="Times New Roman"/>
          <w:b/>
          <w:iCs/>
        </w:rPr>
        <w:t>Līguma summa un norēķinu kārtība</w:t>
      </w:r>
      <w:bookmarkEnd w:id="46"/>
      <w:r w:rsidR="00DA5B0C" w:rsidRPr="00301409">
        <w:rPr>
          <w:rFonts w:ascii="Times New Roman" w:eastAsia="Times New Roman" w:hAnsi="Times New Roman" w:cs="Times New Roman"/>
          <w:b/>
          <w:iCs/>
        </w:rPr>
        <w:t xml:space="preserve">  </w:t>
      </w:r>
    </w:p>
    <w:p w14:paraId="198FD7A3" w14:textId="77777777" w:rsidR="00301409" w:rsidRPr="00301409" w:rsidRDefault="008807F8" w:rsidP="00EB08B4">
      <w:pPr>
        <w:pStyle w:val="ListParagraph"/>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 xml:space="preserve"> un PVN ___________ ( 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 xml:space="preserve">, Līguma kopējā summa __________________  ( 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w:t>
      </w:r>
    </w:p>
    <w:p w14:paraId="538AF541" w14:textId="6A74AFF9" w:rsidR="008807F8" w:rsidRPr="00301409" w:rsidRDefault="00E13CCD" w:rsidP="00EB08B4">
      <w:pPr>
        <w:pStyle w:val="ListParagraph"/>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rPr>
        <w:t xml:space="preserve">Pasūtītājs </w:t>
      </w:r>
      <w:r w:rsidRPr="00301409">
        <w:rPr>
          <w:rFonts w:ascii="Times New Roman" w:hAnsi="Times New Roman" w:cs="Times New Roman"/>
        </w:rPr>
        <w:t>paredz avansa maksājumu</w:t>
      </w:r>
      <w:r w:rsidR="008807F8" w:rsidRPr="00301409">
        <w:rPr>
          <w:rFonts w:ascii="Times New Roman" w:eastAsia="Times New Roman" w:hAnsi="Times New Roman" w:cs="Times New Roman"/>
        </w:rPr>
        <w:t>.</w:t>
      </w:r>
    </w:p>
    <w:p w14:paraId="7FB70F10" w14:textId="2CC9E647" w:rsidR="00301409" w:rsidRPr="00301409" w:rsidRDefault="008807F8" w:rsidP="00EB08B4">
      <w:pPr>
        <w:pStyle w:val="ListParagraph"/>
        <w:widowControl w:val="0"/>
        <w:numPr>
          <w:ilvl w:val="1"/>
          <w:numId w:val="16"/>
        </w:numPr>
        <w:spacing w:after="0" w:line="240" w:lineRule="auto"/>
        <w:ind w:left="567" w:hanging="567"/>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573AEDE9" w14:textId="77777777" w:rsidR="009C3236" w:rsidRPr="009C3236" w:rsidRDefault="00E14C61" w:rsidP="00EB08B4">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1C4F11" w:rsidRPr="00F619CB">
        <w:rPr>
          <w:rFonts w:ascii="Times New Roman" w:hAnsi="Times New Roman" w:cs="Times New Roman"/>
        </w:rPr>
        <w:t>20</w:t>
      </w:r>
      <w:r w:rsidRPr="00F619CB">
        <w:rPr>
          <w:rFonts w:ascii="Times New Roman" w:hAnsi="Times New Roman" w:cs="Times New Roman"/>
        </w:rPr>
        <w:t xml:space="preserve"> % (</w:t>
      </w:r>
      <w:r w:rsidR="001C4F11" w:rsidRPr="00F619CB">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no līguma summas, ar nosacījumu, ka Būvuzņēmējs iesniedz Pasūtītājam apdrošināšanas sabiedrības vai kredītiestādes izsniegtu avansa garantiju maksājamā avansa apmērā;</w:t>
      </w:r>
    </w:p>
    <w:p w14:paraId="140837A5" w14:textId="49E433F3" w:rsidR="00396DCB" w:rsidRPr="00396DCB" w:rsidRDefault="00283025" w:rsidP="00EB08B4">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E14C61"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129AE15F" w14:textId="3E03D939" w:rsidR="00396DCB" w:rsidRPr="00396DCB" w:rsidRDefault="00E14C61" w:rsidP="00EB08B4">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004B2FCB" w:rsidRPr="00396D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004B2FCB" w:rsidRPr="00396D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14:paraId="78D6B627" w14:textId="27E83736" w:rsidR="00E14C61" w:rsidRPr="00396DCB" w:rsidRDefault="00E14C61" w:rsidP="00EB08B4">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gadījumā, </w:t>
      </w:r>
      <w:r w:rsidR="005F0A29" w:rsidRPr="00396DCB">
        <w:rPr>
          <w:rFonts w:ascii="Times New Roman" w:eastAsia="Times New Roman" w:hAnsi="Times New Roman" w:cs="Times New Roman"/>
          <w:bCs/>
        </w:rPr>
        <w:t>j</w:t>
      </w:r>
      <w:r w:rsidRPr="00396DCB">
        <w:rPr>
          <w:rFonts w:ascii="Times New Roman" w:eastAsia="Times New Roman" w:hAnsi="Times New Roman" w:cs="Times New Roman"/>
          <w:bCs/>
        </w:rPr>
        <w:t xml:space="preserve">a </w:t>
      </w:r>
      <w:r w:rsidR="004B2FCB" w:rsidRPr="00396DCB">
        <w:rPr>
          <w:rFonts w:ascii="Times New Roman" w:eastAsia="Times New Roman" w:hAnsi="Times New Roman" w:cs="Times New Roman"/>
          <w:bCs/>
        </w:rPr>
        <w:t>O</w:t>
      </w:r>
      <w:r w:rsidRPr="00396DCB">
        <w:rPr>
          <w:rFonts w:ascii="Times New Roman" w:eastAsia="Times New Roman" w:hAnsi="Times New Roman" w:cs="Times New Roman"/>
          <w:bCs/>
        </w:rPr>
        <w:t xml:space="preserve">bjekta nodošana ekspluatācijā tiek kavēta Pasūtītāja vainas dēļ, Pasūtītājs izmaksā būvuzņēmējam </w:t>
      </w:r>
      <w:r w:rsidR="00212C1E" w:rsidRPr="00396DCB">
        <w:rPr>
          <w:rFonts w:ascii="Times New Roman" w:eastAsia="Times New Roman" w:hAnsi="Times New Roman" w:cs="Times New Roman"/>
          <w:bCs/>
        </w:rPr>
        <w:t>L</w:t>
      </w:r>
      <w:r w:rsidR="00F90DEF" w:rsidRPr="00396DCB">
        <w:rPr>
          <w:rFonts w:ascii="Times New Roman" w:eastAsia="Times New Roman" w:hAnsi="Times New Roman" w:cs="Times New Roman"/>
          <w:bCs/>
        </w:rPr>
        <w:t>īguma</w:t>
      </w:r>
      <w:r w:rsidRPr="00396DCB">
        <w:rPr>
          <w:rFonts w:ascii="Times New Roman" w:eastAsia="Times New Roman" w:hAnsi="Times New Roman" w:cs="Times New Roman"/>
          <w:bCs/>
        </w:rPr>
        <w:t xml:space="preserve"> </w:t>
      </w:r>
      <w:r w:rsidR="00F90DEF" w:rsidRPr="00396DCB">
        <w:rPr>
          <w:rFonts w:ascii="Times New Roman" w:eastAsia="Times New Roman" w:hAnsi="Times New Roman" w:cs="Times New Roman"/>
          <w:bCs/>
        </w:rPr>
        <w:t>3.3</w:t>
      </w:r>
      <w:r w:rsidRPr="00396DCB">
        <w:rPr>
          <w:rFonts w:ascii="Times New Roman" w:eastAsia="Times New Roman" w:hAnsi="Times New Roman" w:cs="Times New Roman"/>
          <w:bCs/>
        </w:rPr>
        <w:t xml:space="preserve">.3.punktā norādīto atlikušo maksājumu </w:t>
      </w:r>
      <w:r w:rsidRPr="00396DCB">
        <w:rPr>
          <w:rFonts w:ascii="Times New Roman" w:hAnsi="Times New Roman" w:cs="Times New Roman"/>
          <w:bCs/>
        </w:rPr>
        <w:t>atbilstoši faktiski izpildīto Darbu apjomam</w:t>
      </w:r>
      <w:r w:rsidRPr="00396DCB">
        <w:rPr>
          <w:rFonts w:ascii="Times New Roman" w:eastAsia="Times New Roman" w:hAnsi="Times New Roman" w:cs="Times New Roman"/>
          <w:bCs/>
        </w:rPr>
        <w:t xml:space="preserve">, </w:t>
      </w:r>
      <w:r w:rsidRPr="00396DCB">
        <w:rPr>
          <w:rFonts w:ascii="Times New Roman" w:hAnsi="Times New Roman" w:cs="Times New Roman"/>
          <w:bCs/>
        </w:rPr>
        <w:t>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bjektam un 2 gadi uzklātajam ceļa horizontālajam apzīmējumam) izsniedz bankas garantiju vai apdrošināšanas sabiedrības polisi, garantijas laikā radušos defektu novēršanai.</w:t>
      </w:r>
    </w:p>
    <w:p w14:paraId="1C36BF55" w14:textId="7B56ECE7" w:rsidR="00146E23" w:rsidRPr="00146E23" w:rsidRDefault="00203F53" w:rsidP="00EB08B4">
      <w:pPr>
        <w:pStyle w:val="ListParagraph"/>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 xml:space="preserve">ēķina apmaksas termiņš ir </w:t>
      </w:r>
      <w:r w:rsidR="008807F8" w:rsidRPr="00146E23">
        <w:rPr>
          <w:rFonts w:ascii="Times New Roman" w:eastAsia="Times New Roman" w:hAnsi="Times New Roman" w:cs="Times New Roman"/>
          <w:b/>
          <w:color w:val="000000"/>
        </w:rPr>
        <w:t>30 (trīsdesmit) kalendāro dienu</w:t>
      </w:r>
      <w:r w:rsidR="008807F8" w:rsidRPr="00146E23">
        <w:rPr>
          <w:rFonts w:ascii="Times New Roman" w:eastAsia="Times New Roman" w:hAnsi="Times New Roman" w:cs="Times New Roman"/>
          <w:color w:val="000000"/>
        </w:rPr>
        <w:t xml:space="preserve"> laikā no dienas, kad Būvuzņēmējs iesniedzis Pasūtītājam </w:t>
      </w: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ēķinu</w:t>
      </w:r>
      <w:r w:rsidRPr="00146E23">
        <w:rPr>
          <w:rFonts w:ascii="Times New Roman" w:eastAsia="Times New Roman" w:hAnsi="Times New Roman" w:cs="Times New Roman"/>
          <w:color w:val="000000"/>
        </w:rPr>
        <w:t>.</w:t>
      </w:r>
    </w:p>
    <w:p w14:paraId="60379919" w14:textId="16CA7521" w:rsidR="00772E38" w:rsidRPr="00772E38" w:rsidRDefault="008807F8" w:rsidP="00EB08B4">
      <w:pPr>
        <w:pStyle w:val="ListParagraph"/>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318B4960" w14:textId="77777777" w:rsidR="00BB3AE9" w:rsidRPr="003931CA" w:rsidRDefault="00BB3AE9" w:rsidP="00EB08B4">
      <w:pPr>
        <w:pStyle w:val="ListParagraph"/>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6FFC2291" w14:textId="393140AF" w:rsidR="00772E38" w:rsidRPr="00BB3AE9" w:rsidRDefault="00BB3AE9" w:rsidP="00EB08B4">
      <w:pPr>
        <w:pStyle w:val="ListParagraph"/>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3D673EE" w14:textId="39EC8431" w:rsidR="00254F5C" w:rsidRDefault="008807F8" w:rsidP="00EB08B4">
      <w:pPr>
        <w:pStyle w:val="ListParagraph"/>
        <w:numPr>
          <w:ilvl w:val="1"/>
          <w:numId w:val="16"/>
        </w:numPr>
        <w:spacing w:after="0" w:line="240" w:lineRule="auto"/>
        <w:ind w:left="567" w:hanging="567"/>
        <w:jc w:val="both"/>
        <w:rPr>
          <w:rFonts w:ascii="Times New Roman" w:eastAsia="Times New Roman" w:hAnsi="Times New Roman" w:cs="Times New Roman"/>
        </w:rPr>
      </w:pPr>
      <w:bookmarkStart w:id="47" w:name="_Toc140468105"/>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6A9D5357" w14:textId="77777777" w:rsidR="00254F5C" w:rsidRDefault="00254F5C" w:rsidP="00EB08B4">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3093159C" w14:textId="77777777" w:rsidR="00254F5C" w:rsidRDefault="00254F5C" w:rsidP="00EB08B4">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15B0D5D2" w14:textId="77777777" w:rsidR="00254F5C" w:rsidRPr="00254F5C" w:rsidRDefault="00254F5C" w:rsidP="00EB08B4">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3C078C17" w14:textId="77777777" w:rsidR="00254F5C" w:rsidRPr="00254F5C" w:rsidRDefault="00254F5C" w:rsidP="00EB08B4">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05E4713F" w14:textId="505CB64B" w:rsidR="00A81E22" w:rsidRPr="00254F5C" w:rsidRDefault="008807F8" w:rsidP="00EB08B4">
      <w:pPr>
        <w:pStyle w:val="ListParagraph"/>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254F5C">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CC1E54" w:rsidRDefault="008807F8" w:rsidP="001771B0">
      <w:pPr>
        <w:pStyle w:val="ListParagraph"/>
        <w:keepNext/>
        <w:numPr>
          <w:ilvl w:val="0"/>
          <w:numId w:val="13"/>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CC1E54">
        <w:rPr>
          <w:rFonts w:ascii="Times New Roman" w:eastAsia="Times New Roman" w:hAnsi="Times New Roman" w:cs="Times New Roman"/>
          <w:b/>
          <w:iCs/>
        </w:rPr>
        <w:t>Darbi</w:t>
      </w:r>
      <w:bookmarkEnd w:id="50"/>
    </w:p>
    <w:p w14:paraId="2DEA34FB" w14:textId="0C26492E" w:rsidR="00E948A0" w:rsidRPr="00571470" w:rsidRDefault="008807F8" w:rsidP="0057147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C262AD" w:rsidRPr="0067681B">
        <w:rPr>
          <w:rFonts w:ascii="Times New Roman" w:eastAsia="Calibri" w:hAnsi="Times New Roman" w:cs="Times New Roman"/>
        </w:rPr>
        <w:t>Darbu daudzumu un izmaksu sarakst</w:t>
      </w:r>
      <w:r w:rsidR="00C262AD">
        <w:rPr>
          <w:rFonts w:ascii="Times New Roman" w:eastAsia="Calibri" w:hAnsi="Times New Roman" w:cs="Times New Roman"/>
        </w:rPr>
        <w:t>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 xml:space="preserve">rbu </w:t>
      </w:r>
      <w:r w:rsidR="00975E40" w:rsidRPr="00326F8A">
        <w:rPr>
          <w:rFonts w:ascii="Times New Roman" w:eastAsia="Arial Unicode MS" w:hAnsi="Times New Roman" w:cs="Times New Roman"/>
        </w:rPr>
        <w:t>veikšanas kalendāro grafiku,</w:t>
      </w:r>
      <w:r w:rsidRPr="00326F8A">
        <w:rPr>
          <w:rFonts w:ascii="Times New Roman" w:eastAsia="Arial Unicode MS" w:hAnsi="Times New Roman" w:cs="Times New Roman"/>
        </w:rPr>
        <w:t xml:space="preserve"> kā arī normatīvo aktu prasībām ne ilgāk kā _____ (______) </w:t>
      </w:r>
      <w:r w:rsidR="00F33F58" w:rsidRPr="00326F8A">
        <w:rPr>
          <w:rFonts w:ascii="Times New Roman" w:eastAsia="Arial Unicode MS" w:hAnsi="Times New Roman" w:cs="Times New Roman"/>
        </w:rPr>
        <w:t>mēnešu</w:t>
      </w:r>
      <w:r w:rsidRPr="00326F8A">
        <w:rPr>
          <w:rFonts w:ascii="Times New Roman" w:eastAsia="Arial Unicode MS" w:hAnsi="Times New Roman" w:cs="Times New Roman"/>
        </w:rPr>
        <w:t xml:space="preserve"> laikā</w:t>
      </w:r>
      <w:r w:rsidR="00326F8A" w:rsidRPr="00326F8A">
        <w:rPr>
          <w:rFonts w:eastAsia="Arial Unicode MS"/>
          <w:i/>
          <w:iCs/>
        </w:rPr>
        <w:t xml:space="preserve"> </w:t>
      </w:r>
      <w:r w:rsidR="00326F8A" w:rsidRPr="00326F8A">
        <w:rPr>
          <w:rFonts w:ascii="Times New Roman" w:eastAsia="Arial Unicode MS" w:hAnsi="Times New Roman" w:cs="Times New Roman"/>
        </w:rPr>
        <w:t xml:space="preserve">no </w:t>
      </w:r>
      <w:r w:rsidR="00326F8A" w:rsidRPr="00326F8A">
        <w:rPr>
          <w:rFonts w:ascii="Times New Roman" w:hAnsi="Times New Roman" w:cs="Times New Roman"/>
          <w:color w:val="000000"/>
        </w:rPr>
        <w:t>Rīgas domes Pilsētas attīstības departamenta atzīmes par būvdarbu uzsākšanas nosacījumu izpildi veikšanas būvatļaujā</w:t>
      </w:r>
      <w:r w:rsidRPr="00326F8A">
        <w:rPr>
          <w:rFonts w:ascii="Times New Roman" w:eastAsia="Arial Unicode MS" w:hAnsi="Times New Roman" w:cs="Times New Roman"/>
        </w:rPr>
        <w:t>.</w:t>
      </w:r>
      <w:r w:rsidR="00E948A0" w:rsidRPr="00571470">
        <w:rPr>
          <w:rFonts w:ascii="Times New Roman" w:hAnsi="Times New Roman" w:cs="Times New Roman"/>
        </w:rPr>
        <w:t xml:space="preserve"> </w:t>
      </w:r>
    </w:p>
    <w:p w14:paraId="33FFF903" w14:textId="5106CDA5" w:rsidR="008807F8" w:rsidRPr="004F5120" w:rsidRDefault="008807F8"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EA0A02">
        <w:rPr>
          <w:rFonts w:ascii="Times New Roman" w:eastAsia="Arial Unicode MS" w:hAnsi="Times New Roman" w:cs="Times New Roman"/>
        </w:rPr>
        <w:t xml:space="preserve">3 (trīs) darba dienu laikā pēc Līguma </w:t>
      </w:r>
      <w:r w:rsidR="00DD7520" w:rsidRPr="00EA0A02">
        <w:rPr>
          <w:rFonts w:ascii="Times New Roman" w:eastAsia="Arial Unicode MS" w:hAnsi="Times New Roman" w:cs="Times New Roman"/>
        </w:rPr>
        <w:t>noslēgšanas</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 xml:space="preserve">un dokumentu, kas saistīti ar būvuzraudzības un autoruzraudzības veikšanu </w:t>
      </w:r>
      <w:r w:rsidRPr="004F5120">
        <w:rPr>
          <w:rFonts w:ascii="Times New Roman" w:eastAsia="Arial Unicode MS" w:hAnsi="Times New Roman" w:cs="Times New Roman"/>
        </w:rPr>
        <w:t>saņemšanas</w:t>
      </w:r>
      <w:r w:rsidR="00767258" w:rsidRPr="004F5120">
        <w:rPr>
          <w:rFonts w:ascii="Times New Roman" w:eastAsia="Arial Unicode MS" w:hAnsi="Times New Roman" w:cs="Times New Roman"/>
        </w:rPr>
        <w:t xml:space="preserve">, </w:t>
      </w:r>
      <w:r w:rsidRPr="004F5120">
        <w:rPr>
          <w:rFonts w:ascii="Times New Roman" w:eastAsia="Arial Unicode MS" w:hAnsi="Times New Roman" w:cs="Times New Roman"/>
        </w:rPr>
        <w:t xml:space="preserve">Būvuzņēmējam jāiesniedz saskaņošanai būvuzraugam un </w:t>
      </w:r>
      <w:proofErr w:type="spellStart"/>
      <w:r w:rsidRPr="004F5120">
        <w:rPr>
          <w:rFonts w:ascii="Times New Roman" w:eastAsia="Arial Unicode MS" w:hAnsi="Times New Roman" w:cs="Times New Roman"/>
        </w:rPr>
        <w:t>autoruzraugam</w:t>
      </w:r>
      <w:proofErr w:type="spellEnd"/>
      <w:r w:rsidRPr="004F5120">
        <w:rPr>
          <w:rFonts w:ascii="Times New Roman" w:eastAsia="Arial Unicode MS" w:hAnsi="Times New Roman" w:cs="Times New Roman"/>
        </w:rPr>
        <w:t xml:space="preserve"> darbu veikšanas projekts (turpmāk – DVP) elektroniskā un papīra formātā, informējot par to Pasūtītāju,</w:t>
      </w:r>
      <w:r w:rsidRPr="004F5120">
        <w:rPr>
          <w:rFonts w:ascii="Times New Roman" w:eastAsia="Times New Roman" w:hAnsi="Times New Roman" w:cs="Times New Roman"/>
        </w:rPr>
        <w:t xml:space="preserve"> </w:t>
      </w:r>
      <w:r w:rsidRPr="004F5120">
        <w:rPr>
          <w:rFonts w:ascii="Times New Roman" w:eastAsia="Arial Unicode MS" w:hAnsi="Times New Roman" w:cs="Times New Roman"/>
        </w:rPr>
        <w:t xml:space="preserve">nosūtot paziņojumu uz Līguma </w:t>
      </w:r>
      <w:r w:rsidR="00734C90" w:rsidRPr="004F5120">
        <w:rPr>
          <w:rFonts w:ascii="Times New Roman" w:eastAsia="Arial Unicode MS" w:hAnsi="Times New Roman" w:cs="Times New Roman"/>
        </w:rPr>
        <w:t>7</w:t>
      </w:r>
      <w:r w:rsidRPr="004F5120">
        <w:rPr>
          <w:rFonts w:ascii="Times New Roman" w:eastAsia="Arial Unicode MS" w:hAnsi="Times New Roman" w:cs="Times New Roman"/>
        </w:rPr>
        <w:t xml:space="preserve">.5.punktā norādītā Pasūtītāja pārstāvja e-pasta adresi. Ja būvuzraugs vai </w:t>
      </w:r>
      <w:proofErr w:type="spellStart"/>
      <w:r w:rsidRPr="004F5120">
        <w:rPr>
          <w:rFonts w:ascii="Times New Roman" w:eastAsia="Arial Unicode MS" w:hAnsi="Times New Roman" w:cs="Times New Roman"/>
        </w:rPr>
        <w:t>autoruzraugs</w:t>
      </w:r>
      <w:proofErr w:type="spellEnd"/>
      <w:r w:rsidRPr="004F5120">
        <w:rPr>
          <w:rFonts w:ascii="Times New Roman" w:eastAsia="Arial Unicode MS" w:hAnsi="Times New Roman" w:cs="Times New Roman"/>
        </w:rPr>
        <w:t xml:space="preserve"> pieprasa veikt precizējumus DVP, tos jāveic vienas darba dienas laikā</w:t>
      </w:r>
      <w:bookmarkStart w:id="51" w:name="_Hlk47518708"/>
      <w:r w:rsidR="00B53408" w:rsidRPr="004F5120">
        <w:rPr>
          <w:rFonts w:ascii="Times New Roman" w:eastAsia="Arial Unicode MS" w:hAnsi="Times New Roman" w:cs="Times New Roman"/>
        </w:rPr>
        <w:t>.</w:t>
      </w:r>
    </w:p>
    <w:p w14:paraId="4673D874" w14:textId="046442AD" w:rsidR="003D4003" w:rsidRPr="003D4003" w:rsidRDefault="00B506F7" w:rsidP="003D4003">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4F5120">
        <w:rPr>
          <w:rFonts w:ascii="Times New Roman" w:hAnsi="Times New Roman" w:cs="Times New Roman"/>
          <w:iCs/>
        </w:rPr>
        <w:lastRenderedPageBreak/>
        <w:t xml:space="preserve">3 (trīs) darba dienu laikā no </w:t>
      </w:r>
      <w:r w:rsidR="00C2484C" w:rsidRPr="004F5120">
        <w:rPr>
          <w:rFonts w:ascii="Times New Roman" w:hAnsi="Times New Roman" w:cs="Times New Roman"/>
          <w:iCs/>
        </w:rPr>
        <w:t>L</w:t>
      </w:r>
      <w:r w:rsidRPr="004F5120">
        <w:rPr>
          <w:rFonts w:ascii="Times New Roman" w:hAnsi="Times New Roman" w:cs="Times New Roman"/>
          <w:iCs/>
        </w:rPr>
        <w:t>īguma parakstīšanas dienas un</w:t>
      </w:r>
      <w:r w:rsidRPr="00EA0A02">
        <w:rPr>
          <w:rFonts w:ascii="Times New Roman" w:hAnsi="Times New Roman" w:cs="Times New Roman"/>
          <w:iCs/>
        </w:rPr>
        <w:t xml:space="preserve"> dokumentu, kas saistīti ar būvuzraudzības veikšanu </w:t>
      </w:r>
      <w:r w:rsidR="004B2FCB" w:rsidRPr="00EA0A02">
        <w:rPr>
          <w:rFonts w:ascii="Times New Roman" w:hAnsi="Times New Roman" w:cs="Times New Roman"/>
          <w:iCs/>
        </w:rPr>
        <w:t>O</w:t>
      </w:r>
      <w:r w:rsidRPr="00EA0A02">
        <w:rPr>
          <w:rFonts w:ascii="Times New Roman" w:hAnsi="Times New Roman" w:cs="Times New Roman"/>
          <w:iCs/>
        </w:rPr>
        <w:t xml:space="preserve">bjektā, saņemšanas no Pasūtītāja, </w:t>
      </w:r>
      <w:r w:rsidR="00A62DB2">
        <w:rPr>
          <w:rFonts w:ascii="Times New Roman" w:hAnsi="Times New Roman" w:cs="Times New Roman"/>
          <w:iCs/>
        </w:rPr>
        <w:t>B</w:t>
      </w:r>
      <w:r w:rsidRPr="00EA0A02">
        <w:rPr>
          <w:rFonts w:ascii="Times New Roman" w:hAnsi="Times New Roman" w:cs="Times New Roman"/>
          <w:iCs/>
        </w:rPr>
        <w:t xml:space="preserve">ūvuzņēmējam jāiesniedz Rīgas </w:t>
      </w:r>
      <w:r w:rsidR="00314EC6" w:rsidRPr="00EA0A02">
        <w:rPr>
          <w:rFonts w:ascii="Times New Roman" w:hAnsi="Times New Roman" w:cs="Times New Roman"/>
          <w:iCs/>
        </w:rPr>
        <w:t>domes Pilsētas attīstības departamentā</w:t>
      </w:r>
      <w:r w:rsidR="00571470">
        <w:rPr>
          <w:rFonts w:ascii="Times New Roman" w:hAnsi="Times New Roman" w:cs="Times New Roman"/>
          <w:iCs/>
        </w:rPr>
        <w:t xml:space="preserve"> </w:t>
      </w:r>
      <w:r w:rsidRPr="00EA0A02">
        <w:rPr>
          <w:rFonts w:ascii="Times New Roman" w:hAnsi="Times New Roman" w:cs="Times New Roman"/>
          <w:iCs/>
        </w:rPr>
        <w:t>nepieciešamie dokumenti atzīmes</w:t>
      </w:r>
      <w:r w:rsidRPr="00CC1E54">
        <w:rPr>
          <w:rFonts w:ascii="Times New Roman" w:hAnsi="Times New Roman" w:cs="Times New Roman"/>
          <w:iCs/>
        </w:rPr>
        <w:t xml:space="preserve"> izdarīšanai būvatļaujā par būvdarbu uzsākšanas nosacījumu izpildi. </w:t>
      </w:r>
      <w:r w:rsidR="007323CD">
        <w:rPr>
          <w:rFonts w:ascii="Times New Roman" w:hAnsi="Times New Roman" w:cs="Times New Roman"/>
          <w:iCs/>
        </w:rPr>
        <w:t>B</w:t>
      </w:r>
      <w:r w:rsidRPr="00CC1E54">
        <w:rPr>
          <w:rFonts w:ascii="Times New Roman" w:hAnsi="Times New Roman" w:cs="Times New Roman"/>
          <w:iCs/>
        </w:rPr>
        <w:t xml:space="preserve">ūvdarbus uzsāk nākamajā darba dienā pēc </w:t>
      </w:r>
      <w:r w:rsidR="002F51B5" w:rsidRPr="00CC1E54">
        <w:rPr>
          <w:rFonts w:ascii="Times New Roman" w:hAnsi="Times New Roman" w:cs="Times New Roman"/>
          <w:iCs/>
        </w:rPr>
        <w:t xml:space="preserve">Rīgas </w:t>
      </w:r>
      <w:r w:rsidR="002F51B5">
        <w:rPr>
          <w:rFonts w:ascii="Times New Roman" w:hAnsi="Times New Roman" w:cs="Times New Roman"/>
          <w:iCs/>
        </w:rPr>
        <w:t>domes Pilsētas attīstības departamenta</w:t>
      </w:r>
      <w:r w:rsidRPr="00CC1E54">
        <w:rPr>
          <w:rFonts w:ascii="Times New Roman" w:hAnsi="Times New Roman" w:cs="Times New Roman"/>
          <w:iCs/>
        </w:rPr>
        <w:t xml:space="preserve"> izdarīšanas par Būvdarbu uzsākšanas nosacījumu izpildi būvatļaujā. </w:t>
      </w:r>
    </w:p>
    <w:p w14:paraId="0F281B46" w14:textId="77777777" w:rsidR="003D4003" w:rsidRDefault="00B506F7" w:rsidP="003D4003">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cs="Times New Roman"/>
          <w:iCs/>
        </w:rPr>
        <w:t xml:space="preserve">Būvuzņēmējam patstāvīgi jāsaņem </w:t>
      </w:r>
      <w:r w:rsidR="00EA744F" w:rsidRPr="003D4003">
        <w:rPr>
          <w:rFonts w:ascii="Times New Roman" w:hAnsi="Times New Roman" w:cs="Times New Roman"/>
          <w:iCs/>
        </w:rPr>
        <w:t>L</w:t>
      </w:r>
      <w:r w:rsidRPr="003D4003">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3D4003" w:rsidDel="008B64F8">
        <w:rPr>
          <w:rFonts w:ascii="Times New Roman" w:hAnsi="Times New Roman" w:cs="Times New Roman"/>
        </w:rPr>
        <w:t xml:space="preserve"> </w:t>
      </w:r>
    </w:p>
    <w:p w14:paraId="7E44D752" w14:textId="72D92CB1" w:rsidR="008807F8" w:rsidRPr="003D4003" w:rsidRDefault="008807F8" w:rsidP="003D4003">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eastAsia="Arial Unicode MS" w:hAnsi="Times New Roman" w:cs="Times New Roman"/>
        </w:rPr>
        <w:t xml:space="preserve">Ar Līgumu Būvuzņēmējs ir pilnvarots iesniegt </w:t>
      </w:r>
      <w:r w:rsidR="00FA4D10" w:rsidRPr="003D4003">
        <w:rPr>
          <w:rFonts w:ascii="Times New Roman" w:hAnsi="Times New Roman" w:cs="Times New Roman"/>
          <w:iCs/>
        </w:rPr>
        <w:t xml:space="preserve">Rīgas domes Pilsētas </w:t>
      </w:r>
      <w:r w:rsidR="00FA4D10" w:rsidRPr="00EC2E2D">
        <w:rPr>
          <w:rFonts w:ascii="Times New Roman" w:hAnsi="Times New Roman" w:cs="Times New Roman"/>
          <w:iCs/>
        </w:rPr>
        <w:t xml:space="preserve">attīstības departamentā </w:t>
      </w:r>
      <w:r w:rsidR="00EF122C" w:rsidRPr="00EC2E2D">
        <w:rPr>
          <w:rFonts w:ascii="Times New Roman" w:hAnsi="Times New Roman" w:cs="Times New Roman"/>
          <w:iCs/>
        </w:rPr>
        <w:t>(</w:t>
      </w:r>
      <w:r w:rsidR="00EF122C" w:rsidRPr="00EC2E2D">
        <w:rPr>
          <w:rFonts w:ascii="Times New Roman" w:hAnsi="Times New Roman" w:cs="Times New Roman"/>
        </w:rPr>
        <w:t>tajā skaitā, Būvniecības informācijas sistēmā)</w:t>
      </w:r>
      <w:r w:rsidR="00EF122C" w:rsidRPr="00EC2E2D">
        <w:rPr>
          <w:rFonts w:ascii="Times New Roman" w:hAnsi="Times New Roman" w:cs="Times New Roman"/>
          <w:iCs/>
        </w:rPr>
        <w:t xml:space="preserve"> </w:t>
      </w:r>
      <w:r w:rsidRPr="00EC2E2D">
        <w:rPr>
          <w:rFonts w:ascii="Times New Roman" w:eastAsia="Arial Unicode MS" w:hAnsi="Times New Roman" w:cs="Times New Roman"/>
        </w:rPr>
        <w:t xml:space="preserve">nepieciešamos dokumentus un veikt visas </w:t>
      </w:r>
      <w:r w:rsidRPr="003D4003">
        <w:rPr>
          <w:rFonts w:ascii="Times New Roman" w:eastAsia="Arial Unicode MS" w:hAnsi="Times New Roman" w:cs="Times New Roman"/>
        </w:rPr>
        <w:t>nepieciešamās darbības atzīmes veikšanai būvatļaujā par būvdarbu uzsākšanas nosacījuma izpildi</w:t>
      </w:r>
      <w:r w:rsidR="00EB47FD" w:rsidRPr="003D4003">
        <w:rPr>
          <w:rFonts w:ascii="Times New Roman" w:eastAsia="Arial Unicode MS" w:hAnsi="Times New Roman" w:cs="Times New Roman"/>
        </w:rPr>
        <w:t>,</w:t>
      </w:r>
      <w:r w:rsidRPr="003D4003">
        <w:rPr>
          <w:rFonts w:ascii="Times New Roman" w:eastAsia="Arial Unicode MS" w:hAnsi="Times New Roman" w:cs="Times New Roman"/>
        </w:rPr>
        <w:t xml:space="preserve"> kā arī pieprasīt un saņemt no citām institūcijām saskaņojumus Līgumā paredzēto darbu veikšanai un atzinumus par </w:t>
      </w:r>
      <w:r w:rsidR="004B2FCB" w:rsidRPr="003D4003">
        <w:rPr>
          <w:rFonts w:ascii="Times New Roman" w:eastAsia="Arial Unicode MS" w:hAnsi="Times New Roman" w:cs="Times New Roman"/>
        </w:rPr>
        <w:t>O</w:t>
      </w:r>
      <w:r w:rsidRPr="003D4003">
        <w:rPr>
          <w:rFonts w:ascii="Times New Roman" w:eastAsia="Arial Unicode MS" w:hAnsi="Times New Roman" w:cs="Times New Roman"/>
        </w:rPr>
        <w:t>bjekta gatavību pieņemšanai ekspluatācijā.</w:t>
      </w:r>
    </w:p>
    <w:p w14:paraId="32055136" w14:textId="42F4F325"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FA4D10">
        <w:rPr>
          <w:rFonts w:ascii="Times New Roman" w:hAnsi="Times New Roman" w:cs="Times New Roman"/>
          <w:iCs/>
        </w:rPr>
        <w:t xml:space="preserve">domes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w:t>
      </w:r>
      <w:r w:rsidRPr="004F5120">
        <w:rPr>
          <w:rFonts w:ascii="Times New Roman" w:eastAsia="Arial Unicode MS" w:hAnsi="Times New Roman" w:cs="Times New Roman"/>
        </w:rPr>
        <w:t xml:space="preserve">nosūtot paziņojumu uz Līguma </w:t>
      </w:r>
      <w:r w:rsidR="00E805FF" w:rsidRPr="004F5120">
        <w:rPr>
          <w:rFonts w:ascii="Times New Roman" w:eastAsia="Arial Unicode MS" w:hAnsi="Times New Roman" w:cs="Times New Roman"/>
        </w:rPr>
        <w:t>7</w:t>
      </w:r>
      <w:r w:rsidRPr="004F5120">
        <w:rPr>
          <w:rFonts w:ascii="Times New Roman" w:eastAsia="Arial Unicode MS" w:hAnsi="Times New Roman" w:cs="Times New Roman"/>
        </w:rPr>
        <w:t>.5.punktā norādītā Pasūtītāja pārstāvja e-pasta adresi.</w:t>
      </w:r>
    </w:p>
    <w:bookmarkEnd w:id="51"/>
    <w:p w14:paraId="1109582A" w14:textId="24143C16" w:rsidR="008807F8" w:rsidRPr="00EA0A02"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03C53488"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102CFE37"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 xml:space="preserve">būvniecības atkritumus saturošu grunti u.c. veida atkritumus) drīkst nodot tikai atkritumu </w:t>
      </w:r>
      <w:proofErr w:type="spellStart"/>
      <w:r w:rsidR="00BF5809" w:rsidRPr="0053509E">
        <w:rPr>
          <w:rFonts w:ascii="Times New Roman" w:eastAsia="Arial Unicode MS" w:hAnsi="Times New Roman" w:cs="Times New Roman"/>
        </w:rPr>
        <w:t>apsaimniekotājam</w:t>
      </w:r>
      <w:proofErr w:type="spellEnd"/>
      <w:r w:rsidR="00BF5809" w:rsidRPr="0053509E">
        <w:rPr>
          <w:rFonts w:ascii="Times New Roman" w:eastAsia="Arial Unicode MS" w:hAnsi="Times New Roman" w:cs="Times New Roman"/>
        </w:rPr>
        <w:t>, kas Valsts vides dienestā ir saņēmis atbilstošu atļauju.</w:t>
      </w:r>
    </w:p>
    <w:p w14:paraId="4A91471C" w14:textId="0B7199D9"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bookmarkEnd w:id="53"/>
      <w:r w:rsidR="0053509E" w:rsidRPr="00B41ABC">
        <w:rPr>
          <w:rFonts w:ascii="Times New Roman" w:eastAsia="Times New Roman" w:hAnsi="Times New Roman" w:cs="Times New Roman"/>
        </w:rPr>
        <w:t xml:space="preserve">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57765C3B"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s="Times New Roman"/>
          <w:color w:val="000000"/>
          <w:spacing w:val="-3"/>
        </w:rPr>
        <w:t>izpildshēmas</w:t>
      </w:r>
      <w:proofErr w:type="spellEnd"/>
      <w:r w:rsidRPr="008807F8">
        <w:rPr>
          <w:rFonts w:ascii="Times New Roman" w:eastAsia="Times New Roman" w:hAnsi="Times New Roman" w:cs="Times New Roman"/>
          <w:color w:val="000000"/>
          <w:spacing w:val="-3"/>
        </w:rPr>
        <w:t xml:space="preserve">, kurā norādīti parametri, pēc </w:t>
      </w:r>
      <w:r w:rsidRPr="008807F8">
        <w:rPr>
          <w:rFonts w:ascii="Times New Roman" w:eastAsia="Times New Roman" w:hAnsi="Times New Roman" w:cs="Times New Roman"/>
          <w:color w:val="000000"/>
          <w:spacing w:val="-3"/>
        </w:rPr>
        <w:lastRenderedPageBreak/>
        <w:t>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s="Times New Roman"/>
          <w:color w:val="000000"/>
          <w:spacing w:val="-3"/>
        </w:rPr>
        <w:t>izpildshēmas</w:t>
      </w:r>
      <w:proofErr w:type="spellEnd"/>
      <w:r w:rsidRPr="00CC1E54">
        <w:rPr>
          <w:rFonts w:ascii="Times New Roman" w:eastAsia="Times New Roman" w:hAnsi="Times New Roman" w:cs="Times New Roman"/>
          <w:color w:val="000000"/>
          <w:spacing w:val="-3"/>
        </w:rPr>
        <w:t>,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40C1EC2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7777777"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4"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4994CBD1"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Sākot no Darbu sākuma datuma, Pasūtītājam savas kompetences ietvaros ir pienākums nodrošināt Būvuzņēmējam netraucētu piekļuvi Darbu veikšanai nepieciešamaj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teritorij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77A5E6A"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w:t>
      </w:r>
      <w:r w:rsidR="002A309D">
        <w:rPr>
          <w:rFonts w:ascii="Times New Roman" w:eastAsia="Times New Roman" w:hAnsi="Times New Roman" w:cs="Times New Roman"/>
        </w:rPr>
        <w:t>O</w:t>
      </w:r>
      <w:r w:rsidRPr="00CC1E54">
        <w:rPr>
          <w:rFonts w:ascii="Times New Roman" w:eastAsia="Times New Roman" w:hAnsi="Times New Roman" w:cs="Times New Roman"/>
        </w:rPr>
        <w:t xml:space="preserve">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77777777"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0D0FFBF8"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w:t>
      </w:r>
    </w:p>
    <w:p w14:paraId="36472BCC" w14:textId="75B68CFB"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w:t>
      </w:r>
      <w:r w:rsidRPr="00EA0A02">
        <w:rPr>
          <w:rFonts w:ascii="Times New Roman" w:eastAsia="Times New Roman" w:hAnsi="Times New Roman" w:cs="Times New Roman"/>
        </w:rPr>
        <w:t xml:space="preserve">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774B7F4D"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w:t>
      </w:r>
      <w:r w:rsidRPr="00CC1E54">
        <w:rPr>
          <w:rFonts w:ascii="Times New Roman" w:eastAsia="Arial Unicode MS" w:hAnsi="Times New Roman" w:cs="Times New Roman"/>
        </w:rPr>
        <w:lastRenderedPageBreak/>
        <w:t xml:space="preserve">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3931CA">
      <w:pPr>
        <w:keepNext/>
        <w:numPr>
          <w:ilvl w:val="0"/>
          <w:numId w:val="13"/>
        </w:numPr>
        <w:tabs>
          <w:tab w:val="clear" w:pos="360"/>
        </w:tabs>
        <w:spacing w:after="0" w:line="240" w:lineRule="auto"/>
        <w:ind w:left="0" w:firstLine="0"/>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t xml:space="preserve">Satiksmes ierobežošana </w:t>
      </w:r>
      <w:bookmarkEnd w:id="56"/>
    </w:p>
    <w:p w14:paraId="4908DA40" w14:textId="41646106" w:rsidR="0077164C"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57"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57"/>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3C7E1FBC" w:rsidR="008807F8"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307B0906"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EA0A02">
        <w:rPr>
          <w:rFonts w:ascii="Times New Roman" w:eastAsia="Arial Unicode MS" w:hAnsi="Times New Roman" w:cs="Times New Roman"/>
          <w:b/>
          <w:iCs/>
        </w:rPr>
        <w:t>Darbu pieņemšana un objekta nodošana ekspluatācijā</w:t>
      </w:r>
      <w:bookmarkEnd w:id="58"/>
      <w:r w:rsidRPr="00EA0A02">
        <w:rPr>
          <w:rFonts w:ascii="Times New Roman" w:eastAsia="Arial Unicode MS" w:hAnsi="Times New Roman" w:cs="Times New Roman"/>
          <w:b/>
          <w:iCs/>
        </w:rPr>
        <w:t xml:space="preserve"> </w:t>
      </w:r>
    </w:p>
    <w:p w14:paraId="6A154E84" w14:textId="266CC7A1" w:rsidR="008807F8"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72E0B702" w:rsidR="00F905CE"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proofErr w:type="spellStart"/>
      <w:r w:rsidRPr="00CC1E54">
        <w:rPr>
          <w:rFonts w:ascii="Times New Roman" w:eastAsia="Times New Roman" w:hAnsi="Times New Roman" w:cs="Times New Roman"/>
          <w:color w:val="000000"/>
          <w:spacing w:val="-3"/>
        </w:rPr>
        <w:t>pasūta</w:t>
      </w:r>
      <w:proofErr w:type="spellEnd"/>
      <w:r w:rsidRPr="00CC1E54">
        <w:rPr>
          <w:rFonts w:ascii="Times New Roman" w:eastAsia="Times New Roman" w:hAnsi="Times New Roman" w:cs="Times New Roman"/>
          <w:color w:val="000000"/>
          <w:spacing w:val="-3"/>
        </w:rPr>
        <w:t xml:space="preserve"> </w:t>
      </w:r>
      <w:r w:rsidR="007F2375" w:rsidRPr="00DB7170">
        <w:rPr>
          <w:rFonts w:ascii="Times New Roman" w:eastAsia="Times New Roman" w:hAnsi="Times New Roman" w:cs="Times New Roman"/>
          <w:spacing w:val="-3"/>
        </w:rPr>
        <w:t xml:space="preserve">ar </w:t>
      </w:r>
      <w:r w:rsidR="00FC5A4F" w:rsidRPr="00DB7170">
        <w:rPr>
          <w:rFonts w:ascii="Times New Roman" w:eastAsia="Times New Roman" w:hAnsi="Times New Roman" w:cs="Times New Roman"/>
          <w:spacing w:val="-3"/>
        </w:rPr>
        <w:t>D</w:t>
      </w:r>
      <w:r w:rsidR="007F2375" w:rsidRPr="00DB7170">
        <w:rPr>
          <w:rFonts w:ascii="Times New Roman" w:eastAsia="Times New Roman" w:hAnsi="Times New Roman" w:cs="Times New Roman"/>
          <w:spacing w:val="-3"/>
        </w:rPr>
        <w:t xml:space="preserve">arbu izpildi saistītos </w:t>
      </w:r>
      <w:proofErr w:type="spellStart"/>
      <w:r w:rsidRPr="00DB7170">
        <w:rPr>
          <w:rFonts w:ascii="Times New Roman" w:eastAsia="Times New Roman" w:hAnsi="Times New Roman" w:cs="Times New Roman"/>
          <w:spacing w:val="-3"/>
        </w:rPr>
        <w:t>izpildmērījumu</w:t>
      </w:r>
      <w:r w:rsidR="007F2375" w:rsidRPr="00DB7170">
        <w:rPr>
          <w:rFonts w:ascii="Times New Roman" w:eastAsia="Times New Roman" w:hAnsi="Times New Roman" w:cs="Times New Roman"/>
          <w:spacing w:val="-3"/>
        </w:rPr>
        <w:t>s</w:t>
      </w:r>
      <w:proofErr w:type="spellEnd"/>
      <w:r w:rsidR="00A1742D">
        <w:rPr>
          <w:rFonts w:ascii="Times New Roman" w:eastAsia="Times New Roman" w:hAnsi="Times New Roman" w:cs="Times New Roman"/>
          <w:color w:val="000000"/>
          <w:spacing w:val="-3"/>
        </w:rPr>
        <w:t>.</w:t>
      </w:r>
      <w:r w:rsidR="00A1742D" w:rsidRPr="00A1742D">
        <w:rPr>
          <w:rFonts w:ascii="Times New Roman" w:hAnsi="Times New Roman" w:cs="Times New Roman"/>
        </w:rPr>
        <w:t xml:space="preserve"> Darbu </w:t>
      </w:r>
      <w:proofErr w:type="spellStart"/>
      <w:r w:rsidR="00A1742D" w:rsidRPr="00A1742D">
        <w:rPr>
          <w:rFonts w:ascii="Times New Roman" w:hAnsi="Times New Roman" w:cs="Times New Roman"/>
        </w:rPr>
        <w:t>izpildmērījumi</w:t>
      </w:r>
      <w:proofErr w:type="spellEnd"/>
      <w:r w:rsidR="00A1742D" w:rsidRPr="00A1742D">
        <w:rPr>
          <w:rFonts w:ascii="Times New Roman" w:hAnsi="Times New Roman" w:cs="Times New Roman"/>
        </w:rPr>
        <w:t xml:space="preserve"> jāiesniedz Rīgas domes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933B757" w14:textId="4116450D" w:rsidR="008807F8" w:rsidRPr="003C70F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proofErr w:type="spellStart"/>
      <w:r w:rsidRPr="00CC1E54">
        <w:rPr>
          <w:rFonts w:ascii="Times New Roman" w:eastAsia="Times New Roman" w:hAnsi="Times New Roman" w:cs="Times New Roman"/>
          <w:color w:val="000000"/>
          <w:spacing w:val="-3"/>
        </w:rPr>
        <w:t>izpilddokumentāciju</w:t>
      </w:r>
      <w:proofErr w:type="spellEnd"/>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faktu Būvuzņēmējs sastāda aktu, kurā jānorāda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954137" w:rsidRPr="003C70F2">
        <w:rPr>
          <w:rFonts w:ascii="Times New Roman" w:eastAsia="Arial Unicode MS" w:hAnsi="Times New Roman" w:cs="Times New Roman"/>
        </w:rPr>
        <w:t>.</w:t>
      </w:r>
    </w:p>
    <w:p w14:paraId="300D694F" w14:textId="6168525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 xml:space="preserve">Normatīvajiem aktiem un Līgumam atbilstošas </w:t>
      </w:r>
      <w:proofErr w:type="spellStart"/>
      <w:r w:rsidRPr="003C70F2">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CC1E54">
        <w:rPr>
          <w:rFonts w:ascii="Times New Roman" w:eastAsia="Times New Roman" w:hAnsi="Times New Roman" w:cs="Times New Roman"/>
          <w:color w:val="000000"/>
          <w:spacing w:val="-3"/>
        </w:rPr>
        <w:t>izpilddokumentācijas</w:t>
      </w:r>
      <w:proofErr w:type="spellEnd"/>
      <w:r w:rsidRPr="00CC1E54">
        <w:rPr>
          <w:rFonts w:ascii="Times New Roman" w:eastAsia="Times New Roman" w:hAnsi="Times New Roman" w:cs="Times New Roman"/>
          <w:color w:val="000000"/>
          <w:spacing w:val="-3"/>
        </w:rPr>
        <w:t xml:space="preserve">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arbu kvalitātes rādītājus. Ja tiek konstatētas neatbilstības, Būvuzņēmējam jānovērš atklātie trūkumi 3 (trīs) darba dienu laikā.</w:t>
      </w:r>
      <w:r w:rsidRPr="00CC1E54">
        <w:rPr>
          <w:rFonts w:ascii="Times New Roman" w:eastAsia="Times New Roman" w:hAnsi="Times New Roman" w:cs="Times New Roman"/>
        </w:rPr>
        <w:t xml:space="preserve"> </w:t>
      </w:r>
    </w:p>
    <w:p w14:paraId="0D8DDA56" w14:textId="79A5312A" w:rsidR="008807F8" w:rsidRPr="00660CF8" w:rsidRDefault="00E63C64"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pieņemšanai ekspluatācijā. </w:t>
      </w:r>
      <w:proofErr w:type="spellStart"/>
      <w:r w:rsidR="008807F8" w:rsidRPr="00660CF8">
        <w:rPr>
          <w:rFonts w:ascii="Times New Roman" w:eastAsia="Times New Roman" w:hAnsi="Times New Roman" w:cs="Times New Roman"/>
          <w:color w:val="000000"/>
          <w:spacing w:val="-3"/>
        </w:rPr>
        <w:t>Izpilddokumentāciju</w:t>
      </w:r>
      <w:proofErr w:type="spellEnd"/>
      <w:r w:rsidR="008807F8" w:rsidRPr="00660CF8">
        <w:rPr>
          <w:rFonts w:ascii="Times New Roman" w:eastAsia="Times New Roman" w:hAnsi="Times New Roman" w:cs="Times New Roman"/>
          <w:color w:val="000000"/>
          <w:spacing w:val="-3"/>
        </w:rPr>
        <w:t xml:space="preserve">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proofErr w:type="spellStart"/>
      <w:r w:rsidR="008807F8" w:rsidRPr="00660CF8">
        <w:rPr>
          <w:rFonts w:ascii="Times New Roman" w:eastAsia="Times New Roman" w:hAnsi="Times New Roman" w:cs="Times New Roman"/>
          <w:color w:val="000000"/>
          <w:spacing w:val="-3"/>
        </w:rPr>
        <w:t>izpilddokumentācijas</w:t>
      </w:r>
      <w:proofErr w:type="spellEnd"/>
      <w:r w:rsidR="008807F8" w:rsidRPr="00660CF8">
        <w:rPr>
          <w:rFonts w:ascii="Times New Roman" w:eastAsia="Times New Roman" w:hAnsi="Times New Roman" w:cs="Times New Roman"/>
          <w:color w:val="000000"/>
          <w:spacing w:val="-3"/>
        </w:rPr>
        <w:t xml:space="preserve"> papildināšanu nepieciešamības gadījumā</w:t>
      </w:r>
      <w:r w:rsidR="00B14387" w:rsidRPr="00660CF8">
        <w:rPr>
          <w:rFonts w:ascii="Times New Roman" w:eastAsia="Times New Roman" w:hAnsi="Times New Roman" w:cs="Times New Roman"/>
          <w:color w:val="000000"/>
          <w:spacing w:val="-3"/>
        </w:rPr>
        <w:t xml:space="preserve">. </w:t>
      </w:r>
    </w:p>
    <w:p w14:paraId="15FDD888" w14:textId="23EFB362" w:rsidR="008807F8" w:rsidRPr="00CC1E54" w:rsidRDefault="008807F8" w:rsidP="000D5C2F">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0B727181" w:rsidR="00061778" w:rsidRPr="00923932" w:rsidRDefault="0006177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5E6382CE" w14:textId="27DB2DB0" w:rsidR="008807F8" w:rsidRPr="00390571"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EA0A02">
        <w:rPr>
          <w:rFonts w:ascii="Times New Roman" w:eastAsia="Arial Unicode MS" w:hAnsi="Times New Roman" w:cs="Times New Roman"/>
          <w:bCs/>
        </w:rPr>
        <w:lastRenderedPageBreak/>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B321F5">
      <w:pPr>
        <w:numPr>
          <w:ilvl w:val="1"/>
          <w:numId w:val="13"/>
        </w:numPr>
        <w:tabs>
          <w:tab w:val="clear" w:pos="786"/>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p>
    <w:p w14:paraId="72F34C5F"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C253C9">
      <w:pPr>
        <w:numPr>
          <w:ilvl w:val="1"/>
          <w:numId w:val="13"/>
        </w:numPr>
        <w:tabs>
          <w:tab w:val="clear" w:pos="786"/>
          <w:tab w:val="left" w:pos="-142"/>
        </w:tabs>
        <w:autoSpaceDE w:val="0"/>
        <w:autoSpaceDN w:val="0"/>
        <w:spacing w:after="0" w:line="240" w:lineRule="auto"/>
        <w:ind w:left="709"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C253C9">
      <w:pPr>
        <w:pStyle w:val="ListParagraph"/>
        <w:keepNext/>
        <w:numPr>
          <w:ilvl w:val="0"/>
          <w:numId w:val="14"/>
        </w:numPr>
        <w:tabs>
          <w:tab w:val="clear" w:pos="435"/>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4F13A758" w14:textId="429738B7" w:rsidR="008807F8" w:rsidRPr="00CC1E54" w:rsidRDefault="008807F8" w:rsidP="00EB08B4">
      <w:pPr>
        <w:numPr>
          <w:ilvl w:val="1"/>
          <w:numId w:val="14"/>
        </w:numPr>
        <w:spacing w:after="0" w:line="240" w:lineRule="auto"/>
        <w:ind w:left="709" w:hanging="709"/>
        <w:contextualSpacing/>
        <w:jc w:val="both"/>
        <w:rPr>
          <w:rFonts w:ascii="Times New Roman" w:eastAsia="Times New Roman" w:hAnsi="Times New Roman" w:cs="Times New Roman"/>
        </w:rPr>
      </w:pPr>
      <w:r w:rsidRPr="00CC1E54">
        <w:rPr>
          <w:rFonts w:ascii="Times New Roman" w:eastAsia="Calibri" w:hAnsi="Times New Roman" w:cs="Times New Roman"/>
        </w:rPr>
        <w:t xml:space="preserve">Pasūtītājs, atbilstoši </w:t>
      </w:r>
      <w:r w:rsidR="00712B0C" w:rsidRPr="00CC1E54">
        <w:rPr>
          <w:rFonts w:ascii="Times New Roman" w:eastAsia="Calibri" w:hAnsi="Times New Roman" w:cs="Times New Roman"/>
          <w:color w:val="000000"/>
        </w:rPr>
        <w:t>Sabiedrisko pakalpojumu sniedzēju iepirkumu likuma 66.panta piektajai daļai</w:t>
      </w:r>
      <w:r w:rsidRPr="00CC1E54">
        <w:rPr>
          <w:rFonts w:ascii="Times New Roman" w:eastAsia="Calibri" w:hAnsi="Times New Roman" w:cs="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CC1E54">
        <w:rPr>
          <w:rFonts w:ascii="Times New Roman" w:eastAsia="Times New Roman" w:hAnsi="Times New Roman" w:cs="Times New Roman"/>
        </w:rPr>
        <w:t>ar nosacījumu, ka minēto izmaiņu apjoms nesasniedz 15 % (piecpadsmit procentus) no Līguma summas</w:t>
      </w:r>
      <w:r w:rsidRPr="00CC1E54">
        <w:rPr>
          <w:rFonts w:ascii="Times New Roman" w:eastAsia="Calibri" w:hAnsi="Times New Roman" w:cs="Times New Roman"/>
        </w:rPr>
        <w:t xml:space="preserve">. </w:t>
      </w:r>
      <w:r w:rsidRPr="00A9430E">
        <w:rPr>
          <w:rFonts w:ascii="Times New Roman" w:eastAsia="Calibri" w:hAnsi="Times New Roman" w:cs="Times New Roman"/>
        </w:rPr>
        <w:t xml:space="preserve">Par Darbu daudzumu izmaiņām Pasūtītājs savlaicīgi </w:t>
      </w:r>
      <w:r w:rsidRPr="00CC1E54">
        <w:rPr>
          <w:rFonts w:ascii="Times New Roman" w:eastAsia="Calibri" w:hAnsi="Times New Roman" w:cs="Times New Roman"/>
        </w:rPr>
        <w:t xml:space="preserve">informē Būvuzņēmēju un Būvuzņēmējam šis paziņojums ir saistošs. </w:t>
      </w:r>
    </w:p>
    <w:p w14:paraId="4007A7C5" w14:textId="1A4C46E2" w:rsidR="008807F8" w:rsidRPr="00CC1E54" w:rsidRDefault="008807F8" w:rsidP="00EB08B4">
      <w:pPr>
        <w:numPr>
          <w:ilvl w:val="1"/>
          <w:numId w:val="14"/>
        </w:numPr>
        <w:tabs>
          <w:tab w:val="num" w:pos="709"/>
        </w:tabs>
        <w:spacing w:after="0" w:line="240" w:lineRule="auto"/>
        <w:ind w:left="709" w:hanging="709"/>
        <w:contextualSpacing/>
        <w:jc w:val="both"/>
        <w:rPr>
          <w:rFonts w:ascii="Times New Roman" w:eastAsia="Times New Roman" w:hAnsi="Times New Roman" w:cs="Times New Roman"/>
        </w:rPr>
      </w:pPr>
      <w:r w:rsidRPr="00CC1E54">
        <w:rPr>
          <w:rFonts w:ascii="Times New Roman" w:eastAsia="Times New Roman" w:hAnsi="Times New Roman" w:cs="Times New Roman"/>
        </w:rPr>
        <w:t>Gadījumos, kad tas nepieciešams, lai nodrošinātu objekta</w:t>
      </w:r>
      <w:r w:rsidR="00712B0C" w:rsidRPr="00CC1E54">
        <w:rPr>
          <w:rFonts w:ascii="Times New Roman" w:eastAsia="Times New Roman" w:hAnsi="Times New Roman" w:cs="Times New Roman"/>
        </w:rPr>
        <w:t xml:space="preserve"> a</w:t>
      </w:r>
      <w:r w:rsidRPr="00CC1E54">
        <w:rPr>
          <w:rFonts w:ascii="Times New Roman" w:eastAsia="Times New Roman" w:hAnsi="Times New Roman" w:cs="Times New Roman"/>
        </w:rPr>
        <w:t xml:space="preserve">tbilstību būvprojekta mērķim, Pasūtītājs drīkst </w:t>
      </w:r>
      <w:r w:rsidRPr="00C262AD">
        <w:rPr>
          <w:rFonts w:ascii="Times New Roman" w:eastAsia="Times New Roman" w:hAnsi="Times New Roman" w:cs="Times New Roman"/>
        </w:rPr>
        <w:t xml:space="preserve">papildināt Darbu daudzumu un izmaksu sarakstu ar sākotnēji </w:t>
      </w:r>
      <w:r w:rsidRPr="00CC1E54">
        <w:rPr>
          <w:rFonts w:ascii="Times New Roman" w:eastAsia="Times New Roman" w:hAnsi="Times New Roman" w:cs="Times New Roman"/>
        </w:rPr>
        <w:t xml:space="preserve">neparedzētiem darbu veidiem – darbiem, kas saistīti </w:t>
      </w:r>
      <w:r w:rsidRPr="006E0C80">
        <w:rPr>
          <w:rFonts w:ascii="Times New Roman" w:eastAsia="Times New Roman" w:hAnsi="Times New Roman" w:cs="Times New Roman"/>
        </w:rPr>
        <w:t xml:space="preserve">ar </w:t>
      </w:r>
      <w:r w:rsidR="00712B0C" w:rsidRPr="006E0C80">
        <w:rPr>
          <w:rFonts w:ascii="Times New Roman" w:hAnsi="Times New Roman"/>
        </w:rPr>
        <w:t xml:space="preserve">tramvaju </w:t>
      </w:r>
      <w:r w:rsidR="00B50416" w:rsidRPr="006E0C80">
        <w:rPr>
          <w:rFonts w:ascii="Times New Roman" w:hAnsi="Times New Roman"/>
        </w:rPr>
        <w:t>kontakttīkla</w:t>
      </w:r>
      <w:r w:rsidR="002B4782" w:rsidRPr="006E0C80">
        <w:rPr>
          <w:rFonts w:ascii="Times New Roman" w:hAnsi="Times New Roman"/>
        </w:rPr>
        <w:t xml:space="preserve"> elektroapgādes būvniecības darbiem</w:t>
      </w:r>
      <w:r w:rsidRPr="006E0C80">
        <w:rPr>
          <w:rFonts w:ascii="Times New Roman" w:eastAsia="Times New Roman" w:hAnsi="Times New Roman" w:cs="Times New Roman"/>
        </w:rPr>
        <w:t xml:space="preserve">, zem </w:t>
      </w:r>
      <w:r w:rsidR="00DA6BB4" w:rsidRPr="006E0C80">
        <w:rPr>
          <w:rFonts w:ascii="Times New Roman" w:eastAsia="Times New Roman" w:hAnsi="Times New Roman" w:cs="Times New Roman"/>
        </w:rPr>
        <w:t>tramvaja sliedēm v</w:t>
      </w:r>
      <w:r w:rsidR="00A62507" w:rsidRPr="006E0C80">
        <w:rPr>
          <w:rFonts w:ascii="Times New Roman" w:eastAsia="Times New Roman" w:hAnsi="Times New Roman" w:cs="Times New Roman"/>
        </w:rPr>
        <w:t>ai</w:t>
      </w:r>
      <w:r w:rsidRPr="006E0C80">
        <w:rPr>
          <w:rFonts w:ascii="Times New Roman" w:eastAsia="Times New Roman" w:hAnsi="Times New Roman" w:cs="Times New Roman"/>
        </w:rPr>
        <w:t xml:space="preserve"> ielu seguma atrodošo inženierkomunikāciju pārbūvi (tajā skaitā darbiem, kuru rašanās </w:t>
      </w:r>
      <w:r w:rsidRPr="00CC1E54">
        <w:rPr>
          <w:rFonts w:ascii="Times New Roman" w:eastAsia="Times New Roman" w:hAnsi="Times New Roman" w:cs="Times New Roman"/>
        </w:rPr>
        <w:t xml:space="preserve">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cs="Times New Roman"/>
        </w:rPr>
        <w:t>inženierrisinājumu</w:t>
      </w:r>
      <w:proofErr w:type="spellEnd"/>
      <w:r w:rsidRPr="00CC1E54">
        <w:rPr>
          <w:rFonts w:ascii="Times New Roman" w:eastAsia="Times New Roman" w:hAnsi="Times New Roman" w:cs="Times New Roman"/>
        </w:rPr>
        <w:t>, piemēram, nomainīt  inženierkomunikācijas, kur</w:t>
      </w:r>
      <w:r w:rsidR="00C40999" w:rsidRPr="00CC1E54">
        <w:rPr>
          <w:rFonts w:ascii="Times New Roman" w:eastAsia="Times New Roman" w:hAnsi="Times New Roman" w:cs="Times New Roman"/>
        </w:rPr>
        <w:t>as</w:t>
      </w:r>
      <w:r w:rsidRPr="00CC1E54">
        <w:rPr>
          <w:rFonts w:ascii="Times New Roman" w:eastAsia="Times New Roman" w:hAnsi="Times New Roman" w:cs="Times New Roman"/>
        </w:rPr>
        <w:t xml:space="preserve"> saskaņā ar būvprojekta ietverto risinājumu sākotnēji bija paredzēts labot vai regulēt, bet elementa nolietojuma, bojājuma vai cita objektīva iemesla dēļ, tā nomaiņa ir tehnoloģiski nepieciešama), ievērojot sekojošus nosacījumus:</w:t>
      </w:r>
    </w:p>
    <w:p w14:paraId="00BC1161" w14:textId="062ED0C7"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i/>
        </w:rPr>
      </w:pPr>
      <w:r w:rsidRPr="00CC1E54">
        <w:rPr>
          <w:rFonts w:ascii="Times New Roman" w:eastAsia="Times New Roman" w:hAnsi="Times New Roman" w:cs="Times New Roman"/>
        </w:rPr>
        <w:t xml:space="preserve">par būvdarbu veikšanas laikā konstatētajām problēmām tiek sastādīts konstatācijas akts, kuru paraksta Pasūtītāja un Būvuzņēmēja pārstāvji, kā arī </w:t>
      </w:r>
      <w:r w:rsidR="0020657F">
        <w:rPr>
          <w:rFonts w:ascii="Times New Roman" w:eastAsia="Times New Roman" w:hAnsi="Times New Roman" w:cs="Times New Roman"/>
        </w:rPr>
        <w:t>O</w:t>
      </w:r>
      <w:r w:rsidRPr="00CC1E54">
        <w:rPr>
          <w:rFonts w:ascii="Times New Roman" w:eastAsia="Times New Roman" w:hAnsi="Times New Roman" w:cs="Times New Roman"/>
        </w:rPr>
        <w:t xml:space="preserve">bjekta būvuzraugs un </w:t>
      </w:r>
      <w:proofErr w:type="spellStart"/>
      <w:r w:rsidRPr="00CC1E54">
        <w:rPr>
          <w:rFonts w:ascii="Times New Roman" w:eastAsia="Times New Roman" w:hAnsi="Times New Roman" w:cs="Times New Roman"/>
        </w:rPr>
        <w:t>autoruzraugs</w:t>
      </w:r>
      <w:proofErr w:type="spellEnd"/>
      <w:r w:rsidRPr="00CC1E54">
        <w:rPr>
          <w:rFonts w:ascii="Times New Roman" w:eastAsia="Times New Roman" w:hAnsi="Times New Roman" w:cs="Times New Roman"/>
        </w:rPr>
        <w:t>;</w:t>
      </w:r>
    </w:p>
    <w:p w14:paraId="49F35D6D" w14:textId="77777777"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i/>
        </w:rPr>
      </w:pPr>
      <w:proofErr w:type="spellStart"/>
      <w:r w:rsidRPr="00CC1E54">
        <w:rPr>
          <w:rFonts w:ascii="Times New Roman" w:eastAsia="Times New Roman" w:hAnsi="Times New Roman" w:cs="Times New Roman"/>
        </w:rPr>
        <w:t>autoruzraugs</w:t>
      </w:r>
      <w:proofErr w:type="spellEnd"/>
      <w:r w:rsidRPr="00CC1E54">
        <w:rPr>
          <w:rFonts w:ascii="Times New Roman" w:eastAsia="Times New Roman" w:hAnsi="Times New Roman" w:cs="Times New Roman"/>
        </w:rPr>
        <w:t xml:space="preserve"> izstrādā konstatētās problēmas tehnisko risinājumu, kurā ir norādīti nepieciešamo darbu veidi un apjomi, un iesniedz Pasūtītajam izvērtēšanai; </w:t>
      </w:r>
    </w:p>
    <w:p w14:paraId="1853F85E" w14:textId="77777777"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i/>
        </w:rPr>
      </w:pPr>
      <w:r w:rsidRPr="00CC1E54">
        <w:rPr>
          <w:rFonts w:ascii="Times New Roman" w:eastAsia="Times New Roman" w:hAnsi="Times New Roman" w:cs="Times New Roman"/>
        </w:rPr>
        <w:t xml:space="preserve">darbu veida vienības cenu nosaka Pasūtītājs, vadoties no līdzīga rakstura darbu cenām Līgumā, Būvuzņēmēja iesniegtās un Pasūtītāja saskaņotās cenas kalkulācijas, vai, ja līdzīga rakstura darbu </w:t>
      </w:r>
      <w:r w:rsidRPr="00CC1E54">
        <w:rPr>
          <w:rFonts w:ascii="Times New Roman" w:eastAsia="Times New Roman" w:hAnsi="Times New Roman" w:cs="Times New Roman"/>
        </w:rPr>
        <w:lastRenderedPageBreak/>
        <w:t xml:space="preserve">cenas Līgumā nav, vadoties no Būvuzņēmēja iesniegtās un Pasūtītāja saskaņotās cenas kalkulācijas un līdzīga rakstura darbu cenām citos Pasūtītāja līgumos vai veicot tirgus izpēti; </w:t>
      </w:r>
    </w:p>
    <w:p w14:paraId="686BDDF3" w14:textId="3389DEE0"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Pasūtītāja </w:t>
      </w:r>
      <w:r w:rsidR="0062501F" w:rsidRPr="00CC1E54">
        <w:rPr>
          <w:rFonts w:ascii="Times New Roman" w:eastAsia="Times New Roman" w:hAnsi="Times New Roman" w:cs="Times New Roman"/>
        </w:rPr>
        <w:t>pilnvarotā persona</w:t>
      </w:r>
      <w:r w:rsidR="00286DCC" w:rsidRPr="00CC1E54">
        <w:rPr>
          <w:rFonts w:ascii="Times New Roman" w:eastAsia="Times New Roman" w:hAnsi="Times New Roman" w:cs="Times New Roman"/>
        </w:rPr>
        <w:t xml:space="preserve">, kas </w:t>
      </w:r>
      <w:r w:rsidR="00286DCC" w:rsidRPr="00F06198">
        <w:rPr>
          <w:rFonts w:ascii="Times New Roman" w:eastAsia="Times New Roman" w:hAnsi="Times New Roman" w:cs="Times New Roman"/>
        </w:rPr>
        <w:t>norādīta Līguma 7.5.punktā,</w:t>
      </w:r>
      <w:r w:rsidRPr="00F06198">
        <w:rPr>
          <w:rFonts w:ascii="Times New Roman" w:eastAsia="Times New Roman" w:hAnsi="Times New Roman" w:cs="Times New Roman"/>
        </w:rPr>
        <w:t xml:space="preserve"> izskata </w:t>
      </w:r>
      <w:proofErr w:type="spellStart"/>
      <w:r w:rsidRPr="00F06198">
        <w:rPr>
          <w:rFonts w:ascii="Times New Roman" w:eastAsia="Times New Roman" w:hAnsi="Times New Roman" w:cs="Times New Roman"/>
        </w:rPr>
        <w:t>autoruzrauga</w:t>
      </w:r>
      <w:proofErr w:type="spellEnd"/>
      <w:r w:rsidRPr="00F06198">
        <w:rPr>
          <w:rFonts w:ascii="Times New Roman" w:eastAsia="Times New Roman" w:hAnsi="Times New Roman" w:cs="Times New Roman"/>
        </w:rPr>
        <w:t xml:space="preserve"> iesniegto problēmas risinājumu, apstiprina papildus veicamo darbu veidus, apjomus</w:t>
      </w:r>
      <w:r w:rsidRPr="0002767F">
        <w:rPr>
          <w:rFonts w:ascii="Times New Roman" w:eastAsia="Times New Roman" w:hAnsi="Times New Roman" w:cs="Times New Roman"/>
        </w:rPr>
        <w:t xml:space="preserve"> </w:t>
      </w:r>
      <w:r w:rsidRPr="00CC1E54">
        <w:rPr>
          <w:rFonts w:ascii="Times New Roman" w:eastAsia="Times New Roman" w:hAnsi="Times New Roman" w:cs="Times New Roman"/>
        </w:rPr>
        <w:t>un katra darba veida vienības cenu;</w:t>
      </w:r>
    </w:p>
    <w:p w14:paraId="0D2EAF23" w14:textId="77777777"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rPr>
      </w:pPr>
      <w:r w:rsidRPr="00CC1E54">
        <w:rPr>
          <w:rFonts w:ascii="Times New Roman" w:eastAsia="Times New Roman" w:hAnsi="Times New Roman" w:cs="Times New Roman"/>
        </w:rPr>
        <w:t xml:space="preserve">par papildus veicamajiem darbiem un to izmaksām starp Pasūtītāju un Būvuzņēmēju tiek noslēgta papildus vienošanās pie Līguma, kurai tiek </w:t>
      </w:r>
      <w:r w:rsidRPr="00C262AD">
        <w:rPr>
          <w:rFonts w:ascii="Times New Roman" w:eastAsia="Times New Roman" w:hAnsi="Times New Roman" w:cs="Times New Roman"/>
        </w:rPr>
        <w:t xml:space="preserve">pievienots Darbu daudzumu un izmaksu saraksts ar tajā </w:t>
      </w:r>
      <w:r w:rsidRPr="00CC1E54">
        <w:rPr>
          <w:rFonts w:ascii="Times New Roman" w:eastAsia="Times New Roman" w:hAnsi="Times New Roman" w:cs="Times New Roman"/>
        </w:rPr>
        <w:t>norādītiem papildus veicamiem darbu veidiem, apjomiem un izmaksām;</w:t>
      </w:r>
    </w:p>
    <w:p w14:paraId="53018EDB" w14:textId="09752785" w:rsidR="008807F8" w:rsidRPr="00CC1E54" w:rsidRDefault="008807F8" w:rsidP="0020657F">
      <w:pPr>
        <w:numPr>
          <w:ilvl w:val="0"/>
          <w:numId w:val="15"/>
        </w:numPr>
        <w:spacing w:after="0" w:line="240" w:lineRule="auto"/>
        <w:ind w:left="993" w:hanging="274"/>
        <w:jc w:val="both"/>
        <w:rPr>
          <w:rFonts w:ascii="Times New Roman" w:eastAsia="Times New Roman" w:hAnsi="Times New Roman" w:cs="Times New Roman"/>
        </w:rPr>
      </w:pPr>
      <w:r w:rsidRPr="00F06198">
        <w:rPr>
          <w:rFonts w:ascii="Times New Roman" w:eastAsia="Times New Roman" w:hAnsi="Times New Roman" w:cs="Times New Roman"/>
        </w:rPr>
        <w:t xml:space="preserve">šajā punktā paredzēto papildus darbu izmaksas nevar pārsniegt </w:t>
      </w:r>
      <w:r w:rsidR="00DB04BE" w:rsidRPr="00F06198">
        <w:rPr>
          <w:rFonts w:ascii="Times New Roman" w:eastAsia="Times New Roman" w:hAnsi="Times New Roman" w:cs="Times New Roman"/>
        </w:rPr>
        <w:t>1</w:t>
      </w:r>
      <w:r w:rsidR="0064472D" w:rsidRPr="00F06198">
        <w:rPr>
          <w:rFonts w:ascii="Times New Roman" w:eastAsia="Times New Roman" w:hAnsi="Times New Roman" w:cs="Times New Roman"/>
        </w:rPr>
        <w:t xml:space="preserve">5 </w:t>
      </w:r>
      <w:r w:rsidRPr="00F06198">
        <w:rPr>
          <w:rFonts w:ascii="Times New Roman" w:eastAsia="Times New Roman" w:hAnsi="Times New Roman" w:cs="Times New Roman"/>
        </w:rPr>
        <w:t>(</w:t>
      </w:r>
      <w:r w:rsidR="0064472D" w:rsidRPr="00F06198">
        <w:rPr>
          <w:rFonts w:ascii="Times New Roman" w:eastAsia="Times New Roman" w:hAnsi="Times New Roman" w:cs="Times New Roman"/>
        </w:rPr>
        <w:t>piecpadsmit</w:t>
      </w:r>
      <w:r w:rsidRPr="00F06198">
        <w:rPr>
          <w:rFonts w:ascii="Times New Roman" w:eastAsia="Times New Roman" w:hAnsi="Times New Roman" w:cs="Times New Roman"/>
        </w:rPr>
        <w:t xml:space="preserve">) % no Līguma </w:t>
      </w:r>
      <w:r w:rsidR="0062501F" w:rsidRPr="00F06198">
        <w:rPr>
          <w:rFonts w:ascii="Times New Roman" w:eastAsia="Times New Roman" w:hAnsi="Times New Roman" w:cs="Times New Roman"/>
        </w:rPr>
        <w:t>3.</w:t>
      </w:r>
      <w:r w:rsidRPr="00F06198">
        <w:rPr>
          <w:rFonts w:ascii="Times New Roman" w:eastAsia="Times New Roman" w:hAnsi="Times New Roman" w:cs="Times New Roman"/>
        </w:rPr>
        <w:t>1.punktā paredzētās</w:t>
      </w:r>
      <w:r w:rsidRPr="00CC1E54">
        <w:rPr>
          <w:rFonts w:ascii="Times New Roman" w:eastAsia="Times New Roman" w:hAnsi="Times New Roman" w:cs="Times New Roman"/>
        </w:rPr>
        <w:t xml:space="preserve"> Līguma summas.</w:t>
      </w:r>
    </w:p>
    <w:p w14:paraId="7DD249C9" w14:textId="77777777" w:rsidR="008807F8" w:rsidRPr="00CC1E54" w:rsidRDefault="008807F8" w:rsidP="00C253C9">
      <w:pPr>
        <w:spacing w:after="0" w:line="240" w:lineRule="auto"/>
        <w:ind w:left="709" w:hanging="567"/>
        <w:jc w:val="both"/>
        <w:rPr>
          <w:rFonts w:ascii="Times New Roman" w:eastAsia="Times New Roman" w:hAnsi="Times New Roman" w:cs="Times New Roman"/>
        </w:rPr>
      </w:pPr>
    </w:p>
    <w:p w14:paraId="0765A93F"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686E3643"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w:t>
      </w:r>
      <w:r w:rsidR="00A9430E">
        <w:rPr>
          <w:rFonts w:ascii="Times New Roman" w:eastAsia="Calibri" w:hAnsi="Times New Roman" w:cs="Times New Roman"/>
        </w:rPr>
        <w:t>.</w:t>
      </w:r>
    </w:p>
    <w:p w14:paraId="7F0631F8" w14:textId="77777777" w:rsidR="008807F8" w:rsidRPr="00CC1E54" w:rsidRDefault="008807F8" w:rsidP="00C253C9">
      <w:pPr>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B08B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3E6AFC">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FB28FC">
      <w:pPr>
        <w:numPr>
          <w:ilvl w:val="1"/>
          <w:numId w:val="14"/>
        </w:numPr>
        <w:tabs>
          <w:tab w:val="clear" w:pos="1286"/>
          <w:tab w:val="left" w:pos="-180"/>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 xml:space="preserve">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w:t>
      </w:r>
      <w:r w:rsidRPr="00EA0A02">
        <w:rPr>
          <w:rFonts w:ascii="Times New Roman" w:eastAsia="Calibri" w:hAnsi="Times New Roman" w:cs="Times New Roman"/>
        </w:rPr>
        <w:lastRenderedPageBreak/>
        <w:t>Būvuzņēmēja un/vai viņa apakšuzņēmēja vainas dēļ. Bankas garantijā vai apdrošināšanas sabiedrības polisē nedrīkst būt iekļauti Pasūtītāja tiesības saņemt minēto naudas summu ierobežojoši nosacījumi;</w:t>
      </w:r>
    </w:p>
    <w:p w14:paraId="17A1AC26" w14:textId="7C3A24CA"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w:t>
      </w:r>
      <w:r w:rsidR="00DF00FD">
        <w:rPr>
          <w:rFonts w:ascii="Times New Roman" w:eastAsia="Calibri" w:hAnsi="Times New Roman" w:cs="Times New Roman"/>
        </w:rPr>
        <w:t>O</w:t>
      </w:r>
      <w:r w:rsidR="00C92D52" w:rsidRPr="00EA0A02">
        <w:rPr>
          <w:rFonts w:ascii="Times New Roman" w:eastAsia="Calibri" w:hAnsi="Times New Roman" w:cs="Times New Roman"/>
        </w:rPr>
        <w:t>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760EBE93" w:rsidR="008807F8" w:rsidRPr="00EA0A02" w:rsidRDefault="008807F8" w:rsidP="00EB08B4">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 xml:space="preserve">Garantija stājas spēkā no </w:t>
      </w:r>
      <w:r w:rsidR="000A53ED">
        <w:rPr>
          <w:rFonts w:ascii="Times New Roman" w:eastAsia="Calibri" w:hAnsi="Times New Roman" w:cs="Times New Roman"/>
          <w:spacing w:val="-3"/>
        </w:rPr>
        <w:t>O</w:t>
      </w:r>
      <w:r w:rsidRPr="00EA0A02">
        <w:rPr>
          <w:rFonts w:ascii="Times New Roman" w:eastAsia="Calibri" w:hAnsi="Times New Roman" w:cs="Times New Roman"/>
          <w:spacing w:val="-3"/>
        </w:rPr>
        <w:t>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3C3139" w:rsidRDefault="008807F8" w:rsidP="00EB08B4">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Būvuzņēmējam </w:t>
      </w:r>
      <w:r w:rsidRPr="003C3139">
        <w:rPr>
          <w:rFonts w:ascii="Times New Roman" w:eastAsia="Calibri" w:hAnsi="Times New Roman" w:cs="Times New Roman"/>
        </w:rPr>
        <w:t>pēc Pasūtītāja pieprasījuma jebkurā laikā jāsniedz visa Pasūtītāja pieprasītā informācija par tā uzturētajām apdrošināšanām, veiktajām apdrošināšanas iemaksām, u.tml.</w:t>
      </w:r>
    </w:p>
    <w:p w14:paraId="36BDDA60" w14:textId="6D4E9FCD" w:rsidR="0061420A" w:rsidRPr="004C407E" w:rsidRDefault="0061420A" w:rsidP="00EB08B4">
      <w:pPr>
        <w:numPr>
          <w:ilvl w:val="1"/>
          <w:numId w:val="14"/>
        </w:numPr>
        <w:spacing w:after="0" w:line="240" w:lineRule="auto"/>
        <w:ind w:left="567" w:hanging="567"/>
        <w:jc w:val="both"/>
        <w:rPr>
          <w:rFonts w:ascii="Times New Roman" w:eastAsia="Calibri" w:hAnsi="Times New Roman" w:cs="Times New Roman"/>
        </w:rPr>
      </w:pPr>
      <w:r w:rsidRPr="003C3139">
        <w:rPr>
          <w:rFonts w:ascii="Times New Roman" w:hAnsi="Times New Roman" w:cs="Times New Roman"/>
          <w:lang w:eastAsia="lv-LV"/>
        </w:rPr>
        <w:t>Izpildītājs Līguma 3</w:t>
      </w:r>
      <w:r w:rsidR="00CA07E1" w:rsidRPr="003C3139">
        <w:rPr>
          <w:rFonts w:ascii="Times New Roman" w:hAnsi="Times New Roman" w:cs="Times New Roman"/>
          <w:lang w:eastAsia="lv-LV"/>
        </w:rPr>
        <w:t>.</w:t>
      </w:r>
      <w:r w:rsidRPr="003C3139">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w:t>
      </w:r>
      <w:r w:rsidRPr="004C407E">
        <w:rPr>
          <w:rFonts w:ascii="Times New Roman" w:hAnsi="Times New Roman" w:cs="Times New Roman"/>
          <w:lang w:eastAsia="lv-LV"/>
        </w:rPr>
        <w:t xml:space="preserve">,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w:t>
      </w:r>
      <w:r w:rsidR="00FB07E5">
        <w:rPr>
          <w:rFonts w:ascii="Times New Roman" w:hAnsi="Times New Roman" w:cs="Times New Roman"/>
          <w:lang w:eastAsia="lv-LV"/>
        </w:rPr>
        <w:t>2</w:t>
      </w:r>
      <w:r w:rsidRPr="004C407E">
        <w:rPr>
          <w:rFonts w:ascii="Times New Roman" w:hAnsi="Times New Roman" w:cs="Times New Roman"/>
          <w:lang w:eastAsia="lv-LV"/>
        </w:rPr>
        <w:t>.gada ____ (</w:t>
      </w:r>
      <w:r w:rsidR="00B128FD">
        <w:rPr>
          <w:rFonts w:ascii="Times New Roman" w:hAnsi="Times New Roman" w:cs="Times New Roman"/>
          <w:lang w:eastAsia="lv-LV"/>
        </w:rPr>
        <w:t>9</w:t>
      </w:r>
      <w:r w:rsidRPr="004C407E">
        <w:rPr>
          <w:rFonts w:ascii="Times New Roman" w:hAnsi="Times New Roman" w:cs="Times New Roman"/>
          <w:lang w:eastAsia="lv-LV"/>
        </w:rPr>
        <w:t xml:space="preserve"> (</w:t>
      </w:r>
      <w:r w:rsidR="00B128FD">
        <w:rPr>
          <w:rFonts w:ascii="Times New Roman" w:hAnsi="Times New Roman" w:cs="Times New Roman"/>
          <w:lang w:eastAsia="lv-LV"/>
        </w:rPr>
        <w:t>deviņi</w:t>
      </w:r>
      <w:r w:rsidRPr="004C407E">
        <w:rPr>
          <w:rFonts w:ascii="Times New Roman" w:hAnsi="Times New Roman" w:cs="Times New Roman"/>
          <w:lang w:eastAsia="lv-LV"/>
        </w:rPr>
        <w:t>) mēne</w:t>
      </w:r>
      <w:r w:rsidR="00A17B17">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3B8844B8" w14:textId="77777777" w:rsidR="0061420A" w:rsidRPr="004C407E" w:rsidRDefault="0061420A" w:rsidP="00FB07E5">
      <w:pPr>
        <w:pStyle w:val="ListParagraph"/>
        <w:numPr>
          <w:ilvl w:val="1"/>
          <w:numId w:val="14"/>
        </w:numPr>
        <w:tabs>
          <w:tab w:val="clear" w:pos="1286"/>
        </w:tabs>
        <w:spacing w:after="0" w:line="240" w:lineRule="auto"/>
        <w:ind w:left="567" w:hanging="567"/>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670D76">
      <w:pPr>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2CD71304" w:rsidR="008807F8" w:rsidRPr="00CD29E1" w:rsidRDefault="00670D76" w:rsidP="00670D76">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r>
      <w:r w:rsidR="008807F8" w:rsidRPr="00CD29E1">
        <w:rPr>
          <w:rFonts w:ascii="Times New Roman" w:eastAsia="Times New Roman" w:hAnsi="Times New Roman" w:cs="Times New Roman"/>
        </w:rPr>
        <w:t>Atbildīgais būvdarbu vadītājs - ____________________ sertifikāta Nr.___________;</w:t>
      </w:r>
    </w:p>
    <w:p w14:paraId="630A3119" w14:textId="4BEE0C9E" w:rsidR="00D8272B" w:rsidRPr="00CD29E1" w:rsidRDefault="00670D76" w:rsidP="00291EEB">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r>
      <w:r w:rsidR="00291EEB" w:rsidRPr="00CD29E1">
        <w:rPr>
          <w:rFonts w:ascii="Times New Roman" w:eastAsia="Times New Roman" w:hAnsi="Times New Roman" w:cs="Times New Roman"/>
          <w:bCs/>
        </w:rPr>
        <w:t>Ceļu būvdarbu vadītājs</w:t>
      </w:r>
      <w:r w:rsidR="00D8272B" w:rsidRPr="00CD29E1">
        <w:rPr>
          <w:rFonts w:ascii="Times New Roman" w:eastAsia="Times New Roman" w:hAnsi="Times New Roman" w:cs="Times New Roman"/>
        </w:rPr>
        <w:t xml:space="preserve"> </w:t>
      </w:r>
      <w:r w:rsidR="00D8272B" w:rsidRPr="00CD29E1">
        <w:rPr>
          <w:rFonts w:ascii="Times New Roman" w:eastAsia="Times New Roman" w:hAnsi="Times New Roman" w:cs="Times New Roman"/>
          <w:bCs/>
        </w:rPr>
        <w:t>-___________,</w:t>
      </w:r>
      <w:r w:rsidR="00D8272B" w:rsidRPr="00CD29E1">
        <w:rPr>
          <w:rFonts w:ascii="Times New Roman" w:eastAsia="Times New Roman" w:hAnsi="Times New Roman" w:cs="Times New Roman"/>
        </w:rPr>
        <w:t xml:space="preserve"> sertifikāta Nr.___________.</w:t>
      </w:r>
    </w:p>
    <w:p w14:paraId="4A7B984A" w14:textId="3E64D1DA" w:rsidR="00DA6BCD" w:rsidRPr="00CC1E54" w:rsidRDefault="00DA6BCD" w:rsidP="00670D76">
      <w:pPr>
        <w:pStyle w:val="ListParagraph"/>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04980E16" w14:textId="77777777" w:rsidR="008807F8" w:rsidRPr="00CC1E54" w:rsidRDefault="008807F8" w:rsidP="00670D76">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58610535" w14:textId="77777777" w:rsidR="008807F8" w:rsidRPr="00CC1E54" w:rsidRDefault="008807F8" w:rsidP="00291EEB">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piedāvātais personāls neatbilst Konkursa nolikumā noteiktajām prasībām, kas attiecas uz personālu vai tam nav vismaz tādas pašas kvalifikācijas un pieredzes kā personālām, kas tika vērtēts;</w:t>
      </w:r>
    </w:p>
    <w:p w14:paraId="1D11AA55" w14:textId="77777777" w:rsidR="008807F8" w:rsidRPr="00CC1E54" w:rsidRDefault="008807F8" w:rsidP="00291EEB">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piedāvātais apakšuzņēmējs neatbilst Konkursa nolikumā izvirzītajam prasībām, kas attiecas uz apakšuzņēmējiem;</w:t>
      </w:r>
    </w:p>
    <w:p w14:paraId="49C03DD2" w14:textId="126AD5C6" w:rsidR="008807F8" w:rsidRPr="00E862AD" w:rsidRDefault="008807F8" w:rsidP="00291EEB">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tiek nomainīts Apakšuzņēmējs, uz kura iespējām Konkursā Būvuzņēmējs balstījies, lai apliecinātu savas kvalifikācijas atbilstību Konkursa nolikumā noteiktajām prasībām, un piedāvātajam apakšuzņēmējam nav vismaz tāda pa</w:t>
      </w:r>
      <w:r w:rsidR="00291EEB">
        <w:rPr>
          <w:rFonts w:ascii="Times New Roman" w:eastAsia="Calibri" w:hAnsi="Times New Roman" w:cs="Times New Roman"/>
        </w:rPr>
        <w:t>ti</w:t>
      </w:r>
      <w:r w:rsidRPr="00CC1E54">
        <w:rPr>
          <w:rFonts w:ascii="Times New Roman" w:eastAsia="Calibri" w:hAnsi="Times New Roman" w:cs="Times New Roman"/>
        </w:rPr>
        <w:t xml:space="preserve"> kvalifikācija, uz kādu Konkursā Izpildītājs atsaucies, apliecinot savu atbilstību Konkursa nolikumā noteiktajām prasībām, vai tas atbilst </w:t>
      </w:r>
      <w:r w:rsidRPr="00E862AD">
        <w:rPr>
          <w:rFonts w:ascii="Times New Roman" w:eastAsia="Calibri" w:hAnsi="Times New Roman" w:cs="Times New Roman"/>
        </w:rPr>
        <w:t xml:space="preserve">Konkursa nolikuma </w:t>
      </w:r>
      <w:r w:rsidR="00E862AD" w:rsidRPr="00E862AD">
        <w:rPr>
          <w:rFonts w:ascii="Times New Roman" w:eastAsia="Calibri" w:hAnsi="Times New Roman" w:cs="Times New Roman"/>
        </w:rPr>
        <w:t>19</w:t>
      </w:r>
      <w:r w:rsidR="00F90746" w:rsidRPr="00E862AD">
        <w:rPr>
          <w:rFonts w:ascii="Times New Roman" w:eastAsia="Calibri" w:hAnsi="Times New Roman" w:cs="Times New Roman"/>
        </w:rPr>
        <w:t>.1</w:t>
      </w:r>
      <w:r w:rsidRPr="00E862AD">
        <w:rPr>
          <w:rFonts w:ascii="Times New Roman" w:eastAsia="Calibri" w:hAnsi="Times New Roman" w:cs="Times New Roman"/>
        </w:rPr>
        <w:t xml:space="preserve">.punktā minētajiem izslēgšanas nosacījumiem. Konkursa nolikuma </w:t>
      </w:r>
      <w:r w:rsidR="00E862AD" w:rsidRPr="00E862AD">
        <w:rPr>
          <w:rFonts w:ascii="Times New Roman" w:eastAsia="Calibri" w:hAnsi="Times New Roman" w:cs="Times New Roman"/>
        </w:rPr>
        <w:t>19.1.</w:t>
      </w:r>
      <w:r w:rsidRPr="00E862AD">
        <w:rPr>
          <w:rFonts w:ascii="Times New Roman" w:eastAsia="Calibri" w:hAnsi="Times New Roman" w:cs="Times New Roman"/>
        </w:rPr>
        <w:t>punktā minēto izslēgšanas nosacījumu pārbaude tiek veikta attiecībā uz to datumu, kad Pasūtītājs ir saņēmis Būvuzņēmēja lūgumu apakšuzņēmēja nomaiņai;</w:t>
      </w:r>
    </w:p>
    <w:p w14:paraId="6F106AF1" w14:textId="02AC13BE" w:rsidR="008807F8" w:rsidRPr="00E862AD" w:rsidRDefault="008807F8" w:rsidP="00291EEB">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E862AD">
        <w:rPr>
          <w:rFonts w:ascii="Times New Roman" w:eastAsia="Calibri" w:hAnsi="Times New Roman" w:cs="Times New Roman"/>
        </w:rPr>
        <w:t xml:space="preserve">piedāvātais Apakšuzņēmējs, kura veicamo darbu cena ir vismaz 10 % no Līguma kopējās summas, atbilst Konkursa nolikuma </w:t>
      </w:r>
      <w:r w:rsidR="00E862AD" w:rsidRPr="00E862AD">
        <w:rPr>
          <w:rFonts w:ascii="Times New Roman" w:eastAsia="Calibri" w:hAnsi="Times New Roman" w:cs="Times New Roman"/>
        </w:rPr>
        <w:t>19.1.</w:t>
      </w:r>
      <w:r w:rsidRPr="00E862AD">
        <w:rPr>
          <w:rFonts w:ascii="Times New Roman" w:eastAsia="Calibri" w:hAnsi="Times New Roman" w:cs="Times New Roman"/>
        </w:rPr>
        <w:t>punktā minētajiem izslēgšanas nosacījumiem</w:t>
      </w:r>
      <w:r w:rsidR="00F90746" w:rsidRPr="00E862AD">
        <w:rPr>
          <w:rFonts w:ascii="Times New Roman" w:eastAsia="Calibri" w:hAnsi="Times New Roman" w:cs="Times New Roman"/>
        </w:rPr>
        <w:t>;</w:t>
      </w:r>
    </w:p>
    <w:p w14:paraId="63E38E98" w14:textId="77777777" w:rsidR="008807F8" w:rsidRPr="00E862AD" w:rsidRDefault="008807F8" w:rsidP="00291EEB">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E862AD">
        <w:rPr>
          <w:rFonts w:ascii="Times New Roman" w:eastAsia="Calibri" w:hAnsi="Times New Roman" w:cs="Times New Roman"/>
        </w:rPr>
        <w:lastRenderedPageBreak/>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BE23E8D" w14:textId="4821278F" w:rsidR="008807F8" w:rsidRPr="00E862AD" w:rsidRDefault="00D7114C" w:rsidP="00EB08B4">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r w:rsidRPr="00E862AD">
        <w:rPr>
          <w:rFonts w:ascii="Times New Roman" w:eastAsia="Calibri" w:hAnsi="Times New Roman" w:cs="Times New Roman"/>
        </w:rPr>
        <w:t>Būvuzņēmējs</w:t>
      </w:r>
      <w:r w:rsidR="008807F8" w:rsidRPr="00E862AD">
        <w:rPr>
          <w:rFonts w:ascii="Times New Roman" w:eastAsia="Calibri" w:hAnsi="Times New Roman" w:cs="Times New Roman"/>
        </w:rPr>
        <w:t xml:space="preserve">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1867F31" w14:textId="4A551978" w:rsidR="008807F8" w:rsidRPr="00CC1E54" w:rsidRDefault="008807F8" w:rsidP="00D7114C">
      <w:pPr>
        <w:numPr>
          <w:ilvl w:val="2"/>
          <w:numId w:val="14"/>
        </w:numPr>
        <w:tabs>
          <w:tab w:val="clear" w:pos="720"/>
        </w:tabs>
        <w:spacing w:after="0" w:line="240" w:lineRule="auto"/>
        <w:ind w:left="1276" w:hanging="709"/>
        <w:contextualSpacing/>
        <w:jc w:val="both"/>
        <w:rPr>
          <w:rFonts w:ascii="Times New Roman" w:eastAsia="Calibri" w:hAnsi="Times New Roman" w:cs="Times New Roman"/>
        </w:rPr>
      </w:pPr>
      <w:r w:rsidRPr="00E862AD">
        <w:rPr>
          <w:rFonts w:ascii="Times New Roman" w:eastAsia="Calibri" w:hAnsi="Times New Roman" w:cs="Times New Roman"/>
        </w:rPr>
        <w:t xml:space="preserve">uz piedāvāto apakšuzņēmēju attiecas Konkursa nolikuma </w:t>
      </w:r>
      <w:r w:rsidR="00E862AD" w:rsidRPr="00E862AD">
        <w:rPr>
          <w:rFonts w:ascii="Times New Roman" w:eastAsia="Calibri" w:hAnsi="Times New Roman" w:cs="Times New Roman"/>
        </w:rPr>
        <w:t>19.1.</w:t>
      </w:r>
      <w:r w:rsidRPr="00E862AD">
        <w:rPr>
          <w:rFonts w:ascii="Times New Roman" w:eastAsia="Calibri" w:hAnsi="Times New Roman" w:cs="Times New Roman"/>
        </w:rPr>
        <w:t xml:space="preserve">punktā minētajiem izslēgšanas nosacījumiem. Konkursa nolikuma </w:t>
      </w:r>
      <w:r w:rsidR="00E862AD" w:rsidRPr="00E862AD">
        <w:rPr>
          <w:rFonts w:ascii="Times New Roman" w:eastAsia="Calibri" w:hAnsi="Times New Roman" w:cs="Times New Roman"/>
        </w:rPr>
        <w:t>19.1.</w:t>
      </w:r>
      <w:r w:rsidRPr="00E862AD">
        <w:rPr>
          <w:rFonts w:ascii="Times New Roman" w:eastAsia="Calibri" w:hAnsi="Times New Roman" w:cs="Times New Roman"/>
        </w:rPr>
        <w:t>punktā minēto izslēgšanas nosacījumu pārbaude tiek veikta attiecībā uz to datumu, kad Pasūtītājs ir saņēmis</w:t>
      </w:r>
      <w:r w:rsidRPr="00CC1E54">
        <w:rPr>
          <w:rFonts w:ascii="Times New Roman" w:eastAsia="Calibri" w:hAnsi="Times New Roman" w:cs="Times New Roman"/>
        </w:rPr>
        <w:t xml:space="preserve"> Būvuzņēmēja lūgumu apakšuzņēmēja piesaistei;</w:t>
      </w:r>
    </w:p>
    <w:p w14:paraId="3FCA37B8" w14:textId="77777777" w:rsidR="008807F8" w:rsidRPr="00CC1E54" w:rsidRDefault="008807F8" w:rsidP="00D7114C">
      <w:pPr>
        <w:numPr>
          <w:ilvl w:val="2"/>
          <w:numId w:val="14"/>
        </w:numPr>
        <w:tabs>
          <w:tab w:val="clear" w:pos="720"/>
        </w:tabs>
        <w:spacing w:after="0" w:line="240" w:lineRule="auto"/>
        <w:ind w:left="1276" w:hanging="709"/>
        <w:contextualSpacing/>
        <w:jc w:val="both"/>
        <w:rPr>
          <w:rFonts w:ascii="Times New Roman" w:eastAsia="Calibri" w:hAnsi="Times New Roman" w:cs="Times New Roman"/>
        </w:rPr>
      </w:pPr>
      <w:r w:rsidRPr="00CC1E54">
        <w:rPr>
          <w:rFonts w:ascii="Times New Roman" w:eastAsia="Calibri" w:hAnsi="Times New Roman" w:cs="Times New Roman"/>
        </w:rPr>
        <w:t>gadījumā, kad šādas izmaiņas, ja tās tiktu veiktas sākotnējā piedāvājumā, būtu ietekmējušas piedāvājuma izvēli atbilstoši Konkursa dokumentos noteiktajiem piedāvājuma izvērtēšanas kritērijiem.</w:t>
      </w:r>
    </w:p>
    <w:p w14:paraId="4BC85B2B" w14:textId="1170AA11" w:rsidR="008807F8" w:rsidRPr="00CC1E54" w:rsidRDefault="008807F8" w:rsidP="00EB08B4">
      <w:pPr>
        <w:numPr>
          <w:ilvl w:val="1"/>
          <w:numId w:val="14"/>
        </w:numPr>
        <w:tabs>
          <w:tab w:val="left" w:pos="567"/>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Pasūtītājs pieņem lēmumu atļaut vai atteikt Būvuzņēmēja personāla vai apakšuzņēmēja nomaiņu vai jauna apakšuzņēmēja iesaistīšanu Līguma izpildē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.4.punktā minētajos gadījumos 5 (piecu) darba dienu laikā pēc tam, kad ir saņēmis visu informāciju un dokumentus, kas nepieciešami lēmuma pieņemšanai saskaņā ar Līguma 1</w:t>
      </w:r>
      <w:r w:rsidR="0009699B" w:rsidRPr="00CC1E54">
        <w:rPr>
          <w:rFonts w:ascii="Times New Roman" w:eastAsia="Calibri" w:hAnsi="Times New Roman" w:cs="Times New Roman"/>
        </w:rPr>
        <w:t>4</w:t>
      </w:r>
      <w:r w:rsidRPr="00CC1E54">
        <w:rPr>
          <w:rFonts w:ascii="Times New Roman" w:eastAsia="Calibri" w:hAnsi="Times New Roman" w:cs="Times New Roman"/>
        </w:rPr>
        <w:t>.3. un 1</w:t>
      </w:r>
      <w:r w:rsidR="0009699B" w:rsidRPr="00CC1E54">
        <w:rPr>
          <w:rFonts w:ascii="Times New Roman" w:eastAsia="Calibri" w:hAnsi="Times New Roman" w:cs="Times New Roman"/>
        </w:rPr>
        <w:t>4</w:t>
      </w:r>
      <w:r w:rsidRPr="00CC1E54">
        <w:rPr>
          <w:rFonts w:ascii="Times New Roman" w:eastAsia="Calibri" w:hAnsi="Times New Roman" w:cs="Times New Roman"/>
        </w:rPr>
        <w:t xml:space="preserve">.4.punktu. </w:t>
      </w:r>
    </w:p>
    <w:p w14:paraId="605E6BD8" w14:textId="1487363E" w:rsidR="008807F8" w:rsidRPr="00CC1E54" w:rsidRDefault="008807F8" w:rsidP="00EB08B4">
      <w:pPr>
        <w:numPr>
          <w:ilvl w:val="1"/>
          <w:numId w:val="14"/>
        </w:numPr>
        <w:tabs>
          <w:tab w:val="left" w:pos="709"/>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Gadījumā, ja Līguma izpildes gaitā notiek Līguma 1</w:t>
      </w:r>
      <w:r w:rsidR="0009699B" w:rsidRPr="00CC1E54">
        <w:rPr>
          <w:rFonts w:ascii="Times New Roman" w:eastAsia="Calibri" w:hAnsi="Times New Roman" w:cs="Times New Roman"/>
        </w:rPr>
        <w:t>4</w:t>
      </w:r>
      <w:r w:rsidRPr="00CC1E54">
        <w:rPr>
          <w:rFonts w:ascii="Times New Roman" w:eastAsia="Calibri" w:hAnsi="Times New Roman" w:cs="Times New Roman"/>
        </w:rPr>
        <w:t>.1.punktā norādītā personāla nomaiņa, grozījumi Līgumā nav veicami, pieņemot, ka attiecīgais speciālists ir nomainīts ar brīdi, kad Pasūtītājs atbilstoši Līguma 1</w:t>
      </w:r>
      <w:r w:rsidR="0009699B" w:rsidRPr="00CC1E54">
        <w:rPr>
          <w:rFonts w:ascii="Times New Roman" w:eastAsia="Calibri" w:hAnsi="Times New Roman" w:cs="Times New Roman"/>
        </w:rPr>
        <w:t>4</w:t>
      </w:r>
      <w:r w:rsidRPr="00CC1E54">
        <w:rPr>
          <w:rFonts w:ascii="Times New Roman" w:eastAsia="Calibri" w:hAnsi="Times New Roman" w:cs="Times New Roman"/>
        </w:rPr>
        <w:t>.5.punktam akceptējis speciālista nomaiņu.</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09BB9D39"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sidR="00D64BB4">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5F44D0A4" w14:textId="3742614C" w:rsidR="008807F8" w:rsidRPr="00CC1E54" w:rsidRDefault="008807F8" w:rsidP="00D64BB4">
      <w:pPr>
        <w:numPr>
          <w:ilvl w:val="1"/>
          <w:numId w:val="14"/>
        </w:numPr>
        <w:tabs>
          <w:tab w:val="clear" w:pos="1286"/>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sidR="00D64BB4">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6E04FE8A"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3" w:name="_Hlk14453429"/>
      <w:r w:rsidRPr="00CC1E54">
        <w:rPr>
          <w:rFonts w:ascii="Times New Roman" w:eastAsia="Times New Roman" w:hAnsi="Times New Roman" w:cs="Times New Roman"/>
        </w:rPr>
        <w:t xml:space="preserve">Būvuzņēmēja </w:t>
      </w:r>
      <w:bookmarkEnd w:id="63"/>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11F86FA" w:rsidR="00C00485" w:rsidRPr="00CD29E1" w:rsidRDefault="00C00485" w:rsidP="00D64BB4">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w:t>
      </w:r>
      <w:r w:rsidR="00E135A3" w:rsidRP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w:t>
      </w:r>
      <w:r w:rsidR="00CA384F" w:rsidRPr="00CD29E1">
        <w:rPr>
          <w:rFonts w:ascii="Times New Roman" w:hAnsi="Times New Roman"/>
          <w:szCs w:val="24"/>
        </w:rPr>
        <w:t>1</w:t>
      </w:r>
      <w:r w:rsidRPr="00CD29E1">
        <w:rPr>
          <w:rFonts w:ascii="Times New Roman" w:hAnsi="Times New Roman"/>
          <w:szCs w:val="24"/>
        </w:rPr>
        <w:t xml:space="preserve"> (</w:t>
      </w:r>
      <w:r w:rsidR="00CA384F" w:rsidRPr="00CD29E1">
        <w:rPr>
          <w:rFonts w:ascii="Times New Roman" w:hAnsi="Times New Roman"/>
          <w:szCs w:val="24"/>
        </w:rPr>
        <w:t>vien</w:t>
      </w:r>
      <w:r w:rsidR="00533E4D" w:rsidRPr="00CD29E1">
        <w:rPr>
          <w:rFonts w:ascii="Times New Roman" w:hAnsi="Times New Roman"/>
          <w:szCs w:val="24"/>
        </w:rPr>
        <w:t>as</w:t>
      </w:r>
      <w:r w:rsidRPr="00CD29E1">
        <w:rPr>
          <w:rFonts w:ascii="Times New Roman" w:hAnsi="Times New Roman"/>
          <w:szCs w:val="24"/>
        </w:rPr>
        <w:t>) līgumcen</w:t>
      </w:r>
      <w:r w:rsidR="00CA384F" w:rsidRPr="00CD29E1">
        <w:rPr>
          <w:rFonts w:ascii="Times New Roman" w:hAnsi="Times New Roman"/>
          <w:szCs w:val="24"/>
        </w:rPr>
        <w:t>as apmērā</w:t>
      </w:r>
      <w:r w:rsidRPr="00CD29E1">
        <w:rPr>
          <w:rFonts w:ascii="Times New Roman" w:hAnsi="Times New Roman"/>
          <w:szCs w:val="24"/>
        </w:rPr>
        <w:t xml:space="preserve">, kas noteikta Līguma 3.1.punktā. </w:t>
      </w:r>
    </w:p>
    <w:p w14:paraId="42DA8D86"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bookmarkStart w:id="64" w:name="_Hlk37760441"/>
      <w:r w:rsidRPr="00CC1E54">
        <w:rPr>
          <w:rFonts w:ascii="Times New Roman" w:eastAsia="Times New Roman" w:hAnsi="Times New Roman" w:cs="Times New Roman"/>
        </w:rPr>
        <w:t xml:space="preserve">Ja atkārtoti (vairāk kā 1 reizi) tiek konstatēts, ka </w:t>
      </w:r>
      <w:bookmarkStart w:id="65" w:name="_Hlk79145598"/>
      <w:r w:rsidRPr="00CC1E54">
        <w:rPr>
          <w:rFonts w:ascii="Times New Roman" w:eastAsia="Times New Roman" w:hAnsi="Times New Roman" w:cs="Times New Roman"/>
        </w:rPr>
        <w:t>Būvuzņēmējs</w:t>
      </w:r>
      <w:bookmarkEnd w:id="65"/>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4"/>
      <w:r w:rsidRPr="00CC1E54">
        <w:rPr>
          <w:rFonts w:ascii="Times New Roman" w:eastAsia="Times New Roman" w:hAnsi="Times New Roman" w:cs="Times New Roman"/>
          <w:sz w:val="24"/>
          <w:szCs w:val="24"/>
        </w:rPr>
        <w:t>.</w:t>
      </w:r>
    </w:p>
    <w:p w14:paraId="55742306" w14:textId="7777777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637072BF" w14:textId="513112F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Līgums var tikt </w:t>
      </w:r>
      <w:r w:rsidR="009157AA">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1CE3351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sidR="009157AA">
        <w:rPr>
          <w:rFonts w:ascii="Times New Roman" w:eastAsia="Calibri" w:hAnsi="Times New Roman" w:cs="Times New Roman"/>
        </w:rPr>
        <w:t>izbeigšanai</w:t>
      </w:r>
      <w:r w:rsidRPr="00CC1E54">
        <w:rPr>
          <w:rFonts w:ascii="Times New Roman" w:eastAsia="Calibri" w:hAnsi="Times New Roman" w:cs="Times New Roman"/>
        </w:rPr>
        <w:t xml:space="preserve">,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w:t>
      </w:r>
      <w:r w:rsidR="009157AA">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490E1D08" w14:textId="1610B12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6EC0CA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sidR="0046103C">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705888BF" w14:textId="26BEB8A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sidR="00D6256D">
        <w:rPr>
          <w:rFonts w:ascii="Times New Roman" w:eastAsia="Calibri" w:hAnsi="Times New Roman" w:cs="Times New Roman"/>
        </w:rPr>
        <w:t>izbeigšanu</w:t>
      </w:r>
      <w:r w:rsidRPr="00CC1E54">
        <w:rPr>
          <w:rFonts w:ascii="Times New Roman" w:eastAsia="Calibri" w:hAnsi="Times New Roman" w:cs="Times New Roman"/>
        </w:rPr>
        <w:t>.</w:t>
      </w:r>
    </w:p>
    <w:p w14:paraId="0F82EAF8" w14:textId="2688BD4B"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sidR="00D6256D">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D6256D">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366652A3"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sidR="007267BA">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sidR="007267BA">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88E2CB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sidR="00065294">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w:t>
      </w:r>
      <w:r w:rsidR="009C7778" w:rsidRPr="00182D05">
        <w:rPr>
          <w:rFonts w:ascii="Times New Roman" w:eastAsia="Calibri" w:hAnsi="Times New Roman" w:cs="Times New Roman"/>
        </w:rPr>
        <w:t>3</w:t>
      </w:r>
      <w:r w:rsidRPr="00182D05">
        <w:rPr>
          <w:rFonts w:ascii="Times New Roman" w:eastAsia="Calibri" w:hAnsi="Times New Roman" w:cs="Times New Roman"/>
        </w:rPr>
        <w:t>.4.punktā paredzētajā</w:t>
      </w:r>
      <w:r w:rsidRPr="00CC1E54">
        <w:rPr>
          <w:rFonts w:ascii="Times New Roman" w:eastAsia="Calibri" w:hAnsi="Times New Roman" w:cs="Times New Roman"/>
        </w:rPr>
        <w:t xml:space="preserve">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6" w:name="_Toc140468128"/>
      <w:r w:rsidRPr="00CC1E54">
        <w:rPr>
          <w:rFonts w:ascii="Times New Roman" w:eastAsia="Calibri" w:hAnsi="Times New Roman" w:cs="Times New Roman"/>
          <w:b/>
          <w:iCs/>
        </w:rPr>
        <w:t>Pušu atbildība</w:t>
      </w:r>
      <w:bookmarkEnd w:id="66"/>
    </w:p>
    <w:p w14:paraId="0AABFDE6" w14:textId="39D2394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45385C">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50EBE3BB"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048C6AB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rPr>
        <w:lastRenderedPageBreak/>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w:t>
      </w:r>
      <w:proofErr w:type="spellStart"/>
      <w:r w:rsidRPr="00CC1E54">
        <w:rPr>
          <w:rFonts w:ascii="Times New Roman" w:hAnsi="Times New Roman"/>
        </w:rPr>
        <w:t>euro</w:t>
      </w:r>
      <w:proofErr w:type="spellEnd"/>
      <w:r w:rsidRPr="00CC1E54">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C162CDA" w:rsidR="00FC76AE" w:rsidRPr="00471EDB"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w:t>
      </w:r>
      <w:r w:rsidRPr="00B177EC">
        <w:rPr>
          <w:rFonts w:ascii="Times New Roman" w:hAnsi="Times New Roman" w:cs="Times New Roman"/>
          <w:szCs w:val="24"/>
          <w:lang w:eastAsia="lv-LV"/>
        </w:rPr>
        <w:t xml:space="preserve">mājaslapā </w:t>
      </w:r>
      <w:hyperlink r:id="rId21" w:history="1">
        <w:r w:rsidR="00B177EC" w:rsidRPr="00B177EC">
          <w:rPr>
            <w:rStyle w:val="Hyperlink"/>
            <w:rFonts w:ascii="Times New Roman" w:hAnsi="Times New Roman" w:cs="Times New Roman"/>
          </w:rPr>
          <w:t>https://www.rigassatiksme.lv/lv/par-mums/publiskojama-informacija/</w:t>
        </w:r>
      </w:hyperlink>
      <w:r w:rsidR="00B177EC" w:rsidRPr="00B177EC">
        <w:rPr>
          <w:rFonts w:ascii="Times New Roman" w:hAnsi="Times New Roman" w:cs="Times New Roman"/>
        </w:rPr>
        <w:t>.</w:t>
      </w:r>
      <w:r w:rsidR="00B177EC">
        <w:t xml:space="preserve"> </w:t>
      </w:r>
      <w:r w:rsidRPr="00CC1E54">
        <w:rPr>
          <w:rFonts w:ascii="Times New Roman" w:hAnsi="Times New Roman"/>
          <w:szCs w:val="24"/>
          <w:lang w:eastAsia="lv-LV"/>
        </w:rPr>
        <w:t xml:space="preserve">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B08B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67" w:name="_Toc140468129"/>
      <w:r w:rsidRPr="00CC1E54">
        <w:rPr>
          <w:rFonts w:ascii="Times New Roman" w:eastAsia="Calibri" w:hAnsi="Times New Roman" w:cs="Times New Roman"/>
          <w:b/>
          <w:iCs/>
        </w:rPr>
        <w:t>Līgumsodi</w:t>
      </w:r>
      <w:bookmarkEnd w:id="67"/>
    </w:p>
    <w:p w14:paraId="539FA8AA" w14:textId="41AD5B86" w:rsidR="008807F8" w:rsidRPr="00CC1E54" w:rsidRDefault="008807F8" w:rsidP="00D739F5">
      <w:pPr>
        <w:numPr>
          <w:ilvl w:val="1"/>
          <w:numId w:val="14"/>
        </w:numPr>
        <w:tabs>
          <w:tab w:val="clear" w:pos="1286"/>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79A2A5CB"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būvatļaujas grozījumu veikšanai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w:t>
      </w:r>
      <w:r w:rsidRPr="00F303A9">
        <w:rPr>
          <w:rFonts w:ascii="Times New Roman" w:eastAsia="Times New Roman" w:hAnsi="Times New Roman" w:cs="Times New Roman"/>
          <w:spacing w:val="-3"/>
        </w:rPr>
        <w:t xml:space="preserve">Līgumā </w:t>
      </w:r>
      <w:r w:rsidR="00444730" w:rsidRPr="00F303A9">
        <w:rPr>
          <w:rFonts w:ascii="Times New Roman" w:eastAsia="Times New Roman" w:hAnsi="Times New Roman" w:cs="Times New Roman"/>
          <w:spacing w:val="-3"/>
        </w:rPr>
        <w:t>4</w:t>
      </w:r>
      <w:r w:rsidRPr="00F303A9">
        <w:rPr>
          <w:rFonts w:ascii="Times New Roman" w:eastAsia="Times New Roman" w:hAnsi="Times New Roman" w:cs="Times New Roman"/>
          <w:spacing w:val="-3"/>
        </w:rPr>
        <w:t>.</w:t>
      </w:r>
      <w:r w:rsidR="009A4853" w:rsidRPr="00F303A9">
        <w:rPr>
          <w:rFonts w:ascii="Times New Roman" w:eastAsia="Times New Roman" w:hAnsi="Times New Roman" w:cs="Times New Roman"/>
          <w:spacing w:val="-3"/>
        </w:rPr>
        <w:t>3</w:t>
      </w:r>
      <w:r w:rsidRPr="00F303A9">
        <w:rPr>
          <w:rFonts w:ascii="Times New Roman" w:eastAsia="Times New Roman" w:hAnsi="Times New Roman" w:cs="Times New Roman"/>
          <w:spacing w:val="-3"/>
        </w:rPr>
        <w:t>.punktā norā</w:t>
      </w:r>
      <w:r w:rsidRPr="00CC1E54">
        <w:rPr>
          <w:rFonts w:ascii="Times New Roman" w:eastAsia="Times New Roman" w:hAnsi="Times New Roman" w:cs="Times New Roman"/>
          <w:spacing w:val="-3"/>
        </w:rPr>
        <w:t>dītajā termiņā - 0,1% no Līguma summas par katru nokavēto dienu , bet ne vairāk kā 10% no Līguma kopējās summas;</w:t>
      </w:r>
    </w:p>
    <w:p w14:paraId="17CC2105"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w:t>
      </w:r>
      <w:r w:rsidRPr="005D7236">
        <w:rPr>
          <w:rFonts w:ascii="Times New Roman" w:eastAsia="Calibri" w:hAnsi="Times New Roman" w:cs="Times New Roman"/>
          <w:spacing w:val="-3"/>
        </w:rPr>
        <w:t>Līguma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.3. un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 xml:space="preserve">.4.punktā norādītā personāla vai apakšuzņēmēja nomaiņas vai piesaistes kārtības neievērošanu - </w:t>
      </w:r>
      <w:r w:rsidRPr="005D7236">
        <w:rPr>
          <w:rFonts w:ascii="Times New Roman" w:eastAsia="Times New Roman" w:hAnsi="Times New Roman" w:cs="Times New Roman"/>
        </w:rPr>
        <w:t>200,00 (divi simti</w:t>
      </w:r>
      <w:r w:rsidRPr="00CC1E54">
        <w:rPr>
          <w:rFonts w:ascii="Times New Roman" w:eastAsia="Times New Roman" w:hAnsi="Times New Roman" w:cs="Times New Roman"/>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581B552D" w14:textId="0C192CA8" w:rsidR="002B5ACF" w:rsidRPr="0053509E" w:rsidRDefault="00CC4FE1" w:rsidP="00EB08B4">
      <w:pPr>
        <w:pStyle w:val="ListParagraph"/>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EB08B4">
      <w:pPr>
        <w:pStyle w:val="ListParagraph"/>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59CAF446" w:rsidR="008807F8" w:rsidRPr="00CC1E54" w:rsidRDefault="008807F8" w:rsidP="00EB08B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2A217FD0" w:rsidR="008807F8" w:rsidRPr="00CC1E54" w:rsidRDefault="008807F8" w:rsidP="00EB08B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ar Pasūtītāju (</w:t>
      </w:r>
      <w:r w:rsidRPr="00BB6EEE">
        <w:rPr>
          <w:rFonts w:ascii="Times New Roman" w:eastAsia="Calibri" w:hAnsi="Times New Roman" w:cs="Times New Roman"/>
          <w:spacing w:val="-3"/>
        </w:rPr>
        <w:t>izņemot 1</w:t>
      </w:r>
      <w:r w:rsidR="00C345F4" w:rsidRPr="00BB6EEE">
        <w:rPr>
          <w:rFonts w:ascii="Times New Roman" w:eastAsia="Calibri" w:hAnsi="Times New Roman" w:cs="Times New Roman"/>
          <w:spacing w:val="-3"/>
        </w:rPr>
        <w:t>5</w:t>
      </w:r>
      <w:r w:rsidRPr="00BB6EEE">
        <w:rPr>
          <w:rFonts w:ascii="Times New Roman" w:eastAsia="Calibri" w:hAnsi="Times New Roman" w:cs="Times New Roman"/>
          <w:spacing w:val="-3"/>
        </w:rPr>
        <w:t xml:space="preserve">.1. un </w:t>
      </w:r>
      <w:r w:rsidR="00C345F4" w:rsidRPr="00BB6EEE">
        <w:rPr>
          <w:rFonts w:ascii="Times New Roman" w:eastAsia="Calibri" w:hAnsi="Times New Roman" w:cs="Times New Roman"/>
          <w:spacing w:val="-3"/>
        </w:rPr>
        <w:t>19</w:t>
      </w:r>
      <w:r w:rsidRPr="00BB6EEE">
        <w:rPr>
          <w:rFonts w:ascii="Times New Roman" w:eastAsia="Calibri" w:hAnsi="Times New Roman" w:cs="Times New Roman"/>
          <w:spacing w:val="-3"/>
        </w:rPr>
        <w:t>.5.punktā paredzēto</w:t>
      </w:r>
      <w:r w:rsidRPr="00CC1E54">
        <w:rPr>
          <w:rFonts w:ascii="Times New Roman" w:eastAsia="Calibri" w:hAnsi="Times New Roman" w:cs="Times New Roman"/>
          <w:spacing w:val="-3"/>
        </w:rPr>
        <w:t xml:space="preserve">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0DF14241" w:rsidR="008807F8" w:rsidRPr="00CC1E54" w:rsidRDefault="008807F8" w:rsidP="00EB08B4">
      <w:pPr>
        <w:numPr>
          <w:ilvl w:val="1"/>
          <w:numId w:val="14"/>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w:t>
      </w:r>
      <w:r w:rsidRPr="00871DBA">
        <w:rPr>
          <w:rFonts w:ascii="Times New Roman" w:eastAsia="Times New Roman" w:hAnsi="Times New Roman" w:cs="Times New Roman"/>
        </w:rPr>
        <w:t xml:space="preserve">Pasūtītājs Līguma </w:t>
      </w:r>
      <w:r w:rsidR="002E51D2" w:rsidRPr="00871DBA">
        <w:rPr>
          <w:rFonts w:ascii="Times New Roman" w:eastAsia="Times New Roman" w:hAnsi="Times New Roman" w:cs="Times New Roman"/>
        </w:rPr>
        <w:t>9</w:t>
      </w:r>
      <w:r w:rsidRPr="00871DBA">
        <w:rPr>
          <w:rFonts w:ascii="Times New Roman" w:eastAsia="Times New Roman" w:hAnsi="Times New Roman" w:cs="Times New Roman"/>
        </w:rPr>
        <w:t>.3.punktā noteiktajā termiņā</w:t>
      </w:r>
      <w:r w:rsidRPr="00CC1E54">
        <w:rPr>
          <w:rFonts w:ascii="Times New Roman" w:eastAsia="Times New Roman" w:hAnsi="Times New Roman" w:cs="Times New Roman"/>
        </w:rPr>
        <w:t xml:space="preserve">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pieprasīt no Pasūtītāja līgumsodu 0</w:t>
      </w:r>
      <w:r w:rsidR="00AD5E68">
        <w:rPr>
          <w:rFonts w:ascii="Times New Roman" w:eastAsia="Calibri" w:hAnsi="Times New Roman" w:cs="Times New Roman"/>
          <w:spacing w:val="-3"/>
        </w:rPr>
        <w:t>,</w:t>
      </w:r>
      <w:r w:rsidRPr="00CC1E54">
        <w:rPr>
          <w:rFonts w:ascii="Times New Roman" w:eastAsia="Calibri" w:hAnsi="Times New Roman" w:cs="Times New Roman"/>
          <w:spacing w:val="-3"/>
        </w:rPr>
        <w:t xml:space="preserve">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8" w:name="_Toc140468130"/>
      <w:r w:rsidRPr="00CC1E54">
        <w:rPr>
          <w:rFonts w:ascii="Times New Roman" w:eastAsia="Calibri" w:hAnsi="Times New Roman" w:cs="Times New Roman"/>
          <w:b/>
          <w:iCs/>
        </w:rPr>
        <w:t>Strīdu risināšana</w:t>
      </w:r>
      <w:bookmarkEnd w:id="68"/>
    </w:p>
    <w:p w14:paraId="2A4F6CAE"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A45B78">
      <w:pPr>
        <w:numPr>
          <w:ilvl w:val="1"/>
          <w:numId w:val="14"/>
        </w:numPr>
        <w:tabs>
          <w:tab w:val="clear" w:pos="1286"/>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lastRenderedPageBreak/>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490318B6"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31"/>
      <w:r w:rsidRPr="00CC1E54">
        <w:rPr>
          <w:rFonts w:ascii="Times New Roman" w:eastAsia="Calibri" w:hAnsi="Times New Roman" w:cs="Times New Roman"/>
          <w:b/>
          <w:iCs/>
        </w:rPr>
        <w:t>Nepārvarama vara</w:t>
      </w:r>
      <w:bookmarkEnd w:id="69"/>
    </w:p>
    <w:p w14:paraId="25ED8953"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B08B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0" w:name="_Toc140468132"/>
      <w:r w:rsidRPr="00CC1E54">
        <w:rPr>
          <w:rFonts w:ascii="Times New Roman" w:eastAsia="Calibri" w:hAnsi="Times New Roman" w:cs="Times New Roman"/>
          <w:b/>
          <w:iCs/>
        </w:rPr>
        <w:t>Citi noteikumi</w:t>
      </w:r>
      <w:bookmarkEnd w:id="70"/>
    </w:p>
    <w:p w14:paraId="21A690D4"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6BAF3318"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B08B4">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5B1DAF1F" w:rsidR="00847961" w:rsidRDefault="00847961" w:rsidP="008807F8">
      <w:pPr>
        <w:spacing w:after="0" w:line="240" w:lineRule="auto"/>
        <w:jc w:val="right"/>
        <w:rPr>
          <w:rFonts w:ascii="Times New Roman" w:eastAsia="Calibri" w:hAnsi="Times New Roman" w:cs="Times New Roman"/>
          <w:sz w:val="24"/>
          <w:szCs w:val="24"/>
        </w:rPr>
      </w:pPr>
    </w:p>
    <w:p w14:paraId="1CD40DE8" w14:textId="77777777" w:rsidR="00847961" w:rsidRDefault="008479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D3EF9">
        <w:rPr>
          <w:rFonts w:ascii="Times New Roman" w:eastAsia="Times New Roman" w:hAnsi="Times New Roman" w:cs="Times New Roman"/>
          <w:sz w:val="40"/>
          <w:szCs w:val="40"/>
        </w:rPr>
        <w:fldChar w:fldCharType="begin"/>
      </w:r>
      <w:r w:rsidR="003D3EF9">
        <w:rPr>
          <w:rFonts w:ascii="Times New Roman" w:eastAsia="Times New Roman" w:hAnsi="Times New Roman" w:cs="Times New Roman"/>
          <w:sz w:val="40"/>
          <w:szCs w:val="40"/>
        </w:rPr>
        <w:instrText xml:space="preserve"> INCLUDEPICTURE  "https://rigassatiksme-my.sharepoint.com/RDLIS/Rigas_gerb_liels.jpg" \* MERGEFORMATINET </w:instrText>
      </w:r>
      <w:r w:rsidR="003D3EF9">
        <w:rPr>
          <w:rFonts w:ascii="Times New Roman" w:eastAsia="Times New Roman" w:hAnsi="Times New Roman" w:cs="Times New Roman"/>
          <w:sz w:val="40"/>
          <w:szCs w:val="40"/>
        </w:rPr>
        <w:fldChar w:fldCharType="separate"/>
      </w:r>
      <w:r w:rsidR="002965FF">
        <w:rPr>
          <w:rFonts w:ascii="Times New Roman" w:eastAsia="Times New Roman" w:hAnsi="Times New Roman" w:cs="Times New Roman"/>
          <w:sz w:val="40"/>
          <w:szCs w:val="40"/>
        </w:rPr>
        <w:fldChar w:fldCharType="begin"/>
      </w:r>
      <w:r w:rsidR="002965FF">
        <w:rPr>
          <w:rFonts w:ascii="Times New Roman" w:eastAsia="Times New Roman" w:hAnsi="Times New Roman" w:cs="Times New Roman"/>
          <w:sz w:val="40"/>
          <w:szCs w:val="40"/>
        </w:rPr>
        <w:instrText xml:space="preserve"> INCLUDEPICTURE  "https://rigassatiksme-my.sharepoint.com/RDLIS/Rigas_gerb_liels.jpg" \* MERGEFORMATINET </w:instrText>
      </w:r>
      <w:r w:rsidR="002965FF">
        <w:rPr>
          <w:rFonts w:ascii="Times New Roman" w:eastAsia="Times New Roman" w:hAnsi="Times New Roman" w:cs="Times New Roman"/>
          <w:sz w:val="40"/>
          <w:szCs w:val="40"/>
        </w:rPr>
        <w:fldChar w:fldCharType="separate"/>
      </w:r>
      <w:r w:rsidR="00740813">
        <w:rPr>
          <w:rFonts w:ascii="Times New Roman" w:eastAsia="Times New Roman" w:hAnsi="Times New Roman" w:cs="Times New Roman"/>
          <w:sz w:val="40"/>
          <w:szCs w:val="40"/>
        </w:rPr>
        <w:fldChar w:fldCharType="begin"/>
      </w:r>
      <w:r w:rsidR="00740813">
        <w:rPr>
          <w:rFonts w:ascii="Times New Roman" w:eastAsia="Times New Roman" w:hAnsi="Times New Roman" w:cs="Times New Roman"/>
          <w:sz w:val="40"/>
          <w:szCs w:val="40"/>
        </w:rPr>
        <w:instrText xml:space="preserve"> INCLUDEPICTURE  "https://rigassatiksme-my.sharepoint.com/RDLIS/Rigas_gerb_liels.jpg" \* MERGEFORMATINET </w:instrText>
      </w:r>
      <w:r w:rsidR="00740813">
        <w:rPr>
          <w:rFonts w:ascii="Times New Roman" w:eastAsia="Times New Roman" w:hAnsi="Times New Roman" w:cs="Times New Roman"/>
          <w:sz w:val="40"/>
          <w:szCs w:val="40"/>
        </w:rPr>
        <w:fldChar w:fldCharType="separate"/>
      </w:r>
      <w:r w:rsidR="003D5A5C">
        <w:rPr>
          <w:rFonts w:ascii="Times New Roman" w:eastAsia="Times New Roman" w:hAnsi="Times New Roman" w:cs="Times New Roman"/>
          <w:sz w:val="40"/>
          <w:szCs w:val="40"/>
        </w:rPr>
        <w:fldChar w:fldCharType="begin"/>
      </w:r>
      <w:r w:rsidR="003D5A5C">
        <w:rPr>
          <w:rFonts w:ascii="Times New Roman" w:eastAsia="Times New Roman" w:hAnsi="Times New Roman" w:cs="Times New Roman"/>
          <w:sz w:val="40"/>
          <w:szCs w:val="40"/>
        </w:rPr>
        <w:instrText xml:space="preserve"> INCLUDEPICTURE  "C:\\Users\\janis.snore\\RDLIS\\Rigas_gerb_liels.jpg" \* MERGEFORMATINET </w:instrText>
      </w:r>
      <w:r w:rsidR="003D5A5C">
        <w:rPr>
          <w:rFonts w:ascii="Times New Roman" w:eastAsia="Times New Roman" w:hAnsi="Times New Roman" w:cs="Times New Roman"/>
          <w:sz w:val="40"/>
          <w:szCs w:val="40"/>
        </w:rPr>
        <w:fldChar w:fldCharType="separate"/>
      </w:r>
      <w:r w:rsidR="00C64411">
        <w:rPr>
          <w:rFonts w:ascii="Times New Roman" w:eastAsia="Times New Roman" w:hAnsi="Times New Roman" w:cs="Times New Roman"/>
          <w:sz w:val="40"/>
          <w:szCs w:val="40"/>
        </w:rPr>
        <w:fldChar w:fldCharType="begin"/>
      </w:r>
      <w:r w:rsidR="00C64411">
        <w:rPr>
          <w:rFonts w:ascii="Times New Roman" w:eastAsia="Times New Roman" w:hAnsi="Times New Roman" w:cs="Times New Roman"/>
          <w:sz w:val="40"/>
          <w:szCs w:val="40"/>
        </w:rPr>
        <w:instrText xml:space="preserve"> INCLUDEPICTURE  "C:\\Users\\janis.snore\\RDLIS\\Rigas_gerb_liels.jpg" \* MERGEFORMATINET </w:instrText>
      </w:r>
      <w:r w:rsidR="00C64411">
        <w:rPr>
          <w:rFonts w:ascii="Times New Roman" w:eastAsia="Times New Roman" w:hAnsi="Times New Roman" w:cs="Times New Roman"/>
          <w:sz w:val="40"/>
          <w:szCs w:val="40"/>
        </w:rPr>
        <w:fldChar w:fldCharType="separate"/>
      </w:r>
      <w:r w:rsidR="00381CE6">
        <w:rPr>
          <w:rFonts w:ascii="Times New Roman" w:eastAsia="Times New Roman" w:hAnsi="Times New Roman" w:cs="Times New Roman"/>
          <w:sz w:val="40"/>
          <w:szCs w:val="40"/>
        </w:rPr>
        <w:fldChar w:fldCharType="begin"/>
      </w:r>
      <w:r w:rsidR="00381CE6">
        <w:rPr>
          <w:rFonts w:ascii="Times New Roman" w:eastAsia="Times New Roman" w:hAnsi="Times New Roman" w:cs="Times New Roman"/>
          <w:sz w:val="40"/>
          <w:szCs w:val="40"/>
        </w:rPr>
        <w:instrText xml:space="preserve"> INCLUDEPICTURE  "C:\\Users\\janis.snore\\RDLIS\\Rigas_gerb_liels.jpg" \* MERGEFORMATINET </w:instrText>
      </w:r>
      <w:r w:rsidR="00381CE6">
        <w:rPr>
          <w:rFonts w:ascii="Times New Roman" w:eastAsia="Times New Roman" w:hAnsi="Times New Roman" w:cs="Times New Roman"/>
          <w:sz w:val="40"/>
          <w:szCs w:val="40"/>
        </w:rPr>
        <w:fldChar w:fldCharType="separate"/>
      </w:r>
      <w:r w:rsidR="000375FA">
        <w:rPr>
          <w:rFonts w:ascii="Times New Roman" w:eastAsia="Times New Roman" w:hAnsi="Times New Roman" w:cs="Times New Roman"/>
          <w:sz w:val="40"/>
          <w:szCs w:val="40"/>
        </w:rPr>
        <w:fldChar w:fldCharType="begin"/>
      </w:r>
      <w:r w:rsidR="000375FA">
        <w:rPr>
          <w:rFonts w:ascii="Times New Roman" w:eastAsia="Times New Roman" w:hAnsi="Times New Roman" w:cs="Times New Roman"/>
          <w:sz w:val="40"/>
          <w:szCs w:val="40"/>
        </w:rPr>
        <w:instrText xml:space="preserve"> INCLUDEPICTURE  "C:\\Users\\janis.snore\\RDLIS\\Rigas_gerb_liels.jpg" \* MERGEFORMATINET </w:instrText>
      </w:r>
      <w:r w:rsidR="000375FA">
        <w:rPr>
          <w:rFonts w:ascii="Times New Roman" w:eastAsia="Times New Roman" w:hAnsi="Times New Roman" w:cs="Times New Roman"/>
          <w:sz w:val="40"/>
          <w:szCs w:val="40"/>
        </w:rPr>
        <w:fldChar w:fldCharType="separate"/>
      </w:r>
      <w:r w:rsidR="00EE0C98">
        <w:rPr>
          <w:rFonts w:ascii="Times New Roman" w:eastAsia="Times New Roman" w:hAnsi="Times New Roman" w:cs="Times New Roman"/>
          <w:sz w:val="40"/>
          <w:szCs w:val="40"/>
        </w:rPr>
        <w:fldChar w:fldCharType="begin"/>
      </w:r>
      <w:r w:rsidR="00EE0C98">
        <w:rPr>
          <w:rFonts w:ascii="Times New Roman" w:eastAsia="Times New Roman" w:hAnsi="Times New Roman" w:cs="Times New Roman"/>
          <w:sz w:val="40"/>
          <w:szCs w:val="40"/>
        </w:rPr>
        <w:instrText xml:space="preserve"> INCLUDEPICTURE  "C:\\Users\\janis.snore\\RDLIS\\Rigas_gerb_liels.jpg" \* MERGEFORMATINET </w:instrText>
      </w:r>
      <w:r w:rsidR="00EE0C98">
        <w:rPr>
          <w:rFonts w:ascii="Times New Roman" w:eastAsia="Times New Roman" w:hAnsi="Times New Roman" w:cs="Times New Roman"/>
          <w:sz w:val="40"/>
          <w:szCs w:val="40"/>
        </w:rPr>
        <w:fldChar w:fldCharType="separate"/>
      </w:r>
      <w:r w:rsidR="003B67C7">
        <w:rPr>
          <w:rFonts w:ascii="Times New Roman" w:eastAsia="Times New Roman" w:hAnsi="Times New Roman" w:cs="Times New Roman"/>
          <w:sz w:val="40"/>
          <w:szCs w:val="40"/>
        </w:rPr>
        <w:fldChar w:fldCharType="begin"/>
      </w:r>
      <w:r w:rsidR="003B67C7">
        <w:rPr>
          <w:rFonts w:ascii="Times New Roman" w:eastAsia="Times New Roman" w:hAnsi="Times New Roman" w:cs="Times New Roman"/>
          <w:sz w:val="40"/>
          <w:szCs w:val="40"/>
        </w:rPr>
        <w:instrText xml:space="preserve"> INCLUDEPICTURE  "C:\\Users\\janis.snore\\RDLIS\\Rigas_gerb_liels.jpg" \* MERGEFORMATINET </w:instrText>
      </w:r>
      <w:r w:rsidR="003B67C7">
        <w:rPr>
          <w:rFonts w:ascii="Times New Roman" w:eastAsia="Times New Roman" w:hAnsi="Times New Roman" w:cs="Times New Roman"/>
          <w:sz w:val="40"/>
          <w:szCs w:val="40"/>
        </w:rPr>
        <w:fldChar w:fldCharType="separate"/>
      </w:r>
      <w:r w:rsidR="004D1D8E">
        <w:rPr>
          <w:rFonts w:ascii="Times New Roman" w:eastAsia="Times New Roman" w:hAnsi="Times New Roman" w:cs="Times New Roman"/>
          <w:sz w:val="40"/>
          <w:szCs w:val="40"/>
        </w:rPr>
        <w:fldChar w:fldCharType="begin"/>
      </w:r>
      <w:r w:rsidR="004D1D8E">
        <w:rPr>
          <w:rFonts w:ascii="Times New Roman" w:eastAsia="Times New Roman" w:hAnsi="Times New Roman" w:cs="Times New Roman"/>
          <w:sz w:val="40"/>
          <w:szCs w:val="40"/>
        </w:rPr>
        <w:instrText xml:space="preserve"> INCLUDEPICTURE  "C:\\Users\\janis.snore\\RDLIS\\Rigas_gerb_liels.jpg" \* MERGEFORMATINET </w:instrText>
      </w:r>
      <w:r w:rsidR="004D1D8E">
        <w:rPr>
          <w:rFonts w:ascii="Times New Roman" w:eastAsia="Times New Roman" w:hAnsi="Times New Roman" w:cs="Times New Roman"/>
          <w:sz w:val="40"/>
          <w:szCs w:val="40"/>
        </w:rPr>
        <w:fldChar w:fldCharType="separate"/>
      </w:r>
      <w:r w:rsidR="00CB0DAD">
        <w:rPr>
          <w:rFonts w:ascii="Times New Roman" w:eastAsia="Times New Roman" w:hAnsi="Times New Roman" w:cs="Times New Roman"/>
          <w:sz w:val="40"/>
          <w:szCs w:val="40"/>
        </w:rPr>
        <w:fldChar w:fldCharType="begin"/>
      </w:r>
      <w:r w:rsidR="00CB0DAD">
        <w:rPr>
          <w:rFonts w:ascii="Times New Roman" w:eastAsia="Times New Roman" w:hAnsi="Times New Roman" w:cs="Times New Roman"/>
          <w:sz w:val="40"/>
          <w:szCs w:val="40"/>
        </w:rPr>
        <w:instrText xml:space="preserve"> INCLUDEPICTURE  "C:\\Users\\janis.snore\\RDLIS\\Rigas_gerb_liels.jpg" \* MERGEFORMATINET </w:instrText>
      </w:r>
      <w:r w:rsidR="00CB0DAD">
        <w:rPr>
          <w:rFonts w:ascii="Times New Roman" w:eastAsia="Times New Roman" w:hAnsi="Times New Roman" w:cs="Times New Roman"/>
          <w:sz w:val="40"/>
          <w:szCs w:val="40"/>
        </w:rPr>
        <w:fldChar w:fldCharType="separate"/>
      </w:r>
      <w:r w:rsidR="00073416">
        <w:rPr>
          <w:rFonts w:ascii="Times New Roman" w:eastAsia="Times New Roman" w:hAnsi="Times New Roman" w:cs="Times New Roman"/>
          <w:sz w:val="40"/>
          <w:szCs w:val="40"/>
        </w:rPr>
        <w:fldChar w:fldCharType="begin"/>
      </w:r>
      <w:r w:rsidR="00073416">
        <w:rPr>
          <w:rFonts w:ascii="Times New Roman" w:eastAsia="Times New Roman" w:hAnsi="Times New Roman" w:cs="Times New Roman"/>
          <w:sz w:val="40"/>
          <w:szCs w:val="40"/>
        </w:rPr>
        <w:instrText xml:space="preserve"> INCLUDEPICTURE  "C:\\Users\\janis.snore\\RDLIS\\Rigas_gerb_liels.jpg" \* MERGEFORMATINET </w:instrText>
      </w:r>
      <w:r w:rsidR="00073416">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fldChar w:fldCharType="begin"/>
      </w:r>
      <w:r w:rsidR="005D3E5B">
        <w:rPr>
          <w:rFonts w:ascii="Times New Roman" w:eastAsia="Times New Roman" w:hAnsi="Times New Roman" w:cs="Times New Roman"/>
          <w:sz w:val="40"/>
          <w:szCs w:val="40"/>
        </w:rPr>
        <w:instrText xml:space="preserve"> </w:instrText>
      </w:r>
      <w:r w:rsidR="005D3E5B">
        <w:rPr>
          <w:rFonts w:ascii="Times New Roman" w:eastAsia="Times New Roman" w:hAnsi="Times New Roman" w:cs="Times New Roman"/>
          <w:sz w:val="40"/>
          <w:szCs w:val="40"/>
        </w:rPr>
        <w:instrText>INCLUDEPICTURE  "C:\\Users\\janis.snore\\RDLIS\\Rigas_gerb_li</w:instrText>
      </w:r>
      <w:r w:rsidR="005D3E5B">
        <w:rPr>
          <w:rFonts w:ascii="Times New Roman" w:eastAsia="Times New Roman" w:hAnsi="Times New Roman" w:cs="Times New Roman"/>
          <w:sz w:val="40"/>
          <w:szCs w:val="40"/>
        </w:rPr>
        <w:instrText>els.jpg" \* MERGEFORMATINET</w:instrText>
      </w:r>
      <w:r w:rsidR="005D3E5B">
        <w:rPr>
          <w:rFonts w:ascii="Times New Roman" w:eastAsia="Times New Roman" w:hAnsi="Times New Roman" w:cs="Times New Roman"/>
          <w:sz w:val="40"/>
          <w:szCs w:val="40"/>
        </w:rPr>
        <w:instrText xml:space="preserve"> </w:instrText>
      </w:r>
      <w:r w:rsidR="005D3E5B">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62.25pt" o:bordertopcolor="this" o:borderleftcolor="this" o:borderbottomcolor="this" o:borderrightcolor="this">
            <v:imagedata r:id="rId22" r:href="rId23"/>
          </v:shape>
        </w:pict>
      </w:r>
      <w:r w:rsidR="005D3E5B">
        <w:rPr>
          <w:rFonts w:ascii="Times New Roman" w:eastAsia="Times New Roman" w:hAnsi="Times New Roman" w:cs="Times New Roman"/>
          <w:sz w:val="40"/>
          <w:szCs w:val="40"/>
        </w:rPr>
        <w:fldChar w:fldCharType="end"/>
      </w:r>
      <w:r w:rsidR="00073416">
        <w:rPr>
          <w:rFonts w:ascii="Times New Roman" w:eastAsia="Times New Roman" w:hAnsi="Times New Roman" w:cs="Times New Roman"/>
          <w:sz w:val="40"/>
          <w:szCs w:val="40"/>
        </w:rPr>
        <w:fldChar w:fldCharType="end"/>
      </w:r>
      <w:r w:rsidR="00CB0DAD">
        <w:rPr>
          <w:rFonts w:ascii="Times New Roman" w:eastAsia="Times New Roman" w:hAnsi="Times New Roman" w:cs="Times New Roman"/>
          <w:sz w:val="40"/>
          <w:szCs w:val="40"/>
        </w:rPr>
        <w:fldChar w:fldCharType="end"/>
      </w:r>
      <w:r w:rsidR="004D1D8E">
        <w:rPr>
          <w:rFonts w:ascii="Times New Roman" w:eastAsia="Times New Roman" w:hAnsi="Times New Roman" w:cs="Times New Roman"/>
          <w:sz w:val="40"/>
          <w:szCs w:val="40"/>
        </w:rPr>
        <w:fldChar w:fldCharType="end"/>
      </w:r>
      <w:r w:rsidR="003B67C7">
        <w:rPr>
          <w:rFonts w:ascii="Times New Roman" w:eastAsia="Times New Roman" w:hAnsi="Times New Roman" w:cs="Times New Roman"/>
          <w:sz w:val="40"/>
          <w:szCs w:val="40"/>
        </w:rPr>
        <w:fldChar w:fldCharType="end"/>
      </w:r>
      <w:r w:rsidR="00EE0C98">
        <w:rPr>
          <w:rFonts w:ascii="Times New Roman" w:eastAsia="Times New Roman" w:hAnsi="Times New Roman" w:cs="Times New Roman"/>
          <w:sz w:val="40"/>
          <w:szCs w:val="40"/>
        </w:rPr>
        <w:fldChar w:fldCharType="end"/>
      </w:r>
      <w:r w:rsidR="000375FA">
        <w:rPr>
          <w:rFonts w:ascii="Times New Roman" w:eastAsia="Times New Roman" w:hAnsi="Times New Roman" w:cs="Times New Roman"/>
          <w:sz w:val="40"/>
          <w:szCs w:val="40"/>
        </w:rPr>
        <w:fldChar w:fldCharType="end"/>
      </w:r>
      <w:r w:rsidR="00381CE6">
        <w:rPr>
          <w:rFonts w:ascii="Times New Roman" w:eastAsia="Times New Roman" w:hAnsi="Times New Roman" w:cs="Times New Roman"/>
          <w:sz w:val="40"/>
          <w:szCs w:val="40"/>
        </w:rPr>
        <w:fldChar w:fldCharType="end"/>
      </w:r>
      <w:r w:rsidR="00C64411">
        <w:rPr>
          <w:rFonts w:ascii="Times New Roman" w:eastAsia="Times New Roman" w:hAnsi="Times New Roman" w:cs="Times New Roman"/>
          <w:sz w:val="40"/>
          <w:szCs w:val="40"/>
        </w:rPr>
        <w:fldChar w:fldCharType="end"/>
      </w:r>
      <w:r w:rsidR="003D5A5C">
        <w:rPr>
          <w:rFonts w:ascii="Times New Roman" w:eastAsia="Times New Roman" w:hAnsi="Times New Roman" w:cs="Times New Roman"/>
          <w:sz w:val="40"/>
          <w:szCs w:val="40"/>
        </w:rPr>
        <w:fldChar w:fldCharType="end"/>
      </w:r>
      <w:r w:rsidR="00740813">
        <w:rPr>
          <w:rFonts w:ascii="Times New Roman" w:eastAsia="Times New Roman" w:hAnsi="Times New Roman" w:cs="Times New Roman"/>
          <w:sz w:val="40"/>
          <w:szCs w:val="40"/>
        </w:rPr>
        <w:fldChar w:fldCharType="end"/>
      </w:r>
      <w:r w:rsidR="002965FF">
        <w:rPr>
          <w:rFonts w:ascii="Times New Roman" w:eastAsia="Times New Roman" w:hAnsi="Times New Roman" w:cs="Times New Roman"/>
          <w:sz w:val="40"/>
          <w:szCs w:val="40"/>
        </w:rPr>
        <w:fldChar w:fldCharType="end"/>
      </w:r>
      <w:r w:rsidR="003D3EF9">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eastAsia="Times New Roman" w:hAnsi="Times New Roman" w:cs="Times New Roman"/>
          <w:color w:val="000000"/>
          <w:sz w:val="26"/>
          <w:szCs w:val="26"/>
          <w:lang w:eastAsia="lv-LV"/>
        </w:rPr>
        <w:lastRenderedPageBreak/>
        <w:t>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w:t>
      </w:r>
      <w:proofErr w:type="spellStart"/>
      <w:r w:rsidRPr="00CC1E54">
        <w:rPr>
          <w:rFonts w:ascii="Times New Roman" w:eastAsia="Times New Roman" w:hAnsi="Times New Roman" w:cs="Times New Roman"/>
          <w:color w:val="000000"/>
          <w:sz w:val="26"/>
          <w:szCs w:val="26"/>
          <w:lang w:eastAsia="lv-LV"/>
        </w:rPr>
        <w:t>Meierovica</w:t>
      </w:r>
      <w:proofErr w:type="spellEnd"/>
      <w:r w:rsidRPr="00CC1E54">
        <w:rPr>
          <w:rFonts w:ascii="Times New Roman" w:eastAsia="Times New Roman" w:hAnsi="Times New Roman" w:cs="Times New Roman"/>
          <w:color w:val="000000"/>
          <w:sz w:val="26"/>
          <w:szCs w:val="26"/>
          <w:lang w:eastAsia="lv-LV"/>
        </w:rPr>
        <w:t xml:space="preserve"> bulvāri) ielas, pilsētas ielu kompleksā esošie tilti un satiksmes pārvadi, kas minēti noteikumu 2.pielikumā,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CC1E54">
        <w:rPr>
          <w:rFonts w:ascii="Times New Roman" w:eastAsia="Times New Roman" w:hAnsi="Times New Roman" w:cs="Times New Roman"/>
          <w:color w:val="000000"/>
          <w:sz w:val="26"/>
          <w:szCs w:val="26"/>
          <w:lang w:eastAsia="lv-LV"/>
        </w:rPr>
        <w:t>velojoslas</w:t>
      </w:r>
      <w:proofErr w:type="spellEnd"/>
      <w:r w:rsidRPr="00CC1E54">
        <w:rPr>
          <w:rFonts w:ascii="Times New Roman" w:eastAsia="Times New Roman" w:hAnsi="Times New Roman" w:cs="Times New Roman"/>
          <w:color w:val="000000"/>
          <w:sz w:val="26"/>
          <w:szCs w:val="26"/>
          <w:lang w:eastAsia="lv-LV"/>
        </w:rPr>
        <w:t xml:space="preserve">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4"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4E18E4FE"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16.2. jānodrošina, lai attiecīgā iela vai tās posms tiek izmantots kā apbraucamais ceļš transportlīdzekļu satiksmes novirzīšanai būvniecības laikā un saskaņā ar normatīvajos aktos </w:t>
      </w:r>
      <w:r w:rsidRPr="00CC1E54">
        <w:rPr>
          <w:rFonts w:ascii="Times New Roman" w:eastAsia="Times New Roman" w:hAnsi="Times New Roman" w:cs="Times New Roman"/>
          <w:color w:val="000000"/>
          <w:sz w:val="26"/>
          <w:szCs w:val="26"/>
          <w:lang w:eastAsia="lv-LV"/>
        </w:rPr>
        <w:lastRenderedPageBreak/>
        <w:t>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Domes priekšsēdētāja </w:t>
            </w:r>
            <w:proofErr w:type="spellStart"/>
            <w:r w:rsidRPr="00CC1E54">
              <w:rPr>
                <w:rFonts w:ascii="Times New Roman" w:eastAsia="Times New Roman" w:hAnsi="Times New Roman" w:cs="Times New Roman"/>
                <w:sz w:val="26"/>
                <w:szCs w:val="26"/>
              </w:rPr>
              <w:t>p.i</w:t>
            </w:r>
            <w:proofErr w:type="spellEnd"/>
            <w:r w:rsidRPr="00CC1E54">
              <w:rPr>
                <w:rFonts w:ascii="Times New Roman" w:eastAsia="Times New Roman" w:hAnsi="Times New Roman" w:cs="Times New Roman"/>
                <w:sz w:val="26"/>
                <w:szCs w:val="26"/>
              </w:rPr>
              <w:t>.</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A.Ameriks</w:t>
            </w:r>
            <w:proofErr w:type="spellEnd"/>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roofErr w:type="spellStart"/>
      <w:r w:rsidRPr="00CC1E54">
        <w:rPr>
          <w:rFonts w:ascii="Times New Roman" w:eastAsia="Times New Roman" w:hAnsi="Times New Roman" w:cs="Times New Roman"/>
          <w:sz w:val="26"/>
          <w:szCs w:val="26"/>
        </w:rPr>
        <w:t>Stapkēviča</w:t>
      </w:r>
      <w:proofErr w:type="spellEnd"/>
      <w:r w:rsidRPr="00CC1E54">
        <w:rPr>
          <w:rFonts w:ascii="Times New Roman" w:eastAsia="Times New Roman" w:hAnsi="Times New Roman" w:cs="Times New Roman"/>
          <w:sz w:val="26"/>
          <w:szCs w:val="26"/>
        </w:rPr>
        <w:t xml:space="preserve">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7E2F03D" w:rsidR="006534D1" w:rsidRDefault="006534D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lastRenderedPageBreak/>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w:t>
      </w:r>
      <w:proofErr w:type="spellStart"/>
      <w:r w:rsidRPr="00F94F66">
        <w:rPr>
          <w:rFonts w:ascii="Times New Roman" w:hAnsi="Times New Roman" w:cs="Times New Roman"/>
          <w:sz w:val="26"/>
          <w:szCs w:val="26"/>
        </w:rPr>
        <w:t>Altonavas</w:t>
      </w:r>
      <w:proofErr w:type="spellEnd"/>
      <w:r w:rsidRPr="00F94F66">
        <w:rPr>
          <w:rFonts w:ascii="Times New Roman" w:hAnsi="Times New Roman" w:cs="Times New Roman"/>
          <w:sz w:val="26"/>
          <w:szCs w:val="26"/>
        </w:rPr>
        <w:t xml:space="preserve">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15. </w:t>
      </w:r>
      <w:proofErr w:type="spellStart"/>
      <w:r w:rsidRPr="00F94F66">
        <w:rPr>
          <w:rFonts w:ascii="Times New Roman" w:hAnsi="Times New Roman" w:cs="Times New Roman"/>
          <w:sz w:val="26"/>
          <w:szCs w:val="26"/>
        </w:rPr>
        <w:t>Jorģa</w:t>
      </w:r>
      <w:proofErr w:type="spellEnd"/>
      <w:r w:rsidRPr="00F94F66">
        <w:rPr>
          <w:rFonts w:ascii="Times New Roman" w:hAnsi="Times New Roman" w:cs="Times New Roman"/>
          <w:sz w:val="26"/>
          <w:szCs w:val="26"/>
        </w:rPr>
        <w:t xml:space="preserve">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20. Tilts pār </w:t>
      </w:r>
      <w:proofErr w:type="spellStart"/>
      <w:r w:rsidRPr="00F94F66">
        <w:rPr>
          <w:rFonts w:ascii="Times New Roman" w:hAnsi="Times New Roman" w:cs="Times New Roman"/>
          <w:sz w:val="26"/>
          <w:szCs w:val="26"/>
        </w:rPr>
        <w:t>Mārupīti</w:t>
      </w:r>
      <w:proofErr w:type="spellEnd"/>
      <w:r w:rsidRPr="00F94F66">
        <w:rPr>
          <w:rFonts w:ascii="Times New Roman" w:hAnsi="Times New Roman" w:cs="Times New Roman"/>
          <w:sz w:val="26"/>
          <w:szCs w:val="26"/>
        </w:rPr>
        <w:t xml:space="preserve">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proofErr w:type="spellStart"/>
            <w:r w:rsidRPr="00F94F66">
              <w:rPr>
                <w:rFonts w:ascii="Times New Roman" w:hAnsi="Times New Roman" w:cs="Times New Roman"/>
                <w:sz w:val="26"/>
                <w:szCs w:val="26"/>
              </w:rPr>
              <w:t>N.Ušakovs</w:t>
            </w:r>
            <w:proofErr w:type="spellEnd"/>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6D569E">
          <w:pgSz w:w="11906" w:h="16838"/>
          <w:pgMar w:top="1134" w:right="991" w:bottom="1134" w:left="1134" w:header="709" w:footer="709" w:gutter="0"/>
          <w:cols w:space="708"/>
          <w:docGrid w:linePitch="360"/>
        </w:sectPr>
      </w:pPr>
    </w:p>
    <w:p w14:paraId="5B41CD38" w14:textId="066AC4E6" w:rsidR="00F94F66" w:rsidRPr="00875515"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14:paraId="6E50450C"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14:paraId="1875C9A2"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14:paraId="79C51175" w14:textId="77777777" w:rsidR="00F94F66" w:rsidRPr="00875515" w:rsidRDefault="00F94F66" w:rsidP="00F94F66">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Asfalta segumos posmi ar krasām virsmas līmeņa izmaiņām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Taisnos ielu posmos un liela rādiusa līknēs grants seguma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Laikā no pavasara atkušņa līdz sala iestāšanās brīdim grants segums,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segumā nav pieļaujami </w:t>
            </w:r>
            <w:proofErr w:type="spellStart"/>
            <w:r w:rsidRPr="00F94F66">
              <w:rPr>
                <w:rFonts w:ascii="Times New Roman" w:hAnsi="Times New Roman" w:cs="Times New Roman"/>
                <w:color w:val="000000"/>
              </w:rPr>
              <w:t>iesēdumi</w:t>
            </w:r>
            <w:proofErr w:type="spellEnd"/>
            <w:r w:rsidRPr="00F94F66">
              <w:rPr>
                <w:rFonts w:ascii="Times New Roman" w:hAnsi="Times New Roman" w:cs="Times New Roman"/>
                <w:color w:val="000000"/>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Gūlijām</w:t>
            </w:r>
            <w:proofErr w:type="spellEnd"/>
            <w:r w:rsidRPr="00F94F66">
              <w:rPr>
                <w:rFonts w:ascii="Times New Roman" w:hAnsi="Times New Roman" w:cs="Times New Roman"/>
                <w:color w:val="000000"/>
              </w:rPr>
              <w:t xml:space="preserve">, kanalizācijas, drenāžas, ūdensvada akām un </w:t>
            </w:r>
            <w:proofErr w:type="spellStart"/>
            <w:r w:rsidRPr="00F94F66">
              <w:rPr>
                <w:rFonts w:ascii="Times New Roman" w:hAnsi="Times New Roman" w:cs="Times New Roman"/>
                <w:color w:val="000000"/>
              </w:rPr>
              <w:t>skatakām</w:t>
            </w:r>
            <w:proofErr w:type="spellEnd"/>
            <w:r w:rsidRPr="00F94F66">
              <w:rPr>
                <w:rFonts w:ascii="Times New Roman" w:hAnsi="Times New Roman" w:cs="Times New Roman"/>
                <w:color w:val="000000"/>
              </w:rPr>
              <w:t xml:space="preserve">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Ielas nomalei ar grants segumu jābūt </w:t>
            </w:r>
            <w:proofErr w:type="spellStart"/>
            <w:r w:rsidRPr="00F94F66">
              <w:rPr>
                <w:rFonts w:ascii="Times New Roman" w:hAnsi="Times New Roman" w:cs="Times New Roman"/>
                <w:color w:val="000000"/>
              </w:rPr>
              <w:t>šķērskritumam</w:t>
            </w:r>
            <w:proofErr w:type="spellEnd"/>
            <w:r w:rsidRPr="00F94F66">
              <w:rPr>
                <w:rFonts w:ascii="Times New Roman" w:hAnsi="Times New Roman" w:cs="Times New Roman"/>
                <w:color w:val="000000"/>
              </w:rPr>
              <w:t xml:space="preserve"> 3%–5%. Virāžās nomales </w:t>
            </w:r>
            <w:proofErr w:type="spellStart"/>
            <w:r w:rsidRPr="00F94F66">
              <w:rPr>
                <w:rFonts w:ascii="Times New Roman" w:hAnsi="Times New Roman" w:cs="Times New Roman"/>
                <w:color w:val="000000"/>
              </w:rPr>
              <w:t>šķērskritums</w:t>
            </w:r>
            <w:proofErr w:type="spellEnd"/>
            <w:r w:rsidRPr="00F94F66">
              <w:rPr>
                <w:rFonts w:ascii="Times New Roman" w:hAnsi="Times New Roman" w:cs="Times New Roman"/>
                <w:color w:val="000000"/>
              </w:rPr>
              <w:t xml:space="preserve">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Nomalei ar grants segumu jābūt līdzenai. Laikā no pavasara atkušņa līdz sala iestāšanās brīdim grants seguma nomale, ja tajā 30% no apskatāmā laukuma veidojas šķērsviļņi, </w:t>
            </w:r>
            <w:proofErr w:type="spellStart"/>
            <w:r w:rsidRPr="00F94F66">
              <w:rPr>
                <w:rFonts w:ascii="Times New Roman" w:hAnsi="Times New Roman" w:cs="Times New Roman"/>
                <w:color w:val="000000"/>
              </w:rPr>
              <w:t>rises</w:t>
            </w:r>
            <w:proofErr w:type="spellEnd"/>
            <w:r w:rsidRPr="00F94F66">
              <w:rPr>
                <w:rFonts w:ascii="Times New Roman" w:hAnsi="Times New Roman" w:cs="Times New Roman"/>
                <w:color w:val="000000"/>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4. Ja bojātos vai trūkstošos aku vākus vai </w:t>
      </w:r>
      <w:proofErr w:type="spellStart"/>
      <w:r w:rsidRPr="00F94F66">
        <w:rPr>
          <w:rFonts w:ascii="Times New Roman" w:hAnsi="Times New Roman" w:cs="Times New Roman"/>
        </w:rPr>
        <w:t>gūliju</w:t>
      </w:r>
      <w:proofErr w:type="spellEnd"/>
      <w:r w:rsidRPr="00F94F66">
        <w:rPr>
          <w:rFonts w:ascii="Times New Roman" w:hAnsi="Times New Roman" w:cs="Times New Roman"/>
        </w:rPr>
        <w:t xml:space="preserve">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brauktuvēm, ūdens </w:t>
            </w:r>
            <w:proofErr w:type="spellStart"/>
            <w:r w:rsidRPr="00F94F66">
              <w:rPr>
                <w:rFonts w:ascii="Times New Roman" w:hAnsi="Times New Roman" w:cs="Times New Roman"/>
              </w:rPr>
              <w:t>novades</w:t>
            </w:r>
            <w:proofErr w:type="spellEnd"/>
            <w:r w:rsidRPr="00F94F66">
              <w:rPr>
                <w:rFonts w:ascii="Times New Roman" w:hAnsi="Times New Roman" w:cs="Times New Roman"/>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Tiltu un satiksmes pārvadu </w:t>
            </w:r>
            <w:proofErr w:type="spellStart"/>
            <w:r w:rsidRPr="00F94F66">
              <w:rPr>
                <w:rFonts w:ascii="Times New Roman" w:hAnsi="Times New Roman" w:cs="Times New Roman"/>
              </w:rPr>
              <w:t>zemtilta</w:t>
            </w:r>
            <w:proofErr w:type="spellEnd"/>
            <w:r w:rsidRPr="00F94F66">
              <w:rPr>
                <w:rFonts w:ascii="Times New Roman" w:hAnsi="Times New Roman" w:cs="Times New Roman"/>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Caurteku </w:t>
            </w:r>
            <w:proofErr w:type="spellStart"/>
            <w:r w:rsidRPr="00F94F66">
              <w:rPr>
                <w:rFonts w:ascii="Times New Roman" w:hAnsi="Times New Roman" w:cs="Times New Roman"/>
              </w:rPr>
              <w:t>ieteces</w:t>
            </w:r>
            <w:proofErr w:type="spellEnd"/>
            <w:r w:rsidRPr="00F94F66">
              <w:rPr>
                <w:rFonts w:ascii="Times New Roman" w:hAnsi="Times New Roman" w:cs="Times New Roman"/>
              </w:rPr>
              <w:t xml:space="preserve"> un </w:t>
            </w:r>
            <w:proofErr w:type="spellStart"/>
            <w:r w:rsidRPr="00F94F66">
              <w:rPr>
                <w:rFonts w:ascii="Times New Roman" w:hAnsi="Times New Roman" w:cs="Times New Roman"/>
              </w:rPr>
              <w:t>izteces</w:t>
            </w:r>
            <w:proofErr w:type="spellEnd"/>
            <w:r w:rsidRPr="00F94F66">
              <w:rPr>
                <w:rFonts w:ascii="Times New Roman" w:hAnsi="Times New Roman" w:cs="Times New Roman"/>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 xml:space="preserve">Tuneļiem jābūt tīriem, tajos nav pieļaujams stāvošs ūdens. Segumā nav pieļaujamas bedres. Caur tuneļa </w:t>
            </w:r>
            <w:proofErr w:type="spellStart"/>
            <w:r w:rsidRPr="00F94F66">
              <w:rPr>
                <w:rFonts w:ascii="Times New Roman" w:hAnsi="Times New Roman" w:cs="Times New Roman"/>
              </w:rPr>
              <w:t>saduršuvēm</w:t>
            </w:r>
            <w:proofErr w:type="spellEnd"/>
            <w:r w:rsidRPr="00F94F66">
              <w:rPr>
                <w:rFonts w:ascii="Times New Roman" w:hAnsi="Times New Roman" w:cs="Times New Roman"/>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 xml:space="preserve">3. Attiecībā uz caurtekām, kurām </w:t>
      </w:r>
      <w:proofErr w:type="spellStart"/>
      <w:r w:rsidRPr="00F94F66">
        <w:rPr>
          <w:rFonts w:ascii="Times New Roman" w:hAnsi="Times New Roman" w:cs="Times New Roman"/>
        </w:rPr>
        <w:t>iztecē</w:t>
      </w:r>
      <w:proofErr w:type="spellEnd"/>
      <w:r w:rsidRPr="00F94F66">
        <w:rPr>
          <w:rFonts w:ascii="Times New Roman" w:hAnsi="Times New Roman" w:cs="Times New Roman"/>
        </w:rPr>
        <w:t xml:space="preserve"> ārpus ceļa joslas nav nodrošināta ūdens </w:t>
      </w:r>
      <w:proofErr w:type="spellStart"/>
      <w:r w:rsidRPr="00F94F66">
        <w:rPr>
          <w:rFonts w:ascii="Times New Roman" w:hAnsi="Times New Roman" w:cs="Times New Roman"/>
        </w:rPr>
        <w:t>novade</w:t>
      </w:r>
      <w:proofErr w:type="spellEnd"/>
      <w:r w:rsidRPr="00F94F66">
        <w:rPr>
          <w:rFonts w:ascii="Times New Roman" w:hAnsi="Times New Roman" w:cs="Times New Roman"/>
        </w:rPr>
        <w:t>,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Zīmes stiprinājuma elementu (statu, </w:t>
            </w:r>
            <w:proofErr w:type="spellStart"/>
            <w:r w:rsidRPr="00F94F66">
              <w:rPr>
                <w:rFonts w:ascii="Times New Roman" w:hAnsi="Times New Roman" w:cs="Times New Roman"/>
                <w:color w:val="000000"/>
              </w:rPr>
              <w:t>kronšteinu</w:t>
            </w:r>
            <w:proofErr w:type="spellEnd"/>
            <w:r w:rsidRPr="00F94F66">
              <w:rPr>
                <w:rFonts w:ascii="Times New Roman" w:hAnsi="Times New Roman" w:cs="Times New Roman"/>
                <w:color w:val="000000"/>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122. „</w:t>
            </w:r>
            <w:proofErr w:type="spellStart"/>
            <w:r w:rsidRPr="00F94F66">
              <w:rPr>
                <w:rFonts w:ascii="Times New Roman" w:hAnsi="Times New Roman" w:cs="Times New Roman"/>
                <w:color w:val="000000"/>
              </w:rPr>
              <w:t>Divvirzienu</w:t>
            </w:r>
            <w:proofErr w:type="spellEnd"/>
            <w:r w:rsidRPr="00F94F66">
              <w:rPr>
                <w:rFonts w:ascii="Times New Roman" w:hAnsi="Times New Roman" w:cs="Times New Roman"/>
                <w:color w:val="000000"/>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w:t>
            </w:r>
            <w:proofErr w:type="spellStart"/>
            <w:r w:rsidRPr="00F94F66">
              <w:rPr>
                <w:rFonts w:ascii="Times New Roman" w:hAnsi="Times New Roman" w:cs="Times New Roman"/>
                <w:color w:val="000000"/>
              </w:rPr>
              <w:t>elektrodrošinātāju</w:t>
            </w:r>
            <w:proofErr w:type="spellEnd"/>
            <w:r w:rsidRPr="00F94F66">
              <w:rPr>
                <w:rFonts w:ascii="Times New Roman" w:hAnsi="Times New Roman" w:cs="Times New Roman"/>
                <w:color w:val="000000"/>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proofErr w:type="spellStart"/>
            <w:r w:rsidRPr="00F94F66">
              <w:rPr>
                <w:rFonts w:ascii="Times New Roman" w:hAnsi="Times New Roman" w:cs="Times New Roman"/>
                <w:color w:val="000000"/>
              </w:rPr>
              <w:t>elektrouzskaites</w:t>
            </w:r>
            <w:proofErr w:type="spellEnd"/>
            <w:r w:rsidRPr="00F94F66">
              <w:rPr>
                <w:rFonts w:ascii="Times New Roman" w:hAnsi="Times New Roman" w:cs="Times New Roman"/>
                <w:color w:val="000000"/>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w:t>
      </w:r>
      <w:proofErr w:type="spellStart"/>
      <w:r w:rsidRPr="00F94F66">
        <w:rPr>
          <w:rFonts w:ascii="Times New Roman" w:hAnsi="Times New Roman" w:cs="Times New Roman"/>
        </w:rPr>
        <w:t>N.Ušakovs</w:t>
      </w:r>
      <w:proofErr w:type="spellEnd"/>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AAB66" w14:textId="77777777" w:rsidR="00CB0DAD" w:rsidRDefault="00CB0DAD" w:rsidP="007E55BA">
      <w:pPr>
        <w:spacing w:after="0" w:line="240" w:lineRule="auto"/>
      </w:pPr>
      <w:r>
        <w:separator/>
      </w:r>
    </w:p>
  </w:endnote>
  <w:endnote w:type="continuationSeparator" w:id="0">
    <w:p w14:paraId="2CDEF5F7" w14:textId="77777777" w:rsidR="00CB0DAD" w:rsidRDefault="00CB0DA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C64411" w:rsidRDefault="00C64411"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C64411" w:rsidRDefault="00C64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C64411" w:rsidRPr="00627189" w:rsidRDefault="00C6441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C64411" w:rsidRPr="00627189" w:rsidRDefault="00C64411">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4C8CD" w14:textId="77777777" w:rsidR="00CB0DAD" w:rsidRDefault="00CB0DAD" w:rsidP="007E55BA">
      <w:pPr>
        <w:spacing w:after="0" w:line="240" w:lineRule="auto"/>
      </w:pPr>
      <w:r>
        <w:separator/>
      </w:r>
    </w:p>
  </w:footnote>
  <w:footnote w:type="continuationSeparator" w:id="0">
    <w:p w14:paraId="276AB01C" w14:textId="77777777" w:rsidR="00CB0DAD" w:rsidRDefault="00CB0DAD" w:rsidP="007E55BA">
      <w:pPr>
        <w:spacing w:after="0" w:line="240" w:lineRule="auto"/>
      </w:pPr>
      <w:r>
        <w:continuationSeparator/>
      </w:r>
    </w:p>
  </w:footnote>
  <w:footnote w:id="1">
    <w:p w14:paraId="67C3415C" w14:textId="3DE35A55" w:rsidR="005D60FD" w:rsidRDefault="005D60FD">
      <w:pPr>
        <w:pStyle w:val="FootnoteText"/>
      </w:pPr>
      <w:r w:rsidRPr="00EB1F09">
        <w:rPr>
          <w:rStyle w:val="FootnoteReference"/>
          <w:rFonts w:ascii="Times New Roman" w:hAnsi="Times New Roman"/>
        </w:rPr>
        <w:footnoteRef/>
      </w:r>
      <w:r w:rsidRPr="00EB1F09">
        <w:rPr>
          <w:rFonts w:ascii="Times New Roman" w:hAnsi="Times New Roman"/>
        </w:rPr>
        <w:t xml:space="preserve"> </w:t>
      </w:r>
      <w:r w:rsidR="00EB1F09"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C64411" w:rsidRDefault="00C64411"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C64411" w:rsidRPr="00BC0ADE" w:rsidRDefault="00C64411"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C64411" w:rsidRDefault="00C64411" w:rsidP="00B90299">
    <w:pPr>
      <w:pStyle w:val="Header"/>
    </w:pPr>
  </w:p>
  <w:p w14:paraId="7F027B9A" w14:textId="77777777" w:rsidR="00C64411" w:rsidRDefault="00C64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1286"/>
        </w:tabs>
        <w:ind w:left="1286"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5"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9"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2"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1"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1"/>
  </w:num>
  <w:num w:numId="2">
    <w:abstractNumId w:val="22"/>
  </w:num>
  <w:num w:numId="3">
    <w:abstractNumId w:val="19"/>
  </w:num>
  <w:num w:numId="4">
    <w:abstractNumId w:val="20"/>
  </w:num>
  <w:num w:numId="5">
    <w:abstractNumId w:val="15"/>
  </w:num>
  <w:num w:numId="6">
    <w:abstractNumId w:val="11"/>
  </w:num>
  <w:num w:numId="7">
    <w:abstractNumId w:val="10"/>
  </w:num>
  <w:num w:numId="8">
    <w:abstractNumId w:val="5"/>
  </w:num>
  <w:num w:numId="9">
    <w:abstractNumId w:val="17"/>
  </w:num>
  <w:num w:numId="10">
    <w:abstractNumId w:val="18"/>
  </w:num>
  <w:num w:numId="11">
    <w:abstractNumId w:val="16"/>
  </w:num>
  <w:num w:numId="12">
    <w:abstractNumId w:val="14"/>
  </w:num>
  <w:num w:numId="13">
    <w:abstractNumId w:val="8"/>
  </w:num>
  <w:num w:numId="14">
    <w:abstractNumId w:val="4"/>
  </w:num>
  <w:num w:numId="15">
    <w:abstractNumId w:val="3"/>
  </w:num>
  <w:num w:numId="16">
    <w:abstractNumId w:val="1"/>
  </w:num>
  <w:num w:numId="17">
    <w:abstractNumId w:val="7"/>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9"/>
  </w:num>
  <w:num w:numId="20">
    <w:abstractNumId w:val="13"/>
  </w:num>
  <w:num w:numId="21">
    <w:abstractNumId w:val="12"/>
  </w:num>
  <w:num w:numId="22">
    <w:abstractNumId w:val="2"/>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518E"/>
    <w:rsid w:val="0000616B"/>
    <w:rsid w:val="00006D9B"/>
    <w:rsid w:val="00006F97"/>
    <w:rsid w:val="0000731E"/>
    <w:rsid w:val="0000747B"/>
    <w:rsid w:val="00012261"/>
    <w:rsid w:val="000122B7"/>
    <w:rsid w:val="00012653"/>
    <w:rsid w:val="00014026"/>
    <w:rsid w:val="0001547B"/>
    <w:rsid w:val="000154B9"/>
    <w:rsid w:val="000160AB"/>
    <w:rsid w:val="0001745A"/>
    <w:rsid w:val="0002051D"/>
    <w:rsid w:val="000221D6"/>
    <w:rsid w:val="000227D4"/>
    <w:rsid w:val="00023ABC"/>
    <w:rsid w:val="00023BE3"/>
    <w:rsid w:val="00023F74"/>
    <w:rsid w:val="0002502F"/>
    <w:rsid w:val="0002602C"/>
    <w:rsid w:val="00026F4E"/>
    <w:rsid w:val="00026F89"/>
    <w:rsid w:val="0002767F"/>
    <w:rsid w:val="00031C15"/>
    <w:rsid w:val="0003474E"/>
    <w:rsid w:val="0003481B"/>
    <w:rsid w:val="00036C31"/>
    <w:rsid w:val="00036CE5"/>
    <w:rsid w:val="000375FA"/>
    <w:rsid w:val="0003771B"/>
    <w:rsid w:val="000419CC"/>
    <w:rsid w:val="00041FA1"/>
    <w:rsid w:val="0004241D"/>
    <w:rsid w:val="00043CF1"/>
    <w:rsid w:val="00043DA0"/>
    <w:rsid w:val="00043FF5"/>
    <w:rsid w:val="0004618C"/>
    <w:rsid w:val="00046381"/>
    <w:rsid w:val="000466CA"/>
    <w:rsid w:val="000474BF"/>
    <w:rsid w:val="000476AC"/>
    <w:rsid w:val="00047AE3"/>
    <w:rsid w:val="00050564"/>
    <w:rsid w:val="00050C4C"/>
    <w:rsid w:val="00052AE9"/>
    <w:rsid w:val="00052F30"/>
    <w:rsid w:val="00054B67"/>
    <w:rsid w:val="000550E3"/>
    <w:rsid w:val="000556E7"/>
    <w:rsid w:val="00055EF0"/>
    <w:rsid w:val="000570F7"/>
    <w:rsid w:val="00057120"/>
    <w:rsid w:val="000602B9"/>
    <w:rsid w:val="00060E36"/>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57EF"/>
    <w:rsid w:val="0007627B"/>
    <w:rsid w:val="00080B3D"/>
    <w:rsid w:val="00082FE9"/>
    <w:rsid w:val="00083252"/>
    <w:rsid w:val="00084EB0"/>
    <w:rsid w:val="00085AC5"/>
    <w:rsid w:val="0008602C"/>
    <w:rsid w:val="00086D2B"/>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3ED"/>
    <w:rsid w:val="000A568E"/>
    <w:rsid w:val="000A5D80"/>
    <w:rsid w:val="000A634D"/>
    <w:rsid w:val="000A66E1"/>
    <w:rsid w:val="000A74F7"/>
    <w:rsid w:val="000B13B4"/>
    <w:rsid w:val="000B1C41"/>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7AF"/>
    <w:rsid w:val="000C6249"/>
    <w:rsid w:val="000C626C"/>
    <w:rsid w:val="000C6815"/>
    <w:rsid w:val="000C73C5"/>
    <w:rsid w:val="000C7D31"/>
    <w:rsid w:val="000D017C"/>
    <w:rsid w:val="000D0861"/>
    <w:rsid w:val="000D152C"/>
    <w:rsid w:val="000D1A25"/>
    <w:rsid w:val="000D1B00"/>
    <w:rsid w:val="000D27A1"/>
    <w:rsid w:val="000D2AB4"/>
    <w:rsid w:val="000D4E8C"/>
    <w:rsid w:val="000D5034"/>
    <w:rsid w:val="000D5319"/>
    <w:rsid w:val="000D5900"/>
    <w:rsid w:val="000D5C2F"/>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32F1"/>
    <w:rsid w:val="000F362D"/>
    <w:rsid w:val="000F46B0"/>
    <w:rsid w:val="000F59A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7EFC"/>
    <w:rsid w:val="00121D5F"/>
    <w:rsid w:val="00122D31"/>
    <w:rsid w:val="00123B8E"/>
    <w:rsid w:val="00124289"/>
    <w:rsid w:val="00126496"/>
    <w:rsid w:val="00127A4D"/>
    <w:rsid w:val="00130688"/>
    <w:rsid w:val="001309C3"/>
    <w:rsid w:val="00130ECF"/>
    <w:rsid w:val="001320B5"/>
    <w:rsid w:val="001326F4"/>
    <w:rsid w:val="00132759"/>
    <w:rsid w:val="00132BD2"/>
    <w:rsid w:val="00133A81"/>
    <w:rsid w:val="00134B8C"/>
    <w:rsid w:val="001351B6"/>
    <w:rsid w:val="001359AA"/>
    <w:rsid w:val="00135B87"/>
    <w:rsid w:val="0013705F"/>
    <w:rsid w:val="00137E0A"/>
    <w:rsid w:val="00137F57"/>
    <w:rsid w:val="001400B5"/>
    <w:rsid w:val="0014076A"/>
    <w:rsid w:val="001417B1"/>
    <w:rsid w:val="00142FB4"/>
    <w:rsid w:val="001434DB"/>
    <w:rsid w:val="001434F0"/>
    <w:rsid w:val="00144412"/>
    <w:rsid w:val="00144CA1"/>
    <w:rsid w:val="00144FEC"/>
    <w:rsid w:val="00145D0E"/>
    <w:rsid w:val="00145EE8"/>
    <w:rsid w:val="0014645B"/>
    <w:rsid w:val="00146E23"/>
    <w:rsid w:val="00146F88"/>
    <w:rsid w:val="0015005A"/>
    <w:rsid w:val="001505C7"/>
    <w:rsid w:val="0015245F"/>
    <w:rsid w:val="00153675"/>
    <w:rsid w:val="00155106"/>
    <w:rsid w:val="0015513F"/>
    <w:rsid w:val="00157597"/>
    <w:rsid w:val="00157B00"/>
    <w:rsid w:val="00161DFA"/>
    <w:rsid w:val="00162E4A"/>
    <w:rsid w:val="00163B60"/>
    <w:rsid w:val="0016603D"/>
    <w:rsid w:val="0016644F"/>
    <w:rsid w:val="00167DF3"/>
    <w:rsid w:val="001702AB"/>
    <w:rsid w:val="00170AA8"/>
    <w:rsid w:val="00170C04"/>
    <w:rsid w:val="00170CBD"/>
    <w:rsid w:val="00172180"/>
    <w:rsid w:val="00172850"/>
    <w:rsid w:val="00175A5B"/>
    <w:rsid w:val="00176A12"/>
    <w:rsid w:val="001771B0"/>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798"/>
    <w:rsid w:val="001923FB"/>
    <w:rsid w:val="00192EFC"/>
    <w:rsid w:val="00195D61"/>
    <w:rsid w:val="001A0A92"/>
    <w:rsid w:val="001A1F15"/>
    <w:rsid w:val="001A399E"/>
    <w:rsid w:val="001A4D5E"/>
    <w:rsid w:val="001A4D90"/>
    <w:rsid w:val="001A68E7"/>
    <w:rsid w:val="001A7939"/>
    <w:rsid w:val="001B0288"/>
    <w:rsid w:val="001B1CA3"/>
    <w:rsid w:val="001B2238"/>
    <w:rsid w:val="001B2826"/>
    <w:rsid w:val="001B2C3E"/>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2058"/>
    <w:rsid w:val="001C35EA"/>
    <w:rsid w:val="001C4F11"/>
    <w:rsid w:val="001C6F4B"/>
    <w:rsid w:val="001C713D"/>
    <w:rsid w:val="001D066C"/>
    <w:rsid w:val="001D0CFD"/>
    <w:rsid w:val="001D2114"/>
    <w:rsid w:val="001D2B45"/>
    <w:rsid w:val="001D378E"/>
    <w:rsid w:val="001D531F"/>
    <w:rsid w:val="001D57C4"/>
    <w:rsid w:val="001D5ACE"/>
    <w:rsid w:val="001D6F14"/>
    <w:rsid w:val="001D785B"/>
    <w:rsid w:val="001E0F4C"/>
    <w:rsid w:val="001E1739"/>
    <w:rsid w:val="001E2A51"/>
    <w:rsid w:val="001E3F15"/>
    <w:rsid w:val="001E4599"/>
    <w:rsid w:val="001E4F28"/>
    <w:rsid w:val="001E52D1"/>
    <w:rsid w:val="001E63BB"/>
    <w:rsid w:val="001E7DD1"/>
    <w:rsid w:val="001F0B61"/>
    <w:rsid w:val="001F2780"/>
    <w:rsid w:val="001F3B92"/>
    <w:rsid w:val="001F62E9"/>
    <w:rsid w:val="001F6D2F"/>
    <w:rsid w:val="001F721B"/>
    <w:rsid w:val="001F7692"/>
    <w:rsid w:val="001F7AA9"/>
    <w:rsid w:val="0020070C"/>
    <w:rsid w:val="00201255"/>
    <w:rsid w:val="002033DA"/>
    <w:rsid w:val="00203F53"/>
    <w:rsid w:val="002047AB"/>
    <w:rsid w:val="00204F3A"/>
    <w:rsid w:val="00204FC1"/>
    <w:rsid w:val="00205CFD"/>
    <w:rsid w:val="0020657F"/>
    <w:rsid w:val="00206AE3"/>
    <w:rsid w:val="00206C35"/>
    <w:rsid w:val="00206E48"/>
    <w:rsid w:val="00207FEE"/>
    <w:rsid w:val="002109DA"/>
    <w:rsid w:val="00212312"/>
    <w:rsid w:val="00212714"/>
    <w:rsid w:val="00212C1E"/>
    <w:rsid w:val="00214C6C"/>
    <w:rsid w:val="00214EB7"/>
    <w:rsid w:val="002155BD"/>
    <w:rsid w:val="002160D8"/>
    <w:rsid w:val="0021648F"/>
    <w:rsid w:val="002164D7"/>
    <w:rsid w:val="002170C6"/>
    <w:rsid w:val="002173D6"/>
    <w:rsid w:val="00217724"/>
    <w:rsid w:val="002178E3"/>
    <w:rsid w:val="00217B54"/>
    <w:rsid w:val="00217DCA"/>
    <w:rsid w:val="00220A21"/>
    <w:rsid w:val="002213BE"/>
    <w:rsid w:val="002223EA"/>
    <w:rsid w:val="0022254E"/>
    <w:rsid w:val="00223023"/>
    <w:rsid w:val="00223ABD"/>
    <w:rsid w:val="00225C54"/>
    <w:rsid w:val="00226E8E"/>
    <w:rsid w:val="00230672"/>
    <w:rsid w:val="00231AB4"/>
    <w:rsid w:val="002324D6"/>
    <w:rsid w:val="00232ACA"/>
    <w:rsid w:val="00232E68"/>
    <w:rsid w:val="002335DD"/>
    <w:rsid w:val="002355A3"/>
    <w:rsid w:val="00235E5F"/>
    <w:rsid w:val="00236F44"/>
    <w:rsid w:val="00237053"/>
    <w:rsid w:val="00240005"/>
    <w:rsid w:val="0024000C"/>
    <w:rsid w:val="00240778"/>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915"/>
    <w:rsid w:val="00253C4C"/>
    <w:rsid w:val="0025442C"/>
    <w:rsid w:val="00254F5C"/>
    <w:rsid w:val="00256F21"/>
    <w:rsid w:val="00256F30"/>
    <w:rsid w:val="00257697"/>
    <w:rsid w:val="00260EA4"/>
    <w:rsid w:val="002645E8"/>
    <w:rsid w:val="00264F51"/>
    <w:rsid w:val="002666B9"/>
    <w:rsid w:val="00266D39"/>
    <w:rsid w:val="00266D40"/>
    <w:rsid w:val="0026754D"/>
    <w:rsid w:val="002706F0"/>
    <w:rsid w:val="002707D3"/>
    <w:rsid w:val="00270836"/>
    <w:rsid w:val="00270CB6"/>
    <w:rsid w:val="002729CF"/>
    <w:rsid w:val="00272B81"/>
    <w:rsid w:val="002731ED"/>
    <w:rsid w:val="00273312"/>
    <w:rsid w:val="00274C67"/>
    <w:rsid w:val="00275071"/>
    <w:rsid w:val="002813FC"/>
    <w:rsid w:val="00281520"/>
    <w:rsid w:val="00282A45"/>
    <w:rsid w:val="00282F6A"/>
    <w:rsid w:val="00283025"/>
    <w:rsid w:val="002832B9"/>
    <w:rsid w:val="00283672"/>
    <w:rsid w:val="00283A08"/>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3054"/>
    <w:rsid w:val="002B3B9E"/>
    <w:rsid w:val="002B4782"/>
    <w:rsid w:val="002B5ACF"/>
    <w:rsid w:val="002B6526"/>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42F"/>
    <w:rsid w:val="002F01E3"/>
    <w:rsid w:val="002F066A"/>
    <w:rsid w:val="002F13BB"/>
    <w:rsid w:val="002F19BD"/>
    <w:rsid w:val="002F1B74"/>
    <w:rsid w:val="002F3876"/>
    <w:rsid w:val="002F4DB9"/>
    <w:rsid w:val="002F4F99"/>
    <w:rsid w:val="002F51B5"/>
    <w:rsid w:val="002F6B76"/>
    <w:rsid w:val="002F7136"/>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E8F"/>
    <w:rsid w:val="003125A9"/>
    <w:rsid w:val="00312649"/>
    <w:rsid w:val="003132E0"/>
    <w:rsid w:val="00314113"/>
    <w:rsid w:val="003142E0"/>
    <w:rsid w:val="00314EC6"/>
    <w:rsid w:val="00316CD2"/>
    <w:rsid w:val="00317882"/>
    <w:rsid w:val="003203FE"/>
    <w:rsid w:val="0032131D"/>
    <w:rsid w:val="00321795"/>
    <w:rsid w:val="0032242D"/>
    <w:rsid w:val="0032276D"/>
    <w:rsid w:val="003228BF"/>
    <w:rsid w:val="00322F9A"/>
    <w:rsid w:val="003235C5"/>
    <w:rsid w:val="00324AF2"/>
    <w:rsid w:val="00325898"/>
    <w:rsid w:val="003265DE"/>
    <w:rsid w:val="00326F8A"/>
    <w:rsid w:val="00327AEF"/>
    <w:rsid w:val="00327B51"/>
    <w:rsid w:val="00327EAB"/>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733"/>
    <w:rsid w:val="00347F3A"/>
    <w:rsid w:val="003510F5"/>
    <w:rsid w:val="00351B83"/>
    <w:rsid w:val="003533E3"/>
    <w:rsid w:val="00353619"/>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4E74"/>
    <w:rsid w:val="00387BFE"/>
    <w:rsid w:val="00390571"/>
    <w:rsid w:val="003905AF"/>
    <w:rsid w:val="00390950"/>
    <w:rsid w:val="0039205A"/>
    <w:rsid w:val="003920B3"/>
    <w:rsid w:val="0039244A"/>
    <w:rsid w:val="00392510"/>
    <w:rsid w:val="00393186"/>
    <w:rsid w:val="003931CA"/>
    <w:rsid w:val="003940E1"/>
    <w:rsid w:val="00394984"/>
    <w:rsid w:val="003949A2"/>
    <w:rsid w:val="00395A61"/>
    <w:rsid w:val="00395C1C"/>
    <w:rsid w:val="00396359"/>
    <w:rsid w:val="00396DCB"/>
    <w:rsid w:val="003979D0"/>
    <w:rsid w:val="00397CF3"/>
    <w:rsid w:val="003A01B6"/>
    <w:rsid w:val="003A040B"/>
    <w:rsid w:val="003A19C1"/>
    <w:rsid w:val="003A1E2A"/>
    <w:rsid w:val="003A6D39"/>
    <w:rsid w:val="003A7720"/>
    <w:rsid w:val="003A7749"/>
    <w:rsid w:val="003B08D8"/>
    <w:rsid w:val="003B11AF"/>
    <w:rsid w:val="003B16D7"/>
    <w:rsid w:val="003B2181"/>
    <w:rsid w:val="003B2771"/>
    <w:rsid w:val="003B2A04"/>
    <w:rsid w:val="003B3D6F"/>
    <w:rsid w:val="003B553E"/>
    <w:rsid w:val="003B67C7"/>
    <w:rsid w:val="003B72C8"/>
    <w:rsid w:val="003B7522"/>
    <w:rsid w:val="003C0408"/>
    <w:rsid w:val="003C22D9"/>
    <w:rsid w:val="003C2F0D"/>
    <w:rsid w:val="003C3139"/>
    <w:rsid w:val="003C4786"/>
    <w:rsid w:val="003C676C"/>
    <w:rsid w:val="003C70BD"/>
    <w:rsid w:val="003C70F2"/>
    <w:rsid w:val="003D207B"/>
    <w:rsid w:val="003D2755"/>
    <w:rsid w:val="003D39BA"/>
    <w:rsid w:val="003D3EF9"/>
    <w:rsid w:val="003D4003"/>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B0"/>
    <w:rsid w:val="004003D4"/>
    <w:rsid w:val="004008BA"/>
    <w:rsid w:val="00401BB9"/>
    <w:rsid w:val="00402D31"/>
    <w:rsid w:val="004032A7"/>
    <w:rsid w:val="00403361"/>
    <w:rsid w:val="00404802"/>
    <w:rsid w:val="00412771"/>
    <w:rsid w:val="00412FBB"/>
    <w:rsid w:val="00413960"/>
    <w:rsid w:val="004149A0"/>
    <w:rsid w:val="00414B62"/>
    <w:rsid w:val="004166F4"/>
    <w:rsid w:val="00416795"/>
    <w:rsid w:val="00416B1C"/>
    <w:rsid w:val="0042051A"/>
    <w:rsid w:val="00422167"/>
    <w:rsid w:val="004227DF"/>
    <w:rsid w:val="004232D9"/>
    <w:rsid w:val="00423A13"/>
    <w:rsid w:val="00424422"/>
    <w:rsid w:val="004253A6"/>
    <w:rsid w:val="004261BA"/>
    <w:rsid w:val="004272FC"/>
    <w:rsid w:val="0042774E"/>
    <w:rsid w:val="004279B9"/>
    <w:rsid w:val="00430784"/>
    <w:rsid w:val="00431688"/>
    <w:rsid w:val="004319E0"/>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EDB"/>
    <w:rsid w:val="0047289A"/>
    <w:rsid w:val="00472D4D"/>
    <w:rsid w:val="00473232"/>
    <w:rsid w:val="00473317"/>
    <w:rsid w:val="00473379"/>
    <w:rsid w:val="00473CB6"/>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3BC"/>
    <w:rsid w:val="00484CE4"/>
    <w:rsid w:val="00484F0C"/>
    <w:rsid w:val="00484FEA"/>
    <w:rsid w:val="00486ACF"/>
    <w:rsid w:val="00490F41"/>
    <w:rsid w:val="00490F4D"/>
    <w:rsid w:val="00490F4E"/>
    <w:rsid w:val="0049102E"/>
    <w:rsid w:val="00491237"/>
    <w:rsid w:val="004917DF"/>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B32"/>
    <w:rsid w:val="004B296A"/>
    <w:rsid w:val="004B2E1F"/>
    <w:rsid w:val="004B2E5B"/>
    <w:rsid w:val="004B2FCB"/>
    <w:rsid w:val="004B548F"/>
    <w:rsid w:val="004B664E"/>
    <w:rsid w:val="004C230F"/>
    <w:rsid w:val="004C3BA8"/>
    <w:rsid w:val="004C407E"/>
    <w:rsid w:val="004C4261"/>
    <w:rsid w:val="004C5436"/>
    <w:rsid w:val="004C5A6C"/>
    <w:rsid w:val="004C78C4"/>
    <w:rsid w:val="004C7AFA"/>
    <w:rsid w:val="004D1D8E"/>
    <w:rsid w:val="004D3B6F"/>
    <w:rsid w:val="004D455F"/>
    <w:rsid w:val="004D63CE"/>
    <w:rsid w:val="004D7043"/>
    <w:rsid w:val="004D7593"/>
    <w:rsid w:val="004D7FA5"/>
    <w:rsid w:val="004E0C9E"/>
    <w:rsid w:val="004E12AA"/>
    <w:rsid w:val="004E2DC0"/>
    <w:rsid w:val="004E614D"/>
    <w:rsid w:val="004E6526"/>
    <w:rsid w:val="004E709C"/>
    <w:rsid w:val="004E7625"/>
    <w:rsid w:val="004F15B8"/>
    <w:rsid w:val="004F449D"/>
    <w:rsid w:val="004F50B0"/>
    <w:rsid w:val="004F5120"/>
    <w:rsid w:val="004F5789"/>
    <w:rsid w:val="004F5EC6"/>
    <w:rsid w:val="004F6B7E"/>
    <w:rsid w:val="004F76FC"/>
    <w:rsid w:val="0050077B"/>
    <w:rsid w:val="005014A6"/>
    <w:rsid w:val="0050287E"/>
    <w:rsid w:val="00503C10"/>
    <w:rsid w:val="00505F4F"/>
    <w:rsid w:val="00506509"/>
    <w:rsid w:val="00510B4D"/>
    <w:rsid w:val="00511313"/>
    <w:rsid w:val="005144D3"/>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B76"/>
    <w:rsid w:val="005373AB"/>
    <w:rsid w:val="005373D3"/>
    <w:rsid w:val="005408DB"/>
    <w:rsid w:val="00540BF2"/>
    <w:rsid w:val="00540C94"/>
    <w:rsid w:val="005415B0"/>
    <w:rsid w:val="005416AB"/>
    <w:rsid w:val="00543F49"/>
    <w:rsid w:val="005444F5"/>
    <w:rsid w:val="005457FF"/>
    <w:rsid w:val="00545D54"/>
    <w:rsid w:val="00547113"/>
    <w:rsid w:val="00552381"/>
    <w:rsid w:val="00552BB1"/>
    <w:rsid w:val="00553AEB"/>
    <w:rsid w:val="00553DBA"/>
    <w:rsid w:val="00554BA0"/>
    <w:rsid w:val="005554EC"/>
    <w:rsid w:val="00555576"/>
    <w:rsid w:val="00556CA0"/>
    <w:rsid w:val="005570A0"/>
    <w:rsid w:val="0055756B"/>
    <w:rsid w:val="00557962"/>
    <w:rsid w:val="00557D7B"/>
    <w:rsid w:val="00561C14"/>
    <w:rsid w:val="00561E04"/>
    <w:rsid w:val="00562864"/>
    <w:rsid w:val="00562F06"/>
    <w:rsid w:val="005630A7"/>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6C5"/>
    <w:rsid w:val="0058218F"/>
    <w:rsid w:val="005826D1"/>
    <w:rsid w:val="00583517"/>
    <w:rsid w:val="00585A82"/>
    <w:rsid w:val="00586345"/>
    <w:rsid w:val="00586974"/>
    <w:rsid w:val="005876BF"/>
    <w:rsid w:val="005901AA"/>
    <w:rsid w:val="005905CF"/>
    <w:rsid w:val="00591008"/>
    <w:rsid w:val="005910BA"/>
    <w:rsid w:val="00592DB5"/>
    <w:rsid w:val="0059309B"/>
    <w:rsid w:val="00594919"/>
    <w:rsid w:val="0059498F"/>
    <w:rsid w:val="00595465"/>
    <w:rsid w:val="00597DF2"/>
    <w:rsid w:val="005A1937"/>
    <w:rsid w:val="005A324D"/>
    <w:rsid w:val="005A3740"/>
    <w:rsid w:val="005A41BE"/>
    <w:rsid w:val="005A468C"/>
    <w:rsid w:val="005A5C64"/>
    <w:rsid w:val="005A6346"/>
    <w:rsid w:val="005A7013"/>
    <w:rsid w:val="005A7723"/>
    <w:rsid w:val="005A7AA7"/>
    <w:rsid w:val="005A7D73"/>
    <w:rsid w:val="005B0F31"/>
    <w:rsid w:val="005B135B"/>
    <w:rsid w:val="005B148F"/>
    <w:rsid w:val="005B2F32"/>
    <w:rsid w:val="005B37ED"/>
    <w:rsid w:val="005B3833"/>
    <w:rsid w:val="005B44E5"/>
    <w:rsid w:val="005B4A14"/>
    <w:rsid w:val="005B5999"/>
    <w:rsid w:val="005B5A5A"/>
    <w:rsid w:val="005B6ABF"/>
    <w:rsid w:val="005B7B05"/>
    <w:rsid w:val="005B7DC1"/>
    <w:rsid w:val="005C10F3"/>
    <w:rsid w:val="005C209B"/>
    <w:rsid w:val="005C2FCC"/>
    <w:rsid w:val="005C3415"/>
    <w:rsid w:val="005C34BE"/>
    <w:rsid w:val="005C4D2C"/>
    <w:rsid w:val="005C4EC0"/>
    <w:rsid w:val="005C73A8"/>
    <w:rsid w:val="005C7A4A"/>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498E"/>
    <w:rsid w:val="005E50C6"/>
    <w:rsid w:val="005E55D6"/>
    <w:rsid w:val="005E56A3"/>
    <w:rsid w:val="005E59C0"/>
    <w:rsid w:val="005E6AFB"/>
    <w:rsid w:val="005E7566"/>
    <w:rsid w:val="005F0094"/>
    <w:rsid w:val="005F09A3"/>
    <w:rsid w:val="005F0A29"/>
    <w:rsid w:val="005F1748"/>
    <w:rsid w:val="005F2EE7"/>
    <w:rsid w:val="005F3AEE"/>
    <w:rsid w:val="005F44B0"/>
    <w:rsid w:val="005F4537"/>
    <w:rsid w:val="005F5D5B"/>
    <w:rsid w:val="005F6A5B"/>
    <w:rsid w:val="006000DC"/>
    <w:rsid w:val="006008E0"/>
    <w:rsid w:val="00600F06"/>
    <w:rsid w:val="006014A8"/>
    <w:rsid w:val="006029DF"/>
    <w:rsid w:val="00603065"/>
    <w:rsid w:val="0060332C"/>
    <w:rsid w:val="006033B9"/>
    <w:rsid w:val="0060378C"/>
    <w:rsid w:val="006046F3"/>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1447"/>
    <w:rsid w:val="00652BCC"/>
    <w:rsid w:val="0065300C"/>
    <w:rsid w:val="006534D1"/>
    <w:rsid w:val="006535EC"/>
    <w:rsid w:val="00653FDD"/>
    <w:rsid w:val="006549C1"/>
    <w:rsid w:val="00654A24"/>
    <w:rsid w:val="00655481"/>
    <w:rsid w:val="006554F0"/>
    <w:rsid w:val="006571FA"/>
    <w:rsid w:val="006606B2"/>
    <w:rsid w:val="00660CF8"/>
    <w:rsid w:val="006611B7"/>
    <w:rsid w:val="00661B3C"/>
    <w:rsid w:val="0066247F"/>
    <w:rsid w:val="00662B63"/>
    <w:rsid w:val="00662FDF"/>
    <w:rsid w:val="0066305B"/>
    <w:rsid w:val="00664A89"/>
    <w:rsid w:val="00664D95"/>
    <w:rsid w:val="00666B77"/>
    <w:rsid w:val="006700C4"/>
    <w:rsid w:val="00670CA2"/>
    <w:rsid w:val="00670D76"/>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CFE"/>
    <w:rsid w:val="00691141"/>
    <w:rsid w:val="00691CDD"/>
    <w:rsid w:val="00693F71"/>
    <w:rsid w:val="00694441"/>
    <w:rsid w:val="00694621"/>
    <w:rsid w:val="00696159"/>
    <w:rsid w:val="00697F3A"/>
    <w:rsid w:val="00697FA7"/>
    <w:rsid w:val="006A0645"/>
    <w:rsid w:val="006A0EB7"/>
    <w:rsid w:val="006A15F1"/>
    <w:rsid w:val="006A20EA"/>
    <w:rsid w:val="006A2814"/>
    <w:rsid w:val="006A373B"/>
    <w:rsid w:val="006A4625"/>
    <w:rsid w:val="006A7781"/>
    <w:rsid w:val="006B0268"/>
    <w:rsid w:val="006B201C"/>
    <w:rsid w:val="006B277E"/>
    <w:rsid w:val="006B4D3C"/>
    <w:rsid w:val="006B6B44"/>
    <w:rsid w:val="006C00B0"/>
    <w:rsid w:val="006C0D3F"/>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411B"/>
    <w:rsid w:val="006E458A"/>
    <w:rsid w:val="006E47DC"/>
    <w:rsid w:val="006E4F2A"/>
    <w:rsid w:val="006E555A"/>
    <w:rsid w:val="006E5EE9"/>
    <w:rsid w:val="006E657E"/>
    <w:rsid w:val="006E6797"/>
    <w:rsid w:val="006E6C01"/>
    <w:rsid w:val="006E7510"/>
    <w:rsid w:val="006F0EE4"/>
    <w:rsid w:val="006F1C8C"/>
    <w:rsid w:val="006F2163"/>
    <w:rsid w:val="006F257A"/>
    <w:rsid w:val="006F2A6C"/>
    <w:rsid w:val="006F2CC8"/>
    <w:rsid w:val="006F2D7C"/>
    <w:rsid w:val="006F39A5"/>
    <w:rsid w:val="006F3FD5"/>
    <w:rsid w:val="006F48A3"/>
    <w:rsid w:val="006F490C"/>
    <w:rsid w:val="006F4BC5"/>
    <w:rsid w:val="006F58E2"/>
    <w:rsid w:val="006F6C89"/>
    <w:rsid w:val="006F72EA"/>
    <w:rsid w:val="006F7BD2"/>
    <w:rsid w:val="00700E0A"/>
    <w:rsid w:val="00701280"/>
    <w:rsid w:val="00701488"/>
    <w:rsid w:val="00701A4D"/>
    <w:rsid w:val="0070375F"/>
    <w:rsid w:val="0070533D"/>
    <w:rsid w:val="00705CBA"/>
    <w:rsid w:val="00706EE7"/>
    <w:rsid w:val="00706FB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201E8"/>
    <w:rsid w:val="00720297"/>
    <w:rsid w:val="007214F3"/>
    <w:rsid w:val="00722302"/>
    <w:rsid w:val="00722A16"/>
    <w:rsid w:val="0072328B"/>
    <w:rsid w:val="007232AC"/>
    <w:rsid w:val="007237F6"/>
    <w:rsid w:val="00725835"/>
    <w:rsid w:val="00725C27"/>
    <w:rsid w:val="00726373"/>
    <w:rsid w:val="007267BA"/>
    <w:rsid w:val="00726FAB"/>
    <w:rsid w:val="00731265"/>
    <w:rsid w:val="00731F43"/>
    <w:rsid w:val="007323CD"/>
    <w:rsid w:val="00732897"/>
    <w:rsid w:val="00732DC3"/>
    <w:rsid w:val="00733017"/>
    <w:rsid w:val="0073431E"/>
    <w:rsid w:val="00734423"/>
    <w:rsid w:val="0073488C"/>
    <w:rsid w:val="00734BFC"/>
    <w:rsid w:val="00734C90"/>
    <w:rsid w:val="00736956"/>
    <w:rsid w:val="00737368"/>
    <w:rsid w:val="0073768D"/>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B40"/>
    <w:rsid w:val="007522A7"/>
    <w:rsid w:val="00752D42"/>
    <w:rsid w:val="0075333E"/>
    <w:rsid w:val="00755168"/>
    <w:rsid w:val="00755867"/>
    <w:rsid w:val="0076095E"/>
    <w:rsid w:val="00760B8E"/>
    <w:rsid w:val="00761E4D"/>
    <w:rsid w:val="00763533"/>
    <w:rsid w:val="00764B63"/>
    <w:rsid w:val="00764F5D"/>
    <w:rsid w:val="0076513A"/>
    <w:rsid w:val="007652C6"/>
    <w:rsid w:val="007655AE"/>
    <w:rsid w:val="007660D3"/>
    <w:rsid w:val="00766463"/>
    <w:rsid w:val="00766BE9"/>
    <w:rsid w:val="00767258"/>
    <w:rsid w:val="007672DD"/>
    <w:rsid w:val="007674AE"/>
    <w:rsid w:val="00770584"/>
    <w:rsid w:val="00770A67"/>
    <w:rsid w:val="00770D42"/>
    <w:rsid w:val="0077164C"/>
    <w:rsid w:val="00771828"/>
    <w:rsid w:val="0077194B"/>
    <w:rsid w:val="00772E38"/>
    <w:rsid w:val="00772E6F"/>
    <w:rsid w:val="007730DC"/>
    <w:rsid w:val="0077335A"/>
    <w:rsid w:val="00774060"/>
    <w:rsid w:val="00774193"/>
    <w:rsid w:val="00774806"/>
    <w:rsid w:val="007765DB"/>
    <w:rsid w:val="00777049"/>
    <w:rsid w:val="00777C8F"/>
    <w:rsid w:val="00777E82"/>
    <w:rsid w:val="00781C23"/>
    <w:rsid w:val="0078252A"/>
    <w:rsid w:val="00782950"/>
    <w:rsid w:val="0078315E"/>
    <w:rsid w:val="00783362"/>
    <w:rsid w:val="00783CA9"/>
    <w:rsid w:val="00783F54"/>
    <w:rsid w:val="00784BF9"/>
    <w:rsid w:val="00784D6F"/>
    <w:rsid w:val="00785D46"/>
    <w:rsid w:val="00785F4A"/>
    <w:rsid w:val="007861E4"/>
    <w:rsid w:val="007869E3"/>
    <w:rsid w:val="00787227"/>
    <w:rsid w:val="0079038F"/>
    <w:rsid w:val="00792426"/>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59A"/>
    <w:rsid w:val="007A22FD"/>
    <w:rsid w:val="007A289F"/>
    <w:rsid w:val="007A2FFE"/>
    <w:rsid w:val="007A358C"/>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38FE"/>
    <w:rsid w:val="007C3F64"/>
    <w:rsid w:val="007C4AFE"/>
    <w:rsid w:val="007C5194"/>
    <w:rsid w:val="007C59FB"/>
    <w:rsid w:val="007C5CCB"/>
    <w:rsid w:val="007C71ED"/>
    <w:rsid w:val="007C7DF4"/>
    <w:rsid w:val="007D066D"/>
    <w:rsid w:val="007D218F"/>
    <w:rsid w:val="007D2CB6"/>
    <w:rsid w:val="007D36AD"/>
    <w:rsid w:val="007D5797"/>
    <w:rsid w:val="007D5D7D"/>
    <w:rsid w:val="007D62CA"/>
    <w:rsid w:val="007D67E4"/>
    <w:rsid w:val="007D7101"/>
    <w:rsid w:val="007D7350"/>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784"/>
    <w:rsid w:val="007F2FAC"/>
    <w:rsid w:val="007F314F"/>
    <w:rsid w:val="007F3A0C"/>
    <w:rsid w:val="007F3EEA"/>
    <w:rsid w:val="007F4293"/>
    <w:rsid w:val="007F4947"/>
    <w:rsid w:val="007F5682"/>
    <w:rsid w:val="007F58F0"/>
    <w:rsid w:val="007F75F0"/>
    <w:rsid w:val="00800BC4"/>
    <w:rsid w:val="008010A2"/>
    <w:rsid w:val="00801E5B"/>
    <w:rsid w:val="008026F4"/>
    <w:rsid w:val="00802E62"/>
    <w:rsid w:val="00804F92"/>
    <w:rsid w:val="00806669"/>
    <w:rsid w:val="00806813"/>
    <w:rsid w:val="008068CE"/>
    <w:rsid w:val="008131B9"/>
    <w:rsid w:val="00814DD6"/>
    <w:rsid w:val="00817251"/>
    <w:rsid w:val="00817851"/>
    <w:rsid w:val="00817BFD"/>
    <w:rsid w:val="0082043F"/>
    <w:rsid w:val="00820BAE"/>
    <w:rsid w:val="00820EAC"/>
    <w:rsid w:val="00821C70"/>
    <w:rsid w:val="00821EAC"/>
    <w:rsid w:val="008243D0"/>
    <w:rsid w:val="00824BEB"/>
    <w:rsid w:val="0082654E"/>
    <w:rsid w:val="00827ED5"/>
    <w:rsid w:val="00827F31"/>
    <w:rsid w:val="008315E9"/>
    <w:rsid w:val="00832C69"/>
    <w:rsid w:val="00835CA8"/>
    <w:rsid w:val="00836EF7"/>
    <w:rsid w:val="008376AE"/>
    <w:rsid w:val="00837B69"/>
    <w:rsid w:val="008401FA"/>
    <w:rsid w:val="008420BB"/>
    <w:rsid w:val="0084494F"/>
    <w:rsid w:val="00845713"/>
    <w:rsid w:val="00845B23"/>
    <w:rsid w:val="00845F9C"/>
    <w:rsid w:val="00846681"/>
    <w:rsid w:val="0084670A"/>
    <w:rsid w:val="008476B4"/>
    <w:rsid w:val="00847961"/>
    <w:rsid w:val="00850D12"/>
    <w:rsid w:val="008528B2"/>
    <w:rsid w:val="0085389E"/>
    <w:rsid w:val="00853A64"/>
    <w:rsid w:val="008542F7"/>
    <w:rsid w:val="0085670A"/>
    <w:rsid w:val="008609A0"/>
    <w:rsid w:val="008612AD"/>
    <w:rsid w:val="00861858"/>
    <w:rsid w:val="0086261A"/>
    <w:rsid w:val="00862F9A"/>
    <w:rsid w:val="00862FF8"/>
    <w:rsid w:val="0086359B"/>
    <w:rsid w:val="00864F1C"/>
    <w:rsid w:val="008651C0"/>
    <w:rsid w:val="008666BA"/>
    <w:rsid w:val="00866863"/>
    <w:rsid w:val="008672EA"/>
    <w:rsid w:val="008675EE"/>
    <w:rsid w:val="00870086"/>
    <w:rsid w:val="008701FF"/>
    <w:rsid w:val="00870239"/>
    <w:rsid w:val="0087057E"/>
    <w:rsid w:val="00870B22"/>
    <w:rsid w:val="00870CBF"/>
    <w:rsid w:val="008712A8"/>
    <w:rsid w:val="00871B51"/>
    <w:rsid w:val="00871DBA"/>
    <w:rsid w:val="0087210F"/>
    <w:rsid w:val="00872E13"/>
    <w:rsid w:val="00873232"/>
    <w:rsid w:val="00873A86"/>
    <w:rsid w:val="00873D7F"/>
    <w:rsid w:val="00874605"/>
    <w:rsid w:val="00875515"/>
    <w:rsid w:val="008760BF"/>
    <w:rsid w:val="00876453"/>
    <w:rsid w:val="008765C5"/>
    <w:rsid w:val="00877DED"/>
    <w:rsid w:val="00880237"/>
    <w:rsid w:val="008807F8"/>
    <w:rsid w:val="00880861"/>
    <w:rsid w:val="00880B58"/>
    <w:rsid w:val="00882202"/>
    <w:rsid w:val="00885CBC"/>
    <w:rsid w:val="0088626B"/>
    <w:rsid w:val="00886983"/>
    <w:rsid w:val="00887103"/>
    <w:rsid w:val="0088774A"/>
    <w:rsid w:val="00891449"/>
    <w:rsid w:val="0089186D"/>
    <w:rsid w:val="0089247C"/>
    <w:rsid w:val="00893D3A"/>
    <w:rsid w:val="00894206"/>
    <w:rsid w:val="008949F3"/>
    <w:rsid w:val="00895846"/>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4FB7"/>
    <w:rsid w:val="008B54B1"/>
    <w:rsid w:val="008B5851"/>
    <w:rsid w:val="008B71AE"/>
    <w:rsid w:val="008C0EF3"/>
    <w:rsid w:val="008C1BFC"/>
    <w:rsid w:val="008C229C"/>
    <w:rsid w:val="008C26A2"/>
    <w:rsid w:val="008C3169"/>
    <w:rsid w:val="008C3C17"/>
    <w:rsid w:val="008C510A"/>
    <w:rsid w:val="008C612D"/>
    <w:rsid w:val="008C6F51"/>
    <w:rsid w:val="008C7E0E"/>
    <w:rsid w:val="008D0A2B"/>
    <w:rsid w:val="008D13D6"/>
    <w:rsid w:val="008D17BC"/>
    <w:rsid w:val="008D18BC"/>
    <w:rsid w:val="008D1938"/>
    <w:rsid w:val="008D2FDB"/>
    <w:rsid w:val="008D391B"/>
    <w:rsid w:val="008D3DAC"/>
    <w:rsid w:val="008D4455"/>
    <w:rsid w:val="008D576A"/>
    <w:rsid w:val="008D6972"/>
    <w:rsid w:val="008E095F"/>
    <w:rsid w:val="008E09A1"/>
    <w:rsid w:val="008E2107"/>
    <w:rsid w:val="008E282B"/>
    <w:rsid w:val="008E2D28"/>
    <w:rsid w:val="008E2D35"/>
    <w:rsid w:val="008E3A89"/>
    <w:rsid w:val="008E413C"/>
    <w:rsid w:val="008E48A9"/>
    <w:rsid w:val="008E5013"/>
    <w:rsid w:val="008E508D"/>
    <w:rsid w:val="008E6775"/>
    <w:rsid w:val="008F10F5"/>
    <w:rsid w:val="008F1622"/>
    <w:rsid w:val="008F183E"/>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C69"/>
    <w:rsid w:val="00900DDF"/>
    <w:rsid w:val="00902B10"/>
    <w:rsid w:val="0090330E"/>
    <w:rsid w:val="009037DA"/>
    <w:rsid w:val="00904107"/>
    <w:rsid w:val="009043A1"/>
    <w:rsid w:val="009054B8"/>
    <w:rsid w:val="00906141"/>
    <w:rsid w:val="00906AF8"/>
    <w:rsid w:val="0090773B"/>
    <w:rsid w:val="00907E2F"/>
    <w:rsid w:val="0091002B"/>
    <w:rsid w:val="009107D1"/>
    <w:rsid w:val="00910B08"/>
    <w:rsid w:val="00911BBB"/>
    <w:rsid w:val="00912E88"/>
    <w:rsid w:val="00913D0D"/>
    <w:rsid w:val="00913DB8"/>
    <w:rsid w:val="00914C8C"/>
    <w:rsid w:val="00914E25"/>
    <w:rsid w:val="009157AA"/>
    <w:rsid w:val="00915A97"/>
    <w:rsid w:val="00916565"/>
    <w:rsid w:val="009166E5"/>
    <w:rsid w:val="00917C44"/>
    <w:rsid w:val="00920C99"/>
    <w:rsid w:val="009229C6"/>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3965"/>
    <w:rsid w:val="00933C7F"/>
    <w:rsid w:val="00935157"/>
    <w:rsid w:val="0093523F"/>
    <w:rsid w:val="009356D1"/>
    <w:rsid w:val="00935836"/>
    <w:rsid w:val="00936BD4"/>
    <w:rsid w:val="0093763B"/>
    <w:rsid w:val="0094011B"/>
    <w:rsid w:val="00940609"/>
    <w:rsid w:val="0094235F"/>
    <w:rsid w:val="00943565"/>
    <w:rsid w:val="00945276"/>
    <w:rsid w:val="00945480"/>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4D1E"/>
    <w:rsid w:val="00965F13"/>
    <w:rsid w:val="009665D4"/>
    <w:rsid w:val="00966F40"/>
    <w:rsid w:val="00967527"/>
    <w:rsid w:val="0097012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9017A"/>
    <w:rsid w:val="00990BEF"/>
    <w:rsid w:val="00991302"/>
    <w:rsid w:val="00991B50"/>
    <w:rsid w:val="009927D8"/>
    <w:rsid w:val="00992F5E"/>
    <w:rsid w:val="00993903"/>
    <w:rsid w:val="009954DB"/>
    <w:rsid w:val="00995B42"/>
    <w:rsid w:val="00995B44"/>
    <w:rsid w:val="009973B9"/>
    <w:rsid w:val="009973C1"/>
    <w:rsid w:val="009975B6"/>
    <w:rsid w:val="009A041C"/>
    <w:rsid w:val="009A1B08"/>
    <w:rsid w:val="009A1FB8"/>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3236"/>
    <w:rsid w:val="009C33DC"/>
    <w:rsid w:val="009C3BAD"/>
    <w:rsid w:val="009C45E0"/>
    <w:rsid w:val="009C4FB5"/>
    <w:rsid w:val="009C7778"/>
    <w:rsid w:val="009C7A5F"/>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5BFC"/>
    <w:rsid w:val="009F7AD9"/>
    <w:rsid w:val="00A00676"/>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E9B"/>
    <w:rsid w:val="00A10EBB"/>
    <w:rsid w:val="00A11796"/>
    <w:rsid w:val="00A1216B"/>
    <w:rsid w:val="00A130CD"/>
    <w:rsid w:val="00A14B95"/>
    <w:rsid w:val="00A16600"/>
    <w:rsid w:val="00A16B18"/>
    <w:rsid w:val="00A16B7D"/>
    <w:rsid w:val="00A1742D"/>
    <w:rsid w:val="00A1778D"/>
    <w:rsid w:val="00A17B17"/>
    <w:rsid w:val="00A17DE3"/>
    <w:rsid w:val="00A204F0"/>
    <w:rsid w:val="00A21F0B"/>
    <w:rsid w:val="00A22417"/>
    <w:rsid w:val="00A22F9B"/>
    <w:rsid w:val="00A236D8"/>
    <w:rsid w:val="00A25882"/>
    <w:rsid w:val="00A26E74"/>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5B78"/>
    <w:rsid w:val="00A46A1B"/>
    <w:rsid w:val="00A518E8"/>
    <w:rsid w:val="00A51EE4"/>
    <w:rsid w:val="00A51FE8"/>
    <w:rsid w:val="00A52422"/>
    <w:rsid w:val="00A5248F"/>
    <w:rsid w:val="00A52C60"/>
    <w:rsid w:val="00A53DAF"/>
    <w:rsid w:val="00A53E71"/>
    <w:rsid w:val="00A54084"/>
    <w:rsid w:val="00A55072"/>
    <w:rsid w:val="00A55105"/>
    <w:rsid w:val="00A55D6C"/>
    <w:rsid w:val="00A56030"/>
    <w:rsid w:val="00A5757A"/>
    <w:rsid w:val="00A61337"/>
    <w:rsid w:val="00A62340"/>
    <w:rsid w:val="00A62507"/>
    <w:rsid w:val="00A62DB2"/>
    <w:rsid w:val="00A62E85"/>
    <w:rsid w:val="00A63297"/>
    <w:rsid w:val="00A649BD"/>
    <w:rsid w:val="00A64EB9"/>
    <w:rsid w:val="00A67647"/>
    <w:rsid w:val="00A714CC"/>
    <w:rsid w:val="00A71B4B"/>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DDC"/>
    <w:rsid w:val="00A920C4"/>
    <w:rsid w:val="00A942A9"/>
    <w:rsid w:val="00A9430E"/>
    <w:rsid w:val="00A94B73"/>
    <w:rsid w:val="00A94CA4"/>
    <w:rsid w:val="00A950CD"/>
    <w:rsid w:val="00A960A1"/>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B0C5E"/>
    <w:rsid w:val="00AB1267"/>
    <w:rsid w:val="00AB24DD"/>
    <w:rsid w:val="00AB2539"/>
    <w:rsid w:val="00AB2A08"/>
    <w:rsid w:val="00AB2BB1"/>
    <w:rsid w:val="00AB2FBB"/>
    <w:rsid w:val="00AB3BD5"/>
    <w:rsid w:val="00AB4ADE"/>
    <w:rsid w:val="00AB57F7"/>
    <w:rsid w:val="00AB594C"/>
    <w:rsid w:val="00AB5C96"/>
    <w:rsid w:val="00AB793D"/>
    <w:rsid w:val="00AC039D"/>
    <w:rsid w:val="00AC108F"/>
    <w:rsid w:val="00AC1597"/>
    <w:rsid w:val="00AC27C5"/>
    <w:rsid w:val="00AC30D6"/>
    <w:rsid w:val="00AC6062"/>
    <w:rsid w:val="00AC63A0"/>
    <w:rsid w:val="00AC6CB7"/>
    <w:rsid w:val="00AC76C9"/>
    <w:rsid w:val="00AC7B48"/>
    <w:rsid w:val="00AC7D4B"/>
    <w:rsid w:val="00AD0077"/>
    <w:rsid w:val="00AD01E0"/>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61DB"/>
    <w:rsid w:val="00AE622F"/>
    <w:rsid w:val="00AE653C"/>
    <w:rsid w:val="00AE72BC"/>
    <w:rsid w:val="00AF38B2"/>
    <w:rsid w:val="00AF4024"/>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605D"/>
    <w:rsid w:val="00B36099"/>
    <w:rsid w:val="00B366B1"/>
    <w:rsid w:val="00B3697B"/>
    <w:rsid w:val="00B36B41"/>
    <w:rsid w:val="00B37540"/>
    <w:rsid w:val="00B37960"/>
    <w:rsid w:val="00B37E95"/>
    <w:rsid w:val="00B37EB4"/>
    <w:rsid w:val="00B4025C"/>
    <w:rsid w:val="00B40A4D"/>
    <w:rsid w:val="00B41ABC"/>
    <w:rsid w:val="00B41E90"/>
    <w:rsid w:val="00B42692"/>
    <w:rsid w:val="00B4309A"/>
    <w:rsid w:val="00B434C8"/>
    <w:rsid w:val="00B43505"/>
    <w:rsid w:val="00B43B64"/>
    <w:rsid w:val="00B4529B"/>
    <w:rsid w:val="00B472F0"/>
    <w:rsid w:val="00B47C86"/>
    <w:rsid w:val="00B50416"/>
    <w:rsid w:val="00B506F7"/>
    <w:rsid w:val="00B51EB3"/>
    <w:rsid w:val="00B529D0"/>
    <w:rsid w:val="00B53408"/>
    <w:rsid w:val="00B538C4"/>
    <w:rsid w:val="00B547EB"/>
    <w:rsid w:val="00B564FF"/>
    <w:rsid w:val="00B57159"/>
    <w:rsid w:val="00B57A3B"/>
    <w:rsid w:val="00B606F4"/>
    <w:rsid w:val="00B60884"/>
    <w:rsid w:val="00B62747"/>
    <w:rsid w:val="00B62A52"/>
    <w:rsid w:val="00B62F81"/>
    <w:rsid w:val="00B64E5C"/>
    <w:rsid w:val="00B654E7"/>
    <w:rsid w:val="00B6573A"/>
    <w:rsid w:val="00B65A26"/>
    <w:rsid w:val="00B65DBC"/>
    <w:rsid w:val="00B665A1"/>
    <w:rsid w:val="00B66FE6"/>
    <w:rsid w:val="00B6749E"/>
    <w:rsid w:val="00B67901"/>
    <w:rsid w:val="00B67D77"/>
    <w:rsid w:val="00B67EA9"/>
    <w:rsid w:val="00B70787"/>
    <w:rsid w:val="00B70A38"/>
    <w:rsid w:val="00B723A7"/>
    <w:rsid w:val="00B72743"/>
    <w:rsid w:val="00B72F0D"/>
    <w:rsid w:val="00B75C95"/>
    <w:rsid w:val="00B76299"/>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3297"/>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7331"/>
    <w:rsid w:val="00BE00E1"/>
    <w:rsid w:val="00BE069A"/>
    <w:rsid w:val="00BE1335"/>
    <w:rsid w:val="00BE13FE"/>
    <w:rsid w:val="00BE17CD"/>
    <w:rsid w:val="00BE1D60"/>
    <w:rsid w:val="00BE46BF"/>
    <w:rsid w:val="00BE542A"/>
    <w:rsid w:val="00BE5723"/>
    <w:rsid w:val="00BE575E"/>
    <w:rsid w:val="00BE6632"/>
    <w:rsid w:val="00BE7959"/>
    <w:rsid w:val="00BF0A26"/>
    <w:rsid w:val="00BF0F60"/>
    <w:rsid w:val="00BF1AA3"/>
    <w:rsid w:val="00BF2054"/>
    <w:rsid w:val="00BF323A"/>
    <w:rsid w:val="00BF5809"/>
    <w:rsid w:val="00BF5C32"/>
    <w:rsid w:val="00BF78A4"/>
    <w:rsid w:val="00BF7E1B"/>
    <w:rsid w:val="00C00485"/>
    <w:rsid w:val="00C01192"/>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B8B"/>
    <w:rsid w:val="00C16B97"/>
    <w:rsid w:val="00C16C87"/>
    <w:rsid w:val="00C17D88"/>
    <w:rsid w:val="00C205A2"/>
    <w:rsid w:val="00C20866"/>
    <w:rsid w:val="00C2089D"/>
    <w:rsid w:val="00C20961"/>
    <w:rsid w:val="00C21DE0"/>
    <w:rsid w:val="00C21F75"/>
    <w:rsid w:val="00C2237B"/>
    <w:rsid w:val="00C22EDE"/>
    <w:rsid w:val="00C2484C"/>
    <w:rsid w:val="00C24E0A"/>
    <w:rsid w:val="00C253C9"/>
    <w:rsid w:val="00C25695"/>
    <w:rsid w:val="00C25E2B"/>
    <w:rsid w:val="00C262AD"/>
    <w:rsid w:val="00C2714A"/>
    <w:rsid w:val="00C27DC2"/>
    <w:rsid w:val="00C30B97"/>
    <w:rsid w:val="00C3216E"/>
    <w:rsid w:val="00C32409"/>
    <w:rsid w:val="00C345F4"/>
    <w:rsid w:val="00C34A4B"/>
    <w:rsid w:val="00C35E84"/>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411"/>
    <w:rsid w:val="00C645D0"/>
    <w:rsid w:val="00C64FD6"/>
    <w:rsid w:val="00C65CEE"/>
    <w:rsid w:val="00C66E0E"/>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1EBD"/>
    <w:rsid w:val="00CD29E1"/>
    <w:rsid w:val="00CD4BFD"/>
    <w:rsid w:val="00CD4D7A"/>
    <w:rsid w:val="00CD5397"/>
    <w:rsid w:val="00CD55FD"/>
    <w:rsid w:val="00CD5B1E"/>
    <w:rsid w:val="00CD5D7A"/>
    <w:rsid w:val="00CE10DE"/>
    <w:rsid w:val="00CE2816"/>
    <w:rsid w:val="00CE379E"/>
    <w:rsid w:val="00CE3930"/>
    <w:rsid w:val="00CE5821"/>
    <w:rsid w:val="00CE5A9E"/>
    <w:rsid w:val="00CE5EA6"/>
    <w:rsid w:val="00CE68B6"/>
    <w:rsid w:val="00CE6B42"/>
    <w:rsid w:val="00CE70AE"/>
    <w:rsid w:val="00CE7CA1"/>
    <w:rsid w:val="00CF0983"/>
    <w:rsid w:val="00CF16E1"/>
    <w:rsid w:val="00CF3030"/>
    <w:rsid w:val="00CF3D12"/>
    <w:rsid w:val="00CF44F9"/>
    <w:rsid w:val="00CF5DE0"/>
    <w:rsid w:val="00D00FF0"/>
    <w:rsid w:val="00D010E9"/>
    <w:rsid w:val="00D05065"/>
    <w:rsid w:val="00D05551"/>
    <w:rsid w:val="00D055FF"/>
    <w:rsid w:val="00D05BFE"/>
    <w:rsid w:val="00D05C24"/>
    <w:rsid w:val="00D06F20"/>
    <w:rsid w:val="00D07FB2"/>
    <w:rsid w:val="00D1097C"/>
    <w:rsid w:val="00D12B1B"/>
    <w:rsid w:val="00D130AB"/>
    <w:rsid w:val="00D13D36"/>
    <w:rsid w:val="00D13D46"/>
    <w:rsid w:val="00D14057"/>
    <w:rsid w:val="00D14297"/>
    <w:rsid w:val="00D14550"/>
    <w:rsid w:val="00D1472A"/>
    <w:rsid w:val="00D149DF"/>
    <w:rsid w:val="00D15C19"/>
    <w:rsid w:val="00D17ADC"/>
    <w:rsid w:val="00D17C2D"/>
    <w:rsid w:val="00D20328"/>
    <w:rsid w:val="00D20FD1"/>
    <w:rsid w:val="00D21105"/>
    <w:rsid w:val="00D21CEC"/>
    <w:rsid w:val="00D2261E"/>
    <w:rsid w:val="00D2363F"/>
    <w:rsid w:val="00D241F7"/>
    <w:rsid w:val="00D26162"/>
    <w:rsid w:val="00D2654F"/>
    <w:rsid w:val="00D2695E"/>
    <w:rsid w:val="00D26B72"/>
    <w:rsid w:val="00D30DAE"/>
    <w:rsid w:val="00D31612"/>
    <w:rsid w:val="00D32134"/>
    <w:rsid w:val="00D33E20"/>
    <w:rsid w:val="00D35FB6"/>
    <w:rsid w:val="00D36633"/>
    <w:rsid w:val="00D40A3B"/>
    <w:rsid w:val="00D40AFA"/>
    <w:rsid w:val="00D4261B"/>
    <w:rsid w:val="00D4317B"/>
    <w:rsid w:val="00D43F80"/>
    <w:rsid w:val="00D46ADE"/>
    <w:rsid w:val="00D4775A"/>
    <w:rsid w:val="00D5084E"/>
    <w:rsid w:val="00D51693"/>
    <w:rsid w:val="00D51973"/>
    <w:rsid w:val="00D51A7C"/>
    <w:rsid w:val="00D52AEF"/>
    <w:rsid w:val="00D53C92"/>
    <w:rsid w:val="00D56C47"/>
    <w:rsid w:val="00D60760"/>
    <w:rsid w:val="00D6256D"/>
    <w:rsid w:val="00D627BB"/>
    <w:rsid w:val="00D636D3"/>
    <w:rsid w:val="00D64BB4"/>
    <w:rsid w:val="00D65189"/>
    <w:rsid w:val="00D65518"/>
    <w:rsid w:val="00D667B7"/>
    <w:rsid w:val="00D66C3B"/>
    <w:rsid w:val="00D67B61"/>
    <w:rsid w:val="00D67FA9"/>
    <w:rsid w:val="00D7013E"/>
    <w:rsid w:val="00D70F13"/>
    <w:rsid w:val="00D7114C"/>
    <w:rsid w:val="00D7157C"/>
    <w:rsid w:val="00D71D84"/>
    <w:rsid w:val="00D72385"/>
    <w:rsid w:val="00D72C1E"/>
    <w:rsid w:val="00D72E9F"/>
    <w:rsid w:val="00D73433"/>
    <w:rsid w:val="00D739B5"/>
    <w:rsid w:val="00D739F5"/>
    <w:rsid w:val="00D75202"/>
    <w:rsid w:val="00D75C9B"/>
    <w:rsid w:val="00D7607B"/>
    <w:rsid w:val="00D76101"/>
    <w:rsid w:val="00D773F8"/>
    <w:rsid w:val="00D776DD"/>
    <w:rsid w:val="00D77B80"/>
    <w:rsid w:val="00D77DFD"/>
    <w:rsid w:val="00D81458"/>
    <w:rsid w:val="00D8150F"/>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7A26"/>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882"/>
    <w:rsid w:val="00DE49BB"/>
    <w:rsid w:val="00DE5B60"/>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EA"/>
    <w:rsid w:val="00E03C63"/>
    <w:rsid w:val="00E07435"/>
    <w:rsid w:val="00E10DDD"/>
    <w:rsid w:val="00E114B1"/>
    <w:rsid w:val="00E127CA"/>
    <w:rsid w:val="00E135A3"/>
    <w:rsid w:val="00E135AF"/>
    <w:rsid w:val="00E13CCD"/>
    <w:rsid w:val="00E14C61"/>
    <w:rsid w:val="00E152AC"/>
    <w:rsid w:val="00E15959"/>
    <w:rsid w:val="00E1616B"/>
    <w:rsid w:val="00E20619"/>
    <w:rsid w:val="00E210C4"/>
    <w:rsid w:val="00E21B1F"/>
    <w:rsid w:val="00E21CC4"/>
    <w:rsid w:val="00E234AD"/>
    <w:rsid w:val="00E24015"/>
    <w:rsid w:val="00E249EF"/>
    <w:rsid w:val="00E24F25"/>
    <w:rsid w:val="00E25F32"/>
    <w:rsid w:val="00E30CA9"/>
    <w:rsid w:val="00E32DAE"/>
    <w:rsid w:val="00E33AA7"/>
    <w:rsid w:val="00E33EBF"/>
    <w:rsid w:val="00E33FA1"/>
    <w:rsid w:val="00E35418"/>
    <w:rsid w:val="00E35424"/>
    <w:rsid w:val="00E356D3"/>
    <w:rsid w:val="00E35DA8"/>
    <w:rsid w:val="00E36633"/>
    <w:rsid w:val="00E37774"/>
    <w:rsid w:val="00E3791D"/>
    <w:rsid w:val="00E37A29"/>
    <w:rsid w:val="00E41D6B"/>
    <w:rsid w:val="00E42E3B"/>
    <w:rsid w:val="00E42FCD"/>
    <w:rsid w:val="00E438D2"/>
    <w:rsid w:val="00E43EAB"/>
    <w:rsid w:val="00E470A1"/>
    <w:rsid w:val="00E47BBB"/>
    <w:rsid w:val="00E47C8C"/>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7228"/>
    <w:rsid w:val="00E70A0B"/>
    <w:rsid w:val="00E7193D"/>
    <w:rsid w:val="00E72E9C"/>
    <w:rsid w:val="00E731BA"/>
    <w:rsid w:val="00E7371B"/>
    <w:rsid w:val="00E7394B"/>
    <w:rsid w:val="00E73EB7"/>
    <w:rsid w:val="00E76047"/>
    <w:rsid w:val="00E7629C"/>
    <w:rsid w:val="00E7632D"/>
    <w:rsid w:val="00E768D9"/>
    <w:rsid w:val="00E80566"/>
    <w:rsid w:val="00E805FF"/>
    <w:rsid w:val="00E8103A"/>
    <w:rsid w:val="00E816B2"/>
    <w:rsid w:val="00E81A17"/>
    <w:rsid w:val="00E84335"/>
    <w:rsid w:val="00E84E58"/>
    <w:rsid w:val="00E858A0"/>
    <w:rsid w:val="00E862AD"/>
    <w:rsid w:val="00E86454"/>
    <w:rsid w:val="00E86E98"/>
    <w:rsid w:val="00E87328"/>
    <w:rsid w:val="00E91158"/>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333"/>
    <w:rsid w:val="00EA07F9"/>
    <w:rsid w:val="00EA0A02"/>
    <w:rsid w:val="00EA1BAF"/>
    <w:rsid w:val="00EA1E44"/>
    <w:rsid w:val="00EA22F6"/>
    <w:rsid w:val="00EA2DC4"/>
    <w:rsid w:val="00EA35B8"/>
    <w:rsid w:val="00EA3AF6"/>
    <w:rsid w:val="00EA3E3B"/>
    <w:rsid w:val="00EA5DAC"/>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5CB7"/>
    <w:rsid w:val="00EC623C"/>
    <w:rsid w:val="00EC67BE"/>
    <w:rsid w:val="00EC6CD6"/>
    <w:rsid w:val="00EC759F"/>
    <w:rsid w:val="00ED0674"/>
    <w:rsid w:val="00ED0870"/>
    <w:rsid w:val="00ED0E16"/>
    <w:rsid w:val="00ED1C4C"/>
    <w:rsid w:val="00ED2222"/>
    <w:rsid w:val="00ED32CD"/>
    <w:rsid w:val="00ED40D7"/>
    <w:rsid w:val="00ED4386"/>
    <w:rsid w:val="00ED511A"/>
    <w:rsid w:val="00ED68F7"/>
    <w:rsid w:val="00ED72B7"/>
    <w:rsid w:val="00ED7788"/>
    <w:rsid w:val="00ED78CB"/>
    <w:rsid w:val="00ED7CAE"/>
    <w:rsid w:val="00EE0744"/>
    <w:rsid w:val="00EE0C98"/>
    <w:rsid w:val="00EE17D5"/>
    <w:rsid w:val="00EE1EE5"/>
    <w:rsid w:val="00EE2F1C"/>
    <w:rsid w:val="00EE34E0"/>
    <w:rsid w:val="00EE5EDB"/>
    <w:rsid w:val="00EE6474"/>
    <w:rsid w:val="00EE64D7"/>
    <w:rsid w:val="00EF0032"/>
    <w:rsid w:val="00EF0B66"/>
    <w:rsid w:val="00EF116A"/>
    <w:rsid w:val="00EF122C"/>
    <w:rsid w:val="00EF247E"/>
    <w:rsid w:val="00EF29DA"/>
    <w:rsid w:val="00EF2DDD"/>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20736"/>
    <w:rsid w:val="00F207A5"/>
    <w:rsid w:val="00F21248"/>
    <w:rsid w:val="00F21680"/>
    <w:rsid w:val="00F21A19"/>
    <w:rsid w:val="00F22B63"/>
    <w:rsid w:val="00F230F0"/>
    <w:rsid w:val="00F25290"/>
    <w:rsid w:val="00F253E3"/>
    <w:rsid w:val="00F26098"/>
    <w:rsid w:val="00F274E2"/>
    <w:rsid w:val="00F303A9"/>
    <w:rsid w:val="00F32ABD"/>
    <w:rsid w:val="00F33B0C"/>
    <w:rsid w:val="00F33F58"/>
    <w:rsid w:val="00F352C3"/>
    <w:rsid w:val="00F36401"/>
    <w:rsid w:val="00F40201"/>
    <w:rsid w:val="00F402EB"/>
    <w:rsid w:val="00F4067D"/>
    <w:rsid w:val="00F41496"/>
    <w:rsid w:val="00F420B2"/>
    <w:rsid w:val="00F430FB"/>
    <w:rsid w:val="00F446BA"/>
    <w:rsid w:val="00F45E95"/>
    <w:rsid w:val="00F46752"/>
    <w:rsid w:val="00F47271"/>
    <w:rsid w:val="00F50481"/>
    <w:rsid w:val="00F50BFA"/>
    <w:rsid w:val="00F514F5"/>
    <w:rsid w:val="00F52023"/>
    <w:rsid w:val="00F525B2"/>
    <w:rsid w:val="00F5292A"/>
    <w:rsid w:val="00F52ABF"/>
    <w:rsid w:val="00F534F7"/>
    <w:rsid w:val="00F54F9D"/>
    <w:rsid w:val="00F54FEB"/>
    <w:rsid w:val="00F553A6"/>
    <w:rsid w:val="00F55504"/>
    <w:rsid w:val="00F5682F"/>
    <w:rsid w:val="00F577E5"/>
    <w:rsid w:val="00F57C3A"/>
    <w:rsid w:val="00F57FCB"/>
    <w:rsid w:val="00F600D3"/>
    <w:rsid w:val="00F60E0A"/>
    <w:rsid w:val="00F619CB"/>
    <w:rsid w:val="00F6562F"/>
    <w:rsid w:val="00F658CE"/>
    <w:rsid w:val="00F65926"/>
    <w:rsid w:val="00F660D8"/>
    <w:rsid w:val="00F66E27"/>
    <w:rsid w:val="00F6759F"/>
    <w:rsid w:val="00F7043D"/>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6B2E"/>
    <w:rsid w:val="00F876DE"/>
    <w:rsid w:val="00F877D8"/>
    <w:rsid w:val="00F905CE"/>
    <w:rsid w:val="00F90746"/>
    <w:rsid w:val="00F9077D"/>
    <w:rsid w:val="00F908CA"/>
    <w:rsid w:val="00F90DEF"/>
    <w:rsid w:val="00F919BE"/>
    <w:rsid w:val="00F92953"/>
    <w:rsid w:val="00F929FC"/>
    <w:rsid w:val="00F93C04"/>
    <w:rsid w:val="00F94F66"/>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6465"/>
    <w:rsid w:val="00FA65DC"/>
    <w:rsid w:val="00FA6D98"/>
    <w:rsid w:val="00FA6E51"/>
    <w:rsid w:val="00FA746C"/>
    <w:rsid w:val="00FA7587"/>
    <w:rsid w:val="00FB07E5"/>
    <w:rsid w:val="00FB0F96"/>
    <w:rsid w:val="00FB28FC"/>
    <w:rsid w:val="00FB2F90"/>
    <w:rsid w:val="00FB368F"/>
    <w:rsid w:val="00FB4A35"/>
    <w:rsid w:val="00FB4CAA"/>
    <w:rsid w:val="00FB6B87"/>
    <w:rsid w:val="00FB701F"/>
    <w:rsid w:val="00FB7622"/>
    <w:rsid w:val="00FC0088"/>
    <w:rsid w:val="00FC0791"/>
    <w:rsid w:val="00FC29E0"/>
    <w:rsid w:val="00FC44BA"/>
    <w:rsid w:val="00FC57FD"/>
    <w:rsid w:val="00FC5A4F"/>
    <w:rsid w:val="00FC5D8D"/>
    <w:rsid w:val="00FC67BD"/>
    <w:rsid w:val="00FC6C22"/>
    <w:rsid w:val="00FC76AE"/>
    <w:rsid w:val="00FC7D05"/>
    <w:rsid w:val="00FC7F08"/>
    <w:rsid w:val="00FD331A"/>
    <w:rsid w:val="00FD353A"/>
    <w:rsid w:val="00FD45AF"/>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6481"/>
    <w:rsid w:val="00FE6697"/>
    <w:rsid w:val="00FE6DC9"/>
    <w:rsid w:val="00FE78F8"/>
    <w:rsid w:val="00FF17F4"/>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yperlink" Target="http://www.bis.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hyperlink" Target="http://www.rdsd.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image" Target="file:///C:\Users\janis.snore\RDLIS\Rigas_gerb_liels.jp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2006/documentManagement/types"/>
    <ds:schemaRef ds:uri="http://purl.org/dc/elements/1.1/"/>
    <ds:schemaRef ds:uri="http://purl.org/dc/dcmitype/"/>
    <ds:schemaRef ds:uri="6e8af54f-37a3-4179-b2ce-85d568299097"/>
    <ds:schemaRef ds:uri="http://purl.org/dc/terms/"/>
    <ds:schemaRef ds:uri="407fae41-c47b-43cc-966a-01b838070d44"/>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88363</Words>
  <Characters>50368</Characters>
  <Application>Microsoft Office Word</Application>
  <DocSecurity>4</DocSecurity>
  <Lines>419</Lines>
  <Paragraphs>276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2</cp:revision>
  <cp:lastPrinted>2022-06-16T12:22:00Z</cp:lastPrinted>
  <dcterms:created xsi:type="dcterms:W3CDTF">2022-06-16T12:51:00Z</dcterms:created>
  <dcterms:modified xsi:type="dcterms:W3CDTF">2022-06-16T12:51:00Z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