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EAB2C57"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036D37">
        <w:rPr>
          <w:rFonts w:ascii="Times New Roman" w:hAnsi="Times New Roman" w:cs="Times New Roman"/>
          <w:sz w:val="24"/>
          <w:szCs w:val="24"/>
        </w:rPr>
        <w:t>4</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C4E6F">
        <w:rPr>
          <w:rFonts w:ascii="Times New Roman" w:hAnsi="Times New Roman" w:cs="Times New Roman"/>
          <w:sz w:val="24"/>
          <w:szCs w:val="24"/>
        </w:rPr>
        <w:t xml:space="preserve">1.jūnija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977ED81" w:rsidR="00AE61DB"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48DF3844" w14:textId="437E4415" w:rsidR="00390D11" w:rsidRPr="00644110" w:rsidRDefault="00166115" w:rsidP="00AE61DB">
      <w:pPr>
        <w:spacing w:after="0"/>
        <w:jc w:val="center"/>
        <w:rPr>
          <w:rFonts w:ascii="Times New Roman" w:hAnsi="Times New Roman" w:cs="Times New Roman"/>
          <w:b/>
          <w:sz w:val="24"/>
          <w:szCs w:val="24"/>
        </w:rPr>
      </w:pPr>
      <w:r w:rsidRPr="00644110">
        <w:rPr>
          <w:rFonts w:ascii="Times New Roman" w:hAnsi="Times New Roman" w:cs="Times New Roman"/>
          <w:b/>
          <w:sz w:val="24"/>
          <w:szCs w:val="24"/>
        </w:rPr>
        <w:t>Būvuzraudzības nodrošināšana objektā</w:t>
      </w:r>
    </w:p>
    <w:p w14:paraId="0D939705" w14:textId="5E06BDE2" w:rsidR="00EC623C" w:rsidRPr="00644110" w:rsidRDefault="00BF27C0" w:rsidP="00644110">
      <w:pPr>
        <w:spacing w:after="0"/>
        <w:jc w:val="center"/>
        <w:rPr>
          <w:rFonts w:ascii="Times New Roman" w:eastAsia="Times New Roman" w:hAnsi="Times New Roman" w:cs="Times New Roman"/>
          <w:b/>
          <w:color w:val="000000"/>
          <w:sz w:val="24"/>
          <w:szCs w:val="24"/>
        </w:rPr>
      </w:pPr>
      <w:r w:rsidRPr="00644110">
        <w:rPr>
          <w:rFonts w:ascii="Times New Roman" w:eastAsia="Times New Roman" w:hAnsi="Times New Roman" w:cs="Times New Roman"/>
          <w:b/>
          <w:color w:val="000000"/>
          <w:sz w:val="24"/>
          <w:szCs w:val="24"/>
        </w:rPr>
        <w:t xml:space="preserve"> “</w:t>
      </w:r>
      <w:r w:rsidR="00644110" w:rsidRPr="00644110">
        <w:rPr>
          <w:rFonts w:ascii="Times New Roman" w:hAnsi="Times New Roman" w:cs="Times New Roman"/>
          <w:b/>
          <w:color w:val="000000" w:themeColor="text1"/>
          <w:sz w:val="24"/>
          <w:szCs w:val="24"/>
        </w:rPr>
        <w:t>Tramvaja līnijas pagarinājuma, transportmijas punkta un ar tiem saistīto ēku un inženierbūvju būvniecība Latgales un Višķu ielās, Rīgā</w:t>
      </w:r>
      <w:r w:rsidRPr="00644110">
        <w:rPr>
          <w:rFonts w:ascii="Times New Roman" w:eastAsia="Times New Roman" w:hAnsi="Times New Roman" w:cs="Times New Roman"/>
          <w:b/>
          <w:color w:val="000000"/>
          <w:sz w:val="24"/>
          <w:szCs w:val="24"/>
        </w:rPr>
        <w:t>”</w:t>
      </w:r>
    </w:p>
    <w:p w14:paraId="3E1D2014" w14:textId="1A2EDE40"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644110">
        <w:rPr>
          <w:rFonts w:ascii="Times New Roman" w:hAnsi="Times New Roman" w:cs="Times New Roman"/>
          <w:sz w:val="24"/>
          <w:szCs w:val="24"/>
        </w:rPr>
        <w:t>4</w:t>
      </w:r>
      <w:r w:rsidR="0039244A">
        <w:rPr>
          <w:rFonts w:ascii="Times New Roman" w:hAnsi="Times New Roman" w:cs="Times New Roman"/>
          <w:sz w:val="24"/>
          <w:szCs w:val="24"/>
        </w:rPr>
        <w:t>/</w:t>
      </w:r>
      <w:r w:rsidR="00BC4E6F">
        <w:rPr>
          <w:rFonts w:ascii="Times New Roman" w:hAnsi="Times New Roman" w:cs="Times New Roman"/>
          <w:sz w:val="24"/>
          <w:szCs w:val="24"/>
        </w:rPr>
        <w:t>41</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0FEE8C84" w14:textId="77777777" w:rsidR="00644110" w:rsidRDefault="0064411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C902383"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644110">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3A5A8CE5" w:rsidR="00EE6474" w:rsidRDefault="00EE6474" w:rsidP="008F5E4C">
      <w:pPr>
        <w:pStyle w:val="Sarakstarindkopa"/>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C4055E">
        <w:rPr>
          <w:rFonts w:ascii="Times New Roman" w:hAnsi="Times New Roman" w:cs="Times New Roman"/>
          <w:sz w:val="24"/>
          <w:szCs w:val="24"/>
        </w:rPr>
        <w:t xml:space="preserve">būvuzraudzības nodrošināšana </w:t>
      </w:r>
      <w:r w:rsidR="005F4514">
        <w:rPr>
          <w:rFonts w:ascii="Times New Roman" w:hAnsi="Times New Roman" w:cs="Times New Roman"/>
          <w:sz w:val="24"/>
          <w:szCs w:val="24"/>
        </w:rPr>
        <w:t>objektā “</w:t>
      </w:r>
      <w:bookmarkStart w:id="2" w:name="_Hlk168127282"/>
      <w:r w:rsidR="00644110" w:rsidRPr="0061148C">
        <w:rPr>
          <w:rFonts w:ascii="Times New Roman" w:hAnsi="Times New Roman" w:cs="Times New Roman"/>
          <w:bCs/>
          <w:color w:val="000000" w:themeColor="text1"/>
          <w:sz w:val="24"/>
          <w:szCs w:val="24"/>
        </w:rPr>
        <w:t>Tramvaja līnijas pagarinājuma, transportmijas punkta un ar tiem saistīto ēku un inženierbūvju būvniecība Latgales un Višķu ielās, Rīgā</w:t>
      </w:r>
      <w:bookmarkEnd w:id="2"/>
      <w:r w:rsidR="005F4514">
        <w:rPr>
          <w:rFonts w:ascii="Times New Roman" w:eastAsia="Times New Roman" w:hAnsi="Times New Roman" w:cs="Times New Roman"/>
          <w:color w:val="000000"/>
          <w:sz w:val="24"/>
          <w:szCs w:val="24"/>
        </w:rPr>
        <w:t>”</w:t>
      </w:r>
      <w:r w:rsidRPr="00BF5B07">
        <w:rPr>
          <w:rFonts w:ascii="Times New Roman" w:hAnsi="Times New Roman" w:cs="Times New Roman"/>
          <w:sz w:val="24"/>
          <w:szCs w:val="24"/>
        </w:rPr>
        <w:t>.</w:t>
      </w:r>
    </w:p>
    <w:p w14:paraId="6737D4A1" w14:textId="2409779D" w:rsidR="00C37076" w:rsidRPr="00C37076" w:rsidRDefault="00EE6474" w:rsidP="00990D4A">
      <w:pPr>
        <w:pStyle w:val="Sarakstarindkopa"/>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E73602" w:rsidRPr="005865C7">
        <w:rPr>
          <w:rFonts w:ascii="Times New Roman" w:hAnsi="Times New Roman" w:cs="Times New Roman"/>
          <w:sz w:val="24"/>
          <w:szCs w:val="24"/>
        </w:rPr>
        <w:t xml:space="preserve">CPV kods – </w:t>
      </w:r>
      <w:r w:rsidR="00E73602">
        <w:rPr>
          <w:rFonts w:ascii="Times New Roman" w:hAnsi="Times New Roman" w:cs="Times New Roman"/>
          <w:sz w:val="24"/>
          <w:szCs w:val="24"/>
        </w:rPr>
        <w:t>71247000-1</w:t>
      </w:r>
      <w:r w:rsidR="00E73602" w:rsidRPr="005865C7">
        <w:rPr>
          <w:rFonts w:ascii="Times New Roman" w:hAnsi="Times New Roman" w:cs="Times New Roman"/>
          <w:sz w:val="24"/>
          <w:szCs w:val="24"/>
        </w:rPr>
        <w:t xml:space="preserve"> (</w:t>
      </w:r>
      <w:r w:rsidR="00E73602">
        <w:rPr>
          <w:rFonts w:ascii="Times New Roman" w:hAnsi="Times New Roman" w:cs="Times New Roman"/>
          <w:sz w:val="24"/>
          <w:szCs w:val="24"/>
          <w:shd w:val="clear" w:color="auto" w:fill="FFFFFF"/>
        </w:rPr>
        <w:t>Būvdarbu uzraudzība</w:t>
      </w:r>
      <w:r w:rsidR="00E73602" w:rsidRPr="005865C7">
        <w:rPr>
          <w:rFonts w:ascii="Times New Roman" w:hAnsi="Times New Roman" w:cs="Times New Roman"/>
          <w:sz w:val="24"/>
          <w:szCs w:val="24"/>
          <w:shd w:val="clear" w:color="auto" w:fill="FFFFFF"/>
        </w:rPr>
        <w:t>).</w:t>
      </w:r>
    </w:p>
    <w:p w14:paraId="35BC490E" w14:textId="112F53DB" w:rsidR="00EE6474" w:rsidRPr="00D26355" w:rsidRDefault="00EE6474" w:rsidP="00D65AC6">
      <w:pPr>
        <w:pStyle w:val="Sarakstarindkopa"/>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6DFAC772" w14:textId="257853F1" w:rsidR="00BA687F" w:rsidRPr="00EB21E8"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cs="Times New Roman"/>
          <w:sz w:val="24"/>
          <w:szCs w:val="24"/>
        </w:rPr>
      </w:pPr>
      <w:r w:rsidRPr="00EB21E8">
        <w:rPr>
          <w:rFonts w:ascii="Times New Roman" w:hAnsi="Times New Roman" w:cs="Times New Roman"/>
          <w:sz w:val="24"/>
          <w:szCs w:val="24"/>
        </w:rPr>
        <w:t>Iepirkums tiek</w:t>
      </w:r>
      <w:r w:rsidR="00800A00">
        <w:rPr>
          <w:rFonts w:ascii="Times New Roman" w:hAnsi="Times New Roman" w:cs="Times New Roman"/>
          <w:sz w:val="24"/>
          <w:szCs w:val="24"/>
        </w:rPr>
        <w:t xml:space="preserve"> veikts </w:t>
      </w:r>
      <w:r w:rsidR="00EB21E8" w:rsidRPr="00EB21E8">
        <w:rPr>
          <w:rFonts w:ascii="Times New Roman" w:hAnsi="Times New Roman" w:cs="Times New Roman"/>
          <w:iCs/>
          <w:color w:val="000000" w:themeColor="text1"/>
          <w:sz w:val="24"/>
          <w:szCs w:val="24"/>
        </w:rPr>
        <w:t xml:space="preserve">Eiropas Savienības Atveseļošanas </w:t>
      </w:r>
      <w:r w:rsidR="00EA3F20">
        <w:rPr>
          <w:rFonts w:ascii="Times New Roman" w:hAnsi="Times New Roman" w:cs="Times New Roman"/>
          <w:iCs/>
          <w:color w:val="000000" w:themeColor="text1"/>
          <w:sz w:val="24"/>
          <w:szCs w:val="24"/>
        </w:rPr>
        <w:t xml:space="preserve">fonda </w:t>
      </w:r>
      <w:r w:rsidR="00800A00">
        <w:rPr>
          <w:rFonts w:ascii="Times New Roman" w:hAnsi="Times New Roman" w:cs="Times New Roman"/>
          <w:iCs/>
          <w:color w:val="000000" w:themeColor="text1"/>
          <w:sz w:val="24"/>
          <w:szCs w:val="24"/>
        </w:rPr>
        <w:t xml:space="preserve">līdzfinansētā </w:t>
      </w:r>
      <w:r w:rsidR="00EA3F20">
        <w:rPr>
          <w:rFonts w:ascii="Times New Roman" w:hAnsi="Times New Roman" w:cs="Times New Roman"/>
          <w:iCs/>
          <w:color w:val="000000" w:themeColor="text1"/>
          <w:sz w:val="24"/>
          <w:szCs w:val="24"/>
        </w:rPr>
        <w:t xml:space="preserve">projekta </w:t>
      </w:r>
      <w:r w:rsidR="00EA3F20" w:rsidRPr="00EA3F20">
        <w:rPr>
          <w:rFonts w:ascii="Times New Roman" w:hAnsi="Times New Roman" w:cs="Times New Roman"/>
          <w:iCs/>
          <w:color w:val="000000" w:themeColor="text1"/>
          <w:sz w:val="24"/>
          <w:szCs w:val="24"/>
        </w:rPr>
        <w:t>Nr.</w:t>
      </w:r>
      <w:r w:rsidR="00EA3F20">
        <w:rPr>
          <w:rFonts w:ascii="Times New Roman" w:hAnsi="Times New Roman" w:cs="Times New Roman"/>
          <w:iCs/>
          <w:color w:val="000000" w:themeColor="text1"/>
          <w:sz w:val="24"/>
          <w:szCs w:val="24"/>
        </w:rPr>
        <w:t> </w:t>
      </w:r>
      <w:r w:rsidR="00EA3F20" w:rsidRPr="00EA3F20">
        <w:rPr>
          <w:rFonts w:ascii="Times New Roman" w:hAnsi="Times New Roman" w:cs="Times New Roman"/>
          <w:iCs/>
          <w:color w:val="000000" w:themeColor="text1"/>
          <w:sz w:val="24"/>
          <w:szCs w:val="24"/>
        </w:rPr>
        <w:t xml:space="preserve">1.1.1.2.i.2/1/24/I/CFLA/004 “7.tramvaja līnijas pagarinājuma izbūve” </w:t>
      </w:r>
      <w:r w:rsidR="00EA3F20">
        <w:rPr>
          <w:rFonts w:ascii="Times New Roman" w:hAnsi="Times New Roman" w:cs="Times New Roman"/>
          <w:iCs/>
          <w:color w:val="000000" w:themeColor="text1"/>
          <w:sz w:val="24"/>
          <w:szCs w:val="24"/>
        </w:rPr>
        <w:t>īstenošanas ietvaros</w:t>
      </w:r>
      <w:r w:rsidRPr="00EB21E8">
        <w:rPr>
          <w:rFonts w:ascii="Times New Roman" w:hAnsi="Times New Roman" w:cs="Times New Roman"/>
          <w:color w:val="242424"/>
          <w:sz w:val="24"/>
          <w:szCs w:val="24"/>
          <w:shd w:val="clear" w:color="auto" w:fill="FFFFFF"/>
        </w:rPr>
        <w:t>.</w:t>
      </w:r>
    </w:p>
    <w:p w14:paraId="2979AE85" w14:textId="77777777" w:rsidR="006549C1" w:rsidRPr="00D26355"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7B2AD5E7"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EB21E8">
        <w:rPr>
          <w:rFonts w:ascii="Times New Roman" w:hAnsi="Times New Roman" w:cs="Times New Roman"/>
          <w:sz w:val="24"/>
          <w:szCs w:val="24"/>
        </w:rPr>
        <w:t>4</w:t>
      </w:r>
      <w:r w:rsidRPr="00EE6474">
        <w:rPr>
          <w:rFonts w:ascii="Times New Roman" w:hAnsi="Times New Roman" w:cs="Times New Roman"/>
          <w:sz w:val="24"/>
          <w:szCs w:val="24"/>
        </w:rPr>
        <w:t>/</w:t>
      </w:r>
      <w:r w:rsidR="00BC4E6F">
        <w:rPr>
          <w:rFonts w:ascii="Times New Roman" w:hAnsi="Times New Roman" w:cs="Times New Roman"/>
          <w:sz w:val="24"/>
          <w:szCs w:val="24"/>
        </w:rPr>
        <w:t>41</w:t>
      </w:r>
      <w:r w:rsidRPr="00EE6474">
        <w:rPr>
          <w:rFonts w:ascii="Times New Roman" w:hAnsi="Times New Roman" w:cs="Times New Roman"/>
          <w:sz w:val="24"/>
          <w:szCs w:val="24"/>
        </w:rPr>
        <w:t>.</w:t>
      </w:r>
    </w:p>
    <w:p w14:paraId="65CCA356" w14:textId="77777777" w:rsidR="008D4455" w:rsidRPr="00CE4386" w:rsidRDefault="008D4455" w:rsidP="00CE4386">
      <w:pPr>
        <w:keepNext/>
        <w:spacing w:after="120" w:line="240" w:lineRule="auto"/>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6961F355" w14:textId="77777777" w:rsidR="00D52CA1" w:rsidRDefault="00D52CA1" w:rsidP="00D52CA1">
      <w:pPr>
        <w:pStyle w:val="Sarakstarindkopa"/>
        <w:spacing w:after="0" w:line="240" w:lineRule="auto"/>
        <w:ind w:left="360"/>
        <w:rPr>
          <w:rStyle w:val="Hipersaite"/>
          <w:rFonts w:ascii="Times New Roman" w:hAnsi="Times New Roman" w:cs="Times New Roman"/>
          <w:sz w:val="24"/>
          <w:szCs w:val="24"/>
        </w:rPr>
      </w:pPr>
      <w:bookmarkStart w:id="3" w:name="_Toc26600578"/>
      <w:r>
        <w:rPr>
          <w:rFonts w:ascii="Times New Roman" w:hAnsi="Times New Roman" w:cs="Times New Roman"/>
          <w:sz w:val="24"/>
          <w:szCs w:val="24"/>
        </w:rPr>
        <w:t>Māra Volkova</w:t>
      </w:r>
      <w:r w:rsidRPr="00565D7F">
        <w:rPr>
          <w:rFonts w:ascii="Times New Roman" w:hAnsi="Times New Roman" w:cs="Times New Roman"/>
          <w:sz w:val="24"/>
          <w:szCs w:val="24"/>
        </w:rPr>
        <w:t>, tel. +371 67104</w:t>
      </w:r>
      <w:r>
        <w:rPr>
          <w:rFonts w:ascii="Times New Roman" w:hAnsi="Times New Roman" w:cs="Times New Roman"/>
          <w:sz w:val="24"/>
          <w:szCs w:val="24"/>
        </w:rPr>
        <w:t>863</w:t>
      </w:r>
      <w:r w:rsidRPr="00565D7F">
        <w:rPr>
          <w:rFonts w:ascii="Times New Roman" w:hAnsi="Times New Roman" w:cs="Times New Roman"/>
          <w:sz w:val="24"/>
          <w:szCs w:val="24"/>
        </w:rPr>
        <w:t xml:space="preserve">, e-pasts – </w:t>
      </w:r>
      <w:hyperlink r:id="rId11" w:history="1">
        <w:r w:rsidRPr="0073411D">
          <w:rPr>
            <w:rStyle w:val="Hipersaite"/>
            <w:rFonts w:ascii="Times New Roman" w:hAnsi="Times New Roman" w:cs="Times New Roman"/>
            <w:sz w:val="24"/>
            <w:szCs w:val="24"/>
          </w:rPr>
          <w:t>Mara.Volkova@rigassatiksme.lv</w:t>
        </w:r>
      </w:hyperlink>
    </w:p>
    <w:p w14:paraId="286D7804" w14:textId="77777777" w:rsidR="00D52CA1" w:rsidRPr="00D52CA1" w:rsidRDefault="00D52CA1" w:rsidP="00D52CA1">
      <w:pPr>
        <w:pStyle w:val="Sarakstarindkopa"/>
        <w:spacing w:after="0" w:line="240" w:lineRule="auto"/>
        <w:ind w:left="360"/>
        <w:rPr>
          <w:rStyle w:val="Hipersaite"/>
          <w:rFonts w:ascii="Times New Roman" w:hAnsi="Times New Roman" w:cs="Times New Roman"/>
          <w:b/>
          <w:color w:val="auto"/>
          <w:sz w:val="24"/>
          <w:szCs w:val="24"/>
          <w:u w:val="none"/>
        </w:rPr>
      </w:pPr>
    </w:p>
    <w:p w14:paraId="0708D7D8" w14:textId="7782A0DB"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10CEE18C" w:rsidR="00355569" w:rsidRPr="00AA3171" w:rsidRDefault="00355569" w:rsidP="00BC1D6E">
      <w:pPr>
        <w:numPr>
          <w:ilvl w:val="1"/>
          <w:numId w:val="1"/>
        </w:numPr>
        <w:spacing w:after="0" w:line="240" w:lineRule="auto"/>
        <w:jc w:val="both"/>
        <w:rPr>
          <w:rFonts w:ascii="Times New Roman" w:hAnsi="Times New Roman" w:cs="Times New Roman"/>
          <w:b/>
          <w:sz w:val="24"/>
          <w:szCs w:val="24"/>
        </w:rPr>
      </w:pPr>
      <w:r w:rsidRPr="00AA3171">
        <w:rPr>
          <w:rFonts w:ascii="Times New Roman" w:hAnsi="Times New Roman" w:cs="Times New Roman"/>
          <w:sz w:val="24"/>
          <w:szCs w:val="24"/>
        </w:rPr>
        <w:t xml:space="preserve">Piedāvājumu variantu iesniegšana šajā iepirkuma procedūrā nav pieļaujama. </w:t>
      </w:r>
    </w:p>
    <w:p w14:paraId="6BAF81A9" w14:textId="77777777" w:rsidR="00AA3171" w:rsidRPr="00AA3171" w:rsidRDefault="00AA3171" w:rsidP="00AA3171">
      <w:pPr>
        <w:spacing w:after="0" w:line="240" w:lineRule="auto"/>
        <w:ind w:left="720"/>
        <w:jc w:val="both"/>
        <w:rPr>
          <w:rFonts w:ascii="Times New Roman" w:hAnsi="Times New Roman" w:cs="Times New Roman"/>
          <w:b/>
          <w:sz w:val="24"/>
          <w:szCs w:val="24"/>
        </w:rPr>
      </w:pPr>
    </w:p>
    <w:bookmarkEnd w:id="3"/>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13D34081"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w:t>
      </w:r>
      <w:r w:rsidR="00843600">
        <w:rPr>
          <w:rFonts w:ascii="Times New Roman" w:hAnsi="Times New Roman" w:cs="Times New Roman"/>
          <w:sz w:val="24"/>
          <w:szCs w:val="24"/>
        </w:rPr>
        <w:t>p</w:t>
      </w:r>
      <w:r w:rsidRPr="00C406D9">
        <w:rPr>
          <w:rFonts w:ascii="Times New Roman" w:hAnsi="Times New Roman" w:cs="Times New Roman"/>
          <w:sz w:val="24"/>
          <w:szCs w:val="24"/>
        </w:rPr>
        <w:t xml:space="preserve">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w:t>
      </w:r>
      <w:r w:rsidRPr="00C406D9">
        <w:rPr>
          <w:rFonts w:ascii="Times New Roman" w:hAnsi="Times New Roman" w:cs="Times New Roman"/>
          <w:sz w:val="24"/>
          <w:szCs w:val="24"/>
        </w:rPr>
        <w:lastRenderedPageBreak/>
        <w:t xml:space="preserve">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3432A096"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483111">
        <w:rPr>
          <w:rFonts w:ascii="Times New Roman" w:hAnsi="Times New Roman" w:cs="Times New Roman"/>
          <w:b/>
          <w:bCs/>
          <w:sz w:val="24"/>
          <w:szCs w:val="24"/>
        </w:rPr>
        <w:t>līdz 202</w:t>
      </w:r>
      <w:r w:rsidR="00F23C22" w:rsidRPr="00483111">
        <w:rPr>
          <w:rFonts w:ascii="Times New Roman" w:hAnsi="Times New Roman" w:cs="Times New Roman"/>
          <w:b/>
          <w:bCs/>
          <w:sz w:val="24"/>
          <w:szCs w:val="24"/>
        </w:rPr>
        <w:t>4</w:t>
      </w:r>
      <w:r w:rsidRPr="00483111">
        <w:rPr>
          <w:rFonts w:ascii="Times New Roman" w:hAnsi="Times New Roman" w:cs="Times New Roman"/>
          <w:b/>
          <w:bCs/>
          <w:sz w:val="24"/>
          <w:szCs w:val="24"/>
        </w:rPr>
        <w:t>.</w:t>
      </w:r>
      <w:r w:rsidR="00CE4386" w:rsidRPr="00483111">
        <w:rPr>
          <w:rFonts w:ascii="Times New Roman" w:hAnsi="Times New Roman" w:cs="Times New Roman"/>
          <w:b/>
          <w:bCs/>
          <w:sz w:val="24"/>
          <w:szCs w:val="24"/>
        </w:rPr>
        <w:t xml:space="preserve"> </w:t>
      </w:r>
      <w:r w:rsidRPr="00483111">
        <w:rPr>
          <w:rFonts w:ascii="Times New Roman" w:hAnsi="Times New Roman" w:cs="Times New Roman"/>
          <w:b/>
          <w:bCs/>
          <w:sz w:val="24"/>
          <w:szCs w:val="24"/>
        </w:rPr>
        <w:t xml:space="preserve">gada </w:t>
      </w:r>
      <w:r w:rsidR="00483111">
        <w:rPr>
          <w:rFonts w:ascii="Times New Roman" w:hAnsi="Times New Roman" w:cs="Times New Roman"/>
          <w:b/>
          <w:bCs/>
          <w:sz w:val="24"/>
          <w:szCs w:val="24"/>
        </w:rPr>
        <w:t>1.jūlija</w:t>
      </w:r>
      <w:r w:rsidRPr="00483111">
        <w:rPr>
          <w:rFonts w:ascii="Times New Roman" w:hAnsi="Times New Roman" w:cs="Times New Roman"/>
          <w:b/>
          <w:bCs/>
          <w:sz w:val="24"/>
          <w:szCs w:val="24"/>
        </w:rPr>
        <w:t>, plkst.</w:t>
      </w:r>
      <w:r w:rsidR="005A1CDD">
        <w:rPr>
          <w:rFonts w:ascii="Times New Roman" w:hAnsi="Times New Roman" w:cs="Times New Roman"/>
          <w:b/>
          <w:bCs/>
          <w:sz w:val="24"/>
          <w:szCs w:val="24"/>
        </w:rPr>
        <w:t xml:space="preserve"> 15:00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3B1684C6"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C406D9">
        <w:rPr>
          <w:rFonts w:ascii="Times New Roman" w:hAnsi="Times New Roman" w:cs="Times New Roman"/>
          <w:sz w:val="24"/>
          <w:szCs w:val="24"/>
        </w:rPr>
        <w:lastRenderedPageBreak/>
        <w:t>Piedāvājumu paraksta persona, kuras paraksta tiesībām ir jābūt nostiprinātām atbilstoši normatīvajos aktos noteiktajam regulējumam. Ja dokumentāciju paraksta pretendenta pilnvarota persona, pievieno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018FDA6"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634E27" w14:textId="50773F90" w:rsidR="003E3A74" w:rsidRPr="00F80B99" w:rsidRDefault="003E3A74" w:rsidP="003E3A74">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ir </w:t>
      </w:r>
      <w:r w:rsidR="00435865">
        <w:rPr>
          <w:rFonts w:ascii="Times New Roman" w:hAnsi="Times New Roman" w:cs="Times New Roman"/>
          <w:sz w:val="24"/>
          <w:szCs w:val="24"/>
        </w:rPr>
        <w:t>b</w:t>
      </w:r>
      <w:r w:rsidRPr="005865C7">
        <w:rPr>
          <w:rFonts w:ascii="Times New Roman" w:eastAsia="Times New Roman" w:hAnsi="Times New Roman" w:cs="Times New Roman"/>
          <w:bCs/>
          <w:color w:val="000000"/>
          <w:sz w:val="24"/>
          <w:szCs w:val="24"/>
        </w:rPr>
        <w:t xml:space="preserve">ūvuzraudzības nodrošināšana objektā </w:t>
      </w:r>
      <w:r w:rsidR="008B1487">
        <w:rPr>
          <w:rFonts w:ascii="Times New Roman" w:eastAsia="Times New Roman" w:hAnsi="Times New Roman" w:cs="Times New Roman"/>
          <w:bCs/>
          <w:color w:val="000000"/>
          <w:sz w:val="24"/>
          <w:szCs w:val="24"/>
        </w:rPr>
        <w:t>“</w:t>
      </w:r>
      <w:r w:rsidR="00AF3254" w:rsidRPr="0061148C">
        <w:rPr>
          <w:rFonts w:ascii="Times New Roman" w:hAnsi="Times New Roman" w:cs="Times New Roman"/>
          <w:bCs/>
          <w:color w:val="000000" w:themeColor="text1"/>
          <w:sz w:val="24"/>
          <w:szCs w:val="24"/>
        </w:rPr>
        <w:t>Tramvaja līnijas pagarinājuma, transportmijas punkta un ar tiem saistīto ēku un inženierbūvju būvniecība Latgales un Višķu ielās, Rīgā</w:t>
      </w:r>
      <w:r w:rsidR="008B14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865C7">
        <w:rPr>
          <w:rFonts w:ascii="Times New Roman" w:hAnsi="Times New Roman" w:cs="Times New Roman"/>
          <w:sz w:val="24"/>
          <w:szCs w:val="24"/>
        </w:rPr>
        <w:t>(turpmāk – Objekts)</w:t>
      </w:r>
      <w:r w:rsidRPr="003322F1">
        <w:rPr>
          <w:rFonts w:ascii="Times New Roman" w:hAnsi="Times New Roman" w:cs="Times New Roman"/>
          <w:color w:val="000000"/>
          <w:sz w:val="24"/>
          <w:szCs w:val="24"/>
        </w:rPr>
        <w:t xml:space="preserve">, pamatojoties uz </w:t>
      </w:r>
      <w:r w:rsidR="004910B8">
        <w:rPr>
          <w:rFonts w:ascii="Times New Roman" w:hAnsi="Times New Roman" w:cs="Times New Roman"/>
          <w:color w:val="000000"/>
          <w:sz w:val="24"/>
          <w:szCs w:val="24"/>
        </w:rPr>
        <w:t>Objekta</w:t>
      </w:r>
      <w:r w:rsidR="005A18AC">
        <w:rPr>
          <w:rFonts w:ascii="Times New Roman" w:hAnsi="Times New Roman" w:cs="Times New Roman"/>
          <w:color w:val="000000"/>
          <w:sz w:val="24"/>
          <w:szCs w:val="24"/>
        </w:rPr>
        <w:t xml:space="preserve"> īstenošanai</w:t>
      </w:r>
      <w:r w:rsidR="004910B8">
        <w:rPr>
          <w:rFonts w:ascii="Times New Roman" w:hAnsi="Times New Roman" w:cs="Times New Roman"/>
          <w:color w:val="000000"/>
          <w:sz w:val="24"/>
          <w:szCs w:val="24"/>
        </w:rPr>
        <w:t xml:space="preserve"> </w:t>
      </w:r>
      <w:r w:rsidR="004910B8" w:rsidRPr="00F80B99">
        <w:rPr>
          <w:rFonts w:ascii="Times New Roman" w:hAnsi="Times New Roman" w:cs="Times New Roman"/>
          <w:color w:val="000000"/>
          <w:sz w:val="24"/>
          <w:szCs w:val="24"/>
        </w:rPr>
        <w:t>izstrādāto</w:t>
      </w:r>
      <w:r w:rsidR="003327FC" w:rsidRPr="00F80B99">
        <w:rPr>
          <w:rFonts w:ascii="Times New Roman" w:hAnsi="Times New Roman" w:cs="Times New Roman"/>
          <w:color w:val="000000"/>
          <w:sz w:val="24"/>
          <w:szCs w:val="24"/>
        </w:rPr>
        <w:t xml:space="preserve"> būvniecības ieceres dokumentāciju </w:t>
      </w:r>
      <w:r w:rsidR="00E05965" w:rsidRPr="00F80B99">
        <w:rPr>
          <w:rFonts w:ascii="Times New Roman" w:hAnsi="Times New Roman" w:cs="Times New Roman"/>
          <w:color w:val="000000"/>
          <w:sz w:val="24"/>
          <w:szCs w:val="24"/>
        </w:rPr>
        <w:t xml:space="preserve">- </w:t>
      </w:r>
      <w:r w:rsidR="003327FC" w:rsidRPr="00F80B99">
        <w:rPr>
          <w:rFonts w:ascii="Times New Roman" w:hAnsi="Times New Roman" w:cs="Times New Roman"/>
          <w:color w:val="000000"/>
          <w:sz w:val="24"/>
          <w:szCs w:val="24"/>
        </w:rPr>
        <w:t xml:space="preserve">būvprojekti, paskaidrojuma raksti, paziņojumi par būvniecību </w:t>
      </w:r>
      <w:r w:rsidRPr="00F80B99">
        <w:rPr>
          <w:rFonts w:ascii="Times New Roman" w:eastAsia="Times New Roman" w:hAnsi="Times New Roman" w:cs="Times New Roman"/>
          <w:color w:val="000000"/>
          <w:sz w:val="24"/>
          <w:szCs w:val="24"/>
        </w:rPr>
        <w:t>(turpmāk</w:t>
      </w:r>
      <w:r w:rsidR="003327FC" w:rsidRPr="00F80B99">
        <w:rPr>
          <w:rFonts w:ascii="Times New Roman" w:eastAsia="Times New Roman" w:hAnsi="Times New Roman" w:cs="Times New Roman"/>
          <w:color w:val="000000"/>
          <w:sz w:val="24"/>
          <w:szCs w:val="24"/>
        </w:rPr>
        <w:t xml:space="preserve"> kopā saukti</w:t>
      </w:r>
      <w:r w:rsidRPr="00F80B99">
        <w:rPr>
          <w:rFonts w:ascii="Times New Roman" w:eastAsia="Times New Roman" w:hAnsi="Times New Roman" w:cs="Times New Roman"/>
          <w:color w:val="000000"/>
          <w:sz w:val="24"/>
          <w:szCs w:val="24"/>
        </w:rPr>
        <w:t xml:space="preserve">  - būvprojekts)</w:t>
      </w:r>
      <w:r w:rsidR="00AF3254" w:rsidRPr="00F80B99">
        <w:rPr>
          <w:rFonts w:ascii="Times New Roman" w:eastAsia="Times New Roman" w:hAnsi="Times New Roman" w:cs="Times New Roman"/>
          <w:color w:val="000000"/>
          <w:sz w:val="24"/>
          <w:szCs w:val="24"/>
        </w:rPr>
        <w:t>.</w:t>
      </w:r>
    </w:p>
    <w:p w14:paraId="5E28309D" w14:textId="4F51DC2E" w:rsidR="00F80B99" w:rsidRPr="00F80B99" w:rsidRDefault="00F80B99" w:rsidP="00F70314">
      <w:pPr>
        <w:pStyle w:val="Sarakstarindkopa"/>
        <w:ind w:left="709"/>
        <w:jc w:val="both"/>
        <w:rPr>
          <w:rFonts w:ascii="Times New Roman" w:hAnsi="Times New Roman" w:cs="Times New Roman"/>
          <w:sz w:val="24"/>
          <w:szCs w:val="24"/>
        </w:rPr>
      </w:pPr>
      <w:r w:rsidRPr="00F80B99">
        <w:rPr>
          <w:rFonts w:ascii="Times New Roman" w:hAnsi="Times New Roman" w:cs="Times New Roman"/>
          <w:sz w:val="24"/>
          <w:szCs w:val="24"/>
        </w:rPr>
        <w:t>Būvniecības ieceres “Tramvaja līnijas pagarinājuma, transportmijas punkta un ar tiem saistīto ēku un inženierbūvju būvniecība Maskavas un Višķu ielās, Rīgā” projektēšana</w:t>
      </w:r>
      <w:r>
        <w:rPr>
          <w:rFonts w:ascii="Times New Roman" w:hAnsi="Times New Roman" w:cs="Times New Roman"/>
          <w:sz w:val="24"/>
          <w:szCs w:val="24"/>
        </w:rPr>
        <w:t>s, a</w:t>
      </w:r>
      <w:r w:rsidRPr="00F80B99">
        <w:rPr>
          <w:rFonts w:ascii="Times New Roman" w:hAnsi="Times New Roman" w:cs="Times New Roman"/>
          <w:sz w:val="24"/>
          <w:szCs w:val="24"/>
        </w:rPr>
        <w:t>utoruzraudzība</w:t>
      </w:r>
      <w:r>
        <w:rPr>
          <w:rFonts w:ascii="Times New Roman" w:hAnsi="Times New Roman" w:cs="Times New Roman"/>
          <w:sz w:val="24"/>
          <w:szCs w:val="24"/>
        </w:rPr>
        <w:t>s</w:t>
      </w:r>
      <w:r w:rsidRPr="00F80B99">
        <w:rPr>
          <w:rFonts w:ascii="Times New Roman" w:hAnsi="Times New Roman" w:cs="Times New Roman"/>
          <w:sz w:val="24"/>
          <w:szCs w:val="24"/>
        </w:rPr>
        <w:t xml:space="preserve"> </w:t>
      </w:r>
      <w:r w:rsidR="003F1D9B">
        <w:rPr>
          <w:rFonts w:ascii="Times New Roman" w:hAnsi="Times New Roman" w:cs="Times New Roman"/>
          <w:sz w:val="24"/>
          <w:szCs w:val="24"/>
        </w:rPr>
        <w:t>darbu</w:t>
      </w:r>
      <w:r w:rsidR="00F70314">
        <w:rPr>
          <w:rFonts w:ascii="Times New Roman" w:hAnsi="Times New Roman" w:cs="Times New Roman"/>
          <w:sz w:val="24"/>
          <w:szCs w:val="24"/>
        </w:rPr>
        <w:t>s</w:t>
      </w:r>
      <w:r w:rsidR="003F1D9B">
        <w:rPr>
          <w:rFonts w:ascii="Times New Roman" w:hAnsi="Times New Roman" w:cs="Times New Roman"/>
          <w:sz w:val="24"/>
          <w:szCs w:val="24"/>
        </w:rPr>
        <w:t>, kā arī būvdarbus vei</w:t>
      </w:r>
      <w:r w:rsidR="00F70314">
        <w:rPr>
          <w:rFonts w:ascii="Times New Roman" w:hAnsi="Times New Roman" w:cs="Times New Roman"/>
          <w:sz w:val="24"/>
          <w:szCs w:val="24"/>
        </w:rPr>
        <w:t>ks</w:t>
      </w:r>
      <w:r w:rsidR="003F1D9B">
        <w:rPr>
          <w:rFonts w:ascii="Times New Roman" w:hAnsi="Times New Roman" w:cs="Times New Roman"/>
          <w:sz w:val="24"/>
          <w:szCs w:val="24"/>
        </w:rPr>
        <w:t xml:space="preserve"> </w:t>
      </w:r>
      <w:r w:rsidR="00F70314">
        <w:rPr>
          <w:rFonts w:ascii="Times New Roman" w:hAnsi="Times New Roman" w:cs="Times New Roman"/>
          <w:sz w:val="24"/>
          <w:szCs w:val="24"/>
        </w:rPr>
        <w:t>Ceļu būves firma</w:t>
      </w:r>
      <w:r w:rsidR="00D56F6A">
        <w:rPr>
          <w:rFonts w:ascii="Times New Roman" w:hAnsi="Times New Roman" w:cs="Times New Roman"/>
          <w:sz w:val="24"/>
          <w:szCs w:val="24"/>
        </w:rPr>
        <w:t xml:space="preserve"> SIA</w:t>
      </w:r>
      <w:r w:rsidR="00F70314">
        <w:rPr>
          <w:rFonts w:ascii="Times New Roman" w:hAnsi="Times New Roman" w:cs="Times New Roman"/>
          <w:sz w:val="24"/>
          <w:szCs w:val="24"/>
        </w:rPr>
        <w:t xml:space="preserve"> “Binders”.</w:t>
      </w:r>
    </w:p>
    <w:p w14:paraId="1DB9E432" w14:textId="3888519E" w:rsidR="003E3A74" w:rsidRPr="005865C7" w:rsidRDefault="003E3A74" w:rsidP="003E3A7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F36F80">
        <w:rPr>
          <w:rFonts w:ascii="Times New Roman" w:hAnsi="Times New Roman" w:cs="Times New Roman"/>
          <w:sz w:val="24"/>
          <w:szCs w:val="24"/>
        </w:rPr>
        <w:t>4</w:t>
      </w:r>
      <w:r w:rsidRPr="005865C7">
        <w:rPr>
          <w:rFonts w:ascii="Times New Roman" w:hAnsi="Times New Roman" w:cs="Times New Roman"/>
          <w:sz w:val="24"/>
          <w:szCs w:val="24"/>
        </w:rPr>
        <w:t>),</w:t>
      </w:r>
      <w:r w:rsidR="009D65B2">
        <w:rPr>
          <w:rFonts w:ascii="Times New Roman" w:hAnsi="Times New Roman" w:cs="Times New Roman"/>
          <w:sz w:val="24"/>
          <w:szCs w:val="24"/>
        </w:rPr>
        <w:t xml:space="preserve"> i</w:t>
      </w:r>
      <w:r w:rsidRPr="005865C7">
        <w:rPr>
          <w:rFonts w:ascii="Times New Roman" w:hAnsi="Times New Roman" w:cs="Times New Roman"/>
          <w:sz w:val="24"/>
          <w:szCs w:val="24"/>
        </w:rPr>
        <w:t>epirkuma līgumu (projekts pielikumā Nr.</w:t>
      </w:r>
      <w:r w:rsidR="00560C5A">
        <w:rPr>
          <w:rFonts w:ascii="Times New Roman" w:hAnsi="Times New Roman" w:cs="Times New Roman"/>
          <w:sz w:val="24"/>
          <w:szCs w:val="24"/>
        </w:rPr>
        <w:t>5</w:t>
      </w:r>
      <w:r w:rsidRPr="005865C7">
        <w:rPr>
          <w:rFonts w:ascii="Times New Roman" w:hAnsi="Times New Roman" w:cs="Times New Roman"/>
          <w:sz w:val="24"/>
          <w:szCs w:val="24"/>
        </w:rPr>
        <w:t>), Būvdarbu līgumu (projekts pielikumā Nr.</w:t>
      </w:r>
      <w:r w:rsidR="00560C5A">
        <w:rPr>
          <w:rFonts w:ascii="Times New Roman" w:hAnsi="Times New Roman" w:cs="Times New Roman"/>
          <w:sz w:val="24"/>
          <w:szCs w:val="24"/>
        </w:rPr>
        <w:t>6</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7F740436" w14:textId="4CB80455" w:rsidR="003E3A74" w:rsidRPr="003F4D49" w:rsidRDefault="003E3A74" w:rsidP="003E3A74">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w:t>
      </w:r>
      <w:r w:rsidR="000335B2">
        <w:rPr>
          <w:rFonts w:ascii="Times New Roman" w:hAnsi="Times New Roman" w:cs="Times New Roman"/>
          <w:sz w:val="24"/>
          <w:szCs w:val="24"/>
        </w:rPr>
        <w:t>4</w:t>
      </w:r>
      <w:r w:rsidRPr="003F4D49">
        <w:rPr>
          <w:rFonts w:ascii="Times New Roman" w:hAnsi="Times New Roman" w:cs="Times New Roman"/>
          <w:sz w:val="24"/>
          <w:szCs w:val="24"/>
        </w:rPr>
        <w:t xml:space="preserve">.pielikums). </w:t>
      </w:r>
    </w:p>
    <w:p w14:paraId="20D298B6" w14:textId="27D85C79" w:rsidR="003E3A74" w:rsidRPr="003F4D49" w:rsidRDefault="003E3A74" w:rsidP="003E3A74">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 t.i. orientējoši </w:t>
      </w:r>
      <w:r w:rsidR="00E20584">
        <w:rPr>
          <w:rFonts w:ascii="Times New Roman" w:hAnsi="Times New Roman" w:cs="Times New Roman"/>
          <w:sz w:val="24"/>
          <w:szCs w:val="24"/>
          <w:lang w:eastAsia="lv-LV"/>
        </w:rPr>
        <w:t>21</w:t>
      </w:r>
      <w:r w:rsidR="00E20584" w:rsidRPr="003F4D49">
        <w:rPr>
          <w:rFonts w:ascii="Times New Roman" w:hAnsi="Times New Roman" w:cs="Times New Roman"/>
          <w:sz w:val="24"/>
          <w:szCs w:val="24"/>
          <w:lang w:eastAsia="lv-LV"/>
        </w:rPr>
        <w:t xml:space="preserve"> mēne</w:t>
      </w:r>
      <w:r w:rsidR="00E20584">
        <w:rPr>
          <w:rFonts w:ascii="Times New Roman" w:hAnsi="Times New Roman" w:cs="Times New Roman"/>
          <w:sz w:val="24"/>
          <w:szCs w:val="24"/>
          <w:lang w:eastAsia="lv-LV"/>
        </w:rPr>
        <w:t>sis</w:t>
      </w:r>
      <w:r w:rsidR="00E20584" w:rsidRPr="003F4D49">
        <w:rPr>
          <w:rFonts w:ascii="Times New Roman" w:hAnsi="Times New Roman" w:cs="Times New Roman"/>
          <w:sz w:val="24"/>
          <w:szCs w:val="24"/>
          <w:lang w:eastAsia="lv-LV"/>
        </w:rPr>
        <w:t xml:space="preserve"> </w:t>
      </w:r>
      <w:r w:rsidRPr="003F4D49">
        <w:rPr>
          <w:rFonts w:ascii="Times New Roman" w:hAnsi="Times New Roman" w:cs="Times New Roman"/>
          <w:sz w:val="24"/>
          <w:szCs w:val="24"/>
          <w:lang w:eastAsia="lv-LV"/>
        </w:rPr>
        <w:t>(</w:t>
      </w:r>
      <w:r w:rsidRPr="003F4D49">
        <w:rPr>
          <w:rFonts w:ascii="Times New Roman" w:hAnsi="Times New Roman" w:cs="Times New Roman"/>
          <w:color w:val="000000"/>
          <w:sz w:val="24"/>
          <w:szCs w:val="24"/>
        </w:rPr>
        <w:t xml:space="preserve">būvdarbu plānotais izpildes termiņš ir </w:t>
      </w:r>
      <w:r w:rsidR="00E20584">
        <w:rPr>
          <w:rFonts w:ascii="Times New Roman" w:hAnsi="Times New Roman" w:cs="Times New Roman"/>
          <w:color w:val="000000"/>
          <w:sz w:val="24"/>
          <w:szCs w:val="24"/>
        </w:rPr>
        <w:t>19</w:t>
      </w:r>
      <w:r w:rsidR="00E20584" w:rsidRPr="003F4D49">
        <w:rPr>
          <w:rFonts w:ascii="Times New Roman" w:hAnsi="Times New Roman" w:cs="Times New Roman"/>
          <w:color w:val="000000"/>
          <w:sz w:val="24"/>
          <w:szCs w:val="24"/>
        </w:rPr>
        <w:t xml:space="preserve"> </w:t>
      </w:r>
      <w:r w:rsidRPr="003F4D49">
        <w:rPr>
          <w:rFonts w:ascii="Times New Roman" w:hAnsi="Times New Roman" w:cs="Times New Roman"/>
          <w:color w:val="000000"/>
          <w:sz w:val="24"/>
          <w:szCs w:val="24"/>
        </w:rPr>
        <w:t>(</w:t>
      </w:r>
      <w:r w:rsidR="00E20584">
        <w:rPr>
          <w:rFonts w:ascii="Times New Roman" w:hAnsi="Times New Roman" w:cs="Times New Roman"/>
          <w:color w:val="000000"/>
          <w:sz w:val="24"/>
          <w:szCs w:val="24"/>
        </w:rPr>
        <w:t>deviņpadsmit</w:t>
      </w:r>
      <w:r w:rsidRPr="003F4D49">
        <w:rPr>
          <w:rFonts w:ascii="Times New Roman" w:hAnsi="Times New Roman" w:cs="Times New Roman"/>
          <w:color w:val="000000"/>
          <w:sz w:val="24"/>
          <w:szCs w:val="24"/>
        </w:rPr>
        <w:t xml:space="preserve">) mēneši </w:t>
      </w:r>
      <w:r w:rsidRPr="003F4D49">
        <w:rPr>
          <w:rFonts w:ascii="Times New Roman" w:hAnsi="Times New Roman" w:cs="Times New Roman"/>
          <w:sz w:val="24"/>
          <w:szCs w:val="24"/>
          <w:lang w:eastAsia="lv-LV"/>
        </w:rPr>
        <w:t>no</w:t>
      </w:r>
      <w:r w:rsidRPr="003F4D49">
        <w:rPr>
          <w:rFonts w:ascii="Times New Roman" w:hAnsi="Times New Roman" w:cs="Times New Roman"/>
          <w:iCs/>
          <w:color w:val="000000"/>
          <w:sz w:val="24"/>
          <w:szCs w:val="24"/>
        </w:rPr>
        <w:t xml:space="preserve"> atzīmes par būvdarbu uzsākšanas nosacījumu izpildi saņemšanas </w:t>
      </w:r>
      <w:r w:rsidRPr="003F4D49">
        <w:rPr>
          <w:rFonts w:ascii="Times New Roman" w:hAnsi="Times New Roman" w:cs="Times New Roman"/>
          <w:color w:val="000000"/>
          <w:sz w:val="24"/>
          <w:szCs w:val="24"/>
        </w:rPr>
        <w:t>un 2 (divi) mēneši ir objekta nodošanas ekspluatācijā termiņš</w:t>
      </w:r>
      <w:r w:rsidRPr="003F4D49">
        <w:rPr>
          <w:rFonts w:ascii="Times New Roman" w:hAnsi="Times New Roman" w:cs="Times New Roman"/>
          <w:iCs/>
          <w:sz w:val="24"/>
          <w:szCs w:val="24"/>
          <w:lang w:eastAsia="lv-LV"/>
        </w:rPr>
        <w:t>).</w:t>
      </w:r>
    </w:p>
    <w:p w14:paraId="4A3932CB" w14:textId="77777777" w:rsidR="003E3A74" w:rsidRPr="003F4D49" w:rsidRDefault="003E3A74" w:rsidP="003E3A74">
      <w:pPr>
        <w:pStyle w:val="Sarakstarindkopa"/>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3F4D49">
        <w:rPr>
          <w:rFonts w:ascii="Times New Roman" w:hAnsi="Times New Roman" w:cs="Times New Roman"/>
          <w:sz w:val="24"/>
          <w:szCs w:val="24"/>
        </w:rPr>
        <w:t>zpildītāju par būvuzraudzības darbiem tiek veikti šādā kārtībā:</w:t>
      </w:r>
    </w:p>
    <w:p w14:paraId="0F5E63D3" w14:textId="6330C4D7" w:rsidR="003E3A74" w:rsidRPr="0033761B" w:rsidRDefault="003E3A74" w:rsidP="003E3A74">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3.2.punktā noteikto kārtību.</w:t>
      </w:r>
    </w:p>
    <w:p w14:paraId="33285378" w14:textId="4E3E6B18" w:rsidR="003E3A74" w:rsidRPr="0033761B" w:rsidRDefault="003E3A74" w:rsidP="003E3A74">
      <w:pPr>
        <w:pStyle w:val="Sarakstarindkopa"/>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3.4.punktā noteikto kārtību.</w:t>
      </w:r>
    </w:p>
    <w:p w14:paraId="2D16F6D1" w14:textId="77777777" w:rsidR="003E3A74" w:rsidRPr="0033761B" w:rsidRDefault="003E3A74" w:rsidP="00E05965">
      <w:pPr>
        <w:numPr>
          <w:ilvl w:val="0"/>
          <w:numId w:val="1"/>
        </w:numPr>
        <w:spacing w:after="0" w:line="240" w:lineRule="auto"/>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650769B2" w14:textId="77777777" w:rsidR="003E3A74" w:rsidRPr="005865C7" w:rsidRDefault="003E3A74" w:rsidP="00E05965">
      <w:pPr>
        <w:numPr>
          <w:ilvl w:val="0"/>
          <w:numId w:val="1"/>
        </w:numPr>
        <w:spacing w:after="0" w:line="240" w:lineRule="auto"/>
        <w:jc w:val="both"/>
        <w:rPr>
          <w:rFonts w:ascii="Times New Roman" w:hAnsi="Times New Roman" w:cs="Times New Roman"/>
          <w:sz w:val="24"/>
          <w:szCs w:val="24"/>
        </w:rPr>
      </w:pPr>
      <w:r w:rsidRPr="00E05965">
        <w:rPr>
          <w:rFonts w:ascii="Times New Roman" w:hAnsi="Times New Roman" w:cs="Times New Roman"/>
          <w:sz w:val="24"/>
          <w:szCs w:val="24"/>
        </w:rPr>
        <w:t>Piedāvājuma variantu iesniegšanu Pasūtītājs nepieļauj.</w:t>
      </w:r>
    </w:p>
    <w:p w14:paraId="17591718" w14:textId="7CC99651" w:rsidR="008405A5" w:rsidRPr="00CE2DA3" w:rsidRDefault="00CE2DA3" w:rsidP="00E05965">
      <w:pPr>
        <w:numPr>
          <w:ilvl w:val="0"/>
          <w:numId w:val="1"/>
        </w:numPr>
        <w:spacing w:after="0" w:line="240" w:lineRule="auto"/>
        <w:jc w:val="both"/>
        <w:rPr>
          <w:rFonts w:ascii="Times New Roman" w:hAnsi="Times New Roman"/>
          <w:b/>
          <w:szCs w:val="24"/>
        </w:rPr>
      </w:pPr>
      <w:r w:rsidRPr="00E05965">
        <w:rPr>
          <w:rFonts w:ascii="Times New Roman" w:hAnsi="Times New Roman" w:cs="Times New Roman"/>
          <w:sz w:val="24"/>
          <w:szCs w:val="24"/>
        </w:rPr>
        <w:t>Atbilstoši</w:t>
      </w:r>
      <w:r w:rsidR="003E3A74" w:rsidRPr="00E05965">
        <w:rPr>
          <w:rFonts w:ascii="Times New Roman" w:hAnsi="Times New Roman" w:cs="Times New Roman"/>
          <w:sz w:val="24"/>
          <w:szCs w:val="24"/>
        </w:rPr>
        <w:t xml:space="preserve"> Sabiedrisko pakalpojumu sniedzēju iepirkumu likuma 66.panta piektajai daļai, atkarībā</w:t>
      </w:r>
      <w:r w:rsidR="003E3A74" w:rsidRPr="00CE2DA3">
        <w:rPr>
          <w:rFonts w:ascii="Times New Roman" w:eastAsia="Calibri" w:hAnsi="Times New Roman" w:cs="Times New Roman"/>
          <w:color w:val="000000"/>
          <w:sz w:val="24"/>
          <w:szCs w:val="24"/>
        </w:rPr>
        <w:t xml:space="preserve"> no līguma izpildei piešķirtā finansējuma apjoma, darbu nepieciešamības vai citiem objektīviem </w:t>
      </w:r>
      <w:r w:rsidR="003E3A74" w:rsidRPr="00CE2DA3">
        <w:rPr>
          <w:rFonts w:ascii="Times New Roman" w:eastAsia="Calibri" w:hAnsi="Times New Roman" w:cs="Times New Roman"/>
          <w:color w:val="000000"/>
          <w:sz w:val="24"/>
          <w:szCs w:val="24"/>
        </w:rPr>
        <w:lastRenderedPageBreak/>
        <w:t>apstākļiem var</w:t>
      </w:r>
      <w:r w:rsidRPr="00CE2DA3">
        <w:rPr>
          <w:rFonts w:ascii="Times New Roman" w:eastAsia="Calibri" w:hAnsi="Times New Roman" w:cs="Times New Roman"/>
          <w:color w:val="000000"/>
          <w:sz w:val="24"/>
          <w:szCs w:val="24"/>
        </w:rPr>
        <w:t xml:space="preserve"> tikt</w:t>
      </w:r>
      <w:r w:rsidR="003E3A74" w:rsidRPr="00CE2DA3">
        <w:rPr>
          <w:rFonts w:ascii="Times New Roman" w:eastAsia="Calibri" w:hAnsi="Times New Roman" w:cs="Times New Roman"/>
          <w:color w:val="000000"/>
          <w:sz w:val="24"/>
          <w:szCs w:val="24"/>
        </w:rPr>
        <w:t xml:space="preserve"> izmainīt</w:t>
      </w:r>
      <w:r w:rsidRPr="00CE2DA3">
        <w:rPr>
          <w:rFonts w:ascii="Times New Roman" w:eastAsia="Calibri" w:hAnsi="Times New Roman" w:cs="Times New Roman"/>
          <w:color w:val="000000"/>
          <w:sz w:val="24"/>
          <w:szCs w:val="24"/>
        </w:rPr>
        <w:t>s</w:t>
      </w:r>
      <w:r w:rsidR="003E3A74" w:rsidRPr="00CE2DA3">
        <w:rPr>
          <w:rFonts w:ascii="Times New Roman" w:eastAsia="Calibri" w:hAnsi="Times New Roman" w:cs="Times New Roman"/>
          <w:color w:val="000000"/>
          <w:sz w:val="24"/>
          <w:szCs w:val="24"/>
        </w:rPr>
        <w:t xml:space="preserve"> plānoto darbu </w:t>
      </w:r>
      <w:r w:rsidR="00E05965" w:rsidRPr="00CE2DA3">
        <w:rPr>
          <w:rFonts w:ascii="Times New Roman" w:eastAsia="Calibri" w:hAnsi="Times New Roman" w:cs="Times New Roman"/>
          <w:color w:val="000000"/>
          <w:sz w:val="24"/>
          <w:szCs w:val="24"/>
        </w:rPr>
        <w:t>apjom</w:t>
      </w:r>
      <w:r w:rsidR="00E05965">
        <w:rPr>
          <w:rFonts w:ascii="Times New Roman" w:eastAsia="Calibri" w:hAnsi="Times New Roman" w:cs="Times New Roman"/>
          <w:color w:val="000000"/>
          <w:sz w:val="24"/>
          <w:szCs w:val="24"/>
        </w:rPr>
        <w:t>s</w:t>
      </w:r>
      <w:r w:rsidR="003E3A74" w:rsidRPr="00CE2DA3">
        <w:rPr>
          <w:rFonts w:ascii="Times New Roman" w:eastAsia="Calibri" w:hAnsi="Times New Roman" w:cs="Times New Roman"/>
          <w:color w:val="000000"/>
          <w:sz w:val="24"/>
          <w:szCs w:val="24"/>
        </w:rPr>
        <w:t xml:space="preserve">, </w:t>
      </w:r>
      <w:r w:rsidR="003E3A74" w:rsidRPr="00CE2DA3">
        <w:rPr>
          <w:rFonts w:ascii="Times New Roman" w:eastAsia="Calibri" w:hAnsi="Times New Roman" w:cs="Times New Roman"/>
          <w:sz w:val="24"/>
          <w:szCs w:val="24"/>
        </w:rPr>
        <w:t>ar nosacījumu, ka minēto izmaiņu apjoms nesasniedz 10% (desmit procentus) no iepirkuma līguma summas</w:t>
      </w:r>
      <w:r w:rsidR="003E3A74" w:rsidRPr="00CE2DA3">
        <w:rPr>
          <w:rFonts w:ascii="Times New Roman" w:eastAsia="Calibri" w:hAnsi="Times New Roman" w:cs="Times New Roman"/>
          <w:color w:val="000000"/>
          <w:sz w:val="24"/>
          <w:szCs w:val="24"/>
        </w:rPr>
        <w:t xml:space="preserve">. </w:t>
      </w:r>
    </w:p>
    <w:p w14:paraId="5A1DE4FE" w14:textId="77777777" w:rsidR="0094781C" w:rsidRDefault="0094781C" w:rsidP="00EE6474">
      <w:pPr>
        <w:pStyle w:val="Pamatteksts2"/>
        <w:tabs>
          <w:tab w:val="clear" w:pos="0"/>
        </w:tabs>
        <w:jc w:val="center"/>
        <w:outlineLvl w:val="9"/>
        <w:rPr>
          <w:rFonts w:ascii="Times New Roman" w:hAnsi="Times New Roman"/>
          <w:b/>
          <w:szCs w:val="24"/>
        </w:rPr>
      </w:pPr>
    </w:p>
    <w:p w14:paraId="15E05E6A" w14:textId="34F0DCF3"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1EC4F87" w:rsidR="00EE6474" w:rsidRPr="00F6398A" w:rsidRDefault="00EE6474" w:rsidP="0093081F">
      <w:pPr>
        <w:pStyle w:val="Pamatteksts2"/>
        <w:numPr>
          <w:ilvl w:val="0"/>
          <w:numId w:val="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1C00E77E" w:rsidR="004174E6" w:rsidRPr="001C7CE3" w:rsidRDefault="004174E6" w:rsidP="0093081F">
      <w:pPr>
        <w:pStyle w:val="Pamatteksts2"/>
        <w:numPr>
          <w:ilvl w:val="1"/>
          <w:numId w:val="1"/>
        </w:numPr>
        <w:rPr>
          <w:rFonts w:ascii="Times New Roman" w:hAnsi="Times New Roman"/>
        </w:rPr>
      </w:pPr>
      <w:r w:rsidRPr="00F6398A">
        <w:rPr>
          <w:rFonts w:ascii="Times New Roman" w:hAnsi="Times New Roman"/>
        </w:rPr>
        <w:t xml:space="preserve">Iepirkuma komisija attiecībā uz </w:t>
      </w:r>
      <w:r w:rsidR="00C03955">
        <w:rPr>
          <w:rFonts w:ascii="Times New Roman" w:hAnsi="Times New Roman"/>
        </w:rPr>
        <w:t>p</w:t>
      </w:r>
      <w:r w:rsidRPr="00F6398A">
        <w:rPr>
          <w:rFonts w:ascii="Times New Roman" w:hAnsi="Times New Roman"/>
        </w:rPr>
        <w:t xml:space="preserve">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w:t>
      </w:r>
      <w:r w:rsidR="00E05965">
        <w:rPr>
          <w:rFonts w:ascii="Times New Roman" w:hAnsi="Times New Roman"/>
        </w:rPr>
        <w:t xml:space="preserve">dienā </w:t>
      </w:r>
      <w:r w:rsidRPr="001C7CE3">
        <w:rPr>
          <w:rFonts w:ascii="Times New Roman" w:hAnsi="Times New Roman"/>
        </w:rPr>
        <w:t xml:space="preserve">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w:t>
      </w:r>
      <w:r w:rsidR="00C03955">
        <w:rPr>
          <w:rFonts w:ascii="Times New Roman" w:hAnsi="Times New Roman"/>
        </w:rPr>
        <w:t>p</w:t>
      </w:r>
      <w:r w:rsidRPr="001C7CE3">
        <w:rPr>
          <w:rFonts w:ascii="Times New Roman" w:hAnsi="Times New Roman"/>
        </w:rPr>
        <w:t>retendents balstās, Sabiedrisko pakalpojumu sniedzējs rīkojas pēc analoģijas ar Sabiedrisko pakalpojumu sniedzēju iepirkumu likuma 49.panta piektajā daļā paredzēto.</w:t>
      </w:r>
    </w:p>
    <w:p w14:paraId="4EC732DD" w14:textId="6B3CFF9D" w:rsidR="004174E6" w:rsidRDefault="006D4FE3" w:rsidP="0093081F">
      <w:pPr>
        <w:pStyle w:val="Pamatteksts2"/>
        <w:numPr>
          <w:ilvl w:val="1"/>
          <w:numId w:val="1"/>
        </w:numPr>
        <w:rPr>
          <w:rFonts w:ascii="Times New Roman" w:hAnsi="Times New Roman"/>
        </w:rPr>
      </w:pPr>
      <w:r w:rsidRPr="001C7CE3">
        <w:rPr>
          <w:rFonts w:ascii="Times New Roman" w:hAnsi="Times New Roman"/>
        </w:rPr>
        <w:t xml:space="preserve">Iepirkuma komisija attiecībā uz </w:t>
      </w:r>
      <w:r w:rsidR="00C03955">
        <w:rPr>
          <w:rFonts w:ascii="Times New Roman" w:hAnsi="Times New Roman"/>
        </w:rPr>
        <w:t>p</w:t>
      </w:r>
      <w:r w:rsidRPr="001C7CE3">
        <w:rPr>
          <w:rFonts w:ascii="Times New Roman" w:hAnsi="Times New Roman"/>
        </w:rPr>
        <w:t xml:space="preserve">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C03955">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w:t>
      </w:r>
      <w:r w:rsidR="00C03955">
        <w:rPr>
          <w:rFonts w:ascii="Times New Roman" w:hAnsi="Times New Roman"/>
        </w:rPr>
        <w:t>p</w:t>
      </w:r>
      <w:r w:rsidRPr="00C85647">
        <w:rPr>
          <w:rFonts w:ascii="Times New Roman" w:hAnsi="Times New Roman"/>
        </w:rPr>
        <w:t xml:space="preserve">retendentam un personai, uz kuras iespējām </w:t>
      </w:r>
      <w:r w:rsidR="00C03955">
        <w:rPr>
          <w:rFonts w:ascii="Times New Roman" w:hAnsi="Times New Roman"/>
        </w:rPr>
        <w:t>p</w:t>
      </w:r>
      <w:r w:rsidRPr="00C85647">
        <w:rPr>
          <w:rFonts w:ascii="Times New Roman" w:hAnsi="Times New Roman"/>
        </w:rPr>
        <w:t>retendents balstās, nav pasludināts maksātnespējas process, apturēta tā saimnieciskā darbība vai tas tiek likvidēts. Gadījumā, ja tiek konstatēts</w:t>
      </w:r>
      <w:r w:rsidRPr="001C7CE3">
        <w:rPr>
          <w:rFonts w:ascii="Times New Roman" w:hAnsi="Times New Roman"/>
        </w:rPr>
        <w:t xml:space="preserve">, ka personai, uz kuras iespējām </w:t>
      </w:r>
      <w:r w:rsidR="00C03955">
        <w:rPr>
          <w:rFonts w:ascii="Times New Roman" w:hAnsi="Times New Roman"/>
        </w:rPr>
        <w:t>p</w:t>
      </w:r>
      <w:r w:rsidRPr="001C7CE3">
        <w:rPr>
          <w:rFonts w:ascii="Times New Roman" w:hAnsi="Times New Roman"/>
        </w:rPr>
        <w:t>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A00A64C" w14:textId="77777777" w:rsidR="007143BC" w:rsidRPr="007143BC" w:rsidRDefault="007143BC" w:rsidP="007143BC">
      <w:pPr>
        <w:pStyle w:val="Pamatteksts2"/>
        <w:numPr>
          <w:ilvl w:val="1"/>
          <w:numId w:val="1"/>
        </w:numPr>
        <w:rPr>
          <w:rFonts w:ascii="Times New Roman" w:hAnsi="Times New Roman"/>
        </w:rPr>
      </w:pPr>
      <w:r w:rsidRPr="007143BC">
        <w:rPr>
          <w:rFonts w:ascii="Times New Roman" w:hAnsi="Times New Roman"/>
          <w:szCs w:val="24"/>
          <w:lang w:eastAsia="lv-LV"/>
        </w:rPr>
        <w:t>Pretendents tiek izslēgts no turpmākās dalības iepirkuma procedūrā, ja uz pretendentu ir attiecināms jebkurš no Starptautisko un Latvijas Republikas nacionālo sankciju likuma 11.</w:t>
      </w:r>
      <w:r w:rsidRPr="007143BC">
        <w:rPr>
          <w:rFonts w:ascii="Times New Roman" w:hAnsi="Times New Roman"/>
          <w:i/>
          <w:iCs/>
          <w:szCs w:val="24"/>
          <w:vertAlign w:val="superscript"/>
          <w:lang w:eastAsia="lv-LV"/>
        </w:rPr>
        <w:t>1</w:t>
      </w:r>
      <w:r w:rsidRPr="007143BC">
        <w:rPr>
          <w:rFonts w:ascii="Times New Roman" w:hAnsi="Times New Roman"/>
          <w:szCs w:val="24"/>
          <w:lang w:eastAsia="lv-LV"/>
        </w:rPr>
        <w:t xml:space="preserve"> panta pirmajā daļā noteiktajiem gadījumiem.</w:t>
      </w:r>
    </w:p>
    <w:p w14:paraId="45F8914B" w14:textId="77777777" w:rsidR="007143BC" w:rsidRPr="007143BC" w:rsidRDefault="007143BC" w:rsidP="007143BC">
      <w:pPr>
        <w:pStyle w:val="Pamatteksts2"/>
        <w:numPr>
          <w:ilvl w:val="1"/>
          <w:numId w:val="1"/>
        </w:numPr>
        <w:rPr>
          <w:rFonts w:ascii="Times New Roman" w:hAnsi="Times New Roman"/>
        </w:rPr>
      </w:pPr>
      <w:r w:rsidRPr="007143BC">
        <w:rPr>
          <w:rFonts w:ascii="Times New Roman" w:hAnsi="Times New Roman"/>
          <w:szCs w:val="24"/>
          <w:lang w:eastAsia="lv-LV"/>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056C3CBC" w14:textId="03788B13" w:rsidR="004174E6" w:rsidRPr="001C7CE3" w:rsidRDefault="004174E6" w:rsidP="001C7CE3">
      <w:pPr>
        <w:pStyle w:val="Pamatteksts2"/>
        <w:tabs>
          <w:tab w:val="clear" w:pos="0"/>
        </w:tabs>
        <w:ind w:left="660"/>
        <w:rPr>
          <w:rFonts w:ascii="Times New Roman" w:hAnsi="Times New Roman"/>
        </w:rPr>
      </w:pPr>
    </w:p>
    <w:p w14:paraId="3BA12A61" w14:textId="3737716D" w:rsidR="00FB2F90" w:rsidRPr="009D1E22" w:rsidRDefault="00FB2F90" w:rsidP="0093081F">
      <w:pPr>
        <w:pStyle w:val="Pamatteksts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081F">
      <w:pPr>
        <w:pStyle w:val="Pamatteksts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081F">
      <w:pPr>
        <w:pStyle w:val="Pamatteksts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76CF1997" w:rsidR="00A43DC2" w:rsidRPr="002D15EE" w:rsidRDefault="003265DE" w:rsidP="0093081F">
      <w:pPr>
        <w:pStyle w:val="Pamatteksts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veikt</w:t>
      </w:r>
      <w:r w:rsidR="00CA4764" w:rsidRPr="00423547">
        <w:rPr>
          <w:rFonts w:ascii="Times New Roman" w:hAnsi="Times New Roman"/>
          <w:color w:val="000000" w:themeColor="text1"/>
          <w:szCs w:val="24"/>
        </w:rPr>
        <w:t xml:space="preserve"> ceļu būvdarbu būvuzraudzīb</w:t>
      </w:r>
      <w:r w:rsidR="00CA4764">
        <w:rPr>
          <w:rFonts w:ascii="Times New Roman" w:hAnsi="Times New Roman"/>
          <w:color w:val="000000" w:themeColor="text1"/>
          <w:szCs w:val="24"/>
        </w:rPr>
        <w:t>u</w:t>
      </w:r>
      <w:r w:rsidR="00CA4764" w:rsidRPr="00423547">
        <w:rPr>
          <w:rFonts w:ascii="Times New Roman" w:hAnsi="Times New Roman"/>
          <w:color w:val="000000" w:themeColor="text1"/>
          <w:szCs w:val="24"/>
        </w:rPr>
        <w:t>, ēku būvdarbu būvuzraudzīb</w:t>
      </w:r>
      <w:r w:rsidR="00CA4764">
        <w:rPr>
          <w:rFonts w:ascii="Times New Roman" w:hAnsi="Times New Roman"/>
          <w:color w:val="000000" w:themeColor="text1"/>
          <w:szCs w:val="24"/>
        </w:rPr>
        <w:t>u</w:t>
      </w:r>
      <w:r w:rsidR="00CA4764" w:rsidRPr="00423547">
        <w:rPr>
          <w:rFonts w:ascii="Times New Roman" w:hAnsi="Times New Roman"/>
          <w:color w:val="000000" w:themeColor="text1"/>
          <w:szCs w:val="24"/>
        </w:rPr>
        <w:t>, ūdensapgādes un kanalizācijas sistēmu būvdarbu būvuzraudzīb</w:t>
      </w:r>
      <w:r w:rsidR="00CA4764">
        <w:rPr>
          <w:rFonts w:ascii="Times New Roman" w:hAnsi="Times New Roman"/>
          <w:color w:val="000000" w:themeColor="text1"/>
          <w:szCs w:val="24"/>
        </w:rPr>
        <w:t>u</w:t>
      </w:r>
      <w:r w:rsidR="00CA4764" w:rsidRPr="00423547">
        <w:rPr>
          <w:rFonts w:ascii="Times New Roman" w:hAnsi="Times New Roman"/>
          <w:color w:val="000000" w:themeColor="text1"/>
          <w:szCs w:val="24"/>
        </w:rPr>
        <w:t>, ieskaitot ugunsdzēsības sistēmas, un elektroietaišu (spriegums līdz 1 kV</w:t>
      </w:r>
      <w:r w:rsidR="00CA4764">
        <w:rPr>
          <w:rFonts w:ascii="Times New Roman" w:hAnsi="Times New Roman"/>
          <w:color w:val="000000" w:themeColor="text1"/>
          <w:szCs w:val="24"/>
        </w:rPr>
        <w:t xml:space="preserve"> un</w:t>
      </w:r>
      <w:r w:rsidR="00CA4764" w:rsidRPr="00423547">
        <w:rPr>
          <w:rFonts w:ascii="Times New Roman" w:hAnsi="Times New Roman"/>
          <w:color w:val="000000" w:themeColor="text1"/>
          <w:szCs w:val="24"/>
        </w:rPr>
        <w:t xml:space="preserve"> no 1 līdz 35 kV) izbūves darbu būvuzraudzīb</w:t>
      </w:r>
      <w:r w:rsidR="00CA4764">
        <w:rPr>
          <w:rFonts w:ascii="Times New Roman" w:hAnsi="Times New Roman"/>
          <w:color w:val="000000" w:themeColor="text1"/>
          <w:szCs w:val="24"/>
        </w:rPr>
        <w:t>u</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w:t>
      </w:r>
      <w:r w:rsidRPr="00B06132">
        <w:rPr>
          <w:rFonts w:ascii="Times New Roman" w:hAnsi="Times New Roman"/>
          <w:spacing w:val="-3"/>
          <w:szCs w:val="24"/>
          <w:lang w:eastAsia="lv-LV"/>
        </w:rPr>
        <w:lastRenderedPageBreak/>
        <w:t>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0C6D0464" w:rsidR="003265DE" w:rsidRPr="00877DED" w:rsidRDefault="003265DE" w:rsidP="0093081F">
      <w:pPr>
        <w:pStyle w:val="Pamatteksts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veikt</w:t>
      </w:r>
      <w:r w:rsidR="00CA4764" w:rsidRPr="00423547">
        <w:rPr>
          <w:rFonts w:ascii="Times New Roman" w:hAnsi="Times New Roman"/>
          <w:color w:val="000000" w:themeColor="text1"/>
          <w:szCs w:val="24"/>
        </w:rPr>
        <w:t xml:space="preserve"> ceļu būvdarbu būvuzraudzīb</w:t>
      </w:r>
      <w:r w:rsidR="00051B39">
        <w:rPr>
          <w:rFonts w:ascii="Times New Roman" w:hAnsi="Times New Roman"/>
          <w:color w:val="000000" w:themeColor="text1"/>
          <w:szCs w:val="24"/>
        </w:rPr>
        <w:t>u</w:t>
      </w:r>
      <w:r w:rsidR="00CA4764" w:rsidRPr="00423547">
        <w:rPr>
          <w:rFonts w:ascii="Times New Roman" w:hAnsi="Times New Roman"/>
          <w:color w:val="000000" w:themeColor="text1"/>
          <w:szCs w:val="24"/>
        </w:rPr>
        <w:t>, ēku būvdarbu būvuzraudzīb</w:t>
      </w:r>
      <w:r w:rsidR="00051B39">
        <w:rPr>
          <w:rFonts w:ascii="Times New Roman" w:hAnsi="Times New Roman"/>
          <w:color w:val="000000" w:themeColor="text1"/>
          <w:szCs w:val="24"/>
        </w:rPr>
        <w:t>u,</w:t>
      </w:r>
      <w:r w:rsidR="00CA4764" w:rsidRPr="00423547">
        <w:rPr>
          <w:rFonts w:ascii="Times New Roman" w:hAnsi="Times New Roman"/>
          <w:color w:val="000000" w:themeColor="text1"/>
          <w:szCs w:val="24"/>
        </w:rPr>
        <w:t xml:space="preserve"> ūdensapgādes un kanalizācijas sistēmu būvdarbu būvuzraudzīb</w:t>
      </w:r>
      <w:r w:rsidR="00051B39">
        <w:rPr>
          <w:rFonts w:ascii="Times New Roman" w:hAnsi="Times New Roman"/>
          <w:color w:val="000000" w:themeColor="text1"/>
          <w:szCs w:val="24"/>
        </w:rPr>
        <w:t>u</w:t>
      </w:r>
      <w:r w:rsidR="00CA4764" w:rsidRPr="00423547">
        <w:rPr>
          <w:rFonts w:ascii="Times New Roman" w:hAnsi="Times New Roman"/>
          <w:color w:val="000000" w:themeColor="text1"/>
          <w:szCs w:val="24"/>
        </w:rPr>
        <w:t>, ieskaitot ugunsdzēsības sistēmas, un elektroietaišu (spriegums līdz 1 kV</w:t>
      </w:r>
      <w:r w:rsidR="00CA4764">
        <w:rPr>
          <w:rFonts w:ascii="Times New Roman" w:hAnsi="Times New Roman"/>
          <w:color w:val="000000" w:themeColor="text1"/>
          <w:szCs w:val="24"/>
        </w:rPr>
        <w:t xml:space="preserve"> un</w:t>
      </w:r>
      <w:r w:rsidR="00CA4764" w:rsidRPr="00423547">
        <w:rPr>
          <w:rFonts w:ascii="Times New Roman" w:hAnsi="Times New Roman"/>
          <w:color w:val="000000" w:themeColor="text1"/>
          <w:szCs w:val="24"/>
        </w:rPr>
        <w:t xml:space="preserve"> no 1 līdz 35 kV) izbūves darbu būvuzraudzīb</w:t>
      </w:r>
      <w:r w:rsidR="00051B39">
        <w:rPr>
          <w:rFonts w:ascii="Times New Roman" w:hAnsi="Times New Roman"/>
          <w:color w:val="000000" w:themeColor="text1"/>
          <w:szCs w:val="24"/>
        </w:rPr>
        <w:t>u.</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93081F">
      <w:pPr>
        <w:pStyle w:val="Sarakstarindkopa"/>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00EE6C2F" w:rsidR="007A0DE8" w:rsidRPr="002D15EE" w:rsidRDefault="007A0DE8" w:rsidP="0093081F">
      <w:pPr>
        <w:pStyle w:val="Sarakstarindkopa"/>
        <w:numPr>
          <w:ilvl w:val="1"/>
          <w:numId w:val="1"/>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w:t>
      </w:r>
      <w:r w:rsidR="00051B39">
        <w:rPr>
          <w:rFonts w:ascii="Times New Roman" w:eastAsia="Times New Roman" w:hAnsi="Times New Roman"/>
          <w:spacing w:val="-3"/>
          <w:sz w:val="24"/>
          <w:szCs w:val="24"/>
        </w:rPr>
        <w:t>p</w:t>
      </w:r>
      <w:r w:rsidRPr="002D15EE">
        <w:rPr>
          <w:rFonts w:ascii="Times New Roman" w:eastAsia="Times New Roman" w:hAnsi="Times New Roman"/>
          <w:spacing w:val="-3"/>
          <w:sz w:val="24"/>
          <w:szCs w:val="24"/>
        </w:rPr>
        <w:t>ārskata rezultātiem, raksturo:</w:t>
      </w:r>
    </w:p>
    <w:p w14:paraId="5E171D17" w14:textId="1611D636" w:rsidR="007A0DE8" w:rsidRDefault="007A0DE8" w:rsidP="0093081F">
      <w:pPr>
        <w:pStyle w:val="Sarakstarindkopa"/>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081F">
      <w:pPr>
        <w:pStyle w:val="Sarakstarindkopa"/>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28BE0EDC"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.1.1.punktam un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33B3FBDC"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851CE2">
        <w:rPr>
          <w:rFonts w:ascii="Times New Roman" w:eastAsia="Times New Roman" w:hAnsi="Times New Roman" w:cs="Times New Roman"/>
          <w:spacing w:val="-3"/>
          <w:sz w:val="24"/>
          <w:szCs w:val="24"/>
        </w:rPr>
        <w:t>17</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93081F">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Default="004B04C2" w:rsidP="0093081F">
      <w:pPr>
        <w:pStyle w:val="Sarakstarindkopa"/>
        <w:numPr>
          <w:ilvl w:val="1"/>
          <w:numId w:val="1"/>
        </w:numPr>
        <w:spacing w:after="0" w:line="240" w:lineRule="auto"/>
        <w:jc w:val="both"/>
        <w:rPr>
          <w:rFonts w:ascii="Times New Roman" w:hAnsi="Times New Roman" w:cs="Times New Roman"/>
          <w:sz w:val="24"/>
          <w:szCs w:val="24"/>
        </w:rPr>
      </w:pPr>
      <w:bookmarkStart w:id="8" w:name="_Hlk30407190"/>
      <w:bookmarkStart w:id="9"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0C38A44C" w14:textId="628B950A" w:rsidR="00B53086" w:rsidRPr="00B53086" w:rsidRDefault="00B53086" w:rsidP="00B53086">
      <w:pPr>
        <w:pStyle w:val="Sarakstarindkopa"/>
        <w:numPr>
          <w:ilvl w:val="2"/>
          <w:numId w:val="1"/>
        </w:numPr>
        <w:spacing w:after="0" w:line="240" w:lineRule="auto"/>
        <w:jc w:val="both"/>
        <w:rPr>
          <w:rFonts w:ascii="Times New Roman" w:hAnsi="Times New Roman" w:cs="Times New Roman"/>
          <w:sz w:val="24"/>
          <w:szCs w:val="24"/>
        </w:rPr>
      </w:pPr>
      <w:bookmarkStart w:id="10" w:name="_Hlk164686690"/>
      <w:r w:rsidRPr="00B53086">
        <w:rPr>
          <w:rFonts w:ascii="Times New Roman" w:eastAsia="Times New Roman" w:hAnsi="Times New Roman" w:cs="Times New Roman"/>
          <w:color w:val="000000" w:themeColor="text1"/>
          <w:sz w:val="24"/>
          <w:szCs w:val="24"/>
        </w:rPr>
        <w:t xml:space="preserve">ne vairāk kā 5 (piecos) iepriekšējos gados </w:t>
      </w:r>
      <w:r w:rsidRPr="00B53086">
        <w:rPr>
          <w:rFonts w:ascii="Times New Roman" w:eastAsia="Calibri" w:hAnsi="Times New Roman" w:cs="Times New Roman"/>
          <w:sz w:val="24"/>
          <w:szCs w:val="24"/>
        </w:rPr>
        <w:t>(kā arī periodā līdz piedāvājumu iesniegšanas brīdim)</w:t>
      </w:r>
      <w:r w:rsidRPr="00B53086">
        <w:rPr>
          <w:rFonts w:ascii="Times New Roman" w:hAnsi="Times New Roman" w:cs="Times New Roman"/>
          <w:sz w:val="24"/>
          <w:szCs w:val="24"/>
        </w:rPr>
        <w:t xml:space="preserve"> </w:t>
      </w:r>
      <w:bookmarkEnd w:id="10"/>
      <w:r w:rsidRPr="00B53086">
        <w:rPr>
          <w:rFonts w:ascii="Times New Roman" w:eastAsia="Times New Roman" w:hAnsi="Times New Roman" w:cs="Times New Roman"/>
          <w:color w:val="000000" w:themeColor="text1"/>
          <w:sz w:val="24"/>
          <w:szCs w:val="24"/>
        </w:rPr>
        <w:t xml:space="preserve"> ir veicis apdzīvotas vietas ielu pārbūves vai izbūves darbu būvuzraudzību vismaz 2 (divos) objektos, ar nosacījumu, ka abos objektos būvdarbu ietvaros ir veikta divu vai vairāku apakšzemes inženiertīklu (piemēram, ūdensvads, kanalizācija, gāzes vads, u</w:t>
      </w:r>
      <w:r w:rsidR="00095914">
        <w:rPr>
          <w:rFonts w:ascii="Times New Roman" w:eastAsia="Times New Roman" w:hAnsi="Times New Roman" w:cs="Times New Roman"/>
          <w:color w:val="000000" w:themeColor="text1"/>
          <w:sz w:val="24"/>
          <w:szCs w:val="24"/>
        </w:rPr>
        <w:t>.</w:t>
      </w:r>
      <w:r w:rsidRPr="00B53086">
        <w:rPr>
          <w:rFonts w:ascii="Times New Roman" w:eastAsia="Times New Roman" w:hAnsi="Times New Roman" w:cs="Times New Roman"/>
          <w:color w:val="000000" w:themeColor="text1"/>
          <w:sz w:val="24"/>
          <w:szCs w:val="24"/>
        </w:rPr>
        <w:t>t</w:t>
      </w:r>
      <w:r w:rsidR="00095914">
        <w:rPr>
          <w:rFonts w:ascii="Times New Roman" w:eastAsia="Times New Roman" w:hAnsi="Times New Roman" w:cs="Times New Roman"/>
          <w:color w:val="000000" w:themeColor="text1"/>
          <w:sz w:val="24"/>
          <w:szCs w:val="24"/>
        </w:rPr>
        <w:t>ml.</w:t>
      </w:r>
      <w:r w:rsidRPr="00B53086">
        <w:rPr>
          <w:rFonts w:ascii="Times New Roman" w:eastAsia="Times New Roman" w:hAnsi="Times New Roman" w:cs="Times New Roman"/>
          <w:color w:val="000000" w:themeColor="text1"/>
          <w:sz w:val="24"/>
          <w:szCs w:val="24"/>
        </w:rPr>
        <w:t>.) izbūve vai pārbūve, no kuriem vismaz 1 (vienā) objektā pārbūvējamā vai izbūvējamā posma garums ir vismaz 500 m</w:t>
      </w:r>
      <w:r w:rsidR="00095914">
        <w:rPr>
          <w:rFonts w:ascii="Times New Roman" w:eastAsia="Times New Roman" w:hAnsi="Times New Roman" w:cs="Times New Roman"/>
          <w:color w:val="000000" w:themeColor="text1"/>
          <w:sz w:val="24"/>
          <w:szCs w:val="24"/>
        </w:rPr>
        <w:t>,</w:t>
      </w:r>
      <w:r w:rsidRPr="00B53086">
        <w:rPr>
          <w:rFonts w:ascii="Times New Roman" w:eastAsia="Times New Roman" w:hAnsi="Times New Roman" w:cs="Times New Roman"/>
          <w:color w:val="000000" w:themeColor="text1"/>
          <w:sz w:val="24"/>
          <w:szCs w:val="24"/>
        </w:rPr>
        <w:t xml:space="preserve"> un objekti ir pilnībā pabeigti un nodoti ekspluatācijā</w:t>
      </w:r>
      <w:r>
        <w:rPr>
          <w:rFonts w:ascii="Times New Roman" w:eastAsia="Times New Roman" w:hAnsi="Times New Roman" w:cs="Times New Roman"/>
          <w:color w:val="000000" w:themeColor="text1"/>
          <w:sz w:val="24"/>
          <w:szCs w:val="24"/>
        </w:rPr>
        <w:t>;</w:t>
      </w:r>
    </w:p>
    <w:p w14:paraId="4B48C25B" w14:textId="21D2857D" w:rsidR="00B53086" w:rsidRPr="00995E1B" w:rsidRDefault="00B53086" w:rsidP="00B53086">
      <w:pPr>
        <w:pStyle w:val="Sarakstarindkopa"/>
        <w:numPr>
          <w:ilvl w:val="2"/>
          <w:numId w:val="1"/>
        </w:numPr>
        <w:spacing w:after="0" w:line="240" w:lineRule="auto"/>
        <w:jc w:val="both"/>
        <w:rPr>
          <w:rFonts w:ascii="Times New Roman" w:hAnsi="Times New Roman" w:cs="Times New Roman"/>
          <w:sz w:val="24"/>
          <w:szCs w:val="24"/>
        </w:rPr>
      </w:pPr>
      <w:r w:rsidRPr="00B53086">
        <w:rPr>
          <w:rFonts w:ascii="Times New Roman" w:eastAsia="Times New Roman" w:hAnsi="Times New Roman" w:cs="Times New Roman"/>
          <w:color w:val="000000" w:themeColor="text1"/>
          <w:sz w:val="24"/>
          <w:szCs w:val="24"/>
        </w:rPr>
        <w:t xml:space="preserve">ne vairāk kā 5 (piecos) iepriekšējos gados </w:t>
      </w:r>
      <w:r w:rsidRPr="00B53086">
        <w:rPr>
          <w:rFonts w:ascii="Times New Roman" w:eastAsia="Calibri" w:hAnsi="Times New Roman" w:cs="Times New Roman"/>
          <w:sz w:val="24"/>
          <w:szCs w:val="24"/>
        </w:rPr>
        <w:t>(kā arī periodā līdz piedāvājumu iesniegšanas brīdim)</w:t>
      </w:r>
      <w:r w:rsidRPr="00B53086">
        <w:rPr>
          <w:rFonts w:ascii="Times New Roman" w:hAnsi="Times New Roman" w:cs="Times New Roman"/>
          <w:sz w:val="24"/>
          <w:szCs w:val="24"/>
        </w:rPr>
        <w:t xml:space="preserve"> </w:t>
      </w:r>
      <w:r w:rsidRPr="00B53086">
        <w:rPr>
          <w:rFonts w:ascii="Times New Roman" w:eastAsia="Times New Roman" w:hAnsi="Times New Roman" w:cs="Times New Roman"/>
          <w:color w:val="000000" w:themeColor="text1"/>
          <w:sz w:val="24"/>
          <w:szCs w:val="24"/>
        </w:rPr>
        <w:t>ir veicis apdzīvotas vietas ielu pārbūves vai izbūves darbu būvuzraudzību vismaz 2 (divos) objektos, kuri ir pilnībā pabeigti un nodoti ekspluatācijā un kur katrā ir veikta vismaz viena ielas krustojuma ar luksofora objektu izbūve vai pārbūve</w:t>
      </w:r>
      <w:r w:rsidR="00995E1B">
        <w:rPr>
          <w:rFonts w:ascii="Times New Roman" w:eastAsia="Times New Roman" w:hAnsi="Times New Roman" w:cs="Times New Roman"/>
          <w:color w:val="000000" w:themeColor="text1"/>
          <w:sz w:val="24"/>
          <w:szCs w:val="24"/>
        </w:rPr>
        <w:t>;</w:t>
      </w:r>
    </w:p>
    <w:p w14:paraId="71F2B9D9" w14:textId="16E0F950" w:rsidR="00B53086" w:rsidRPr="00321120" w:rsidRDefault="00B53086" w:rsidP="00995E1B">
      <w:pPr>
        <w:pStyle w:val="Sarakstarindkopa"/>
        <w:numPr>
          <w:ilvl w:val="2"/>
          <w:numId w:val="1"/>
        </w:numPr>
        <w:spacing w:after="0" w:line="240" w:lineRule="auto"/>
        <w:jc w:val="both"/>
        <w:rPr>
          <w:rFonts w:ascii="Times New Roman" w:hAnsi="Times New Roman" w:cs="Times New Roman"/>
          <w:sz w:val="24"/>
          <w:szCs w:val="24"/>
        </w:rPr>
      </w:pPr>
      <w:r w:rsidRPr="00995E1B">
        <w:rPr>
          <w:rFonts w:ascii="Times New Roman" w:eastAsia="Times New Roman" w:hAnsi="Times New Roman" w:cs="Times New Roman"/>
          <w:color w:val="000000" w:themeColor="text1"/>
          <w:sz w:val="24"/>
          <w:szCs w:val="24"/>
        </w:rPr>
        <w:t xml:space="preserve">ne vairāk kā 5 (piecos) iepriekšējos gados </w:t>
      </w:r>
      <w:r w:rsidRPr="00995E1B">
        <w:rPr>
          <w:rFonts w:ascii="Times New Roman" w:eastAsia="Calibri" w:hAnsi="Times New Roman" w:cs="Times New Roman"/>
          <w:sz w:val="24"/>
          <w:szCs w:val="24"/>
        </w:rPr>
        <w:t>(kā arī periodā līdz piedāvājumu iesniegšanas brīdim)</w:t>
      </w:r>
      <w:r w:rsidRPr="00995E1B">
        <w:rPr>
          <w:rFonts w:ascii="Times New Roman" w:hAnsi="Times New Roman" w:cs="Times New Roman"/>
          <w:sz w:val="24"/>
          <w:szCs w:val="24"/>
        </w:rPr>
        <w:t xml:space="preserve"> </w:t>
      </w:r>
      <w:r w:rsidRPr="00995E1B">
        <w:rPr>
          <w:rFonts w:ascii="Times New Roman" w:eastAsia="Times New Roman" w:hAnsi="Times New Roman" w:cs="Times New Roman"/>
          <w:color w:val="000000" w:themeColor="text1"/>
          <w:sz w:val="24"/>
          <w:szCs w:val="24"/>
        </w:rPr>
        <w:t>ir veicis vismaz 2 (divu) ēku izbūves darbu būvuzraudzību, ar nosacījumu, ka katras ēkas apbūves laukums ir lielāks par 60 m</w:t>
      </w:r>
      <w:r w:rsidRPr="00995E1B">
        <w:rPr>
          <w:rFonts w:ascii="Times New Roman" w:eastAsia="Times New Roman" w:hAnsi="Times New Roman" w:cs="Times New Roman"/>
          <w:color w:val="000000" w:themeColor="text1"/>
          <w:sz w:val="24"/>
          <w:szCs w:val="24"/>
          <w:vertAlign w:val="superscript"/>
        </w:rPr>
        <w:t>2</w:t>
      </w:r>
      <w:r w:rsidRPr="00995E1B">
        <w:rPr>
          <w:rFonts w:ascii="Times New Roman" w:eastAsia="Times New Roman" w:hAnsi="Times New Roman" w:cs="Times New Roman"/>
          <w:color w:val="000000" w:themeColor="text1"/>
          <w:sz w:val="24"/>
          <w:szCs w:val="24"/>
        </w:rPr>
        <w:t xml:space="preserve"> un katrā </w:t>
      </w:r>
      <w:r w:rsidR="00095914">
        <w:rPr>
          <w:rFonts w:ascii="Times New Roman" w:eastAsia="Times New Roman" w:hAnsi="Times New Roman" w:cs="Times New Roman"/>
          <w:color w:val="000000" w:themeColor="text1"/>
          <w:sz w:val="24"/>
          <w:szCs w:val="24"/>
        </w:rPr>
        <w:t xml:space="preserve">ēkā </w:t>
      </w:r>
      <w:r w:rsidRPr="00995E1B">
        <w:rPr>
          <w:rFonts w:ascii="Times New Roman" w:eastAsia="Times New Roman" w:hAnsi="Times New Roman" w:cs="Times New Roman"/>
          <w:color w:val="000000" w:themeColor="text1"/>
          <w:sz w:val="24"/>
          <w:szCs w:val="24"/>
        </w:rPr>
        <w:t>darbu ietvaros ir veikt</w:t>
      </w:r>
      <w:r w:rsidR="00095914">
        <w:rPr>
          <w:rFonts w:ascii="Times New Roman" w:eastAsia="Times New Roman" w:hAnsi="Times New Roman" w:cs="Times New Roman"/>
          <w:color w:val="000000" w:themeColor="text1"/>
          <w:sz w:val="24"/>
          <w:szCs w:val="24"/>
        </w:rPr>
        <w:t>a</w:t>
      </w:r>
      <w:r w:rsidRPr="00995E1B">
        <w:rPr>
          <w:rFonts w:ascii="Times New Roman" w:eastAsia="Times New Roman" w:hAnsi="Times New Roman" w:cs="Times New Roman"/>
          <w:color w:val="000000" w:themeColor="text1"/>
          <w:sz w:val="24"/>
          <w:szCs w:val="24"/>
        </w:rPr>
        <w:t xml:space="preserve"> vismaz divu iekšējo inženiertīklu (piemēram, ūdensvads, kanalizācija, elektrotīkli, gāzes apgāde u.tml.) izbūve un vismaz divu ārējo inženiertīklu (piemēram, ūdensvads, kanalizācija, elektrotīkli, gāzes apgāde u.tml.) izbūve</w:t>
      </w:r>
      <w:r w:rsidR="00095914">
        <w:rPr>
          <w:rFonts w:ascii="Times New Roman" w:eastAsia="Times New Roman" w:hAnsi="Times New Roman" w:cs="Times New Roman"/>
          <w:color w:val="000000" w:themeColor="text1"/>
          <w:sz w:val="24"/>
          <w:szCs w:val="24"/>
        </w:rPr>
        <w:t>,</w:t>
      </w:r>
      <w:r w:rsidRPr="00995E1B">
        <w:rPr>
          <w:rFonts w:ascii="Times New Roman" w:eastAsia="Times New Roman" w:hAnsi="Times New Roman" w:cs="Times New Roman"/>
          <w:color w:val="000000" w:themeColor="text1"/>
          <w:sz w:val="24"/>
          <w:szCs w:val="24"/>
        </w:rPr>
        <w:t xml:space="preserve"> un objekti ir pilnībā pabeigti un nodoti ekspluatācijā</w:t>
      </w:r>
      <w:r w:rsidR="00321120">
        <w:rPr>
          <w:rFonts w:ascii="Times New Roman" w:eastAsia="Times New Roman" w:hAnsi="Times New Roman" w:cs="Times New Roman"/>
          <w:color w:val="000000" w:themeColor="text1"/>
          <w:sz w:val="24"/>
          <w:szCs w:val="24"/>
        </w:rPr>
        <w:t>;</w:t>
      </w:r>
    </w:p>
    <w:p w14:paraId="6A5EA0F7" w14:textId="20A026CB" w:rsidR="00B53086" w:rsidRPr="00321120" w:rsidRDefault="00B53086" w:rsidP="00321120">
      <w:pPr>
        <w:pStyle w:val="Sarakstarindkopa"/>
        <w:numPr>
          <w:ilvl w:val="2"/>
          <w:numId w:val="1"/>
        </w:numPr>
        <w:spacing w:after="0" w:line="240" w:lineRule="auto"/>
        <w:jc w:val="both"/>
        <w:rPr>
          <w:rFonts w:ascii="Times New Roman" w:hAnsi="Times New Roman" w:cs="Times New Roman"/>
          <w:sz w:val="24"/>
          <w:szCs w:val="24"/>
        </w:rPr>
      </w:pPr>
      <w:r w:rsidRPr="00321120">
        <w:rPr>
          <w:rFonts w:ascii="Times New Roman" w:eastAsia="Times New Roman" w:hAnsi="Times New Roman" w:cs="Times New Roman"/>
          <w:color w:val="000000" w:themeColor="text1"/>
          <w:sz w:val="24"/>
          <w:szCs w:val="24"/>
        </w:rPr>
        <w:lastRenderedPageBreak/>
        <w:t xml:space="preserve">ne vairāk kā 5 (piecos) iepriekšējos gados </w:t>
      </w:r>
      <w:r w:rsidRPr="00321120">
        <w:rPr>
          <w:rFonts w:ascii="Times New Roman" w:eastAsia="Calibri" w:hAnsi="Times New Roman" w:cs="Times New Roman"/>
          <w:sz w:val="24"/>
          <w:szCs w:val="24"/>
        </w:rPr>
        <w:t xml:space="preserve">(kā arī periodā līdz piedāvājumu iesniegšanas brīdim) </w:t>
      </w:r>
      <w:r w:rsidRPr="00321120">
        <w:rPr>
          <w:rFonts w:ascii="Times New Roman" w:eastAsia="Times New Roman" w:hAnsi="Times New Roman" w:cs="Times New Roman"/>
          <w:color w:val="000000" w:themeColor="text1"/>
          <w:sz w:val="24"/>
          <w:szCs w:val="24"/>
        </w:rPr>
        <w:t xml:space="preserve">ir veicis vismaz 1 (vienas) 6 kV vai augstāka sprieguma apakšstacijas izbūves darbu būvuzraudzību, kuru ietvaros ir veikta elektroietaišu (spriegums no 1 līdz 35 kV) izbūve, un objekts ir pilnībā pabeigts un nodots ekspluatācijā. </w:t>
      </w:r>
    </w:p>
    <w:p w14:paraId="13F5B974" w14:textId="77777777" w:rsidR="00B53086" w:rsidRDefault="00B53086" w:rsidP="00321120">
      <w:pPr>
        <w:pStyle w:val="Sarakstarindkopa"/>
        <w:spacing w:after="120" w:line="240" w:lineRule="auto"/>
        <w:ind w:left="1430"/>
        <w:jc w:val="both"/>
        <w:rPr>
          <w:rFonts w:ascii="Times New Roman" w:hAnsi="Times New Roman" w:cs="Times New Roman"/>
          <w:sz w:val="24"/>
          <w:szCs w:val="24"/>
        </w:rPr>
      </w:pPr>
    </w:p>
    <w:p w14:paraId="3D7A1DF0" w14:textId="1FF38C65" w:rsidR="008420BB" w:rsidRPr="00321120" w:rsidRDefault="008420BB" w:rsidP="00321120">
      <w:pPr>
        <w:pStyle w:val="Sarakstarindkopa"/>
        <w:spacing w:after="120" w:line="240" w:lineRule="auto"/>
        <w:ind w:left="1430"/>
        <w:jc w:val="both"/>
        <w:rPr>
          <w:rFonts w:ascii="Times New Roman" w:hAnsi="Times New Roman" w:cs="Times New Roman"/>
          <w:sz w:val="24"/>
          <w:szCs w:val="24"/>
        </w:rPr>
      </w:pPr>
      <w:r w:rsidRPr="00321120">
        <w:rPr>
          <w:rFonts w:ascii="Times New Roman" w:hAnsi="Times New Roman" w:cs="Times New Roman"/>
          <w:sz w:val="24"/>
          <w:szCs w:val="24"/>
        </w:rPr>
        <w:t xml:space="preserve">Pretendenta </w:t>
      </w:r>
      <w:r w:rsidR="00E13CCD" w:rsidRPr="00321120">
        <w:rPr>
          <w:rFonts w:ascii="Times New Roman" w:hAnsi="Times New Roman" w:cs="Times New Roman"/>
          <w:sz w:val="24"/>
          <w:szCs w:val="24"/>
        </w:rPr>
        <w:t xml:space="preserve">pieredze tiks atzīta par atbilstošu </w:t>
      </w:r>
      <w:r w:rsidR="00716F70" w:rsidRPr="00321120">
        <w:rPr>
          <w:rFonts w:ascii="Times New Roman" w:hAnsi="Times New Roman" w:cs="Times New Roman"/>
          <w:sz w:val="24"/>
          <w:szCs w:val="24"/>
        </w:rPr>
        <w:t>18.</w:t>
      </w:r>
      <w:r w:rsidR="00E13CCD" w:rsidRPr="00321120">
        <w:rPr>
          <w:rFonts w:ascii="Times New Roman" w:hAnsi="Times New Roman" w:cs="Times New Roman"/>
          <w:sz w:val="24"/>
          <w:szCs w:val="24"/>
        </w:rPr>
        <w:t>1.punktam arī, ja nolikuma</w:t>
      </w:r>
      <w:r w:rsidR="00716F70" w:rsidRPr="00321120">
        <w:rPr>
          <w:rFonts w:ascii="Times New Roman" w:hAnsi="Times New Roman" w:cs="Times New Roman"/>
          <w:sz w:val="24"/>
          <w:szCs w:val="24"/>
        </w:rPr>
        <w:t xml:space="preserve"> 18</w:t>
      </w:r>
      <w:r w:rsidR="006C30FC" w:rsidRPr="00321120">
        <w:rPr>
          <w:rFonts w:ascii="Times New Roman" w:hAnsi="Times New Roman" w:cs="Times New Roman"/>
          <w:sz w:val="24"/>
          <w:szCs w:val="24"/>
        </w:rPr>
        <w:t>.1.1</w:t>
      </w:r>
      <w:r w:rsidR="00783409">
        <w:rPr>
          <w:rFonts w:ascii="Times New Roman" w:hAnsi="Times New Roman" w:cs="Times New Roman"/>
          <w:sz w:val="24"/>
          <w:szCs w:val="24"/>
        </w:rPr>
        <w:t>.-</w:t>
      </w:r>
      <w:r w:rsidR="00FC1DBB" w:rsidRPr="00321120">
        <w:rPr>
          <w:rFonts w:ascii="Times New Roman" w:hAnsi="Times New Roman" w:cs="Times New Roman"/>
          <w:sz w:val="24"/>
          <w:szCs w:val="24"/>
        </w:rPr>
        <w:t>1</w:t>
      </w:r>
      <w:r w:rsidR="006A4735" w:rsidRPr="00321120">
        <w:rPr>
          <w:rFonts w:ascii="Times New Roman" w:hAnsi="Times New Roman" w:cs="Times New Roman"/>
          <w:sz w:val="24"/>
          <w:szCs w:val="24"/>
        </w:rPr>
        <w:t>8.1.</w:t>
      </w:r>
      <w:r w:rsidR="00783409">
        <w:rPr>
          <w:rFonts w:ascii="Times New Roman" w:hAnsi="Times New Roman" w:cs="Times New Roman"/>
          <w:sz w:val="24"/>
          <w:szCs w:val="24"/>
        </w:rPr>
        <w:t>4</w:t>
      </w:r>
      <w:r w:rsidR="006A4735" w:rsidRPr="00321120">
        <w:rPr>
          <w:rFonts w:ascii="Times New Roman" w:hAnsi="Times New Roman" w:cs="Times New Roman"/>
          <w:sz w:val="24"/>
          <w:szCs w:val="24"/>
        </w:rPr>
        <w:t xml:space="preserve">. </w:t>
      </w:r>
      <w:r w:rsidR="006C30FC" w:rsidRPr="00321120">
        <w:rPr>
          <w:rFonts w:ascii="Times New Roman" w:hAnsi="Times New Roman" w:cs="Times New Roman"/>
          <w:sz w:val="24"/>
          <w:szCs w:val="24"/>
        </w:rPr>
        <w:t>punktā</w:t>
      </w:r>
      <w:r w:rsidR="006A4735" w:rsidRPr="00321120">
        <w:rPr>
          <w:rFonts w:ascii="Times New Roman" w:hAnsi="Times New Roman" w:cs="Times New Roman"/>
          <w:sz w:val="24"/>
          <w:szCs w:val="24"/>
        </w:rPr>
        <w:t xml:space="preserve"> </w:t>
      </w:r>
      <w:r w:rsidR="00EB0CF6" w:rsidRPr="00321120">
        <w:rPr>
          <w:rFonts w:ascii="Times New Roman" w:hAnsi="Times New Roman" w:cs="Times New Roman"/>
          <w:sz w:val="24"/>
          <w:szCs w:val="24"/>
        </w:rPr>
        <w:t xml:space="preserve">norādītie darbi būs veikti </w:t>
      </w:r>
      <w:r w:rsidR="006C30FC" w:rsidRPr="00321120">
        <w:rPr>
          <w:rFonts w:ascii="Times New Roman" w:hAnsi="Times New Roman" w:cs="Times New Roman"/>
          <w:sz w:val="24"/>
          <w:szCs w:val="24"/>
        </w:rPr>
        <w:t>vienos un tajos pašos</w:t>
      </w:r>
      <w:r w:rsidR="00EB0CF6" w:rsidRPr="00321120">
        <w:rPr>
          <w:rFonts w:ascii="Times New Roman" w:hAnsi="Times New Roman" w:cs="Times New Roman"/>
          <w:sz w:val="24"/>
          <w:szCs w:val="24"/>
        </w:rPr>
        <w:t xml:space="preserve"> objekt</w:t>
      </w:r>
      <w:r w:rsidR="006C30FC" w:rsidRPr="00321120">
        <w:rPr>
          <w:rFonts w:ascii="Times New Roman" w:hAnsi="Times New Roman" w:cs="Times New Roman"/>
          <w:sz w:val="24"/>
          <w:szCs w:val="24"/>
        </w:rPr>
        <w:t>os</w:t>
      </w:r>
      <w:r w:rsidR="00783409">
        <w:rPr>
          <w:rFonts w:ascii="Times New Roman" w:hAnsi="Times New Roman" w:cs="Times New Roman"/>
          <w:sz w:val="24"/>
          <w:szCs w:val="24"/>
        </w:rPr>
        <w:t xml:space="preserve"> (piemēram, nolikuma </w:t>
      </w:r>
      <w:r w:rsidR="00125AC4">
        <w:rPr>
          <w:rFonts w:ascii="Times New Roman" w:hAnsi="Times New Roman" w:cs="Times New Roman"/>
          <w:sz w:val="24"/>
          <w:szCs w:val="24"/>
        </w:rPr>
        <w:t>18.1.</w:t>
      </w:r>
      <w:r w:rsidR="009859C1">
        <w:rPr>
          <w:rFonts w:ascii="Times New Roman" w:hAnsi="Times New Roman" w:cs="Times New Roman"/>
          <w:sz w:val="24"/>
          <w:szCs w:val="24"/>
        </w:rPr>
        <w:t>2</w:t>
      </w:r>
      <w:r w:rsidR="00125AC4">
        <w:rPr>
          <w:rFonts w:ascii="Times New Roman" w:hAnsi="Times New Roman" w:cs="Times New Roman"/>
          <w:sz w:val="24"/>
          <w:szCs w:val="24"/>
        </w:rPr>
        <w:t>.punktā norādītie darb</w:t>
      </w:r>
      <w:r w:rsidR="009859C1">
        <w:rPr>
          <w:rFonts w:ascii="Times New Roman" w:hAnsi="Times New Roman" w:cs="Times New Roman"/>
          <w:sz w:val="24"/>
          <w:szCs w:val="24"/>
        </w:rPr>
        <w:t xml:space="preserve">i būs veikti vienā no </w:t>
      </w:r>
      <w:r w:rsidR="00FF5295">
        <w:rPr>
          <w:rFonts w:ascii="Times New Roman" w:hAnsi="Times New Roman" w:cs="Times New Roman"/>
          <w:sz w:val="24"/>
          <w:szCs w:val="24"/>
        </w:rPr>
        <w:t>objektiem, kur</w:t>
      </w:r>
      <w:r w:rsidR="00765940">
        <w:rPr>
          <w:rFonts w:ascii="Times New Roman" w:hAnsi="Times New Roman" w:cs="Times New Roman"/>
          <w:sz w:val="24"/>
          <w:szCs w:val="24"/>
        </w:rPr>
        <w:t>ā</w:t>
      </w:r>
      <w:r w:rsidR="00FF5295">
        <w:rPr>
          <w:rFonts w:ascii="Times New Roman" w:hAnsi="Times New Roman" w:cs="Times New Roman"/>
          <w:sz w:val="24"/>
          <w:szCs w:val="24"/>
        </w:rPr>
        <w:t xml:space="preserve"> veikti 18.1.1.punktā norādītie darbi)</w:t>
      </w:r>
      <w:r w:rsidR="00EB0CF6" w:rsidRPr="00321120">
        <w:rPr>
          <w:rFonts w:ascii="Times New Roman" w:hAnsi="Times New Roman" w:cs="Times New Roman"/>
          <w:sz w:val="24"/>
          <w:szCs w:val="24"/>
        </w:rPr>
        <w:t xml:space="preserve">. </w:t>
      </w:r>
    </w:p>
    <w:p w14:paraId="1B83F9F5" w14:textId="77777777" w:rsidR="00561D5D" w:rsidRPr="00561D5D" w:rsidRDefault="0073431E" w:rsidP="004A13B6">
      <w:pPr>
        <w:pStyle w:val="Sarakstarindkopa"/>
        <w:numPr>
          <w:ilvl w:val="1"/>
          <w:numId w:val="1"/>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p>
    <w:p w14:paraId="797FEEE5" w14:textId="29DF1522" w:rsidR="00561D5D" w:rsidRDefault="00972AAD" w:rsidP="00561D5D">
      <w:pPr>
        <w:pStyle w:val="Sarakstarindkopa"/>
        <w:numPr>
          <w:ilvl w:val="2"/>
          <w:numId w:val="1"/>
        </w:numPr>
        <w:spacing w:after="0" w:line="240" w:lineRule="auto"/>
        <w:jc w:val="both"/>
        <w:rPr>
          <w:rFonts w:ascii="Times New Roman" w:hAnsi="Times New Roman" w:cs="Times New Roman"/>
          <w:sz w:val="24"/>
          <w:szCs w:val="24"/>
        </w:rPr>
      </w:pPr>
      <w:r w:rsidRPr="003A3B9A">
        <w:rPr>
          <w:rFonts w:ascii="Times New Roman" w:eastAsia="Calibri" w:hAnsi="Times New Roman" w:cs="Times New Roman"/>
          <w:sz w:val="24"/>
          <w:szCs w:val="24"/>
        </w:rPr>
        <w:t xml:space="preserve"> </w:t>
      </w:r>
      <w:r w:rsidR="00561D5D" w:rsidRPr="00561D5D">
        <w:rPr>
          <w:rFonts w:ascii="Times New Roman" w:hAnsi="Times New Roman" w:cs="Times New Roman"/>
          <w:sz w:val="24"/>
          <w:szCs w:val="24"/>
        </w:rPr>
        <w:t>būvuzraugam, kuram</w:t>
      </w:r>
      <w:r w:rsidR="00430B6E">
        <w:rPr>
          <w:rFonts w:ascii="Times New Roman" w:hAnsi="Times New Roman" w:cs="Times New Roman"/>
          <w:sz w:val="24"/>
          <w:szCs w:val="24"/>
        </w:rPr>
        <w:t xml:space="preserve"> ir būvprakses sertifikāts un pieredze</w:t>
      </w:r>
      <w:r w:rsidR="00561D5D" w:rsidRPr="00561D5D">
        <w:rPr>
          <w:rFonts w:ascii="Times New Roman" w:hAnsi="Times New Roman" w:cs="Times New Roman"/>
          <w:sz w:val="24"/>
          <w:szCs w:val="24"/>
        </w:rPr>
        <w:t xml:space="preserve"> ne vairāk kā </w:t>
      </w:r>
      <w:r w:rsidR="00561D5D" w:rsidRPr="00561D5D">
        <w:rPr>
          <w:rFonts w:ascii="Times New Roman" w:eastAsia="Times New Roman" w:hAnsi="Times New Roman" w:cs="Times New Roman"/>
          <w:color w:val="000000" w:themeColor="text1"/>
          <w:sz w:val="24"/>
          <w:szCs w:val="24"/>
        </w:rPr>
        <w:t xml:space="preserve">7 (septiņos) iepriekšējos gados </w:t>
      </w:r>
      <w:r w:rsidR="00561D5D" w:rsidRPr="00561D5D">
        <w:rPr>
          <w:rFonts w:ascii="Times New Roman" w:eastAsia="Calibri" w:hAnsi="Times New Roman" w:cs="Times New Roman"/>
          <w:sz w:val="24"/>
          <w:szCs w:val="24"/>
        </w:rPr>
        <w:t>(kā arī periodā līdz piedāvājumu iesniegšanas brīdim</w:t>
      </w:r>
      <w:r w:rsidR="00987F11">
        <w:rPr>
          <w:rFonts w:ascii="Times New Roman" w:eastAsia="Calibri" w:hAnsi="Times New Roman" w:cs="Times New Roman"/>
          <w:sz w:val="24"/>
          <w:szCs w:val="24"/>
        </w:rPr>
        <w:t>)</w:t>
      </w:r>
      <w:r w:rsidR="00561D5D" w:rsidRPr="00561D5D">
        <w:rPr>
          <w:rFonts w:ascii="Times New Roman" w:hAnsi="Times New Roman" w:cs="Times New Roman"/>
          <w:sz w:val="24"/>
          <w:szCs w:val="24"/>
        </w:rPr>
        <w:t xml:space="preserve"> tramvaja sliežu izbūves vai pārbūves darbu būvuzraudzībā vismaz </w:t>
      </w:r>
      <w:r w:rsidR="00BB1EEB">
        <w:rPr>
          <w:rFonts w:ascii="Times New Roman" w:hAnsi="Times New Roman" w:cs="Times New Roman"/>
          <w:sz w:val="24"/>
          <w:szCs w:val="24"/>
        </w:rPr>
        <w:t>1 (</w:t>
      </w:r>
      <w:r w:rsidR="00561D5D" w:rsidRPr="00561D5D">
        <w:rPr>
          <w:rFonts w:ascii="Times New Roman" w:hAnsi="Times New Roman" w:cs="Times New Roman"/>
          <w:sz w:val="24"/>
          <w:szCs w:val="24"/>
        </w:rPr>
        <w:t>vienā</w:t>
      </w:r>
      <w:r w:rsidR="00BB1EEB">
        <w:rPr>
          <w:rFonts w:ascii="Times New Roman" w:hAnsi="Times New Roman" w:cs="Times New Roman"/>
          <w:sz w:val="24"/>
          <w:szCs w:val="24"/>
        </w:rPr>
        <w:t>)</w:t>
      </w:r>
      <w:r w:rsidR="00561D5D" w:rsidRPr="00561D5D">
        <w:rPr>
          <w:rFonts w:ascii="Times New Roman" w:hAnsi="Times New Roman" w:cs="Times New Roman"/>
          <w:sz w:val="24"/>
          <w:szCs w:val="24"/>
        </w:rPr>
        <w:t xml:space="preserve"> objektā, ar nosacījumu, ka būvdarbi, kuriem veikta būvuzraudzība, ir pilnībā pabeigti un objekts ir nodots ekspluatācijā.</w:t>
      </w:r>
    </w:p>
    <w:p w14:paraId="68D6BDC1" w14:textId="77777777" w:rsidR="00561D5D" w:rsidRPr="00BB1EEB" w:rsidRDefault="00561D5D" w:rsidP="00E943C5">
      <w:pPr>
        <w:pStyle w:val="Sarakstarindkopa"/>
        <w:numPr>
          <w:ilvl w:val="2"/>
          <w:numId w:val="1"/>
        </w:numPr>
        <w:spacing w:after="0" w:line="240" w:lineRule="auto"/>
        <w:jc w:val="both"/>
        <w:rPr>
          <w:rFonts w:ascii="Times New Roman" w:hAnsi="Times New Roman" w:cs="Times New Roman"/>
          <w:sz w:val="24"/>
          <w:szCs w:val="24"/>
        </w:rPr>
      </w:pPr>
      <w:r w:rsidRPr="00E943C5">
        <w:rPr>
          <w:rFonts w:ascii="Times New Roman" w:eastAsia="Times New Roman" w:hAnsi="Times New Roman" w:cs="Times New Roman"/>
          <w:color w:val="000000" w:themeColor="text1"/>
          <w:sz w:val="24"/>
          <w:szCs w:val="24"/>
          <w:lang w:eastAsia="ar-SA"/>
        </w:rPr>
        <w:t xml:space="preserve">būvuzraugam, kuram ir būvprakses sertifikāts un pieredze </w:t>
      </w:r>
      <w:r w:rsidRPr="00E943C5">
        <w:rPr>
          <w:rFonts w:ascii="Times New Roman" w:eastAsia="Times New Roman" w:hAnsi="Times New Roman" w:cs="Times New Roman"/>
          <w:color w:val="000000" w:themeColor="text1"/>
          <w:sz w:val="24"/>
          <w:szCs w:val="24"/>
        </w:rPr>
        <w:t xml:space="preserve">ne vairāk kā 5 (piecos) iepriekšējos gados </w:t>
      </w:r>
      <w:r w:rsidRPr="00E943C5">
        <w:rPr>
          <w:rFonts w:ascii="Times New Roman" w:eastAsia="Calibri" w:hAnsi="Times New Roman" w:cs="Times New Roman"/>
          <w:sz w:val="24"/>
          <w:szCs w:val="24"/>
        </w:rPr>
        <w:t>(kā arī periodā līdz piedāvājumu iesniegšanas brīdim)</w:t>
      </w:r>
      <w:r w:rsidRPr="00E943C5">
        <w:rPr>
          <w:rFonts w:ascii="Times New Roman" w:hAnsi="Times New Roman" w:cs="Times New Roman"/>
          <w:sz w:val="24"/>
          <w:szCs w:val="24"/>
        </w:rPr>
        <w:t xml:space="preserve"> apdzīvotas </w:t>
      </w:r>
      <w:r w:rsidRPr="00BB1EEB">
        <w:rPr>
          <w:rFonts w:ascii="Times New Roman" w:hAnsi="Times New Roman" w:cs="Times New Roman"/>
          <w:sz w:val="24"/>
          <w:szCs w:val="24"/>
        </w:rPr>
        <w:t>vietas</w:t>
      </w:r>
      <w:r w:rsidRPr="00BB1EEB">
        <w:rPr>
          <w:rFonts w:ascii="Times New Roman" w:hAnsi="Times New Roman" w:cs="Times New Roman"/>
          <w:b/>
          <w:sz w:val="24"/>
          <w:szCs w:val="24"/>
        </w:rPr>
        <w:t xml:space="preserve"> </w:t>
      </w:r>
      <w:r w:rsidRPr="00BB1EEB">
        <w:rPr>
          <w:rFonts w:ascii="Times New Roman" w:hAnsi="Times New Roman" w:cs="Times New Roman"/>
          <w:sz w:val="24"/>
          <w:szCs w:val="24"/>
        </w:rPr>
        <w:t>ielu pārbūves vai izbūves būvdarbu būvuzraudzības veikšanā kā atbildīgajam būvuzraugam</w:t>
      </w:r>
      <w:r w:rsidRPr="00BB1EEB">
        <w:rPr>
          <w:rFonts w:ascii="Times New Roman" w:eastAsia="Times New Roman" w:hAnsi="Times New Roman" w:cs="Times New Roman"/>
          <w:color w:val="000000" w:themeColor="text1"/>
          <w:sz w:val="24"/>
          <w:szCs w:val="24"/>
          <w:lang w:eastAsia="ar-SA"/>
        </w:rPr>
        <w:t xml:space="preserve">: </w:t>
      </w:r>
    </w:p>
    <w:p w14:paraId="113A77DF" w14:textId="0C0ADDAE" w:rsidR="00561D5D" w:rsidRPr="00BB1EEB" w:rsidRDefault="00561D5D" w:rsidP="00E943C5">
      <w:pPr>
        <w:pStyle w:val="Sarakstarindkopa"/>
        <w:numPr>
          <w:ilvl w:val="3"/>
          <w:numId w:val="1"/>
        </w:numPr>
        <w:spacing w:before="240" w:after="120" w:line="240" w:lineRule="auto"/>
        <w:jc w:val="both"/>
        <w:rPr>
          <w:rFonts w:ascii="Times New Roman" w:hAnsi="Times New Roman" w:cs="Times New Roman"/>
          <w:b/>
          <w:color w:val="000000" w:themeColor="text1"/>
          <w:sz w:val="24"/>
          <w:szCs w:val="24"/>
        </w:rPr>
      </w:pPr>
      <w:r w:rsidRPr="00BB1EEB">
        <w:rPr>
          <w:rFonts w:ascii="Times New Roman" w:eastAsia="Times New Roman" w:hAnsi="Times New Roman" w:cs="Times New Roman"/>
          <w:color w:val="000000" w:themeColor="text1"/>
          <w:sz w:val="24"/>
          <w:szCs w:val="24"/>
          <w:lang w:eastAsia="ar-SA"/>
        </w:rPr>
        <w:t>vismaz 1 (vienā) objektā, kur veikta vismaz 500 m ielas posma pārbūves vai izbūves darbu būvuzraudzība ar nosacījumu, ka objektā ir veikta divu vai vairāku apakšzemes inženiertīklu (piemēram, ūdensvads, kanalizācija, gāzes vads, u</w:t>
      </w:r>
      <w:r w:rsidR="006F773F">
        <w:rPr>
          <w:rFonts w:ascii="Times New Roman" w:eastAsia="Times New Roman" w:hAnsi="Times New Roman" w:cs="Times New Roman"/>
          <w:color w:val="000000" w:themeColor="text1"/>
          <w:sz w:val="24"/>
          <w:szCs w:val="24"/>
          <w:lang w:eastAsia="ar-SA"/>
        </w:rPr>
        <w:t>.</w:t>
      </w:r>
      <w:r w:rsidRPr="00BB1EEB">
        <w:rPr>
          <w:rFonts w:ascii="Times New Roman" w:eastAsia="Times New Roman" w:hAnsi="Times New Roman" w:cs="Times New Roman"/>
          <w:color w:val="000000" w:themeColor="text1"/>
          <w:sz w:val="24"/>
          <w:szCs w:val="24"/>
          <w:lang w:eastAsia="ar-SA"/>
        </w:rPr>
        <w:t>t</w:t>
      </w:r>
      <w:r w:rsidR="006F773F">
        <w:rPr>
          <w:rFonts w:ascii="Times New Roman" w:eastAsia="Times New Roman" w:hAnsi="Times New Roman" w:cs="Times New Roman"/>
          <w:color w:val="000000" w:themeColor="text1"/>
          <w:sz w:val="24"/>
          <w:szCs w:val="24"/>
          <w:lang w:eastAsia="ar-SA"/>
        </w:rPr>
        <w:t>ml.</w:t>
      </w:r>
      <w:r w:rsidRPr="00BB1EEB">
        <w:rPr>
          <w:rFonts w:ascii="Times New Roman" w:eastAsia="Times New Roman" w:hAnsi="Times New Roman" w:cs="Times New Roman"/>
          <w:color w:val="000000" w:themeColor="text1"/>
          <w:sz w:val="24"/>
          <w:szCs w:val="24"/>
          <w:lang w:eastAsia="ar-SA"/>
        </w:rPr>
        <w:t xml:space="preserve">.) izbūve vai pārbūve, objekts ir pilnībā pabeigts un nodots ekspluatācijā; </w:t>
      </w:r>
    </w:p>
    <w:p w14:paraId="0B1568ED" w14:textId="77777777" w:rsidR="00561D5D" w:rsidRPr="00BB1EEB" w:rsidRDefault="00561D5D" w:rsidP="00E943C5">
      <w:pPr>
        <w:pStyle w:val="Sarakstarindkopa"/>
        <w:numPr>
          <w:ilvl w:val="3"/>
          <w:numId w:val="1"/>
        </w:numPr>
        <w:spacing w:before="240" w:after="120" w:line="240" w:lineRule="auto"/>
        <w:jc w:val="both"/>
        <w:rPr>
          <w:rFonts w:ascii="Times New Roman" w:hAnsi="Times New Roman" w:cs="Times New Roman"/>
          <w:b/>
          <w:color w:val="000000" w:themeColor="text1"/>
          <w:sz w:val="24"/>
          <w:szCs w:val="24"/>
        </w:rPr>
      </w:pPr>
      <w:r w:rsidRPr="00BB1EEB">
        <w:rPr>
          <w:rFonts w:ascii="Times New Roman" w:hAnsi="Times New Roman" w:cs="Times New Roman"/>
          <w:sz w:val="24"/>
          <w:szCs w:val="24"/>
        </w:rPr>
        <w:t xml:space="preserve">vismaz 1 (vienā) objektā ir veikta </w:t>
      </w:r>
      <w:r w:rsidRPr="00BB1EEB">
        <w:rPr>
          <w:rFonts w:ascii="Times New Roman" w:eastAsia="Times New Roman" w:hAnsi="Times New Roman" w:cs="Times New Roman"/>
          <w:color w:val="000000" w:themeColor="text1"/>
          <w:sz w:val="24"/>
          <w:szCs w:val="24"/>
        </w:rPr>
        <w:t xml:space="preserve">vismaz viena ielas krustojuma ar luksofora objektu izbūves vai pārbūves </w:t>
      </w:r>
      <w:r w:rsidRPr="00BB1EEB">
        <w:rPr>
          <w:rFonts w:ascii="Times New Roman" w:hAnsi="Times New Roman" w:cs="Times New Roman"/>
          <w:sz w:val="24"/>
          <w:szCs w:val="24"/>
        </w:rPr>
        <w:t>būvuzraudzība, objekts ir pilnībā pabeigts un nodots ekspluatācijā.</w:t>
      </w:r>
    </w:p>
    <w:p w14:paraId="4F670771" w14:textId="03998582" w:rsidR="00561D5D" w:rsidRDefault="00E943C5" w:rsidP="00561D5D">
      <w:pPr>
        <w:spacing w:before="120" w:after="120" w:line="240" w:lineRule="auto"/>
        <w:jc w:val="both"/>
        <w:rPr>
          <w:rFonts w:ascii="Times New Roman" w:eastAsia="Times New Roman" w:hAnsi="Times New Roman" w:cs="Times New Roman"/>
          <w:i/>
          <w:iCs/>
          <w:color w:val="000000" w:themeColor="text1"/>
          <w:sz w:val="24"/>
          <w:szCs w:val="24"/>
          <w:lang w:eastAsia="ar-SA"/>
        </w:rPr>
      </w:pPr>
      <w:r w:rsidRPr="00BB1EEB">
        <w:rPr>
          <w:rFonts w:ascii="Times New Roman" w:eastAsia="Times New Roman" w:hAnsi="Times New Roman" w:cs="Times New Roman"/>
          <w:i/>
          <w:iCs/>
          <w:color w:val="000000" w:themeColor="text1"/>
          <w:sz w:val="24"/>
          <w:szCs w:val="24"/>
          <w:lang w:eastAsia="ar-SA"/>
        </w:rPr>
        <w:t>P</w:t>
      </w:r>
      <w:r w:rsidR="00561D5D" w:rsidRPr="00BB1EEB">
        <w:rPr>
          <w:rFonts w:ascii="Times New Roman" w:eastAsia="Times New Roman" w:hAnsi="Times New Roman" w:cs="Times New Roman"/>
          <w:i/>
          <w:iCs/>
          <w:color w:val="000000" w:themeColor="text1"/>
          <w:sz w:val="24"/>
          <w:szCs w:val="24"/>
          <w:lang w:eastAsia="ar-SA"/>
        </w:rPr>
        <w:t>ieredze tiks uzskatīta par atbilstošu</w:t>
      </w:r>
      <w:r w:rsidR="00E44643" w:rsidRPr="00BB1EEB">
        <w:rPr>
          <w:rFonts w:ascii="Times New Roman" w:eastAsia="Times New Roman" w:hAnsi="Times New Roman" w:cs="Times New Roman"/>
          <w:i/>
          <w:iCs/>
          <w:color w:val="000000" w:themeColor="text1"/>
          <w:sz w:val="24"/>
          <w:szCs w:val="24"/>
          <w:lang w:eastAsia="ar-SA"/>
        </w:rPr>
        <w:t>, ja</w:t>
      </w:r>
      <w:r w:rsidR="00561D5D" w:rsidRPr="00BB1EEB">
        <w:rPr>
          <w:rFonts w:ascii="Times New Roman" w:eastAsia="Times New Roman" w:hAnsi="Times New Roman" w:cs="Times New Roman"/>
          <w:i/>
          <w:iCs/>
          <w:color w:val="000000" w:themeColor="text1"/>
          <w:sz w:val="24"/>
          <w:szCs w:val="24"/>
          <w:lang w:eastAsia="ar-SA"/>
        </w:rPr>
        <w:t xml:space="preserve"> nolikuma </w:t>
      </w:r>
      <w:r w:rsidRPr="00BB1EEB">
        <w:rPr>
          <w:rFonts w:ascii="Times New Roman" w:eastAsia="Times New Roman" w:hAnsi="Times New Roman" w:cs="Times New Roman"/>
          <w:i/>
          <w:iCs/>
          <w:color w:val="000000" w:themeColor="text1"/>
          <w:sz w:val="24"/>
          <w:szCs w:val="24"/>
          <w:lang w:eastAsia="ar-SA"/>
        </w:rPr>
        <w:t>18.2.1</w:t>
      </w:r>
      <w:r w:rsidR="00561D5D" w:rsidRPr="00BB1EEB">
        <w:rPr>
          <w:rFonts w:ascii="Times New Roman" w:eastAsia="Times New Roman" w:hAnsi="Times New Roman" w:cs="Times New Roman"/>
          <w:i/>
          <w:iCs/>
          <w:color w:val="000000" w:themeColor="text1"/>
          <w:sz w:val="24"/>
          <w:szCs w:val="24"/>
          <w:lang w:eastAsia="ar-SA"/>
        </w:rPr>
        <w:t xml:space="preserve"> punkt</w:t>
      </w:r>
      <w:r w:rsidR="00E44643" w:rsidRPr="00BB1EEB">
        <w:rPr>
          <w:rFonts w:ascii="Times New Roman" w:eastAsia="Times New Roman" w:hAnsi="Times New Roman" w:cs="Times New Roman"/>
          <w:i/>
          <w:iCs/>
          <w:color w:val="000000" w:themeColor="text1"/>
          <w:sz w:val="24"/>
          <w:szCs w:val="24"/>
          <w:lang w:eastAsia="ar-SA"/>
        </w:rPr>
        <w:t xml:space="preserve">ā un 18.2.2.punktā </w:t>
      </w:r>
      <w:r w:rsidR="00561D5D" w:rsidRPr="00BB1EEB">
        <w:rPr>
          <w:rFonts w:ascii="Times New Roman" w:eastAsia="Times New Roman" w:hAnsi="Times New Roman" w:cs="Times New Roman"/>
          <w:i/>
          <w:iCs/>
          <w:color w:val="000000" w:themeColor="text1"/>
          <w:sz w:val="24"/>
          <w:szCs w:val="24"/>
          <w:lang w:eastAsia="ar-SA"/>
        </w:rPr>
        <w:t>norādītā būvuzraudzība būs veikta vienā objektā.</w:t>
      </w:r>
      <w:r w:rsidR="00561D5D" w:rsidRPr="00916032">
        <w:rPr>
          <w:rFonts w:ascii="Times New Roman" w:eastAsia="Times New Roman" w:hAnsi="Times New Roman" w:cs="Times New Roman"/>
          <w:i/>
          <w:iCs/>
          <w:color w:val="000000" w:themeColor="text1"/>
          <w:sz w:val="24"/>
          <w:szCs w:val="24"/>
          <w:lang w:eastAsia="ar-SA"/>
        </w:rPr>
        <w:t xml:space="preserve"> </w:t>
      </w:r>
    </w:p>
    <w:p w14:paraId="162C7323" w14:textId="08387491" w:rsidR="006461AC" w:rsidRDefault="006461AC" w:rsidP="006461AC">
      <w:pPr>
        <w:pStyle w:val="Sarakstarindkopa"/>
        <w:numPr>
          <w:ilvl w:val="2"/>
          <w:numId w:val="1"/>
        </w:numPr>
        <w:spacing w:before="120" w:after="120" w:line="240" w:lineRule="auto"/>
        <w:jc w:val="both"/>
        <w:rPr>
          <w:rFonts w:ascii="Times New Roman" w:eastAsia="Times New Roman" w:hAnsi="Times New Roman" w:cs="Times New Roman"/>
          <w:color w:val="000000" w:themeColor="text1"/>
          <w:sz w:val="24"/>
          <w:szCs w:val="24"/>
        </w:rPr>
      </w:pPr>
      <w:r w:rsidRPr="00916032">
        <w:rPr>
          <w:rFonts w:ascii="Times New Roman" w:eastAsia="Times New Roman" w:hAnsi="Times New Roman" w:cs="Times New Roman"/>
          <w:color w:val="000000" w:themeColor="text1"/>
          <w:sz w:val="24"/>
          <w:szCs w:val="24"/>
        </w:rPr>
        <w:t xml:space="preserve">būvuzraugam, kuram ir būvprakses sertifikāts ēku būvdarbu būvuzraudzībā un pieredze ne vairāk kā 5 (piecos) iepriekšējos gados </w:t>
      </w:r>
      <w:r w:rsidRPr="00916032">
        <w:rPr>
          <w:rFonts w:ascii="Times New Roman" w:eastAsia="Calibri" w:hAnsi="Times New Roman" w:cs="Times New Roman"/>
          <w:sz w:val="24"/>
          <w:szCs w:val="24"/>
        </w:rPr>
        <w:t>(kā arī periodā līdz piedāvājumu iesniegšanas brīdim)</w:t>
      </w:r>
      <w:r w:rsidRPr="00916032">
        <w:rPr>
          <w:rFonts w:ascii="Times New Roman" w:hAnsi="Times New Roman" w:cs="Times New Roman"/>
          <w:sz w:val="24"/>
          <w:szCs w:val="24"/>
        </w:rPr>
        <w:t xml:space="preserve"> </w:t>
      </w:r>
      <w:r w:rsidRPr="00916032">
        <w:rPr>
          <w:rFonts w:ascii="Times New Roman" w:eastAsia="Times New Roman" w:hAnsi="Times New Roman" w:cs="Times New Roman"/>
          <w:color w:val="000000" w:themeColor="text1"/>
          <w:sz w:val="24"/>
          <w:szCs w:val="24"/>
        </w:rPr>
        <w:t>vismaz 1 (vienas) ēkas izbūves darbu būvuzraudzībā ar nosacījumu, ka ēkas apbūves laukums ir lielāks par 60 m</w:t>
      </w:r>
      <w:r w:rsidRPr="00916032">
        <w:rPr>
          <w:rFonts w:ascii="Times New Roman" w:eastAsia="Times New Roman" w:hAnsi="Times New Roman" w:cs="Times New Roman"/>
          <w:color w:val="000000" w:themeColor="text1"/>
          <w:sz w:val="24"/>
          <w:szCs w:val="24"/>
          <w:vertAlign w:val="superscript"/>
        </w:rPr>
        <w:t>2</w:t>
      </w:r>
      <w:r w:rsidRPr="00916032">
        <w:rPr>
          <w:rFonts w:ascii="Times New Roman" w:eastAsia="Times New Roman" w:hAnsi="Times New Roman" w:cs="Times New Roman"/>
          <w:color w:val="000000" w:themeColor="text1"/>
          <w:sz w:val="24"/>
          <w:szCs w:val="24"/>
        </w:rPr>
        <w:t>, ir veikt</w:t>
      </w:r>
      <w:r>
        <w:rPr>
          <w:rFonts w:ascii="Times New Roman" w:eastAsia="Times New Roman" w:hAnsi="Times New Roman" w:cs="Times New Roman"/>
          <w:color w:val="000000" w:themeColor="text1"/>
          <w:sz w:val="24"/>
          <w:szCs w:val="24"/>
        </w:rPr>
        <w:t>a</w:t>
      </w:r>
      <w:r w:rsidRPr="00916032">
        <w:rPr>
          <w:rFonts w:ascii="Times New Roman" w:eastAsia="Times New Roman" w:hAnsi="Times New Roman" w:cs="Times New Roman"/>
          <w:color w:val="000000" w:themeColor="text1"/>
          <w:sz w:val="24"/>
          <w:szCs w:val="24"/>
        </w:rPr>
        <w:t xml:space="preserve"> vismaz divu iekšējo inženiertīklu (piemēram, ūdensvads, kanalizācija, elektrotīkli, gāzes apgāde u.tml.) izbūve un vismaz divu ārējo inženiertīklu (piemēram, ūdensvads, kanalizācija, elektrotīkli, gāzes apgāde u.tml.) izbūve</w:t>
      </w:r>
      <w:r w:rsidR="00EF74BA">
        <w:rPr>
          <w:rFonts w:ascii="Times New Roman" w:eastAsia="Times New Roman" w:hAnsi="Times New Roman" w:cs="Times New Roman"/>
          <w:color w:val="000000" w:themeColor="text1"/>
          <w:sz w:val="24"/>
          <w:szCs w:val="24"/>
        </w:rPr>
        <w:t>,</w:t>
      </w:r>
      <w:r w:rsidRPr="00916032">
        <w:rPr>
          <w:rFonts w:ascii="Times New Roman" w:eastAsia="Times New Roman" w:hAnsi="Times New Roman" w:cs="Times New Roman"/>
          <w:color w:val="000000" w:themeColor="text1"/>
          <w:sz w:val="24"/>
          <w:szCs w:val="24"/>
        </w:rPr>
        <w:t xml:space="preserve"> un objekts ir pilnībā pabeigts un nodots ekspluatācijā.</w:t>
      </w:r>
    </w:p>
    <w:p w14:paraId="20E52364" w14:textId="64D888C0" w:rsidR="006461AC" w:rsidRDefault="006461AC" w:rsidP="00BC6909">
      <w:pPr>
        <w:pStyle w:val="Sarakstarindkopa"/>
        <w:numPr>
          <w:ilvl w:val="2"/>
          <w:numId w:val="1"/>
        </w:numPr>
        <w:spacing w:before="120" w:after="120" w:line="240" w:lineRule="auto"/>
        <w:jc w:val="both"/>
        <w:rPr>
          <w:rFonts w:ascii="Times New Roman" w:eastAsia="Times New Roman" w:hAnsi="Times New Roman" w:cs="Times New Roman"/>
          <w:color w:val="000000" w:themeColor="text1"/>
          <w:sz w:val="24"/>
          <w:szCs w:val="24"/>
        </w:rPr>
      </w:pPr>
      <w:r w:rsidRPr="00BC6909">
        <w:rPr>
          <w:rFonts w:ascii="Times New Roman" w:eastAsia="Times New Roman" w:hAnsi="Times New Roman" w:cs="Times New Roman"/>
          <w:color w:val="000000" w:themeColor="text1"/>
          <w:sz w:val="24"/>
          <w:szCs w:val="24"/>
        </w:rPr>
        <w:t xml:space="preserve">būvuzraugam, kuram ir būvprakses sertifikāts elektroietaišu (spriegums no 1 līdz 35 kV) izbūves darbu būvuzraudzībā un pieredze ne vairāk kā 5 (piecos) iepriekšējos gados </w:t>
      </w:r>
      <w:r w:rsidRPr="00BC6909">
        <w:rPr>
          <w:rFonts w:ascii="Times New Roman" w:eastAsia="Calibri" w:hAnsi="Times New Roman" w:cs="Times New Roman"/>
          <w:sz w:val="24"/>
          <w:szCs w:val="24"/>
        </w:rPr>
        <w:t>(kā arī periodā līdz piedāvājumu iesniegšanas brīdim)</w:t>
      </w:r>
      <w:r w:rsidRPr="00BC6909">
        <w:rPr>
          <w:rFonts w:ascii="Times New Roman" w:hAnsi="Times New Roman" w:cs="Times New Roman"/>
          <w:sz w:val="24"/>
          <w:szCs w:val="24"/>
        </w:rPr>
        <w:t xml:space="preserve"> </w:t>
      </w:r>
      <w:r w:rsidRPr="00BC6909">
        <w:rPr>
          <w:rFonts w:ascii="Times New Roman" w:eastAsia="Times New Roman" w:hAnsi="Times New Roman" w:cs="Times New Roman"/>
          <w:color w:val="000000" w:themeColor="text1"/>
          <w:sz w:val="24"/>
          <w:szCs w:val="24"/>
        </w:rPr>
        <w:t>vismaz 1 (vienas) 6 kV vai augstāka sprieguma apakšstacijas izbūves darbu būvuzraudzībā, kuru ietvaros ir veikta elektroietaišu (spriegums no 1 līdz 35 kV) izbūve, objekts ir pilnībā pabeigts un nodots ekspluatācijā.</w:t>
      </w:r>
    </w:p>
    <w:p w14:paraId="2C5B39DB" w14:textId="77777777" w:rsidR="006461AC" w:rsidRDefault="006461AC" w:rsidP="00BC6909">
      <w:pPr>
        <w:pStyle w:val="Sarakstarindkopa"/>
        <w:numPr>
          <w:ilvl w:val="2"/>
          <w:numId w:val="1"/>
        </w:numPr>
        <w:spacing w:before="120" w:after="120" w:line="240" w:lineRule="auto"/>
        <w:jc w:val="both"/>
        <w:rPr>
          <w:rFonts w:ascii="Times New Roman" w:eastAsia="Times New Roman" w:hAnsi="Times New Roman" w:cs="Times New Roman"/>
          <w:color w:val="000000" w:themeColor="text1"/>
          <w:sz w:val="24"/>
          <w:szCs w:val="24"/>
        </w:rPr>
      </w:pPr>
      <w:r w:rsidRPr="00BC6909">
        <w:rPr>
          <w:rFonts w:ascii="Times New Roman" w:eastAsia="Times New Roman" w:hAnsi="Times New Roman" w:cs="Times New Roman"/>
          <w:color w:val="000000" w:themeColor="text1"/>
          <w:sz w:val="24"/>
          <w:szCs w:val="24"/>
          <w:lang w:eastAsia="ar-SA"/>
        </w:rPr>
        <w:t>būvuzraugam, kuram ir būvprakses sertifikāts ūdensapgādes un kanalizācijas sistēmu būvdarbu būvuzraudzībā, ieskaitot ugunsdzēsības sistēmas.</w:t>
      </w:r>
    </w:p>
    <w:p w14:paraId="70BC74EC" w14:textId="77777777" w:rsidR="006461AC" w:rsidRDefault="006461AC" w:rsidP="00BC6909">
      <w:pPr>
        <w:pStyle w:val="Sarakstarindkopa"/>
        <w:numPr>
          <w:ilvl w:val="2"/>
          <w:numId w:val="1"/>
        </w:numPr>
        <w:spacing w:before="120" w:after="120" w:line="240" w:lineRule="auto"/>
        <w:jc w:val="both"/>
        <w:rPr>
          <w:rFonts w:ascii="Times New Roman" w:eastAsia="Times New Roman" w:hAnsi="Times New Roman" w:cs="Times New Roman"/>
          <w:color w:val="000000" w:themeColor="text1"/>
          <w:sz w:val="24"/>
          <w:szCs w:val="24"/>
        </w:rPr>
      </w:pPr>
      <w:r w:rsidRPr="00BC6909">
        <w:rPr>
          <w:rFonts w:ascii="Times New Roman" w:eastAsia="Times New Roman" w:hAnsi="Times New Roman" w:cs="Times New Roman"/>
          <w:color w:val="000000" w:themeColor="text1"/>
          <w:sz w:val="24"/>
          <w:szCs w:val="24"/>
          <w:lang w:eastAsia="ar-SA"/>
        </w:rPr>
        <w:t>būvuzraugam, kuram ir būvprakses sertifikāts elektroietaišu izbūves darbu būvuzraudzībā (spriegums līdz 1 kV).</w:t>
      </w:r>
    </w:p>
    <w:p w14:paraId="574ED26C" w14:textId="77777777" w:rsidR="006461AC" w:rsidRDefault="006461AC" w:rsidP="00BC6909">
      <w:pPr>
        <w:pStyle w:val="Sarakstarindkopa"/>
        <w:numPr>
          <w:ilvl w:val="2"/>
          <w:numId w:val="1"/>
        </w:numPr>
        <w:spacing w:before="120" w:after="120" w:line="240" w:lineRule="auto"/>
        <w:jc w:val="both"/>
        <w:rPr>
          <w:rFonts w:ascii="Times New Roman" w:eastAsia="Times New Roman" w:hAnsi="Times New Roman" w:cs="Times New Roman"/>
          <w:color w:val="000000" w:themeColor="text1"/>
          <w:sz w:val="24"/>
          <w:szCs w:val="24"/>
        </w:rPr>
      </w:pPr>
      <w:r w:rsidRPr="00BC6909">
        <w:rPr>
          <w:rFonts w:ascii="Times New Roman" w:eastAsia="Times New Roman" w:hAnsi="Times New Roman" w:cs="Times New Roman"/>
          <w:color w:val="000000" w:themeColor="text1"/>
          <w:sz w:val="24"/>
          <w:szCs w:val="24"/>
          <w:lang w:eastAsia="ar-SA"/>
        </w:rPr>
        <w:t>būvuzraugam, kuram ir būvprakses sertifikāts gāzes apgādes tīklu izbūves būvuzraudzībā.</w:t>
      </w:r>
    </w:p>
    <w:p w14:paraId="630076E9" w14:textId="77777777" w:rsidR="00BC6909" w:rsidRPr="00BC6909" w:rsidRDefault="00BC6909" w:rsidP="00BC6909">
      <w:pPr>
        <w:pStyle w:val="Sarakstarindkopa"/>
        <w:spacing w:before="120" w:after="120" w:line="240" w:lineRule="auto"/>
        <w:ind w:left="1430"/>
        <w:jc w:val="both"/>
        <w:rPr>
          <w:rFonts w:ascii="Times New Roman" w:eastAsia="Times New Roman" w:hAnsi="Times New Roman" w:cs="Times New Roman"/>
          <w:color w:val="000000" w:themeColor="text1"/>
          <w:sz w:val="24"/>
          <w:szCs w:val="24"/>
        </w:rPr>
      </w:pPr>
    </w:p>
    <w:p w14:paraId="5293B044" w14:textId="499E0581" w:rsidR="00E91099" w:rsidRPr="00E91099" w:rsidRDefault="00E91099" w:rsidP="002B0FE1">
      <w:pPr>
        <w:pStyle w:val="Sarakstarindkopa"/>
        <w:spacing w:after="0" w:line="240" w:lineRule="auto"/>
        <w:ind w:left="709"/>
        <w:jc w:val="both"/>
        <w:rPr>
          <w:rFonts w:ascii="Times New Roman" w:hAnsi="Times New Roman" w:cs="Times New Roman"/>
          <w:sz w:val="24"/>
          <w:szCs w:val="24"/>
        </w:rPr>
      </w:pPr>
      <w:bookmarkStart w:id="11" w:name="_Hlk30411136"/>
      <w:bookmarkStart w:id="12" w:name="_Hlk528146992"/>
      <w:bookmarkStart w:id="13" w:name="_Hlk29976700"/>
      <w:bookmarkEnd w:id="7"/>
      <w:bookmarkEnd w:id="8"/>
      <w:bookmarkEnd w:id="9"/>
      <w:r w:rsidRPr="00E91099">
        <w:rPr>
          <w:rFonts w:ascii="Times New Roman" w:hAnsi="Times New Roman" w:cs="Times New Roman"/>
          <w:sz w:val="24"/>
          <w:szCs w:val="24"/>
        </w:rPr>
        <w:t xml:space="preserve">Pieredze tiks uzskatīta par atbilstošu arī gadījumā, ja viena </w:t>
      </w:r>
      <w:r w:rsidR="00966E22">
        <w:rPr>
          <w:rFonts w:ascii="Times New Roman" w:hAnsi="Times New Roman" w:cs="Times New Roman"/>
          <w:sz w:val="24"/>
          <w:szCs w:val="24"/>
        </w:rPr>
        <w:t>būvuzrauga</w:t>
      </w:r>
      <w:r w:rsidRPr="00E91099">
        <w:rPr>
          <w:rFonts w:ascii="Times New Roman" w:hAnsi="Times New Roman" w:cs="Times New Roman"/>
          <w:sz w:val="24"/>
          <w:szCs w:val="24"/>
        </w:rPr>
        <w:t xml:space="preserve"> kvalifikācija atbildīs vairākiem nolikuma </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 punktiem (piemēram, </w:t>
      </w:r>
      <w:r w:rsidR="00966E22">
        <w:rPr>
          <w:rFonts w:ascii="Times New Roman" w:hAnsi="Times New Roman" w:cs="Times New Roman"/>
          <w:sz w:val="24"/>
          <w:szCs w:val="24"/>
        </w:rPr>
        <w:t>būvuzraugam</w:t>
      </w:r>
      <w:r w:rsidRPr="00E91099">
        <w:rPr>
          <w:rFonts w:ascii="Times New Roman" w:hAnsi="Times New Roman" w:cs="Times New Roman"/>
          <w:sz w:val="24"/>
          <w:szCs w:val="24"/>
        </w:rPr>
        <w:t xml:space="preserve"> ir gan </w:t>
      </w:r>
      <w:r w:rsidR="002B0FE1">
        <w:rPr>
          <w:rFonts w:ascii="Times New Roman" w:hAnsi="Times New Roman" w:cs="Times New Roman"/>
          <w:sz w:val="24"/>
          <w:szCs w:val="24"/>
        </w:rPr>
        <w:t>18</w:t>
      </w:r>
      <w:r w:rsidRPr="00E91099">
        <w:rPr>
          <w:rFonts w:ascii="Times New Roman" w:hAnsi="Times New Roman" w:cs="Times New Roman"/>
          <w:sz w:val="24"/>
          <w:szCs w:val="24"/>
        </w:rPr>
        <w:t>.2.</w:t>
      </w:r>
      <w:r w:rsidR="00966E22">
        <w:rPr>
          <w:rFonts w:ascii="Times New Roman" w:hAnsi="Times New Roman" w:cs="Times New Roman"/>
          <w:sz w:val="24"/>
          <w:szCs w:val="24"/>
        </w:rPr>
        <w:t>4</w:t>
      </w:r>
      <w:r w:rsidRPr="00E91099">
        <w:rPr>
          <w:rFonts w:ascii="Times New Roman" w:hAnsi="Times New Roman" w:cs="Times New Roman"/>
          <w:sz w:val="24"/>
          <w:szCs w:val="24"/>
        </w:rPr>
        <w:t xml:space="preserve">.punktā, gan </w:t>
      </w:r>
      <w:r w:rsidR="002B0FE1">
        <w:rPr>
          <w:rFonts w:ascii="Times New Roman" w:hAnsi="Times New Roman" w:cs="Times New Roman"/>
          <w:sz w:val="24"/>
          <w:szCs w:val="24"/>
        </w:rPr>
        <w:t>18</w:t>
      </w:r>
      <w:r w:rsidRPr="00E91099">
        <w:rPr>
          <w:rFonts w:ascii="Times New Roman" w:hAnsi="Times New Roman" w:cs="Times New Roman"/>
          <w:sz w:val="24"/>
          <w:szCs w:val="24"/>
        </w:rPr>
        <w:t>.2.</w:t>
      </w:r>
      <w:r w:rsidR="00966E22">
        <w:rPr>
          <w:rFonts w:ascii="Times New Roman" w:hAnsi="Times New Roman" w:cs="Times New Roman"/>
          <w:sz w:val="24"/>
          <w:szCs w:val="24"/>
        </w:rPr>
        <w:t>6</w:t>
      </w:r>
      <w:r w:rsidRPr="00E91099">
        <w:rPr>
          <w:rFonts w:ascii="Times New Roman" w:hAnsi="Times New Roman" w:cs="Times New Roman"/>
          <w:sz w:val="24"/>
          <w:szCs w:val="24"/>
        </w:rPr>
        <w:t>.pun</w:t>
      </w:r>
      <w:r w:rsidR="00841F0F">
        <w:rPr>
          <w:rFonts w:ascii="Times New Roman" w:hAnsi="Times New Roman" w:cs="Times New Roman"/>
          <w:sz w:val="24"/>
          <w:szCs w:val="24"/>
        </w:rPr>
        <w:t>k</w:t>
      </w:r>
      <w:r w:rsidRPr="00E91099">
        <w:rPr>
          <w:rFonts w:ascii="Times New Roman" w:hAnsi="Times New Roman" w:cs="Times New Roman"/>
          <w:sz w:val="24"/>
          <w:szCs w:val="24"/>
        </w:rPr>
        <w:t>tā norādītā pieredze un būvprakses sertifikāti).</w:t>
      </w:r>
    </w:p>
    <w:bookmarkEnd w:id="11"/>
    <w:bookmarkEnd w:id="12"/>
    <w:bookmarkEnd w:id="13"/>
    <w:p w14:paraId="2399665B" w14:textId="6130D12C" w:rsidR="0073431E" w:rsidRPr="0073431E" w:rsidRDefault="0073431E" w:rsidP="004A13B6">
      <w:pPr>
        <w:numPr>
          <w:ilvl w:val="0"/>
          <w:numId w:val="5"/>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93081F">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1847FBB8" w14:textId="77777777" w:rsidR="00093CE1" w:rsidRPr="005865C7" w:rsidRDefault="00093CE1" w:rsidP="00093CE1">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26AACDE5" w14:textId="6C53BB4E" w:rsidR="00212540" w:rsidRDefault="00212540" w:rsidP="00212540">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w:t>
      </w:r>
      <w:r>
        <w:rPr>
          <w:rFonts w:ascii="Times New Roman" w:eastAsia="Times New Roman" w:hAnsi="Times New Roman" w:cs="Times New Roman"/>
          <w:sz w:val="24"/>
          <w:szCs w:val="24"/>
        </w:rPr>
        <w:t>sniedzamo pakalpojumu</w:t>
      </w:r>
      <w:r w:rsidRPr="00444E4C">
        <w:rPr>
          <w:rFonts w:ascii="Times New Roman" w:eastAsia="Times New Roman" w:hAnsi="Times New Roman" w:cs="Times New Roman"/>
          <w:sz w:val="24"/>
          <w:szCs w:val="24"/>
        </w:rPr>
        <w:t xml:space="preserve">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w:t>
      </w:r>
      <w:r w:rsidR="00BD2DB1">
        <w:rPr>
          <w:rFonts w:ascii="Times New Roman" w:eastAsia="Times New Roman" w:hAnsi="Times New Roman" w:cs="Times New Roman"/>
          <w:sz w:val="24"/>
          <w:szCs w:val="24"/>
        </w:rPr>
        <w:t>as</w:t>
      </w:r>
      <w:r w:rsidRPr="00444E4C">
        <w:rPr>
          <w:rFonts w:ascii="Times New Roman" w:eastAsia="Times New Roman" w:hAnsi="Times New Roman" w:cs="Times New Roman"/>
          <w:sz w:val="24"/>
          <w:szCs w:val="24"/>
        </w:rPr>
        <w:t xml:space="preserve">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w:t>
      </w:r>
      <w:r w:rsidR="00375242">
        <w:rPr>
          <w:rFonts w:ascii="Times New Roman" w:eastAsia="Times New Roman" w:hAnsi="Times New Roman" w:cs="Times New Roman"/>
          <w:sz w:val="24"/>
          <w:szCs w:val="24"/>
        </w:rPr>
        <w:t>sniegs</w:t>
      </w:r>
      <w:r w:rsidRPr="00444E4C">
        <w:rPr>
          <w:rFonts w:ascii="Times New Roman" w:eastAsia="Times New Roman" w:hAnsi="Times New Roman" w:cs="Times New Roman"/>
          <w:sz w:val="24"/>
          <w:szCs w:val="24"/>
        </w:rPr>
        <w:t xml:space="preserve"> iepirkuma priekšmetā </w:t>
      </w:r>
      <w:r w:rsidR="00375242">
        <w:rPr>
          <w:rFonts w:ascii="Times New Roman" w:eastAsia="Times New Roman" w:hAnsi="Times New Roman" w:cs="Times New Roman"/>
          <w:sz w:val="24"/>
          <w:szCs w:val="24"/>
        </w:rPr>
        <w:t>paredzētos pakalpojumus</w:t>
      </w:r>
      <w:r w:rsidRPr="00444E4C">
        <w:rPr>
          <w:rFonts w:ascii="Times New Roman" w:eastAsia="Times New Roman" w:hAnsi="Times New Roman" w:cs="Times New Roman"/>
          <w:sz w:val="24"/>
          <w:szCs w:val="24"/>
        </w:rPr>
        <w:t xml:space="preserve">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w:t>
      </w:r>
      <w:r w:rsidR="003209B4">
        <w:rPr>
          <w:rFonts w:ascii="Times New Roman" w:eastAsia="Times New Roman" w:hAnsi="Times New Roman" w:cs="Times New Roman"/>
          <w:sz w:val="24"/>
          <w:szCs w:val="24"/>
        </w:rPr>
        <w:t xml:space="preserve"> </w:t>
      </w:r>
      <w:r w:rsidR="003209B4" w:rsidRPr="00444E4C">
        <w:rPr>
          <w:rFonts w:ascii="Times New Roman" w:eastAsia="Times New Roman" w:hAnsi="Times New Roman" w:cs="Times New Roman"/>
          <w:sz w:val="24"/>
          <w:szCs w:val="24"/>
        </w:rPr>
        <w:t>vai persona, uz kur</w:t>
      </w:r>
      <w:r w:rsidR="003209B4">
        <w:rPr>
          <w:rFonts w:ascii="Times New Roman" w:eastAsia="Times New Roman" w:hAnsi="Times New Roman" w:cs="Times New Roman"/>
          <w:sz w:val="24"/>
          <w:szCs w:val="24"/>
        </w:rPr>
        <w:t>as</w:t>
      </w:r>
      <w:r w:rsidR="003209B4" w:rsidRPr="00444E4C">
        <w:rPr>
          <w:rFonts w:ascii="Times New Roman" w:eastAsia="Times New Roman" w:hAnsi="Times New Roman" w:cs="Times New Roman"/>
          <w:sz w:val="24"/>
          <w:szCs w:val="24"/>
        </w:rPr>
        <w:t xml:space="preserve"> iespējām pretendents balstās, </w:t>
      </w:r>
      <w:r w:rsidR="003209B4" w:rsidRPr="00444E4C">
        <w:rPr>
          <w:rFonts w:ascii="Times New Roman" w:eastAsia="Calibri" w:hAnsi="Times New Roman" w:cs="Times New Roman"/>
          <w:sz w:val="24"/>
          <w:szCs w:val="24"/>
        </w:rPr>
        <w:t>lai apliecinātu tā kvalifikācijas atbilstību nolikumā noteiktajām prasībām,</w:t>
      </w:r>
      <w:r w:rsidR="003209B4" w:rsidRPr="00444E4C">
        <w:rPr>
          <w:rFonts w:ascii="Times New Roman" w:eastAsia="Times New Roman" w:hAnsi="Times New Roman" w:cs="Times New Roman"/>
          <w:sz w:val="24"/>
          <w:szCs w:val="24"/>
        </w:rPr>
        <w:t xml:space="preserve"> </w:t>
      </w:r>
      <w:r w:rsidRPr="006000DC">
        <w:rPr>
          <w:rFonts w:ascii="Times New Roman" w:eastAsia="Times New Roman" w:hAnsi="Times New Roman" w:cs="Times New Roman"/>
          <w:sz w:val="24"/>
          <w:szCs w:val="24"/>
        </w:rPr>
        <w:t xml:space="preserve">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w:t>
      </w:r>
      <w:r w:rsidR="00FE21A8">
        <w:rPr>
          <w:rFonts w:ascii="Times New Roman" w:eastAsia="Times New Roman" w:hAnsi="Times New Roman" w:cs="Times New Roman"/>
          <w:spacing w:val="-3"/>
          <w:sz w:val="24"/>
          <w:szCs w:val="24"/>
        </w:rPr>
        <w:t>sniegt pakalpojumus</w:t>
      </w:r>
      <w:r w:rsidRPr="006000DC">
        <w:rPr>
          <w:rFonts w:ascii="Times New Roman" w:eastAsia="Times New Roman" w:hAnsi="Times New Roman" w:cs="Times New Roman"/>
          <w:spacing w:val="-3"/>
          <w:sz w:val="24"/>
          <w:szCs w:val="24"/>
        </w:rPr>
        <w:t xml:space="preserve"> iepirkuma priekšmetā paredzētajā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Pamatteksts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Pamatteksts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93081F">
      <w:pPr>
        <w:pStyle w:val="Pamatteksts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56B9C9E9" w:rsidR="00C614E1" w:rsidRPr="003920B3" w:rsidRDefault="00184CBA" w:rsidP="0093081F">
      <w:pPr>
        <w:pStyle w:val="Sarakstarindkopa"/>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9569B1">
        <w:rPr>
          <w:rFonts w:ascii="Times New Roman" w:hAnsi="Times New Roman" w:cs="Times New Roman"/>
          <w:sz w:val="24"/>
          <w:szCs w:val="24"/>
        </w:rPr>
        <w:t>16.1.</w:t>
      </w:r>
      <w:r w:rsidRPr="00B2089B">
        <w:rPr>
          <w:rFonts w:ascii="Times New Roman" w:hAnsi="Times New Roman" w:cs="Times New Roman"/>
          <w:sz w:val="24"/>
          <w:szCs w:val="24"/>
        </w:rPr>
        <w:t xml:space="preserve">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EB64AD">
        <w:rPr>
          <w:rFonts w:ascii="Times New Roman" w:hAnsi="Times New Roman" w:cs="Times New Roman"/>
          <w:sz w:val="24"/>
          <w:szCs w:val="24"/>
        </w:rPr>
        <w:t>16</w:t>
      </w:r>
      <w:r w:rsidRPr="00B2089B">
        <w:rPr>
          <w:rFonts w:ascii="Times New Roman" w:hAnsi="Times New Roman" w:cs="Times New Roman"/>
          <w:sz w:val="24"/>
          <w:szCs w:val="24"/>
        </w:rPr>
        <w:t>.1.punktam pārliecinās</w:t>
      </w:r>
      <w:r w:rsidR="006A5ADB">
        <w:rPr>
          <w:rFonts w:ascii="Times New Roman" w:hAnsi="Times New Roman" w:cs="Times New Roman"/>
          <w:sz w:val="24"/>
          <w:szCs w:val="24"/>
        </w:rPr>
        <w:t>,</w:t>
      </w:r>
      <w:r w:rsidRPr="00B2089B">
        <w:rPr>
          <w:rFonts w:ascii="Times New Roman" w:hAnsi="Times New Roman" w:cs="Times New Roman"/>
          <w:sz w:val="24"/>
          <w:szCs w:val="24"/>
        </w:rPr>
        <w:t xml:space="preserve"> attiecīgo informāciju iegūstot publiskajā datubāzē;</w:t>
      </w:r>
    </w:p>
    <w:p w14:paraId="4B8C16D2" w14:textId="3A3126EB" w:rsidR="00184CBA" w:rsidRDefault="00184CBA" w:rsidP="0093081F">
      <w:pPr>
        <w:pStyle w:val="Sarakstarindkopa"/>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EB64AD">
        <w:rPr>
          <w:rFonts w:ascii="Times New Roman" w:hAnsi="Times New Roman" w:cs="Times New Roman"/>
          <w:sz w:val="24"/>
          <w:szCs w:val="24"/>
        </w:rPr>
        <w:t>17</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0C9A564" w:rsidR="00DE339D" w:rsidRDefault="0077194B" w:rsidP="0093081F">
      <w:pPr>
        <w:pStyle w:val="Sarakstarindkopa"/>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03BC900C" w:rsidR="0077194B" w:rsidRPr="00D17F6C" w:rsidRDefault="0077194B" w:rsidP="0077194B">
      <w:pPr>
        <w:pStyle w:val="Sarakstarindkopa"/>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EB64AD">
        <w:rPr>
          <w:rFonts w:ascii="Times New Roman" w:hAnsi="Times New Roman" w:cs="Times New Roman"/>
          <w:sz w:val="24"/>
          <w:szCs w:val="24"/>
        </w:rPr>
        <w:t>16</w:t>
      </w:r>
      <w:r w:rsidRPr="00DD2B3D">
        <w:rPr>
          <w:rFonts w:ascii="Times New Roman" w:hAnsi="Times New Roman" w:cs="Times New Roman"/>
          <w:sz w:val="24"/>
          <w:szCs w:val="24"/>
        </w:rPr>
        <w:t>.3.punkta prasībai pārliecinās</w:t>
      </w:r>
      <w:r w:rsidR="00E43056">
        <w:rPr>
          <w:rFonts w:ascii="Times New Roman" w:hAnsi="Times New Roman" w:cs="Times New Roman"/>
          <w:sz w:val="24"/>
          <w:szCs w:val="24"/>
        </w:rPr>
        <w:t>,</w:t>
      </w:r>
      <w:r w:rsidRPr="00DD2B3D">
        <w:rPr>
          <w:rFonts w:ascii="Times New Roman" w:hAnsi="Times New Roman" w:cs="Times New Roman"/>
          <w:sz w:val="24"/>
          <w:szCs w:val="24"/>
        </w:rPr>
        <w:t xml:space="preserve"> attiecīgo informāciju iegūstot </w:t>
      </w:r>
      <w:r w:rsidRPr="003A3B9A">
        <w:rPr>
          <w:rFonts w:ascii="Times New Roman" w:hAnsi="Times New Roman" w:cs="Times New Roman"/>
          <w:sz w:val="24"/>
          <w:szCs w:val="24"/>
        </w:rPr>
        <w:t>publiskajā datubāzē (</w:t>
      </w:r>
      <w:r w:rsidRPr="00D17F6C">
        <w:rPr>
          <w:rFonts w:ascii="Times New Roman" w:hAnsi="Times New Roman" w:cs="Times New Roman"/>
          <w:sz w:val="24"/>
          <w:szCs w:val="24"/>
        </w:rPr>
        <w:t>Būvniecības informācijas sistēmā (</w:t>
      </w:r>
      <w:hyperlink r:id="rId14" w:history="1">
        <w:r w:rsidRPr="00D17F6C">
          <w:rPr>
            <w:rFonts w:ascii="Times New Roman" w:hAnsi="Times New Roman" w:cs="Times New Roman"/>
            <w:sz w:val="24"/>
            <w:szCs w:val="24"/>
            <w:u w:val="single"/>
          </w:rPr>
          <w:t>www.bis.gov.lv)</w:t>
        </w:r>
      </w:hyperlink>
      <w:r w:rsidRPr="00D17F6C">
        <w:rPr>
          <w:rFonts w:ascii="Times New Roman" w:hAnsi="Times New Roman" w:cs="Times New Roman"/>
          <w:sz w:val="24"/>
          <w:szCs w:val="24"/>
        </w:rPr>
        <w:t>);</w:t>
      </w:r>
    </w:p>
    <w:p w14:paraId="585454C6" w14:textId="7E14AE6B" w:rsidR="00184CBA" w:rsidRPr="003A3B9A" w:rsidRDefault="00184CBA" w:rsidP="0093081F">
      <w:pPr>
        <w:pStyle w:val="Sarakstarindkopa"/>
        <w:widowControl w:val="0"/>
        <w:numPr>
          <w:ilvl w:val="1"/>
          <w:numId w:val="1"/>
        </w:numPr>
        <w:spacing w:after="0" w:line="240" w:lineRule="auto"/>
        <w:jc w:val="both"/>
        <w:rPr>
          <w:rFonts w:ascii="Times New Roman" w:hAnsi="Times New Roman" w:cs="Times New Roman"/>
          <w:sz w:val="24"/>
          <w:szCs w:val="24"/>
        </w:rPr>
      </w:pPr>
      <w:r w:rsidRPr="00D17F6C">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D17F6C" w:rsidRPr="00D17F6C">
        <w:rPr>
          <w:rFonts w:ascii="Times New Roman" w:hAnsi="Times New Roman" w:cs="Times New Roman"/>
          <w:color w:val="000000" w:themeColor="text1"/>
          <w:sz w:val="24"/>
          <w:szCs w:val="24"/>
        </w:rPr>
        <w:t xml:space="preserve">ceļu būvdarbu būvuzraudzību, ēku būvdarbu būvuzraudzību, ūdensapgādes un kanalizācijas sistēmu būvdarbu būvuzraudzību, ieskaitot ugunsdzēsības sistēmas, un </w:t>
      </w:r>
      <w:r w:rsidR="00D17F6C" w:rsidRPr="00D17F6C">
        <w:rPr>
          <w:rFonts w:ascii="Times New Roman" w:hAnsi="Times New Roman" w:cs="Times New Roman"/>
          <w:color w:val="000000" w:themeColor="text1"/>
          <w:sz w:val="24"/>
          <w:szCs w:val="24"/>
        </w:rPr>
        <w:lastRenderedPageBreak/>
        <w:t>elektroietaišu (spriegums līdz 1 kV un no 1 līdz 35 kV) izbūves darbu būvuzraudzību</w:t>
      </w:r>
      <w:r w:rsidR="00FA3ECE">
        <w:rPr>
          <w:rFonts w:ascii="Times New Roman" w:hAnsi="Times New Roman" w:cs="Times New Roman"/>
          <w:color w:val="000000" w:themeColor="text1"/>
          <w:sz w:val="24"/>
          <w:szCs w:val="24"/>
        </w:rPr>
        <w:t>,</w:t>
      </w:r>
      <w:r w:rsidR="00D17F6C">
        <w:rPr>
          <w:rFonts w:ascii="Times New Roman" w:hAnsi="Times New Roman" w:cs="Times New Roman"/>
          <w:color w:val="000000" w:themeColor="text1"/>
          <w:sz w:val="24"/>
          <w:szCs w:val="24"/>
        </w:rPr>
        <w:t xml:space="preserve"> </w:t>
      </w:r>
      <w:r w:rsidRPr="00D17F6C">
        <w:rPr>
          <w:rFonts w:ascii="Times New Roman" w:hAnsi="Times New Roman" w:cs="Times New Roman"/>
          <w:sz w:val="24"/>
          <w:szCs w:val="24"/>
        </w:rPr>
        <w:t>un šīs personas apliecinājums, ka gadījumā, ja pretendents tiks atzīts par konkursa uzvarētāju, tad</w:t>
      </w:r>
      <w:r w:rsidRPr="003A3B9A">
        <w:rPr>
          <w:rFonts w:ascii="Times New Roman" w:hAnsi="Times New Roman" w:cs="Times New Roman"/>
          <w:sz w:val="24"/>
          <w:szCs w:val="24"/>
        </w:rPr>
        <w:t xml:space="preserve"> tā apņemas reģistrēties Latvijas Republikas Būvkomersantu reģistrā līdz iepirkuma līguma noslēgšanai. </w:t>
      </w:r>
    </w:p>
    <w:p w14:paraId="6F497CD0" w14:textId="23DB5B78" w:rsidR="00A36547" w:rsidRPr="0000126B" w:rsidRDefault="00A36547" w:rsidP="0093081F">
      <w:pPr>
        <w:pStyle w:val="Sarakstarindkopa"/>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BF6735">
        <w:rPr>
          <w:rFonts w:ascii="Times New Roman" w:hAnsi="Times New Roman" w:cs="Times New Roman"/>
          <w:sz w:val="24"/>
          <w:szCs w:val="24"/>
        </w:rPr>
        <w:t>17</w:t>
      </w:r>
      <w:r w:rsidRPr="0000126B">
        <w:rPr>
          <w:rFonts w:ascii="Times New Roman" w:hAnsi="Times New Roman" w:cs="Times New Roman"/>
          <w:sz w:val="24"/>
          <w:szCs w:val="24"/>
        </w:rPr>
        <w:t xml:space="preserve">.1.1. un </w:t>
      </w:r>
      <w:r w:rsidR="00BF6735">
        <w:rPr>
          <w:rFonts w:ascii="Times New Roman" w:hAnsi="Times New Roman" w:cs="Times New Roman"/>
          <w:sz w:val="24"/>
          <w:szCs w:val="24"/>
        </w:rPr>
        <w:t>17</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617CDE66" w:rsidR="00A36547" w:rsidRPr="00BA5CF1" w:rsidRDefault="00A36547" w:rsidP="0093081F">
      <w:pPr>
        <w:pStyle w:val="Sarakstarindkopa"/>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w:t>
      </w:r>
      <w:r w:rsidR="00C60167">
        <w:rPr>
          <w:rFonts w:ascii="Times New Roman" w:hAnsi="Times New Roman" w:cs="Times New Roman"/>
          <w:sz w:val="24"/>
          <w:szCs w:val="24"/>
        </w:rPr>
        <w:t>,</w:t>
      </w:r>
      <w:r w:rsidRPr="00BA5CF1">
        <w:rPr>
          <w:rFonts w:ascii="Times New Roman" w:hAnsi="Times New Roman" w:cs="Times New Roman"/>
          <w:sz w:val="24"/>
          <w:szCs w:val="24"/>
        </w:rPr>
        <w:t xml:space="preserve"> jāiesniedz </w:t>
      </w:r>
      <w:r w:rsidR="00BF6735">
        <w:rPr>
          <w:rFonts w:ascii="Times New Roman" w:hAnsi="Times New Roman" w:cs="Times New Roman"/>
          <w:sz w:val="24"/>
          <w:szCs w:val="24"/>
        </w:rPr>
        <w:t>19</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44EF6978" w:rsidR="00CF3030" w:rsidRPr="000F6F81" w:rsidRDefault="00CF3030" w:rsidP="0093081F">
      <w:pPr>
        <w:pStyle w:val="Sarakstarindkopa"/>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w:t>
      </w:r>
      <w:r w:rsidR="0047004D">
        <w:rPr>
          <w:rFonts w:ascii="Times New Roman" w:eastAsia="Times New Roman" w:hAnsi="Times New Roman" w:cs="Times New Roman"/>
          <w:sz w:val="24"/>
          <w:szCs w:val="24"/>
        </w:rPr>
        <w:t>sniegtajiem pakalpojumiem</w:t>
      </w:r>
      <w:r w:rsidRPr="00BB5A41">
        <w:rPr>
          <w:rFonts w:ascii="Times New Roman" w:eastAsia="Times New Roman" w:hAnsi="Times New Roman" w:cs="Times New Roman"/>
          <w:sz w:val="24"/>
          <w:szCs w:val="24"/>
        </w:rPr>
        <w:t xml:space="preserve">, saskaņā ar nolikuma </w:t>
      </w:r>
      <w:r w:rsidR="00223EC8">
        <w:rPr>
          <w:rFonts w:ascii="Times New Roman" w:eastAsia="Times New Roman" w:hAnsi="Times New Roman" w:cs="Times New Roman"/>
          <w:sz w:val="24"/>
          <w:szCs w:val="24"/>
        </w:rPr>
        <w:t>18</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EB6B84">
        <w:rPr>
          <w:rFonts w:ascii="Times New Roman" w:eastAsia="Times New Roman" w:hAnsi="Times New Roman" w:cs="Times New Roman"/>
          <w:sz w:val="24"/>
          <w:szCs w:val="24"/>
        </w:rPr>
        <w:t xml:space="preserve">būvuzraudzības </w:t>
      </w:r>
      <w:r w:rsidRPr="00BB5A41">
        <w:rPr>
          <w:rFonts w:ascii="Times New Roman" w:eastAsia="Times New Roman" w:hAnsi="Times New Roman" w:cs="Times New Roman"/>
          <w:sz w:val="24"/>
          <w:szCs w:val="24"/>
        </w:rPr>
        <w:t>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EB6B84">
        <w:rPr>
          <w:rFonts w:ascii="Times New Roman" w:eastAsia="Times New Roman" w:hAnsi="Times New Roman"/>
          <w:sz w:val="24"/>
          <w:szCs w:val="24"/>
        </w:rPr>
        <w:t>18</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w:t>
      </w:r>
      <w:r w:rsidR="00EB6B84">
        <w:rPr>
          <w:rFonts w:ascii="Times New Roman" w:eastAsia="Times New Roman" w:hAnsi="Times New Roman"/>
          <w:sz w:val="24"/>
          <w:szCs w:val="24"/>
        </w:rPr>
        <w:t>pakalpojumu sniegšanā</w:t>
      </w:r>
      <w:r w:rsidRPr="000F6F81">
        <w:rPr>
          <w:rFonts w:ascii="Times New Roman" w:eastAsia="Times New Roman" w:hAnsi="Times New Roman"/>
          <w:sz w:val="24"/>
          <w:szCs w:val="24"/>
        </w:rPr>
        <w:t xml:space="preserve"> (ja pretendents objektīvu iemeslu dēļ nevar iesniegt </w:t>
      </w:r>
      <w:r w:rsidR="00C87D89">
        <w:rPr>
          <w:rFonts w:ascii="Times New Roman" w:eastAsia="Times New Roman" w:hAnsi="Times New Roman"/>
          <w:sz w:val="24"/>
          <w:szCs w:val="24"/>
        </w:rPr>
        <w:t>objektu</w:t>
      </w:r>
      <w:r w:rsidR="00000286" w:rsidRPr="000F6F81">
        <w:rPr>
          <w:rFonts w:ascii="Times New Roman" w:eastAsia="Times New Roman" w:hAnsi="Times New Roman"/>
          <w:sz w:val="24"/>
          <w:szCs w:val="24"/>
        </w:rPr>
        <w:t xml:space="preserve">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74A92236" w:rsidR="00906141" w:rsidRPr="00B166A1" w:rsidRDefault="00906141" w:rsidP="0093081F">
      <w:pPr>
        <w:pStyle w:val="Sarakstarindkopa"/>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B6091B">
        <w:rPr>
          <w:rFonts w:ascii="Times New Roman" w:hAnsi="Times New Roman"/>
          <w:sz w:val="24"/>
          <w:szCs w:val="24"/>
        </w:rPr>
        <w:t>18</w:t>
      </w:r>
      <w:r w:rsidR="00D469C3">
        <w:rPr>
          <w:rFonts w:ascii="Times New Roman" w:hAnsi="Times New Roman"/>
          <w:sz w:val="24"/>
          <w:szCs w:val="24"/>
        </w:rPr>
        <w:t>.</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w:t>
      </w:r>
      <w:r w:rsidR="00EB71E8">
        <w:rPr>
          <w:rFonts w:ascii="Times New Roman" w:hAnsi="Times New Roman"/>
          <w:sz w:val="24"/>
          <w:szCs w:val="24"/>
        </w:rPr>
        <w:t>-</w:t>
      </w:r>
      <w:r w:rsidR="00E36EC6">
        <w:rPr>
          <w:rFonts w:ascii="Times New Roman" w:hAnsi="Times New Roman"/>
          <w:sz w:val="24"/>
          <w:szCs w:val="24"/>
        </w:rPr>
        <w:t>18.2.</w:t>
      </w:r>
      <w:r w:rsidR="00EB71E8">
        <w:rPr>
          <w:rFonts w:ascii="Times New Roman" w:hAnsi="Times New Roman"/>
          <w:sz w:val="24"/>
          <w:szCs w:val="24"/>
        </w:rPr>
        <w:t>4</w:t>
      </w:r>
      <w:r w:rsidR="00E36EC6">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 xml:space="preserve">darbu pasūtītāju, objekta nosaukumu un raksturojumu, </w:t>
      </w:r>
      <w:r w:rsidR="00B6091B">
        <w:rPr>
          <w:rFonts w:ascii="Times New Roman" w:eastAsia="Times New Roman" w:hAnsi="Times New Roman"/>
          <w:sz w:val="24"/>
          <w:szCs w:val="24"/>
        </w:rPr>
        <w:t>būvuzraudzības</w:t>
      </w:r>
      <w:r w:rsidR="00B96A22" w:rsidRPr="00B96A22">
        <w:rPr>
          <w:rFonts w:ascii="Times New Roman" w:eastAsia="Times New Roman" w:hAnsi="Times New Roman"/>
          <w:sz w:val="24"/>
          <w:szCs w:val="24"/>
        </w:rPr>
        <w:t xml:space="preserve">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B6091B">
        <w:rPr>
          <w:rFonts w:ascii="Times New Roman" w:hAnsi="Times New Roman"/>
          <w:sz w:val="24"/>
          <w:szCs w:val="24"/>
        </w:rPr>
        <w:t>18</w:t>
      </w:r>
      <w:r w:rsidR="00B96A22" w:rsidRPr="000F6F81">
        <w:rPr>
          <w:rFonts w:ascii="Times New Roman" w:hAnsi="Times New Roman"/>
          <w:sz w:val="24"/>
          <w:szCs w:val="24"/>
        </w:rPr>
        <w:t xml:space="preserve">.2.punktā minēto </w:t>
      </w:r>
      <w:r w:rsidR="00B6091B">
        <w:rPr>
          <w:rFonts w:ascii="Times New Roman" w:hAnsi="Times New Roman"/>
          <w:sz w:val="24"/>
          <w:szCs w:val="24"/>
        </w:rPr>
        <w:t>pakalpojumu sniegšanā</w:t>
      </w:r>
      <w:r w:rsidR="00B96A22" w:rsidRPr="000F6F81">
        <w:rPr>
          <w:rFonts w:ascii="Times New Roman" w:hAnsi="Times New Roman"/>
          <w:sz w:val="24"/>
          <w:szCs w:val="24"/>
        </w:rPr>
        <w:t xml:space="preserve">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B6091B">
        <w:rPr>
          <w:rFonts w:ascii="Times New Roman" w:hAnsi="Times New Roman"/>
          <w:sz w:val="24"/>
          <w:szCs w:val="24"/>
        </w:rPr>
        <w:t>18</w:t>
      </w:r>
      <w:r w:rsidR="00B96A22" w:rsidRPr="00B96A22">
        <w:rPr>
          <w:rFonts w:ascii="Times New Roman" w:hAnsi="Times New Roman"/>
          <w:sz w:val="24"/>
          <w:szCs w:val="24"/>
        </w:rPr>
        <w:t>.2.1.-</w:t>
      </w:r>
      <w:r w:rsidR="00B6091B">
        <w:rPr>
          <w:rFonts w:ascii="Times New Roman" w:hAnsi="Times New Roman"/>
          <w:sz w:val="24"/>
          <w:szCs w:val="24"/>
        </w:rPr>
        <w:t>18</w:t>
      </w:r>
      <w:r w:rsidR="00B96A22" w:rsidRPr="00B96A22">
        <w:rPr>
          <w:rFonts w:ascii="Times New Roman" w:hAnsi="Times New Roman"/>
          <w:sz w:val="24"/>
          <w:szCs w:val="24"/>
        </w:rPr>
        <w:t>.2.</w:t>
      </w:r>
      <w:r w:rsidR="003E7B72">
        <w:rPr>
          <w:rFonts w:ascii="Times New Roman" w:hAnsi="Times New Roman"/>
          <w:sz w:val="24"/>
          <w:szCs w:val="24"/>
        </w:rPr>
        <w:t>7</w:t>
      </w:r>
      <w:r w:rsidR="00B96A22" w:rsidRPr="00B96A22">
        <w:rPr>
          <w:rFonts w:ascii="Times New Roman" w:hAnsi="Times New Roman"/>
          <w:sz w:val="24"/>
          <w:szCs w:val="24"/>
        </w:rPr>
        <w:t>.punktā norādīto speciālistu apliecinājumus par gatavību veikt attiecīgā speciālista pienākumus iepirkuma līguma ietvaros, ja pretendents tiek atzīts par konkursa uzvarētāju</w:t>
      </w:r>
      <w:r w:rsidR="00D174E6">
        <w:rPr>
          <w:rFonts w:ascii="Times New Roman" w:hAnsi="Times New Roman"/>
          <w:sz w:val="24"/>
          <w:szCs w:val="24"/>
        </w:rPr>
        <w:t>,</w:t>
      </w:r>
      <w:r w:rsidR="00B96A22" w:rsidRPr="00B96A22">
        <w:rPr>
          <w:rFonts w:ascii="Times New Roman" w:hAnsi="Times New Roman"/>
          <w:sz w:val="24"/>
          <w:szCs w:val="24"/>
        </w:rPr>
        <w:t xml:space="preserve"> un pretendentam jānorāda, kāds būs tiesisko attiecību veids (darba līgums, uzņēmuma līgums, vai tml.) starp pretendentu un nolikuma </w:t>
      </w:r>
      <w:r w:rsidR="00992D0D">
        <w:rPr>
          <w:rFonts w:ascii="Times New Roman" w:hAnsi="Times New Roman"/>
          <w:sz w:val="24"/>
          <w:szCs w:val="24"/>
        </w:rPr>
        <w:t>18</w:t>
      </w:r>
      <w:r w:rsidR="00B96A22" w:rsidRPr="00B96A22">
        <w:rPr>
          <w:rFonts w:ascii="Times New Roman" w:hAnsi="Times New Roman"/>
          <w:sz w:val="24"/>
          <w:szCs w:val="24"/>
        </w:rPr>
        <w:t>.2.1.-</w:t>
      </w:r>
      <w:r w:rsidR="00992D0D">
        <w:rPr>
          <w:rFonts w:ascii="Times New Roman" w:hAnsi="Times New Roman"/>
          <w:sz w:val="24"/>
          <w:szCs w:val="24"/>
        </w:rPr>
        <w:t>18</w:t>
      </w:r>
      <w:r w:rsidR="00B96A22" w:rsidRPr="00B96A22">
        <w:rPr>
          <w:rFonts w:ascii="Times New Roman" w:hAnsi="Times New Roman"/>
          <w:sz w:val="24"/>
          <w:szCs w:val="24"/>
        </w:rPr>
        <w:t>.2.</w:t>
      </w:r>
      <w:r w:rsidR="003E7B72">
        <w:rPr>
          <w:rFonts w:ascii="Times New Roman" w:hAnsi="Times New Roman"/>
          <w:sz w:val="24"/>
          <w:szCs w:val="24"/>
        </w:rPr>
        <w:t>7.</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0063BE74" w14:textId="77777777" w:rsidR="00336BB2" w:rsidRDefault="00336BB2" w:rsidP="00986C2F">
      <w:pPr>
        <w:widowControl w:val="0"/>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Attiecībā uz ārvalstu speciālistu:</w:t>
      </w:r>
    </w:p>
    <w:p w14:paraId="68AE031C" w14:textId="798D6AB3" w:rsidR="00986C2F" w:rsidRDefault="00986C2F" w:rsidP="004A13B6">
      <w:pPr>
        <w:pStyle w:val="Sarakstarindkopa"/>
        <w:widowControl w:val="0"/>
        <w:numPr>
          <w:ilvl w:val="0"/>
          <w:numId w:val="18"/>
        </w:numPr>
        <w:spacing w:after="0" w:line="240" w:lineRule="auto"/>
        <w:jc w:val="both"/>
        <w:rPr>
          <w:rFonts w:ascii="Times New Roman" w:eastAsia="Calibri" w:hAnsi="Times New Roman" w:cs="Times New Roman"/>
          <w:sz w:val="24"/>
          <w:szCs w:val="24"/>
        </w:rPr>
      </w:pPr>
      <w:r w:rsidRPr="00336BB2">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.2.1.-1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w:t>
      </w:r>
      <w:r w:rsidR="00F56631">
        <w:rPr>
          <w:rFonts w:ascii="Times New Roman" w:eastAsia="Calibri" w:hAnsi="Times New Roman" w:cs="Times New Roman"/>
          <w:sz w:val="24"/>
          <w:szCs w:val="24"/>
        </w:rPr>
        <w:t>7.</w:t>
      </w:r>
      <w:r w:rsidRPr="00336BB2">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36BB2">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36BB2">
        <w:rPr>
          <w:rFonts w:ascii="Times New Roman" w:eastAsia="Calibri" w:hAnsi="Times New Roman" w:cs="Times New Roman"/>
          <w:sz w:val="24"/>
          <w:szCs w:val="24"/>
        </w:rPr>
        <w:t>.</w:t>
      </w:r>
    </w:p>
    <w:p w14:paraId="6228215C" w14:textId="77C95323" w:rsidR="00986C2F" w:rsidRPr="00D05FC1" w:rsidRDefault="00986C2F" w:rsidP="004A13B6">
      <w:pPr>
        <w:pStyle w:val="Sarakstarindkopa"/>
        <w:widowControl w:val="0"/>
        <w:numPr>
          <w:ilvl w:val="0"/>
          <w:numId w:val="18"/>
        </w:numPr>
        <w:spacing w:after="0" w:line="240" w:lineRule="auto"/>
        <w:jc w:val="both"/>
        <w:rPr>
          <w:rFonts w:ascii="Times New Roman" w:eastAsia="Calibri" w:hAnsi="Times New Roman" w:cs="Times New Roman"/>
          <w:sz w:val="24"/>
          <w:szCs w:val="24"/>
        </w:rPr>
      </w:pPr>
      <w:r w:rsidRPr="00D05FC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w:t>
      </w:r>
      <w:r w:rsidRPr="00D05FC1">
        <w:rPr>
          <w:rFonts w:ascii="Times New Roman" w:eastAsia="Calibri" w:hAnsi="Times New Roman" w:cs="Times New Roman"/>
          <w:sz w:val="24"/>
          <w:szCs w:val="24"/>
        </w:rPr>
        <w:lastRenderedPageBreak/>
        <w:t>kvalifikāciju sniegt nolikuma 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w:t>
      </w:r>
      <w:r w:rsidR="00F56631">
        <w:rPr>
          <w:rFonts w:ascii="Times New Roman" w:eastAsia="Calibri" w:hAnsi="Times New Roman" w:cs="Times New Roman"/>
          <w:sz w:val="24"/>
          <w:szCs w:val="24"/>
        </w:rPr>
        <w:t>7</w:t>
      </w:r>
      <w:r w:rsidRPr="00D05FC1">
        <w:rPr>
          <w:rFonts w:ascii="Times New Roman" w:eastAsia="Calibri" w:hAnsi="Times New Roman" w:cs="Times New Roman"/>
          <w:sz w:val="24"/>
          <w:szCs w:val="24"/>
        </w:rPr>
        <w:t>.punktā norādītos pakalpojumus</w:t>
      </w:r>
      <w:r w:rsidR="005F4554">
        <w:rPr>
          <w:rFonts w:ascii="Times New Roman" w:eastAsia="Calibri" w:hAnsi="Times New Roman" w:cs="Times New Roman"/>
          <w:sz w:val="24"/>
          <w:szCs w:val="24"/>
        </w:rPr>
        <w:t>,</w:t>
      </w:r>
      <w:r w:rsidRPr="00D05FC1">
        <w:rPr>
          <w:rFonts w:ascii="Times New Roman" w:eastAsia="Calibri" w:hAnsi="Times New Roman" w:cs="Times New Roman"/>
          <w:sz w:val="24"/>
          <w:szCs w:val="24"/>
        </w:rPr>
        <w:t xml:space="preserve">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3894BBD6" w14:textId="5141BC6F" w:rsidR="00986C2F" w:rsidRPr="005865C7" w:rsidRDefault="00986C2F" w:rsidP="00986C2F">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speciālistu būvprakses sertifikātu esamību atbilstoši nolikuma </w:t>
      </w:r>
      <w:r w:rsidRPr="005865C7">
        <w:rPr>
          <w:rFonts w:ascii="Times New Roman" w:eastAsia="Calibri" w:hAnsi="Times New Roman" w:cs="Times New Roman"/>
          <w:sz w:val="24"/>
          <w:szCs w:val="24"/>
        </w:rPr>
        <w:t>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w:t>
      </w:r>
      <w:r w:rsidR="00F56631">
        <w:rPr>
          <w:rFonts w:ascii="Times New Roman" w:eastAsia="Calibri" w:hAnsi="Times New Roman" w:cs="Times New Roman"/>
          <w:sz w:val="24"/>
          <w:szCs w:val="24"/>
        </w:rPr>
        <w:t>7</w:t>
      </w:r>
      <w:r w:rsidRPr="005865C7">
        <w:rPr>
          <w:rFonts w:ascii="Times New Roman" w:eastAsia="Times New Roman" w:hAnsi="Times New Roman" w:cs="Times New Roman"/>
          <w:sz w:val="24"/>
          <w:szCs w:val="24"/>
        </w:rPr>
        <w:t>.punktiem, kuri būvprakses sertifikātu saņēmuši Latvijas Republikā, Pasūtītājs pārliecinās</w:t>
      </w:r>
      <w:r w:rsidR="008678E6">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attiecīgo informāciju iegūstot publiskajā datubāzē (Būvniecības informācijas sistēmā (</w:t>
      </w:r>
      <w:hyperlink r:id="rId15"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p>
    <w:p w14:paraId="5E5C32FF" w14:textId="643B34DB" w:rsidR="0003771B" w:rsidRPr="000D0861" w:rsidRDefault="0003771B" w:rsidP="0093081F">
      <w:pPr>
        <w:pStyle w:val="Sarakstarindkopa"/>
        <w:widowControl w:val="0"/>
        <w:numPr>
          <w:ilvl w:val="1"/>
          <w:numId w:val="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1A0535D9" w:rsidR="00C614E1" w:rsidRPr="00C614E1" w:rsidRDefault="0003771B" w:rsidP="0093081F">
      <w:pPr>
        <w:pStyle w:val="Sarakstarindkopa"/>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C6A8D">
        <w:rPr>
          <w:rFonts w:ascii="Times New Roman" w:hAnsi="Times New Roman" w:cs="Times New Roman"/>
          <w:sz w:val="24"/>
          <w:szCs w:val="24"/>
        </w:rPr>
        <w:t>18.5</w:t>
      </w:r>
      <w:r w:rsidRPr="000D0861">
        <w:rPr>
          <w:rFonts w:ascii="Times New Roman" w:hAnsi="Times New Roman" w:cs="Times New Roman"/>
          <w:sz w:val="24"/>
          <w:szCs w:val="24"/>
        </w:rPr>
        <w:t xml:space="preserve">.punktā minētās vienošanās kopija, ja pretendents </w:t>
      </w:r>
      <w:r w:rsidR="005C6A8D">
        <w:rPr>
          <w:rFonts w:ascii="Times New Roman" w:hAnsi="Times New Roman" w:cs="Times New Roman"/>
          <w:sz w:val="24"/>
          <w:szCs w:val="24"/>
        </w:rPr>
        <w:t>pa</w:t>
      </w:r>
      <w:r w:rsidR="000953AA">
        <w:rPr>
          <w:rFonts w:ascii="Times New Roman" w:hAnsi="Times New Roman" w:cs="Times New Roman"/>
          <w:sz w:val="24"/>
          <w:szCs w:val="24"/>
        </w:rPr>
        <w:t>kalpojuma sniegšanā</w:t>
      </w:r>
      <w:r w:rsidRPr="000D0861">
        <w:rPr>
          <w:rFonts w:ascii="Times New Roman" w:hAnsi="Times New Roman" w:cs="Times New Roman"/>
          <w:sz w:val="24"/>
          <w:szCs w:val="24"/>
        </w:rPr>
        <w:t xml:space="preserve"> plāno piesaistīt apakšuzņēmēju, kura </w:t>
      </w:r>
      <w:r w:rsidR="00DD7A81" w:rsidRPr="00C614E1">
        <w:rPr>
          <w:rFonts w:ascii="Times New Roman" w:hAnsi="Times New Roman" w:cs="Times New Roman"/>
          <w:sz w:val="24"/>
          <w:szCs w:val="24"/>
        </w:rPr>
        <w:t xml:space="preserve">sniedzamo </w:t>
      </w:r>
      <w:r w:rsidR="000953AA">
        <w:rPr>
          <w:rFonts w:ascii="Times New Roman" w:hAnsi="Times New Roman" w:cs="Times New Roman"/>
          <w:sz w:val="24"/>
          <w:szCs w:val="24"/>
        </w:rPr>
        <w:t>paka</w:t>
      </w:r>
      <w:r w:rsidR="00FB0142">
        <w:rPr>
          <w:rFonts w:ascii="Times New Roman" w:hAnsi="Times New Roman" w:cs="Times New Roman"/>
          <w:sz w:val="24"/>
          <w:szCs w:val="24"/>
        </w:rPr>
        <w:t>l</w:t>
      </w:r>
      <w:r w:rsidR="000953AA">
        <w:rPr>
          <w:rFonts w:ascii="Times New Roman" w:hAnsi="Times New Roman" w:cs="Times New Roman"/>
          <w:sz w:val="24"/>
          <w:szCs w:val="24"/>
        </w:rPr>
        <w:t>pojumu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0953AA">
        <w:rPr>
          <w:rFonts w:ascii="Times New Roman" w:hAnsi="Times New Roman" w:cs="Times New Roman"/>
          <w:sz w:val="24"/>
          <w:szCs w:val="24"/>
        </w:rPr>
        <w:t>16</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426F59">
        <w:rPr>
          <w:rFonts w:ascii="Times New Roman" w:hAnsi="Times New Roman" w:cs="Times New Roman"/>
          <w:sz w:val="24"/>
          <w:szCs w:val="24"/>
        </w:rPr>
        <w:t>16</w:t>
      </w:r>
      <w:r w:rsidRPr="000D0861">
        <w:rPr>
          <w:rFonts w:ascii="Times New Roman" w:hAnsi="Times New Roman" w:cs="Times New Roman"/>
          <w:sz w:val="24"/>
          <w:szCs w:val="24"/>
        </w:rPr>
        <w:t>.1.punktam pārliecinās</w:t>
      </w:r>
      <w:r w:rsidR="00130C79">
        <w:rPr>
          <w:rFonts w:ascii="Times New Roman" w:hAnsi="Times New Roman" w:cs="Times New Roman"/>
          <w:sz w:val="24"/>
          <w:szCs w:val="24"/>
        </w:rPr>
        <w:t>,</w:t>
      </w:r>
      <w:r w:rsidRPr="000D0861">
        <w:rPr>
          <w:rFonts w:ascii="Times New Roman" w:hAnsi="Times New Roman" w:cs="Times New Roman"/>
          <w:sz w:val="24"/>
          <w:szCs w:val="24"/>
        </w:rPr>
        <w:t xml:space="preserve">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9C6FC8">
        <w:rPr>
          <w:rFonts w:ascii="Times New Roman" w:hAnsi="Times New Roman" w:cs="Times New Roman"/>
          <w:sz w:val="24"/>
          <w:szCs w:val="24"/>
        </w:rPr>
        <w:t xml:space="preserve">būvuzraudzību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w:t>
      </w:r>
      <w:r w:rsidR="00426F59">
        <w:rPr>
          <w:rFonts w:ascii="Times New Roman" w:hAnsi="Times New Roman" w:cs="Times New Roman"/>
          <w:sz w:val="24"/>
          <w:szCs w:val="24"/>
        </w:rPr>
        <w:t>16</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w:t>
      </w:r>
      <w:r w:rsidR="009C6FC8">
        <w:rPr>
          <w:rFonts w:ascii="Times New Roman" w:hAnsi="Times New Roman" w:cs="Times New Roman"/>
          <w:sz w:val="24"/>
          <w:szCs w:val="24"/>
        </w:rPr>
        <w:t>,</w:t>
      </w:r>
      <w:r w:rsidRPr="000D0861">
        <w:rPr>
          <w:rFonts w:ascii="Times New Roman" w:hAnsi="Times New Roman" w:cs="Times New Roman"/>
          <w:sz w:val="24"/>
          <w:szCs w:val="24"/>
        </w:rPr>
        <w:t xml:space="preserve">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Sarakstarindkopa"/>
        <w:widowControl w:val="0"/>
        <w:spacing w:after="0" w:line="240" w:lineRule="auto"/>
        <w:jc w:val="both"/>
        <w:rPr>
          <w:rFonts w:ascii="Times New Roman" w:eastAsia="Times New Roman" w:hAnsi="Times New Roman" w:cs="Times New Roman"/>
          <w:sz w:val="24"/>
          <w:szCs w:val="24"/>
        </w:rPr>
      </w:pPr>
    </w:p>
    <w:p w14:paraId="03D20952" w14:textId="7C4837C2" w:rsidR="0003771B" w:rsidRPr="0097275E" w:rsidRDefault="0003771B" w:rsidP="00DA0284">
      <w:pPr>
        <w:pStyle w:val="Sarakstarindkopa"/>
        <w:numPr>
          <w:ilvl w:val="1"/>
          <w:numId w:val="1"/>
        </w:numPr>
        <w:tabs>
          <w:tab w:val="clear" w:pos="720"/>
          <w:tab w:val="left" w:pos="709"/>
        </w:tabs>
        <w:spacing w:after="0" w:line="240" w:lineRule="auto"/>
        <w:jc w:val="both"/>
        <w:rPr>
          <w:rFonts w:ascii="Times New Roman" w:hAnsi="Times New Roman" w:cs="Times New Roman"/>
          <w:sz w:val="24"/>
          <w:szCs w:val="24"/>
        </w:rPr>
      </w:pPr>
      <w:r w:rsidRPr="0097275E">
        <w:rPr>
          <w:rFonts w:ascii="Times New Roman" w:hAnsi="Times New Roman" w:cs="Times New Roman"/>
          <w:sz w:val="24"/>
          <w:szCs w:val="24"/>
        </w:rPr>
        <w:t xml:space="preserve">nolikuma </w:t>
      </w:r>
      <w:r w:rsidR="00E154F1">
        <w:rPr>
          <w:rFonts w:ascii="Times New Roman" w:hAnsi="Times New Roman" w:cs="Times New Roman"/>
          <w:sz w:val="24"/>
          <w:szCs w:val="24"/>
        </w:rPr>
        <w:t>18.4</w:t>
      </w:r>
      <w:r w:rsidRPr="0097275E">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256EE">
        <w:rPr>
          <w:rFonts w:ascii="Times New Roman" w:hAnsi="Times New Roman" w:cs="Times New Roman"/>
          <w:sz w:val="24"/>
          <w:szCs w:val="24"/>
        </w:rPr>
        <w:t>16</w:t>
      </w:r>
      <w:r w:rsidRPr="0097275E">
        <w:rPr>
          <w:rFonts w:ascii="Times New Roman" w:hAnsi="Times New Roman" w:cs="Times New Roman"/>
          <w:sz w:val="24"/>
          <w:szCs w:val="24"/>
        </w:rPr>
        <w:t xml:space="preserve">.1.punktam un atbilstoši attiecīgās valsts normatīvajiem aktiem izsniegts dokuments, kas apliecina tiesības </w:t>
      </w:r>
      <w:r w:rsidR="000256EE">
        <w:rPr>
          <w:rFonts w:ascii="Times New Roman" w:hAnsi="Times New Roman" w:cs="Times New Roman"/>
          <w:sz w:val="24"/>
          <w:szCs w:val="24"/>
        </w:rPr>
        <w:t>veikt būvuzraudzību</w:t>
      </w:r>
      <w:r w:rsidR="002158DA">
        <w:rPr>
          <w:rFonts w:ascii="Times New Roman" w:hAnsi="Times New Roman" w:cs="Times New Roman"/>
          <w:sz w:val="24"/>
          <w:szCs w:val="24"/>
        </w:rPr>
        <w:t>,</w:t>
      </w:r>
      <w:r w:rsidR="000256EE">
        <w:rPr>
          <w:rFonts w:ascii="Times New Roman" w:hAnsi="Times New Roman" w:cs="Times New Roman"/>
          <w:sz w:val="24"/>
          <w:szCs w:val="24"/>
        </w:rPr>
        <w:t xml:space="preserve"> </w:t>
      </w:r>
      <w:r w:rsidRPr="0097275E">
        <w:rPr>
          <w:rFonts w:ascii="Times New Roman" w:hAnsi="Times New Roman" w:cs="Times New Roman"/>
          <w:sz w:val="24"/>
          <w:szCs w:val="24"/>
        </w:rPr>
        <w:t>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w:t>
      </w:r>
      <w:r w:rsidR="002510C1">
        <w:rPr>
          <w:rFonts w:ascii="Times New Roman" w:hAnsi="Times New Roman" w:cs="Times New Roman"/>
          <w:sz w:val="24"/>
          <w:szCs w:val="24"/>
        </w:rPr>
        <w:t>,</w:t>
      </w:r>
      <w:r w:rsidRPr="0097275E">
        <w:rPr>
          <w:rFonts w:ascii="Times New Roman" w:hAnsi="Times New Roman" w:cs="Times New Roman"/>
          <w:sz w:val="24"/>
          <w:szCs w:val="24"/>
        </w:rPr>
        <w:t xml:space="preserve"> attiecīgo informāciju iegūstot publiskajā datubāzē (Būvniecības informācijas sistēmā (</w:t>
      </w:r>
      <w:hyperlink r:id="rId17" w:history="1">
        <w:r w:rsidRPr="0097275E">
          <w:rPr>
            <w:rFonts w:ascii="Times New Roman" w:hAnsi="Times New Roman" w:cs="Times New Roman"/>
            <w:color w:val="0000FF"/>
            <w:sz w:val="24"/>
            <w:szCs w:val="24"/>
            <w:u w:val="single"/>
          </w:rPr>
          <w:t>www.bis.gov.lv)</w:t>
        </w:r>
      </w:hyperlink>
      <w:r w:rsidRPr="0097275E">
        <w:rPr>
          <w:rFonts w:ascii="Times New Roman" w:hAnsi="Times New Roman" w:cs="Times New Roman"/>
          <w:color w:val="0000FF"/>
          <w:sz w:val="24"/>
          <w:szCs w:val="24"/>
          <w:u w:val="single"/>
        </w:rPr>
        <w:t>.</w:t>
      </w:r>
    </w:p>
    <w:p w14:paraId="6D98C433" w14:textId="77777777" w:rsidR="0003771B" w:rsidRPr="009A455B" w:rsidRDefault="0003771B" w:rsidP="00DA0284">
      <w:pPr>
        <w:pStyle w:val="Sarakstarindkopa"/>
        <w:numPr>
          <w:ilvl w:val="1"/>
          <w:numId w:val="1"/>
        </w:numPr>
        <w:tabs>
          <w:tab w:val="left" w:pos="851"/>
        </w:tabs>
        <w:spacing w:after="0" w:line="240" w:lineRule="auto"/>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F4F063A" w:rsidR="00F45E95" w:rsidRDefault="00F45E95" w:rsidP="00367587">
      <w:pPr>
        <w:spacing w:after="0" w:line="240" w:lineRule="auto"/>
        <w:ind w:left="720"/>
        <w:jc w:val="center"/>
        <w:rPr>
          <w:rFonts w:ascii="Times New Roman" w:hAnsi="Times New Roman" w:cs="Times New Roman"/>
          <w:b/>
          <w:bCs/>
          <w:sz w:val="24"/>
          <w:szCs w:val="24"/>
        </w:rPr>
      </w:pPr>
    </w:p>
    <w:p w14:paraId="15AED922" w14:textId="77777777" w:rsidR="00CE4386" w:rsidRDefault="00CE4386"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65CC19B7" w14:textId="77777777" w:rsidR="00FF2A66" w:rsidRPr="005865C7" w:rsidRDefault="00FF2A66" w:rsidP="00166BD3">
      <w:pPr>
        <w:pStyle w:val="Sarakstarindkopa"/>
        <w:widowControl w:val="0"/>
        <w:numPr>
          <w:ilvl w:val="0"/>
          <w:numId w:val="1"/>
        </w:numPr>
        <w:tabs>
          <w:tab w:val="clear" w:pos="360"/>
          <w:tab w:val="num" w:pos="709"/>
        </w:tabs>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 piedāvājums un finanšu piedāvājums.</w:t>
      </w:r>
    </w:p>
    <w:p w14:paraId="48843410" w14:textId="1F57DDC7" w:rsidR="00814F56" w:rsidRPr="00814F56" w:rsidRDefault="00FF2A66" w:rsidP="00E86085">
      <w:pPr>
        <w:pStyle w:val="Sarakstarindkopa"/>
        <w:widowControl w:val="0"/>
        <w:numPr>
          <w:ilvl w:val="1"/>
          <w:numId w:val="1"/>
        </w:numPr>
        <w:jc w:val="both"/>
        <w:rPr>
          <w:rFonts w:ascii="Times New Roman" w:hAnsi="Times New Roman" w:cs="Times New Roman"/>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6C77B2">
        <w:rPr>
          <w:rFonts w:ascii="Times New Roman" w:hAnsi="Times New Roman" w:cs="Times New Roman"/>
          <w:sz w:val="24"/>
          <w:szCs w:val="24"/>
        </w:rPr>
        <w:t>4</w:t>
      </w:r>
      <w:r w:rsidRPr="005865C7">
        <w:rPr>
          <w:rFonts w:ascii="Times New Roman" w:hAnsi="Times New Roman" w:cs="Times New Roman"/>
          <w:sz w:val="24"/>
          <w:szCs w:val="24"/>
        </w:rPr>
        <w:t xml:space="preserve">), iepirkuma līguma </w:t>
      </w:r>
      <w:bookmarkStart w:id="16" w:name="_Hlk85630909"/>
      <w:r w:rsidRPr="005865C7">
        <w:rPr>
          <w:rFonts w:ascii="Times New Roman" w:hAnsi="Times New Roman" w:cs="Times New Roman"/>
          <w:sz w:val="24"/>
          <w:szCs w:val="24"/>
        </w:rPr>
        <w:t>(projekts nolikuma pielikumā Nr.</w:t>
      </w:r>
      <w:r w:rsidR="006C77B2">
        <w:rPr>
          <w:rFonts w:ascii="Times New Roman" w:hAnsi="Times New Roman" w:cs="Times New Roman"/>
          <w:sz w:val="24"/>
          <w:szCs w:val="24"/>
        </w:rPr>
        <w:t>5</w:t>
      </w:r>
      <w:r w:rsidRPr="005865C7">
        <w:rPr>
          <w:rFonts w:ascii="Times New Roman" w:hAnsi="Times New Roman" w:cs="Times New Roman"/>
          <w:sz w:val="24"/>
          <w:szCs w:val="24"/>
        </w:rPr>
        <w:t>)</w:t>
      </w:r>
      <w:bookmarkEnd w:id="16"/>
      <w:r w:rsidRPr="005865C7">
        <w:rPr>
          <w:rFonts w:ascii="Times New Roman" w:hAnsi="Times New Roman" w:cs="Times New Roman"/>
          <w:sz w:val="24"/>
          <w:szCs w:val="24"/>
        </w:rPr>
        <w:t xml:space="preserve"> un </w:t>
      </w:r>
      <w:r w:rsidR="00817804" w:rsidRPr="003D175A">
        <w:rPr>
          <w:rFonts w:ascii="Times New Roman" w:hAnsi="Times New Roman" w:cs="Times New Roman"/>
          <w:sz w:val="24"/>
          <w:szCs w:val="24"/>
        </w:rPr>
        <w:t xml:space="preserve">Būvdarbu </w:t>
      </w:r>
      <w:r w:rsidRPr="003D175A">
        <w:rPr>
          <w:rFonts w:ascii="Times New Roman" w:hAnsi="Times New Roman" w:cs="Times New Roman"/>
          <w:sz w:val="24"/>
          <w:szCs w:val="24"/>
        </w:rPr>
        <w:t>līguma</w:t>
      </w:r>
      <w:r w:rsidRPr="005865C7">
        <w:rPr>
          <w:rFonts w:ascii="Times New Roman" w:hAnsi="Times New Roman" w:cs="Times New Roman"/>
          <w:sz w:val="24"/>
          <w:szCs w:val="24"/>
        </w:rPr>
        <w:t xml:space="preserve"> (projekts nolikuma pielikumā Nr.</w:t>
      </w:r>
      <w:r w:rsidR="006C77B2">
        <w:rPr>
          <w:rFonts w:ascii="Times New Roman" w:hAnsi="Times New Roman" w:cs="Times New Roman"/>
          <w:sz w:val="24"/>
          <w:szCs w:val="24"/>
        </w:rPr>
        <w:t>6</w:t>
      </w:r>
      <w:r w:rsidRPr="005865C7">
        <w:rPr>
          <w:rFonts w:ascii="Times New Roman" w:hAnsi="Times New Roman" w:cs="Times New Roman"/>
          <w:sz w:val="24"/>
          <w:szCs w:val="24"/>
        </w:rPr>
        <w:t>) nosacījumus un ievērojot spēkā esošo normatīvo aktu prasības</w:t>
      </w:r>
      <w:r>
        <w:rPr>
          <w:rFonts w:ascii="Times New Roman" w:hAnsi="Times New Roman" w:cs="Times New Roman"/>
          <w:sz w:val="24"/>
          <w:szCs w:val="24"/>
        </w:rPr>
        <w:t>.</w:t>
      </w:r>
      <w:r w:rsidR="00DA0BA9">
        <w:rPr>
          <w:rFonts w:ascii="Times New Roman" w:hAnsi="Times New Roman" w:cs="Times New Roman"/>
          <w:sz w:val="24"/>
          <w:szCs w:val="24"/>
        </w:rPr>
        <w:t xml:space="preserve"> Apraksts </w:t>
      </w:r>
      <w:r w:rsidR="00DA0BA9" w:rsidRPr="00DA0BA9">
        <w:rPr>
          <w:rFonts w:ascii="Times New Roman" w:hAnsi="Times New Roman" w:cs="Times New Roman"/>
          <w:sz w:val="24"/>
          <w:szCs w:val="24"/>
        </w:rPr>
        <w:t>noformējams brīvā formā, īsi, saviem vārdiem, norādot tikai tos resursus, kas nepieciešami visa iepirkuma apjoma, par kuru pretendents iesniedz piedāvājumu, darbu izpildei</w:t>
      </w:r>
      <w:r w:rsidR="00DA0BA9">
        <w:rPr>
          <w:rFonts w:ascii="Times New Roman" w:hAnsi="Times New Roman" w:cs="Times New Roman"/>
          <w:sz w:val="24"/>
          <w:szCs w:val="24"/>
        </w:rPr>
        <w:t>.</w:t>
      </w:r>
      <w:r w:rsidR="0055355A">
        <w:rPr>
          <w:rFonts w:ascii="Times New Roman" w:hAnsi="Times New Roman" w:cs="Times New Roman"/>
          <w:sz w:val="24"/>
          <w:szCs w:val="24"/>
        </w:rPr>
        <w:t xml:space="preserve"> </w:t>
      </w:r>
      <w:r w:rsidR="00814F56">
        <w:rPr>
          <w:rFonts w:ascii="Times New Roman" w:hAnsi="Times New Roman" w:cs="Times New Roman"/>
          <w:sz w:val="24"/>
          <w:szCs w:val="24"/>
        </w:rPr>
        <w:t xml:space="preserve">Sagatavojot </w:t>
      </w:r>
      <w:r w:rsidR="00E86085">
        <w:rPr>
          <w:rFonts w:ascii="Times New Roman" w:hAnsi="Times New Roman" w:cs="Times New Roman"/>
          <w:sz w:val="24"/>
          <w:szCs w:val="24"/>
        </w:rPr>
        <w:t xml:space="preserve">Tehnisko piedāvājumu, </w:t>
      </w:r>
      <w:r w:rsidR="00E86085">
        <w:rPr>
          <w:rFonts w:ascii="Times New Roman" w:hAnsi="Times New Roman" w:cs="Times New Roman"/>
          <w:sz w:val="24"/>
          <w:szCs w:val="24"/>
        </w:rPr>
        <w:lastRenderedPageBreak/>
        <w:t>p</w:t>
      </w:r>
      <w:r w:rsidR="00814F56">
        <w:rPr>
          <w:rFonts w:ascii="Times New Roman" w:hAnsi="Times New Roman" w:cs="Times New Roman"/>
          <w:sz w:val="24"/>
          <w:szCs w:val="24"/>
        </w:rPr>
        <w:t>retendentam</w:t>
      </w:r>
      <w:r w:rsidR="00814F56" w:rsidRPr="00814F56">
        <w:rPr>
          <w:rFonts w:ascii="Times New Roman" w:hAnsi="Times New Roman" w:cs="Times New Roman"/>
          <w:sz w:val="24"/>
          <w:szCs w:val="24"/>
        </w:rPr>
        <w:t xml:space="preserve"> jāņem vērā, ka uz </w:t>
      </w:r>
      <w:r w:rsidR="00E86085">
        <w:rPr>
          <w:rFonts w:ascii="Times New Roman" w:hAnsi="Times New Roman" w:cs="Times New Roman"/>
          <w:sz w:val="24"/>
          <w:szCs w:val="24"/>
        </w:rPr>
        <w:t>piedāvājuma iesniegšanas brīdi</w:t>
      </w:r>
      <w:r w:rsidR="00814F56" w:rsidRPr="00814F56">
        <w:rPr>
          <w:rFonts w:ascii="Times New Roman" w:hAnsi="Times New Roman" w:cs="Times New Roman"/>
          <w:sz w:val="24"/>
          <w:szCs w:val="24"/>
        </w:rPr>
        <w:t xml:space="preserve"> Objekta Būvprojekts, tajā skaitā būvdarbu apjomu saraksts, ir izstrādes stadijā. Katras būvniecības lietas Būvprojekts </w:t>
      </w:r>
      <w:r w:rsidR="00E86085">
        <w:rPr>
          <w:rFonts w:ascii="Times New Roman" w:hAnsi="Times New Roman" w:cs="Times New Roman"/>
          <w:sz w:val="24"/>
          <w:szCs w:val="24"/>
        </w:rPr>
        <w:t>i</w:t>
      </w:r>
      <w:r w:rsidR="00814F56" w:rsidRPr="00814F56">
        <w:rPr>
          <w:rFonts w:ascii="Times New Roman" w:hAnsi="Times New Roman" w:cs="Times New Roman"/>
          <w:sz w:val="24"/>
          <w:szCs w:val="24"/>
        </w:rPr>
        <w:t xml:space="preserve">zpildītājam tiks iesniegts pēc tā apstiprināšanas Rīgas </w:t>
      </w:r>
      <w:r w:rsidR="00C87D89">
        <w:rPr>
          <w:rFonts w:ascii="Times New Roman" w:hAnsi="Times New Roman" w:cs="Times New Roman"/>
          <w:sz w:val="24"/>
          <w:szCs w:val="24"/>
        </w:rPr>
        <w:t>val</w:t>
      </w:r>
      <w:r w:rsidR="00250ADC">
        <w:rPr>
          <w:rFonts w:ascii="Times New Roman" w:hAnsi="Times New Roman" w:cs="Times New Roman"/>
          <w:sz w:val="24"/>
          <w:szCs w:val="24"/>
        </w:rPr>
        <w:t xml:space="preserve">stpilsētas </w:t>
      </w:r>
      <w:r w:rsidR="003D175A">
        <w:rPr>
          <w:rFonts w:ascii="Times New Roman" w:hAnsi="Times New Roman" w:cs="Times New Roman"/>
          <w:sz w:val="24"/>
          <w:szCs w:val="24"/>
        </w:rPr>
        <w:t>pašvaldības</w:t>
      </w:r>
      <w:r w:rsidR="00814F56" w:rsidRPr="00814F56">
        <w:rPr>
          <w:rFonts w:ascii="Times New Roman" w:hAnsi="Times New Roman" w:cs="Times New Roman"/>
          <w:sz w:val="24"/>
          <w:szCs w:val="24"/>
        </w:rPr>
        <w:t xml:space="preserve"> Pilsētas attīstības departamentā. Būvuzraudzības darba uzdevuma pielikums Nr.3 atspoguļo kopējās Objekta projektēšanas robežas.</w:t>
      </w:r>
    </w:p>
    <w:p w14:paraId="620367C1" w14:textId="12CE2D6F" w:rsidR="00FF2A66" w:rsidRPr="005865C7" w:rsidRDefault="00FF2A66" w:rsidP="00894442">
      <w:pPr>
        <w:pStyle w:val="Sarakstarindkopa"/>
        <w:widowControl w:val="0"/>
        <w:spacing w:after="0" w:line="240" w:lineRule="auto"/>
        <w:jc w:val="both"/>
        <w:rPr>
          <w:rFonts w:ascii="Times New Roman" w:eastAsia="Times New Roman" w:hAnsi="Times New Roman" w:cs="Times New Roman"/>
          <w:color w:val="000000"/>
          <w:sz w:val="24"/>
          <w:szCs w:val="24"/>
        </w:rPr>
      </w:pPr>
    </w:p>
    <w:p w14:paraId="37B054FE" w14:textId="24861ADF" w:rsidR="00FF2A66" w:rsidRPr="005865C7" w:rsidRDefault="00FF2A66" w:rsidP="00FF2A66">
      <w:pPr>
        <w:pStyle w:val="Sarakstarindkopa"/>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D62ABE">
        <w:rPr>
          <w:rFonts w:ascii="Times New Roman" w:hAnsi="Times New Roman" w:cs="Times New Roman"/>
          <w:sz w:val="24"/>
          <w:szCs w:val="24"/>
        </w:rPr>
        <w:t xml:space="preserve">nolikuma </w:t>
      </w:r>
      <w:r w:rsidRPr="005865C7">
        <w:rPr>
          <w:rFonts w:ascii="Times New Roman" w:hAnsi="Times New Roman" w:cs="Times New Roman"/>
          <w:sz w:val="24"/>
          <w:szCs w:val="24"/>
        </w:rPr>
        <w:t>pielikum</w:t>
      </w:r>
      <w:r w:rsidR="00D62ABE">
        <w:rPr>
          <w:rFonts w:ascii="Times New Roman" w:hAnsi="Times New Roman" w:cs="Times New Roman"/>
          <w:sz w:val="24"/>
          <w:szCs w:val="24"/>
        </w:rPr>
        <w:t>a Nr.3</w:t>
      </w:r>
      <w:r w:rsidRPr="005865C7">
        <w:rPr>
          <w:rFonts w:ascii="Times New Roman" w:hAnsi="Times New Roman" w:cs="Times New Roman"/>
          <w:sz w:val="24"/>
          <w:szCs w:val="24"/>
        </w:rPr>
        <w:t>).</w:t>
      </w:r>
    </w:p>
    <w:p w14:paraId="02B9741C" w14:textId="77777777" w:rsidR="00FF2A66" w:rsidRPr="005865C7" w:rsidRDefault="00FF2A66" w:rsidP="00FF2A66">
      <w:pPr>
        <w:pStyle w:val="Sarakstarindkopa"/>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1FA815DD" w14:textId="77777777" w:rsidR="00FF2A66" w:rsidRPr="005865C7" w:rsidRDefault="00FF2A66" w:rsidP="00166BD3">
      <w:pPr>
        <w:pStyle w:val="Sarakstarindkopa"/>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0E5B81E7" w14:textId="77777777" w:rsidR="00FF2A66" w:rsidRPr="005865C7" w:rsidRDefault="00FF2A66" w:rsidP="00166BD3">
      <w:pPr>
        <w:pStyle w:val="Sarakstarindkopa"/>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67933164" w14:textId="77777777" w:rsidR="00FF2A66" w:rsidRPr="005865C7" w:rsidRDefault="00FF2A66" w:rsidP="00166BD3">
      <w:pPr>
        <w:pStyle w:val="Sarakstarindkopa"/>
        <w:widowControl w:val="0"/>
        <w:numPr>
          <w:ilvl w:val="3"/>
          <w:numId w:val="1"/>
        </w:numPr>
        <w:tabs>
          <w:tab w:val="clear" w:pos="1570"/>
        </w:tabs>
        <w:spacing w:after="0" w:line="240" w:lineRule="auto"/>
        <w:ind w:left="2127" w:hanging="1418"/>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93081F">
      <w:pPr>
        <w:numPr>
          <w:ilvl w:val="0"/>
          <w:numId w:val="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93081F">
      <w:pPr>
        <w:pStyle w:val="Pamatteksts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081F">
      <w:pPr>
        <w:pStyle w:val="Pamatteksts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1CE2EF14" w:rsidR="00714A35" w:rsidRPr="00714A35" w:rsidRDefault="00714A35" w:rsidP="0093081F">
      <w:pPr>
        <w:pStyle w:val="Sarakstarindkopa"/>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w:t>
      </w:r>
      <w:r w:rsidR="00933A57">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darbinieks vai </w:t>
      </w:r>
      <w:r w:rsidR="00933A57">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nav konsultējusi vai citādi bijusi iesaistīta iepirkuma dokumentu sagatavošanā. Ja </w:t>
      </w:r>
      <w:r w:rsidR="00933A57">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darbinieki vai </w:t>
      </w:r>
      <w:r w:rsidR="00933A57">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Iepirkumā, tādējādi kavējot, ierobežojot vai deformējot konkurenci, attiecīgā </w:t>
      </w:r>
      <w:r w:rsidR="00933A57">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piedāvājums tiek noraidīts. Komisija, konstatējot minētos apstākļus, pirms iespējamās </w:t>
      </w:r>
      <w:r w:rsidR="00933A57">
        <w:rPr>
          <w:rFonts w:ascii="Times New Roman" w:hAnsi="Times New Roman" w:cs="Times New Roman"/>
          <w:sz w:val="24"/>
          <w:szCs w:val="24"/>
        </w:rPr>
        <w:t>p</w:t>
      </w:r>
      <w:r w:rsidRPr="00714A35">
        <w:rPr>
          <w:rFonts w:ascii="Times New Roman" w:hAnsi="Times New Roman" w:cs="Times New Roman"/>
          <w:sz w:val="24"/>
          <w:szCs w:val="24"/>
        </w:rPr>
        <w:t>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93081F">
      <w:pPr>
        <w:pStyle w:val="Pamatteksts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081F">
      <w:pPr>
        <w:pStyle w:val="Pamatteksts2"/>
        <w:numPr>
          <w:ilvl w:val="1"/>
          <w:numId w:val="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081F">
      <w:pPr>
        <w:pStyle w:val="Pamatteksts2"/>
        <w:numPr>
          <w:ilvl w:val="1"/>
          <w:numId w:val="1"/>
        </w:numPr>
        <w:rPr>
          <w:rFonts w:ascii="Times New Roman" w:hAnsi="Times New Roman"/>
          <w:szCs w:val="24"/>
        </w:rPr>
      </w:pPr>
      <w:r w:rsidRPr="007A331A">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w:t>
      </w:r>
      <w:r w:rsidRPr="007A331A">
        <w:rPr>
          <w:rFonts w:ascii="Times New Roman" w:hAnsi="Times New Roman"/>
          <w:szCs w:val="24"/>
        </w:rPr>
        <w:lastRenderedPageBreak/>
        <w:t>pretendentam detalizētu paskaidrojumu par būtiskajiem piedāvājuma nosacījumiem saskaņā ar Sabiedrisko pakalpojumu sniedzēju iepirkuma likuma 59.pantu.</w:t>
      </w:r>
    </w:p>
    <w:p w14:paraId="3A84827E" w14:textId="77777777" w:rsidR="00714A35" w:rsidRDefault="00714A35" w:rsidP="0093081F">
      <w:pPr>
        <w:pStyle w:val="Pamatteksts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081F">
      <w:pPr>
        <w:pStyle w:val="Pamatteksts2"/>
        <w:numPr>
          <w:ilvl w:val="1"/>
          <w:numId w:val="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5B93AB14" w:rsidR="00714A35" w:rsidRPr="000F76D1" w:rsidRDefault="00714A35" w:rsidP="0093081F">
      <w:pPr>
        <w:pStyle w:val="Pamatteksts2"/>
        <w:numPr>
          <w:ilvl w:val="1"/>
          <w:numId w:val="1"/>
        </w:numPr>
        <w:rPr>
          <w:rFonts w:ascii="Times New Roman" w:hAnsi="Times New Roman"/>
          <w:szCs w:val="24"/>
        </w:rPr>
      </w:pPr>
      <w:r w:rsidRPr="000F76D1">
        <w:rPr>
          <w:rFonts w:ascii="Times New Roman" w:hAnsi="Times New Roman"/>
          <w:szCs w:val="24"/>
        </w:rPr>
        <w:t xml:space="preserve">Komisija attiecībā uz </w:t>
      </w:r>
      <w:r w:rsidR="0025574F">
        <w:rPr>
          <w:rFonts w:ascii="Times New Roman" w:hAnsi="Times New Roman"/>
          <w:szCs w:val="24"/>
        </w:rPr>
        <w:t>p</w:t>
      </w:r>
      <w:r w:rsidRPr="000F76D1">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93081F">
      <w:pPr>
        <w:pStyle w:val="Sarakstarindkopa"/>
        <w:numPr>
          <w:ilvl w:val="0"/>
          <w:numId w:val="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1308540E" w14:textId="77777777" w:rsidR="00211659" w:rsidRPr="005865C7" w:rsidRDefault="00211659" w:rsidP="00211659">
      <w:pPr>
        <w:pStyle w:val="Sarakstarindkopa"/>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Piedāvājuma izvēles kritērijs ir saimnieciski visizdevīgākais piedāvājums, kuru nosaka, ņemot vērā cenu un kvalitātes kritēriju.</w:t>
      </w:r>
    </w:p>
    <w:p w14:paraId="418D586E" w14:textId="77777777" w:rsidR="00211659" w:rsidRPr="005865C7" w:rsidRDefault="00211659" w:rsidP="00211659">
      <w:pPr>
        <w:pStyle w:val="Sarakstarindkopa"/>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211659" w:rsidRPr="005865C7" w14:paraId="05DD33B5" w14:textId="77777777" w:rsidTr="005820D3">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66864867" w14:textId="77777777" w:rsidR="00211659" w:rsidRPr="005865C7" w:rsidRDefault="00211659" w:rsidP="005820D3">
            <w:pPr>
              <w:pStyle w:val="Sarakstarindkopa"/>
              <w:suppressAutoHyphens/>
              <w:snapToGrid w:val="0"/>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8C75" w14:textId="77777777" w:rsidR="00211659" w:rsidRPr="005865C7" w:rsidRDefault="00211659" w:rsidP="005820D3">
            <w:pPr>
              <w:suppressAutoHyphens/>
              <w:snapToGrid w:val="0"/>
              <w:jc w:val="center"/>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Maksimālā skaitliskā vērtība</w:t>
            </w:r>
          </w:p>
        </w:tc>
      </w:tr>
      <w:tr w:rsidR="00211659" w:rsidRPr="005865C7" w14:paraId="77D22624" w14:textId="77777777" w:rsidTr="005820D3">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12155A02" w14:textId="77777777" w:rsidR="00211659" w:rsidRPr="005865C7" w:rsidRDefault="00211659" w:rsidP="005820D3">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582ABB7E" w14:textId="77777777" w:rsidR="00211659" w:rsidRPr="005865C7" w:rsidRDefault="00211659" w:rsidP="005820D3">
            <w:pPr>
              <w:suppressAutoHyphens/>
              <w:snapToGrid w:val="0"/>
              <w:rPr>
                <w:rFonts w:ascii="Times New Roman" w:hAnsi="Times New Roman" w:cs="Times New Roman"/>
                <w:sz w:val="24"/>
                <w:szCs w:val="24"/>
                <w:lang w:eastAsia="ar-SA"/>
              </w:rPr>
            </w:pPr>
            <w:r w:rsidRPr="005865C7">
              <w:rPr>
                <w:rFonts w:ascii="Times New Roman" w:hAnsi="Times New Roman" w:cs="Times New Roman"/>
                <w:sz w:val="24"/>
                <w:szCs w:val="24"/>
                <w:lang w:eastAsia="ar-SA"/>
              </w:rPr>
              <w:t xml:space="preserve">Pretendenta piedāvātā </w:t>
            </w:r>
            <w:r w:rsidRPr="005865C7">
              <w:rPr>
                <w:rFonts w:ascii="Times New Roman" w:hAnsi="Times New Roman" w:cs="Times New Roman"/>
                <w:b/>
                <w:sz w:val="24"/>
                <w:szCs w:val="24"/>
                <w:lang w:eastAsia="ar-SA"/>
              </w:rPr>
              <w:t>kopējā</w:t>
            </w:r>
            <w:r w:rsidRPr="005865C7">
              <w:rPr>
                <w:rFonts w:ascii="Times New Roman" w:hAnsi="Times New Roman" w:cs="Times New Roman"/>
                <w:sz w:val="24"/>
                <w:szCs w:val="24"/>
                <w:lang w:eastAsia="ar-SA"/>
              </w:rPr>
              <w:t xml:space="preserve"> </w:t>
            </w:r>
            <w:r w:rsidRPr="005865C7">
              <w:rPr>
                <w:rFonts w:ascii="Times New Roman" w:hAnsi="Times New Roman" w:cs="Times New Roman"/>
                <w:b/>
                <w:sz w:val="24"/>
                <w:szCs w:val="24"/>
                <w:lang w:eastAsia="ar-SA"/>
              </w:rPr>
              <w:t>līgumcena</w:t>
            </w:r>
            <w:r w:rsidRPr="005865C7">
              <w:rPr>
                <w:rFonts w:ascii="Times New Roman" w:hAnsi="Times New Roman" w:cs="Times New Roman"/>
                <w:sz w:val="24"/>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B686" w14:textId="7A1C1700" w:rsidR="00211659" w:rsidRPr="00537E7A" w:rsidRDefault="00211659" w:rsidP="005820D3">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8</w:t>
            </w:r>
            <w:r w:rsidR="00C042E1">
              <w:rPr>
                <w:rFonts w:ascii="Times New Roman" w:hAnsi="Times New Roman" w:cs="Times New Roman"/>
                <w:b/>
                <w:iCs/>
                <w:sz w:val="24"/>
                <w:szCs w:val="24"/>
                <w:lang w:eastAsia="ar-SA"/>
              </w:rPr>
              <w:t>0</w:t>
            </w:r>
          </w:p>
        </w:tc>
      </w:tr>
      <w:tr w:rsidR="00211659" w:rsidRPr="005865C7" w14:paraId="0D6C7C93" w14:textId="77777777" w:rsidTr="005820D3">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40E2FD5" w14:textId="77777777" w:rsidR="00211659" w:rsidRPr="005865C7" w:rsidRDefault="00211659" w:rsidP="005820D3">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3F4DE8DA" w14:textId="5B7CD5E7" w:rsidR="00211659" w:rsidRPr="005865C7" w:rsidRDefault="00211659" w:rsidP="005820D3">
            <w:pPr>
              <w:jc w:val="both"/>
              <w:rPr>
                <w:rFonts w:ascii="Times New Roman" w:hAnsi="Times New Roman" w:cs="Times New Roman"/>
                <w:sz w:val="24"/>
                <w:szCs w:val="24"/>
              </w:rPr>
            </w:pPr>
            <w:r w:rsidRPr="005865C7">
              <w:rPr>
                <w:rFonts w:ascii="Times New Roman" w:hAnsi="Times New Roman" w:cs="Times New Roman"/>
                <w:b/>
                <w:sz w:val="24"/>
                <w:szCs w:val="24"/>
              </w:rPr>
              <w:t xml:space="preserve">Kvalitātes kritērijs </w:t>
            </w:r>
            <w:r w:rsidRPr="005865C7">
              <w:rPr>
                <w:rFonts w:ascii="Times New Roman" w:hAnsi="Times New Roman" w:cs="Times New Roman"/>
                <w:sz w:val="24"/>
                <w:szCs w:val="24"/>
              </w:rPr>
              <w:t xml:space="preserve">– pretendenta rīcībā ir </w:t>
            </w:r>
            <w:r w:rsidR="00987F11" w:rsidRPr="00561D5D">
              <w:rPr>
                <w:rFonts w:ascii="Times New Roman" w:hAnsi="Times New Roman" w:cs="Times New Roman"/>
                <w:sz w:val="24"/>
                <w:szCs w:val="24"/>
              </w:rPr>
              <w:t xml:space="preserve"> būvuzraug</w:t>
            </w:r>
            <w:r w:rsidR="00987F11">
              <w:rPr>
                <w:rFonts w:ascii="Times New Roman" w:hAnsi="Times New Roman" w:cs="Times New Roman"/>
                <w:sz w:val="24"/>
                <w:szCs w:val="24"/>
              </w:rPr>
              <w:t>s</w:t>
            </w:r>
            <w:r w:rsidR="00987F11" w:rsidRPr="00561D5D">
              <w:rPr>
                <w:rFonts w:ascii="Times New Roman" w:hAnsi="Times New Roman" w:cs="Times New Roman"/>
                <w:sz w:val="24"/>
                <w:szCs w:val="24"/>
              </w:rPr>
              <w:t>, kuram</w:t>
            </w:r>
            <w:r w:rsidR="00987F11">
              <w:rPr>
                <w:rFonts w:ascii="Times New Roman" w:hAnsi="Times New Roman" w:cs="Times New Roman"/>
                <w:sz w:val="24"/>
                <w:szCs w:val="24"/>
              </w:rPr>
              <w:t xml:space="preserve"> ir būvprakses sertifikāts un pieredze</w:t>
            </w:r>
            <w:r w:rsidR="00987F11" w:rsidRPr="00561D5D">
              <w:rPr>
                <w:rFonts w:ascii="Times New Roman" w:hAnsi="Times New Roman" w:cs="Times New Roman"/>
                <w:sz w:val="24"/>
                <w:szCs w:val="24"/>
              </w:rPr>
              <w:t xml:space="preserve"> ne vairāk kā </w:t>
            </w:r>
            <w:r w:rsidR="00987F11" w:rsidRPr="00561D5D">
              <w:rPr>
                <w:rFonts w:ascii="Times New Roman" w:eastAsia="Times New Roman" w:hAnsi="Times New Roman" w:cs="Times New Roman"/>
                <w:color w:val="000000" w:themeColor="text1"/>
                <w:sz w:val="24"/>
                <w:szCs w:val="24"/>
              </w:rPr>
              <w:t xml:space="preserve">7 (septiņos) iepriekšējos gados </w:t>
            </w:r>
            <w:r w:rsidR="00987F11" w:rsidRPr="00561D5D">
              <w:rPr>
                <w:rFonts w:ascii="Times New Roman" w:eastAsia="Calibri" w:hAnsi="Times New Roman" w:cs="Times New Roman"/>
                <w:sz w:val="24"/>
                <w:szCs w:val="24"/>
              </w:rPr>
              <w:t>(kā arī periodā līdz piedāvājumu iesniegšanas brīdim)</w:t>
            </w:r>
            <w:r w:rsidR="00987F11">
              <w:rPr>
                <w:rFonts w:ascii="Times New Roman" w:eastAsia="Calibri" w:hAnsi="Times New Roman" w:cs="Times New Roman"/>
                <w:sz w:val="24"/>
                <w:szCs w:val="24"/>
              </w:rPr>
              <w:t xml:space="preserve"> </w:t>
            </w:r>
            <w:r w:rsidR="00987F11" w:rsidRPr="00561D5D">
              <w:rPr>
                <w:rFonts w:ascii="Times New Roman" w:hAnsi="Times New Roman" w:cs="Times New Roman"/>
                <w:sz w:val="24"/>
                <w:szCs w:val="24"/>
              </w:rPr>
              <w:t xml:space="preserve">tramvaja sliežu izbūves vai pārbūves darbu būvuzraudzībā </w:t>
            </w:r>
            <w:r w:rsidR="00775E12">
              <w:rPr>
                <w:rFonts w:ascii="Times New Roman" w:hAnsi="Times New Roman" w:cs="Times New Roman"/>
                <w:sz w:val="24"/>
                <w:szCs w:val="24"/>
              </w:rPr>
              <w:t xml:space="preserve">vismaz </w:t>
            </w:r>
            <w:r w:rsidR="00987F11">
              <w:rPr>
                <w:rFonts w:ascii="Times New Roman" w:hAnsi="Times New Roman" w:cs="Times New Roman"/>
                <w:sz w:val="24"/>
                <w:szCs w:val="24"/>
              </w:rPr>
              <w:t>2 (divos)</w:t>
            </w:r>
            <w:r w:rsidR="00775E12">
              <w:rPr>
                <w:rFonts w:ascii="Times New Roman" w:hAnsi="Times New Roman" w:cs="Times New Roman"/>
                <w:sz w:val="24"/>
                <w:szCs w:val="24"/>
              </w:rPr>
              <w:t xml:space="preserve"> </w:t>
            </w:r>
            <w:r w:rsidR="00987F11" w:rsidRPr="00561D5D">
              <w:rPr>
                <w:rFonts w:ascii="Times New Roman" w:hAnsi="Times New Roman" w:cs="Times New Roman"/>
                <w:sz w:val="24"/>
                <w:szCs w:val="24"/>
              </w:rPr>
              <w:t>objekt</w:t>
            </w:r>
            <w:r w:rsidR="00775E12">
              <w:rPr>
                <w:rFonts w:ascii="Times New Roman" w:hAnsi="Times New Roman" w:cs="Times New Roman"/>
                <w:sz w:val="24"/>
                <w:szCs w:val="24"/>
              </w:rPr>
              <w:t>os</w:t>
            </w:r>
            <w:r w:rsidR="00987F11" w:rsidRPr="00561D5D">
              <w:rPr>
                <w:rFonts w:ascii="Times New Roman" w:hAnsi="Times New Roman" w:cs="Times New Roman"/>
                <w:sz w:val="24"/>
                <w:szCs w:val="24"/>
              </w:rPr>
              <w:t>, ar nosacījumu, ka būvdarbi, kuriem veikta būvuzraudzība, ir pilnībā pabeigti un objekts ir nodots ekspluatācijā.</w:t>
            </w:r>
            <w:r w:rsidRPr="005865C7">
              <w:rPr>
                <w:rFonts w:ascii="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D14F" w14:textId="74ABEA3A" w:rsidR="00211659" w:rsidRPr="00537E7A" w:rsidRDefault="00211659" w:rsidP="005820D3">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1</w:t>
            </w:r>
            <w:r w:rsidR="00775E12">
              <w:rPr>
                <w:rFonts w:ascii="Times New Roman" w:hAnsi="Times New Roman" w:cs="Times New Roman"/>
                <w:b/>
                <w:iCs/>
                <w:sz w:val="24"/>
                <w:szCs w:val="24"/>
                <w:lang w:eastAsia="ar-SA"/>
              </w:rPr>
              <w:t>0</w:t>
            </w:r>
          </w:p>
        </w:tc>
      </w:tr>
      <w:tr w:rsidR="00775E12" w:rsidRPr="005865C7" w14:paraId="5ECBB58C" w14:textId="77777777" w:rsidTr="005820D3">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29D47B63" w14:textId="5DA075FA" w:rsidR="00775E12" w:rsidRPr="005865C7" w:rsidRDefault="00775E12" w:rsidP="005820D3">
            <w:pPr>
              <w:suppressAutoHyphens/>
              <w:snapToGrid w:val="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K2</w:t>
            </w:r>
          </w:p>
        </w:tc>
        <w:tc>
          <w:tcPr>
            <w:tcW w:w="6379" w:type="dxa"/>
            <w:tcBorders>
              <w:top w:val="single" w:sz="4" w:space="0" w:color="000000"/>
              <w:left w:val="single" w:sz="4" w:space="0" w:color="000000"/>
              <w:bottom w:val="single" w:sz="4" w:space="0" w:color="000000"/>
            </w:tcBorders>
            <w:shd w:val="clear" w:color="auto" w:fill="auto"/>
            <w:vAlign w:val="center"/>
          </w:tcPr>
          <w:p w14:paraId="2CC93F5A" w14:textId="1B102D8A" w:rsidR="005B3BDC" w:rsidRPr="005B3BDC" w:rsidRDefault="00775E12" w:rsidP="005B3BDC">
            <w:pPr>
              <w:jc w:val="both"/>
              <w:rPr>
                <w:rFonts w:ascii="Times New Roman" w:hAnsi="Times New Roman" w:cs="Times New Roman"/>
                <w:kern w:val="2"/>
                <w:sz w:val="24"/>
                <w:szCs w:val="24"/>
                <w14:ligatures w14:val="standardContextual"/>
              </w:rPr>
            </w:pPr>
            <w:r>
              <w:rPr>
                <w:rFonts w:ascii="Times New Roman" w:hAnsi="Times New Roman" w:cs="Times New Roman"/>
                <w:b/>
                <w:sz w:val="24"/>
                <w:szCs w:val="24"/>
              </w:rPr>
              <w:t xml:space="preserve">Kvalitātes kritērijs - </w:t>
            </w:r>
            <w:r w:rsidR="005B3BDC" w:rsidRPr="005B3BDC">
              <w:rPr>
                <w:rFonts w:ascii="Times New Roman" w:hAnsi="Times New Roman" w:cs="Times New Roman"/>
                <w:kern w:val="2"/>
                <w:sz w:val="24"/>
                <w:szCs w:val="24"/>
                <w14:ligatures w14:val="standardContextual"/>
              </w:rPr>
              <w:t xml:space="preserve"> ir speciālists, kuram ir būvprakses sertifikāts ceļu būvdarbu būvuzraudzībā vai ēku būvdarbu būvuzraudzībā un pieredze ne vairāk kā 7 (septiņos) iepriekšējos gados (kā arī periodā līdz piedāvājumu iesniegšanas brīdim) vismaz 1 (viena) objekta, kam izstrādāts būves informācijas modelēšanas (BIM) projekts, būvdarbu un izpildmodeļa izstrādes uzraudzībā un pārbaudes procesā izmantota vienotā datu vide.</w:t>
            </w:r>
          </w:p>
          <w:p w14:paraId="578E574F" w14:textId="3F903A0F" w:rsidR="00775E12" w:rsidRPr="005865C7" w:rsidRDefault="00775E12" w:rsidP="005820D3">
            <w:pPr>
              <w:jc w:val="both"/>
              <w:rPr>
                <w:rFonts w:ascii="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6372" w14:textId="7CDDA2F1" w:rsidR="00775E12" w:rsidRPr="00537E7A" w:rsidRDefault="0028295A" w:rsidP="005820D3">
            <w:pPr>
              <w:tabs>
                <w:tab w:val="center" w:pos="4320"/>
                <w:tab w:val="right" w:pos="8640"/>
              </w:tabs>
              <w:suppressAutoHyphens/>
              <w:snapToGrid w:val="0"/>
              <w:jc w:val="center"/>
              <w:rPr>
                <w:rFonts w:ascii="Times New Roman" w:hAnsi="Times New Roman" w:cs="Times New Roman"/>
                <w:b/>
                <w:iCs/>
                <w:sz w:val="24"/>
                <w:szCs w:val="24"/>
                <w:lang w:eastAsia="ar-SA"/>
              </w:rPr>
            </w:pPr>
            <w:r>
              <w:rPr>
                <w:rFonts w:ascii="Times New Roman" w:hAnsi="Times New Roman" w:cs="Times New Roman"/>
                <w:b/>
                <w:iCs/>
                <w:sz w:val="24"/>
                <w:szCs w:val="24"/>
                <w:lang w:eastAsia="ar-SA"/>
              </w:rPr>
              <w:t>10</w:t>
            </w:r>
          </w:p>
        </w:tc>
      </w:tr>
      <w:tr w:rsidR="00211659" w:rsidRPr="005865C7" w14:paraId="4B314801" w14:textId="77777777" w:rsidTr="005820D3">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15F3C1B6" w14:textId="77777777" w:rsidR="00211659" w:rsidRPr="005865C7" w:rsidRDefault="00211659" w:rsidP="005820D3">
            <w:pPr>
              <w:suppressAutoHyphens/>
              <w:snapToGrid w:val="0"/>
              <w:jc w:val="center"/>
              <w:rPr>
                <w:rFonts w:ascii="Times New Roman" w:hAnsi="Times New Roman" w:cs="Times New Roman"/>
                <w:b/>
                <w:bCs/>
                <w:sz w:val="24"/>
                <w:szCs w:val="24"/>
                <w:lang w:eastAsia="ar-SA"/>
              </w:rPr>
            </w:pPr>
          </w:p>
        </w:tc>
        <w:tc>
          <w:tcPr>
            <w:tcW w:w="6379" w:type="dxa"/>
            <w:tcBorders>
              <w:top w:val="single" w:sz="4" w:space="0" w:color="000000"/>
              <w:left w:val="nil"/>
              <w:bottom w:val="single" w:sz="4" w:space="0" w:color="000000"/>
            </w:tcBorders>
            <w:shd w:val="clear" w:color="auto" w:fill="auto"/>
            <w:vAlign w:val="center"/>
          </w:tcPr>
          <w:p w14:paraId="435B2055" w14:textId="77777777" w:rsidR="00211659" w:rsidRPr="005865C7" w:rsidRDefault="00211659" w:rsidP="005820D3">
            <w:pPr>
              <w:suppressAutoHyphens/>
              <w:snapToGrid w:val="0"/>
              <w:jc w:val="right"/>
              <w:rPr>
                <w:rFonts w:ascii="Times New Roman" w:hAnsi="Times New Roman" w:cs="Times New Roman"/>
                <w:sz w:val="24"/>
                <w:szCs w:val="24"/>
                <w:lang w:eastAsia="ar-SA"/>
              </w:rPr>
            </w:pPr>
            <w:r w:rsidRPr="005865C7">
              <w:rPr>
                <w:rFonts w:ascii="Times New Roman" w:hAnsi="Times New Roman" w:cs="Times New Roman"/>
                <w:sz w:val="24"/>
                <w:szCs w:val="24"/>
                <w:lang w:eastAsia="ar-SA"/>
              </w:rPr>
              <w:t>Maksimālais iespējamais kopējā novērtējuma (</w:t>
            </w:r>
            <w:r w:rsidRPr="005865C7">
              <w:rPr>
                <w:rFonts w:ascii="Times New Roman" w:hAnsi="Times New Roman" w:cs="Times New Roman"/>
                <w:b/>
                <w:bCs/>
                <w:sz w:val="24"/>
                <w:szCs w:val="24"/>
                <w:lang w:eastAsia="ar-SA"/>
              </w:rPr>
              <w:t>N</w:t>
            </w:r>
            <w:r w:rsidRPr="005865C7">
              <w:rPr>
                <w:rFonts w:ascii="Times New Roman" w:hAnsi="Times New Roman" w:cs="Times New Roman"/>
                <w:bCs/>
                <w:sz w:val="24"/>
                <w:szCs w:val="24"/>
                <w:lang w:eastAsia="ar-SA"/>
              </w:rPr>
              <w:t>)</w:t>
            </w:r>
            <w:r w:rsidRPr="005865C7">
              <w:rPr>
                <w:rFonts w:ascii="Times New Roman" w:hAnsi="Times New Roman" w:cs="Times New Roman"/>
                <w:sz w:val="24"/>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44615" w14:textId="77777777" w:rsidR="00211659" w:rsidRPr="005865C7" w:rsidRDefault="00211659" w:rsidP="005820D3">
            <w:pPr>
              <w:suppressAutoHyphens/>
              <w:snapToGrid w:val="0"/>
              <w:jc w:val="center"/>
              <w:rPr>
                <w:rFonts w:ascii="Times New Roman" w:hAnsi="Times New Roman" w:cs="Times New Roman"/>
                <w:iCs/>
                <w:sz w:val="24"/>
                <w:szCs w:val="24"/>
                <w:lang w:eastAsia="ar-SA"/>
              </w:rPr>
            </w:pPr>
            <w:r w:rsidRPr="005865C7">
              <w:rPr>
                <w:rFonts w:ascii="Times New Roman" w:hAnsi="Times New Roman" w:cs="Times New Roman"/>
                <w:iCs/>
                <w:sz w:val="24"/>
                <w:szCs w:val="24"/>
                <w:lang w:eastAsia="ar-SA"/>
              </w:rPr>
              <w:t>100</w:t>
            </w:r>
          </w:p>
        </w:tc>
      </w:tr>
    </w:tbl>
    <w:p w14:paraId="3CA426EE" w14:textId="77777777" w:rsidR="00211659" w:rsidRPr="005865C7" w:rsidRDefault="00211659" w:rsidP="00211659">
      <w:pPr>
        <w:spacing w:after="0" w:line="240" w:lineRule="auto"/>
        <w:jc w:val="both"/>
        <w:rPr>
          <w:rFonts w:ascii="Times New Roman" w:hAnsi="Times New Roman" w:cs="Times New Roman"/>
          <w:color w:val="FF0000"/>
          <w:sz w:val="24"/>
          <w:szCs w:val="24"/>
        </w:rPr>
      </w:pPr>
    </w:p>
    <w:p w14:paraId="007646C4" w14:textId="77777777" w:rsidR="00211659" w:rsidRPr="005865C7" w:rsidRDefault="00211659" w:rsidP="00211659">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Katra iesniegtā piedāvājuma kopējais novērtējums (N) tiks aprēķināts pēc formulas: </w:t>
      </w:r>
    </w:p>
    <w:p w14:paraId="5485798F" w14:textId="2A0E7C04" w:rsidR="00211659" w:rsidRPr="005865C7" w:rsidRDefault="00211659" w:rsidP="00211659">
      <w:pPr>
        <w:pStyle w:val="Sarakstarindkopa"/>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 = CE + K1</w:t>
      </w:r>
      <w:r w:rsidR="004A36A1">
        <w:rPr>
          <w:rFonts w:ascii="Times New Roman" w:hAnsi="Times New Roman" w:cs="Times New Roman"/>
          <w:sz w:val="24"/>
          <w:szCs w:val="24"/>
        </w:rPr>
        <w:t xml:space="preserve"> + K2</w:t>
      </w:r>
    </w:p>
    <w:p w14:paraId="1F95512C" w14:textId="77777777" w:rsidR="00211659" w:rsidRPr="005865C7" w:rsidRDefault="00211659" w:rsidP="00211659">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Punkti kritērijā CE „Pretendenta piedāvātā kopējā līgumcena (bez PVN)” tiks aprēķināti saskaņā ar šādu formulu:</w:t>
      </w:r>
    </w:p>
    <w:p w14:paraId="3E57CB58" w14:textId="07308096" w:rsidR="00211659" w:rsidRPr="005865C7" w:rsidRDefault="00211659" w:rsidP="00211659">
      <w:pPr>
        <w:pStyle w:val="Sarakstarindkopa"/>
        <w:spacing w:after="0" w:line="240" w:lineRule="auto"/>
        <w:ind w:left="3686" w:hanging="2966"/>
        <w:jc w:val="both"/>
        <w:rPr>
          <w:rFonts w:ascii="Times New Roman" w:hAnsi="Times New Roman" w:cs="Times New Roman"/>
          <w:sz w:val="24"/>
          <w:szCs w:val="24"/>
        </w:rPr>
      </w:pPr>
      <w:r w:rsidRPr="005865C7">
        <w:rPr>
          <w:rFonts w:ascii="Times New Roman" w:hAnsi="Times New Roman" w:cs="Times New Roman"/>
          <w:b/>
          <w:bCs/>
          <w:sz w:val="24"/>
          <w:szCs w:val="24"/>
        </w:rPr>
        <w:t>CE</w:t>
      </w:r>
      <w:r w:rsidRPr="005865C7">
        <w:rPr>
          <w:rFonts w:ascii="Times New Roman" w:hAnsi="Times New Roman" w:cs="Times New Roman"/>
          <w:sz w:val="24"/>
          <w:szCs w:val="24"/>
        </w:rPr>
        <w:t xml:space="preserve"> = </w:t>
      </w:r>
      <w:r w:rsidRPr="005865C7">
        <w:rPr>
          <w:rFonts w:ascii="Times New Roman" w:hAnsi="Times New Roman" w:cs="Times New Roman"/>
          <w:b/>
          <w:bCs/>
          <w:sz w:val="24"/>
          <w:szCs w:val="24"/>
        </w:rPr>
        <w:t>8</w:t>
      </w:r>
      <w:r w:rsidR="004A36A1">
        <w:rPr>
          <w:rFonts w:ascii="Times New Roman" w:hAnsi="Times New Roman" w:cs="Times New Roman"/>
          <w:b/>
          <w:bCs/>
          <w:sz w:val="24"/>
          <w:szCs w:val="24"/>
        </w:rPr>
        <w:t>0</w:t>
      </w:r>
      <w:r w:rsidRPr="005865C7">
        <w:rPr>
          <w:rFonts w:ascii="Times New Roman" w:hAnsi="Times New Roman" w:cs="Times New Roman"/>
          <w:b/>
          <w:bCs/>
          <w:sz w:val="24"/>
          <w:szCs w:val="24"/>
        </w:rPr>
        <w:t xml:space="preserve"> x (ZCE / PCE)</w:t>
      </w:r>
      <w:r w:rsidRPr="005865C7">
        <w:rPr>
          <w:rFonts w:ascii="Times New Roman" w:hAnsi="Times New Roman" w:cs="Times New Roman"/>
          <w:sz w:val="24"/>
          <w:szCs w:val="24"/>
        </w:rPr>
        <w:t>, kur:</w:t>
      </w:r>
      <w:r w:rsidRPr="005865C7">
        <w:rPr>
          <w:rFonts w:ascii="Times New Roman" w:hAnsi="Times New Roman" w:cs="Times New Roman"/>
          <w:sz w:val="24"/>
          <w:szCs w:val="24"/>
        </w:rPr>
        <w:tab/>
      </w:r>
      <w:r w:rsidRPr="005865C7">
        <w:rPr>
          <w:rFonts w:ascii="Times New Roman" w:hAnsi="Times New Roman" w:cs="Times New Roman"/>
          <w:b/>
          <w:bCs/>
          <w:sz w:val="24"/>
          <w:szCs w:val="24"/>
        </w:rPr>
        <w:t>ZCE</w:t>
      </w:r>
      <w:r w:rsidRPr="005865C7">
        <w:rPr>
          <w:rFonts w:ascii="Times New Roman" w:hAnsi="Times New Roman" w:cs="Times New Roman"/>
          <w:sz w:val="24"/>
          <w:szCs w:val="24"/>
        </w:rPr>
        <w:t xml:space="preserve"> - zemākā piedāvātā cena </w:t>
      </w:r>
      <w:r w:rsidRPr="005865C7">
        <w:rPr>
          <w:rFonts w:ascii="Times New Roman" w:hAnsi="Times New Roman" w:cs="Times New Roman"/>
          <w:i/>
          <w:iCs/>
          <w:sz w:val="24"/>
          <w:szCs w:val="24"/>
        </w:rPr>
        <w:t>euro</w:t>
      </w:r>
      <w:r w:rsidRPr="005865C7">
        <w:rPr>
          <w:rFonts w:ascii="Times New Roman" w:hAnsi="Times New Roman" w:cs="Times New Roman"/>
          <w:sz w:val="24"/>
          <w:szCs w:val="24"/>
        </w:rPr>
        <w:t xml:space="preserve"> bez PVN būvuzraudzības darbu veikšanai;</w:t>
      </w:r>
    </w:p>
    <w:p w14:paraId="4920B7F3" w14:textId="77777777" w:rsidR="00211659" w:rsidRPr="005865C7" w:rsidRDefault="00211659" w:rsidP="00211659">
      <w:pPr>
        <w:pStyle w:val="Sarakstarindkopa"/>
        <w:spacing w:after="0" w:line="240" w:lineRule="auto"/>
        <w:ind w:left="3686"/>
        <w:jc w:val="both"/>
        <w:rPr>
          <w:rFonts w:ascii="Times New Roman" w:hAnsi="Times New Roman" w:cs="Times New Roman"/>
          <w:sz w:val="24"/>
          <w:szCs w:val="24"/>
        </w:rPr>
      </w:pPr>
      <w:r w:rsidRPr="005865C7">
        <w:rPr>
          <w:rFonts w:ascii="Times New Roman" w:hAnsi="Times New Roman" w:cs="Times New Roman"/>
          <w:b/>
          <w:bCs/>
          <w:sz w:val="24"/>
          <w:szCs w:val="24"/>
        </w:rPr>
        <w:lastRenderedPageBreak/>
        <w:t>PCE</w:t>
      </w:r>
      <w:r w:rsidRPr="005865C7">
        <w:rPr>
          <w:rFonts w:ascii="Times New Roman" w:hAnsi="Times New Roman" w:cs="Times New Roman"/>
          <w:sz w:val="24"/>
          <w:szCs w:val="24"/>
        </w:rPr>
        <w:t xml:space="preserve"> - vērtējamā pretendenta piedāvātā cena </w:t>
      </w:r>
      <w:r w:rsidRPr="005865C7">
        <w:rPr>
          <w:rFonts w:ascii="Times New Roman" w:hAnsi="Times New Roman" w:cs="Times New Roman"/>
          <w:i/>
          <w:iCs/>
          <w:sz w:val="24"/>
          <w:szCs w:val="24"/>
        </w:rPr>
        <w:t xml:space="preserve">euro </w:t>
      </w:r>
      <w:r w:rsidRPr="005865C7">
        <w:rPr>
          <w:rFonts w:ascii="Times New Roman" w:hAnsi="Times New Roman" w:cs="Times New Roman"/>
          <w:sz w:val="24"/>
          <w:szCs w:val="24"/>
        </w:rPr>
        <w:t>bez PVN būvuzraudzības darbu veikšanai.</w:t>
      </w:r>
    </w:p>
    <w:p w14:paraId="073DBBF9" w14:textId="2491649E" w:rsidR="00211659" w:rsidRDefault="00211659" w:rsidP="00211659">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K1</w:t>
      </w:r>
      <w:r w:rsidRPr="005865C7">
        <w:rPr>
          <w:rFonts w:ascii="Times New Roman" w:hAnsi="Times New Roman" w:cs="Times New Roman"/>
          <w:sz w:val="24"/>
          <w:szCs w:val="24"/>
        </w:rPr>
        <w:t xml:space="preserve"> „Kvalitātes kritērijs” izpildi tiks piešķirti 1</w:t>
      </w:r>
      <w:r w:rsidR="004A36A1">
        <w:rPr>
          <w:rFonts w:ascii="Times New Roman" w:hAnsi="Times New Roman" w:cs="Times New Roman"/>
          <w:sz w:val="24"/>
          <w:szCs w:val="24"/>
        </w:rPr>
        <w:t>0</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norādīto pieredzi, pretendents saņem 0 punktus.</w:t>
      </w:r>
    </w:p>
    <w:p w14:paraId="6355339F" w14:textId="3F4846B5" w:rsidR="00231932" w:rsidRDefault="00231932" w:rsidP="00231932">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w:t>
      </w:r>
      <w:r>
        <w:rPr>
          <w:rFonts w:ascii="Times New Roman" w:hAnsi="Times New Roman" w:cs="Times New Roman"/>
          <w:b/>
          <w:bCs/>
          <w:sz w:val="24"/>
          <w:szCs w:val="24"/>
        </w:rPr>
        <w:t>2</w:t>
      </w:r>
      <w:r w:rsidRPr="005865C7">
        <w:rPr>
          <w:rFonts w:ascii="Times New Roman" w:hAnsi="Times New Roman" w:cs="Times New Roman"/>
          <w:sz w:val="24"/>
          <w:szCs w:val="24"/>
        </w:rPr>
        <w:t xml:space="preserve"> „Kvalitātes kritērijs” izpildi tiks piešķirti 1</w:t>
      </w:r>
      <w:r>
        <w:rPr>
          <w:rFonts w:ascii="Times New Roman" w:hAnsi="Times New Roman" w:cs="Times New Roman"/>
          <w:sz w:val="24"/>
          <w:szCs w:val="24"/>
        </w:rPr>
        <w:t>0</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w:t>
      </w:r>
      <w:r>
        <w:rPr>
          <w:rFonts w:ascii="Times New Roman" w:hAnsi="Times New Roman" w:cs="Times New Roman"/>
          <w:b/>
          <w:bCs/>
          <w:sz w:val="24"/>
          <w:szCs w:val="24"/>
        </w:rPr>
        <w:t>2</w:t>
      </w:r>
      <w:r w:rsidRPr="005865C7">
        <w:rPr>
          <w:rFonts w:ascii="Times New Roman" w:hAnsi="Times New Roman" w:cs="Times New Roman"/>
          <w:sz w:val="24"/>
          <w:szCs w:val="24"/>
        </w:rPr>
        <w:t xml:space="preserve"> kritērijā norādīto pieredzi, pretendents saņem 0 punktus.</w:t>
      </w:r>
    </w:p>
    <w:p w14:paraId="6660F900" w14:textId="31F6E096" w:rsidR="00211659" w:rsidRDefault="00211659" w:rsidP="004120C8">
      <w:pPr>
        <w:pStyle w:val="Sarakstarindkopa"/>
        <w:numPr>
          <w:ilvl w:val="1"/>
          <w:numId w:val="1"/>
        </w:numPr>
        <w:spacing w:after="0" w:line="240" w:lineRule="auto"/>
        <w:jc w:val="both"/>
        <w:rPr>
          <w:rFonts w:ascii="Times New Roman" w:hAnsi="Times New Roman" w:cs="Times New Roman"/>
          <w:sz w:val="24"/>
          <w:szCs w:val="24"/>
        </w:rPr>
      </w:pPr>
      <w:r w:rsidRPr="004120C8">
        <w:rPr>
          <w:rFonts w:ascii="Times New Roman" w:hAnsi="Times New Roman" w:cs="Times New Roman"/>
          <w:sz w:val="24"/>
          <w:szCs w:val="24"/>
        </w:rPr>
        <w:t>Pretendentam jāiesniedz informācija, kas apliecina nolikuma 2</w:t>
      </w:r>
      <w:r w:rsidR="004120C8">
        <w:rPr>
          <w:rFonts w:ascii="Times New Roman" w:hAnsi="Times New Roman" w:cs="Times New Roman"/>
          <w:sz w:val="24"/>
          <w:szCs w:val="24"/>
        </w:rPr>
        <w:t>3</w:t>
      </w:r>
      <w:r w:rsidRPr="004120C8">
        <w:rPr>
          <w:rFonts w:ascii="Times New Roman" w:hAnsi="Times New Roman" w:cs="Times New Roman"/>
          <w:sz w:val="24"/>
          <w:szCs w:val="24"/>
        </w:rPr>
        <w:t xml:space="preserve">.2.punktā </w:t>
      </w:r>
      <w:r w:rsidRPr="004120C8">
        <w:rPr>
          <w:rFonts w:ascii="Times New Roman" w:hAnsi="Times New Roman" w:cs="Times New Roman"/>
          <w:b/>
          <w:bCs/>
          <w:sz w:val="24"/>
          <w:szCs w:val="24"/>
        </w:rPr>
        <w:t>K1</w:t>
      </w:r>
      <w:r w:rsidRPr="004120C8">
        <w:rPr>
          <w:rFonts w:ascii="Times New Roman" w:hAnsi="Times New Roman" w:cs="Times New Roman"/>
          <w:sz w:val="24"/>
          <w:szCs w:val="24"/>
        </w:rPr>
        <w:t xml:space="preserve"> kritērijā norādītā speciālista pieredzi, norādot darbu pasūtītāju, objekta nosaukumu, darbu veidu, darbu izpildes vietu, darbu izpildes periodu, norādot arī datumu, kad objekts nodots ekspluatācijā (būvuzraudzības darba saraksta paraugs nolikuma pielikumā Nr.3), obligāti pievienojot darbu pasūtītāju izziņu (atsauksmi) par norādīto objektu, kurā tiek apliecināta pretendenta piedāvātā speciālista pieredze minēto darbu veikšanā (ja pretendents objektīvu iemeslu dēļ nevar iesniegt darbu pasūtītāja izziņas, jāiesniedz citi dokumenti, kas apliecina speciālista pieredzes atbilstību nolikuma prasībām), kā arī pievienojot speciālista apliecinājumu par gatavību piedalīties būvuzraudzības iepirkuma līguma ietvaros, ja pretendents tiek atzīts par konkursa uzvarētāju. Tāpat pretendentam jānorāda, kāds būs tiesisko attiecību veids (darba līgums, uzņēmuma līgums, vai tml.) starp pretendentu un norādīto speciālistu. </w:t>
      </w:r>
    </w:p>
    <w:p w14:paraId="10E40B7B" w14:textId="04C69CBD" w:rsidR="00742213" w:rsidRPr="004120C8" w:rsidRDefault="00742213" w:rsidP="00742213">
      <w:pPr>
        <w:pStyle w:val="Sarakstarindkopa"/>
        <w:spacing w:after="0" w:line="240" w:lineRule="auto"/>
        <w:jc w:val="both"/>
        <w:rPr>
          <w:rFonts w:ascii="Times New Roman" w:hAnsi="Times New Roman" w:cs="Times New Roman"/>
          <w:sz w:val="24"/>
          <w:szCs w:val="24"/>
        </w:rPr>
      </w:pPr>
      <w:r w:rsidRPr="004120C8">
        <w:rPr>
          <w:rFonts w:ascii="Times New Roman" w:hAnsi="Times New Roman" w:cs="Times New Roman"/>
          <w:sz w:val="24"/>
          <w:szCs w:val="24"/>
        </w:rPr>
        <w:t>Pretendentam jāiesniedz informācija, kas apliecina nolikuma 2</w:t>
      </w:r>
      <w:r>
        <w:rPr>
          <w:rFonts w:ascii="Times New Roman" w:hAnsi="Times New Roman" w:cs="Times New Roman"/>
          <w:sz w:val="24"/>
          <w:szCs w:val="24"/>
        </w:rPr>
        <w:t>3</w:t>
      </w:r>
      <w:r w:rsidRPr="004120C8">
        <w:rPr>
          <w:rFonts w:ascii="Times New Roman" w:hAnsi="Times New Roman" w:cs="Times New Roman"/>
          <w:sz w:val="24"/>
          <w:szCs w:val="24"/>
        </w:rPr>
        <w:t xml:space="preserve">.2.punktā </w:t>
      </w:r>
      <w:r w:rsidRPr="004120C8">
        <w:rPr>
          <w:rFonts w:ascii="Times New Roman" w:hAnsi="Times New Roman" w:cs="Times New Roman"/>
          <w:b/>
          <w:bCs/>
          <w:sz w:val="24"/>
          <w:szCs w:val="24"/>
        </w:rPr>
        <w:t>K</w:t>
      </w:r>
      <w:r>
        <w:rPr>
          <w:rFonts w:ascii="Times New Roman" w:hAnsi="Times New Roman" w:cs="Times New Roman"/>
          <w:b/>
          <w:bCs/>
          <w:sz w:val="24"/>
          <w:szCs w:val="24"/>
        </w:rPr>
        <w:t>2</w:t>
      </w:r>
      <w:r w:rsidRPr="004120C8">
        <w:rPr>
          <w:rFonts w:ascii="Times New Roman" w:hAnsi="Times New Roman" w:cs="Times New Roman"/>
          <w:sz w:val="24"/>
          <w:szCs w:val="24"/>
        </w:rPr>
        <w:t xml:space="preserve"> kritērijā norādītā speciālista pieredzi, norādot darbu pasūtītāju, objekta nosaukumu</w:t>
      </w:r>
      <w:r w:rsidR="007F651B">
        <w:rPr>
          <w:rFonts w:ascii="Times New Roman" w:hAnsi="Times New Roman" w:cs="Times New Roman"/>
          <w:sz w:val="24"/>
          <w:szCs w:val="24"/>
        </w:rPr>
        <w:t>, veiktos darbus</w:t>
      </w:r>
      <w:r w:rsidR="00B23573">
        <w:rPr>
          <w:rFonts w:ascii="Times New Roman" w:hAnsi="Times New Roman" w:cs="Times New Roman"/>
          <w:sz w:val="24"/>
          <w:szCs w:val="24"/>
        </w:rPr>
        <w:t xml:space="preserve">, darbu izpildes periodu </w:t>
      </w:r>
      <w:r w:rsidR="00B23573" w:rsidRPr="004120C8">
        <w:rPr>
          <w:rFonts w:ascii="Times New Roman" w:hAnsi="Times New Roman" w:cs="Times New Roman"/>
          <w:sz w:val="24"/>
          <w:szCs w:val="24"/>
        </w:rPr>
        <w:t xml:space="preserve">(būvuzraudzības darba saraksta paraugs nolikuma pielikumā Nr.3), </w:t>
      </w:r>
      <w:r w:rsidR="0089682F">
        <w:rPr>
          <w:rFonts w:ascii="Times New Roman" w:hAnsi="Times New Roman" w:cs="Times New Roman"/>
          <w:sz w:val="24"/>
          <w:szCs w:val="24"/>
        </w:rPr>
        <w:t xml:space="preserve"> un  </w:t>
      </w:r>
      <w:r w:rsidR="0089682F" w:rsidRPr="004120C8">
        <w:rPr>
          <w:rFonts w:ascii="Times New Roman" w:hAnsi="Times New Roman" w:cs="Times New Roman"/>
          <w:sz w:val="24"/>
          <w:szCs w:val="24"/>
        </w:rPr>
        <w:t>obligāti pievienojot darbu pasūtītāju izziņu (atsauksmi) par norādīto objektu, kurā tiek apliecināta pretendenta piedāvātā speciālista pieredze minēto darbu veikšanā (ja pretendents objektīvu iemeslu dēļ nevar iesniegt darbu pasūtītāja izziņas, jāiesniedz citi dokumenti, kas apliecina speciālista pieredzes atbilstību nolikuma prasībām)</w:t>
      </w:r>
      <w:r w:rsidR="00B23573">
        <w:rPr>
          <w:rFonts w:ascii="Times New Roman" w:hAnsi="Times New Roman" w:cs="Times New Roman"/>
          <w:sz w:val="24"/>
          <w:szCs w:val="24"/>
        </w:rPr>
        <w:t xml:space="preserve">, </w:t>
      </w:r>
      <w:r w:rsidR="00B23573" w:rsidRPr="004120C8">
        <w:rPr>
          <w:rFonts w:ascii="Times New Roman" w:hAnsi="Times New Roman" w:cs="Times New Roman"/>
          <w:sz w:val="24"/>
          <w:szCs w:val="24"/>
        </w:rPr>
        <w:t>kā arī pievienojot speciālista apliecinājumu par gatavību piedalīties būvuzraudzības iepirkuma līguma ietvaros, ja pretendents tiek atzīts par konkursa uzvarētāju. Tāpat pretendentam jānorāda, kāds būs tiesisko attiecību veids (darba līgums, uzņēmuma līgums, vai tml.) starp pretendentu un norādīto speciālistu</w:t>
      </w:r>
      <w:r>
        <w:rPr>
          <w:rFonts w:ascii="Times New Roman" w:hAnsi="Times New Roman" w:cs="Times New Roman"/>
          <w:sz w:val="24"/>
          <w:szCs w:val="24"/>
        </w:rPr>
        <w:t>.</w:t>
      </w:r>
    </w:p>
    <w:p w14:paraId="313D6206" w14:textId="11A8C8C7" w:rsidR="00211659" w:rsidRPr="005865C7" w:rsidRDefault="00211659" w:rsidP="00211659">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Katrs piedāvājums tiek vērtēts saskaņā ar nolikuma 2</w:t>
      </w:r>
      <w:r w:rsidR="00742213">
        <w:rPr>
          <w:rFonts w:ascii="Times New Roman" w:hAnsi="Times New Roman" w:cs="Times New Roman"/>
          <w:sz w:val="24"/>
          <w:szCs w:val="24"/>
        </w:rPr>
        <w:t>3</w:t>
      </w:r>
      <w:r w:rsidRPr="005865C7">
        <w:rPr>
          <w:rFonts w:ascii="Times New Roman" w:hAnsi="Times New Roman" w:cs="Times New Roman"/>
          <w:sz w:val="24"/>
          <w:szCs w:val="24"/>
        </w:rPr>
        <w:t>.2.punktā noteiktajiem kritērijiem, piešķirot katram piedāvājumam atbilstošu punktu skaitu – piedāvājuma cenai būvuzraudzībai saskaņā ar nolikuma 2</w:t>
      </w:r>
      <w:r w:rsidR="006C1F0B">
        <w:rPr>
          <w:rFonts w:ascii="Times New Roman" w:hAnsi="Times New Roman" w:cs="Times New Roman"/>
          <w:sz w:val="24"/>
          <w:szCs w:val="24"/>
        </w:rPr>
        <w:t>3</w:t>
      </w:r>
      <w:r w:rsidRPr="005865C7">
        <w:rPr>
          <w:rFonts w:ascii="Times New Roman" w:hAnsi="Times New Roman" w:cs="Times New Roman"/>
          <w:sz w:val="24"/>
          <w:szCs w:val="24"/>
        </w:rPr>
        <w:t>.4.punktu un kvalitātes kritērijam – saskaņā ar nolikuma 2</w:t>
      </w:r>
      <w:r w:rsidR="006C1F0B">
        <w:rPr>
          <w:rFonts w:ascii="Times New Roman" w:hAnsi="Times New Roman" w:cs="Times New Roman"/>
          <w:sz w:val="24"/>
          <w:szCs w:val="24"/>
        </w:rPr>
        <w:t>3</w:t>
      </w:r>
      <w:r w:rsidRPr="005865C7">
        <w:rPr>
          <w:rFonts w:ascii="Times New Roman" w:hAnsi="Times New Roman" w:cs="Times New Roman"/>
          <w:sz w:val="24"/>
          <w:szCs w:val="24"/>
        </w:rPr>
        <w:t>.5</w:t>
      </w:r>
      <w:r w:rsidR="006C1F0B">
        <w:rPr>
          <w:rFonts w:ascii="Times New Roman" w:hAnsi="Times New Roman" w:cs="Times New Roman"/>
          <w:sz w:val="24"/>
          <w:szCs w:val="24"/>
        </w:rPr>
        <w:t>. un 23.6.</w:t>
      </w:r>
      <w:r w:rsidRPr="005865C7">
        <w:rPr>
          <w:rFonts w:ascii="Times New Roman" w:hAnsi="Times New Roman" w:cs="Times New Roman"/>
          <w:sz w:val="24"/>
          <w:szCs w:val="24"/>
        </w:rPr>
        <w:t>punktu.</w:t>
      </w:r>
    </w:p>
    <w:p w14:paraId="1AE63EAC" w14:textId="77777777" w:rsidR="00211659" w:rsidRPr="005865C7" w:rsidRDefault="00211659" w:rsidP="00211659">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r>
        <w:rPr>
          <w:rFonts w:ascii="Times New Roman" w:hAnsi="Times New Roman" w:cs="Times New Roman"/>
          <w:sz w:val="24"/>
          <w:szCs w:val="24"/>
        </w:rPr>
        <w:t xml:space="preserve"> </w:t>
      </w:r>
    </w:p>
    <w:p w14:paraId="0DFF12B2" w14:textId="77777777" w:rsidR="00211659" w:rsidRPr="005865C7" w:rsidRDefault="00211659" w:rsidP="00211659">
      <w:pPr>
        <w:pStyle w:val="Sarakstarindkopa"/>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sz w:val="24"/>
          <w:szCs w:val="24"/>
        </w:rPr>
        <w:t>Komisija pieņem lēmumu par iepirkumu līguma slēgšanu vai pieņem lēmumu par konkursa izbeigšanu vai pārtraukšanu Ministru kabineta 2017.gada 28.marta noteikumos Nr.187 “Sabiedrisko pakalpojumu sniedzēju iepirkuma procedūru un metu konkursu norises kārtība” 4.nodaļā minētajos gadījumos.</w:t>
      </w:r>
    </w:p>
    <w:p w14:paraId="0D7CF1B6" w14:textId="2D204BDD" w:rsidR="00211659" w:rsidRPr="005865C7" w:rsidRDefault="00211659" w:rsidP="00211659">
      <w:pPr>
        <w:pStyle w:val="Sarakstarindkopa"/>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color w:val="000000"/>
          <w:sz w:val="24"/>
          <w:szCs w:val="24"/>
        </w:rPr>
        <w:t xml:space="preserve">Pēc lēmuma pieņemšanas visi pretendenti piecu darba dienu laikā tiek informēti </w:t>
      </w:r>
      <w:r w:rsidRPr="005865C7">
        <w:rPr>
          <w:rFonts w:ascii="Times New Roman" w:eastAsia="Times New Roman" w:hAnsi="Times New Roman" w:cs="Times New Roman"/>
          <w:sz w:val="24"/>
          <w:szCs w:val="24"/>
        </w:rPr>
        <w:t>par pieņemto lēmumu konkursā, informāciju nosūtot pa pastu</w:t>
      </w:r>
      <w:r w:rsidR="0089682F">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vai elektroniski, izmantojot drošu elektronisko parakstu, vai pievienojot elektroniskajam pastam skenētu dokumentu, vai nododot personīgi.</w:t>
      </w:r>
    </w:p>
    <w:p w14:paraId="317BD23F" w14:textId="77777777" w:rsidR="00714A35" w:rsidRPr="000F76D1" w:rsidRDefault="00714A35" w:rsidP="0093081F">
      <w:pPr>
        <w:pStyle w:val="Pamatteksts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081F">
      <w:pPr>
        <w:pStyle w:val="Pamatteksts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081F">
      <w:pPr>
        <w:pStyle w:val="Pamatteksts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5ABD7B9C" w:rsidR="00714A35" w:rsidRPr="000013BE" w:rsidRDefault="00714A35" w:rsidP="0093081F">
      <w:pPr>
        <w:pStyle w:val="Pamatteksts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1D5CA4">
        <w:rPr>
          <w:rFonts w:ascii="Times New Roman" w:hAnsi="Times New Roman"/>
          <w:szCs w:val="24"/>
        </w:rPr>
        <w:t>3</w:t>
      </w:r>
      <w:r w:rsidRPr="000013BE">
        <w:rPr>
          <w:rFonts w:ascii="Times New Roman" w:hAnsi="Times New Roman"/>
          <w:szCs w:val="24"/>
        </w:rPr>
        <w:t>.punktā noteikto piedāvājumu izvēles kritēriju.</w:t>
      </w:r>
    </w:p>
    <w:p w14:paraId="0DA0036C" w14:textId="783103D8" w:rsidR="00714A35" w:rsidRDefault="00714A35" w:rsidP="0093081F">
      <w:pPr>
        <w:pStyle w:val="Pamatteksts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2315AE35" w:rsidR="00714A35" w:rsidRPr="00D53806" w:rsidRDefault="00714A35" w:rsidP="00D53806">
      <w:pPr>
        <w:pStyle w:val="Pamatteksts2"/>
        <w:numPr>
          <w:ilvl w:val="1"/>
          <w:numId w:val="1"/>
        </w:numPr>
        <w:rPr>
          <w:rFonts w:ascii="Times New Roman" w:hAnsi="Times New Roman"/>
          <w:szCs w:val="24"/>
        </w:rPr>
      </w:pPr>
      <w:r w:rsidRPr="00D53806">
        <w:rPr>
          <w:rFonts w:ascii="Times New Roman" w:hAnsi="Times New Roman"/>
          <w:szCs w:val="24"/>
        </w:rPr>
        <w:lastRenderedPageBreak/>
        <w:t>Pēc lēmuma pieņemšanas visi pretendenti piecu darba dienu laikā tiek informēti par pieņemto lēmumu iepirkuma procedūrā, informāciju nosūtot pa pastu</w:t>
      </w:r>
      <w:r w:rsidR="00D53806">
        <w:rPr>
          <w:rFonts w:ascii="Times New Roman" w:hAnsi="Times New Roman"/>
          <w:szCs w:val="24"/>
        </w:rPr>
        <w:t xml:space="preserve"> </w:t>
      </w:r>
      <w:r w:rsidRPr="00D53806">
        <w:rPr>
          <w:rFonts w:ascii="Times New Roman" w:hAnsi="Times New Roman"/>
          <w:szCs w:val="24"/>
        </w:rPr>
        <w:t>vai elektroniski, izmantojot drošu elektronisko parakstu vai pievienojot elektroniskajam pastam skenētu dokumentu 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93081F">
      <w:pPr>
        <w:pStyle w:val="Pamatteksts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6283FC5C" w:rsidR="00714A35" w:rsidRDefault="00714A35" w:rsidP="0093081F">
      <w:pPr>
        <w:pStyle w:val="Pamatteksts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w:t>
      </w:r>
      <w:r w:rsidR="007C6179">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7C6179">
        <w:rPr>
          <w:rFonts w:ascii="Times New Roman" w:hAnsi="Times New Roman"/>
          <w:szCs w:val="24"/>
        </w:rPr>
        <w:t>a</w:t>
      </w:r>
      <w:r>
        <w:rPr>
          <w:rFonts w:ascii="Times New Roman" w:hAnsi="Times New Roman"/>
          <w:szCs w:val="24"/>
        </w:rPr>
        <w:t xml:space="preserve">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BD33A4">
        <w:rPr>
          <w:rFonts w:ascii="Times New Roman" w:hAnsi="Times New Roman"/>
          <w:szCs w:val="24"/>
        </w:rPr>
        <w:t>5</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081F">
      <w:pPr>
        <w:pStyle w:val="Pamatteksts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222A356A" w:rsidR="00714A35" w:rsidRDefault="00714A35" w:rsidP="0093081F">
      <w:pPr>
        <w:pStyle w:val="Pamatteksts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93081F">
      <w:pPr>
        <w:pStyle w:val="Pamatteksts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93081F">
      <w:pPr>
        <w:pStyle w:val="Pamatteksts2"/>
        <w:numPr>
          <w:ilvl w:val="0"/>
          <w:numId w:val="1"/>
        </w:numPr>
        <w:rPr>
          <w:rFonts w:ascii="Times New Roman" w:hAnsi="Times New Roman"/>
          <w:b/>
          <w:szCs w:val="24"/>
        </w:rPr>
      </w:pPr>
      <w:r w:rsidRPr="00B41ABC">
        <w:rPr>
          <w:rFonts w:ascii="Times New Roman" w:hAnsi="Times New Roman"/>
          <w:b/>
          <w:szCs w:val="24"/>
        </w:rPr>
        <w:t>PIELIKUMI</w:t>
      </w:r>
    </w:p>
    <w:p w14:paraId="0591D543" w14:textId="45FA7D6C"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1. pielikums – </w:t>
      </w:r>
      <w:r w:rsidR="006B5A75" w:rsidRPr="00EF0F8D">
        <w:rPr>
          <w:rFonts w:ascii="Times New Roman" w:hAnsi="Times New Roman"/>
          <w:szCs w:val="24"/>
        </w:rPr>
        <w:t>Pieteikuma veidlapa;</w:t>
      </w:r>
    </w:p>
    <w:p w14:paraId="46AF2050" w14:textId="24A3D157" w:rsidR="00EE6474" w:rsidRPr="00EF0F8D" w:rsidRDefault="00EE6474" w:rsidP="00EE6474">
      <w:pPr>
        <w:pStyle w:val="Pamatteksts2"/>
        <w:tabs>
          <w:tab w:val="clear" w:pos="0"/>
        </w:tabs>
        <w:ind w:left="720"/>
        <w:rPr>
          <w:rFonts w:ascii="Times New Roman" w:hAnsi="Times New Roman"/>
          <w:szCs w:val="24"/>
        </w:rPr>
      </w:pPr>
      <w:r w:rsidRPr="00EF0F8D">
        <w:rPr>
          <w:rFonts w:ascii="Times New Roman" w:hAnsi="Times New Roman"/>
          <w:szCs w:val="24"/>
        </w:rPr>
        <w:t xml:space="preserve">2. pielikums – </w:t>
      </w:r>
      <w:r w:rsidR="00AF4A96" w:rsidRPr="00EF0F8D">
        <w:rPr>
          <w:rFonts w:ascii="Times New Roman" w:hAnsi="Times New Roman"/>
          <w:szCs w:val="24"/>
        </w:rPr>
        <w:t>Veikto darbu saraksts (paraugs);</w:t>
      </w:r>
    </w:p>
    <w:p w14:paraId="47778703" w14:textId="005C824D" w:rsidR="00EE6474" w:rsidRPr="00EF0F8D" w:rsidRDefault="00EE6474" w:rsidP="00EE6474">
      <w:pPr>
        <w:pStyle w:val="Pamatteksts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AF4A96" w:rsidRPr="00EF0F8D">
        <w:rPr>
          <w:rFonts w:ascii="Times New Roman" w:hAnsi="Times New Roman"/>
          <w:szCs w:val="24"/>
        </w:rPr>
        <w:t>Finanšu piedāvājuma veidlapa</w:t>
      </w:r>
      <w:r w:rsidR="00AF4A96">
        <w:rPr>
          <w:rFonts w:ascii="Times New Roman" w:hAnsi="Times New Roman"/>
          <w:szCs w:val="24"/>
        </w:rPr>
        <w:t>;</w:t>
      </w:r>
    </w:p>
    <w:p w14:paraId="63CD8BD7" w14:textId="552B756C" w:rsidR="00D2654F" w:rsidRPr="00EF0F8D" w:rsidRDefault="00D2654F" w:rsidP="00EE6474">
      <w:pPr>
        <w:pStyle w:val="Pamatteksts2"/>
        <w:tabs>
          <w:tab w:val="clear" w:pos="0"/>
        </w:tabs>
        <w:ind w:left="720"/>
        <w:rPr>
          <w:rFonts w:ascii="Times New Roman" w:hAnsi="Times New Roman"/>
          <w:szCs w:val="24"/>
        </w:rPr>
      </w:pPr>
      <w:r w:rsidRPr="00EF0F8D">
        <w:rPr>
          <w:rFonts w:ascii="Times New Roman" w:hAnsi="Times New Roman"/>
          <w:szCs w:val="24"/>
        </w:rPr>
        <w:t>4.pielikums –</w:t>
      </w:r>
      <w:r w:rsidR="00AF4A96">
        <w:rPr>
          <w:rFonts w:ascii="Times New Roman" w:hAnsi="Times New Roman"/>
          <w:szCs w:val="24"/>
        </w:rPr>
        <w:t xml:space="preserve"> Būvu</w:t>
      </w:r>
      <w:r w:rsidR="00211A6E">
        <w:rPr>
          <w:rFonts w:ascii="Times New Roman" w:hAnsi="Times New Roman"/>
          <w:szCs w:val="24"/>
        </w:rPr>
        <w:t>zraudzības darba uzdevums</w:t>
      </w:r>
      <w:r w:rsidRPr="00EF0F8D">
        <w:rPr>
          <w:rFonts w:ascii="Times New Roman" w:hAnsi="Times New Roman"/>
          <w:szCs w:val="24"/>
        </w:rPr>
        <w:t>;</w:t>
      </w:r>
    </w:p>
    <w:p w14:paraId="180A2BD7" w14:textId="10CD2B61" w:rsidR="00D2654F" w:rsidRPr="00EF0F8D"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211A6E">
        <w:rPr>
          <w:rFonts w:ascii="Times New Roman" w:hAnsi="Times New Roman"/>
          <w:szCs w:val="24"/>
        </w:rPr>
        <w:t xml:space="preserve"> Būvuzraudzības līguma projekts</w:t>
      </w:r>
      <w:r w:rsidR="00F4067D" w:rsidRPr="00EF0F8D">
        <w:rPr>
          <w:rFonts w:ascii="Times New Roman" w:hAnsi="Times New Roman"/>
          <w:szCs w:val="24"/>
        </w:rPr>
        <w:t>;</w:t>
      </w:r>
    </w:p>
    <w:p w14:paraId="48504D8A" w14:textId="77148506" w:rsidR="0078252A" w:rsidRDefault="0068255F" w:rsidP="00EE6474">
      <w:pPr>
        <w:pStyle w:val="Pamatteksts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211A6E">
        <w:rPr>
          <w:rFonts w:ascii="Times New Roman" w:hAnsi="Times New Roman"/>
          <w:szCs w:val="24"/>
        </w:rPr>
        <w:t>Būvdarbu līguma projekts</w:t>
      </w:r>
      <w:r w:rsidR="002859E0">
        <w:rPr>
          <w:rFonts w:ascii="Times New Roman" w:hAnsi="Times New Roman"/>
          <w:szCs w:val="24"/>
        </w:rPr>
        <w:t>.</w:t>
      </w:r>
    </w:p>
    <w:p w14:paraId="0704A463" w14:textId="77777777" w:rsidR="009B5652" w:rsidRDefault="009B5652" w:rsidP="00465CEB">
      <w:pPr>
        <w:spacing w:after="0"/>
        <w:ind w:left="-709"/>
        <w:jc w:val="right"/>
        <w:rPr>
          <w:rFonts w:ascii="Times New Roman" w:hAnsi="Times New Roman"/>
          <w:sz w:val="24"/>
          <w:szCs w:val="24"/>
        </w:rPr>
      </w:pPr>
    </w:p>
    <w:p w14:paraId="082DBD9F" w14:textId="70D0A918" w:rsidR="00EE6474" w:rsidRPr="00465CEB" w:rsidRDefault="003173B8" w:rsidP="00465CEB">
      <w:pPr>
        <w:spacing w:after="0"/>
        <w:ind w:left="-709"/>
        <w:jc w:val="right"/>
        <w:rPr>
          <w:rFonts w:ascii="Times New Roman" w:hAnsi="Times New Roman"/>
          <w:sz w:val="24"/>
          <w:szCs w:val="24"/>
        </w:rPr>
      </w:pPr>
      <w:r>
        <w:rPr>
          <w:rFonts w:ascii="Times New Roman" w:hAnsi="Times New Roman"/>
          <w:sz w:val="24"/>
          <w:szCs w:val="24"/>
        </w:rPr>
        <w:t>I</w:t>
      </w:r>
      <w:r w:rsidR="00EE6474" w:rsidRPr="00465CEB">
        <w:rPr>
          <w:rFonts w:ascii="Times New Roman" w:hAnsi="Times New Roman"/>
          <w:sz w:val="24"/>
          <w:szCs w:val="24"/>
        </w:rPr>
        <w:t>epirkuma komisijas priekšsēdētāja</w:t>
      </w:r>
    </w:p>
    <w:p w14:paraId="08832F03" w14:textId="362E255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CE4386">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5213AD04" w14:textId="77777777" w:rsidR="003173B8" w:rsidRDefault="003173B8" w:rsidP="00190830">
      <w:pPr>
        <w:spacing w:after="0"/>
        <w:jc w:val="right"/>
        <w:rPr>
          <w:rFonts w:ascii="Times New Roman" w:hAnsi="Times New Roman" w:cs="Times New Roman"/>
          <w:bCs/>
          <w:sz w:val="20"/>
          <w:szCs w:val="20"/>
        </w:rPr>
      </w:pPr>
      <w:bookmarkStart w:id="17" w:name="_Hlk90041199"/>
    </w:p>
    <w:p w14:paraId="7CA28399" w14:textId="77777777" w:rsidR="003173B8" w:rsidRDefault="003173B8" w:rsidP="00190830">
      <w:pPr>
        <w:spacing w:after="0"/>
        <w:jc w:val="right"/>
        <w:rPr>
          <w:rFonts w:ascii="Times New Roman" w:hAnsi="Times New Roman" w:cs="Times New Roman"/>
          <w:bCs/>
          <w:sz w:val="20"/>
          <w:szCs w:val="20"/>
        </w:rPr>
      </w:pPr>
    </w:p>
    <w:p w14:paraId="619E8EC7" w14:textId="77777777" w:rsidR="003173B8" w:rsidRDefault="003173B8" w:rsidP="00190830">
      <w:pPr>
        <w:spacing w:after="0"/>
        <w:jc w:val="right"/>
        <w:rPr>
          <w:rFonts w:ascii="Times New Roman" w:hAnsi="Times New Roman" w:cs="Times New Roman"/>
          <w:bCs/>
          <w:sz w:val="20"/>
          <w:szCs w:val="20"/>
        </w:rPr>
      </w:pPr>
    </w:p>
    <w:p w14:paraId="1113AE6F" w14:textId="019F9187" w:rsidR="00190830" w:rsidRPr="00190830" w:rsidRDefault="008B1B3F" w:rsidP="00190830">
      <w:pPr>
        <w:spacing w:after="0"/>
        <w:jc w:val="right"/>
        <w:rPr>
          <w:rFonts w:ascii="Times New Roman" w:hAnsi="Times New Roman" w:cs="Times New Roman"/>
          <w:bCs/>
          <w:sz w:val="20"/>
          <w:szCs w:val="20"/>
        </w:rPr>
      </w:pPr>
      <w:r w:rsidRPr="00190830">
        <w:rPr>
          <w:rFonts w:ascii="Times New Roman" w:hAnsi="Times New Roman" w:cs="Times New Roman"/>
          <w:bCs/>
          <w:sz w:val="20"/>
          <w:szCs w:val="20"/>
        </w:rPr>
        <w:lastRenderedPageBreak/>
        <w:t>1</w:t>
      </w:r>
      <w:r w:rsidR="00A41091" w:rsidRPr="00190830">
        <w:rPr>
          <w:rFonts w:ascii="Times New Roman" w:hAnsi="Times New Roman" w:cs="Times New Roman"/>
          <w:bCs/>
          <w:sz w:val="20"/>
          <w:szCs w:val="20"/>
        </w:rPr>
        <w:t>.pielikums</w:t>
      </w:r>
      <w:r w:rsidR="00A41091" w:rsidRPr="00190830">
        <w:rPr>
          <w:rFonts w:ascii="Times New Roman" w:hAnsi="Times New Roman" w:cs="Times New Roman"/>
          <w:bCs/>
          <w:sz w:val="20"/>
          <w:szCs w:val="20"/>
        </w:rPr>
        <w:br/>
      </w:r>
      <w:r w:rsidR="00F40201" w:rsidRPr="00190830">
        <w:rPr>
          <w:rFonts w:ascii="Times New Roman" w:hAnsi="Times New Roman" w:cs="Times New Roman"/>
          <w:bCs/>
          <w:sz w:val="20"/>
          <w:szCs w:val="20"/>
        </w:rPr>
        <w:t xml:space="preserve">Iepirkuma procedūras </w:t>
      </w:r>
      <w:r w:rsidR="00A41091" w:rsidRPr="00190830">
        <w:rPr>
          <w:rFonts w:ascii="Times New Roman" w:hAnsi="Times New Roman" w:cs="Times New Roman"/>
          <w:bCs/>
          <w:sz w:val="20"/>
          <w:szCs w:val="20"/>
        </w:rPr>
        <w:t>nolikumam</w:t>
      </w:r>
      <w:r w:rsidR="00A41091" w:rsidRPr="00190830">
        <w:rPr>
          <w:rFonts w:ascii="Times New Roman" w:hAnsi="Times New Roman" w:cs="Times New Roman"/>
          <w:bCs/>
          <w:sz w:val="20"/>
          <w:szCs w:val="20"/>
        </w:rPr>
        <w:br/>
      </w:r>
      <w:r w:rsidR="00190830" w:rsidRPr="00190830">
        <w:rPr>
          <w:rFonts w:ascii="Times New Roman" w:hAnsi="Times New Roman" w:cs="Times New Roman"/>
          <w:bCs/>
          <w:sz w:val="20"/>
          <w:szCs w:val="20"/>
        </w:rPr>
        <w:t>Būvuzraudzības nodrošināšana objektā</w:t>
      </w:r>
    </w:p>
    <w:p w14:paraId="53209130" w14:textId="77777777" w:rsidR="00190830" w:rsidRDefault="00190830" w:rsidP="00190830">
      <w:pPr>
        <w:spacing w:after="0"/>
        <w:jc w:val="right"/>
        <w:rPr>
          <w:rFonts w:ascii="Times New Roman" w:hAnsi="Times New Roman" w:cs="Times New Roman"/>
          <w:bCs/>
          <w:color w:val="000000" w:themeColor="text1"/>
          <w:sz w:val="20"/>
          <w:szCs w:val="20"/>
        </w:rPr>
      </w:pPr>
      <w:r w:rsidRPr="00190830">
        <w:rPr>
          <w:rFonts w:ascii="Times New Roman" w:eastAsia="Times New Roman" w:hAnsi="Times New Roman" w:cs="Times New Roman"/>
          <w:bCs/>
          <w:color w:val="000000"/>
          <w:sz w:val="20"/>
          <w:szCs w:val="20"/>
        </w:rPr>
        <w:t xml:space="preserve"> </w:t>
      </w:r>
      <w:bookmarkStart w:id="18" w:name="_Hlk168256709"/>
      <w:r w:rsidRPr="00190830">
        <w:rPr>
          <w:rFonts w:ascii="Times New Roman" w:eastAsia="Times New Roman" w:hAnsi="Times New Roman" w:cs="Times New Roman"/>
          <w:bCs/>
          <w:color w:val="000000"/>
          <w:sz w:val="20"/>
          <w:szCs w:val="20"/>
        </w:rPr>
        <w:t>“</w:t>
      </w:r>
      <w:r w:rsidRPr="00190830">
        <w:rPr>
          <w:rFonts w:ascii="Times New Roman" w:hAnsi="Times New Roman" w:cs="Times New Roman"/>
          <w:bCs/>
          <w:color w:val="000000" w:themeColor="text1"/>
          <w:sz w:val="20"/>
          <w:szCs w:val="20"/>
        </w:rPr>
        <w:t xml:space="preserve">Tramvaja līnijas pagarinājuma, transportmijas punkta un </w:t>
      </w:r>
    </w:p>
    <w:p w14:paraId="3B179D55" w14:textId="33154C65" w:rsidR="00190830" w:rsidRPr="00190830" w:rsidRDefault="00190830" w:rsidP="00190830">
      <w:pPr>
        <w:spacing w:after="0"/>
        <w:jc w:val="right"/>
        <w:rPr>
          <w:rFonts w:ascii="Times New Roman" w:eastAsia="Times New Roman" w:hAnsi="Times New Roman" w:cs="Times New Roman"/>
          <w:bCs/>
          <w:color w:val="000000"/>
          <w:sz w:val="20"/>
          <w:szCs w:val="20"/>
        </w:rPr>
      </w:pPr>
      <w:r w:rsidRPr="00190830">
        <w:rPr>
          <w:rFonts w:ascii="Times New Roman" w:hAnsi="Times New Roman" w:cs="Times New Roman"/>
          <w:bCs/>
          <w:color w:val="000000" w:themeColor="text1"/>
          <w:sz w:val="20"/>
          <w:szCs w:val="20"/>
        </w:rPr>
        <w:t>ar tiem saistīto ēku un inženierbūvju būvniecība Latgales un Višķu ielās, Rīgā</w:t>
      </w:r>
      <w:r w:rsidRPr="00190830">
        <w:rPr>
          <w:rFonts w:ascii="Times New Roman" w:eastAsia="Times New Roman" w:hAnsi="Times New Roman" w:cs="Times New Roman"/>
          <w:bCs/>
          <w:color w:val="000000"/>
          <w:sz w:val="20"/>
          <w:szCs w:val="20"/>
        </w:rPr>
        <w:t>”</w:t>
      </w:r>
    </w:p>
    <w:bookmarkEnd w:id="18"/>
    <w:p w14:paraId="12FC882E" w14:textId="6B539D3B"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190830">
        <w:rPr>
          <w:rFonts w:ascii="Times New Roman" w:hAnsi="Times New Roman" w:cs="Times New Roman"/>
          <w:sz w:val="20"/>
          <w:szCs w:val="20"/>
        </w:rPr>
        <w:t>4</w:t>
      </w:r>
      <w:r w:rsidRPr="00904A6E">
        <w:rPr>
          <w:rFonts w:ascii="Times New Roman" w:hAnsi="Times New Roman" w:cs="Times New Roman"/>
          <w:sz w:val="20"/>
          <w:szCs w:val="20"/>
        </w:rPr>
        <w:t>/</w:t>
      </w:r>
      <w:r w:rsidR="004F56AF">
        <w:rPr>
          <w:rFonts w:ascii="Times New Roman" w:hAnsi="Times New Roman" w:cs="Times New Roman"/>
          <w:sz w:val="20"/>
          <w:szCs w:val="20"/>
        </w:rPr>
        <w:t>41</w:t>
      </w:r>
    </w:p>
    <w:bookmarkEnd w:id="17"/>
    <w:p w14:paraId="44694DC9" w14:textId="5C8E5D77"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6B5A75" w:rsidRDefault="003E1567" w:rsidP="003E1567">
      <w:pPr>
        <w:spacing w:after="0"/>
        <w:jc w:val="center"/>
        <w:rPr>
          <w:rFonts w:ascii="Times New Roman" w:hAnsi="Times New Roman"/>
          <w:b/>
        </w:rPr>
      </w:pPr>
      <w:r w:rsidRPr="006B5A75">
        <w:rPr>
          <w:rFonts w:ascii="Times New Roman" w:hAnsi="Times New Roman"/>
          <w:b/>
        </w:rPr>
        <w:t xml:space="preserve">Pieteikums par piedalīšanos </w:t>
      </w:r>
      <w:r w:rsidR="0077335A" w:rsidRPr="006B5A75">
        <w:rPr>
          <w:rFonts w:ascii="Times New Roman" w:hAnsi="Times New Roman"/>
          <w:b/>
        </w:rPr>
        <w:t>iepirkuma procedūrā</w:t>
      </w:r>
    </w:p>
    <w:p w14:paraId="769167B4" w14:textId="77777777" w:rsidR="006B5A75" w:rsidRPr="00190830" w:rsidRDefault="007A47B6" w:rsidP="007A47B6">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 xml:space="preserve"> </w:t>
      </w:r>
      <w:r w:rsidR="006B5A75" w:rsidRPr="00190830">
        <w:rPr>
          <w:rFonts w:ascii="Times New Roman" w:eastAsia="Times New Roman" w:hAnsi="Times New Roman" w:cs="Times New Roman"/>
          <w:b/>
          <w:color w:val="000000"/>
        </w:rPr>
        <w:t>Būvuzraudzības nodrošināšana objektā</w:t>
      </w:r>
      <w:r w:rsidR="006B5A75" w:rsidRPr="00190830">
        <w:rPr>
          <w:rFonts w:ascii="Times New Roman" w:eastAsia="Times New Roman" w:hAnsi="Times New Roman" w:cs="Times New Roman"/>
          <w:b/>
        </w:rPr>
        <w:t xml:space="preserve"> </w:t>
      </w:r>
    </w:p>
    <w:p w14:paraId="3FC8413B" w14:textId="5E3B6BF3" w:rsidR="00190830" w:rsidRPr="00190830" w:rsidRDefault="007A47B6" w:rsidP="00190830">
      <w:pPr>
        <w:spacing w:after="0"/>
        <w:jc w:val="center"/>
        <w:rPr>
          <w:rFonts w:ascii="Times New Roman" w:hAnsi="Times New Roman" w:cs="Times New Roman"/>
          <w:b/>
          <w:color w:val="000000" w:themeColor="text1"/>
        </w:rPr>
      </w:pPr>
      <w:r w:rsidRPr="00190830">
        <w:rPr>
          <w:rFonts w:ascii="Times New Roman" w:eastAsia="Times New Roman" w:hAnsi="Times New Roman" w:cs="Times New Roman"/>
          <w:b/>
        </w:rPr>
        <w:t>“</w:t>
      </w:r>
      <w:r w:rsidR="00190830" w:rsidRPr="00190830">
        <w:rPr>
          <w:rFonts w:ascii="Times New Roman" w:eastAsia="Times New Roman" w:hAnsi="Times New Roman" w:cs="Times New Roman"/>
          <w:b/>
          <w:color w:val="000000"/>
        </w:rPr>
        <w:t>“</w:t>
      </w:r>
      <w:r w:rsidR="00190830" w:rsidRPr="00190830">
        <w:rPr>
          <w:rFonts w:ascii="Times New Roman" w:hAnsi="Times New Roman" w:cs="Times New Roman"/>
          <w:b/>
          <w:color w:val="000000" w:themeColor="text1"/>
        </w:rPr>
        <w:t>Tramvaja līnijas pagarinājuma, transportmijas punkta un</w:t>
      </w:r>
    </w:p>
    <w:p w14:paraId="007B5AB7" w14:textId="77777777" w:rsidR="00190830" w:rsidRPr="00190830" w:rsidRDefault="00190830" w:rsidP="00190830">
      <w:pPr>
        <w:spacing w:after="0"/>
        <w:jc w:val="center"/>
        <w:rPr>
          <w:rFonts w:ascii="Times New Roman" w:eastAsia="Times New Roman" w:hAnsi="Times New Roman" w:cs="Times New Roman"/>
          <w:b/>
          <w:color w:val="000000"/>
        </w:rPr>
      </w:pPr>
      <w:r w:rsidRPr="00190830">
        <w:rPr>
          <w:rFonts w:ascii="Times New Roman" w:hAnsi="Times New Roman" w:cs="Times New Roman"/>
          <w:b/>
          <w:color w:val="000000" w:themeColor="text1"/>
        </w:rPr>
        <w:t>ar tiem saistīto ēku un inženierbūvju būvniecība Latgales un Višķu ielās, Rīgā</w:t>
      </w:r>
      <w:r w:rsidRPr="00190830">
        <w:rPr>
          <w:rFonts w:ascii="Times New Roman" w:eastAsia="Times New Roman" w:hAnsi="Times New Roman" w:cs="Times New Roman"/>
          <w:b/>
          <w:color w:val="000000"/>
        </w:rPr>
        <w:t>”</w:t>
      </w:r>
    </w:p>
    <w:p w14:paraId="6B73346F" w14:textId="341ED644" w:rsidR="007A47B6" w:rsidRPr="006B5A75" w:rsidRDefault="007A47B6" w:rsidP="007A47B6">
      <w:pPr>
        <w:spacing w:after="0"/>
        <w:jc w:val="center"/>
        <w:rPr>
          <w:rFonts w:ascii="Times New Roman" w:hAnsi="Times New Roman" w:cs="Times New Roman"/>
          <w:b/>
        </w:rPr>
      </w:pPr>
      <w:r w:rsidRPr="006B5A75">
        <w:rPr>
          <w:rFonts w:ascii="Times New Roman" w:hAnsi="Times New Roman" w:cs="Times New Roman"/>
          <w:b/>
        </w:rPr>
        <w:t>Identifikācijas Nr. RS/202</w:t>
      </w:r>
      <w:r w:rsidR="00190830">
        <w:rPr>
          <w:rFonts w:ascii="Times New Roman" w:hAnsi="Times New Roman" w:cs="Times New Roman"/>
          <w:b/>
        </w:rPr>
        <w:t>4</w:t>
      </w:r>
      <w:r w:rsidRPr="006B5A75">
        <w:rPr>
          <w:rFonts w:ascii="Times New Roman" w:hAnsi="Times New Roman" w:cs="Times New Roman"/>
          <w:b/>
        </w:rPr>
        <w:t>/</w:t>
      </w:r>
      <w:r w:rsidR="004F56AF">
        <w:rPr>
          <w:rFonts w:ascii="Times New Roman" w:hAnsi="Times New Roman" w:cs="Times New Roman"/>
          <w:b/>
        </w:rPr>
        <w:t>41</w:t>
      </w:r>
    </w:p>
    <w:p w14:paraId="707BE1C4"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Ind w:w="704" w:type="dxa"/>
        <w:tblLook w:val="04A0" w:firstRow="1" w:lastRow="0" w:firstColumn="1" w:lastColumn="0" w:noHBand="0" w:noVBand="1"/>
      </w:tblPr>
      <w:tblGrid>
        <w:gridCol w:w="3969"/>
        <w:gridCol w:w="5103"/>
      </w:tblGrid>
      <w:tr w:rsidR="003E1567" w:rsidRPr="007E55BA" w14:paraId="7119AF5A" w14:textId="77777777" w:rsidTr="0044207D">
        <w:tc>
          <w:tcPr>
            <w:tcW w:w="3969"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5103"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44207D">
        <w:tc>
          <w:tcPr>
            <w:tcW w:w="3969"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5103"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44207D">
        <w:tc>
          <w:tcPr>
            <w:tcW w:w="3969"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5103"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44207D">
        <w:tc>
          <w:tcPr>
            <w:tcW w:w="3969"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5103"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44207D">
        <w:tc>
          <w:tcPr>
            <w:tcW w:w="3969"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5103"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Ind w:w="704" w:type="dxa"/>
        <w:tblLook w:val="04A0" w:firstRow="1" w:lastRow="0" w:firstColumn="1" w:lastColumn="0" w:noHBand="0" w:noVBand="1"/>
      </w:tblPr>
      <w:tblGrid>
        <w:gridCol w:w="3826"/>
        <w:gridCol w:w="5246"/>
      </w:tblGrid>
      <w:tr w:rsidR="003E1567" w:rsidRPr="007E55BA" w14:paraId="2442ACF0" w14:textId="77777777" w:rsidTr="0044207D">
        <w:tc>
          <w:tcPr>
            <w:tcW w:w="3826"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5246"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44207D">
        <w:tc>
          <w:tcPr>
            <w:tcW w:w="3826"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5246"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44207D">
        <w:tc>
          <w:tcPr>
            <w:tcW w:w="3826"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5246"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A13B6">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A13B6">
      <w:pPr>
        <w:pStyle w:val="Pamatteksts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A13B6">
      <w:pPr>
        <w:pStyle w:val="Pamatteksts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A13B6">
      <w:pPr>
        <w:pStyle w:val="Pamattekstaatkpe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A13B6">
      <w:pPr>
        <w:pStyle w:val="Pamattekstaatkpe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1"/>
      </w:r>
    </w:p>
    <w:p w14:paraId="2F44C0BA" w14:textId="77777777" w:rsidR="008B1B3F" w:rsidRPr="008B1B3F" w:rsidRDefault="008B1B3F" w:rsidP="004A13B6">
      <w:pPr>
        <w:pStyle w:val="Sarakstarindkopa"/>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138"/>
      </w:tblGrid>
      <w:tr w:rsidR="008B1B3F" w:rsidRPr="008B1B3F" w14:paraId="2FDD7CC6" w14:textId="77777777" w:rsidTr="0044207D">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5138"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44207D">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5138"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44207D">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5138"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44207D">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5138"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A13B6">
      <w:pPr>
        <w:pStyle w:val="DefinitionList"/>
        <w:numPr>
          <w:ilvl w:val="0"/>
          <w:numId w:val="14"/>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D0C1C66" w14:textId="77777777" w:rsidR="007B106F" w:rsidRPr="00190830" w:rsidRDefault="00CA7C09" w:rsidP="007B106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CA7C09">
        <w:rPr>
          <w:rFonts w:ascii="Times New Roman" w:hAnsi="Times New Roman" w:cs="Times New Roman"/>
          <w:bCs/>
          <w:sz w:val="20"/>
          <w:szCs w:val="20"/>
        </w:rPr>
        <w:t>.pielikums</w:t>
      </w:r>
      <w:r w:rsidRPr="00CA7C09">
        <w:rPr>
          <w:rFonts w:ascii="Times New Roman" w:hAnsi="Times New Roman" w:cs="Times New Roman"/>
          <w:bCs/>
          <w:sz w:val="20"/>
          <w:szCs w:val="20"/>
        </w:rPr>
        <w:br/>
      </w:r>
      <w:r w:rsidR="007B106F" w:rsidRPr="00190830">
        <w:rPr>
          <w:rFonts w:ascii="Times New Roman" w:hAnsi="Times New Roman" w:cs="Times New Roman"/>
          <w:bCs/>
          <w:sz w:val="20"/>
          <w:szCs w:val="20"/>
        </w:rPr>
        <w:t>Iepirkuma procedūras nolikumam</w:t>
      </w:r>
      <w:r w:rsidR="007B106F" w:rsidRPr="00190830">
        <w:rPr>
          <w:rFonts w:ascii="Times New Roman" w:hAnsi="Times New Roman" w:cs="Times New Roman"/>
          <w:bCs/>
          <w:sz w:val="20"/>
          <w:szCs w:val="20"/>
        </w:rPr>
        <w:br/>
        <w:t>Būvuzraudzības nodrošināšana objektā</w:t>
      </w:r>
    </w:p>
    <w:p w14:paraId="74AA3CD6" w14:textId="77777777" w:rsidR="007B106F" w:rsidRDefault="007B106F" w:rsidP="007B106F">
      <w:pPr>
        <w:spacing w:after="0"/>
        <w:jc w:val="right"/>
        <w:rPr>
          <w:rFonts w:ascii="Times New Roman" w:hAnsi="Times New Roman" w:cs="Times New Roman"/>
          <w:bCs/>
          <w:color w:val="000000" w:themeColor="text1"/>
          <w:sz w:val="20"/>
          <w:szCs w:val="20"/>
        </w:rPr>
      </w:pPr>
      <w:r w:rsidRPr="00190830">
        <w:rPr>
          <w:rFonts w:ascii="Times New Roman" w:eastAsia="Times New Roman" w:hAnsi="Times New Roman" w:cs="Times New Roman"/>
          <w:bCs/>
          <w:color w:val="000000"/>
          <w:sz w:val="20"/>
          <w:szCs w:val="20"/>
        </w:rPr>
        <w:t xml:space="preserve"> “</w:t>
      </w:r>
      <w:r w:rsidRPr="00190830">
        <w:rPr>
          <w:rFonts w:ascii="Times New Roman" w:hAnsi="Times New Roman" w:cs="Times New Roman"/>
          <w:bCs/>
          <w:color w:val="000000" w:themeColor="text1"/>
          <w:sz w:val="20"/>
          <w:szCs w:val="20"/>
        </w:rPr>
        <w:t xml:space="preserve">Tramvaja līnijas pagarinājuma, transportmijas punkta un </w:t>
      </w:r>
    </w:p>
    <w:p w14:paraId="41ECC388" w14:textId="77777777" w:rsidR="007B106F" w:rsidRPr="00190830" w:rsidRDefault="007B106F" w:rsidP="007B106F">
      <w:pPr>
        <w:spacing w:after="0"/>
        <w:jc w:val="right"/>
        <w:rPr>
          <w:rFonts w:ascii="Times New Roman" w:eastAsia="Times New Roman" w:hAnsi="Times New Roman" w:cs="Times New Roman"/>
          <w:bCs/>
          <w:color w:val="000000"/>
          <w:sz w:val="20"/>
          <w:szCs w:val="20"/>
        </w:rPr>
      </w:pPr>
      <w:r w:rsidRPr="00190830">
        <w:rPr>
          <w:rFonts w:ascii="Times New Roman" w:hAnsi="Times New Roman" w:cs="Times New Roman"/>
          <w:bCs/>
          <w:color w:val="000000" w:themeColor="text1"/>
          <w:sz w:val="20"/>
          <w:szCs w:val="20"/>
        </w:rPr>
        <w:t>ar tiem saistīto ēku un inženierbūvju būvniecība Latgales un Višķu ielās, Rīgā</w:t>
      </w:r>
      <w:r w:rsidRPr="00190830">
        <w:rPr>
          <w:rFonts w:ascii="Times New Roman" w:eastAsia="Times New Roman" w:hAnsi="Times New Roman" w:cs="Times New Roman"/>
          <w:bCs/>
          <w:color w:val="000000"/>
          <w:sz w:val="20"/>
          <w:szCs w:val="20"/>
        </w:rPr>
        <w:t>”</w:t>
      </w:r>
    </w:p>
    <w:p w14:paraId="33161C49" w14:textId="42A7E5C3" w:rsidR="007B106F" w:rsidRPr="00904A6E" w:rsidRDefault="007B106F" w:rsidP="007B106F">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4F56AF">
        <w:rPr>
          <w:rFonts w:ascii="Times New Roman" w:hAnsi="Times New Roman" w:cs="Times New Roman"/>
          <w:sz w:val="20"/>
          <w:szCs w:val="20"/>
        </w:rPr>
        <w:t>41</w:t>
      </w:r>
    </w:p>
    <w:p w14:paraId="22C5A5D3" w14:textId="7247FB3A" w:rsidR="007F4293" w:rsidRDefault="007F4293" w:rsidP="007B106F">
      <w:pPr>
        <w:pStyle w:val="Sarakstarindkopa"/>
        <w:spacing w:after="0"/>
        <w:jc w:val="right"/>
        <w:rPr>
          <w:rFonts w:ascii="Times New Roman" w:eastAsia="Times New Roman" w:hAnsi="Times New Roman" w:cs="Times New Roman"/>
        </w:rPr>
      </w:pPr>
    </w:p>
    <w:p w14:paraId="3AC0F5A6" w14:textId="77777777" w:rsidR="007B106F" w:rsidRDefault="007B106F" w:rsidP="007B106F">
      <w:pPr>
        <w:pStyle w:val="Sarakstarindkopa"/>
        <w:spacing w:after="0"/>
        <w:jc w:val="right"/>
        <w:rPr>
          <w:rFonts w:ascii="Times New Roman" w:eastAsia="Times New Roman" w:hAnsi="Times New Roman" w:cs="Times New Roman"/>
        </w:rPr>
      </w:pPr>
    </w:p>
    <w:p w14:paraId="65F52DF3" w14:textId="29AC5CE3" w:rsidR="007F4293" w:rsidRDefault="00965B13" w:rsidP="007F4293">
      <w:pPr>
        <w:jc w:val="center"/>
        <w:rPr>
          <w:rFonts w:ascii="Times New Roman" w:hAnsi="Times New Roman" w:cs="Times New Roman"/>
          <w:b/>
        </w:rPr>
      </w:pPr>
      <w:r>
        <w:rPr>
          <w:rFonts w:ascii="Times New Roman" w:hAnsi="Times New Roman" w:cs="Times New Roman"/>
          <w:b/>
        </w:rPr>
        <w:t>Būvuzraudzības darbu</w:t>
      </w:r>
      <w:r w:rsidR="007F4293" w:rsidRPr="007F4293">
        <w:rPr>
          <w:rFonts w:ascii="Times New Roman" w:hAnsi="Times New Roman" w:cs="Times New Roman"/>
          <w:b/>
        </w:rPr>
        <w:t xml:space="preserve"> sarakst</w:t>
      </w:r>
      <w:r>
        <w:rPr>
          <w:rFonts w:ascii="Times New Roman" w:hAnsi="Times New Roman" w:cs="Times New Roman"/>
          <w:b/>
        </w:rPr>
        <w:t>a</w:t>
      </w:r>
      <w:r w:rsidR="007F4293" w:rsidRPr="007F4293">
        <w:rPr>
          <w:rFonts w:ascii="Times New Roman" w:hAnsi="Times New Roman" w:cs="Times New Roman"/>
          <w:b/>
        </w:rPr>
        <w:t xml:space="preserve"> paraugs</w:t>
      </w:r>
    </w:p>
    <w:p w14:paraId="0C7738C3" w14:textId="77777777" w:rsidR="007B106F" w:rsidRPr="007F4293" w:rsidRDefault="007B106F" w:rsidP="007F4293">
      <w:pPr>
        <w:jc w:val="center"/>
        <w:rPr>
          <w:rFonts w:ascii="Times New Roman" w:hAnsi="Times New Roman" w:cs="Times New Roman"/>
          <w:b/>
        </w:rPr>
      </w:pP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142D4C2" w:rsidR="00070C9B" w:rsidRPr="007F4293" w:rsidRDefault="00070C9B" w:rsidP="005623EA">
      <w:pPr>
        <w:pStyle w:val="Paraststmeklis"/>
        <w:spacing w:before="0" w:beforeAutospacing="0" w:after="0" w:afterAutospacing="0"/>
        <w:ind w:left="-540" w:firstLine="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sidR="00BC1EDC">
        <w:rPr>
          <w:sz w:val="22"/>
          <w:szCs w:val="22"/>
        </w:rPr>
        <w:t>1.</w:t>
      </w:r>
      <w:r w:rsidRPr="007F4293">
        <w:rPr>
          <w:sz w:val="22"/>
          <w:szCs w:val="22"/>
        </w:rPr>
        <w:t>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070C9B" w:rsidRPr="007F4293" w14:paraId="7154E7EF" w14:textId="77777777" w:rsidTr="005623EA">
        <w:trPr>
          <w:trHeight w:val="960"/>
        </w:trPr>
        <w:tc>
          <w:tcPr>
            <w:tcW w:w="539"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0A4FF6">
            <w:pPr>
              <w:spacing w:after="0" w:line="240" w:lineRule="auto"/>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0A4FF6">
            <w:pPr>
              <w:spacing w:after="0" w:line="240" w:lineRule="auto"/>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0A4FF6">
            <w:pPr>
              <w:spacing w:after="0" w:line="240" w:lineRule="auto"/>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0A4FF6">
            <w:pPr>
              <w:spacing w:after="0" w:line="240" w:lineRule="auto"/>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3B1B36F3" w:rsidR="00070C9B" w:rsidRPr="007F4293" w:rsidRDefault="00DF3BA0" w:rsidP="000A4FF6">
            <w:pPr>
              <w:spacing w:after="0" w:line="240" w:lineRule="auto"/>
              <w:jc w:val="center"/>
              <w:rPr>
                <w:rFonts w:ascii="Times New Roman" w:hAnsi="Times New Roman" w:cs="Times New Roman"/>
              </w:rPr>
            </w:pPr>
            <w:r>
              <w:rPr>
                <w:rFonts w:ascii="Times New Roman" w:hAnsi="Times New Roman" w:cs="Times New Roman"/>
              </w:rPr>
              <w:t>Būvuzraudzības</w:t>
            </w:r>
            <w:r w:rsidR="00070C9B" w:rsidRPr="007F4293">
              <w:rPr>
                <w:rFonts w:ascii="Times New Roman" w:hAnsi="Times New Roman" w:cs="Times New Roman"/>
              </w:rPr>
              <w:t xml:space="preserve"> periods un datums, kad objekts nodots ekspluatācijā</w:t>
            </w:r>
          </w:p>
        </w:tc>
      </w:tr>
      <w:tr w:rsidR="00070C9B" w:rsidRPr="007F4293" w14:paraId="5BA0B268" w14:textId="77777777" w:rsidTr="005623EA">
        <w:trPr>
          <w:trHeight w:val="175"/>
        </w:trPr>
        <w:tc>
          <w:tcPr>
            <w:tcW w:w="539"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5623EA">
        <w:trPr>
          <w:trHeight w:val="175"/>
        </w:trPr>
        <w:tc>
          <w:tcPr>
            <w:tcW w:w="539"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Paraststmeklis"/>
        <w:spacing w:before="0" w:beforeAutospacing="0" w:after="0" w:afterAutospacing="0"/>
        <w:ind w:left="-540"/>
        <w:rPr>
          <w:b/>
          <w:sz w:val="22"/>
          <w:szCs w:val="22"/>
        </w:rPr>
      </w:pPr>
    </w:p>
    <w:p w14:paraId="594AA5BD" w14:textId="3DFBC054" w:rsidR="00BC1EDC" w:rsidRPr="007F4293" w:rsidRDefault="00BC1EDC" w:rsidP="005623EA">
      <w:pPr>
        <w:pStyle w:val="Paraststmeklis"/>
        <w:spacing w:before="0" w:beforeAutospacing="0" w:after="0" w:afterAutospacing="0"/>
        <w:ind w:left="-540" w:firstLine="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Pr>
          <w:sz w:val="22"/>
          <w:szCs w:val="22"/>
        </w:rPr>
        <w:t>2.</w:t>
      </w:r>
      <w:r w:rsidRPr="007F4293">
        <w:rPr>
          <w:sz w:val="22"/>
          <w:szCs w:val="22"/>
        </w:rPr>
        <w:t>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BC1EDC" w:rsidRPr="007F4293" w14:paraId="445B2225" w14:textId="77777777" w:rsidTr="005623EA">
        <w:trPr>
          <w:trHeight w:val="960"/>
        </w:trPr>
        <w:tc>
          <w:tcPr>
            <w:tcW w:w="539"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0A4FF6">
            <w:pPr>
              <w:spacing w:after="0" w:line="240" w:lineRule="auto"/>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0A4FF6">
            <w:pPr>
              <w:spacing w:after="0" w:line="240" w:lineRule="auto"/>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0A4FF6">
            <w:pPr>
              <w:spacing w:after="0" w:line="240" w:lineRule="auto"/>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0A4FF6">
            <w:pPr>
              <w:spacing w:after="0" w:line="240" w:lineRule="auto"/>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0CBB097F" w:rsidR="00BC1EDC" w:rsidRPr="007F4293" w:rsidRDefault="00DF3BA0" w:rsidP="000A4FF6">
            <w:pPr>
              <w:spacing w:after="0" w:line="240" w:lineRule="auto"/>
              <w:jc w:val="center"/>
              <w:rPr>
                <w:rFonts w:ascii="Times New Roman" w:hAnsi="Times New Roman" w:cs="Times New Roman"/>
              </w:rPr>
            </w:pPr>
            <w:r>
              <w:rPr>
                <w:rFonts w:ascii="Times New Roman" w:hAnsi="Times New Roman" w:cs="Times New Roman"/>
              </w:rPr>
              <w:t>Būvuzraudzības</w:t>
            </w:r>
            <w:r w:rsidR="00BC1EDC" w:rsidRPr="007F4293">
              <w:rPr>
                <w:rFonts w:ascii="Times New Roman" w:hAnsi="Times New Roman" w:cs="Times New Roman"/>
              </w:rPr>
              <w:t xml:space="preserve"> periods un datums, kad objekts nodots ekspluatācijā</w:t>
            </w:r>
          </w:p>
        </w:tc>
      </w:tr>
      <w:tr w:rsidR="00BC1EDC" w:rsidRPr="007F4293" w14:paraId="3A88A84E" w14:textId="77777777" w:rsidTr="005623EA">
        <w:trPr>
          <w:trHeight w:val="175"/>
        </w:trPr>
        <w:tc>
          <w:tcPr>
            <w:tcW w:w="539"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5623EA">
        <w:trPr>
          <w:trHeight w:val="175"/>
        </w:trPr>
        <w:tc>
          <w:tcPr>
            <w:tcW w:w="539"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Paraststmeklis"/>
        <w:spacing w:before="0" w:beforeAutospacing="0" w:after="0" w:afterAutospacing="0"/>
        <w:ind w:left="-540"/>
        <w:rPr>
          <w:b/>
          <w:sz w:val="22"/>
          <w:szCs w:val="22"/>
        </w:rPr>
      </w:pPr>
    </w:p>
    <w:p w14:paraId="69048DB3" w14:textId="77777777" w:rsidR="00CA7C09" w:rsidRDefault="00CA7C09" w:rsidP="00CA7C09">
      <w:pPr>
        <w:pStyle w:val="Paraststmeklis"/>
        <w:spacing w:before="0" w:beforeAutospacing="0" w:after="0" w:afterAutospacing="0"/>
        <w:ind w:left="-540"/>
        <w:rPr>
          <w:b/>
          <w:sz w:val="22"/>
          <w:szCs w:val="22"/>
        </w:rPr>
      </w:pPr>
    </w:p>
    <w:p w14:paraId="6EBCF034" w14:textId="0D826D7A" w:rsidR="00CA7C09" w:rsidRPr="007F4293" w:rsidRDefault="00CA7C09" w:rsidP="005623EA">
      <w:pPr>
        <w:pStyle w:val="Paraststmeklis"/>
        <w:spacing w:before="0" w:beforeAutospacing="0" w:after="0" w:afterAutospacing="0"/>
        <w:ind w:left="-540" w:firstLine="540"/>
        <w:rPr>
          <w:sz w:val="22"/>
          <w:szCs w:val="22"/>
        </w:rPr>
      </w:pPr>
      <w:r w:rsidRPr="007F4293">
        <w:rPr>
          <w:b/>
          <w:sz w:val="22"/>
          <w:szCs w:val="22"/>
        </w:rPr>
        <w:t>Pretendenta</w:t>
      </w:r>
      <w:r w:rsidRPr="007F4293">
        <w:rPr>
          <w:sz w:val="22"/>
          <w:szCs w:val="22"/>
        </w:rPr>
        <w:t xml:space="preserve"> pieredze atbilstoši nolikuma </w:t>
      </w:r>
      <w:r>
        <w:rPr>
          <w:sz w:val="22"/>
          <w:szCs w:val="22"/>
        </w:rPr>
        <w:t>18.1</w:t>
      </w:r>
      <w:r w:rsidRPr="007F4293">
        <w:rPr>
          <w:sz w:val="22"/>
          <w:szCs w:val="22"/>
        </w:rPr>
        <w:t>.</w:t>
      </w:r>
      <w:r>
        <w:rPr>
          <w:sz w:val="22"/>
          <w:szCs w:val="22"/>
        </w:rPr>
        <w:t>3.</w:t>
      </w:r>
      <w:r w:rsidRPr="007F4293">
        <w:rPr>
          <w:sz w:val="22"/>
          <w:szCs w:val="22"/>
        </w:rPr>
        <w:t>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CA7C09" w:rsidRPr="007F4293" w14:paraId="630C8524" w14:textId="77777777" w:rsidTr="005623EA">
        <w:trPr>
          <w:trHeight w:val="960"/>
        </w:trPr>
        <w:tc>
          <w:tcPr>
            <w:tcW w:w="539" w:type="dxa"/>
            <w:vAlign w:val="center"/>
          </w:tcPr>
          <w:p w14:paraId="6157F579" w14:textId="77777777" w:rsidR="00CA7C09" w:rsidRPr="007F4293" w:rsidRDefault="00CA7C09" w:rsidP="00722EE0">
            <w:pPr>
              <w:jc w:val="both"/>
              <w:rPr>
                <w:rFonts w:ascii="Times New Roman" w:hAnsi="Times New Roman" w:cs="Times New Roman"/>
              </w:rPr>
            </w:pPr>
            <w:r w:rsidRPr="007F4293">
              <w:rPr>
                <w:rFonts w:ascii="Times New Roman" w:hAnsi="Times New Roman" w:cs="Times New Roman"/>
              </w:rPr>
              <w:t>Nr.</w:t>
            </w:r>
          </w:p>
          <w:p w14:paraId="06710318" w14:textId="77777777" w:rsidR="00CA7C09" w:rsidRPr="007F4293" w:rsidRDefault="00CA7C09" w:rsidP="00722EE0">
            <w:pPr>
              <w:jc w:val="both"/>
              <w:rPr>
                <w:rFonts w:ascii="Times New Roman" w:hAnsi="Times New Roman" w:cs="Times New Roman"/>
              </w:rPr>
            </w:pPr>
          </w:p>
        </w:tc>
        <w:tc>
          <w:tcPr>
            <w:tcW w:w="1843" w:type="dxa"/>
            <w:vAlign w:val="center"/>
          </w:tcPr>
          <w:p w14:paraId="389064EB" w14:textId="77777777" w:rsidR="00CA7C09" w:rsidRPr="007F4293" w:rsidRDefault="00CA7C09" w:rsidP="000A4FF6">
            <w:pPr>
              <w:spacing w:after="0" w:line="240" w:lineRule="auto"/>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67C63DD" w14:textId="77777777" w:rsidR="00CA7C09" w:rsidRPr="007F4293" w:rsidRDefault="00CA7C09" w:rsidP="000A4FF6">
            <w:pPr>
              <w:spacing w:after="0" w:line="240" w:lineRule="auto"/>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3D0FDC9E" w14:textId="77777777" w:rsidR="00CA7C09" w:rsidRPr="007F4293" w:rsidRDefault="00CA7C09" w:rsidP="000A4FF6">
            <w:pPr>
              <w:spacing w:after="0" w:line="240" w:lineRule="auto"/>
              <w:jc w:val="center"/>
              <w:rPr>
                <w:rFonts w:ascii="Times New Roman" w:hAnsi="Times New Roman" w:cs="Times New Roman"/>
              </w:rPr>
            </w:pPr>
            <w:r w:rsidRPr="007F4293">
              <w:rPr>
                <w:rFonts w:ascii="Times New Roman" w:hAnsi="Times New Roman" w:cs="Times New Roman"/>
              </w:rPr>
              <w:t xml:space="preserve">Izpildes </w:t>
            </w:r>
          </w:p>
          <w:p w14:paraId="248F703E" w14:textId="77777777" w:rsidR="00CA7C09" w:rsidRPr="007F4293" w:rsidRDefault="00CA7C09" w:rsidP="000A4FF6">
            <w:pPr>
              <w:spacing w:after="0" w:line="240" w:lineRule="auto"/>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2DD1C202" w14:textId="77777777" w:rsidR="00CA7C09" w:rsidRPr="007F4293" w:rsidRDefault="00CA7C09" w:rsidP="000A4FF6">
            <w:pPr>
              <w:spacing w:after="0" w:line="240" w:lineRule="auto"/>
              <w:jc w:val="center"/>
              <w:rPr>
                <w:rFonts w:ascii="Times New Roman" w:hAnsi="Times New Roman" w:cs="Times New Roman"/>
              </w:rPr>
            </w:pPr>
            <w:r>
              <w:rPr>
                <w:rFonts w:ascii="Times New Roman" w:hAnsi="Times New Roman" w:cs="Times New Roman"/>
              </w:rPr>
              <w:t>Būvuzraudzības</w:t>
            </w:r>
            <w:r w:rsidRPr="007F4293">
              <w:rPr>
                <w:rFonts w:ascii="Times New Roman" w:hAnsi="Times New Roman" w:cs="Times New Roman"/>
              </w:rPr>
              <w:t xml:space="preserve"> periods un datums, kad objekts nodots ekspluatācijā</w:t>
            </w:r>
          </w:p>
        </w:tc>
      </w:tr>
      <w:tr w:rsidR="00CA7C09" w:rsidRPr="007F4293" w14:paraId="1D7B1E14" w14:textId="77777777" w:rsidTr="005623EA">
        <w:trPr>
          <w:trHeight w:val="175"/>
        </w:trPr>
        <w:tc>
          <w:tcPr>
            <w:tcW w:w="539" w:type="dxa"/>
          </w:tcPr>
          <w:p w14:paraId="725C9BAE" w14:textId="77777777" w:rsidR="00CA7C09" w:rsidRPr="007F4293" w:rsidRDefault="00CA7C09" w:rsidP="00722EE0">
            <w:pPr>
              <w:jc w:val="both"/>
              <w:rPr>
                <w:rFonts w:ascii="Times New Roman" w:hAnsi="Times New Roman" w:cs="Times New Roman"/>
              </w:rPr>
            </w:pPr>
            <w:r>
              <w:rPr>
                <w:rFonts w:ascii="Times New Roman" w:hAnsi="Times New Roman" w:cs="Times New Roman"/>
              </w:rPr>
              <w:t>1.</w:t>
            </w:r>
          </w:p>
        </w:tc>
        <w:tc>
          <w:tcPr>
            <w:tcW w:w="1843" w:type="dxa"/>
          </w:tcPr>
          <w:p w14:paraId="65CD47BD" w14:textId="77777777" w:rsidR="00CA7C09" w:rsidRPr="007F4293" w:rsidRDefault="00CA7C09" w:rsidP="00722EE0">
            <w:pPr>
              <w:jc w:val="both"/>
              <w:rPr>
                <w:rFonts w:ascii="Times New Roman" w:hAnsi="Times New Roman" w:cs="Times New Roman"/>
              </w:rPr>
            </w:pPr>
          </w:p>
        </w:tc>
        <w:tc>
          <w:tcPr>
            <w:tcW w:w="2835" w:type="dxa"/>
          </w:tcPr>
          <w:p w14:paraId="0F45FC4C" w14:textId="77777777" w:rsidR="00CA7C09" w:rsidRPr="007F4293" w:rsidRDefault="00CA7C09" w:rsidP="00722EE0">
            <w:pPr>
              <w:jc w:val="both"/>
              <w:rPr>
                <w:rFonts w:ascii="Times New Roman" w:hAnsi="Times New Roman" w:cs="Times New Roman"/>
              </w:rPr>
            </w:pPr>
          </w:p>
        </w:tc>
        <w:tc>
          <w:tcPr>
            <w:tcW w:w="1984" w:type="dxa"/>
          </w:tcPr>
          <w:p w14:paraId="0AECB2E6" w14:textId="77777777" w:rsidR="00CA7C09" w:rsidRPr="007F4293" w:rsidRDefault="00CA7C09" w:rsidP="00722EE0">
            <w:pPr>
              <w:jc w:val="both"/>
              <w:rPr>
                <w:rFonts w:ascii="Times New Roman" w:hAnsi="Times New Roman" w:cs="Times New Roman"/>
              </w:rPr>
            </w:pPr>
          </w:p>
        </w:tc>
        <w:tc>
          <w:tcPr>
            <w:tcW w:w="2552" w:type="dxa"/>
          </w:tcPr>
          <w:p w14:paraId="3597D961" w14:textId="77777777" w:rsidR="00CA7C09" w:rsidRPr="007F4293" w:rsidRDefault="00CA7C09" w:rsidP="00722EE0">
            <w:pPr>
              <w:jc w:val="both"/>
              <w:rPr>
                <w:rFonts w:ascii="Times New Roman" w:hAnsi="Times New Roman" w:cs="Times New Roman"/>
              </w:rPr>
            </w:pPr>
          </w:p>
        </w:tc>
      </w:tr>
      <w:tr w:rsidR="00CA7C09" w:rsidRPr="007F4293" w14:paraId="67AF4C9A" w14:textId="77777777" w:rsidTr="005623EA">
        <w:trPr>
          <w:trHeight w:val="175"/>
        </w:trPr>
        <w:tc>
          <w:tcPr>
            <w:tcW w:w="539" w:type="dxa"/>
          </w:tcPr>
          <w:p w14:paraId="173DB5D1" w14:textId="77777777" w:rsidR="00CA7C09" w:rsidRPr="007F4293" w:rsidRDefault="00CA7C09" w:rsidP="00722EE0">
            <w:pPr>
              <w:jc w:val="both"/>
              <w:rPr>
                <w:rFonts w:ascii="Times New Roman" w:hAnsi="Times New Roman" w:cs="Times New Roman"/>
              </w:rPr>
            </w:pPr>
            <w:r>
              <w:rPr>
                <w:rFonts w:ascii="Times New Roman" w:hAnsi="Times New Roman" w:cs="Times New Roman"/>
              </w:rPr>
              <w:t>2.</w:t>
            </w:r>
          </w:p>
        </w:tc>
        <w:tc>
          <w:tcPr>
            <w:tcW w:w="1843" w:type="dxa"/>
          </w:tcPr>
          <w:p w14:paraId="3574D085" w14:textId="77777777" w:rsidR="00CA7C09" w:rsidRPr="007F4293" w:rsidRDefault="00CA7C09" w:rsidP="00722EE0">
            <w:pPr>
              <w:jc w:val="both"/>
              <w:rPr>
                <w:rFonts w:ascii="Times New Roman" w:hAnsi="Times New Roman" w:cs="Times New Roman"/>
              </w:rPr>
            </w:pPr>
          </w:p>
        </w:tc>
        <w:tc>
          <w:tcPr>
            <w:tcW w:w="2835" w:type="dxa"/>
          </w:tcPr>
          <w:p w14:paraId="5D703DA1" w14:textId="77777777" w:rsidR="00CA7C09" w:rsidRPr="007F4293" w:rsidRDefault="00CA7C09" w:rsidP="00722EE0">
            <w:pPr>
              <w:jc w:val="both"/>
              <w:rPr>
                <w:rFonts w:ascii="Times New Roman" w:hAnsi="Times New Roman" w:cs="Times New Roman"/>
              </w:rPr>
            </w:pPr>
          </w:p>
        </w:tc>
        <w:tc>
          <w:tcPr>
            <w:tcW w:w="1984" w:type="dxa"/>
          </w:tcPr>
          <w:p w14:paraId="35F935FC" w14:textId="77777777" w:rsidR="00CA7C09" w:rsidRPr="007F4293" w:rsidRDefault="00CA7C09" w:rsidP="00722EE0">
            <w:pPr>
              <w:jc w:val="both"/>
              <w:rPr>
                <w:rFonts w:ascii="Times New Roman" w:hAnsi="Times New Roman" w:cs="Times New Roman"/>
              </w:rPr>
            </w:pPr>
          </w:p>
        </w:tc>
        <w:tc>
          <w:tcPr>
            <w:tcW w:w="2552" w:type="dxa"/>
          </w:tcPr>
          <w:p w14:paraId="3498DEFD" w14:textId="77777777" w:rsidR="00CA7C09" w:rsidRPr="007F4293" w:rsidRDefault="00CA7C09" w:rsidP="00722EE0">
            <w:pPr>
              <w:jc w:val="both"/>
              <w:rPr>
                <w:rFonts w:ascii="Times New Roman" w:hAnsi="Times New Roman" w:cs="Times New Roman"/>
              </w:rPr>
            </w:pPr>
          </w:p>
        </w:tc>
      </w:tr>
    </w:tbl>
    <w:p w14:paraId="4B1A8EBB" w14:textId="77777777" w:rsidR="00CA7C09" w:rsidRDefault="00CA7C09" w:rsidP="00CA7C09">
      <w:pPr>
        <w:pStyle w:val="Paraststmeklis"/>
        <w:spacing w:before="0" w:beforeAutospacing="0" w:after="0" w:afterAutospacing="0"/>
        <w:ind w:left="-540"/>
        <w:rPr>
          <w:b/>
          <w:sz w:val="22"/>
          <w:szCs w:val="22"/>
        </w:rPr>
      </w:pPr>
    </w:p>
    <w:p w14:paraId="6EFD1CD4" w14:textId="4043089D" w:rsidR="007B106F" w:rsidRPr="007F4293" w:rsidRDefault="007B106F" w:rsidP="005623EA">
      <w:pPr>
        <w:pStyle w:val="Paraststmeklis"/>
        <w:spacing w:before="0" w:beforeAutospacing="0" w:after="0" w:afterAutospacing="0"/>
        <w:ind w:left="-540" w:firstLine="540"/>
        <w:rPr>
          <w:sz w:val="22"/>
          <w:szCs w:val="22"/>
        </w:rPr>
      </w:pPr>
      <w:r w:rsidRPr="007F4293">
        <w:rPr>
          <w:b/>
          <w:sz w:val="22"/>
          <w:szCs w:val="22"/>
        </w:rPr>
        <w:t>Pretendenta</w:t>
      </w:r>
      <w:r w:rsidRPr="007F4293">
        <w:rPr>
          <w:sz w:val="22"/>
          <w:szCs w:val="22"/>
        </w:rPr>
        <w:t xml:space="preserve"> pieredze atbilstoši nolikuma </w:t>
      </w:r>
      <w:r>
        <w:rPr>
          <w:sz w:val="22"/>
          <w:szCs w:val="22"/>
        </w:rPr>
        <w:t>18.1</w:t>
      </w:r>
      <w:r w:rsidRPr="007F4293">
        <w:rPr>
          <w:sz w:val="22"/>
          <w:szCs w:val="22"/>
        </w:rPr>
        <w:t>.</w:t>
      </w:r>
      <w:r>
        <w:rPr>
          <w:sz w:val="22"/>
          <w:szCs w:val="22"/>
        </w:rPr>
        <w:t>4.</w:t>
      </w:r>
      <w:r w:rsidRPr="007F4293">
        <w:rPr>
          <w:sz w:val="22"/>
          <w:szCs w:val="22"/>
        </w:rPr>
        <w:t>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7B106F" w:rsidRPr="007F4293" w14:paraId="3952AB82" w14:textId="77777777" w:rsidTr="005623EA">
        <w:trPr>
          <w:trHeight w:val="960"/>
        </w:trPr>
        <w:tc>
          <w:tcPr>
            <w:tcW w:w="539" w:type="dxa"/>
            <w:vAlign w:val="center"/>
          </w:tcPr>
          <w:p w14:paraId="7F47E5D3" w14:textId="77777777" w:rsidR="007B106F" w:rsidRPr="007F4293" w:rsidRDefault="007B106F" w:rsidP="005820D3">
            <w:pPr>
              <w:jc w:val="both"/>
              <w:rPr>
                <w:rFonts w:ascii="Times New Roman" w:hAnsi="Times New Roman" w:cs="Times New Roman"/>
              </w:rPr>
            </w:pPr>
            <w:r w:rsidRPr="007F4293">
              <w:rPr>
                <w:rFonts w:ascii="Times New Roman" w:hAnsi="Times New Roman" w:cs="Times New Roman"/>
              </w:rPr>
              <w:t>Nr.</w:t>
            </w:r>
          </w:p>
          <w:p w14:paraId="0448D6C1" w14:textId="77777777" w:rsidR="007B106F" w:rsidRPr="007F4293" w:rsidRDefault="007B106F" w:rsidP="005820D3">
            <w:pPr>
              <w:jc w:val="both"/>
              <w:rPr>
                <w:rFonts w:ascii="Times New Roman" w:hAnsi="Times New Roman" w:cs="Times New Roman"/>
              </w:rPr>
            </w:pPr>
          </w:p>
        </w:tc>
        <w:tc>
          <w:tcPr>
            <w:tcW w:w="1843" w:type="dxa"/>
            <w:vAlign w:val="center"/>
          </w:tcPr>
          <w:p w14:paraId="79634A67" w14:textId="77777777" w:rsidR="007B106F" w:rsidRPr="007F4293" w:rsidRDefault="007B106F" w:rsidP="000A4FF6">
            <w:pPr>
              <w:spacing w:after="0" w:line="240" w:lineRule="auto"/>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712A5CA2" w14:textId="77777777" w:rsidR="007B106F" w:rsidRPr="007F4293" w:rsidRDefault="007B106F" w:rsidP="000A4FF6">
            <w:pPr>
              <w:spacing w:after="0" w:line="240" w:lineRule="auto"/>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01309F94" w14:textId="77777777" w:rsidR="007B106F" w:rsidRPr="007F4293" w:rsidRDefault="007B106F" w:rsidP="000A4FF6">
            <w:pPr>
              <w:spacing w:after="0" w:line="240" w:lineRule="auto"/>
              <w:jc w:val="center"/>
              <w:rPr>
                <w:rFonts w:ascii="Times New Roman" w:hAnsi="Times New Roman" w:cs="Times New Roman"/>
              </w:rPr>
            </w:pPr>
            <w:r w:rsidRPr="007F4293">
              <w:rPr>
                <w:rFonts w:ascii="Times New Roman" w:hAnsi="Times New Roman" w:cs="Times New Roman"/>
              </w:rPr>
              <w:t xml:space="preserve">Izpildes </w:t>
            </w:r>
          </w:p>
          <w:p w14:paraId="41669375" w14:textId="77777777" w:rsidR="007B106F" w:rsidRPr="007F4293" w:rsidRDefault="007B106F" w:rsidP="000A4FF6">
            <w:pPr>
              <w:spacing w:after="0" w:line="240" w:lineRule="auto"/>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1733CD2B" w14:textId="77777777" w:rsidR="007B106F" w:rsidRPr="007F4293" w:rsidRDefault="007B106F" w:rsidP="000A4FF6">
            <w:pPr>
              <w:spacing w:after="0" w:line="240" w:lineRule="auto"/>
              <w:jc w:val="center"/>
              <w:rPr>
                <w:rFonts w:ascii="Times New Roman" w:hAnsi="Times New Roman" w:cs="Times New Roman"/>
              </w:rPr>
            </w:pPr>
            <w:r>
              <w:rPr>
                <w:rFonts w:ascii="Times New Roman" w:hAnsi="Times New Roman" w:cs="Times New Roman"/>
              </w:rPr>
              <w:t>Būvuzraudzības</w:t>
            </w:r>
            <w:r w:rsidRPr="007F4293">
              <w:rPr>
                <w:rFonts w:ascii="Times New Roman" w:hAnsi="Times New Roman" w:cs="Times New Roman"/>
              </w:rPr>
              <w:t xml:space="preserve"> periods un datums, kad objekts nodots ekspluatācijā</w:t>
            </w:r>
          </w:p>
        </w:tc>
      </w:tr>
      <w:tr w:rsidR="007B106F" w:rsidRPr="007F4293" w14:paraId="03D8246A" w14:textId="77777777" w:rsidTr="005623EA">
        <w:trPr>
          <w:trHeight w:val="175"/>
        </w:trPr>
        <w:tc>
          <w:tcPr>
            <w:tcW w:w="539" w:type="dxa"/>
          </w:tcPr>
          <w:p w14:paraId="338A7F9B" w14:textId="77777777" w:rsidR="007B106F" w:rsidRPr="007F4293" w:rsidRDefault="007B106F" w:rsidP="005820D3">
            <w:pPr>
              <w:jc w:val="both"/>
              <w:rPr>
                <w:rFonts w:ascii="Times New Roman" w:hAnsi="Times New Roman" w:cs="Times New Roman"/>
              </w:rPr>
            </w:pPr>
            <w:r>
              <w:rPr>
                <w:rFonts w:ascii="Times New Roman" w:hAnsi="Times New Roman" w:cs="Times New Roman"/>
              </w:rPr>
              <w:t>1.</w:t>
            </w:r>
          </w:p>
        </w:tc>
        <w:tc>
          <w:tcPr>
            <w:tcW w:w="1843" w:type="dxa"/>
          </w:tcPr>
          <w:p w14:paraId="634E2DEE" w14:textId="77777777" w:rsidR="007B106F" w:rsidRPr="007F4293" w:rsidRDefault="007B106F" w:rsidP="005820D3">
            <w:pPr>
              <w:jc w:val="both"/>
              <w:rPr>
                <w:rFonts w:ascii="Times New Roman" w:hAnsi="Times New Roman" w:cs="Times New Roman"/>
              </w:rPr>
            </w:pPr>
          </w:p>
        </w:tc>
        <w:tc>
          <w:tcPr>
            <w:tcW w:w="2835" w:type="dxa"/>
          </w:tcPr>
          <w:p w14:paraId="4944EE62" w14:textId="77777777" w:rsidR="007B106F" w:rsidRPr="007F4293" w:rsidRDefault="007B106F" w:rsidP="005820D3">
            <w:pPr>
              <w:jc w:val="both"/>
              <w:rPr>
                <w:rFonts w:ascii="Times New Roman" w:hAnsi="Times New Roman" w:cs="Times New Roman"/>
              </w:rPr>
            </w:pPr>
          </w:p>
        </w:tc>
        <w:tc>
          <w:tcPr>
            <w:tcW w:w="1984" w:type="dxa"/>
          </w:tcPr>
          <w:p w14:paraId="747A0728" w14:textId="77777777" w:rsidR="007B106F" w:rsidRPr="007F4293" w:rsidRDefault="007B106F" w:rsidP="005820D3">
            <w:pPr>
              <w:jc w:val="both"/>
              <w:rPr>
                <w:rFonts w:ascii="Times New Roman" w:hAnsi="Times New Roman" w:cs="Times New Roman"/>
              </w:rPr>
            </w:pPr>
          </w:p>
        </w:tc>
        <w:tc>
          <w:tcPr>
            <w:tcW w:w="2552" w:type="dxa"/>
          </w:tcPr>
          <w:p w14:paraId="08717668" w14:textId="77777777" w:rsidR="007B106F" w:rsidRPr="007F4293" w:rsidRDefault="007B106F" w:rsidP="005820D3">
            <w:pPr>
              <w:jc w:val="both"/>
              <w:rPr>
                <w:rFonts w:ascii="Times New Roman" w:hAnsi="Times New Roman" w:cs="Times New Roman"/>
              </w:rPr>
            </w:pPr>
          </w:p>
        </w:tc>
      </w:tr>
      <w:tr w:rsidR="007B106F" w:rsidRPr="007F4293" w14:paraId="6409F7D2" w14:textId="77777777" w:rsidTr="005623EA">
        <w:trPr>
          <w:trHeight w:val="175"/>
        </w:trPr>
        <w:tc>
          <w:tcPr>
            <w:tcW w:w="539" w:type="dxa"/>
          </w:tcPr>
          <w:p w14:paraId="15F9A591" w14:textId="77777777" w:rsidR="007B106F" w:rsidRPr="007F4293" w:rsidRDefault="007B106F" w:rsidP="005820D3">
            <w:pPr>
              <w:jc w:val="both"/>
              <w:rPr>
                <w:rFonts w:ascii="Times New Roman" w:hAnsi="Times New Roman" w:cs="Times New Roman"/>
              </w:rPr>
            </w:pPr>
            <w:r>
              <w:rPr>
                <w:rFonts w:ascii="Times New Roman" w:hAnsi="Times New Roman" w:cs="Times New Roman"/>
              </w:rPr>
              <w:t>2.</w:t>
            </w:r>
          </w:p>
        </w:tc>
        <w:tc>
          <w:tcPr>
            <w:tcW w:w="1843" w:type="dxa"/>
          </w:tcPr>
          <w:p w14:paraId="255161DA" w14:textId="77777777" w:rsidR="007B106F" w:rsidRPr="007F4293" w:rsidRDefault="007B106F" w:rsidP="005820D3">
            <w:pPr>
              <w:jc w:val="both"/>
              <w:rPr>
                <w:rFonts w:ascii="Times New Roman" w:hAnsi="Times New Roman" w:cs="Times New Roman"/>
              </w:rPr>
            </w:pPr>
          </w:p>
        </w:tc>
        <w:tc>
          <w:tcPr>
            <w:tcW w:w="2835" w:type="dxa"/>
          </w:tcPr>
          <w:p w14:paraId="3E23A82F" w14:textId="77777777" w:rsidR="007B106F" w:rsidRPr="007F4293" w:rsidRDefault="007B106F" w:rsidP="005820D3">
            <w:pPr>
              <w:jc w:val="both"/>
              <w:rPr>
                <w:rFonts w:ascii="Times New Roman" w:hAnsi="Times New Roman" w:cs="Times New Roman"/>
              </w:rPr>
            </w:pPr>
          </w:p>
        </w:tc>
        <w:tc>
          <w:tcPr>
            <w:tcW w:w="1984" w:type="dxa"/>
          </w:tcPr>
          <w:p w14:paraId="78F7F18E" w14:textId="77777777" w:rsidR="007B106F" w:rsidRPr="007F4293" w:rsidRDefault="007B106F" w:rsidP="005820D3">
            <w:pPr>
              <w:jc w:val="both"/>
              <w:rPr>
                <w:rFonts w:ascii="Times New Roman" w:hAnsi="Times New Roman" w:cs="Times New Roman"/>
              </w:rPr>
            </w:pPr>
          </w:p>
        </w:tc>
        <w:tc>
          <w:tcPr>
            <w:tcW w:w="2552" w:type="dxa"/>
          </w:tcPr>
          <w:p w14:paraId="5AFAD6A9" w14:textId="77777777" w:rsidR="007B106F" w:rsidRPr="007F4293" w:rsidRDefault="007B106F" w:rsidP="005820D3">
            <w:pPr>
              <w:jc w:val="both"/>
              <w:rPr>
                <w:rFonts w:ascii="Times New Roman" w:hAnsi="Times New Roman" w:cs="Times New Roman"/>
              </w:rPr>
            </w:pPr>
          </w:p>
        </w:tc>
      </w:tr>
    </w:tbl>
    <w:p w14:paraId="711E37AD" w14:textId="77777777" w:rsidR="00BC1EDC" w:rsidRDefault="00BC1EDC" w:rsidP="007F4293">
      <w:pPr>
        <w:pStyle w:val="Paraststmeklis"/>
        <w:spacing w:before="0" w:beforeAutospacing="0" w:after="0" w:afterAutospacing="0"/>
        <w:ind w:left="-540"/>
        <w:rPr>
          <w:b/>
          <w:sz w:val="22"/>
          <w:szCs w:val="22"/>
        </w:rPr>
      </w:pPr>
    </w:p>
    <w:p w14:paraId="4922B48B" w14:textId="77777777" w:rsidR="007B106F" w:rsidRDefault="007B106F" w:rsidP="007F4293">
      <w:pPr>
        <w:pStyle w:val="Paraststmeklis"/>
        <w:spacing w:before="0" w:beforeAutospacing="0" w:after="0" w:afterAutospacing="0"/>
        <w:ind w:left="-540"/>
        <w:rPr>
          <w:b/>
          <w:sz w:val="22"/>
          <w:szCs w:val="22"/>
        </w:rPr>
      </w:pPr>
    </w:p>
    <w:p w14:paraId="4F022B42" w14:textId="77777777" w:rsidR="007B106F" w:rsidRDefault="007B106F" w:rsidP="007F4293">
      <w:pPr>
        <w:pStyle w:val="Paraststmeklis"/>
        <w:spacing w:before="0" w:beforeAutospacing="0" w:after="0" w:afterAutospacing="0"/>
        <w:ind w:left="-540"/>
        <w:rPr>
          <w:b/>
          <w:sz w:val="22"/>
          <w:szCs w:val="22"/>
        </w:rPr>
      </w:pPr>
    </w:p>
    <w:p w14:paraId="07FB661B" w14:textId="77777777" w:rsidR="007B106F" w:rsidRDefault="007B106F" w:rsidP="007F4293">
      <w:pPr>
        <w:pStyle w:val="Paraststmeklis"/>
        <w:spacing w:before="0" w:beforeAutospacing="0" w:after="0" w:afterAutospacing="0"/>
        <w:ind w:left="-540"/>
        <w:rPr>
          <w:b/>
          <w:sz w:val="22"/>
          <w:szCs w:val="22"/>
        </w:rPr>
      </w:pPr>
    </w:p>
    <w:p w14:paraId="6360D066" w14:textId="77777777" w:rsidR="007B106F" w:rsidRDefault="007B106F" w:rsidP="007F4293">
      <w:pPr>
        <w:pStyle w:val="Paraststmeklis"/>
        <w:spacing w:before="0" w:beforeAutospacing="0" w:after="0" w:afterAutospacing="0"/>
        <w:ind w:left="-540"/>
        <w:rPr>
          <w:b/>
          <w:sz w:val="22"/>
          <w:szCs w:val="22"/>
        </w:rPr>
      </w:pPr>
    </w:p>
    <w:p w14:paraId="5581E4C5" w14:textId="77777777" w:rsidR="007B106F" w:rsidRDefault="007B106F" w:rsidP="007F4293">
      <w:pPr>
        <w:pStyle w:val="Paraststmeklis"/>
        <w:spacing w:before="0" w:beforeAutospacing="0" w:after="0" w:afterAutospacing="0"/>
        <w:ind w:left="-540"/>
        <w:rPr>
          <w:b/>
          <w:sz w:val="22"/>
          <w:szCs w:val="22"/>
        </w:rPr>
      </w:pPr>
    </w:p>
    <w:p w14:paraId="6BDEC0EE" w14:textId="77777777" w:rsidR="007B106F" w:rsidRDefault="007B106F" w:rsidP="007F4293">
      <w:pPr>
        <w:pStyle w:val="Paraststmeklis"/>
        <w:spacing w:before="0" w:beforeAutospacing="0" w:after="0" w:afterAutospacing="0"/>
        <w:ind w:left="-540"/>
        <w:rPr>
          <w:b/>
          <w:sz w:val="22"/>
          <w:szCs w:val="22"/>
        </w:rPr>
      </w:pPr>
    </w:p>
    <w:p w14:paraId="15FD83D3" w14:textId="77777777" w:rsidR="007B106F" w:rsidRDefault="007B106F" w:rsidP="007F4293">
      <w:pPr>
        <w:pStyle w:val="Paraststmeklis"/>
        <w:spacing w:before="0" w:beforeAutospacing="0" w:after="0" w:afterAutospacing="0"/>
        <w:ind w:left="-540"/>
        <w:rPr>
          <w:b/>
          <w:sz w:val="22"/>
          <w:szCs w:val="22"/>
        </w:rPr>
      </w:pPr>
    </w:p>
    <w:p w14:paraId="560E804A" w14:textId="6CA20863" w:rsidR="007F4293" w:rsidRPr="007F4293" w:rsidRDefault="00DF3BA0" w:rsidP="005623EA">
      <w:pPr>
        <w:pStyle w:val="Paraststmeklis"/>
        <w:spacing w:before="0" w:beforeAutospacing="0" w:after="120" w:afterAutospacing="0"/>
        <w:ind w:left="-539" w:firstLine="539"/>
        <w:rPr>
          <w:sz w:val="22"/>
          <w:szCs w:val="22"/>
        </w:rPr>
      </w:pPr>
      <w:r>
        <w:rPr>
          <w:b/>
          <w:sz w:val="22"/>
          <w:szCs w:val="22"/>
        </w:rPr>
        <w:t>Būvuzrauga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.1.punktam: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7F4293" w:rsidRPr="007F4293" w14:paraId="43B48D81" w14:textId="77777777" w:rsidTr="005623EA">
        <w:trPr>
          <w:trHeight w:val="956"/>
        </w:trPr>
        <w:tc>
          <w:tcPr>
            <w:tcW w:w="539" w:type="dxa"/>
            <w:vAlign w:val="center"/>
          </w:tcPr>
          <w:p w14:paraId="47433088"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Paraststmeklis"/>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2F795DD8" w:rsidR="007F4293" w:rsidRPr="007F4293" w:rsidRDefault="00DF3BA0" w:rsidP="00A0680B">
            <w:pPr>
              <w:pStyle w:val="Paraststmeklis"/>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1DCF040C" w14:textId="77777777" w:rsidTr="005623EA">
        <w:trPr>
          <w:trHeight w:val="175"/>
        </w:trPr>
        <w:tc>
          <w:tcPr>
            <w:tcW w:w="539" w:type="dxa"/>
          </w:tcPr>
          <w:p w14:paraId="00A57079" w14:textId="74C073BF" w:rsidR="007F4293" w:rsidRPr="007F4293" w:rsidRDefault="00C42E48" w:rsidP="00A0680B">
            <w:pPr>
              <w:pStyle w:val="Paraststmeklis"/>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3EBD4269"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7DA9954D"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6DD19F09" w14:textId="77777777" w:rsidR="007F4293" w:rsidRPr="007F4293" w:rsidRDefault="007F4293" w:rsidP="00A0680B">
            <w:pPr>
              <w:pStyle w:val="Paraststmeklis"/>
              <w:spacing w:before="0" w:beforeAutospacing="0" w:after="0" w:afterAutospacing="0"/>
              <w:rPr>
                <w:sz w:val="22"/>
                <w:szCs w:val="22"/>
              </w:rPr>
            </w:pPr>
          </w:p>
        </w:tc>
      </w:tr>
      <w:tr w:rsidR="00C42E48" w:rsidRPr="007F4293" w14:paraId="2B5CF4CA" w14:textId="77777777" w:rsidTr="005623EA">
        <w:trPr>
          <w:trHeight w:val="175"/>
        </w:trPr>
        <w:tc>
          <w:tcPr>
            <w:tcW w:w="539" w:type="dxa"/>
          </w:tcPr>
          <w:p w14:paraId="09366478" w14:textId="34F45F86" w:rsidR="00C42E48" w:rsidRPr="007F4293" w:rsidRDefault="00C42E48" w:rsidP="00A0680B">
            <w:pPr>
              <w:pStyle w:val="Paraststmeklis"/>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Paraststmeklis"/>
              <w:spacing w:before="0" w:beforeAutospacing="0" w:after="0" w:afterAutospacing="0"/>
              <w:rPr>
                <w:sz w:val="22"/>
                <w:szCs w:val="22"/>
              </w:rPr>
            </w:pPr>
          </w:p>
        </w:tc>
        <w:tc>
          <w:tcPr>
            <w:tcW w:w="2835" w:type="dxa"/>
          </w:tcPr>
          <w:p w14:paraId="0327B62C" w14:textId="77777777" w:rsidR="00C42E48" w:rsidRPr="007F4293" w:rsidRDefault="00C42E48" w:rsidP="00A0680B">
            <w:pPr>
              <w:pStyle w:val="Paraststmeklis"/>
              <w:spacing w:before="0" w:beforeAutospacing="0" w:after="0" w:afterAutospacing="0"/>
              <w:rPr>
                <w:sz w:val="22"/>
                <w:szCs w:val="22"/>
              </w:rPr>
            </w:pPr>
          </w:p>
        </w:tc>
        <w:tc>
          <w:tcPr>
            <w:tcW w:w="1984" w:type="dxa"/>
          </w:tcPr>
          <w:p w14:paraId="258461BF" w14:textId="77777777" w:rsidR="00C42E48" w:rsidRPr="007F4293" w:rsidRDefault="00C42E48" w:rsidP="00A0680B">
            <w:pPr>
              <w:pStyle w:val="Paraststmeklis"/>
              <w:spacing w:before="0" w:beforeAutospacing="0" w:after="0" w:afterAutospacing="0"/>
              <w:rPr>
                <w:sz w:val="22"/>
                <w:szCs w:val="22"/>
              </w:rPr>
            </w:pPr>
          </w:p>
        </w:tc>
        <w:tc>
          <w:tcPr>
            <w:tcW w:w="2552" w:type="dxa"/>
          </w:tcPr>
          <w:p w14:paraId="62A692DC" w14:textId="77777777" w:rsidR="00C42E48" w:rsidRPr="007F4293" w:rsidRDefault="00C42E48" w:rsidP="00A0680B">
            <w:pPr>
              <w:pStyle w:val="Paraststmeklis"/>
              <w:spacing w:before="0" w:beforeAutospacing="0" w:after="0" w:afterAutospacing="0"/>
              <w:rPr>
                <w:sz w:val="22"/>
                <w:szCs w:val="22"/>
              </w:rPr>
            </w:pPr>
          </w:p>
        </w:tc>
      </w:tr>
    </w:tbl>
    <w:p w14:paraId="74E48BAE" w14:textId="77777777" w:rsidR="00CA7C09" w:rsidRPr="007F4293" w:rsidRDefault="00CA7C09" w:rsidP="007F4293">
      <w:pPr>
        <w:rPr>
          <w:rFonts w:ascii="Times New Roman" w:hAnsi="Times New Roman" w:cs="Times New Roman"/>
          <w:strike/>
        </w:rPr>
      </w:pPr>
    </w:p>
    <w:p w14:paraId="53164464" w14:textId="08A010CC" w:rsidR="007F4293" w:rsidRPr="007F4293" w:rsidRDefault="00DF3BA0" w:rsidP="005623EA">
      <w:pPr>
        <w:pStyle w:val="Paraststmeklis"/>
        <w:spacing w:before="0" w:beforeAutospacing="0" w:after="120" w:afterAutospacing="0"/>
        <w:ind w:left="-539" w:firstLine="539"/>
        <w:rPr>
          <w:sz w:val="22"/>
          <w:szCs w:val="22"/>
        </w:rPr>
      </w:pPr>
      <w:r>
        <w:rPr>
          <w:b/>
          <w:sz w:val="22"/>
          <w:szCs w:val="22"/>
        </w:rPr>
        <w:t>Būvuzrauga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2.punktam: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7F4293" w:rsidRPr="007F4293" w14:paraId="49D5872A" w14:textId="77777777" w:rsidTr="005623EA">
        <w:trPr>
          <w:trHeight w:val="882"/>
        </w:trPr>
        <w:tc>
          <w:tcPr>
            <w:tcW w:w="539" w:type="dxa"/>
            <w:vAlign w:val="center"/>
          </w:tcPr>
          <w:p w14:paraId="00F94A66"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Paraststmeklis"/>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2BAD186" w:rsidR="007F4293" w:rsidRPr="007F4293" w:rsidRDefault="00DF3BA0" w:rsidP="00A0680B">
            <w:pPr>
              <w:pStyle w:val="Paraststmeklis"/>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2569CC4B" w14:textId="77777777" w:rsidTr="005623EA">
        <w:trPr>
          <w:trHeight w:val="175"/>
        </w:trPr>
        <w:tc>
          <w:tcPr>
            <w:tcW w:w="539" w:type="dxa"/>
          </w:tcPr>
          <w:p w14:paraId="1FAF3665" w14:textId="77777777" w:rsidR="007F4293" w:rsidRPr="007F4293" w:rsidRDefault="007F4293" w:rsidP="00A0680B">
            <w:pPr>
              <w:pStyle w:val="Paraststmeklis"/>
              <w:spacing w:before="0" w:beforeAutospacing="0" w:after="0" w:afterAutospacing="0"/>
              <w:rPr>
                <w:sz w:val="22"/>
                <w:szCs w:val="22"/>
              </w:rPr>
            </w:pPr>
          </w:p>
        </w:tc>
        <w:tc>
          <w:tcPr>
            <w:tcW w:w="1843" w:type="dxa"/>
          </w:tcPr>
          <w:p w14:paraId="1FC675E5"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1BA58452"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37D2051F"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0F1B4D1B" w14:textId="77777777" w:rsidR="007F4293" w:rsidRPr="007F4293" w:rsidRDefault="007F4293" w:rsidP="00A0680B">
            <w:pPr>
              <w:pStyle w:val="Paraststmeklis"/>
              <w:spacing w:before="0" w:beforeAutospacing="0" w:after="0" w:afterAutospacing="0"/>
              <w:rPr>
                <w:sz w:val="22"/>
                <w:szCs w:val="22"/>
              </w:rPr>
            </w:pPr>
          </w:p>
        </w:tc>
      </w:tr>
      <w:tr w:rsidR="00CA7C09" w:rsidRPr="007F4293" w14:paraId="78852EC8" w14:textId="77777777" w:rsidTr="005623EA">
        <w:trPr>
          <w:trHeight w:val="175"/>
        </w:trPr>
        <w:tc>
          <w:tcPr>
            <w:tcW w:w="539" w:type="dxa"/>
          </w:tcPr>
          <w:p w14:paraId="23276BBA" w14:textId="77777777" w:rsidR="00CA7C09" w:rsidRPr="007F4293" w:rsidRDefault="00CA7C09" w:rsidP="00A0680B">
            <w:pPr>
              <w:pStyle w:val="Paraststmeklis"/>
              <w:spacing w:before="0" w:beforeAutospacing="0" w:after="0" w:afterAutospacing="0"/>
              <w:rPr>
                <w:sz w:val="22"/>
                <w:szCs w:val="22"/>
              </w:rPr>
            </w:pPr>
          </w:p>
        </w:tc>
        <w:tc>
          <w:tcPr>
            <w:tcW w:w="1843" w:type="dxa"/>
          </w:tcPr>
          <w:p w14:paraId="3A5C7C76" w14:textId="77777777" w:rsidR="00CA7C09" w:rsidRPr="007F4293" w:rsidRDefault="00CA7C09" w:rsidP="00A0680B">
            <w:pPr>
              <w:pStyle w:val="Paraststmeklis"/>
              <w:spacing w:before="0" w:beforeAutospacing="0" w:after="0" w:afterAutospacing="0"/>
              <w:rPr>
                <w:sz w:val="22"/>
                <w:szCs w:val="22"/>
              </w:rPr>
            </w:pPr>
          </w:p>
        </w:tc>
        <w:tc>
          <w:tcPr>
            <w:tcW w:w="2835" w:type="dxa"/>
          </w:tcPr>
          <w:p w14:paraId="091F960F" w14:textId="77777777" w:rsidR="00CA7C09" w:rsidRPr="007F4293" w:rsidRDefault="00CA7C09" w:rsidP="00A0680B">
            <w:pPr>
              <w:pStyle w:val="Paraststmeklis"/>
              <w:spacing w:before="0" w:beforeAutospacing="0" w:after="0" w:afterAutospacing="0"/>
              <w:rPr>
                <w:sz w:val="22"/>
                <w:szCs w:val="22"/>
              </w:rPr>
            </w:pPr>
          </w:p>
        </w:tc>
        <w:tc>
          <w:tcPr>
            <w:tcW w:w="1984" w:type="dxa"/>
          </w:tcPr>
          <w:p w14:paraId="1BCC731A" w14:textId="77777777" w:rsidR="00CA7C09" w:rsidRPr="007F4293" w:rsidRDefault="00CA7C09" w:rsidP="00A0680B">
            <w:pPr>
              <w:pStyle w:val="Paraststmeklis"/>
              <w:spacing w:before="0" w:beforeAutospacing="0" w:after="0" w:afterAutospacing="0"/>
              <w:rPr>
                <w:sz w:val="22"/>
                <w:szCs w:val="22"/>
              </w:rPr>
            </w:pPr>
          </w:p>
        </w:tc>
        <w:tc>
          <w:tcPr>
            <w:tcW w:w="2552" w:type="dxa"/>
          </w:tcPr>
          <w:p w14:paraId="0D686206" w14:textId="77777777" w:rsidR="00CA7C09" w:rsidRPr="007F4293" w:rsidRDefault="00CA7C09" w:rsidP="00A0680B">
            <w:pPr>
              <w:pStyle w:val="Paraststmeklis"/>
              <w:spacing w:before="0" w:beforeAutospacing="0" w:after="0" w:afterAutospacing="0"/>
              <w:rPr>
                <w:sz w:val="22"/>
                <w:szCs w:val="22"/>
              </w:rPr>
            </w:pPr>
          </w:p>
        </w:tc>
      </w:tr>
    </w:tbl>
    <w:p w14:paraId="2771A0FC" w14:textId="77777777" w:rsidR="00CA7C09" w:rsidRDefault="00CA7C09" w:rsidP="00CA7C09">
      <w:pPr>
        <w:pStyle w:val="Paraststmeklis"/>
        <w:spacing w:before="0" w:beforeAutospacing="0" w:after="0" w:afterAutospacing="0"/>
        <w:ind w:left="-540"/>
        <w:rPr>
          <w:b/>
          <w:sz w:val="22"/>
          <w:szCs w:val="22"/>
        </w:rPr>
      </w:pPr>
    </w:p>
    <w:p w14:paraId="35675A50" w14:textId="364C6861" w:rsidR="00CA7C09" w:rsidRPr="007F4293" w:rsidRDefault="00CA7C09" w:rsidP="005623EA">
      <w:pPr>
        <w:pStyle w:val="Paraststmeklis"/>
        <w:spacing w:before="0" w:beforeAutospacing="0" w:after="120" w:afterAutospacing="0"/>
        <w:ind w:left="-539" w:firstLine="539"/>
        <w:rPr>
          <w:sz w:val="22"/>
          <w:szCs w:val="22"/>
        </w:rPr>
      </w:pPr>
      <w:r>
        <w:rPr>
          <w:b/>
          <w:sz w:val="22"/>
          <w:szCs w:val="22"/>
        </w:rPr>
        <w:t>Būvuzrauga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18.2.3</w:t>
      </w:r>
      <w:r w:rsidRPr="007F4293">
        <w:rPr>
          <w:sz w:val="22"/>
          <w:szCs w:val="22"/>
        </w:rPr>
        <w:t>.punktam: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CA7C09" w:rsidRPr="007F4293" w14:paraId="1513A6E6" w14:textId="77777777" w:rsidTr="005623EA">
        <w:trPr>
          <w:trHeight w:val="882"/>
        </w:trPr>
        <w:tc>
          <w:tcPr>
            <w:tcW w:w="539" w:type="dxa"/>
            <w:vAlign w:val="center"/>
          </w:tcPr>
          <w:p w14:paraId="055CEE69" w14:textId="77777777" w:rsidR="00CA7C09" w:rsidRPr="007F4293" w:rsidRDefault="00CA7C09" w:rsidP="00722EE0">
            <w:pPr>
              <w:pStyle w:val="Paraststmeklis"/>
              <w:spacing w:before="0" w:beforeAutospacing="0" w:after="0" w:afterAutospacing="0"/>
              <w:jc w:val="center"/>
              <w:rPr>
                <w:sz w:val="22"/>
                <w:szCs w:val="22"/>
              </w:rPr>
            </w:pPr>
            <w:r w:rsidRPr="007F4293">
              <w:rPr>
                <w:sz w:val="22"/>
                <w:szCs w:val="22"/>
              </w:rPr>
              <w:t>Nr.</w:t>
            </w:r>
          </w:p>
          <w:p w14:paraId="5932F37B" w14:textId="77777777" w:rsidR="00CA7C09" w:rsidRPr="007F4293" w:rsidRDefault="00CA7C09" w:rsidP="00722EE0">
            <w:pPr>
              <w:pStyle w:val="Paraststmeklis"/>
              <w:spacing w:before="0" w:beforeAutospacing="0" w:after="0" w:afterAutospacing="0"/>
              <w:jc w:val="center"/>
              <w:rPr>
                <w:sz w:val="22"/>
                <w:szCs w:val="22"/>
              </w:rPr>
            </w:pPr>
          </w:p>
        </w:tc>
        <w:tc>
          <w:tcPr>
            <w:tcW w:w="1843" w:type="dxa"/>
            <w:vAlign w:val="center"/>
          </w:tcPr>
          <w:p w14:paraId="12B39E83" w14:textId="77777777" w:rsidR="00CA7C09" w:rsidRPr="007F4293" w:rsidRDefault="00CA7C09" w:rsidP="00722EE0">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0FD4BF7D" w14:textId="77777777" w:rsidR="00CA7C09" w:rsidRPr="007F4293" w:rsidRDefault="00CA7C09" w:rsidP="00722EE0">
            <w:pPr>
              <w:pStyle w:val="Paraststmeklis"/>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6FC2E537" w14:textId="77777777" w:rsidR="00CA7C09" w:rsidRPr="007F4293" w:rsidRDefault="00CA7C09" w:rsidP="00722EE0">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22E061C6" w14:textId="77777777" w:rsidR="00CA7C09" w:rsidRPr="007F4293" w:rsidRDefault="00CA7C09" w:rsidP="00722EE0">
            <w:pPr>
              <w:pStyle w:val="Paraststmeklis"/>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CA7C09" w:rsidRPr="007F4293" w14:paraId="1B32E407" w14:textId="77777777" w:rsidTr="005623EA">
        <w:trPr>
          <w:trHeight w:val="175"/>
        </w:trPr>
        <w:tc>
          <w:tcPr>
            <w:tcW w:w="539" w:type="dxa"/>
          </w:tcPr>
          <w:p w14:paraId="2DF68159" w14:textId="77777777" w:rsidR="00CA7C09" w:rsidRPr="007F4293" w:rsidRDefault="00CA7C09" w:rsidP="00722EE0">
            <w:pPr>
              <w:pStyle w:val="Paraststmeklis"/>
              <w:spacing w:before="0" w:beforeAutospacing="0" w:after="0" w:afterAutospacing="0"/>
              <w:rPr>
                <w:sz w:val="22"/>
                <w:szCs w:val="22"/>
              </w:rPr>
            </w:pPr>
          </w:p>
        </w:tc>
        <w:tc>
          <w:tcPr>
            <w:tcW w:w="1843" w:type="dxa"/>
          </w:tcPr>
          <w:p w14:paraId="64CD0B39" w14:textId="77777777" w:rsidR="00CA7C09" w:rsidRPr="007F4293" w:rsidRDefault="00CA7C09" w:rsidP="00722EE0">
            <w:pPr>
              <w:pStyle w:val="Paraststmeklis"/>
              <w:spacing w:before="0" w:beforeAutospacing="0" w:after="0" w:afterAutospacing="0"/>
              <w:rPr>
                <w:sz w:val="22"/>
                <w:szCs w:val="22"/>
              </w:rPr>
            </w:pPr>
          </w:p>
        </w:tc>
        <w:tc>
          <w:tcPr>
            <w:tcW w:w="2835" w:type="dxa"/>
          </w:tcPr>
          <w:p w14:paraId="29346605" w14:textId="77777777" w:rsidR="00CA7C09" w:rsidRPr="007F4293" w:rsidRDefault="00CA7C09" w:rsidP="00722EE0">
            <w:pPr>
              <w:pStyle w:val="Paraststmeklis"/>
              <w:spacing w:before="0" w:beforeAutospacing="0" w:after="0" w:afterAutospacing="0"/>
              <w:rPr>
                <w:sz w:val="22"/>
                <w:szCs w:val="22"/>
              </w:rPr>
            </w:pPr>
          </w:p>
        </w:tc>
        <w:tc>
          <w:tcPr>
            <w:tcW w:w="1984" w:type="dxa"/>
          </w:tcPr>
          <w:p w14:paraId="5A3A9F43" w14:textId="77777777" w:rsidR="00CA7C09" w:rsidRPr="007F4293" w:rsidRDefault="00CA7C09" w:rsidP="00722EE0">
            <w:pPr>
              <w:pStyle w:val="Paraststmeklis"/>
              <w:spacing w:before="0" w:beforeAutospacing="0" w:after="0" w:afterAutospacing="0"/>
              <w:rPr>
                <w:sz w:val="22"/>
                <w:szCs w:val="22"/>
              </w:rPr>
            </w:pPr>
          </w:p>
        </w:tc>
        <w:tc>
          <w:tcPr>
            <w:tcW w:w="2552" w:type="dxa"/>
          </w:tcPr>
          <w:p w14:paraId="15FCB831" w14:textId="77777777" w:rsidR="00CA7C09" w:rsidRPr="007F4293" w:rsidRDefault="00CA7C09" w:rsidP="00722EE0">
            <w:pPr>
              <w:pStyle w:val="Paraststmeklis"/>
              <w:spacing w:before="0" w:beforeAutospacing="0" w:after="0" w:afterAutospacing="0"/>
              <w:rPr>
                <w:sz w:val="22"/>
                <w:szCs w:val="22"/>
              </w:rPr>
            </w:pPr>
          </w:p>
        </w:tc>
      </w:tr>
    </w:tbl>
    <w:p w14:paraId="30C0A32A" w14:textId="77777777" w:rsidR="007B106F" w:rsidRDefault="007B106F" w:rsidP="007B106F">
      <w:pPr>
        <w:pStyle w:val="Paraststmeklis"/>
        <w:spacing w:before="0" w:beforeAutospacing="0" w:after="0" w:afterAutospacing="0"/>
        <w:ind w:left="-540"/>
        <w:rPr>
          <w:b/>
          <w:sz w:val="22"/>
          <w:szCs w:val="22"/>
        </w:rPr>
      </w:pPr>
    </w:p>
    <w:p w14:paraId="3A68A5A4" w14:textId="61EF6139" w:rsidR="007B106F" w:rsidRPr="007F4293" w:rsidRDefault="007B106F" w:rsidP="005623EA">
      <w:pPr>
        <w:pStyle w:val="Paraststmeklis"/>
        <w:spacing w:before="0" w:beforeAutospacing="0" w:after="120" w:afterAutospacing="0"/>
        <w:ind w:left="-539" w:firstLine="539"/>
        <w:rPr>
          <w:sz w:val="22"/>
          <w:szCs w:val="22"/>
        </w:rPr>
      </w:pPr>
      <w:r>
        <w:rPr>
          <w:b/>
          <w:sz w:val="22"/>
          <w:szCs w:val="22"/>
        </w:rPr>
        <w:t>Būvuzrauga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18.2.4</w:t>
      </w:r>
      <w:r w:rsidRPr="007F4293">
        <w:rPr>
          <w:sz w:val="22"/>
          <w:szCs w:val="22"/>
        </w:rPr>
        <w:t>.punktam:</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7B106F" w:rsidRPr="007F4293" w14:paraId="5EEFB12E" w14:textId="77777777" w:rsidTr="005623EA">
        <w:trPr>
          <w:trHeight w:val="882"/>
        </w:trPr>
        <w:tc>
          <w:tcPr>
            <w:tcW w:w="539" w:type="dxa"/>
            <w:vAlign w:val="center"/>
          </w:tcPr>
          <w:p w14:paraId="3DB30DFE" w14:textId="77777777" w:rsidR="007B106F" w:rsidRPr="007F4293" w:rsidRDefault="007B106F" w:rsidP="005820D3">
            <w:pPr>
              <w:pStyle w:val="Paraststmeklis"/>
              <w:spacing w:before="0" w:beforeAutospacing="0" w:after="0" w:afterAutospacing="0"/>
              <w:jc w:val="center"/>
              <w:rPr>
                <w:sz w:val="22"/>
                <w:szCs w:val="22"/>
              </w:rPr>
            </w:pPr>
            <w:r w:rsidRPr="007F4293">
              <w:rPr>
                <w:sz w:val="22"/>
                <w:szCs w:val="22"/>
              </w:rPr>
              <w:t>Nr.</w:t>
            </w:r>
          </w:p>
          <w:p w14:paraId="192CA942" w14:textId="77777777" w:rsidR="007B106F" w:rsidRPr="007F4293" w:rsidRDefault="007B106F" w:rsidP="005820D3">
            <w:pPr>
              <w:pStyle w:val="Paraststmeklis"/>
              <w:spacing w:before="0" w:beforeAutospacing="0" w:after="0" w:afterAutospacing="0"/>
              <w:jc w:val="center"/>
              <w:rPr>
                <w:sz w:val="22"/>
                <w:szCs w:val="22"/>
              </w:rPr>
            </w:pPr>
          </w:p>
        </w:tc>
        <w:tc>
          <w:tcPr>
            <w:tcW w:w="1843" w:type="dxa"/>
            <w:vAlign w:val="center"/>
          </w:tcPr>
          <w:p w14:paraId="6166169A" w14:textId="77777777" w:rsidR="007B106F" w:rsidRPr="007F4293" w:rsidRDefault="007B106F" w:rsidP="005820D3">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247DF2AE" w14:textId="77777777" w:rsidR="007B106F" w:rsidRPr="007F4293" w:rsidRDefault="007B106F" w:rsidP="005820D3">
            <w:pPr>
              <w:pStyle w:val="Paraststmeklis"/>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0ED3C3CC" w14:textId="77777777" w:rsidR="007B106F" w:rsidRPr="007F4293" w:rsidRDefault="007B106F" w:rsidP="005820D3">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6D0B20A1" w14:textId="77777777" w:rsidR="007B106F" w:rsidRPr="007F4293" w:rsidRDefault="007B106F" w:rsidP="005820D3">
            <w:pPr>
              <w:pStyle w:val="Paraststmeklis"/>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7B106F" w:rsidRPr="007F4293" w14:paraId="4E439352" w14:textId="77777777" w:rsidTr="005623EA">
        <w:trPr>
          <w:trHeight w:val="175"/>
        </w:trPr>
        <w:tc>
          <w:tcPr>
            <w:tcW w:w="539" w:type="dxa"/>
          </w:tcPr>
          <w:p w14:paraId="2C6D12BF" w14:textId="77777777" w:rsidR="007B106F" w:rsidRPr="007F4293" w:rsidRDefault="007B106F" w:rsidP="005820D3">
            <w:pPr>
              <w:pStyle w:val="Paraststmeklis"/>
              <w:spacing w:before="0" w:beforeAutospacing="0" w:after="0" w:afterAutospacing="0"/>
              <w:rPr>
                <w:sz w:val="22"/>
                <w:szCs w:val="22"/>
              </w:rPr>
            </w:pPr>
          </w:p>
        </w:tc>
        <w:tc>
          <w:tcPr>
            <w:tcW w:w="1843" w:type="dxa"/>
          </w:tcPr>
          <w:p w14:paraId="6F74E57A" w14:textId="77777777" w:rsidR="007B106F" w:rsidRPr="007F4293" w:rsidRDefault="007B106F" w:rsidP="005820D3">
            <w:pPr>
              <w:pStyle w:val="Paraststmeklis"/>
              <w:spacing w:before="0" w:beforeAutospacing="0" w:after="0" w:afterAutospacing="0"/>
              <w:rPr>
                <w:sz w:val="22"/>
                <w:szCs w:val="22"/>
              </w:rPr>
            </w:pPr>
          </w:p>
        </w:tc>
        <w:tc>
          <w:tcPr>
            <w:tcW w:w="2835" w:type="dxa"/>
          </w:tcPr>
          <w:p w14:paraId="72946D15" w14:textId="77777777" w:rsidR="007B106F" w:rsidRPr="007F4293" w:rsidRDefault="007B106F" w:rsidP="005820D3">
            <w:pPr>
              <w:pStyle w:val="Paraststmeklis"/>
              <w:spacing w:before="0" w:beforeAutospacing="0" w:after="0" w:afterAutospacing="0"/>
              <w:rPr>
                <w:sz w:val="22"/>
                <w:szCs w:val="22"/>
              </w:rPr>
            </w:pPr>
          </w:p>
        </w:tc>
        <w:tc>
          <w:tcPr>
            <w:tcW w:w="1984" w:type="dxa"/>
          </w:tcPr>
          <w:p w14:paraId="4329B0E5" w14:textId="77777777" w:rsidR="007B106F" w:rsidRPr="007F4293" w:rsidRDefault="007B106F" w:rsidP="005820D3">
            <w:pPr>
              <w:pStyle w:val="Paraststmeklis"/>
              <w:spacing w:before="0" w:beforeAutospacing="0" w:after="0" w:afterAutospacing="0"/>
              <w:rPr>
                <w:sz w:val="22"/>
                <w:szCs w:val="22"/>
              </w:rPr>
            </w:pPr>
          </w:p>
        </w:tc>
        <w:tc>
          <w:tcPr>
            <w:tcW w:w="2552" w:type="dxa"/>
          </w:tcPr>
          <w:p w14:paraId="31741B2E" w14:textId="77777777" w:rsidR="007B106F" w:rsidRPr="007F4293" w:rsidRDefault="007B106F" w:rsidP="005820D3">
            <w:pPr>
              <w:pStyle w:val="Paraststmeklis"/>
              <w:spacing w:before="0" w:beforeAutospacing="0" w:after="0" w:afterAutospacing="0"/>
              <w:rPr>
                <w:sz w:val="22"/>
                <w:szCs w:val="22"/>
              </w:rPr>
            </w:pPr>
          </w:p>
        </w:tc>
      </w:tr>
    </w:tbl>
    <w:p w14:paraId="66CF17A9" w14:textId="77777777" w:rsidR="007F4293" w:rsidRDefault="007F4293" w:rsidP="007F4293">
      <w:pPr>
        <w:rPr>
          <w:rFonts w:ascii="Times New Roman" w:hAnsi="Times New Roman" w:cs="Times New Roman"/>
          <w:strike/>
        </w:rPr>
      </w:pPr>
    </w:p>
    <w:p w14:paraId="02F25A4B" w14:textId="7BDD8DAC" w:rsidR="00697E7F" w:rsidRPr="0028760B" w:rsidRDefault="00697E7F" w:rsidP="005623EA">
      <w:pPr>
        <w:pStyle w:val="Paraststmeklis"/>
        <w:spacing w:before="0" w:beforeAutospacing="0" w:after="120" w:afterAutospacing="0"/>
        <w:rPr>
          <w:sz w:val="22"/>
          <w:szCs w:val="22"/>
        </w:rPr>
      </w:pPr>
      <w:r w:rsidRPr="0028760B">
        <w:rPr>
          <w:b/>
          <w:sz w:val="22"/>
          <w:szCs w:val="22"/>
        </w:rPr>
        <w:t>Pretendenta</w:t>
      </w:r>
      <w:r w:rsidRPr="0028760B">
        <w:rPr>
          <w:b/>
          <w:i/>
          <w:sz w:val="22"/>
          <w:szCs w:val="22"/>
        </w:rPr>
        <w:t xml:space="preserve"> </w:t>
      </w:r>
      <w:r w:rsidRPr="0028760B">
        <w:rPr>
          <w:sz w:val="22"/>
          <w:szCs w:val="22"/>
        </w:rPr>
        <w:t>speciālista (</w:t>
      </w:r>
      <w:r w:rsidRPr="0028760B">
        <w:rPr>
          <w:b/>
          <w:bCs/>
          <w:sz w:val="22"/>
          <w:szCs w:val="22"/>
        </w:rPr>
        <w:t>K1</w:t>
      </w:r>
      <w:r w:rsidRPr="0028760B">
        <w:rPr>
          <w:sz w:val="22"/>
          <w:szCs w:val="22"/>
        </w:rPr>
        <w:t xml:space="preserve"> kritērijā) __________(</w:t>
      </w:r>
      <w:r w:rsidRPr="0028760B">
        <w:rPr>
          <w:i/>
          <w:iCs/>
          <w:sz w:val="22"/>
          <w:szCs w:val="22"/>
        </w:rPr>
        <w:t>vārds, uzvārds</w:t>
      </w:r>
      <w:r w:rsidRPr="0028760B">
        <w:rPr>
          <w:sz w:val="22"/>
          <w:szCs w:val="22"/>
        </w:rPr>
        <w:t xml:space="preserve">)  pieredze atbilstoši nolikuma 23.2.punkta prasībām: </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255521" w:rsidRPr="007F4293" w14:paraId="237AE4B6" w14:textId="77777777" w:rsidTr="005623EA">
        <w:trPr>
          <w:trHeight w:val="882"/>
        </w:trPr>
        <w:tc>
          <w:tcPr>
            <w:tcW w:w="539" w:type="dxa"/>
            <w:vAlign w:val="center"/>
          </w:tcPr>
          <w:p w14:paraId="20953819" w14:textId="77777777" w:rsidR="00255521" w:rsidRPr="007F4293" w:rsidRDefault="00255521" w:rsidP="005820D3">
            <w:pPr>
              <w:pStyle w:val="Paraststmeklis"/>
              <w:spacing w:before="0" w:beforeAutospacing="0" w:after="0" w:afterAutospacing="0"/>
              <w:jc w:val="center"/>
              <w:rPr>
                <w:sz w:val="22"/>
                <w:szCs w:val="22"/>
              </w:rPr>
            </w:pPr>
            <w:r w:rsidRPr="007F4293">
              <w:rPr>
                <w:sz w:val="22"/>
                <w:szCs w:val="22"/>
              </w:rPr>
              <w:t>Nr.</w:t>
            </w:r>
          </w:p>
          <w:p w14:paraId="1795D8B9" w14:textId="77777777" w:rsidR="00255521" w:rsidRPr="007F4293" w:rsidRDefault="00255521" w:rsidP="005820D3">
            <w:pPr>
              <w:pStyle w:val="Paraststmeklis"/>
              <w:spacing w:before="0" w:beforeAutospacing="0" w:after="0" w:afterAutospacing="0"/>
              <w:jc w:val="center"/>
              <w:rPr>
                <w:sz w:val="22"/>
                <w:szCs w:val="22"/>
              </w:rPr>
            </w:pPr>
          </w:p>
        </w:tc>
        <w:tc>
          <w:tcPr>
            <w:tcW w:w="1843" w:type="dxa"/>
            <w:vAlign w:val="center"/>
          </w:tcPr>
          <w:p w14:paraId="6AA7E92D" w14:textId="77777777" w:rsidR="00255521" w:rsidRPr="007F4293" w:rsidRDefault="00255521" w:rsidP="005820D3">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46A9577D" w14:textId="77777777" w:rsidR="00255521" w:rsidRPr="007F4293" w:rsidRDefault="00255521" w:rsidP="005820D3">
            <w:pPr>
              <w:pStyle w:val="Paraststmeklis"/>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698E1EB7" w14:textId="77777777" w:rsidR="00255521" w:rsidRPr="007F4293" w:rsidRDefault="00255521" w:rsidP="005820D3">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0C3D3730" w14:textId="77777777" w:rsidR="00255521" w:rsidRPr="007F4293" w:rsidRDefault="00255521" w:rsidP="005820D3">
            <w:pPr>
              <w:pStyle w:val="Paraststmeklis"/>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255521" w:rsidRPr="007F4293" w14:paraId="0A830FFC" w14:textId="77777777" w:rsidTr="005623EA">
        <w:trPr>
          <w:trHeight w:val="175"/>
        </w:trPr>
        <w:tc>
          <w:tcPr>
            <w:tcW w:w="539" w:type="dxa"/>
          </w:tcPr>
          <w:p w14:paraId="3CA4DD67" w14:textId="655777E8" w:rsidR="00255521" w:rsidRPr="007F4293" w:rsidRDefault="00255521" w:rsidP="005820D3">
            <w:pPr>
              <w:pStyle w:val="Paraststmeklis"/>
              <w:spacing w:before="0" w:beforeAutospacing="0" w:after="0" w:afterAutospacing="0"/>
              <w:rPr>
                <w:sz w:val="22"/>
                <w:szCs w:val="22"/>
              </w:rPr>
            </w:pPr>
            <w:r>
              <w:rPr>
                <w:sz w:val="22"/>
                <w:szCs w:val="22"/>
              </w:rPr>
              <w:t>1.</w:t>
            </w:r>
          </w:p>
        </w:tc>
        <w:tc>
          <w:tcPr>
            <w:tcW w:w="1843" w:type="dxa"/>
          </w:tcPr>
          <w:p w14:paraId="1BCE969B" w14:textId="77777777" w:rsidR="00255521" w:rsidRPr="007F4293" w:rsidRDefault="00255521" w:rsidP="005820D3">
            <w:pPr>
              <w:pStyle w:val="Paraststmeklis"/>
              <w:spacing w:before="0" w:beforeAutospacing="0" w:after="0" w:afterAutospacing="0"/>
              <w:rPr>
                <w:sz w:val="22"/>
                <w:szCs w:val="22"/>
              </w:rPr>
            </w:pPr>
          </w:p>
        </w:tc>
        <w:tc>
          <w:tcPr>
            <w:tcW w:w="2835" w:type="dxa"/>
          </w:tcPr>
          <w:p w14:paraId="5F747825" w14:textId="77777777" w:rsidR="00255521" w:rsidRPr="007F4293" w:rsidRDefault="00255521" w:rsidP="005820D3">
            <w:pPr>
              <w:pStyle w:val="Paraststmeklis"/>
              <w:spacing w:before="0" w:beforeAutospacing="0" w:after="0" w:afterAutospacing="0"/>
              <w:rPr>
                <w:sz w:val="22"/>
                <w:szCs w:val="22"/>
              </w:rPr>
            </w:pPr>
          </w:p>
        </w:tc>
        <w:tc>
          <w:tcPr>
            <w:tcW w:w="1984" w:type="dxa"/>
          </w:tcPr>
          <w:p w14:paraId="12321A5B" w14:textId="77777777" w:rsidR="00255521" w:rsidRPr="007F4293" w:rsidRDefault="00255521" w:rsidP="005820D3">
            <w:pPr>
              <w:pStyle w:val="Paraststmeklis"/>
              <w:spacing w:before="0" w:beforeAutospacing="0" w:after="0" w:afterAutospacing="0"/>
              <w:rPr>
                <w:sz w:val="22"/>
                <w:szCs w:val="22"/>
              </w:rPr>
            </w:pPr>
          </w:p>
        </w:tc>
        <w:tc>
          <w:tcPr>
            <w:tcW w:w="2552" w:type="dxa"/>
          </w:tcPr>
          <w:p w14:paraId="2729D2A7" w14:textId="77777777" w:rsidR="00255521" w:rsidRPr="007F4293" w:rsidRDefault="00255521" w:rsidP="005820D3">
            <w:pPr>
              <w:pStyle w:val="Paraststmeklis"/>
              <w:spacing w:before="0" w:beforeAutospacing="0" w:after="0" w:afterAutospacing="0"/>
              <w:rPr>
                <w:sz w:val="22"/>
                <w:szCs w:val="22"/>
              </w:rPr>
            </w:pPr>
          </w:p>
        </w:tc>
      </w:tr>
      <w:tr w:rsidR="00255521" w:rsidRPr="007F4293" w14:paraId="4BE8DB49" w14:textId="77777777" w:rsidTr="005623EA">
        <w:trPr>
          <w:trHeight w:val="175"/>
        </w:trPr>
        <w:tc>
          <w:tcPr>
            <w:tcW w:w="539" w:type="dxa"/>
          </w:tcPr>
          <w:p w14:paraId="0B226BC1" w14:textId="7F867050" w:rsidR="00255521" w:rsidRPr="007F4293" w:rsidRDefault="00255521" w:rsidP="005820D3">
            <w:pPr>
              <w:pStyle w:val="Paraststmeklis"/>
              <w:spacing w:before="0" w:beforeAutospacing="0" w:after="0" w:afterAutospacing="0"/>
              <w:rPr>
                <w:sz w:val="22"/>
                <w:szCs w:val="22"/>
              </w:rPr>
            </w:pPr>
            <w:r>
              <w:rPr>
                <w:sz w:val="22"/>
                <w:szCs w:val="22"/>
              </w:rPr>
              <w:t>2.</w:t>
            </w:r>
          </w:p>
        </w:tc>
        <w:tc>
          <w:tcPr>
            <w:tcW w:w="1843" w:type="dxa"/>
          </w:tcPr>
          <w:p w14:paraId="428C85EF" w14:textId="77777777" w:rsidR="00255521" w:rsidRPr="007F4293" w:rsidRDefault="00255521" w:rsidP="005820D3">
            <w:pPr>
              <w:pStyle w:val="Paraststmeklis"/>
              <w:spacing w:before="0" w:beforeAutospacing="0" w:after="0" w:afterAutospacing="0"/>
              <w:rPr>
                <w:sz w:val="22"/>
                <w:szCs w:val="22"/>
              </w:rPr>
            </w:pPr>
          </w:p>
        </w:tc>
        <w:tc>
          <w:tcPr>
            <w:tcW w:w="2835" w:type="dxa"/>
          </w:tcPr>
          <w:p w14:paraId="23FAEBDB" w14:textId="77777777" w:rsidR="00255521" w:rsidRPr="007F4293" w:rsidRDefault="00255521" w:rsidP="005820D3">
            <w:pPr>
              <w:pStyle w:val="Paraststmeklis"/>
              <w:spacing w:before="0" w:beforeAutospacing="0" w:after="0" w:afterAutospacing="0"/>
              <w:rPr>
                <w:sz w:val="22"/>
                <w:szCs w:val="22"/>
              </w:rPr>
            </w:pPr>
          </w:p>
        </w:tc>
        <w:tc>
          <w:tcPr>
            <w:tcW w:w="1984" w:type="dxa"/>
          </w:tcPr>
          <w:p w14:paraId="6C36F5B7" w14:textId="77777777" w:rsidR="00255521" w:rsidRPr="007F4293" w:rsidRDefault="00255521" w:rsidP="005820D3">
            <w:pPr>
              <w:pStyle w:val="Paraststmeklis"/>
              <w:spacing w:before="0" w:beforeAutospacing="0" w:after="0" w:afterAutospacing="0"/>
              <w:rPr>
                <w:sz w:val="22"/>
                <w:szCs w:val="22"/>
              </w:rPr>
            </w:pPr>
          </w:p>
        </w:tc>
        <w:tc>
          <w:tcPr>
            <w:tcW w:w="2552" w:type="dxa"/>
          </w:tcPr>
          <w:p w14:paraId="137D606C" w14:textId="77777777" w:rsidR="00255521" w:rsidRPr="007F4293" w:rsidRDefault="00255521" w:rsidP="005820D3">
            <w:pPr>
              <w:pStyle w:val="Paraststmeklis"/>
              <w:spacing w:before="0" w:beforeAutospacing="0" w:after="0" w:afterAutospacing="0"/>
              <w:rPr>
                <w:sz w:val="22"/>
                <w:szCs w:val="22"/>
              </w:rPr>
            </w:pPr>
          </w:p>
        </w:tc>
      </w:tr>
    </w:tbl>
    <w:p w14:paraId="1EED36E9" w14:textId="77777777" w:rsidR="007B106F" w:rsidRDefault="007B106F" w:rsidP="007F4293">
      <w:pPr>
        <w:rPr>
          <w:rFonts w:ascii="Times New Roman" w:hAnsi="Times New Roman" w:cs="Times New Roman"/>
          <w:strike/>
        </w:rPr>
      </w:pPr>
    </w:p>
    <w:p w14:paraId="4AC5CE26" w14:textId="51F40559" w:rsidR="00ED6024" w:rsidRPr="0028760B" w:rsidRDefault="00ED6024" w:rsidP="00ED6024">
      <w:pPr>
        <w:pStyle w:val="Paraststmeklis"/>
        <w:spacing w:before="0" w:beforeAutospacing="0" w:after="120" w:afterAutospacing="0"/>
        <w:rPr>
          <w:sz w:val="22"/>
          <w:szCs w:val="22"/>
        </w:rPr>
      </w:pPr>
      <w:r w:rsidRPr="0028760B">
        <w:rPr>
          <w:b/>
          <w:sz w:val="22"/>
          <w:szCs w:val="22"/>
        </w:rPr>
        <w:t>Pretendenta</w:t>
      </w:r>
      <w:r w:rsidRPr="0028760B">
        <w:rPr>
          <w:b/>
          <w:i/>
          <w:sz w:val="22"/>
          <w:szCs w:val="22"/>
        </w:rPr>
        <w:t xml:space="preserve"> </w:t>
      </w:r>
      <w:r w:rsidRPr="0028760B">
        <w:rPr>
          <w:sz w:val="22"/>
          <w:szCs w:val="22"/>
        </w:rPr>
        <w:t>speciālista (</w:t>
      </w:r>
      <w:r w:rsidRPr="0028760B">
        <w:rPr>
          <w:b/>
          <w:bCs/>
          <w:sz w:val="22"/>
          <w:szCs w:val="22"/>
        </w:rPr>
        <w:t>K</w:t>
      </w:r>
      <w:r>
        <w:rPr>
          <w:b/>
          <w:bCs/>
          <w:sz w:val="22"/>
          <w:szCs w:val="22"/>
        </w:rPr>
        <w:t>2</w:t>
      </w:r>
      <w:r w:rsidRPr="0028760B">
        <w:rPr>
          <w:sz w:val="22"/>
          <w:szCs w:val="22"/>
        </w:rPr>
        <w:t xml:space="preserve"> kritērijā) __________(</w:t>
      </w:r>
      <w:r w:rsidRPr="0028760B">
        <w:rPr>
          <w:i/>
          <w:iCs/>
          <w:sz w:val="22"/>
          <w:szCs w:val="22"/>
        </w:rPr>
        <w:t>vārds, uzvārds</w:t>
      </w:r>
      <w:r w:rsidRPr="0028760B">
        <w:rPr>
          <w:sz w:val="22"/>
          <w:szCs w:val="22"/>
        </w:rPr>
        <w:t xml:space="preserve">)  pieredze atbilstoši nolikuma 23.2.punkta prasībām: </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43"/>
        <w:gridCol w:w="2835"/>
        <w:gridCol w:w="1984"/>
        <w:gridCol w:w="2552"/>
      </w:tblGrid>
      <w:tr w:rsidR="00ED6024" w:rsidRPr="007F4293" w14:paraId="60F84EFA" w14:textId="77777777" w:rsidTr="00886372">
        <w:trPr>
          <w:trHeight w:val="882"/>
        </w:trPr>
        <w:tc>
          <w:tcPr>
            <w:tcW w:w="539" w:type="dxa"/>
            <w:vAlign w:val="center"/>
          </w:tcPr>
          <w:p w14:paraId="218258BB" w14:textId="77777777" w:rsidR="00ED6024" w:rsidRPr="007F4293" w:rsidRDefault="00ED6024" w:rsidP="00886372">
            <w:pPr>
              <w:pStyle w:val="Paraststmeklis"/>
              <w:spacing w:before="0" w:beforeAutospacing="0" w:after="0" w:afterAutospacing="0"/>
              <w:jc w:val="center"/>
              <w:rPr>
                <w:sz w:val="22"/>
                <w:szCs w:val="22"/>
              </w:rPr>
            </w:pPr>
            <w:r w:rsidRPr="007F4293">
              <w:rPr>
                <w:sz w:val="22"/>
                <w:szCs w:val="22"/>
              </w:rPr>
              <w:t>Nr.</w:t>
            </w:r>
          </w:p>
          <w:p w14:paraId="2092B801" w14:textId="77777777" w:rsidR="00ED6024" w:rsidRPr="007F4293" w:rsidRDefault="00ED6024" w:rsidP="00886372">
            <w:pPr>
              <w:pStyle w:val="Paraststmeklis"/>
              <w:spacing w:before="0" w:beforeAutospacing="0" w:after="0" w:afterAutospacing="0"/>
              <w:jc w:val="center"/>
              <w:rPr>
                <w:sz w:val="22"/>
                <w:szCs w:val="22"/>
              </w:rPr>
            </w:pPr>
          </w:p>
        </w:tc>
        <w:tc>
          <w:tcPr>
            <w:tcW w:w="1843" w:type="dxa"/>
            <w:vAlign w:val="center"/>
          </w:tcPr>
          <w:p w14:paraId="37A9CF70" w14:textId="77777777" w:rsidR="00ED6024" w:rsidRPr="007F4293" w:rsidRDefault="00ED6024" w:rsidP="00886372">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0887C3B3" w14:textId="77777777" w:rsidR="00ED6024" w:rsidRPr="007F4293" w:rsidRDefault="00ED6024" w:rsidP="00886372">
            <w:pPr>
              <w:pStyle w:val="Paraststmeklis"/>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5B6B4C7E" w14:textId="77777777" w:rsidR="00ED6024" w:rsidRPr="007F4293" w:rsidRDefault="00ED6024" w:rsidP="00886372">
            <w:pPr>
              <w:pStyle w:val="Paraststmeklis"/>
              <w:spacing w:before="0" w:beforeAutospacing="0" w:after="0" w:afterAutospacing="0"/>
              <w:jc w:val="center"/>
              <w:rPr>
                <w:sz w:val="22"/>
                <w:szCs w:val="22"/>
              </w:rPr>
            </w:pPr>
            <w:r w:rsidRPr="007F4293">
              <w:rPr>
                <w:sz w:val="22"/>
                <w:szCs w:val="22"/>
              </w:rPr>
              <w:t>Izpildes vieta</w:t>
            </w:r>
          </w:p>
        </w:tc>
        <w:tc>
          <w:tcPr>
            <w:tcW w:w="2552" w:type="dxa"/>
            <w:vAlign w:val="center"/>
          </w:tcPr>
          <w:p w14:paraId="3E626CE4" w14:textId="6FFB4063" w:rsidR="00ED6024" w:rsidRPr="007F4293" w:rsidRDefault="00AE7F03" w:rsidP="00886372">
            <w:pPr>
              <w:pStyle w:val="Paraststmeklis"/>
              <w:spacing w:before="0" w:beforeAutospacing="0" w:after="0" w:afterAutospacing="0"/>
              <w:jc w:val="center"/>
              <w:rPr>
                <w:sz w:val="22"/>
                <w:szCs w:val="22"/>
              </w:rPr>
            </w:pPr>
            <w:r>
              <w:t xml:space="preserve">Darbu veikšanas </w:t>
            </w:r>
            <w:r w:rsidR="00ED6024" w:rsidRPr="007F4293">
              <w:t>periods</w:t>
            </w:r>
          </w:p>
        </w:tc>
      </w:tr>
      <w:tr w:rsidR="00ED6024" w:rsidRPr="007F4293" w14:paraId="09F46631" w14:textId="77777777" w:rsidTr="00886372">
        <w:trPr>
          <w:trHeight w:val="175"/>
        </w:trPr>
        <w:tc>
          <w:tcPr>
            <w:tcW w:w="539" w:type="dxa"/>
          </w:tcPr>
          <w:p w14:paraId="30FAB918" w14:textId="77777777" w:rsidR="00ED6024" w:rsidRPr="007F4293" w:rsidRDefault="00ED6024" w:rsidP="00886372">
            <w:pPr>
              <w:pStyle w:val="Paraststmeklis"/>
              <w:spacing w:before="0" w:beforeAutospacing="0" w:after="0" w:afterAutospacing="0"/>
              <w:rPr>
                <w:sz w:val="22"/>
                <w:szCs w:val="22"/>
              </w:rPr>
            </w:pPr>
            <w:r>
              <w:rPr>
                <w:sz w:val="22"/>
                <w:szCs w:val="22"/>
              </w:rPr>
              <w:t>1.</w:t>
            </w:r>
          </w:p>
        </w:tc>
        <w:tc>
          <w:tcPr>
            <w:tcW w:w="1843" w:type="dxa"/>
          </w:tcPr>
          <w:p w14:paraId="1D9B9341" w14:textId="77777777" w:rsidR="00ED6024" w:rsidRPr="007F4293" w:rsidRDefault="00ED6024" w:rsidP="00886372">
            <w:pPr>
              <w:pStyle w:val="Paraststmeklis"/>
              <w:spacing w:before="0" w:beforeAutospacing="0" w:after="0" w:afterAutospacing="0"/>
              <w:rPr>
                <w:sz w:val="22"/>
                <w:szCs w:val="22"/>
              </w:rPr>
            </w:pPr>
          </w:p>
        </w:tc>
        <w:tc>
          <w:tcPr>
            <w:tcW w:w="2835" w:type="dxa"/>
          </w:tcPr>
          <w:p w14:paraId="746CEDAA" w14:textId="77777777" w:rsidR="00ED6024" w:rsidRPr="007F4293" w:rsidRDefault="00ED6024" w:rsidP="00886372">
            <w:pPr>
              <w:pStyle w:val="Paraststmeklis"/>
              <w:spacing w:before="0" w:beforeAutospacing="0" w:after="0" w:afterAutospacing="0"/>
              <w:rPr>
                <w:sz w:val="22"/>
                <w:szCs w:val="22"/>
              </w:rPr>
            </w:pPr>
          </w:p>
        </w:tc>
        <w:tc>
          <w:tcPr>
            <w:tcW w:w="1984" w:type="dxa"/>
          </w:tcPr>
          <w:p w14:paraId="11E696C9" w14:textId="77777777" w:rsidR="00ED6024" w:rsidRPr="007F4293" w:rsidRDefault="00ED6024" w:rsidP="00886372">
            <w:pPr>
              <w:pStyle w:val="Paraststmeklis"/>
              <w:spacing w:before="0" w:beforeAutospacing="0" w:after="0" w:afterAutospacing="0"/>
              <w:rPr>
                <w:sz w:val="22"/>
                <w:szCs w:val="22"/>
              </w:rPr>
            </w:pPr>
          </w:p>
        </w:tc>
        <w:tc>
          <w:tcPr>
            <w:tcW w:w="2552" w:type="dxa"/>
          </w:tcPr>
          <w:p w14:paraId="56335298" w14:textId="77777777" w:rsidR="00ED6024" w:rsidRPr="007F4293" w:rsidRDefault="00ED6024" w:rsidP="00886372">
            <w:pPr>
              <w:pStyle w:val="Paraststmeklis"/>
              <w:spacing w:before="0" w:beforeAutospacing="0" w:after="0" w:afterAutospacing="0"/>
              <w:rPr>
                <w:sz w:val="22"/>
                <w:szCs w:val="22"/>
              </w:rPr>
            </w:pPr>
          </w:p>
        </w:tc>
      </w:tr>
    </w:tbl>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2C4D0FBB" w:rsid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0F2DC85B" w14:textId="77777777" w:rsidR="0023479C" w:rsidRDefault="0023479C" w:rsidP="00E10B03">
      <w:pPr>
        <w:spacing w:after="0"/>
        <w:jc w:val="right"/>
        <w:rPr>
          <w:rFonts w:ascii="Times New Roman" w:hAnsi="Times New Roman" w:cs="Times New Roman"/>
          <w:bCs/>
          <w:sz w:val="20"/>
          <w:szCs w:val="20"/>
        </w:rPr>
        <w:sectPr w:rsidR="0023479C" w:rsidSect="00B92866">
          <w:pgSz w:w="11906" w:h="16838"/>
          <w:pgMar w:top="1134" w:right="1134" w:bottom="1134" w:left="1134" w:header="709" w:footer="709" w:gutter="0"/>
          <w:cols w:space="708"/>
          <w:docGrid w:linePitch="360"/>
        </w:sectPr>
      </w:pPr>
    </w:p>
    <w:p w14:paraId="03C25013" w14:textId="77777777" w:rsidR="00E10B03" w:rsidRPr="00190830" w:rsidRDefault="00395E8F" w:rsidP="00E10B03">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00785499">
        <w:rPr>
          <w:rFonts w:ascii="Times New Roman" w:hAnsi="Times New Roman" w:cs="Times New Roman"/>
          <w:bCs/>
          <w:sz w:val="20"/>
          <w:szCs w:val="20"/>
        </w:rPr>
        <w:t>.</w:t>
      </w:r>
      <w:r w:rsidR="00785499" w:rsidRPr="007A47B6">
        <w:rPr>
          <w:rFonts w:ascii="Times New Roman" w:hAnsi="Times New Roman" w:cs="Times New Roman"/>
          <w:bCs/>
          <w:sz w:val="20"/>
          <w:szCs w:val="20"/>
        </w:rPr>
        <w:t>pielikums</w:t>
      </w:r>
      <w:r w:rsidR="00785499" w:rsidRPr="007A47B6">
        <w:rPr>
          <w:rFonts w:ascii="Times New Roman" w:hAnsi="Times New Roman" w:cs="Times New Roman"/>
          <w:bCs/>
          <w:sz w:val="20"/>
          <w:szCs w:val="20"/>
        </w:rPr>
        <w:br/>
      </w:r>
      <w:r w:rsidR="00E10B03" w:rsidRPr="00190830">
        <w:rPr>
          <w:rFonts w:ascii="Times New Roman" w:hAnsi="Times New Roman" w:cs="Times New Roman"/>
          <w:bCs/>
          <w:sz w:val="20"/>
          <w:szCs w:val="20"/>
        </w:rPr>
        <w:t>Iepirkuma procedūras nolikumam</w:t>
      </w:r>
      <w:r w:rsidR="00E10B03" w:rsidRPr="00190830">
        <w:rPr>
          <w:rFonts w:ascii="Times New Roman" w:hAnsi="Times New Roman" w:cs="Times New Roman"/>
          <w:bCs/>
          <w:sz w:val="20"/>
          <w:szCs w:val="20"/>
        </w:rPr>
        <w:br/>
        <w:t>Būvuzraudzības nodrošināšana objektā</w:t>
      </w:r>
    </w:p>
    <w:p w14:paraId="50868F6A" w14:textId="77777777" w:rsidR="00E10B03" w:rsidRDefault="00E10B03" w:rsidP="00E10B03">
      <w:pPr>
        <w:spacing w:after="0"/>
        <w:jc w:val="right"/>
        <w:rPr>
          <w:rFonts w:ascii="Times New Roman" w:hAnsi="Times New Roman" w:cs="Times New Roman"/>
          <w:bCs/>
          <w:color w:val="000000" w:themeColor="text1"/>
          <w:sz w:val="20"/>
          <w:szCs w:val="20"/>
        </w:rPr>
      </w:pPr>
      <w:r w:rsidRPr="00190830">
        <w:rPr>
          <w:rFonts w:ascii="Times New Roman" w:eastAsia="Times New Roman" w:hAnsi="Times New Roman" w:cs="Times New Roman"/>
          <w:bCs/>
          <w:color w:val="000000"/>
          <w:sz w:val="20"/>
          <w:szCs w:val="20"/>
        </w:rPr>
        <w:t xml:space="preserve"> “</w:t>
      </w:r>
      <w:r w:rsidRPr="00190830">
        <w:rPr>
          <w:rFonts w:ascii="Times New Roman" w:hAnsi="Times New Roman" w:cs="Times New Roman"/>
          <w:bCs/>
          <w:color w:val="000000" w:themeColor="text1"/>
          <w:sz w:val="20"/>
          <w:szCs w:val="20"/>
        </w:rPr>
        <w:t xml:space="preserve">Tramvaja līnijas pagarinājuma, transportmijas punkta un </w:t>
      </w:r>
    </w:p>
    <w:p w14:paraId="5538BD48" w14:textId="77777777" w:rsidR="00E10B03" w:rsidRPr="00190830" w:rsidRDefault="00E10B03" w:rsidP="00E10B03">
      <w:pPr>
        <w:spacing w:after="0"/>
        <w:jc w:val="right"/>
        <w:rPr>
          <w:rFonts w:ascii="Times New Roman" w:eastAsia="Times New Roman" w:hAnsi="Times New Roman" w:cs="Times New Roman"/>
          <w:bCs/>
          <w:color w:val="000000"/>
          <w:sz w:val="20"/>
          <w:szCs w:val="20"/>
        </w:rPr>
      </w:pPr>
      <w:r w:rsidRPr="00190830">
        <w:rPr>
          <w:rFonts w:ascii="Times New Roman" w:hAnsi="Times New Roman" w:cs="Times New Roman"/>
          <w:bCs/>
          <w:color w:val="000000" w:themeColor="text1"/>
          <w:sz w:val="20"/>
          <w:szCs w:val="20"/>
        </w:rPr>
        <w:t>ar tiem saistīto ēku un inženierbūvju būvniecība Latgales un Višķu ielās, Rīgā</w:t>
      </w:r>
      <w:r w:rsidRPr="00190830">
        <w:rPr>
          <w:rFonts w:ascii="Times New Roman" w:eastAsia="Times New Roman" w:hAnsi="Times New Roman" w:cs="Times New Roman"/>
          <w:bCs/>
          <w:color w:val="000000"/>
          <w:sz w:val="20"/>
          <w:szCs w:val="20"/>
        </w:rPr>
        <w:t>”</w:t>
      </w:r>
    </w:p>
    <w:p w14:paraId="7CC262F2" w14:textId="119B8146" w:rsidR="00E10B03" w:rsidRPr="00904A6E" w:rsidRDefault="00E10B03" w:rsidP="00E10B03">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4F56AF">
        <w:rPr>
          <w:rFonts w:ascii="Times New Roman" w:hAnsi="Times New Roman" w:cs="Times New Roman"/>
          <w:sz w:val="20"/>
          <w:szCs w:val="20"/>
        </w:rPr>
        <w:t>41</w:t>
      </w:r>
    </w:p>
    <w:p w14:paraId="17AF5F78" w14:textId="485ADE6A" w:rsidR="007F4293" w:rsidRDefault="007F4293" w:rsidP="00E10B03">
      <w:pPr>
        <w:pStyle w:val="Sarakstarindkopa"/>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389D32A8" w14:textId="2EEE4409" w:rsidR="00785499" w:rsidRPr="00534A27" w:rsidRDefault="00785499" w:rsidP="00785499">
      <w:pPr>
        <w:spacing w:after="0"/>
        <w:jc w:val="center"/>
        <w:rPr>
          <w:rFonts w:ascii="Times New Roman" w:eastAsia="Times New Roman" w:hAnsi="Times New Roman" w:cs="Times New Roman"/>
          <w:bCs/>
          <w:color w:val="000000"/>
          <w:sz w:val="24"/>
          <w:szCs w:val="24"/>
        </w:rPr>
      </w:pPr>
      <w:r w:rsidRPr="00534A27">
        <w:rPr>
          <w:rFonts w:ascii="Times New Roman" w:hAnsi="Times New Roman" w:cs="Times New Roman"/>
          <w:b/>
          <w:sz w:val="24"/>
          <w:szCs w:val="24"/>
        </w:rPr>
        <w:t>FINANŠU PIEDĀVĀJUMS</w:t>
      </w:r>
      <w:r w:rsidRPr="00534A27">
        <w:rPr>
          <w:rFonts w:ascii="Times New Roman" w:hAnsi="Times New Roman" w:cs="Times New Roman"/>
          <w:b/>
          <w:sz w:val="24"/>
          <w:szCs w:val="24"/>
        </w:rPr>
        <w:br/>
      </w:r>
      <w:r w:rsidRPr="00534A27">
        <w:rPr>
          <w:rFonts w:ascii="Times New Roman" w:eastAsia="Times New Roman" w:hAnsi="Times New Roman" w:cs="Times New Roman"/>
          <w:bCs/>
          <w:color w:val="000000"/>
          <w:sz w:val="24"/>
          <w:szCs w:val="24"/>
        </w:rPr>
        <w:t>Būvuzraudzības nodrošināšana objektā</w:t>
      </w:r>
    </w:p>
    <w:p w14:paraId="533781C6" w14:textId="779F2C3E" w:rsidR="00E10B03" w:rsidRPr="00E10B03" w:rsidRDefault="00785499" w:rsidP="00E10B03">
      <w:pPr>
        <w:spacing w:after="0"/>
        <w:jc w:val="center"/>
        <w:rPr>
          <w:rFonts w:ascii="Times New Roman" w:hAnsi="Times New Roman" w:cs="Times New Roman"/>
          <w:bCs/>
          <w:color w:val="000000" w:themeColor="text1"/>
          <w:sz w:val="24"/>
          <w:szCs w:val="24"/>
        </w:rPr>
      </w:pPr>
      <w:r w:rsidRPr="00E10B03">
        <w:rPr>
          <w:rFonts w:ascii="Times New Roman" w:eastAsia="Times New Roman" w:hAnsi="Times New Roman" w:cs="Times New Roman"/>
          <w:bCs/>
          <w:color w:val="000000"/>
          <w:sz w:val="24"/>
          <w:szCs w:val="24"/>
        </w:rPr>
        <w:t>“</w:t>
      </w:r>
      <w:r w:rsidR="00E10B03" w:rsidRPr="00E10B03">
        <w:rPr>
          <w:rFonts w:ascii="Times New Roman" w:hAnsi="Times New Roman" w:cs="Times New Roman"/>
          <w:bCs/>
          <w:color w:val="000000" w:themeColor="text1"/>
          <w:sz w:val="24"/>
          <w:szCs w:val="24"/>
        </w:rPr>
        <w:t>Tramvaja līnijas pagarinājuma, transportmijas punkta un</w:t>
      </w:r>
    </w:p>
    <w:p w14:paraId="137A5CB4" w14:textId="77777777" w:rsidR="00E10B03" w:rsidRPr="00E10B03" w:rsidRDefault="00E10B03" w:rsidP="00E10B03">
      <w:pPr>
        <w:spacing w:after="0"/>
        <w:jc w:val="center"/>
        <w:rPr>
          <w:rFonts w:ascii="Times New Roman" w:eastAsia="Times New Roman" w:hAnsi="Times New Roman" w:cs="Times New Roman"/>
          <w:bCs/>
          <w:color w:val="000000"/>
          <w:sz w:val="24"/>
          <w:szCs w:val="24"/>
        </w:rPr>
      </w:pPr>
      <w:r w:rsidRPr="00E10B03">
        <w:rPr>
          <w:rFonts w:ascii="Times New Roman" w:hAnsi="Times New Roman" w:cs="Times New Roman"/>
          <w:bCs/>
          <w:color w:val="000000" w:themeColor="text1"/>
          <w:sz w:val="24"/>
          <w:szCs w:val="24"/>
        </w:rPr>
        <w:t>ar tiem saistīto ēku un inženierbūvju būvniecība Latgales un Višķu ielās, Rīgā</w:t>
      </w:r>
      <w:r w:rsidRPr="00E10B03">
        <w:rPr>
          <w:rFonts w:ascii="Times New Roman" w:eastAsia="Times New Roman" w:hAnsi="Times New Roman" w:cs="Times New Roman"/>
          <w:bCs/>
          <w:color w:val="000000"/>
          <w:sz w:val="24"/>
          <w:szCs w:val="24"/>
        </w:rPr>
        <w:t>”</w:t>
      </w:r>
    </w:p>
    <w:p w14:paraId="6CE2450D" w14:textId="25FC30E5" w:rsidR="00785499" w:rsidRPr="00E10B03" w:rsidRDefault="00785499" w:rsidP="00E10B03">
      <w:pPr>
        <w:pStyle w:val="Sarakstarindkopa"/>
        <w:spacing w:after="0"/>
        <w:jc w:val="center"/>
        <w:rPr>
          <w:rFonts w:ascii="Times New Roman" w:hAnsi="Times New Roman" w:cs="Times New Roman"/>
          <w:sz w:val="24"/>
          <w:szCs w:val="24"/>
        </w:rPr>
      </w:pPr>
      <w:r w:rsidRPr="00E10B03">
        <w:rPr>
          <w:rFonts w:ascii="Times New Roman" w:hAnsi="Times New Roman" w:cs="Times New Roman"/>
          <w:sz w:val="24"/>
          <w:szCs w:val="24"/>
        </w:rPr>
        <w:t>identifikācijas Nr. RS/202</w:t>
      </w:r>
      <w:r w:rsidR="00E10B03">
        <w:rPr>
          <w:rFonts w:ascii="Times New Roman" w:hAnsi="Times New Roman" w:cs="Times New Roman"/>
          <w:sz w:val="24"/>
          <w:szCs w:val="24"/>
        </w:rPr>
        <w:t>4</w:t>
      </w:r>
      <w:r w:rsidRPr="00E10B03">
        <w:rPr>
          <w:rFonts w:ascii="Times New Roman" w:hAnsi="Times New Roman" w:cs="Times New Roman"/>
          <w:sz w:val="24"/>
          <w:szCs w:val="24"/>
        </w:rPr>
        <w:t>/</w:t>
      </w:r>
      <w:r w:rsidR="004F56AF">
        <w:rPr>
          <w:rFonts w:ascii="Times New Roman" w:hAnsi="Times New Roman" w:cs="Times New Roman"/>
          <w:sz w:val="24"/>
          <w:szCs w:val="24"/>
        </w:rPr>
        <w:t>41</w:t>
      </w:r>
    </w:p>
    <w:p w14:paraId="3F7FF684" w14:textId="77777777" w:rsidR="00785499" w:rsidRPr="005B5C27" w:rsidRDefault="00785499" w:rsidP="005B5C27">
      <w:pPr>
        <w:spacing w:after="0"/>
        <w:jc w:val="both"/>
        <w:rPr>
          <w:rFonts w:ascii="Times New Roman" w:hAnsi="Times New Roman" w:cs="Times New Roman"/>
          <w:b/>
          <w:sz w:val="24"/>
          <w:szCs w:val="24"/>
        </w:rPr>
      </w:pPr>
    </w:p>
    <w:p w14:paraId="2B20FB00" w14:textId="354D7F97" w:rsidR="00785499" w:rsidRPr="005B5C27" w:rsidRDefault="00785499" w:rsidP="005B5C27">
      <w:pPr>
        <w:spacing w:after="0"/>
        <w:jc w:val="both"/>
        <w:rPr>
          <w:rFonts w:ascii="Times New Roman" w:hAnsi="Times New Roman" w:cs="Times New Roman"/>
          <w:sz w:val="24"/>
          <w:szCs w:val="24"/>
        </w:rPr>
      </w:pPr>
      <w:r w:rsidRPr="005B5C27">
        <w:rPr>
          <w:rFonts w:ascii="Times New Roman" w:hAnsi="Times New Roman" w:cs="Times New Roman"/>
          <w:sz w:val="24"/>
          <w:szCs w:val="24"/>
        </w:rPr>
        <w:t>Pretendents ______________________(pretendenta nosaukums) piedāvā veikt b</w:t>
      </w:r>
      <w:r w:rsidRPr="005B5C27">
        <w:rPr>
          <w:rFonts w:ascii="Times New Roman" w:hAnsi="Times New Roman" w:cs="Times New Roman"/>
          <w:sz w:val="24"/>
          <w:szCs w:val="24"/>
          <w:lang w:eastAsia="ru-RU"/>
        </w:rPr>
        <w:t xml:space="preserve">ūvuzraudzību </w:t>
      </w:r>
      <w:r w:rsidRPr="005B5C27">
        <w:rPr>
          <w:rFonts w:ascii="Times New Roman" w:eastAsia="Times New Roman" w:hAnsi="Times New Roman" w:cs="Times New Roman"/>
          <w:bCs/>
          <w:color w:val="000000"/>
          <w:sz w:val="24"/>
          <w:szCs w:val="24"/>
        </w:rPr>
        <w:t>objektā “</w:t>
      </w:r>
      <w:r w:rsidR="005B5C27" w:rsidRPr="005B5C27">
        <w:rPr>
          <w:rFonts w:ascii="Times New Roman" w:hAnsi="Times New Roman" w:cs="Times New Roman"/>
          <w:bCs/>
          <w:color w:val="000000" w:themeColor="text1"/>
          <w:sz w:val="24"/>
          <w:szCs w:val="24"/>
        </w:rPr>
        <w:t>Tramvaja līnijas pagarinājuma, transportmijas punkta un ar tiem saistīto ēku un inženierbūvju būvniecība Latgales un Višķu ielās, Rīgā</w:t>
      </w:r>
      <w:r w:rsidRPr="005B5C27">
        <w:rPr>
          <w:rFonts w:ascii="Times New Roman" w:hAnsi="Times New Roman" w:cs="Times New Roman"/>
          <w:bCs/>
          <w:color w:val="000000"/>
          <w:sz w:val="24"/>
          <w:szCs w:val="24"/>
        </w:rPr>
        <w:t>”</w:t>
      </w:r>
      <w:r w:rsidRPr="005B5C27">
        <w:rPr>
          <w:rFonts w:ascii="Times New Roman" w:hAnsi="Times New Roman" w:cs="Times New Roman"/>
          <w:sz w:val="24"/>
          <w:szCs w:val="24"/>
        </w:rPr>
        <w:t xml:space="preserve">, saskaņā ar </w:t>
      </w:r>
      <w:r w:rsidR="005B5C27">
        <w:rPr>
          <w:rFonts w:ascii="Times New Roman" w:hAnsi="Times New Roman" w:cs="Times New Roman"/>
          <w:sz w:val="24"/>
          <w:szCs w:val="24"/>
        </w:rPr>
        <w:t>i</w:t>
      </w:r>
      <w:r w:rsidR="000127E3" w:rsidRPr="005B5C27">
        <w:rPr>
          <w:rFonts w:ascii="Times New Roman" w:hAnsi="Times New Roman" w:cs="Times New Roman"/>
          <w:sz w:val="24"/>
          <w:szCs w:val="24"/>
        </w:rPr>
        <w:t>epirkuma procedūras</w:t>
      </w:r>
      <w:r w:rsidRPr="005B5C27">
        <w:rPr>
          <w:rFonts w:ascii="Times New Roman" w:hAnsi="Times New Roman" w:cs="Times New Roman"/>
          <w:sz w:val="24"/>
          <w:szCs w:val="24"/>
        </w:rPr>
        <w:t xml:space="preserve"> nolikumu, par šādu cenu:</w:t>
      </w:r>
    </w:p>
    <w:p w14:paraId="2B49E8B2" w14:textId="77777777" w:rsidR="00785499" w:rsidRPr="005B5C27" w:rsidRDefault="00785499" w:rsidP="00785499">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85499" w:rsidRPr="005865C7" w14:paraId="7AE5C596" w14:textId="77777777" w:rsidTr="007A7865">
        <w:trPr>
          <w:trHeight w:val="613"/>
          <w:jc w:val="center"/>
        </w:trPr>
        <w:tc>
          <w:tcPr>
            <w:tcW w:w="2835" w:type="dxa"/>
            <w:tcBorders>
              <w:right w:val="single" w:sz="4" w:space="0" w:color="auto"/>
            </w:tcBorders>
            <w:vAlign w:val="center"/>
          </w:tcPr>
          <w:p w14:paraId="4D70C942" w14:textId="77777777" w:rsidR="00785499" w:rsidRPr="005865C7" w:rsidRDefault="00785499" w:rsidP="007A7865">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785499" w:rsidRPr="005865C7" w14:paraId="542B1E00" w14:textId="77777777" w:rsidTr="007A7865">
        <w:trPr>
          <w:trHeight w:val="551"/>
          <w:jc w:val="center"/>
        </w:trPr>
        <w:tc>
          <w:tcPr>
            <w:tcW w:w="2835" w:type="dxa"/>
            <w:tcBorders>
              <w:right w:val="single" w:sz="4" w:space="0" w:color="auto"/>
            </w:tcBorders>
          </w:tcPr>
          <w:p w14:paraId="5BD9F8D0" w14:textId="77777777" w:rsidR="00785499" w:rsidRPr="005865C7" w:rsidRDefault="00785499" w:rsidP="007A7865">
            <w:pPr>
              <w:jc w:val="center"/>
              <w:rPr>
                <w:rFonts w:ascii="Times New Roman" w:hAnsi="Times New Roman" w:cs="Times New Roman"/>
                <w:color w:val="000000"/>
                <w:szCs w:val="24"/>
              </w:rPr>
            </w:pPr>
          </w:p>
        </w:tc>
      </w:tr>
    </w:tbl>
    <w:p w14:paraId="152AC90F" w14:textId="77777777" w:rsidR="00785499" w:rsidRPr="005865C7" w:rsidRDefault="00785499" w:rsidP="00785499">
      <w:pPr>
        <w:ind w:right="-58"/>
        <w:jc w:val="both"/>
        <w:rPr>
          <w:rFonts w:ascii="Times New Roman" w:hAnsi="Times New Roman" w:cs="Times New Roman"/>
          <w:b/>
          <w:bCs/>
          <w:i/>
          <w:iCs/>
          <w:sz w:val="28"/>
          <w:szCs w:val="28"/>
        </w:rPr>
      </w:pPr>
    </w:p>
    <w:p w14:paraId="256FFCDF" w14:textId="7924A46F" w:rsidR="00785499" w:rsidRPr="005127D2" w:rsidRDefault="00785499" w:rsidP="009122A5">
      <w:pPr>
        <w:ind w:left="709" w:right="-1"/>
        <w:jc w:val="both"/>
        <w:rPr>
          <w:rFonts w:ascii="Times New Roman" w:hAnsi="Times New Roman" w:cs="Times New Roman"/>
          <w:sz w:val="24"/>
          <w:szCs w:val="24"/>
        </w:rPr>
      </w:pPr>
      <w:r w:rsidRPr="005127D2">
        <w:rPr>
          <w:rFonts w:ascii="Times New Roman" w:hAnsi="Times New Roman" w:cs="Times New Roman"/>
          <w:sz w:val="24"/>
          <w:szCs w:val="24"/>
        </w:rPr>
        <w:t xml:space="preserve">Ar šo ________________________ (pretendenta nosaukums) apliecina, ka finanšu piedāvājumā ir iekļautas visas būvuzraudzības izmaksas atbilstoši </w:t>
      </w:r>
      <w:r w:rsidR="009307AD">
        <w:rPr>
          <w:rFonts w:ascii="Times New Roman" w:hAnsi="Times New Roman" w:cs="Times New Roman"/>
          <w:sz w:val="24"/>
          <w:szCs w:val="24"/>
        </w:rPr>
        <w:t>iepirkuma procedūras</w:t>
      </w:r>
      <w:r w:rsidRPr="005127D2">
        <w:rPr>
          <w:rFonts w:ascii="Times New Roman" w:hAnsi="Times New Roman" w:cs="Times New Roman"/>
          <w:sz w:val="24"/>
          <w:szCs w:val="24"/>
        </w:rPr>
        <w:t xml:space="preserve"> nolikumā noteiktajam plānotajam </w:t>
      </w:r>
      <w:r w:rsidR="00846BBE">
        <w:rPr>
          <w:rFonts w:ascii="Times New Roman" w:hAnsi="Times New Roman" w:cs="Times New Roman"/>
          <w:sz w:val="24"/>
          <w:szCs w:val="24"/>
        </w:rPr>
        <w:t>būvuzraudzības</w:t>
      </w:r>
      <w:r w:rsidRPr="005127D2">
        <w:rPr>
          <w:rFonts w:ascii="Times New Roman" w:hAnsi="Times New Roman" w:cs="Times New Roman"/>
          <w:sz w:val="24"/>
          <w:szCs w:val="24"/>
        </w:rPr>
        <w:t xml:space="preserve"> termiņam, tajā skaitā, transporta, apdrošināšanas izmaksas, kā arī izmaksas par darbiem, kas nav tieši norādīti, bet kuru izpildes vai pielietojuma nepieciešamība izriet no </w:t>
      </w:r>
      <w:r w:rsidR="00846BBE">
        <w:rPr>
          <w:rFonts w:ascii="Times New Roman" w:hAnsi="Times New Roman" w:cs="Times New Roman"/>
          <w:sz w:val="24"/>
          <w:szCs w:val="24"/>
        </w:rPr>
        <w:t>būvuzraudzības</w:t>
      </w:r>
      <w:r w:rsidR="004327CE">
        <w:rPr>
          <w:rFonts w:ascii="Times New Roman" w:hAnsi="Times New Roman" w:cs="Times New Roman"/>
          <w:sz w:val="24"/>
          <w:szCs w:val="24"/>
        </w:rPr>
        <w:t xml:space="preserve"> darbu</w:t>
      </w:r>
      <w:r w:rsidRPr="005127D2">
        <w:rPr>
          <w:rFonts w:ascii="Times New Roman" w:hAnsi="Times New Roman" w:cs="Times New Roman"/>
          <w:sz w:val="24"/>
          <w:szCs w:val="24"/>
        </w:rPr>
        <w:t xml:space="preserve">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444C83C" w14:textId="77777777" w:rsidR="00785499" w:rsidRPr="005865C7" w:rsidRDefault="00785499" w:rsidP="00785499">
      <w:pPr>
        <w:ind w:right="-58"/>
        <w:jc w:val="both"/>
        <w:rPr>
          <w:rFonts w:ascii="Times New Roman" w:hAnsi="Times New Roman" w:cs="Times New Roman"/>
          <w:b/>
          <w:bCs/>
          <w:i/>
          <w:iCs/>
          <w:sz w:val="28"/>
          <w:szCs w:val="28"/>
        </w:rPr>
      </w:pPr>
    </w:p>
    <w:p w14:paraId="6DC27BBD" w14:textId="77777777" w:rsidR="00785499" w:rsidRPr="005865C7" w:rsidRDefault="00785499" w:rsidP="00785499">
      <w:pPr>
        <w:ind w:left="644"/>
        <w:jc w:val="right"/>
        <w:rPr>
          <w:rFonts w:ascii="Times New Roman" w:hAnsi="Times New Roman" w:cs="Times New Roman"/>
          <w:sz w:val="28"/>
          <w:szCs w:val="28"/>
        </w:rPr>
      </w:pPr>
    </w:p>
    <w:p w14:paraId="5911E89C" w14:textId="77777777" w:rsidR="00785499" w:rsidRPr="005865C7" w:rsidRDefault="00785499" w:rsidP="00785499">
      <w:pPr>
        <w:ind w:left="644"/>
        <w:jc w:val="right"/>
        <w:rPr>
          <w:rFonts w:ascii="Times New Roman" w:hAnsi="Times New Roman" w:cs="Times New Roman"/>
          <w:szCs w:val="24"/>
        </w:rPr>
      </w:pPr>
    </w:p>
    <w:p w14:paraId="1F1598B1" w14:textId="77777777" w:rsidR="00785499" w:rsidRPr="005865C7" w:rsidRDefault="00785499" w:rsidP="00785499">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1A8F86FC" w14:textId="77777777" w:rsidR="00785499" w:rsidRPr="005865C7" w:rsidRDefault="00785499" w:rsidP="00785499">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0F3A2C5E" w14:textId="77777777" w:rsidR="00785499" w:rsidRPr="005865C7" w:rsidRDefault="00785499" w:rsidP="00785499">
      <w:pPr>
        <w:rPr>
          <w:rStyle w:val="FontStyle13"/>
          <w:szCs w:val="24"/>
          <w:lang w:eastAsia="lv-LV"/>
        </w:rPr>
      </w:pPr>
    </w:p>
    <w:p w14:paraId="45C4DC2D" w14:textId="77777777" w:rsidR="00785499" w:rsidRPr="005865C7" w:rsidRDefault="00785499" w:rsidP="00785499">
      <w:pPr>
        <w:ind w:left="644"/>
        <w:jc w:val="right"/>
        <w:rPr>
          <w:rFonts w:ascii="Times New Roman" w:hAnsi="Times New Roman" w:cs="Times New Roman"/>
        </w:rPr>
      </w:pP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19" w:name="_DV_M1264"/>
      <w:bookmarkStart w:id="20" w:name="_DV_M1266"/>
      <w:bookmarkStart w:id="21" w:name="_DV_M1268"/>
      <w:bookmarkStart w:id="22" w:name="_DV_M4300"/>
      <w:bookmarkStart w:id="23" w:name="_DV_M4301"/>
      <w:bookmarkStart w:id="24" w:name="_DV_M4307"/>
      <w:bookmarkStart w:id="25" w:name="_DV_M4308"/>
      <w:bookmarkStart w:id="26" w:name="_DV_M4309"/>
      <w:bookmarkStart w:id="27" w:name="_DV_M4310"/>
      <w:bookmarkStart w:id="28" w:name="_DV_M4311"/>
      <w:bookmarkStart w:id="29" w:name="_DV_M4312"/>
      <w:bookmarkEnd w:id="19"/>
      <w:bookmarkEnd w:id="20"/>
      <w:bookmarkEnd w:id="21"/>
      <w:bookmarkEnd w:id="22"/>
      <w:bookmarkEnd w:id="23"/>
      <w:bookmarkEnd w:id="24"/>
      <w:bookmarkEnd w:id="25"/>
      <w:bookmarkEnd w:id="26"/>
      <w:bookmarkEnd w:id="27"/>
      <w:bookmarkEnd w:id="28"/>
      <w:bookmarkEnd w:id="29"/>
      <w:r w:rsidRPr="000013BE">
        <w:rPr>
          <w:rFonts w:ascii="Times New Roman" w:hAnsi="Times New Roman"/>
          <w:bCs/>
          <w:szCs w:val="24"/>
        </w:rPr>
        <w:br w:type="page"/>
      </w:r>
    </w:p>
    <w:p w14:paraId="7DC7BAF6" w14:textId="77777777" w:rsidR="005B5C27" w:rsidRPr="00190830" w:rsidRDefault="00DF12AC" w:rsidP="005B5C27">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5B5C27" w:rsidRPr="00190830">
        <w:rPr>
          <w:rFonts w:ascii="Times New Roman" w:hAnsi="Times New Roman" w:cs="Times New Roman"/>
          <w:bCs/>
          <w:sz w:val="20"/>
          <w:szCs w:val="20"/>
        </w:rPr>
        <w:t>Iepirkuma procedūras nolikumam</w:t>
      </w:r>
      <w:r w:rsidR="005B5C27" w:rsidRPr="00190830">
        <w:rPr>
          <w:rFonts w:ascii="Times New Roman" w:hAnsi="Times New Roman" w:cs="Times New Roman"/>
          <w:bCs/>
          <w:sz w:val="20"/>
          <w:szCs w:val="20"/>
        </w:rPr>
        <w:br/>
        <w:t>Būvuzraudzības nodrošināšana objektā</w:t>
      </w:r>
    </w:p>
    <w:p w14:paraId="725C6BBF" w14:textId="77777777" w:rsidR="005B5C27" w:rsidRDefault="005B5C27" w:rsidP="005B5C27">
      <w:pPr>
        <w:spacing w:after="0"/>
        <w:jc w:val="right"/>
        <w:rPr>
          <w:rFonts w:ascii="Times New Roman" w:hAnsi="Times New Roman" w:cs="Times New Roman"/>
          <w:bCs/>
          <w:color w:val="000000" w:themeColor="text1"/>
          <w:sz w:val="20"/>
          <w:szCs w:val="20"/>
        </w:rPr>
      </w:pPr>
      <w:r w:rsidRPr="00190830">
        <w:rPr>
          <w:rFonts w:ascii="Times New Roman" w:eastAsia="Times New Roman" w:hAnsi="Times New Roman" w:cs="Times New Roman"/>
          <w:bCs/>
          <w:color w:val="000000"/>
          <w:sz w:val="20"/>
          <w:szCs w:val="20"/>
        </w:rPr>
        <w:t xml:space="preserve"> “</w:t>
      </w:r>
      <w:r w:rsidRPr="00190830">
        <w:rPr>
          <w:rFonts w:ascii="Times New Roman" w:hAnsi="Times New Roman" w:cs="Times New Roman"/>
          <w:bCs/>
          <w:color w:val="000000" w:themeColor="text1"/>
          <w:sz w:val="20"/>
          <w:szCs w:val="20"/>
        </w:rPr>
        <w:t xml:space="preserve">Tramvaja līnijas pagarinājuma, transportmijas punkta un </w:t>
      </w:r>
    </w:p>
    <w:p w14:paraId="5E9E6C4E" w14:textId="77777777" w:rsidR="005B5C27" w:rsidRPr="00190830" w:rsidRDefault="005B5C27" w:rsidP="005B5C27">
      <w:pPr>
        <w:spacing w:after="0"/>
        <w:jc w:val="right"/>
        <w:rPr>
          <w:rFonts w:ascii="Times New Roman" w:eastAsia="Times New Roman" w:hAnsi="Times New Roman" w:cs="Times New Roman"/>
          <w:bCs/>
          <w:color w:val="000000"/>
          <w:sz w:val="20"/>
          <w:szCs w:val="20"/>
        </w:rPr>
      </w:pPr>
      <w:r w:rsidRPr="00190830">
        <w:rPr>
          <w:rFonts w:ascii="Times New Roman" w:hAnsi="Times New Roman" w:cs="Times New Roman"/>
          <w:bCs/>
          <w:color w:val="000000" w:themeColor="text1"/>
          <w:sz w:val="20"/>
          <w:szCs w:val="20"/>
        </w:rPr>
        <w:t>ar tiem saistīto ēku un inženierbūvju būvniecība Latgales un Višķu ielās, Rīgā</w:t>
      </w:r>
      <w:r w:rsidRPr="00190830">
        <w:rPr>
          <w:rFonts w:ascii="Times New Roman" w:eastAsia="Times New Roman" w:hAnsi="Times New Roman" w:cs="Times New Roman"/>
          <w:bCs/>
          <w:color w:val="000000"/>
          <w:sz w:val="20"/>
          <w:szCs w:val="20"/>
        </w:rPr>
        <w:t>”</w:t>
      </w:r>
    </w:p>
    <w:p w14:paraId="7EADD827" w14:textId="00347D65" w:rsidR="005B5C27" w:rsidRPr="00904A6E" w:rsidRDefault="005B5C27" w:rsidP="005B5C27">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4F56AF">
        <w:rPr>
          <w:rFonts w:ascii="Times New Roman" w:hAnsi="Times New Roman" w:cs="Times New Roman"/>
          <w:sz w:val="20"/>
          <w:szCs w:val="20"/>
        </w:rPr>
        <w:t>41</w:t>
      </w:r>
    </w:p>
    <w:p w14:paraId="709AD9BE" w14:textId="6E4A5EFB" w:rsidR="00DF12AC" w:rsidRPr="009E467C" w:rsidRDefault="00DF12AC" w:rsidP="005B5C27">
      <w:pPr>
        <w:pStyle w:val="Sarakstarindkopa"/>
        <w:spacing w:after="0"/>
        <w:jc w:val="right"/>
        <w:rPr>
          <w:rFonts w:ascii="Times New Roman" w:hAnsi="Times New Roman" w:cs="Times New Roman"/>
          <w:b/>
          <w:sz w:val="24"/>
          <w:szCs w:val="24"/>
        </w:rPr>
      </w:pPr>
    </w:p>
    <w:p w14:paraId="5C0FB5FC" w14:textId="207ACE67" w:rsidR="008B71AE" w:rsidRPr="009E467C" w:rsidRDefault="005B2AB4" w:rsidP="009E467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BŪVUZRAUDZĪBAS </w:t>
      </w:r>
      <w:r w:rsidR="009E467C" w:rsidRPr="009E467C">
        <w:rPr>
          <w:rFonts w:ascii="Times New Roman" w:hAnsi="Times New Roman" w:cs="Times New Roman"/>
          <w:b/>
          <w:sz w:val="24"/>
          <w:szCs w:val="24"/>
        </w:rPr>
        <w:t>DARBA UZDEVUMS</w:t>
      </w:r>
    </w:p>
    <w:p w14:paraId="7A30FA56" w14:textId="3EA65523" w:rsidR="009E467C" w:rsidRPr="007459AC" w:rsidRDefault="009E467C" w:rsidP="009E467C">
      <w:pPr>
        <w:spacing w:after="0"/>
        <w:jc w:val="center"/>
        <w:rPr>
          <w:rFonts w:ascii="Times New Roman" w:hAnsi="Times New Roman" w:cs="Times New Roman"/>
          <w:bCs/>
          <w:i/>
          <w:iCs/>
          <w:sz w:val="20"/>
          <w:szCs w:val="20"/>
        </w:rPr>
      </w:pPr>
      <w:r w:rsidRPr="007459AC">
        <w:rPr>
          <w:rFonts w:ascii="Times New Roman" w:hAnsi="Times New Roman" w:cs="Times New Roman"/>
          <w:bCs/>
          <w:i/>
          <w:iCs/>
          <w:sz w:val="20"/>
          <w:szCs w:val="20"/>
        </w:rPr>
        <w:t xml:space="preserve">(atsevišķā failā) </w:t>
      </w:r>
    </w:p>
    <w:p w14:paraId="0422BD76" w14:textId="77777777" w:rsidR="009E467C" w:rsidRDefault="009E467C" w:rsidP="00825520">
      <w:pPr>
        <w:pStyle w:val="Sarakstarindkopa"/>
        <w:spacing w:after="0"/>
        <w:jc w:val="right"/>
        <w:rPr>
          <w:rFonts w:ascii="Times New Roman" w:hAnsi="Times New Roman" w:cs="Times New Roman"/>
          <w:bCs/>
          <w:sz w:val="20"/>
          <w:szCs w:val="20"/>
        </w:rPr>
      </w:pPr>
    </w:p>
    <w:p w14:paraId="5E59CDD5" w14:textId="77777777" w:rsidR="009E467C" w:rsidRDefault="009E467C" w:rsidP="00825520">
      <w:pPr>
        <w:pStyle w:val="Sarakstarindkopa"/>
        <w:spacing w:after="0"/>
        <w:jc w:val="right"/>
        <w:rPr>
          <w:rFonts w:ascii="Times New Roman" w:hAnsi="Times New Roman" w:cs="Times New Roman"/>
          <w:bCs/>
          <w:sz w:val="20"/>
          <w:szCs w:val="20"/>
        </w:rPr>
      </w:pPr>
    </w:p>
    <w:p w14:paraId="73213FA2" w14:textId="77777777" w:rsidR="009E467C" w:rsidRDefault="009E467C" w:rsidP="00825520">
      <w:pPr>
        <w:pStyle w:val="Sarakstarindkopa"/>
        <w:spacing w:after="0"/>
        <w:jc w:val="right"/>
        <w:rPr>
          <w:rFonts w:ascii="Times New Roman" w:hAnsi="Times New Roman" w:cs="Times New Roman"/>
          <w:bCs/>
          <w:sz w:val="20"/>
          <w:szCs w:val="20"/>
        </w:rPr>
      </w:pPr>
    </w:p>
    <w:p w14:paraId="71BB6D17" w14:textId="77777777" w:rsidR="009E467C" w:rsidRDefault="009E467C" w:rsidP="00825520">
      <w:pPr>
        <w:pStyle w:val="Sarakstarindkopa"/>
        <w:spacing w:after="0"/>
        <w:jc w:val="right"/>
        <w:rPr>
          <w:rFonts w:ascii="Times New Roman" w:hAnsi="Times New Roman" w:cs="Times New Roman"/>
          <w:bCs/>
          <w:sz w:val="20"/>
          <w:szCs w:val="20"/>
        </w:rPr>
      </w:pPr>
    </w:p>
    <w:p w14:paraId="5C1FC75B" w14:textId="77777777" w:rsidR="009E467C" w:rsidRDefault="009E467C" w:rsidP="00825520">
      <w:pPr>
        <w:pStyle w:val="Sarakstarindkopa"/>
        <w:spacing w:after="0"/>
        <w:jc w:val="right"/>
        <w:rPr>
          <w:rFonts w:ascii="Times New Roman" w:hAnsi="Times New Roman" w:cs="Times New Roman"/>
          <w:bCs/>
          <w:sz w:val="20"/>
          <w:szCs w:val="20"/>
        </w:rPr>
      </w:pPr>
    </w:p>
    <w:p w14:paraId="2AD47D86" w14:textId="77777777" w:rsidR="009E467C" w:rsidRDefault="009E467C" w:rsidP="00825520">
      <w:pPr>
        <w:pStyle w:val="Sarakstarindkopa"/>
        <w:spacing w:after="0"/>
        <w:jc w:val="right"/>
        <w:rPr>
          <w:rFonts w:ascii="Times New Roman" w:hAnsi="Times New Roman" w:cs="Times New Roman"/>
          <w:bCs/>
          <w:sz w:val="20"/>
          <w:szCs w:val="20"/>
        </w:rPr>
      </w:pPr>
    </w:p>
    <w:p w14:paraId="1AF258DD" w14:textId="77777777" w:rsidR="009E467C" w:rsidRDefault="009E467C" w:rsidP="00825520">
      <w:pPr>
        <w:pStyle w:val="Sarakstarindkopa"/>
        <w:spacing w:after="0"/>
        <w:jc w:val="right"/>
        <w:rPr>
          <w:rFonts w:ascii="Times New Roman" w:hAnsi="Times New Roman" w:cs="Times New Roman"/>
          <w:bCs/>
          <w:sz w:val="20"/>
          <w:szCs w:val="20"/>
        </w:rPr>
      </w:pPr>
    </w:p>
    <w:p w14:paraId="158A0466" w14:textId="77777777" w:rsidR="009E467C" w:rsidRDefault="009E467C" w:rsidP="00825520">
      <w:pPr>
        <w:pStyle w:val="Sarakstarindkopa"/>
        <w:spacing w:after="0"/>
        <w:jc w:val="right"/>
        <w:rPr>
          <w:rFonts w:ascii="Times New Roman" w:hAnsi="Times New Roman" w:cs="Times New Roman"/>
          <w:bCs/>
          <w:sz w:val="20"/>
          <w:szCs w:val="20"/>
        </w:rPr>
      </w:pPr>
    </w:p>
    <w:p w14:paraId="66D6B9A3" w14:textId="77777777" w:rsidR="009E467C" w:rsidRDefault="009E467C" w:rsidP="00825520">
      <w:pPr>
        <w:pStyle w:val="Sarakstarindkopa"/>
        <w:spacing w:after="0"/>
        <w:jc w:val="right"/>
        <w:rPr>
          <w:rFonts w:ascii="Times New Roman" w:hAnsi="Times New Roman" w:cs="Times New Roman"/>
          <w:bCs/>
          <w:sz w:val="20"/>
          <w:szCs w:val="20"/>
        </w:rPr>
      </w:pPr>
    </w:p>
    <w:p w14:paraId="4D2A6CEE" w14:textId="77777777" w:rsidR="009E467C" w:rsidRDefault="009E467C" w:rsidP="00825520">
      <w:pPr>
        <w:pStyle w:val="Sarakstarindkopa"/>
        <w:spacing w:after="0"/>
        <w:jc w:val="right"/>
        <w:rPr>
          <w:rFonts w:ascii="Times New Roman" w:hAnsi="Times New Roman" w:cs="Times New Roman"/>
          <w:bCs/>
          <w:sz w:val="20"/>
          <w:szCs w:val="20"/>
        </w:rPr>
      </w:pPr>
    </w:p>
    <w:p w14:paraId="2A586749" w14:textId="77777777" w:rsidR="009E467C" w:rsidRDefault="009E467C" w:rsidP="00825520">
      <w:pPr>
        <w:pStyle w:val="Sarakstarindkopa"/>
        <w:spacing w:after="0"/>
        <w:jc w:val="right"/>
        <w:rPr>
          <w:rFonts w:ascii="Times New Roman" w:hAnsi="Times New Roman" w:cs="Times New Roman"/>
          <w:bCs/>
          <w:sz w:val="20"/>
          <w:szCs w:val="20"/>
        </w:rPr>
      </w:pPr>
    </w:p>
    <w:p w14:paraId="5534F2DB" w14:textId="77777777" w:rsidR="009E467C" w:rsidRDefault="009E467C" w:rsidP="00825520">
      <w:pPr>
        <w:pStyle w:val="Sarakstarindkopa"/>
        <w:spacing w:after="0"/>
        <w:jc w:val="right"/>
        <w:rPr>
          <w:rFonts w:ascii="Times New Roman" w:hAnsi="Times New Roman" w:cs="Times New Roman"/>
          <w:bCs/>
          <w:sz w:val="20"/>
          <w:szCs w:val="20"/>
        </w:rPr>
      </w:pPr>
    </w:p>
    <w:p w14:paraId="4CB602B6" w14:textId="77777777" w:rsidR="009E467C" w:rsidRDefault="009E467C" w:rsidP="00825520">
      <w:pPr>
        <w:pStyle w:val="Sarakstarindkopa"/>
        <w:spacing w:after="0"/>
        <w:jc w:val="right"/>
        <w:rPr>
          <w:rFonts w:ascii="Times New Roman" w:hAnsi="Times New Roman" w:cs="Times New Roman"/>
          <w:bCs/>
          <w:sz w:val="20"/>
          <w:szCs w:val="20"/>
        </w:rPr>
      </w:pPr>
    </w:p>
    <w:p w14:paraId="0489EBA6" w14:textId="77777777" w:rsidR="009E467C" w:rsidRDefault="009E467C" w:rsidP="00825520">
      <w:pPr>
        <w:pStyle w:val="Sarakstarindkopa"/>
        <w:spacing w:after="0"/>
        <w:jc w:val="right"/>
        <w:rPr>
          <w:rFonts w:ascii="Times New Roman" w:hAnsi="Times New Roman" w:cs="Times New Roman"/>
          <w:bCs/>
          <w:sz w:val="20"/>
          <w:szCs w:val="20"/>
        </w:rPr>
      </w:pPr>
    </w:p>
    <w:p w14:paraId="4115CF3A" w14:textId="77777777" w:rsidR="009E467C" w:rsidRDefault="009E467C" w:rsidP="00825520">
      <w:pPr>
        <w:pStyle w:val="Sarakstarindkopa"/>
        <w:spacing w:after="0"/>
        <w:jc w:val="right"/>
        <w:rPr>
          <w:rFonts w:ascii="Times New Roman" w:hAnsi="Times New Roman" w:cs="Times New Roman"/>
          <w:bCs/>
          <w:sz w:val="20"/>
          <w:szCs w:val="20"/>
        </w:rPr>
      </w:pPr>
    </w:p>
    <w:p w14:paraId="4B5A0F55" w14:textId="77777777" w:rsidR="009E467C" w:rsidRDefault="009E467C" w:rsidP="00825520">
      <w:pPr>
        <w:pStyle w:val="Sarakstarindkopa"/>
        <w:spacing w:after="0"/>
        <w:jc w:val="right"/>
        <w:rPr>
          <w:rFonts w:ascii="Times New Roman" w:hAnsi="Times New Roman" w:cs="Times New Roman"/>
          <w:bCs/>
          <w:sz w:val="20"/>
          <w:szCs w:val="20"/>
        </w:rPr>
      </w:pPr>
    </w:p>
    <w:p w14:paraId="15EE3BA0" w14:textId="77777777" w:rsidR="009E467C" w:rsidRDefault="009E467C" w:rsidP="00825520">
      <w:pPr>
        <w:pStyle w:val="Sarakstarindkopa"/>
        <w:spacing w:after="0"/>
        <w:jc w:val="right"/>
        <w:rPr>
          <w:rFonts w:ascii="Times New Roman" w:hAnsi="Times New Roman" w:cs="Times New Roman"/>
          <w:bCs/>
          <w:sz w:val="20"/>
          <w:szCs w:val="20"/>
        </w:rPr>
      </w:pPr>
    </w:p>
    <w:p w14:paraId="07E84FCF" w14:textId="77777777" w:rsidR="009E467C" w:rsidRDefault="009E467C" w:rsidP="00825520">
      <w:pPr>
        <w:pStyle w:val="Sarakstarindkopa"/>
        <w:spacing w:after="0"/>
        <w:jc w:val="right"/>
        <w:rPr>
          <w:rFonts w:ascii="Times New Roman" w:hAnsi="Times New Roman" w:cs="Times New Roman"/>
          <w:bCs/>
          <w:sz w:val="20"/>
          <w:szCs w:val="20"/>
        </w:rPr>
      </w:pPr>
    </w:p>
    <w:p w14:paraId="22DA7D73" w14:textId="77777777" w:rsidR="009E467C" w:rsidRDefault="009E467C" w:rsidP="00825520">
      <w:pPr>
        <w:pStyle w:val="Sarakstarindkopa"/>
        <w:spacing w:after="0"/>
        <w:jc w:val="right"/>
        <w:rPr>
          <w:rFonts w:ascii="Times New Roman" w:hAnsi="Times New Roman" w:cs="Times New Roman"/>
          <w:bCs/>
          <w:sz w:val="20"/>
          <w:szCs w:val="20"/>
        </w:rPr>
      </w:pPr>
    </w:p>
    <w:p w14:paraId="574AF001" w14:textId="77777777" w:rsidR="009E467C" w:rsidRDefault="009E467C" w:rsidP="00825520">
      <w:pPr>
        <w:pStyle w:val="Sarakstarindkopa"/>
        <w:spacing w:after="0"/>
        <w:jc w:val="right"/>
        <w:rPr>
          <w:rFonts w:ascii="Times New Roman" w:hAnsi="Times New Roman" w:cs="Times New Roman"/>
          <w:bCs/>
          <w:sz w:val="20"/>
          <w:szCs w:val="20"/>
        </w:rPr>
      </w:pPr>
    </w:p>
    <w:p w14:paraId="4D94215E" w14:textId="77777777" w:rsidR="009E467C" w:rsidRDefault="009E467C" w:rsidP="00825520">
      <w:pPr>
        <w:pStyle w:val="Sarakstarindkopa"/>
        <w:spacing w:after="0"/>
        <w:jc w:val="right"/>
        <w:rPr>
          <w:rFonts w:ascii="Times New Roman" w:hAnsi="Times New Roman" w:cs="Times New Roman"/>
          <w:bCs/>
          <w:sz w:val="20"/>
          <w:szCs w:val="20"/>
        </w:rPr>
      </w:pPr>
    </w:p>
    <w:p w14:paraId="58C17057" w14:textId="77777777" w:rsidR="009E467C" w:rsidRDefault="009E467C" w:rsidP="00825520">
      <w:pPr>
        <w:pStyle w:val="Sarakstarindkopa"/>
        <w:spacing w:after="0"/>
        <w:jc w:val="right"/>
        <w:rPr>
          <w:rFonts w:ascii="Times New Roman" w:hAnsi="Times New Roman" w:cs="Times New Roman"/>
          <w:bCs/>
          <w:sz w:val="20"/>
          <w:szCs w:val="20"/>
        </w:rPr>
      </w:pPr>
    </w:p>
    <w:p w14:paraId="5AA00FE5" w14:textId="77777777" w:rsidR="009E467C" w:rsidRDefault="009E467C" w:rsidP="00825520">
      <w:pPr>
        <w:pStyle w:val="Sarakstarindkopa"/>
        <w:spacing w:after="0"/>
        <w:jc w:val="right"/>
        <w:rPr>
          <w:rFonts w:ascii="Times New Roman" w:hAnsi="Times New Roman" w:cs="Times New Roman"/>
          <w:bCs/>
          <w:sz w:val="20"/>
          <w:szCs w:val="20"/>
        </w:rPr>
      </w:pPr>
    </w:p>
    <w:p w14:paraId="0225C9FE" w14:textId="77777777" w:rsidR="009E467C" w:rsidRDefault="009E467C" w:rsidP="00825520">
      <w:pPr>
        <w:pStyle w:val="Sarakstarindkopa"/>
        <w:spacing w:after="0"/>
        <w:jc w:val="right"/>
        <w:rPr>
          <w:rFonts w:ascii="Times New Roman" w:hAnsi="Times New Roman" w:cs="Times New Roman"/>
          <w:bCs/>
          <w:sz w:val="20"/>
          <w:szCs w:val="20"/>
        </w:rPr>
      </w:pPr>
    </w:p>
    <w:p w14:paraId="112384DC" w14:textId="77777777" w:rsidR="009E467C" w:rsidRDefault="009E467C" w:rsidP="00825520">
      <w:pPr>
        <w:pStyle w:val="Sarakstarindkopa"/>
        <w:spacing w:after="0"/>
        <w:jc w:val="right"/>
        <w:rPr>
          <w:rFonts w:ascii="Times New Roman" w:hAnsi="Times New Roman" w:cs="Times New Roman"/>
          <w:bCs/>
          <w:sz w:val="20"/>
          <w:szCs w:val="20"/>
        </w:rPr>
      </w:pPr>
    </w:p>
    <w:p w14:paraId="6C015700" w14:textId="77777777" w:rsidR="009E467C" w:rsidRDefault="009E467C" w:rsidP="00825520">
      <w:pPr>
        <w:pStyle w:val="Sarakstarindkopa"/>
        <w:spacing w:after="0"/>
        <w:jc w:val="right"/>
        <w:rPr>
          <w:rFonts w:ascii="Times New Roman" w:hAnsi="Times New Roman" w:cs="Times New Roman"/>
          <w:bCs/>
          <w:sz w:val="20"/>
          <w:szCs w:val="20"/>
        </w:rPr>
      </w:pPr>
    </w:p>
    <w:p w14:paraId="0CA65337" w14:textId="77777777" w:rsidR="009E467C" w:rsidRDefault="009E467C" w:rsidP="00825520">
      <w:pPr>
        <w:pStyle w:val="Sarakstarindkopa"/>
        <w:spacing w:after="0"/>
        <w:jc w:val="right"/>
        <w:rPr>
          <w:rFonts w:ascii="Times New Roman" w:hAnsi="Times New Roman" w:cs="Times New Roman"/>
          <w:bCs/>
          <w:sz w:val="20"/>
          <w:szCs w:val="20"/>
        </w:rPr>
      </w:pPr>
    </w:p>
    <w:p w14:paraId="349A6F76" w14:textId="77777777" w:rsidR="009E467C" w:rsidRDefault="009E467C" w:rsidP="00825520">
      <w:pPr>
        <w:pStyle w:val="Sarakstarindkopa"/>
        <w:spacing w:after="0"/>
        <w:jc w:val="right"/>
        <w:rPr>
          <w:rFonts w:ascii="Times New Roman" w:hAnsi="Times New Roman" w:cs="Times New Roman"/>
          <w:bCs/>
          <w:sz w:val="20"/>
          <w:szCs w:val="20"/>
        </w:rPr>
      </w:pPr>
    </w:p>
    <w:p w14:paraId="1E19B225" w14:textId="77777777" w:rsidR="009E467C" w:rsidRDefault="009E467C" w:rsidP="00825520">
      <w:pPr>
        <w:pStyle w:val="Sarakstarindkopa"/>
        <w:spacing w:after="0"/>
        <w:jc w:val="right"/>
        <w:rPr>
          <w:rFonts w:ascii="Times New Roman" w:hAnsi="Times New Roman" w:cs="Times New Roman"/>
          <w:bCs/>
          <w:sz w:val="20"/>
          <w:szCs w:val="20"/>
        </w:rPr>
      </w:pPr>
    </w:p>
    <w:p w14:paraId="12A9025C" w14:textId="77777777" w:rsidR="009E467C" w:rsidRDefault="009E467C" w:rsidP="00825520">
      <w:pPr>
        <w:pStyle w:val="Sarakstarindkopa"/>
        <w:spacing w:after="0"/>
        <w:jc w:val="right"/>
        <w:rPr>
          <w:rFonts w:ascii="Times New Roman" w:hAnsi="Times New Roman" w:cs="Times New Roman"/>
          <w:bCs/>
          <w:sz w:val="20"/>
          <w:szCs w:val="20"/>
        </w:rPr>
      </w:pPr>
    </w:p>
    <w:p w14:paraId="4E967963" w14:textId="77777777" w:rsidR="009E467C" w:rsidRDefault="009E467C" w:rsidP="00825520">
      <w:pPr>
        <w:pStyle w:val="Sarakstarindkopa"/>
        <w:spacing w:after="0"/>
        <w:jc w:val="right"/>
        <w:rPr>
          <w:rFonts w:ascii="Times New Roman" w:hAnsi="Times New Roman" w:cs="Times New Roman"/>
          <w:bCs/>
          <w:sz w:val="20"/>
          <w:szCs w:val="20"/>
        </w:rPr>
      </w:pPr>
    </w:p>
    <w:p w14:paraId="258863A9" w14:textId="77777777" w:rsidR="009E467C" w:rsidRDefault="009E467C" w:rsidP="00825520">
      <w:pPr>
        <w:pStyle w:val="Sarakstarindkopa"/>
        <w:spacing w:after="0"/>
        <w:jc w:val="right"/>
        <w:rPr>
          <w:rFonts w:ascii="Times New Roman" w:hAnsi="Times New Roman" w:cs="Times New Roman"/>
          <w:bCs/>
          <w:sz w:val="20"/>
          <w:szCs w:val="20"/>
        </w:rPr>
      </w:pPr>
    </w:p>
    <w:p w14:paraId="2719F721" w14:textId="77777777" w:rsidR="009E467C" w:rsidRDefault="009E467C" w:rsidP="00825520">
      <w:pPr>
        <w:pStyle w:val="Sarakstarindkopa"/>
        <w:spacing w:after="0"/>
        <w:jc w:val="right"/>
        <w:rPr>
          <w:rFonts w:ascii="Times New Roman" w:hAnsi="Times New Roman" w:cs="Times New Roman"/>
          <w:bCs/>
          <w:sz w:val="20"/>
          <w:szCs w:val="20"/>
        </w:rPr>
      </w:pPr>
    </w:p>
    <w:p w14:paraId="389AF1B2" w14:textId="77777777" w:rsidR="009E467C" w:rsidRDefault="009E467C" w:rsidP="00825520">
      <w:pPr>
        <w:pStyle w:val="Sarakstarindkopa"/>
        <w:spacing w:after="0"/>
        <w:jc w:val="right"/>
        <w:rPr>
          <w:rFonts w:ascii="Times New Roman" w:hAnsi="Times New Roman" w:cs="Times New Roman"/>
          <w:bCs/>
          <w:sz w:val="20"/>
          <w:szCs w:val="20"/>
        </w:rPr>
      </w:pPr>
    </w:p>
    <w:p w14:paraId="7756772D" w14:textId="77777777" w:rsidR="009E467C" w:rsidRDefault="009E467C" w:rsidP="00825520">
      <w:pPr>
        <w:pStyle w:val="Sarakstarindkopa"/>
        <w:spacing w:after="0"/>
        <w:jc w:val="right"/>
        <w:rPr>
          <w:rFonts w:ascii="Times New Roman" w:hAnsi="Times New Roman" w:cs="Times New Roman"/>
          <w:bCs/>
          <w:sz w:val="20"/>
          <w:szCs w:val="20"/>
        </w:rPr>
      </w:pPr>
    </w:p>
    <w:p w14:paraId="2ED383E8" w14:textId="77777777" w:rsidR="009E467C" w:rsidRDefault="009E467C" w:rsidP="00825520">
      <w:pPr>
        <w:pStyle w:val="Sarakstarindkopa"/>
        <w:spacing w:after="0"/>
        <w:jc w:val="right"/>
        <w:rPr>
          <w:rFonts w:ascii="Times New Roman" w:hAnsi="Times New Roman" w:cs="Times New Roman"/>
          <w:bCs/>
          <w:sz w:val="20"/>
          <w:szCs w:val="20"/>
        </w:rPr>
      </w:pPr>
    </w:p>
    <w:p w14:paraId="32000173" w14:textId="77777777" w:rsidR="009E467C" w:rsidRDefault="009E467C" w:rsidP="00825520">
      <w:pPr>
        <w:pStyle w:val="Sarakstarindkopa"/>
        <w:spacing w:after="0"/>
        <w:jc w:val="right"/>
        <w:rPr>
          <w:rFonts w:ascii="Times New Roman" w:hAnsi="Times New Roman" w:cs="Times New Roman"/>
          <w:bCs/>
          <w:sz w:val="20"/>
          <w:szCs w:val="20"/>
        </w:rPr>
      </w:pPr>
    </w:p>
    <w:p w14:paraId="6AE2EC1E" w14:textId="77777777" w:rsidR="009E467C" w:rsidRDefault="009E467C" w:rsidP="00825520">
      <w:pPr>
        <w:pStyle w:val="Sarakstarindkopa"/>
        <w:spacing w:after="0"/>
        <w:jc w:val="right"/>
        <w:rPr>
          <w:rFonts w:ascii="Times New Roman" w:hAnsi="Times New Roman" w:cs="Times New Roman"/>
          <w:bCs/>
          <w:sz w:val="20"/>
          <w:szCs w:val="20"/>
        </w:rPr>
      </w:pPr>
    </w:p>
    <w:p w14:paraId="0C8001E4" w14:textId="77777777" w:rsidR="009E467C" w:rsidRDefault="009E467C" w:rsidP="00825520">
      <w:pPr>
        <w:pStyle w:val="Sarakstarindkopa"/>
        <w:spacing w:after="0"/>
        <w:jc w:val="right"/>
        <w:rPr>
          <w:rFonts w:ascii="Times New Roman" w:hAnsi="Times New Roman" w:cs="Times New Roman"/>
          <w:bCs/>
          <w:sz w:val="20"/>
          <w:szCs w:val="20"/>
        </w:rPr>
      </w:pPr>
    </w:p>
    <w:p w14:paraId="7F961969" w14:textId="77777777" w:rsidR="009E467C" w:rsidRDefault="009E467C" w:rsidP="00825520">
      <w:pPr>
        <w:pStyle w:val="Sarakstarindkopa"/>
        <w:spacing w:after="0"/>
        <w:jc w:val="right"/>
        <w:rPr>
          <w:rFonts w:ascii="Times New Roman" w:hAnsi="Times New Roman" w:cs="Times New Roman"/>
          <w:bCs/>
          <w:sz w:val="20"/>
          <w:szCs w:val="20"/>
        </w:rPr>
      </w:pPr>
    </w:p>
    <w:p w14:paraId="5C95F6F1" w14:textId="77777777" w:rsidR="009E467C" w:rsidRDefault="009E467C" w:rsidP="00825520">
      <w:pPr>
        <w:pStyle w:val="Sarakstarindkopa"/>
        <w:spacing w:after="0"/>
        <w:jc w:val="right"/>
        <w:rPr>
          <w:rFonts w:ascii="Times New Roman" w:hAnsi="Times New Roman" w:cs="Times New Roman"/>
          <w:bCs/>
          <w:sz w:val="20"/>
          <w:szCs w:val="20"/>
        </w:rPr>
      </w:pPr>
    </w:p>
    <w:p w14:paraId="365E274C" w14:textId="77777777" w:rsidR="009E467C" w:rsidRDefault="009E467C" w:rsidP="00825520">
      <w:pPr>
        <w:pStyle w:val="Sarakstarindkopa"/>
        <w:spacing w:after="0"/>
        <w:jc w:val="right"/>
        <w:rPr>
          <w:rFonts w:ascii="Times New Roman" w:hAnsi="Times New Roman" w:cs="Times New Roman"/>
          <w:bCs/>
          <w:sz w:val="20"/>
          <w:szCs w:val="20"/>
        </w:rPr>
      </w:pPr>
    </w:p>
    <w:p w14:paraId="57C04330" w14:textId="77777777" w:rsidR="009E467C" w:rsidRDefault="009E467C" w:rsidP="00825520">
      <w:pPr>
        <w:pStyle w:val="Sarakstarindkopa"/>
        <w:spacing w:after="0"/>
        <w:jc w:val="right"/>
        <w:rPr>
          <w:rFonts w:ascii="Times New Roman" w:hAnsi="Times New Roman" w:cs="Times New Roman"/>
          <w:bCs/>
          <w:sz w:val="20"/>
          <w:szCs w:val="20"/>
        </w:rPr>
      </w:pPr>
    </w:p>
    <w:p w14:paraId="414D19DE" w14:textId="77777777" w:rsidR="009E467C" w:rsidRDefault="009E467C" w:rsidP="00825520">
      <w:pPr>
        <w:pStyle w:val="Sarakstarindkopa"/>
        <w:spacing w:after="0"/>
        <w:jc w:val="right"/>
        <w:rPr>
          <w:rFonts w:ascii="Times New Roman" w:hAnsi="Times New Roman" w:cs="Times New Roman"/>
          <w:bCs/>
          <w:sz w:val="20"/>
          <w:szCs w:val="20"/>
        </w:rPr>
      </w:pPr>
    </w:p>
    <w:p w14:paraId="2B99F0DA" w14:textId="77777777" w:rsidR="009E467C" w:rsidRDefault="009E467C" w:rsidP="00825520">
      <w:pPr>
        <w:pStyle w:val="Sarakstarindkopa"/>
        <w:spacing w:after="0"/>
        <w:jc w:val="right"/>
        <w:rPr>
          <w:rFonts w:ascii="Times New Roman" w:hAnsi="Times New Roman" w:cs="Times New Roman"/>
          <w:bCs/>
          <w:sz w:val="20"/>
          <w:szCs w:val="20"/>
        </w:rPr>
      </w:pPr>
    </w:p>
    <w:p w14:paraId="2A60BA1D" w14:textId="77777777" w:rsidR="009E467C" w:rsidRDefault="009E467C" w:rsidP="00825520">
      <w:pPr>
        <w:pStyle w:val="Sarakstarindkopa"/>
        <w:spacing w:after="0"/>
        <w:jc w:val="right"/>
        <w:rPr>
          <w:rFonts w:ascii="Times New Roman" w:hAnsi="Times New Roman" w:cs="Times New Roman"/>
          <w:bCs/>
          <w:sz w:val="20"/>
          <w:szCs w:val="20"/>
        </w:rPr>
      </w:pPr>
    </w:p>
    <w:p w14:paraId="6F3BF463" w14:textId="77777777" w:rsidR="009E467C" w:rsidRDefault="009E467C" w:rsidP="00825520">
      <w:pPr>
        <w:pStyle w:val="Sarakstarindkopa"/>
        <w:spacing w:after="0"/>
        <w:jc w:val="right"/>
        <w:rPr>
          <w:rFonts w:ascii="Times New Roman" w:hAnsi="Times New Roman" w:cs="Times New Roman"/>
          <w:bCs/>
          <w:sz w:val="20"/>
          <w:szCs w:val="20"/>
        </w:rPr>
      </w:pPr>
    </w:p>
    <w:p w14:paraId="07B17A5D" w14:textId="77777777" w:rsidR="009E467C" w:rsidRDefault="009E467C" w:rsidP="00825520">
      <w:pPr>
        <w:pStyle w:val="Sarakstarindkopa"/>
        <w:spacing w:after="0"/>
        <w:jc w:val="right"/>
        <w:rPr>
          <w:rFonts w:ascii="Times New Roman" w:hAnsi="Times New Roman" w:cs="Times New Roman"/>
          <w:bCs/>
          <w:sz w:val="20"/>
          <w:szCs w:val="20"/>
        </w:rPr>
      </w:pPr>
    </w:p>
    <w:p w14:paraId="7E7247BE" w14:textId="77777777" w:rsidR="009E467C" w:rsidRDefault="009E467C" w:rsidP="00825520">
      <w:pPr>
        <w:pStyle w:val="Sarakstarindkopa"/>
        <w:spacing w:after="0"/>
        <w:jc w:val="right"/>
        <w:rPr>
          <w:rFonts w:ascii="Times New Roman" w:hAnsi="Times New Roman" w:cs="Times New Roman"/>
          <w:bCs/>
          <w:sz w:val="20"/>
          <w:szCs w:val="20"/>
        </w:rPr>
      </w:pPr>
    </w:p>
    <w:p w14:paraId="00AE135D" w14:textId="77777777" w:rsidR="009E467C" w:rsidRPr="00190830" w:rsidRDefault="00883959" w:rsidP="009E467C">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9E467C" w:rsidRPr="00190830">
        <w:rPr>
          <w:rFonts w:ascii="Times New Roman" w:hAnsi="Times New Roman" w:cs="Times New Roman"/>
          <w:bCs/>
          <w:sz w:val="20"/>
          <w:szCs w:val="20"/>
        </w:rPr>
        <w:t>Iepirkuma procedūras nolikumam</w:t>
      </w:r>
      <w:r w:rsidR="009E467C" w:rsidRPr="00190830">
        <w:rPr>
          <w:rFonts w:ascii="Times New Roman" w:hAnsi="Times New Roman" w:cs="Times New Roman"/>
          <w:bCs/>
          <w:sz w:val="20"/>
          <w:szCs w:val="20"/>
        </w:rPr>
        <w:br/>
        <w:t>Būvuzraudzības nodrošināšana objektā</w:t>
      </w:r>
    </w:p>
    <w:p w14:paraId="31297B80" w14:textId="77777777" w:rsidR="009E467C" w:rsidRDefault="009E467C" w:rsidP="009E467C">
      <w:pPr>
        <w:spacing w:after="0"/>
        <w:jc w:val="right"/>
        <w:rPr>
          <w:rFonts w:ascii="Times New Roman" w:hAnsi="Times New Roman" w:cs="Times New Roman"/>
          <w:bCs/>
          <w:color w:val="000000" w:themeColor="text1"/>
          <w:sz w:val="20"/>
          <w:szCs w:val="20"/>
        </w:rPr>
      </w:pPr>
      <w:r w:rsidRPr="00190830">
        <w:rPr>
          <w:rFonts w:ascii="Times New Roman" w:eastAsia="Times New Roman" w:hAnsi="Times New Roman" w:cs="Times New Roman"/>
          <w:bCs/>
          <w:color w:val="000000"/>
          <w:sz w:val="20"/>
          <w:szCs w:val="20"/>
        </w:rPr>
        <w:t xml:space="preserve"> “</w:t>
      </w:r>
      <w:r w:rsidRPr="00190830">
        <w:rPr>
          <w:rFonts w:ascii="Times New Roman" w:hAnsi="Times New Roman" w:cs="Times New Roman"/>
          <w:bCs/>
          <w:color w:val="000000" w:themeColor="text1"/>
          <w:sz w:val="20"/>
          <w:szCs w:val="20"/>
        </w:rPr>
        <w:t xml:space="preserve">Tramvaja līnijas pagarinājuma, transportmijas punkta un </w:t>
      </w:r>
    </w:p>
    <w:p w14:paraId="1F73B77E" w14:textId="77777777" w:rsidR="009E467C" w:rsidRPr="00190830" w:rsidRDefault="009E467C" w:rsidP="009E467C">
      <w:pPr>
        <w:spacing w:after="0"/>
        <w:jc w:val="right"/>
        <w:rPr>
          <w:rFonts w:ascii="Times New Roman" w:eastAsia="Times New Roman" w:hAnsi="Times New Roman" w:cs="Times New Roman"/>
          <w:bCs/>
          <w:color w:val="000000"/>
          <w:sz w:val="20"/>
          <w:szCs w:val="20"/>
        </w:rPr>
      </w:pPr>
      <w:r w:rsidRPr="00190830">
        <w:rPr>
          <w:rFonts w:ascii="Times New Roman" w:hAnsi="Times New Roman" w:cs="Times New Roman"/>
          <w:bCs/>
          <w:color w:val="000000" w:themeColor="text1"/>
          <w:sz w:val="20"/>
          <w:szCs w:val="20"/>
        </w:rPr>
        <w:t>ar tiem saistīto ēku un inženierbūvju būvniecība Latgales un Višķu ielās, Rīgā</w:t>
      </w:r>
      <w:r w:rsidRPr="00190830">
        <w:rPr>
          <w:rFonts w:ascii="Times New Roman" w:eastAsia="Times New Roman" w:hAnsi="Times New Roman" w:cs="Times New Roman"/>
          <w:bCs/>
          <w:color w:val="000000"/>
          <w:sz w:val="20"/>
          <w:szCs w:val="20"/>
        </w:rPr>
        <w:t>”</w:t>
      </w:r>
    </w:p>
    <w:p w14:paraId="35532185" w14:textId="5320824A" w:rsidR="009E467C" w:rsidRDefault="009E467C" w:rsidP="009E467C">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4F56AF">
        <w:rPr>
          <w:rFonts w:ascii="Times New Roman" w:hAnsi="Times New Roman" w:cs="Times New Roman"/>
          <w:sz w:val="20"/>
          <w:szCs w:val="20"/>
        </w:rPr>
        <w:t>41</w:t>
      </w:r>
    </w:p>
    <w:p w14:paraId="43D2632E" w14:textId="77777777" w:rsidR="004F56AF" w:rsidRPr="00904A6E" w:rsidRDefault="004F56AF" w:rsidP="009E467C">
      <w:pPr>
        <w:spacing w:after="0"/>
        <w:jc w:val="right"/>
        <w:rPr>
          <w:rFonts w:ascii="Times New Roman" w:hAnsi="Times New Roman" w:cs="Times New Roman"/>
          <w:sz w:val="20"/>
          <w:szCs w:val="20"/>
        </w:rPr>
      </w:pPr>
    </w:p>
    <w:p w14:paraId="1D269DCD" w14:textId="5139CB1D" w:rsidR="00D77DFD" w:rsidRDefault="00D77DFD" w:rsidP="009E467C">
      <w:pPr>
        <w:pStyle w:val="Sarakstarindkopa"/>
        <w:spacing w:after="0"/>
        <w:jc w:val="right"/>
        <w:rPr>
          <w:rFonts w:ascii="Times New Roman" w:hAnsi="Times New Roman" w:cs="Times New Roman"/>
          <w:bCs/>
          <w:sz w:val="20"/>
          <w:szCs w:val="20"/>
        </w:rPr>
      </w:pPr>
    </w:p>
    <w:p w14:paraId="0874B0B8" w14:textId="77777777" w:rsidR="002A0529" w:rsidRPr="002A0529" w:rsidRDefault="002A0529" w:rsidP="002A0529">
      <w:pPr>
        <w:spacing w:after="0" w:line="240" w:lineRule="auto"/>
        <w:jc w:val="right"/>
        <w:rPr>
          <w:rFonts w:ascii="Times New Roman" w:hAnsi="Times New Roman" w:cs="Times New Roman"/>
          <w:bCs/>
          <w:sz w:val="20"/>
          <w:szCs w:val="20"/>
        </w:rPr>
      </w:pPr>
    </w:p>
    <w:p w14:paraId="7FAC46E0"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r w:rsidRPr="009122A5">
        <w:rPr>
          <w:rFonts w:ascii="Times New Roman" w:eastAsia="Times New Roman" w:hAnsi="Times New Roman" w:cs="Times New Roman"/>
          <w:b/>
          <w:sz w:val="24"/>
          <w:szCs w:val="24"/>
        </w:rPr>
        <w:t>Līguma projekts</w:t>
      </w:r>
    </w:p>
    <w:p w14:paraId="0F27FCE2"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p>
    <w:p w14:paraId="7027FC14" w14:textId="77777777" w:rsidR="002A0529" w:rsidRPr="009122A5" w:rsidRDefault="002A0529" w:rsidP="002A0529">
      <w:pPr>
        <w:spacing w:after="0" w:line="240" w:lineRule="auto"/>
        <w:ind w:right="-27"/>
        <w:outlineLvl w:val="0"/>
        <w:rPr>
          <w:rFonts w:ascii="Times New Roman" w:hAnsi="Times New Roman" w:cs="Times New Roman"/>
          <w:i/>
          <w:iCs/>
          <w:sz w:val="24"/>
          <w:szCs w:val="24"/>
        </w:rPr>
      </w:pPr>
      <w:r w:rsidRPr="009122A5">
        <w:rPr>
          <w:rFonts w:ascii="Times New Roman" w:hAnsi="Times New Roman" w:cs="Times New Roman"/>
          <w:sz w:val="24"/>
          <w:szCs w:val="24"/>
        </w:rPr>
        <w:t>Rīgā</w:t>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t xml:space="preserve">   </w:t>
      </w:r>
      <w:r w:rsidRPr="009122A5">
        <w:rPr>
          <w:rFonts w:ascii="Times New Roman" w:hAnsi="Times New Roman" w:cs="Times New Roman"/>
          <w:i/>
          <w:iCs/>
          <w:sz w:val="24"/>
          <w:szCs w:val="24"/>
        </w:rPr>
        <w:t>Datums skatām laika zīmogā</w:t>
      </w:r>
    </w:p>
    <w:p w14:paraId="48FE8972" w14:textId="77777777" w:rsidR="002A0529" w:rsidRPr="009122A5" w:rsidRDefault="002A0529" w:rsidP="002A0529">
      <w:pPr>
        <w:spacing w:after="0" w:line="240" w:lineRule="auto"/>
        <w:ind w:right="-27"/>
        <w:outlineLvl w:val="0"/>
        <w:rPr>
          <w:rFonts w:ascii="Times New Roman" w:hAnsi="Times New Roman" w:cs="Times New Roman"/>
          <w:sz w:val="24"/>
          <w:szCs w:val="24"/>
        </w:rPr>
      </w:pPr>
    </w:p>
    <w:p w14:paraId="67EBAFC1" w14:textId="77777777" w:rsidR="002A0529" w:rsidRPr="009122A5" w:rsidRDefault="002A0529" w:rsidP="002A0529">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Rīgas pašvaldības sabiedrība ar ierobežotu atbildību “Rīgas satiksme”</w:t>
      </w:r>
      <w:r w:rsidRPr="009122A5">
        <w:rPr>
          <w:rFonts w:ascii="Times New Roman" w:hAnsi="Times New Roman" w:cs="Times New Roman"/>
          <w:sz w:val="24"/>
          <w:szCs w:val="24"/>
        </w:rPr>
        <w:t xml:space="preserve">, turpmāk – Pasūtītājs, </w:t>
      </w:r>
      <w:r w:rsidRPr="009122A5">
        <w:rPr>
          <w:rFonts w:ascii="Times New Roman" w:hAnsi="Times New Roman" w:cs="Times New Roman"/>
          <w:color w:val="000000"/>
          <w:sz w:val="24"/>
          <w:szCs w:val="24"/>
        </w:rPr>
        <w:t>tā personā, kura rīkojas saskaņā ar __________________________</w:t>
      </w:r>
      <w:r w:rsidRPr="009122A5">
        <w:rPr>
          <w:rFonts w:ascii="Times New Roman" w:hAnsi="Times New Roman" w:cs="Times New Roman"/>
          <w:sz w:val="24"/>
          <w:szCs w:val="24"/>
        </w:rPr>
        <w:t xml:space="preserve">, no vienas puses, un </w:t>
      </w:r>
    </w:p>
    <w:p w14:paraId="57C27B0B" w14:textId="77777777" w:rsidR="002A0529" w:rsidRPr="00DD68D4" w:rsidRDefault="002A0529" w:rsidP="00DD68D4">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_______________</w:t>
      </w:r>
      <w:r w:rsidRPr="009122A5">
        <w:rPr>
          <w:rFonts w:ascii="Times New Roman" w:hAnsi="Times New Roman" w:cs="Times New Roman"/>
          <w:sz w:val="24"/>
          <w:szCs w:val="24"/>
        </w:rPr>
        <w:t xml:space="preserve"> (turpmāk – Izpildītājs), tā __________________ personā, kurš rīkojas saskaņā ar ______________, no </w:t>
      </w:r>
      <w:r w:rsidRPr="00DD68D4">
        <w:rPr>
          <w:rFonts w:ascii="Times New Roman" w:hAnsi="Times New Roman" w:cs="Times New Roman"/>
          <w:sz w:val="24"/>
          <w:szCs w:val="24"/>
        </w:rPr>
        <w:t xml:space="preserve">otras puses, </w:t>
      </w:r>
    </w:p>
    <w:p w14:paraId="2983DE8A" w14:textId="77777777" w:rsidR="00842D3A" w:rsidRPr="00842D3A" w:rsidRDefault="002A0529" w:rsidP="00842D3A">
      <w:pPr>
        <w:spacing w:after="0"/>
        <w:jc w:val="both"/>
        <w:rPr>
          <w:rFonts w:ascii="Times New Roman" w:hAnsi="Times New Roman" w:cs="Times New Roman"/>
          <w:bCs/>
          <w:color w:val="000000" w:themeColor="text1"/>
          <w:sz w:val="24"/>
          <w:szCs w:val="24"/>
        </w:rPr>
      </w:pPr>
      <w:r w:rsidRPr="00842D3A">
        <w:rPr>
          <w:rFonts w:ascii="Times New Roman" w:hAnsi="Times New Roman" w:cs="Times New Roman"/>
          <w:sz w:val="24"/>
          <w:szCs w:val="24"/>
        </w:rPr>
        <w:t xml:space="preserve">abi kopā (turpmāk – Puses), pamatojoties uz iepirkuma </w:t>
      </w:r>
      <w:r w:rsidR="00DD68D4" w:rsidRPr="00842D3A">
        <w:rPr>
          <w:rFonts w:ascii="Times New Roman" w:hAnsi="Times New Roman" w:cs="Times New Roman"/>
          <w:color w:val="000000"/>
          <w:sz w:val="24"/>
          <w:szCs w:val="24"/>
        </w:rPr>
        <w:t>procedūras</w:t>
      </w:r>
      <w:r w:rsidRPr="00842D3A">
        <w:rPr>
          <w:rFonts w:ascii="Times New Roman" w:hAnsi="Times New Roman" w:cs="Times New Roman"/>
          <w:bCs/>
          <w:sz w:val="24"/>
          <w:szCs w:val="24"/>
        </w:rPr>
        <w:br/>
        <w:t>“</w:t>
      </w:r>
      <w:r w:rsidRPr="00842D3A">
        <w:rPr>
          <w:rFonts w:ascii="Times New Roman" w:eastAsia="Times New Roman" w:hAnsi="Times New Roman" w:cs="Times New Roman"/>
          <w:bCs/>
          <w:color w:val="000000"/>
          <w:sz w:val="24"/>
          <w:szCs w:val="24"/>
        </w:rPr>
        <w:t>Būvuzraudzības nodrošināšana objektā “</w:t>
      </w:r>
      <w:r w:rsidR="00842D3A" w:rsidRPr="00842D3A">
        <w:rPr>
          <w:rFonts w:ascii="Times New Roman" w:hAnsi="Times New Roman" w:cs="Times New Roman"/>
          <w:bCs/>
          <w:color w:val="000000" w:themeColor="text1"/>
          <w:sz w:val="24"/>
          <w:szCs w:val="24"/>
        </w:rPr>
        <w:t xml:space="preserve">Tramvaja līnijas pagarinājuma, transportmijas punkta un </w:t>
      </w:r>
    </w:p>
    <w:p w14:paraId="5AF73F78" w14:textId="10037DCF" w:rsidR="002A0529" w:rsidRPr="00842D3A" w:rsidRDefault="00842D3A" w:rsidP="00842D3A">
      <w:pPr>
        <w:spacing w:after="0"/>
        <w:jc w:val="both"/>
        <w:rPr>
          <w:rFonts w:ascii="Times New Roman" w:hAnsi="Times New Roman" w:cs="Times New Roman"/>
          <w:sz w:val="24"/>
          <w:szCs w:val="24"/>
        </w:rPr>
      </w:pPr>
      <w:r w:rsidRPr="00842D3A">
        <w:rPr>
          <w:rFonts w:ascii="Times New Roman" w:hAnsi="Times New Roman" w:cs="Times New Roman"/>
          <w:bCs/>
          <w:color w:val="000000" w:themeColor="text1"/>
          <w:sz w:val="24"/>
          <w:szCs w:val="24"/>
        </w:rPr>
        <w:t>ar tiem saistīto ēku un inženierbūvju būvniecība Latgales un Višķu ielās, Rīgā</w:t>
      </w:r>
      <w:r w:rsidR="002A0529" w:rsidRPr="00842D3A">
        <w:rPr>
          <w:rFonts w:ascii="Times New Roman" w:hAnsi="Times New Roman" w:cs="Times New Roman"/>
          <w:bCs/>
          <w:sz w:val="24"/>
          <w:szCs w:val="24"/>
        </w:rPr>
        <w:t>”</w:t>
      </w:r>
      <w:r w:rsidR="004630E8">
        <w:rPr>
          <w:rFonts w:ascii="Times New Roman" w:hAnsi="Times New Roman" w:cs="Times New Roman"/>
          <w:bCs/>
          <w:sz w:val="24"/>
          <w:szCs w:val="24"/>
        </w:rPr>
        <w:t>”</w:t>
      </w:r>
      <w:r w:rsidR="002A0529" w:rsidRPr="00842D3A">
        <w:rPr>
          <w:rFonts w:ascii="Times New Roman" w:hAnsi="Times New Roman" w:cs="Times New Roman"/>
          <w:bCs/>
          <w:sz w:val="24"/>
          <w:szCs w:val="24"/>
        </w:rPr>
        <w:t xml:space="preserve">, </w:t>
      </w:r>
      <w:r w:rsidR="002A0529" w:rsidRPr="00842D3A">
        <w:rPr>
          <w:rFonts w:ascii="Times New Roman" w:hAnsi="Times New Roman" w:cs="Times New Roman"/>
          <w:sz w:val="24"/>
          <w:szCs w:val="24"/>
        </w:rPr>
        <w:t>identifikācijas Nr. RS/202</w:t>
      </w:r>
      <w:r>
        <w:rPr>
          <w:rFonts w:ascii="Times New Roman" w:hAnsi="Times New Roman" w:cs="Times New Roman"/>
          <w:sz w:val="24"/>
          <w:szCs w:val="24"/>
        </w:rPr>
        <w:t>4</w:t>
      </w:r>
      <w:r w:rsidR="002A0529" w:rsidRPr="00842D3A">
        <w:rPr>
          <w:rFonts w:ascii="Times New Roman" w:hAnsi="Times New Roman" w:cs="Times New Roman"/>
          <w:sz w:val="24"/>
          <w:szCs w:val="24"/>
        </w:rPr>
        <w:t>/</w:t>
      </w:r>
      <w:r w:rsidR="00483111">
        <w:rPr>
          <w:rFonts w:ascii="Times New Roman" w:hAnsi="Times New Roman" w:cs="Times New Roman"/>
          <w:sz w:val="24"/>
          <w:szCs w:val="24"/>
        </w:rPr>
        <w:t>41</w:t>
      </w:r>
      <w:r w:rsidR="002A0529" w:rsidRPr="00842D3A">
        <w:rPr>
          <w:rFonts w:ascii="Times New Roman" w:hAnsi="Times New Roman" w:cs="Times New Roman"/>
          <w:sz w:val="24"/>
          <w:szCs w:val="24"/>
        </w:rPr>
        <w:t>, rezultātu, noslēdz šādu līgumu (turpmāk – Līgums):</w:t>
      </w:r>
    </w:p>
    <w:p w14:paraId="5A4ABCB4" w14:textId="77777777" w:rsidR="002A0529" w:rsidRPr="009122A5" w:rsidRDefault="002A0529" w:rsidP="002A0529">
      <w:pPr>
        <w:spacing w:after="0" w:line="240" w:lineRule="auto"/>
        <w:jc w:val="both"/>
        <w:rPr>
          <w:rFonts w:ascii="Times New Roman" w:hAnsi="Times New Roman" w:cs="Times New Roman"/>
          <w:sz w:val="24"/>
          <w:szCs w:val="24"/>
        </w:rPr>
      </w:pPr>
    </w:p>
    <w:p w14:paraId="003624A1" w14:textId="77777777" w:rsidR="002A0529" w:rsidRPr="009122A5" w:rsidRDefault="002A0529" w:rsidP="004A13B6">
      <w:pPr>
        <w:widowControl w:val="0"/>
        <w:numPr>
          <w:ilvl w:val="0"/>
          <w:numId w:val="21"/>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9122A5">
        <w:rPr>
          <w:rFonts w:ascii="Times New Roman" w:eastAsia="Calibri" w:hAnsi="Times New Roman" w:cs="Times New Roman"/>
          <w:b/>
          <w:bCs/>
          <w:iCs/>
          <w:sz w:val="24"/>
          <w:szCs w:val="24"/>
        </w:rPr>
        <w:t>Definīcijas</w:t>
      </w:r>
    </w:p>
    <w:p w14:paraId="3827E2CB" w14:textId="77777777" w:rsidR="002A0529" w:rsidRPr="002A0529" w:rsidRDefault="002A0529" w:rsidP="002A0529">
      <w:pPr>
        <w:tabs>
          <w:tab w:val="num" w:pos="-540"/>
          <w:tab w:val="left" w:pos="540"/>
        </w:tabs>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Līgumā lietotajiem terminiem ir normatīvajos aktos piešķirtā nozīme, ja šajā sadaļā nav noteikts savādāk:</w:t>
      </w:r>
    </w:p>
    <w:p w14:paraId="6D346953" w14:textId="77777777" w:rsidR="002A0529" w:rsidRPr="002A0529" w:rsidRDefault="002A0529" w:rsidP="00A70A43">
      <w:pPr>
        <w:numPr>
          <w:ilvl w:val="1"/>
          <w:numId w:val="9"/>
        </w:numPr>
        <w:tabs>
          <w:tab w:val="clear" w:pos="360"/>
          <w:tab w:val="num" w:pos="-2127"/>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Apakšuzņēmēji </w:t>
      </w:r>
      <w:r w:rsidRPr="002A0529">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0EB98CBE" w14:textId="77777777" w:rsidR="002A0529" w:rsidRPr="002A0529" w:rsidRDefault="002A0529" w:rsidP="007459AC">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Būvdarbu līgums</w:t>
      </w:r>
      <w:r w:rsidRPr="002A0529">
        <w:rPr>
          <w:rFonts w:ascii="Times New Roman" w:hAnsi="Times New Roman" w:cs="Times New Roman"/>
          <w:sz w:val="24"/>
          <w:szCs w:val="24"/>
        </w:rPr>
        <w:t xml:space="preserve"> – Pasūtītāja līgums ar trešo personu par Līgumā uzraugāmo būvdarbu veikšanu.</w:t>
      </w:r>
    </w:p>
    <w:p w14:paraId="7F590499" w14:textId="77777777" w:rsidR="002A0529" w:rsidRDefault="002A0529" w:rsidP="007459AC">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Būvuzraugs</w:t>
      </w:r>
      <w:r w:rsidRPr="002A0529">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15126EE6" w14:textId="6F835D27" w:rsidR="002A0529" w:rsidRDefault="002A0529" w:rsidP="007459AC">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842D3A">
        <w:rPr>
          <w:rFonts w:ascii="Times New Roman" w:eastAsia="Calibri" w:hAnsi="Times New Roman" w:cs="Times New Roman"/>
          <w:b/>
          <w:sz w:val="24"/>
          <w:szCs w:val="24"/>
        </w:rPr>
        <w:t xml:space="preserve">Darbi </w:t>
      </w:r>
      <w:r w:rsidRPr="00842D3A">
        <w:rPr>
          <w:rFonts w:ascii="Times New Roman" w:eastAsia="Calibri" w:hAnsi="Times New Roman" w:cs="Times New Roman"/>
          <w:sz w:val="24"/>
          <w:szCs w:val="24"/>
        </w:rPr>
        <w:t xml:space="preserve">– </w:t>
      </w:r>
      <w:r w:rsidRPr="00842D3A">
        <w:rPr>
          <w:rFonts w:ascii="Times New Roman" w:hAnsi="Times New Roman" w:cs="Times New Roman"/>
          <w:sz w:val="24"/>
          <w:szCs w:val="24"/>
        </w:rPr>
        <w:t>Būvuzraudzība objektā “</w:t>
      </w:r>
      <w:bookmarkStart w:id="30" w:name="_Hlk168257576"/>
      <w:r w:rsidR="00842D3A" w:rsidRPr="00842D3A">
        <w:rPr>
          <w:rFonts w:ascii="Times New Roman" w:hAnsi="Times New Roman" w:cs="Times New Roman"/>
          <w:bCs/>
          <w:color w:val="000000" w:themeColor="text1"/>
          <w:sz w:val="24"/>
          <w:szCs w:val="24"/>
        </w:rPr>
        <w:t xml:space="preserve">Tramvaja līnijas pagarinājuma, transportmijas punkta un </w:t>
      </w:r>
      <w:r w:rsidR="00842D3A" w:rsidRPr="00A20622">
        <w:rPr>
          <w:rFonts w:ascii="Times New Roman" w:hAnsi="Times New Roman" w:cs="Times New Roman"/>
          <w:bCs/>
          <w:color w:val="000000" w:themeColor="text1"/>
          <w:sz w:val="24"/>
          <w:szCs w:val="24"/>
        </w:rPr>
        <w:t>ar tiem saistīto ēku un inženierbūvju būvniecība Latgales un Višķu ielās, Rīgā</w:t>
      </w:r>
      <w:bookmarkEnd w:id="30"/>
      <w:r w:rsidRPr="00A20622">
        <w:rPr>
          <w:rFonts w:ascii="Times New Roman" w:hAnsi="Times New Roman" w:cs="Times New Roman"/>
          <w:bCs/>
          <w:color w:val="000000"/>
          <w:sz w:val="24"/>
          <w:szCs w:val="24"/>
        </w:rPr>
        <w:t>”</w:t>
      </w:r>
      <w:r w:rsidR="00A20622" w:rsidRPr="00A20622">
        <w:rPr>
          <w:rFonts w:ascii="Times New Roman" w:eastAsia="Calibri" w:hAnsi="Times New Roman" w:cs="Times New Roman"/>
          <w:sz w:val="24"/>
          <w:szCs w:val="24"/>
        </w:rPr>
        <w:t>.</w:t>
      </w:r>
    </w:p>
    <w:p w14:paraId="1C6B3368" w14:textId="2DB3E4BD" w:rsidR="00A70A43" w:rsidRDefault="00A70A43" w:rsidP="007459AC">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Būvprojekts</w:t>
      </w:r>
      <w:r>
        <w:rPr>
          <w:rFonts w:ascii="Times New Roman" w:eastAsia="Calibri" w:hAnsi="Times New Roman" w:cs="Times New Roman"/>
          <w:bCs/>
          <w:sz w:val="24"/>
          <w:szCs w:val="24"/>
        </w:rPr>
        <w:t xml:space="preserve"> </w:t>
      </w:r>
      <w:r w:rsidRPr="002A0529">
        <w:rPr>
          <w:rFonts w:ascii="Times New Roman" w:eastAsia="Calibri" w:hAnsi="Times New Roman" w:cs="Times New Roman"/>
          <w:b/>
          <w:sz w:val="24"/>
          <w:szCs w:val="24"/>
        </w:rPr>
        <w:t>–</w:t>
      </w:r>
      <w:r>
        <w:rPr>
          <w:rFonts w:ascii="Times New Roman" w:eastAsia="Calibri" w:hAnsi="Times New Roman" w:cs="Times New Roman"/>
          <w:bCs/>
          <w:sz w:val="24"/>
          <w:szCs w:val="24"/>
        </w:rPr>
        <w:t xml:space="preserve"> </w:t>
      </w:r>
      <w:r w:rsidRPr="00675BE6">
        <w:rPr>
          <w:rFonts w:ascii="Times New Roman" w:eastAsia="Calibri" w:hAnsi="Times New Roman" w:cs="Times New Roman"/>
          <w:bCs/>
          <w:sz w:val="24"/>
          <w:szCs w:val="24"/>
        </w:rPr>
        <w:t>būvniecības ieceres dokumentācija</w:t>
      </w:r>
      <w:r>
        <w:rPr>
          <w:rFonts w:ascii="Times New Roman" w:eastAsia="Calibri" w:hAnsi="Times New Roman" w:cs="Times New Roman"/>
          <w:bCs/>
          <w:sz w:val="24"/>
          <w:szCs w:val="24"/>
        </w:rPr>
        <w:t xml:space="preserve">, kas izstrādāta objekta īstenošanai nepieciešamā sastāvā un apjomā, satur </w:t>
      </w:r>
      <w:r w:rsidRPr="00675BE6">
        <w:rPr>
          <w:rFonts w:ascii="Times New Roman" w:eastAsia="Calibri" w:hAnsi="Times New Roman" w:cs="Times New Roman"/>
          <w:bCs/>
          <w:sz w:val="24"/>
          <w:szCs w:val="24"/>
        </w:rPr>
        <w:t xml:space="preserve">dokumentu, grafisko materiālu, rasējumu un teksta materiālu kopumu, </w:t>
      </w:r>
      <w:r>
        <w:rPr>
          <w:rFonts w:ascii="Times New Roman" w:eastAsia="Calibri" w:hAnsi="Times New Roman" w:cs="Times New Roman"/>
          <w:bCs/>
          <w:sz w:val="24"/>
          <w:szCs w:val="24"/>
        </w:rPr>
        <w:t>un</w:t>
      </w:r>
      <w:r w:rsidRPr="00675BE6">
        <w:rPr>
          <w:rFonts w:ascii="Times New Roman" w:eastAsia="Calibri" w:hAnsi="Times New Roman" w:cs="Times New Roman"/>
          <w:bCs/>
          <w:sz w:val="24"/>
          <w:szCs w:val="24"/>
        </w:rPr>
        <w:t xml:space="preserve"> atbilstoši plānotajam būvniecības veidam (paziņojums par būvniecību, paskaidrojuma raksts vai būvniecības iesniegums, ja būvdarbiem nepieciešama būvatļauja) apstiprināt</w:t>
      </w:r>
      <w:r>
        <w:rPr>
          <w:rFonts w:ascii="Times New Roman" w:eastAsia="Calibri" w:hAnsi="Times New Roman" w:cs="Times New Roman"/>
          <w:bCs/>
          <w:sz w:val="24"/>
          <w:szCs w:val="24"/>
        </w:rPr>
        <w:t>a</w:t>
      </w:r>
      <w:r w:rsidRPr="00675BE6">
        <w:rPr>
          <w:rFonts w:ascii="Times New Roman" w:eastAsia="Calibri" w:hAnsi="Times New Roman" w:cs="Times New Roman"/>
          <w:bCs/>
          <w:sz w:val="24"/>
          <w:szCs w:val="24"/>
        </w:rPr>
        <w:t xml:space="preserve"> Rīgas domes Pilsētas attīstības departamentā</w:t>
      </w:r>
      <w:r w:rsidR="00AD2257">
        <w:rPr>
          <w:rFonts w:ascii="Times New Roman" w:eastAsia="Calibri" w:hAnsi="Times New Roman" w:cs="Times New Roman"/>
          <w:bCs/>
          <w:sz w:val="24"/>
          <w:szCs w:val="24"/>
        </w:rPr>
        <w:t>.</w:t>
      </w:r>
    </w:p>
    <w:p w14:paraId="2FC8D803" w14:textId="26DC871B" w:rsidR="00996E73" w:rsidRPr="00A20622" w:rsidRDefault="00996E73" w:rsidP="007459AC">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Objekts</w:t>
      </w:r>
      <w:r>
        <w:rPr>
          <w:rFonts w:ascii="Times New Roman" w:eastAsia="Calibri" w:hAnsi="Times New Roman" w:cs="Times New Roman"/>
          <w:bCs/>
          <w:sz w:val="24"/>
          <w:szCs w:val="24"/>
        </w:rPr>
        <w:t xml:space="preserve"> </w:t>
      </w:r>
      <w:r w:rsidR="00FE22F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FE22FC">
        <w:rPr>
          <w:rFonts w:ascii="Times New Roman" w:eastAsia="Calibri" w:hAnsi="Times New Roman" w:cs="Times New Roman"/>
          <w:bCs/>
          <w:sz w:val="24"/>
          <w:szCs w:val="24"/>
        </w:rPr>
        <w:t>“</w:t>
      </w:r>
      <w:r w:rsidRPr="00996E73">
        <w:rPr>
          <w:rFonts w:ascii="Times New Roman" w:eastAsia="Calibri" w:hAnsi="Times New Roman" w:cs="Times New Roman"/>
          <w:bCs/>
          <w:sz w:val="24"/>
          <w:szCs w:val="24"/>
        </w:rPr>
        <w:t>Tramvaja līnijas pagarinājuma, transportmijas punkta un ar tiem saistīto ēku un inženierbūvju būvniecība Latgales un Višķu ielās, Rīgā</w:t>
      </w:r>
      <w:r w:rsidR="00FE22F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422BC9">
        <w:rPr>
          <w:rFonts w:ascii="Times New Roman" w:eastAsia="Calibri" w:hAnsi="Times New Roman" w:cs="Times New Roman"/>
          <w:bCs/>
          <w:sz w:val="24"/>
          <w:szCs w:val="24"/>
        </w:rPr>
        <w:t>kas</w:t>
      </w:r>
      <w:r w:rsidR="00037D0D">
        <w:rPr>
          <w:rFonts w:ascii="Times New Roman" w:eastAsia="Calibri" w:hAnsi="Times New Roman" w:cs="Times New Roman"/>
          <w:bCs/>
          <w:sz w:val="24"/>
          <w:szCs w:val="24"/>
        </w:rPr>
        <w:t xml:space="preserve"> veicama atbilstoši </w:t>
      </w:r>
      <w:r w:rsidR="004B54D0">
        <w:rPr>
          <w:rFonts w:ascii="Times New Roman" w:eastAsia="Calibri" w:hAnsi="Times New Roman" w:cs="Times New Roman"/>
          <w:bCs/>
          <w:sz w:val="24"/>
          <w:szCs w:val="24"/>
        </w:rPr>
        <w:t>Būvprojekt</w:t>
      </w:r>
      <w:r w:rsidR="00037D0D">
        <w:rPr>
          <w:rFonts w:ascii="Times New Roman" w:eastAsia="Calibri" w:hAnsi="Times New Roman" w:cs="Times New Roman"/>
          <w:bCs/>
          <w:sz w:val="24"/>
          <w:szCs w:val="24"/>
        </w:rPr>
        <w:t>am</w:t>
      </w:r>
      <w:r w:rsidR="00422BC9">
        <w:rPr>
          <w:rFonts w:ascii="Times New Roman" w:eastAsia="Calibri" w:hAnsi="Times New Roman" w:cs="Times New Roman"/>
          <w:bCs/>
          <w:sz w:val="24"/>
          <w:szCs w:val="24"/>
        </w:rPr>
        <w:t xml:space="preserve"> un īstenojama</w:t>
      </w:r>
      <w:r w:rsidR="004B54D0">
        <w:rPr>
          <w:rFonts w:ascii="Times New Roman" w:eastAsia="Calibri" w:hAnsi="Times New Roman" w:cs="Times New Roman"/>
          <w:bCs/>
          <w:sz w:val="24"/>
          <w:szCs w:val="24"/>
        </w:rPr>
        <w:t xml:space="preserve"> atsevišķās būvniecības lietās</w:t>
      </w:r>
      <w:r w:rsidR="00AD2257">
        <w:rPr>
          <w:rFonts w:ascii="Times New Roman" w:eastAsia="Calibri" w:hAnsi="Times New Roman" w:cs="Times New Roman"/>
          <w:bCs/>
          <w:sz w:val="24"/>
          <w:szCs w:val="24"/>
        </w:rPr>
        <w:t>.</w:t>
      </w:r>
    </w:p>
    <w:p w14:paraId="7F353735" w14:textId="4F173939" w:rsidR="002A0529" w:rsidRPr="002A0529" w:rsidRDefault="002A0529" w:rsidP="007459AC">
      <w:pPr>
        <w:numPr>
          <w:ilvl w:val="1"/>
          <w:numId w:val="9"/>
        </w:numPr>
        <w:tabs>
          <w:tab w:val="clear" w:pos="360"/>
          <w:tab w:val="num" w:pos="-5245"/>
          <w:tab w:val="num" w:pos="-1843"/>
        </w:tabs>
        <w:spacing w:after="0" w:line="240" w:lineRule="auto"/>
        <w:ind w:left="567"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 xml:space="preserve">Iepirkums </w:t>
      </w:r>
      <w:r w:rsidRPr="002A0529">
        <w:rPr>
          <w:rFonts w:ascii="Times New Roman" w:eastAsia="Calibri" w:hAnsi="Times New Roman" w:cs="Times New Roman"/>
          <w:sz w:val="24"/>
          <w:szCs w:val="24"/>
        </w:rPr>
        <w:t xml:space="preserve">– </w:t>
      </w:r>
      <w:r w:rsidR="00F61347">
        <w:rPr>
          <w:rFonts w:ascii="Times New Roman" w:eastAsia="Calibri" w:hAnsi="Times New Roman" w:cs="Times New Roman"/>
          <w:sz w:val="24"/>
          <w:szCs w:val="24"/>
        </w:rPr>
        <w:t>iepirkuma procedūra</w:t>
      </w:r>
      <w:r w:rsidRPr="002A0529">
        <w:rPr>
          <w:rFonts w:ascii="Times New Roman" w:eastAsia="Calibri" w:hAnsi="Times New Roman" w:cs="Times New Roman"/>
          <w:sz w:val="24"/>
          <w:szCs w:val="24"/>
        </w:rPr>
        <w:t xml:space="preserve"> </w:t>
      </w:r>
      <w:r w:rsidRPr="002A0529">
        <w:rPr>
          <w:rFonts w:ascii="Times New Roman" w:eastAsia="Times New Roman" w:hAnsi="Times New Roman" w:cs="Times New Roman"/>
          <w:bCs/>
          <w:color w:val="000000"/>
          <w:sz w:val="24"/>
          <w:szCs w:val="24"/>
        </w:rPr>
        <w:t>“Būvuzraudzības nodrošināšana objektā “</w:t>
      </w:r>
      <w:r w:rsidR="00A20622" w:rsidRPr="00842D3A">
        <w:rPr>
          <w:rFonts w:ascii="Times New Roman" w:hAnsi="Times New Roman" w:cs="Times New Roman"/>
          <w:bCs/>
          <w:color w:val="000000" w:themeColor="text1"/>
          <w:sz w:val="24"/>
          <w:szCs w:val="24"/>
        </w:rPr>
        <w:t xml:space="preserve">Tramvaja līnijas pagarinājuma, transportmijas punkta un </w:t>
      </w:r>
      <w:r w:rsidR="00A20622" w:rsidRPr="00A20622">
        <w:rPr>
          <w:rFonts w:ascii="Times New Roman" w:hAnsi="Times New Roman" w:cs="Times New Roman"/>
          <w:bCs/>
          <w:color w:val="000000" w:themeColor="text1"/>
          <w:sz w:val="24"/>
          <w:szCs w:val="24"/>
        </w:rPr>
        <w:t>ar tiem saistīto ēku un inženierbūvju būvniecība Latgales un Višķu ielās, Rīgā</w:t>
      </w:r>
      <w:r w:rsidRPr="002A0529">
        <w:rPr>
          <w:rFonts w:ascii="Times New Roman" w:eastAsia="Calibri" w:hAnsi="Times New Roman" w:cs="Times New Roman"/>
          <w:sz w:val="24"/>
          <w:szCs w:val="24"/>
        </w:rPr>
        <w:t>”</w:t>
      </w:r>
      <w:r w:rsidR="004630E8">
        <w:rPr>
          <w:rFonts w:ascii="Times New Roman" w:eastAsia="Calibri" w:hAnsi="Times New Roman" w:cs="Times New Roman"/>
          <w:sz w:val="24"/>
          <w:szCs w:val="24"/>
        </w:rPr>
        <w:t>”</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identifikācijas Nr. RS/202</w:t>
      </w:r>
      <w:r w:rsidR="00A20622">
        <w:rPr>
          <w:rFonts w:ascii="Times New Roman" w:hAnsi="Times New Roman" w:cs="Times New Roman"/>
          <w:sz w:val="24"/>
          <w:szCs w:val="24"/>
        </w:rPr>
        <w:t>4</w:t>
      </w:r>
      <w:r w:rsidRPr="002A0529">
        <w:rPr>
          <w:rFonts w:ascii="Times New Roman" w:hAnsi="Times New Roman" w:cs="Times New Roman"/>
          <w:sz w:val="24"/>
          <w:szCs w:val="24"/>
        </w:rPr>
        <w:t>/</w:t>
      </w:r>
      <w:r w:rsidR="00483111">
        <w:rPr>
          <w:rFonts w:ascii="Times New Roman" w:hAnsi="Times New Roman" w:cs="Times New Roman"/>
          <w:sz w:val="24"/>
          <w:szCs w:val="24"/>
        </w:rPr>
        <w:t>41</w:t>
      </w:r>
      <w:r w:rsidRPr="002A0529">
        <w:rPr>
          <w:rFonts w:ascii="Times New Roman" w:hAnsi="Times New Roman" w:cs="Times New Roman"/>
          <w:sz w:val="24"/>
          <w:szCs w:val="24"/>
        </w:rPr>
        <w:t xml:space="preserve">. </w:t>
      </w:r>
    </w:p>
    <w:p w14:paraId="3793DB4C" w14:textId="77777777" w:rsidR="002A0529" w:rsidRPr="002A0529" w:rsidRDefault="002A0529" w:rsidP="007459AC">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Satiksmes organizācijas shēma</w:t>
      </w:r>
      <w:r w:rsidRPr="002A0529">
        <w:rPr>
          <w:rFonts w:ascii="Times New Roman" w:hAnsi="Times New Roman" w:cs="Times New Roman"/>
          <w:sz w:val="24"/>
          <w:szCs w:val="24"/>
        </w:rPr>
        <w:t xml:space="preserve"> – normatīvajos</w:t>
      </w:r>
      <w:r w:rsidRPr="002A0529">
        <w:rPr>
          <w:rFonts w:ascii="Times New Roman" w:eastAsia="Calibri" w:hAnsi="Times New Roman" w:cs="Times New Roman"/>
          <w:sz w:val="24"/>
          <w:szCs w:val="24"/>
        </w:rPr>
        <w:t xml:space="preserve"> aktos noteiktajā kārtībā būvuzņēmēja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E50D3F1" w14:textId="77777777" w:rsidR="002A0529" w:rsidRPr="002A0529" w:rsidRDefault="002A0529" w:rsidP="007459AC">
      <w:pPr>
        <w:numPr>
          <w:ilvl w:val="1"/>
          <w:numId w:val="9"/>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lastRenderedPageBreak/>
        <w:t>Satiksmes organizācijas tehniskie līdzekļi –</w:t>
      </w:r>
      <w:r w:rsidRPr="002A0529">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4684573C" w14:textId="77777777" w:rsid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Vispārīgie būvnoteikumi –</w:t>
      </w:r>
      <w:r w:rsidRPr="002A0529">
        <w:rPr>
          <w:rFonts w:ascii="Times New Roman" w:eastAsia="Calibri" w:hAnsi="Times New Roman" w:cs="Times New Roman"/>
          <w:sz w:val="24"/>
          <w:szCs w:val="24"/>
        </w:rPr>
        <w:t xml:space="preserve"> Ministru kabineta 2014.gada 19.augusta noteikumi Nr.500 “Vispārīgie būvnoteikumi”.</w:t>
      </w:r>
    </w:p>
    <w:p w14:paraId="5E13661F" w14:textId="77777777" w:rsidR="002A0529" w:rsidRPr="002A0529" w:rsidRDefault="002A0529" w:rsidP="002A0529">
      <w:pPr>
        <w:ind w:hanging="567"/>
        <w:contextualSpacing/>
        <w:jc w:val="both"/>
        <w:rPr>
          <w:rFonts w:ascii="Times New Roman" w:hAnsi="Times New Roman" w:cs="Times New Roman"/>
          <w:sz w:val="24"/>
          <w:szCs w:val="24"/>
        </w:rPr>
      </w:pPr>
      <w:bookmarkStart w:id="31" w:name="_Toc219693312"/>
    </w:p>
    <w:p w14:paraId="29419E7C"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32" w:name="_Toc436919598"/>
      <w:bookmarkStart w:id="33" w:name="_Toc427136181"/>
      <w:bookmarkStart w:id="34" w:name="_Toc373489520"/>
      <w:bookmarkEnd w:id="31"/>
      <w:r w:rsidRPr="002A0529">
        <w:rPr>
          <w:rFonts w:ascii="Times New Roman" w:hAnsi="Times New Roman" w:cs="Times New Roman"/>
          <w:b/>
          <w:bCs/>
          <w:sz w:val="24"/>
          <w:szCs w:val="24"/>
        </w:rPr>
        <w:t>Līguma priekšmets</w:t>
      </w:r>
      <w:bookmarkEnd w:id="32"/>
      <w:bookmarkEnd w:id="33"/>
      <w:bookmarkEnd w:id="34"/>
    </w:p>
    <w:p w14:paraId="5569D21D" w14:textId="02A54EEC" w:rsidR="002A0529" w:rsidRPr="002A0529" w:rsidRDefault="002A0529" w:rsidP="00C622D5">
      <w:pPr>
        <w:numPr>
          <w:ilvl w:val="1"/>
          <w:numId w:val="9"/>
        </w:numPr>
        <w:tabs>
          <w:tab w:val="clear" w:pos="360"/>
          <w:tab w:val="num" w:pos="-5245"/>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Pasūtītājs pasūta un Izpildītājs apņemas veikt Darbus objektā “</w:t>
      </w:r>
      <w:r w:rsidR="00A20622" w:rsidRPr="00842D3A">
        <w:rPr>
          <w:rFonts w:ascii="Times New Roman" w:hAnsi="Times New Roman" w:cs="Times New Roman"/>
          <w:bCs/>
          <w:color w:val="000000" w:themeColor="text1"/>
          <w:sz w:val="24"/>
          <w:szCs w:val="24"/>
        </w:rPr>
        <w:t xml:space="preserve">Tramvaja līnijas pagarinājuma, transportmijas punkta un </w:t>
      </w:r>
      <w:r w:rsidR="00A20622" w:rsidRPr="00A20622">
        <w:rPr>
          <w:rFonts w:ascii="Times New Roman" w:hAnsi="Times New Roman" w:cs="Times New Roman"/>
          <w:bCs/>
          <w:color w:val="000000" w:themeColor="text1"/>
          <w:sz w:val="24"/>
          <w:szCs w:val="24"/>
        </w:rPr>
        <w:t>ar tiem saistīto ēku un inženierbūvju būvniecība Latgales un Višķu ielās, Rīgā</w:t>
      </w:r>
      <w:r w:rsidRPr="002A0529">
        <w:rPr>
          <w:rFonts w:ascii="Times New Roman" w:eastAsia="Calibri" w:hAnsi="Times New Roman" w:cs="Times New Roman"/>
          <w:sz w:val="24"/>
          <w:szCs w:val="24"/>
        </w:rPr>
        <w:t>”</w:t>
      </w:r>
      <w:r w:rsidRPr="002A0529">
        <w:rPr>
          <w:rFonts w:ascii="Times New Roman" w:hAnsi="Times New Roman" w:cs="Times New Roman"/>
          <w:sz w:val="24"/>
          <w:szCs w:val="24"/>
        </w:rPr>
        <w:t xml:space="preserve"> saskaņā ar Līguma noteikumiem, tā pielikumu Nr.1 „Būvuzraudzības darba uzdevums” un </w:t>
      </w:r>
      <w:r w:rsidR="00022518">
        <w:rPr>
          <w:rFonts w:ascii="Times New Roman" w:hAnsi="Times New Roman" w:cs="Times New Roman"/>
          <w:sz w:val="24"/>
          <w:szCs w:val="24"/>
        </w:rPr>
        <w:t>B</w:t>
      </w:r>
      <w:r w:rsidRPr="002A0529">
        <w:rPr>
          <w:rFonts w:ascii="Times New Roman" w:hAnsi="Times New Roman" w:cs="Times New Roman"/>
          <w:sz w:val="24"/>
          <w:szCs w:val="24"/>
        </w:rPr>
        <w:t>ūvprojekt</w:t>
      </w:r>
      <w:r w:rsidR="00F61347">
        <w:rPr>
          <w:rFonts w:ascii="Times New Roman" w:hAnsi="Times New Roman" w:cs="Times New Roman"/>
          <w:sz w:val="24"/>
          <w:szCs w:val="24"/>
        </w:rPr>
        <w:t>u</w:t>
      </w:r>
      <w:r w:rsidR="00F61347">
        <w:rPr>
          <w:rFonts w:ascii="Times New Roman" w:hAnsi="Times New Roman"/>
          <w:color w:val="000000"/>
          <w:sz w:val="24"/>
          <w:szCs w:val="24"/>
        </w:rPr>
        <w:t>.</w:t>
      </w:r>
    </w:p>
    <w:p w14:paraId="53D73D41" w14:textId="77A57156" w:rsidR="00817543" w:rsidRDefault="002A0529" w:rsidP="00C622D5">
      <w:pPr>
        <w:numPr>
          <w:ilvl w:val="1"/>
          <w:numId w:val="9"/>
        </w:numPr>
        <w:tabs>
          <w:tab w:val="clear" w:pos="360"/>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Atbildīgās personas, kuras </w:t>
      </w:r>
      <w:r w:rsidR="00BA0353">
        <w:rPr>
          <w:rFonts w:ascii="Times New Roman" w:hAnsi="Times New Roman" w:cs="Times New Roman"/>
          <w:sz w:val="24"/>
          <w:szCs w:val="24"/>
        </w:rPr>
        <w:t>Iz</w:t>
      </w:r>
      <w:r w:rsidR="00817543">
        <w:rPr>
          <w:rFonts w:ascii="Times New Roman" w:hAnsi="Times New Roman" w:cs="Times New Roman"/>
          <w:sz w:val="24"/>
          <w:szCs w:val="24"/>
        </w:rPr>
        <w:t xml:space="preserve">pildītāja </w:t>
      </w:r>
      <w:r w:rsidRPr="002A0529">
        <w:rPr>
          <w:rFonts w:ascii="Times New Roman" w:hAnsi="Times New Roman" w:cs="Times New Roman"/>
          <w:sz w:val="24"/>
          <w:szCs w:val="24"/>
        </w:rPr>
        <w:t>vārdā veic Darbus Objektā ir:</w:t>
      </w:r>
    </w:p>
    <w:p w14:paraId="6A00B38B" w14:textId="22825BA5" w:rsidR="00817543" w:rsidRPr="00817543" w:rsidRDefault="00817543" w:rsidP="00817543">
      <w:pPr>
        <w:pStyle w:val="Sarakstarindkopa"/>
        <w:numPr>
          <w:ilvl w:val="2"/>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w:t>
      </w:r>
    </w:p>
    <w:p w14:paraId="778CB2DE" w14:textId="77777777" w:rsidR="002A0529" w:rsidRPr="002A0529" w:rsidRDefault="002A0529" w:rsidP="00C622D5">
      <w:pPr>
        <w:numPr>
          <w:ilvl w:val="1"/>
          <w:numId w:val="9"/>
        </w:numPr>
        <w:tabs>
          <w:tab w:val="clear" w:pos="360"/>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6BB6F8AA" w14:textId="77777777" w:rsidR="002A0529" w:rsidRPr="002A0529" w:rsidRDefault="002A0529" w:rsidP="002A0529">
      <w:pPr>
        <w:ind w:left="709" w:hanging="567"/>
        <w:contextualSpacing/>
        <w:jc w:val="both"/>
        <w:rPr>
          <w:rFonts w:ascii="Times New Roman" w:hAnsi="Times New Roman" w:cs="Times New Roman"/>
          <w:sz w:val="24"/>
          <w:szCs w:val="24"/>
        </w:rPr>
      </w:pPr>
    </w:p>
    <w:p w14:paraId="656E8213"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summa un samaksas kārtība</w:t>
      </w:r>
    </w:p>
    <w:p w14:paraId="5B80F788" w14:textId="6A8ADB7F" w:rsidR="002A0529" w:rsidRPr="002A0529" w:rsidRDefault="002A0529" w:rsidP="00C622D5">
      <w:pPr>
        <w:numPr>
          <w:ilvl w:val="1"/>
          <w:numId w:val="9"/>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Līguma summa ir  </w:t>
      </w:r>
      <w:r w:rsidRPr="002A0529">
        <w:rPr>
          <w:rFonts w:ascii="Times New Roman" w:hAnsi="Times New Roman" w:cs="Times New Roman"/>
          <w:b/>
          <w:sz w:val="24"/>
          <w:szCs w:val="24"/>
        </w:rPr>
        <w:t>_______</w:t>
      </w:r>
      <w:r w:rsidRPr="002A0529">
        <w:rPr>
          <w:rFonts w:ascii="Times New Roman" w:hAnsi="Times New Roman" w:cs="Times New Roman"/>
          <w:i/>
          <w:sz w:val="24"/>
          <w:szCs w:val="24"/>
        </w:rPr>
        <w:t xml:space="preserve"> </w:t>
      </w:r>
      <w:r w:rsidRPr="002A0529">
        <w:rPr>
          <w:rFonts w:ascii="Times New Roman" w:hAnsi="Times New Roman" w:cs="Times New Roman"/>
          <w:b/>
          <w:i/>
          <w:sz w:val="24"/>
          <w:szCs w:val="24"/>
        </w:rPr>
        <w:t>euro</w:t>
      </w:r>
      <w:r w:rsidRPr="002A0529">
        <w:rPr>
          <w:rFonts w:ascii="Times New Roman" w:hAnsi="Times New Roman" w:cs="Times New Roman"/>
          <w:sz w:val="24"/>
          <w:szCs w:val="24"/>
        </w:rPr>
        <w:t xml:space="preserve"> (______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___ centi), </w:t>
      </w:r>
      <w:r w:rsidR="00F90F21">
        <w:rPr>
          <w:rFonts w:ascii="Times New Roman" w:hAnsi="Times New Roman" w:cs="Times New Roman"/>
          <w:sz w:val="24"/>
          <w:szCs w:val="24"/>
        </w:rPr>
        <w:t xml:space="preserve">bez </w:t>
      </w:r>
      <w:r w:rsidRPr="002A0529">
        <w:rPr>
          <w:rFonts w:ascii="Times New Roman" w:hAnsi="Times New Roman" w:cs="Times New Roman"/>
          <w:sz w:val="24"/>
          <w:szCs w:val="24"/>
        </w:rPr>
        <w:t xml:space="preserve">pievienotās vērtības </w:t>
      </w:r>
      <w:r w:rsidR="00AB32BC" w:rsidRPr="002A0529">
        <w:rPr>
          <w:rFonts w:ascii="Times New Roman" w:hAnsi="Times New Roman" w:cs="Times New Roman"/>
          <w:sz w:val="24"/>
          <w:szCs w:val="24"/>
        </w:rPr>
        <w:t>nodok</w:t>
      </w:r>
      <w:r w:rsidR="00AB32BC">
        <w:rPr>
          <w:rFonts w:ascii="Times New Roman" w:hAnsi="Times New Roman" w:cs="Times New Roman"/>
          <w:sz w:val="24"/>
          <w:szCs w:val="24"/>
        </w:rPr>
        <w:t>ļa</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(turpmāk – PVN)</w:t>
      </w:r>
      <w:r w:rsidR="00F90F21">
        <w:rPr>
          <w:rFonts w:ascii="Times New Roman" w:hAnsi="Times New Roman" w:cs="Times New Roman"/>
          <w:sz w:val="24"/>
          <w:szCs w:val="24"/>
        </w:rPr>
        <w:t>. PVN maksājams normatīvajos aktos noteiktajā kārtībā.</w:t>
      </w:r>
    </w:p>
    <w:p w14:paraId="7DA4F412" w14:textId="77777777" w:rsidR="002A0529" w:rsidRPr="002A0529" w:rsidRDefault="002A0529" w:rsidP="00C622D5">
      <w:pPr>
        <w:numPr>
          <w:ilvl w:val="1"/>
          <w:numId w:val="9"/>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Samaksas kārtība par veiktajiem Darbiem: </w:t>
      </w:r>
    </w:p>
    <w:p w14:paraId="3C34444F" w14:textId="26A83D06"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Samaksu, kas nepārsniedz 90% (deviņdesmit procentu) apmēru no Līguma summas, Pasūtītājs veic vienu reizi mēnesī proporcionāli veiktajiem un Pasūtītāja pieņemtajiem būvdarbiem Objektā. Samaksu par attiecīgajā mēnesī veiktajiem </w:t>
      </w:r>
      <w:r w:rsidR="00DE2979">
        <w:rPr>
          <w:rFonts w:ascii="Times New Roman" w:hAnsi="Times New Roman" w:cs="Times New Roman"/>
          <w:sz w:val="24"/>
          <w:szCs w:val="24"/>
        </w:rPr>
        <w:t>D</w:t>
      </w:r>
      <w:r w:rsidR="00DE2979" w:rsidRPr="002A0529">
        <w:rPr>
          <w:rFonts w:ascii="Times New Roman" w:hAnsi="Times New Roman" w:cs="Times New Roman"/>
          <w:sz w:val="24"/>
          <w:szCs w:val="24"/>
        </w:rPr>
        <w:t xml:space="preserve">arbiem </w:t>
      </w:r>
      <w:r w:rsidRPr="002A0529">
        <w:rPr>
          <w:rFonts w:ascii="Times New Roman" w:hAnsi="Times New Roman" w:cs="Times New Roman"/>
          <w:sz w:val="24"/>
          <w:szCs w:val="24"/>
        </w:rPr>
        <w:t xml:space="preserve">Pasūtītājs veic 30 (trīsdesmit) kalendāra dienu laikā no ikmēneša </w:t>
      </w:r>
      <w:r w:rsidR="009E6F67">
        <w:rPr>
          <w:rFonts w:ascii="Times New Roman" w:hAnsi="Times New Roman" w:cs="Times New Roman"/>
          <w:sz w:val="24"/>
          <w:szCs w:val="24"/>
        </w:rPr>
        <w:t>atskaites (</w:t>
      </w:r>
      <w:r w:rsidR="004A51EB">
        <w:rPr>
          <w:rFonts w:ascii="Times New Roman" w:hAnsi="Times New Roman" w:cs="Times New Roman"/>
          <w:sz w:val="24"/>
          <w:szCs w:val="24"/>
        </w:rPr>
        <w:t xml:space="preserve">Būvuzraudzības darba uzdevuma </w:t>
      </w:r>
      <w:r w:rsidR="00CF27CC">
        <w:rPr>
          <w:rFonts w:ascii="Times New Roman" w:hAnsi="Times New Roman" w:cs="Times New Roman"/>
          <w:sz w:val="24"/>
          <w:szCs w:val="24"/>
        </w:rPr>
        <w:t>pielikums Nr.2)</w:t>
      </w:r>
      <w:r w:rsidR="00BA5800">
        <w:rPr>
          <w:rFonts w:ascii="Times New Roman" w:hAnsi="Times New Roman" w:cs="Times New Roman"/>
          <w:sz w:val="24"/>
          <w:szCs w:val="24"/>
        </w:rPr>
        <w:t xml:space="preserve"> saņemšanas, </w:t>
      </w:r>
      <w:r w:rsidRPr="002A0529">
        <w:rPr>
          <w:rFonts w:ascii="Times New Roman" w:hAnsi="Times New Roman" w:cs="Times New Roman"/>
          <w:sz w:val="24"/>
          <w:szCs w:val="24"/>
        </w:rPr>
        <w:t>darbu nodošanas – pieņemšanas akta abpusējas parakstīšanas un rēķina saņemšanas no Izpildītāja.</w:t>
      </w:r>
    </w:p>
    <w:p w14:paraId="3C2D6896"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Atlikušo Līguma summas samaksu Pasūtītājs veic 30 (trīsdesmit) kalendāra dienu laikā pēc </w:t>
      </w:r>
      <w:r w:rsidRPr="002A0529">
        <w:rPr>
          <w:rFonts w:ascii="Times New Roman" w:eastAsia="Calibri" w:hAnsi="Times New Roman" w:cs="Times New Roman"/>
          <w:sz w:val="24"/>
          <w:szCs w:val="24"/>
          <w:lang w:eastAsia="x-none"/>
        </w:rPr>
        <w:t xml:space="preserve">Objekta </w:t>
      </w:r>
      <w:r w:rsidRPr="002A0529">
        <w:rPr>
          <w:rFonts w:ascii="Times New Roman" w:hAnsi="Times New Roman" w:cs="Times New Roman"/>
          <w:sz w:val="24"/>
          <w:szCs w:val="24"/>
        </w:rPr>
        <w:t>nodošanas ekspluatācijā (atzīmes par būvdarbu pabeigšanu saņemšanas), darbu nodošanas – pieņemšanas akta abpusējās parakstīšanas un Izpildītāja rēķina saņemšanas.</w:t>
      </w:r>
    </w:p>
    <w:p w14:paraId="35120CD2" w14:textId="77777777" w:rsidR="002A0529" w:rsidRPr="002A0529" w:rsidRDefault="002A0529" w:rsidP="00C622D5">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Objekta būvdarbu apjoma izmaiņas neietekmē Darbu izmaksas.</w:t>
      </w:r>
    </w:p>
    <w:p w14:paraId="1082B553" w14:textId="77777777" w:rsidR="002A0529" w:rsidRPr="002A0529" w:rsidRDefault="002A0529" w:rsidP="00C622D5">
      <w:pPr>
        <w:numPr>
          <w:ilvl w:val="1"/>
          <w:numId w:val="9"/>
        </w:numPr>
        <w:tabs>
          <w:tab w:val="clear" w:pos="360"/>
          <w:tab w:val="num" w:pos="0"/>
        </w:tabs>
        <w:spacing w:after="0" w:line="240" w:lineRule="auto"/>
        <w:ind w:left="426" w:hanging="426"/>
        <w:jc w:val="both"/>
        <w:rPr>
          <w:rFonts w:ascii="Times New Roman" w:eastAsia="Calibri" w:hAnsi="Times New Roman" w:cs="Times New Roman"/>
          <w:sz w:val="24"/>
          <w:szCs w:val="24"/>
          <w:lang w:eastAsia="x-none"/>
        </w:rPr>
      </w:pPr>
      <w:bookmarkStart w:id="35" w:name="_Ref512592506"/>
      <w:r w:rsidRPr="002A0529">
        <w:rPr>
          <w:rFonts w:ascii="Times New Roman" w:eastAsia="Calibri" w:hAnsi="Times New Roman" w:cs="Times New Roman"/>
          <w:sz w:val="24"/>
          <w:szCs w:val="24"/>
          <w:lang w:eastAsia="x-none"/>
        </w:rPr>
        <w:t>Ja Darbu laiks pārsniedz Līguma 4.1. punktā norādīto būvdarbu izpildes termiņu, kurā netiek ieskaitīts laiks, kad būvdarbi netiek veikti atbilstoši būvdarbu līgumam un būvdarbu apturēšanas laiks:</w:t>
      </w:r>
      <w:bookmarkEnd w:id="35"/>
    </w:p>
    <w:p w14:paraId="0172ED40"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6" w:name="_Ref512592254"/>
      <w:r w:rsidRPr="002A0529">
        <w:rPr>
          <w:rFonts w:ascii="Times New Roman" w:eastAsia="Calibri" w:hAnsi="Times New Roman" w:cs="Times New Roman"/>
          <w:sz w:val="24"/>
          <w:szCs w:val="24"/>
          <w:lang w:eastAsia="x-none"/>
        </w:rPr>
        <w:t>par Darbu veikšanu pirmajās 14 (četrpadsmit) dienās (neskaitot laiku, kad būvdarbi netiek veikti atbilstoši būvdarbu līguma nosacījumiem un būvdarbu apturēšanas laiku), Pasūtītājs samaksu par nostrādātajām dienām neveic;</w:t>
      </w:r>
      <w:bookmarkEnd w:id="36"/>
    </w:p>
    <w:p w14:paraId="3104574A"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7" w:name="_Ref512592461"/>
      <w:r w:rsidRPr="002A0529">
        <w:rPr>
          <w:rFonts w:ascii="Times New Roman" w:eastAsia="Calibri" w:hAnsi="Times New Roman" w:cs="Times New Roman"/>
          <w:sz w:val="24"/>
          <w:szCs w:val="24"/>
          <w:lang w:eastAsia="x-none"/>
        </w:rPr>
        <w:t>ja Darbi nav pabeigti Līguma 4.1.punktā norādītajā būvdarbu izpildes termiņā un Pasūtītājs uzdod Izpildītājam veikt papildu Darbus</w:t>
      </w:r>
      <w:r w:rsidRPr="002A0529" w:rsidDel="00750858">
        <w:rPr>
          <w:rFonts w:ascii="Times New Roman" w:eastAsia="Calibri" w:hAnsi="Times New Roman" w:cs="Times New Roman"/>
          <w:sz w:val="24"/>
          <w:szCs w:val="24"/>
          <w:lang w:eastAsia="x-none"/>
        </w:rPr>
        <w:t xml:space="preserve"> </w:t>
      </w:r>
      <w:r w:rsidRPr="002A0529">
        <w:rPr>
          <w:rFonts w:ascii="Times New Roman" w:eastAsia="Calibri" w:hAnsi="Times New Roman" w:cs="Times New Roman"/>
          <w:sz w:val="24"/>
          <w:szCs w:val="24"/>
          <w:lang w:eastAsia="x-none"/>
        </w:rPr>
        <w:t>pēc Līguma 3.4.1. punktā minētā termiņa, Pasūtītājs veic papildu apmaksu par Izpildītāja kvalitatīvi veiktajiem Darbiem sākot ar nākamo dienu pēc Līguma 3.4.1. punktā noteiktā termiņa beigām. Darbu papildus apmaksas apmērs tiek aprēķināts proporcionāli (1/Līgumā paredzētais izpildes termiņš dienās) no Līguma 3.1.punktā norādītās summas, neieskaitot dienas, kad būvdarbi netiek veikti atbilstoši būvdarbu līguma nosacījumiem vai darbu veikšana Objektā ir apturēta.</w:t>
      </w:r>
      <w:bookmarkEnd w:id="37"/>
      <w:r w:rsidRPr="002A0529">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summas.</w:t>
      </w:r>
    </w:p>
    <w:p w14:paraId="0E957DB7" w14:textId="60DFCC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2A0529">
        <w:rPr>
          <w:rFonts w:ascii="Times New Roman" w:eastAsia="Calibri" w:hAnsi="Times New Roman" w:cs="Times New Roman"/>
          <w:sz w:val="24"/>
          <w:szCs w:val="24"/>
          <w:lang w:eastAsia="x-none"/>
        </w:rPr>
        <w:t xml:space="preserve">samaksu Līguma 3.4.2.punktā norādītajā gadījumā Pasūtītājs veic 30 (trīsdesmit) kalendāro dienu laikā no ikmēneša </w:t>
      </w:r>
      <w:r w:rsidR="00DB4FA3">
        <w:rPr>
          <w:rFonts w:ascii="Times New Roman" w:hAnsi="Times New Roman" w:cs="Times New Roman"/>
          <w:sz w:val="24"/>
          <w:szCs w:val="24"/>
        </w:rPr>
        <w:t xml:space="preserve">atskaites (Būvuzraudzības darba uzdevuma pielikums Nr.2) saņemšanas, </w:t>
      </w:r>
      <w:r w:rsidRPr="002A0529">
        <w:rPr>
          <w:rFonts w:ascii="Times New Roman" w:eastAsia="Calibri" w:hAnsi="Times New Roman" w:cs="Times New Roman"/>
          <w:sz w:val="24"/>
          <w:szCs w:val="24"/>
          <w:lang w:eastAsia="x-none"/>
        </w:rPr>
        <w:t>Darbu nodošanas-pieņemšanas akta abpusējas parakstīšanas un no Izpildītāja rēķina saņemšanas dienas, ieturot no izmaksājamas summas 10 (desmit) %.</w:t>
      </w:r>
    </w:p>
    <w:p w14:paraId="18048D91"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2A0529">
        <w:rPr>
          <w:rFonts w:ascii="Times New Roman" w:eastAsia="Calibri" w:hAnsi="Times New Roman" w:cs="Times New Roman"/>
          <w:sz w:val="24"/>
          <w:szCs w:val="24"/>
          <w:lang w:eastAsia="x-none"/>
        </w:rPr>
        <w:t xml:space="preserve">saskaņā ar Līguma 3.4.3.punktu ieturētā summa tiek samaksāta </w:t>
      </w:r>
      <w:r w:rsidRPr="002A0529">
        <w:rPr>
          <w:rFonts w:ascii="Times New Roman" w:hAnsi="Times New Roman" w:cs="Times New Roman"/>
          <w:sz w:val="24"/>
          <w:szCs w:val="24"/>
        </w:rPr>
        <w:t>30 (trīsdesmit</w:t>
      </w:r>
      <w:r w:rsidRPr="002A0529">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01B7B8BA" w14:textId="68309CF8" w:rsidR="002A0529" w:rsidRPr="002A0529" w:rsidRDefault="002A0529" w:rsidP="00BB661C">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Būvdarbu līgums tiek izbeigts pirms termiņa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w:t>
      </w:r>
      <w:r w:rsidR="00AA6F05" w:rsidRPr="00AA6F05">
        <w:rPr>
          <w:rFonts w:ascii="Times New Roman" w:hAnsi="Times New Roman" w:cs="Times New Roman"/>
          <w:sz w:val="24"/>
          <w:szCs w:val="24"/>
        </w:rPr>
        <w:t>atskaites (Būvuzraudzības darba uzdevuma pielikums Nr.2) saņemšanas</w:t>
      </w:r>
      <w:r w:rsidR="00AA6F05">
        <w:rPr>
          <w:rFonts w:ascii="Times New Roman" w:hAnsi="Times New Roman" w:cs="Times New Roman"/>
          <w:sz w:val="24"/>
          <w:szCs w:val="24"/>
        </w:rPr>
        <w:t>,</w:t>
      </w:r>
      <w:r w:rsidR="00AA6F05" w:rsidRPr="00AA6F05">
        <w:rPr>
          <w:rFonts w:ascii="Times New Roman" w:hAnsi="Times New Roman" w:cs="Times New Roman"/>
          <w:sz w:val="24"/>
          <w:szCs w:val="24"/>
        </w:rPr>
        <w:t xml:space="preserve"> </w:t>
      </w:r>
      <w:r w:rsidRPr="002A0529">
        <w:rPr>
          <w:rFonts w:ascii="Times New Roman" w:hAnsi="Times New Roman" w:cs="Times New Roman"/>
          <w:sz w:val="24"/>
          <w:szCs w:val="24"/>
        </w:rPr>
        <w:t>Darbu nodošanas-pieņemšanas akta abpusējas parakstīšanas un rēķina saņemšanas dienas.</w:t>
      </w:r>
    </w:p>
    <w:p w14:paraId="00366684" w14:textId="0DEAB58F" w:rsidR="002A0529" w:rsidRPr="002A0529" w:rsidRDefault="002A0529" w:rsidP="00691836">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Objektā, saskaņā ar būvdarbu līguma nosacījumiem, būvdarbi netiek veikti, samaksu, kas nepārsniedz 90 (deviņdesmit) % no Līguma summas, Pasūtītājs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w:t>
      </w:r>
      <w:r w:rsidR="00A7104F" w:rsidRPr="00AA6F05">
        <w:rPr>
          <w:rFonts w:ascii="Times New Roman" w:hAnsi="Times New Roman" w:cs="Times New Roman"/>
          <w:sz w:val="24"/>
          <w:szCs w:val="24"/>
        </w:rPr>
        <w:t>atskaites (Būvuzraudzības darba uzdevuma pielikums Nr.2) saņemšanas</w:t>
      </w:r>
      <w:r w:rsidR="00A7104F">
        <w:rPr>
          <w:rFonts w:ascii="Times New Roman" w:hAnsi="Times New Roman" w:cs="Times New Roman"/>
          <w:sz w:val="24"/>
          <w:szCs w:val="24"/>
        </w:rPr>
        <w:t>,</w:t>
      </w:r>
      <w:r w:rsidR="00A7104F" w:rsidRPr="00AA6F05">
        <w:rPr>
          <w:rFonts w:ascii="Times New Roman" w:hAnsi="Times New Roman" w:cs="Times New Roman"/>
          <w:sz w:val="24"/>
          <w:szCs w:val="24"/>
        </w:rPr>
        <w:t xml:space="preserve"> </w:t>
      </w:r>
      <w:r w:rsidRPr="002A0529">
        <w:rPr>
          <w:rFonts w:ascii="Times New Roman" w:hAnsi="Times New Roman" w:cs="Times New Roman"/>
          <w:sz w:val="24"/>
          <w:szCs w:val="24"/>
        </w:rPr>
        <w:t>akta par būvdarbu neveikšanu abpusējas parakstīšanas dienas un rēķina saņemšanas.</w:t>
      </w:r>
    </w:p>
    <w:p w14:paraId="420794DC" w14:textId="77777777" w:rsidR="002A0529" w:rsidRPr="002A0529" w:rsidRDefault="002A0529" w:rsidP="00C622D5">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1428A782" w14:textId="699A7F3D" w:rsidR="002A0529" w:rsidRPr="002A0529" w:rsidRDefault="002A0529" w:rsidP="00C622D5">
      <w:pPr>
        <w:numPr>
          <w:ilvl w:val="1"/>
          <w:numId w:val="9"/>
        </w:numPr>
        <w:tabs>
          <w:tab w:val="clear" w:pos="360"/>
        </w:tabs>
        <w:spacing w:after="0" w:line="240" w:lineRule="auto"/>
        <w:ind w:left="426" w:hanging="426"/>
        <w:jc w:val="both"/>
        <w:rPr>
          <w:rFonts w:ascii="Times New Roman" w:hAnsi="Times New Roman" w:cs="Times New Roman"/>
          <w:sz w:val="24"/>
          <w:szCs w:val="24"/>
        </w:rPr>
      </w:pPr>
      <w:r w:rsidRPr="002A0529">
        <w:rPr>
          <w:rFonts w:ascii="Times New Roman" w:hAnsi="Times New Roman"/>
          <w:sz w:val="24"/>
          <w:szCs w:val="24"/>
        </w:rPr>
        <w:t xml:space="preserve">Darbi tiek līdzfinansēti </w:t>
      </w:r>
      <w:r w:rsidR="00AA6F05" w:rsidRPr="00AA6F05">
        <w:rPr>
          <w:rFonts w:ascii="Times New Roman" w:hAnsi="Times New Roman"/>
          <w:iCs/>
          <w:sz w:val="24"/>
          <w:szCs w:val="24"/>
        </w:rPr>
        <w:t>Eiropas Savienības Atveseļošanas fonda projekta Nr. 1.1.1.2.i.2/1/24/I/CFLA/004 “7.tramvaja līnijas pagarinājuma izbūve” īstenošanas ietvaros</w:t>
      </w:r>
      <w:r w:rsidR="00AA6F05">
        <w:rPr>
          <w:rFonts w:ascii="Times New Roman" w:hAnsi="Times New Roman"/>
          <w:iCs/>
          <w:sz w:val="24"/>
          <w:szCs w:val="24"/>
        </w:rPr>
        <w:t>.</w:t>
      </w:r>
    </w:p>
    <w:p w14:paraId="76AEF247" w14:textId="77777777" w:rsidR="002A0529" w:rsidRPr="002A0529" w:rsidRDefault="002A0529" w:rsidP="002A0529">
      <w:pPr>
        <w:contextualSpacing/>
        <w:jc w:val="both"/>
        <w:rPr>
          <w:rFonts w:ascii="Times New Roman" w:hAnsi="Times New Roman" w:cs="Times New Roman"/>
          <w:sz w:val="24"/>
          <w:szCs w:val="24"/>
        </w:rPr>
      </w:pPr>
    </w:p>
    <w:p w14:paraId="309175A5" w14:textId="77777777" w:rsidR="002A0529" w:rsidRPr="002A0529" w:rsidRDefault="002A0529" w:rsidP="004A13B6">
      <w:pPr>
        <w:numPr>
          <w:ilvl w:val="0"/>
          <w:numId w:val="9"/>
        </w:numPr>
        <w:spacing w:after="0" w:line="240" w:lineRule="auto"/>
        <w:contextualSpacing/>
        <w:jc w:val="center"/>
        <w:rPr>
          <w:rFonts w:ascii="Times New Roman" w:hAnsi="Times New Roman" w:cs="Times New Roman"/>
          <w:b/>
          <w:sz w:val="24"/>
          <w:szCs w:val="24"/>
        </w:rPr>
      </w:pPr>
      <w:r w:rsidRPr="002A0529">
        <w:rPr>
          <w:rFonts w:ascii="Times New Roman" w:hAnsi="Times New Roman" w:cs="Times New Roman"/>
          <w:b/>
          <w:bCs/>
          <w:sz w:val="24"/>
          <w:szCs w:val="24"/>
        </w:rPr>
        <w:t>Termiņi</w:t>
      </w:r>
    </w:p>
    <w:p w14:paraId="575B0B7D" w14:textId="29183D03" w:rsidR="002A0529" w:rsidRPr="002A0529" w:rsidRDefault="002A0529" w:rsidP="00BB661C">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6354B9">
        <w:rPr>
          <w:rFonts w:ascii="Times New Roman" w:hAnsi="Times New Roman" w:cs="Times New Roman"/>
          <w:i/>
          <w:sz w:val="24"/>
          <w:szCs w:val="24"/>
        </w:rPr>
        <w:t>19</w:t>
      </w:r>
      <w:r w:rsidR="0019370F">
        <w:rPr>
          <w:rFonts w:ascii="Times New Roman" w:hAnsi="Times New Roman" w:cs="Times New Roman"/>
          <w:i/>
          <w:sz w:val="24"/>
          <w:szCs w:val="24"/>
        </w:rPr>
        <w:t xml:space="preserve"> </w:t>
      </w:r>
      <w:r w:rsidRPr="002A0529">
        <w:rPr>
          <w:rFonts w:ascii="Times New Roman" w:hAnsi="Times New Roman" w:cs="Times New Roman"/>
          <w:i/>
          <w:sz w:val="24"/>
          <w:szCs w:val="24"/>
        </w:rPr>
        <w:t>mēneši no atzīmes par būvdarbu uzsākšanas nosacījumu izpildi</w:t>
      </w:r>
      <w:r w:rsidR="00305C1A">
        <w:rPr>
          <w:rFonts w:ascii="Times New Roman" w:hAnsi="Times New Roman" w:cs="Times New Roman"/>
          <w:i/>
          <w:sz w:val="24"/>
          <w:szCs w:val="24"/>
        </w:rPr>
        <w:t xml:space="preserve"> </w:t>
      </w:r>
      <w:r w:rsidR="00BB661C">
        <w:rPr>
          <w:rFonts w:ascii="Times New Roman" w:hAnsi="Times New Roman" w:cs="Times New Roman"/>
          <w:i/>
          <w:sz w:val="24"/>
          <w:szCs w:val="24"/>
        </w:rPr>
        <w:t xml:space="preserve">saņemšanas </w:t>
      </w:r>
      <w:r w:rsidR="00305C1A">
        <w:rPr>
          <w:rFonts w:ascii="Times New Roman" w:hAnsi="Times New Roman" w:cs="Times New Roman"/>
          <w:i/>
          <w:sz w:val="24"/>
          <w:szCs w:val="24"/>
        </w:rPr>
        <w:t>un nodošana ekspluatācijā – 2 mēneši</w:t>
      </w:r>
      <w:r w:rsidRPr="002A0529">
        <w:rPr>
          <w:rFonts w:ascii="Times New Roman" w:hAnsi="Times New Roman" w:cs="Times New Roman"/>
          <w:i/>
          <w:sz w:val="24"/>
          <w:szCs w:val="24"/>
        </w:rPr>
        <w:t>).</w:t>
      </w:r>
    </w:p>
    <w:p w14:paraId="5AD49E5D" w14:textId="3DDA37C8" w:rsidR="002A0529" w:rsidRPr="002A0529" w:rsidRDefault="002A0529" w:rsidP="00C92E66">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w:t>
      </w:r>
      <w:r w:rsidR="000D269D">
        <w:rPr>
          <w:rFonts w:ascii="Times New Roman" w:hAnsi="Times New Roman" w:cs="Times New Roman"/>
          <w:sz w:val="24"/>
          <w:szCs w:val="24"/>
        </w:rPr>
        <w:t>,</w:t>
      </w:r>
      <w:r w:rsidRPr="002A0529">
        <w:rPr>
          <w:rFonts w:ascii="Times New Roman" w:hAnsi="Times New Roman" w:cs="Times New Roman"/>
          <w:sz w:val="24"/>
          <w:szCs w:val="24"/>
        </w:rPr>
        <w:t xml:space="preserve"> vai nepieciešamības gadījumā jāuzdod Būvdarbu līguma izpildītājam veikt DVP precizēšanu, informējot par to Pasūtītāju.</w:t>
      </w:r>
    </w:p>
    <w:p w14:paraId="29CC3B77" w14:textId="1EA761CC" w:rsidR="002A0529" w:rsidRPr="002A0529" w:rsidRDefault="002A0529" w:rsidP="00C92E66">
      <w:pPr>
        <w:numPr>
          <w:ilvl w:val="1"/>
          <w:numId w:val="9"/>
        </w:numPr>
        <w:tabs>
          <w:tab w:val="clear" w:pos="360"/>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00717F7D">
        <w:rPr>
          <w:rFonts w:ascii="Times New Roman" w:hAnsi="Times New Roman" w:cs="Times New Roman"/>
          <w:b/>
          <w:sz w:val="24"/>
          <w:szCs w:val="24"/>
        </w:rPr>
        <w:t>10</w:t>
      </w:r>
      <w:r w:rsidR="00717F7D"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717F7D">
        <w:rPr>
          <w:rFonts w:ascii="Times New Roman" w:hAnsi="Times New Roman" w:cs="Times New Roman"/>
          <w:b/>
          <w:sz w:val="24"/>
          <w:szCs w:val="24"/>
        </w:rPr>
        <w:t>desmit</w:t>
      </w:r>
      <w:r w:rsidRPr="002A0529">
        <w:rPr>
          <w:rFonts w:ascii="Times New Roman" w:hAnsi="Times New Roman" w:cs="Times New Roman"/>
          <w:b/>
          <w:sz w:val="24"/>
          <w:szCs w:val="24"/>
        </w:rPr>
        <w:t>)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2A0529">
        <w:rPr>
          <w:rFonts w:ascii="Times New Roman" w:hAnsi="Times New Roman" w:cs="Times New Roman"/>
          <w:iCs/>
          <w:sz w:val="24"/>
          <w:szCs w:val="24"/>
        </w:rPr>
        <w:t>Rīgas domes Pilsētas attīstības departamentā</w:t>
      </w:r>
      <w:r w:rsidRPr="002A0529">
        <w:rPr>
          <w:rFonts w:ascii="Times New Roman" w:hAnsi="Times New Roman" w:cs="Times New Roman"/>
          <w:sz w:val="24"/>
          <w:szCs w:val="24"/>
        </w:rPr>
        <w:t>:</w:t>
      </w:r>
    </w:p>
    <w:p w14:paraId="1B120A5E"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 un apdrošinātāja apliecinājums, ka polise attiecas uz konkrēto Objektu;</w:t>
      </w:r>
    </w:p>
    <w:p w14:paraId="1E246C3A" w14:textId="77777777" w:rsidR="002A0529" w:rsidRPr="002A0529" w:rsidRDefault="002A0529" w:rsidP="004A13B6">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 rīkojums par Būvuzrauga norīkošanu;</w:t>
      </w:r>
    </w:p>
    <w:p w14:paraId="7658A9C2" w14:textId="23C55B68"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Darbu plāns, kas ietver kvalitātes novērtēšanas pasākumus, </w:t>
      </w:r>
      <w:r w:rsidR="001D2336">
        <w:rPr>
          <w:rFonts w:ascii="Times New Roman" w:hAnsi="Times New Roman" w:cs="Times New Roman"/>
          <w:sz w:val="24"/>
          <w:szCs w:val="24"/>
        </w:rPr>
        <w:t xml:space="preserve">plānotās pārbaužu metodes, </w:t>
      </w:r>
      <w:r w:rsidRPr="002A0529">
        <w:rPr>
          <w:rFonts w:ascii="Times New Roman" w:hAnsi="Times New Roman" w:cs="Times New Roman"/>
          <w:sz w:val="24"/>
          <w:szCs w:val="24"/>
        </w:rPr>
        <w:t>kontroles izbraukumus un citu informāciju atbilstoši Vispārīgo būvnoteikumu prasībām;</w:t>
      </w:r>
    </w:p>
    <w:p w14:paraId="303AD76C" w14:textId="030B9714"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saskaņotais Būvdarbu līguma izpildītāja DVP.</w:t>
      </w:r>
    </w:p>
    <w:p w14:paraId="5C672725" w14:textId="3CB98C22" w:rsidR="002A0529" w:rsidRPr="002A0529" w:rsidRDefault="002A0529" w:rsidP="00C92E66">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Pasūtītājs ir konstatējis, ka Līguma 4.3.punktā minētajos dokumentos jāveic labojumi, tad Izpildītājam ne vēlāk kā </w:t>
      </w:r>
      <w:r w:rsidR="00AB32BC">
        <w:rPr>
          <w:rFonts w:ascii="Times New Roman" w:hAnsi="Times New Roman" w:cs="Times New Roman"/>
          <w:b/>
          <w:sz w:val="24"/>
          <w:szCs w:val="24"/>
        </w:rPr>
        <w:t>3</w:t>
      </w:r>
      <w:r w:rsidR="00AB32BC"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AB32BC">
        <w:rPr>
          <w:rFonts w:ascii="Times New Roman" w:hAnsi="Times New Roman" w:cs="Times New Roman"/>
          <w:b/>
          <w:sz w:val="24"/>
          <w:szCs w:val="24"/>
        </w:rPr>
        <w:t>trīs)</w:t>
      </w:r>
      <w:r w:rsidRPr="002A0529">
        <w:rPr>
          <w:rFonts w:ascii="Times New Roman" w:hAnsi="Times New Roman" w:cs="Times New Roman"/>
          <w:b/>
          <w:sz w:val="24"/>
          <w:szCs w:val="24"/>
        </w:rPr>
        <w:t xml:space="preserve"> darba </w:t>
      </w:r>
      <w:r w:rsidR="00AB32BC" w:rsidRPr="002A0529">
        <w:rPr>
          <w:rFonts w:ascii="Times New Roman" w:hAnsi="Times New Roman" w:cs="Times New Roman"/>
          <w:b/>
          <w:sz w:val="24"/>
          <w:szCs w:val="24"/>
        </w:rPr>
        <w:t>dien</w:t>
      </w:r>
      <w:r w:rsidR="00AB32BC">
        <w:rPr>
          <w:rFonts w:ascii="Times New Roman" w:hAnsi="Times New Roman" w:cs="Times New Roman"/>
          <w:b/>
          <w:sz w:val="24"/>
          <w:szCs w:val="24"/>
        </w:rPr>
        <w:t>u</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laikā no Pasūtītāja pieprasījuma saņemšanas dienas jāiesniedz labotie dokumenti.</w:t>
      </w:r>
    </w:p>
    <w:p w14:paraId="73B4A527" w14:textId="77777777" w:rsidR="002A0529" w:rsidRPr="002A0529" w:rsidRDefault="002A0529" w:rsidP="002A0529">
      <w:pPr>
        <w:ind w:left="709"/>
        <w:contextualSpacing/>
        <w:jc w:val="both"/>
        <w:rPr>
          <w:rFonts w:ascii="Times New Roman" w:hAnsi="Times New Roman" w:cs="Times New Roman"/>
          <w:sz w:val="24"/>
          <w:szCs w:val="24"/>
        </w:rPr>
      </w:pPr>
    </w:p>
    <w:p w14:paraId="7430B968" w14:textId="77777777" w:rsidR="002A0529" w:rsidRPr="002A0529" w:rsidRDefault="002A0529" w:rsidP="004A13B6">
      <w:pPr>
        <w:keepNext/>
        <w:numPr>
          <w:ilvl w:val="0"/>
          <w:numId w:val="9"/>
        </w:numPr>
        <w:spacing w:after="0" w:line="240" w:lineRule="auto"/>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Izpildītāja darbinieki</w:t>
      </w:r>
    </w:p>
    <w:p w14:paraId="0C45CEE2" w14:textId="77777777" w:rsidR="002A0529" w:rsidRPr="002A0529" w:rsidRDefault="002A0529" w:rsidP="00C622D5">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3D15AEB" w14:textId="77777777" w:rsidR="002A0529" w:rsidRPr="002A0529" w:rsidRDefault="002A0529" w:rsidP="009B4BA0">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5199C71B" w14:textId="3EC2E1E7" w:rsidR="002A0529" w:rsidRPr="002A0529" w:rsidRDefault="002A0529" w:rsidP="00E60F63">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w:t>
      </w:r>
      <w:r w:rsidR="009B4BA0">
        <w:rPr>
          <w:rFonts w:ascii="Times New Roman" w:hAnsi="Times New Roman" w:cs="Times New Roman"/>
          <w:b/>
          <w:sz w:val="24"/>
          <w:szCs w:val="24"/>
        </w:rPr>
        <w:t>5</w:t>
      </w:r>
      <w:r w:rsidR="009B4BA0"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E60F63">
        <w:rPr>
          <w:rFonts w:ascii="Times New Roman" w:hAnsi="Times New Roman" w:cs="Times New Roman"/>
          <w:b/>
          <w:sz w:val="24"/>
          <w:szCs w:val="24"/>
        </w:rPr>
        <w:t>piecu</w:t>
      </w:r>
      <w:r w:rsidRPr="002A0529">
        <w:rPr>
          <w:rFonts w:ascii="Times New Roman" w:hAnsi="Times New Roman" w:cs="Times New Roman"/>
          <w:b/>
          <w:sz w:val="24"/>
          <w:szCs w:val="24"/>
        </w:rPr>
        <w:t>) darba dienu</w:t>
      </w:r>
      <w:r w:rsidRPr="002A0529">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būvspeciālistu un būvdarbu veicēju civiltiesiskās atbildības obligāto </w:t>
      </w:r>
      <w:r w:rsidRPr="002A0529">
        <w:rPr>
          <w:rFonts w:ascii="Times New Roman" w:hAnsi="Times New Roman" w:cs="Times New Roman"/>
          <w:sz w:val="24"/>
          <w:szCs w:val="24"/>
        </w:rPr>
        <w:lastRenderedPageBreak/>
        <w:t>apdrošināšanu”. Izpildītājs nodrošina, ka apdrošināšanas līgums ir spēkā (pirms esošās polises termiņa beigām tiek pagarināts) visā būvdarbu izpildes un garantijas termiņa laikā.</w:t>
      </w:r>
    </w:p>
    <w:p w14:paraId="13783991" w14:textId="77777777" w:rsidR="002A0529" w:rsidRPr="002A0529" w:rsidRDefault="002A0529" w:rsidP="00DF2CEB">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6453297" w14:textId="77777777" w:rsidR="002A0529" w:rsidRPr="002A0529" w:rsidRDefault="002A0529" w:rsidP="00DF2CEB">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27B28633" w14:textId="77777777" w:rsidR="002A0529" w:rsidRPr="002A0529" w:rsidRDefault="002A0529" w:rsidP="00DF2CEB">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nepieciešama Būvuzrauga maiņa, Izpildītājam par to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jāpaziņo Līguma 2.3.punktā norādītajam Pasūtītāja pārstāvim un, cik ātri vien iespējams, bet ne vēlāk kā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06D326FA" w14:textId="77777777" w:rsidR="002A0529" w:rsidRPr="002A0529" w:rsidRDefault="002A0529" w:rsidP="00DF2CEB">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saskaņo vai noraida Būvuzrauga maiņu, izvērtējot katru gadījumu atsevišķi. </w:t>
      </w:r>
    </w:p>
    <w:p w14:paraId="6D8AED21" w14:textId="77777777" w:rsidR="002A0529" w:rsidRPr="002A0529" w:rsidRDefault="002A0529" w:rsidP="00DF2CEB">
      <w:pPr>
        <w:numPr>
          <w:ilvl w:val="1"/>
          <w:numId w:val="9"/>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nedrīkst veikt Būvuzrauga maiņu pirms Pasūtītāja rakstveida apstiprinājuma saņemšanas.</w:t>
      </w:r>
    </w:p>
    <w:p w14:paraId="05B8008E" w14:textId="77777777" w:rsidR="002A0529" w:rsidRPr="002A0529" w:rsidRDefault="002A0529" w:rsidP="00965BBA">
      <w:pPr>
        <w:numPr>
          <w:ilvl w:val="1"/>
          <w:numId w:val="9"/>
        </w:numPr>
        <w:tabs>
          <w:tab w:val="clear" w:pos="36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nomainīt ikvienu Darbu izpildē iesaistīto darbinieku </w:t>
      </w:r>
      <w:r w:rsidRPr="002A0529">
        <w:rPr>
          <w:rFonts w:ascii="Times New Roman" w:hAnsi="Times New Roman" w:cs="Times New Roman"/>
          <w:b/>
          <w:sz w:val="24"/>
          <w:szCs w:val="24"/>
        </w:rPr>
        <w:t>10 (desmit) darba dienu</w:t>
      </w:r>
      <w:r w:rsidRPr="002A0529">
        <w:rPr>
          <w:rFonts w:ascii="Times New Roman" w:hAnsi="Times New Roman" w:cs="Times New Roman"/>
          <w:sz w:val="24"/>
          <w:szCs w:val="24"/>
        </w:rPr>
        <w:t xml:space="preserve"> laikā, ja to pieprasa Pasūtītājs un pamato ar kādu no šādiem iemesliem:</w:t>
      </w:r>
    </w:p>
    <w:p w14:paraId="7EF9FAE9"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ka Izpildītāja iesaistītais darbinieks nav uzsācis darbu Objektā;</w:t>
      </w:r>
    </w:p>
    <w:p w14:paraId="571BA6BE"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atkārtoti ir konstatējis paviršu (nepienācīgu) savu pienākumu veikšanu;</w:t>
      </w:r>
    </w:p>
    <w:p w14:paraId="5AD8A8A7"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ir konstatējis nekompetenci vai nolaidību;</w:t>
      </w:r>
    </w:p>
    <w:p w14:paraId="44CB0282"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Līgumā noteikto saistību vai pienākumu nepildīšanu;</w:t>
      </w:r>
    </w:p>
    <w:p w14:paraId="3B2C0806"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atkārtotu darbību veikšanu, kas kaitē drošībai, veselībai vai vides aizsardzībai.</w:t>
      </w:r>
    </w:p>
    <w:p w14:paraId="233C9D02" w14:textId="77777777" w:rsidR="002A0529" w:rsidRPr="002A0529" w:rsidRDefault="002A0529" w:rsidP="00965BBA">
      <w:pPr>
        <w:numPr>
          <w:ilvl w:val="1"/>
          <w:numId w:val="9"/>
        </w:numPr>
        <w:tabs>
          <w:tab w:val="clear" w:pos="360"/>
          <w:tab w:val="num" w:pos="-1843"/>
        </w:tabs>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pieņem lēmumu atļaut vai atteikt darbinieku nomaiņu iespējami īsā laikā,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7600C7F" w14:textId="77777777" w:rsidR="002A0529" w:rsidRPr="002A0529" w:rsidRDefault="002A0529" w:rsidP="002A0529">
      <w:pPr>
        <w:tabs>
          <w:tab w:val="left" w:pos="-142"/>
        </w:tabs>
        <w:spacing w:after="0" w:line="240" w:lineRule="auto"/>
        <w:ind w:left="567" w:hanging="567"/>
        <w:jc w:val="both"/>
        <w:rPr>
          <w:rFonts w:ascii="Times New Roman" w:eastAsia="Times New Roman" w:hAnsi="Times New Roman"/>
          <w:sz w:val="24"/>
          <w:szCs w:val="24"/>
        </w:rPr>
      </w:pPr>
      <w:r w:rsidRPr="002A0529">
        <w:rPr>
          <w:rFonts w:ascii="Times New Roman" w:hAnsi="Times New Roman"/>
          <w:sz w:val="24"/>
          <w:szCs w:val="24"/>
        </w:rPr>
        <w:t xml:space="preserve">5.12. Izpildītāja </w:t>
      </w:r>
      <w:r w:rsidRPr="002A0529">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77777777" w:rsidR="002A0529" w:rsidRPr="002A0529" w:rsidRDefault="002A0529" w:rsidP="004A13B6">
      <w:pPr>
        <w:numPr>
          <w:ilvl w:val="0"/>
          <w:numId w:val="22"/>
        </w:numPr>
        <w:spacing w:after="0" w:line="240" w:lineRule="auto"/>
        <w:ind w:hanging="501"/>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Sadarbība</w:t>
      </w:r>
    </w:p>
    <w:p w14:paraId="6D97A241" w14:textId="363DDDF4" w:rsidR="002A0529" w:rsidRPr="002A0529" w:rsidRDefault="002A0529" w:rsidP="0021167E">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 </w:t>
      </w:r>
      <w:r w:rsidR="008665EC">
        <w:rPr>
          <w:rFonts w:ascii="Times New Roman" w:hAnsi="Times New Roman" w:cs="Times New Roman"/>
          <w:sz w:val="24"/>
          <w:szCs w:val="24"/>
        </w:rPr>
        <w:t>17</w:t>
      </w:r>
      <w:r w:rsidRPr="002A0529">
        <w:rPr>
          <w:rFonts w:ascii="Times New Roman" w:hAnsi="Times New Roman" w:cs="Times New Roman"/>
          <w:sz w:val="24"/>
          <w:szCs w:val="24"/>
        </w:rPr>
        <w:t xml:space="preserve">.12. un </w:t>
      </w:r>
      <w:r w:rsidR="008665EC">
        <w:rPr>
          <w:rFonts w:ascii="Times New Roman" w:hAnsi="Times New Roman" w:cs="Times New Roman"/>
          <w:sz w:val="24"/>
          <w:szCs w:val="24"/>
        </w:rPr>
        <w:t>17</w:t>
      </w:r>
      <w:r w:rsidRPr="002A0529">
        <w:rPr>
          <w:rFonts w:ascii="Times New Roman" w:hAnsi="Times New Roman" w:cs="Times New Roman"/>
          <w:sz w:val="24"/>
          <w:szCs w:val="24"/>
        </w:rPr>
        <w:t>.13.punktu.</w:t>
      </w:r>
    </w:p>
    <w:p w14:paraId="6D3893EB" w14:textId="77777777"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5488159"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pirms būvdarbu uzsākšanas Objektā, iesniedz Izpildītājam </w:t>
      </w:r>
      <w:r w:rsidR="00451E49">
        <w:rPr>
          <w:rFonts w:ascii="Times New Roman" w:hAnsi="Times New Roman" w:cs="Times New Roman"/>
          <w:sz w:val="24"/>
          <w:szCs w:val="24"/>
        </w:rPr>
        <w:t>B</w:t>
      </w:r>
      <w:r w:rsidR="00451E49" w:rsidRPr="002A0529">
        <w:rPr>
          <w:rFonts w:ascii="Times New Roman" w:hAnsi="Times New Roman" w:cs="Times New Roman"/>
          <w:sz w:val="24"/>
          <w:szCs w:val="24"/>
        </w:rPr>
        <w:t>ūvprojektu</w:t>
      </w:r>
      <w:r w:rsidR="00BC713F">
        <w:rPr>
          <w:rFonts w:ascii="Times New Roman" w:hAnsi="Times New Roman" w:cs="Times New Roman"/>
          <w:sz w:val="24"/>
          <w:szCs w:val="24"/>
        </w:rPr>
        <w:t xml:space="preserve"> un</w:t>
      </w:r>
      <w:r w:rsidRPr="002A0529">
        <w:rPr>
          <w:rFonts w:ascii="Times New Roman" w:hAnsi="Times New Roman" w:cs="Times New Roman"/>
          <w:sz w:val="24"/>
          <w:szCs w:val="24"/>
        </w:rPr>
        <w:t xml:space="preserve">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lastRenderedPageBreak/>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2C3A039D" w14:textId="77777777" w:rsidR="002A0529" w:rsidRPr="008D62A2" w:rsidRDefault="002A0529" w:rsidP="004A13B6">
      <w:pPr>
        <w:numPr>
          <w:ilvl w:val="0"/>
          <w:numId w:val="23"/>
        </w:numPr>
        <w:spacing w:after="0" w:line="240" w:lineRule="auto"/>
        <w:jc w:val="center"/>
        <w:outlineLvl w:val="1"/>
        <w:rPr>
          <w:rFonts w:ascii="Times New Roman" w:hAnsi="Times New Roman" w:cs="Times New Roman"/>
          <w:b/>
          <w:iCs/>
          <w:sz w:val="24"/>
          <w:szCs w:val="24"/>
        </w:rPr>
      </w:pPr>
      <w:r w:rsidRPr="008D62A2">
        <w:rPr>
          <w:rFonts w:ascii="Times New Roman" w:hAnsi="Times New Roman" w:cs="Times New Roman"/>
          <w:b/>
          <w:iCs/>
          <w:sz w:val="24"/>
          <w:szCs w:val="24"/>
        </w:rPr>
        <w:t>Apakšuzņēmēju un personāla nomaiņa</w:t>
      </w:r>
    </w:p>
    <w:p w14:paraId="39F5492B" w14:textId="7207D716" w:rsidR="008D62A2" w:rsidRPr="008D62A2" w:rsidRDefault="001D66D1" w:rsidP="008D62A2">
      <w:pPr>
        <w:pStyle w:val="Sarakstarindkopa"/>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hAnsi="Times New Roman" w:cs="Times New Roman"/>
          <w:sz w:val="24"/>
          <w:szCs w:val="24"/>
        </w:rPr>
        <w:t xml:space="preserve"> nav tiesīgs bez saskaņošanas ar Pasūtītāju veikt Iepirkuma piedāvājumā norādītā personāla</w:t>
      </w:r>
      <w:r w:rsidR="008D62A2">
        <w:rPr>
          <w:rFonts w:ascii="Times New Roman" w:hAnsi="Times New Roman" w:cs="Times New Roman"/>
          <w:sz w:val="24"/>
          <w:szCs w:val="24"/>
        </w:rPr>
        <w:t xml:space="preserve"> </w:t>
      </w:r>
      <w:r w:rsidR="008D62A2" w:rsidRPr="008D62A2">
        <w:rPr>
          <w:rFonts w:ascii="Times New Roman" w:hAnsi="Times New Roman" w:cs="Times New Roman"/>
          <w:sz w:val="24"/>
          <w:szCs w:val="24"/>
        </w:rPr>
        <w:t>un apakšuzņēmēju nomaiņu, kā arī papildu apakšuzņēmēja iesaistīšanu Līguma izpildē.</w:t>
      </w:r>
    </w:p>
    <w:p w14:paraId="1204C141" w14:textId="40095528" w:rsidR="008D62A2" w:rsidRPr="008D62A2" w:rsidRDefault="001D66D1" w:rsidP="008D62A2">
      <w:pPr>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B768ACA" w14:textId="7D368948"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piedāvātais personāls neatbilst Iepirkuma nolikumā noteiktajām prasībām, kas attiecas uz personālu</w:t>
      </w:r>
      <w:r w:rsidR="00384B9D">
        <w:rPr>
          <w:rFonts w:ascii="Times New Roman" w:eastAsia="Calibri" w:hAnsi="Times New Roman" w:cs="Times New Roman"/>
          <w:sz w:val="24"/>
          <w:szCs w:val="24"/>
        </w:rPr>
        <w:t>,</w:t>
      </w:r>
      <w:r w:rsidRPr="008D62A2">
        <w:rPr>
          <w:rFonts w:ascii="Times New Roman" w:eastAsia="Calibri" w:hAnsi="Times New Roman" w:cs="Times New Roman"/>
          <w:sz w:val="24"/>
          <w:szCs w:val="24"/>
        </w:rPr>
        <w:t xml:space="preserve"> vai tam nav vismaz tādas pašas kvalifikācijas un pieredzes kā personālām, kas tika vērtēts;</w:t>
      </w:r>
    </w:p>
    <w:p w14:paraId="6DB75FB7" w14:textId="3CF02A3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trike/>
          <w:sz w:val="24"/>
          <w:szCs w:val="24"/>
        </w:rPr>
      </w:pPr>
      <w:r w:rsidRPr="008D62A2">
        <w:rPr>
          <w:rFonts w:ascii="Times New Roman" w:eastAsia="Times New Roman" w:hAnsi="Times New Roman" w:cs="Times New Roman"/>
          <w:sz w:val="24"/>
          <w:szCs w:val="24"/>
          <w:lang w:eastAsia="lv-LV"/>
        </w:rPr>
        <w:t xml:space="preserve">tiek nomainīts Apakšuzņēmējs, uz kura iespējām Iepirkumā </w:t>
      </w:r>
      <w:r w:rsidR="001D66D1">
        <w:rPr>
          <w:rFonts w:ascii="Times New Roman" w:hAnsi="Times New Roman" w:cs="Times New Roman"/>
          <w:sz w:val="24"/>
          <w:szCs w:val="24"/>
        </w:rPr>
        <w:t>Izpildītājs</w:t>
      </w:r>
      <w:r w:rsidRPr="008D62A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7A6D38">
        <w:rPr>
          <w:rFonts w:ascii="Times New Roman" w:eastAsia="Times New Roman" w:hAnsi="Times New Roman" w:cs="Times New Roman"/>
          <w:sz w:val="24"/>
          <w:szCs w:val="24"/>
          <w:lang w:eastAsia="lv-LV"/>
        </w:rPr>
        <w:t xml:space="preserve">, </w:t>
      </w:r>
      <w:r w:rsidRPr="008D62A2">
        <w:rPr>
          <w:rFonts w:ascii="Times New Roman" w:eastAsia="Times New Roman" w:hAnsi="Times New Roman" w:cs="Times New Roman"/>
          <w:sz w:val="24"/>
          <w:szCs w:val="24"/>
          <w:lang w:eastAsia="lv-LV"/>
        </w:rPr>
        <w:t xml:space="preserve">vai uz to attiecas nolikuma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 xml:space="preserve">.1. vai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2.punktā norādītais</w:t>
      </w:r>
      <w:r w:rsidR="007A6D38">
        <w:rPr>
          <w:rFonts w:ascii="Times New Roman" w:eastAsia="Times New Roman" w:hAnsi="Times New Roman" w:cs="Times New Roman"/>
          <w:sz w:val="24"/>
          <w:szCs w:val="24"/>
          <w:lang w:eastAsia="lv-LV"/>
        </w:rPr>
        <w:t>.</w:t>
      </w:r>
    </w:p>
    <w:p w14:paraId="2EDFE4BF" w14:textId="59310E06"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Apakšuzņēmēja maiņas rezultātā tiktu izdarīti tādi grozījumi </w:t>
      </w:r>
      <w:r w:rsidR="00450C7A">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5E573133" w14:textId="5FF583C8" w:rsidR="008D62A2" w:rsidRPr="008D62A2" w:rsidRDefault="00272B6F" w:rsidP="008D62A2">
      <w:pPr>
        <w:pStyle w:val="Sarakstarindkopa"/>
        <w:numPr>
          <w:ilvl w:val="1"/>
          <w:numId w:val="23"/>
        </w:numPr>
        <w:spacing w:after="0" w:line="240" w:lineRule="auto"/>
        <w:jc w:val="both"/>
        <w:rPr>
          <w:rFonts w:ascii="Times New Roman" w:eastAsia="Times New Roman" w:hAnsi="Times New Roman" w:cs="Times New Roman"/>
          <w:strike/>
          <w:sz w:val="24"/>
          <w:szCs w:val="24"/>
        </w:rPr>
      </w:pPr>
      <w:r>
        <w:rPr>
          <w:rFonts w:ascii="Times New Roman" w:hAnsi="Times New Roman" w:cs="Times New Roman"/>
          <w:color w:val="000000" w:themeColor="text1"/>
          <w:sz w:val="24"/>
          <w:szCs w:val="24"/>
        </w:rPr>
        <w:t>Izpildītājs</w:t>
      </w:r>
      <w:r w:rsidR="008D62A2" w:rsidRPr="008D62A2">
        <w:rPr>
          <w:rFonts w:ascii="Times New Roman" w:hAnsi="Times New Roman" w:cs="Times New Roman"/>
          <w:color w:val="000000" w:themeColor="text1"/>
          <w:sz w:val="24"/>
          <w:szCs w:val="24"/>
        </w:rPr>
        <w:t xml:space="preserve"> drīkst veikt jauna apakšuzņēmēja </w:t>
      </w:r>
      <w:r w:rsidR="008D62A2" w:rsidRPr="008D62A2">
        <w:rPr>
          <w:rFonts w:ascii="Times New Roman" w:hAnsi="Times New Roman" w:cs="Times New Roman"/>
          <w:sz w:val="24"/>
          <w:szCs w:val="24"/>
        </w:rPr>
        <w:t xml:space="preserve">iesaistīšanu Līguma izpildē, ja </w:t>
      </w:r>
      <w:r w:rsidR="00E02060">
        <w:rPr>
          <w:rFonts w:ascii="Times New Roman" w:hAnsi="Times New Roman" w:cs="Times New Roman"/>
          <w:sz w:val="24"/>
          <w:szCs w:val="24"/>
        </w:rPr>
        <w:t xml:space="preserve">Izpildītājs </w:t>
      </w:r>
      <w:r w:rsidR="008D62A2" w:rsidRPr="008D62A2">
        <w:rPr>
          <w:rFonts w:ascii="Times New Roman" w:hAnsi="Times New Roman" w:cs="Times New Roman"/>
          <w:sz w:val="24"/>
          <w:szCs w:val="24"/>
        </w:rPr>
        <w:t>par to paziņojis Pasūtītājam un saņēmis Pasūtītāja rakstveida piekrišanu apakšuzņēmēja iesaistīšanai Līguma izpildē.</w:t>
      </w:r>
    </w:p>
    <w:p w14:paraId="52076C1C" w14:textId="7E5948D0" w:rsidR="008D62A2" w:rsidRPr="008D62A2" w:rsidRDefault="008D62A2" w:rsidP="008D62A2">
      <w:pPr>
        <w:numPr>
          <w:ilvl w:val="1"/>
          <w:numId w:val="23"/>
        </w:numPr>
        <w:tabs>
          <w:tab w:val="left" w:pos="-142"/>
        </w:tabs>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sidR="00822FC4">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personāla vai Apakšuzņēmēja nomaiņu vai jauna apakšuzņēmēja iesaistīšanu Līguma izpildē Līguma </w:t>
      </w:r>
      <w:r w:rsidR="00822FC4">
        <w:rPr>
          <w:rFonts w:ascii="Times New Roman" w:eastAsia="Calibri" w:hAnsi="Times New Roman" w:cs="Times New Roman"/>
          <w:sz w:val="24"/>
          <w:szCs w:val="24"/>
        </w:rPr>
        <w:t>7.2.</w:t>
      </w:r>
      <w:r w:rsidR="00833129">
        <w:rPr>
          <w:rFonts w:ascii="Times New Roman" w:eastAsia="Calibri" w:hAnsi="Times New Roman" w:cs="Times New Roman"/>
          <w:sz w:val="24"/>
          <w:szCs w:val="24"/>
        </w:rPr>
        <w:t xml:space="preserve"> un 7.3.punktā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833129">
        <w:rPr>
          <w:rFonts w:ascii="Times New Roman" w:eastAsia="Calibri" w:hAnsi="Times New Roman" w:cs="Times New Roman"/>
          <w:sz w:val="24"/>
          <w:szCs w:val="24"/>
        </w:rPr>
        <w:t xml:space="preserve">7.2. </w:t>
      </w:r>
      <w:r w:rsidRPr="008D62A2">
        <w:rPr>
          <w:rFonts w:ascii="Times New Roman" w:eastAsia="Calibri" w:hAnsi="Times New Roman" w:cs="Times New Roman"/>
          <w:sz w:val="24"/>
          <w:szCs w:val="24"/>
        </w:rPr>
        <w:t xml:space="preserve">un </w:t>
      </w:r>
      <w:r w:rsidR="00833129">
        <w:rPr>
          <w:rFonts w:ascii="Times New Roman" w:eastAsia="Calibri" w:hAnsi="Times New Roman" w:cs="Times New Roman"/>
          <w:sz w:val="24"/>
          <w:szCs w:val="24"/>
        </w:rPr>
        <w:t>7.3.</w:t>
      </w:r>
      <w:r w:rsidRPr="008D62A2">
        <w:rPr>
          <w:rFonts w:ascii="Times New Roman" w:eastAsia="Calibri" w:hAnsi="Times New Roman" w:cs="Times New Roman"/>
          <w:sz w:val="24"/>
          <w:szCs w:val="24"/>
        </w:rPr>
        <w:t>punktu.</w:t>
      </w:r>
    </w:p>
    <w:p w14:paraId="67C446B2" w14:textId="68CD83A5" w:rsidR="002A0529" w:rsidRDefault="008D62A2" w:rsidP="00F03E52">
      <w:pPr>
        <w:numPr>
          <w:ilvl w:val="1"/>
          <w:numId w:val="23"/>
        </w:numPr>
        <w:spacing w:after="0" w:line="240" w:lineRule="auto"/>
        <w:jc w:val="both"/>
        <w:rPr>
          <w:rFonts w:ascii="Times New Roman" w:hAnsi="Times New Roman" w:cs="Times New Roman"/>
          <w:sz w:val="24"/>
          <w:szCs w:val="24"/>
        </w:rPr>
      </w:pPr>
      <w:r w:rsidRPr="00182FBB">
        <w:rPr>
          <w:rFonts w:ascii="Times New Roman" w:hAnsi="Times New Roman" w:cs="Times New Roman"/>
          <w:sz w:val="24"/>
          <w:szCs w:val="24"/>
        </w:rPr>
        <w:t xml:space="preserve">Pēc Līguma noslēgšanas, bet ne vēlāk kā uzsākot Līguma izpildi, </w:t>
      </w:r>
      <w:r w:rsidR="00833129" w:rsidRPr="00182FBB">
        <w:rPr>
          <w:rFonts w:ascii="Times New Roman" w:hAnsi="Times New Roman" w:cs="Times New Roman"/>
          <w:sz w:val="24"/>
          <w:szCs w:val="24"/>
        </w:rPr>
        <w:t>Izpildītājs</w:t>
      </w:r>
      <w:r w:rsidRPr="00182FBB">
        <w:rPr>
          <w:rFonts w:ascii="Times New Roman" w:hAnsi="Times New Roman" w:cs="Times New Roman"/>
          <w:sz w:val="24"/>
          <w:szCs w:val="24"/>
        </w:rPr>
        <w:t xml:space="preserve"> iesniedz Pasūtītājam </w:t>
      </w:r>
      <w:r w:rsidR="007A51A1">
        <w:rPr>
          <w:rFonts w:ascii="Times New Roman" w:hAnsi="Times New Roman" w:cs="Times New Roman"/>
          <w:sz w:val="24"/>
          <w:szCs w:val="24"/>
        </w:rPr>
        <w:t>Darbu</w:t>
      </w:r>
      <w:r w:rsidR="007A51A1" w:rsidRPr="00182FBB">
        <w:rPr>
          <w:rFonts w:ascii="Times New Roman" w:hAnsi="Times New Roman" w:cs="Times New Roman"/>
          <w:sz w:val="24"/>
          <w:szCs w:val="24"/>
        </w:rPr>
        <w:t xml:space="preserve"> </w:t>
      </w:r>
      <w:r w:rsidRPr="00182FBB">
        <w:rPr>
          <w:rFonts w:ascii="Times New Roman" w:hAnsi="Times New Roman" w:cs="Times New Roman"/>
          <w:sz w:val="24"/>
          <w:szCs w:val="24"/>
        </w:rPr>
        <w:t xml:space="preserve">veikšanā iesaistīto apakšuzņēmēju (ja tādus plānots iesaistīt) sarakstu, kurā norāda apakšuzņēmēja nosaukumu, kontaktinformāciju un to pārstāvēttiesīgo personu. Sarakstā norāda arī apakšuzņēmēju apakšuzņēmējus. </w:t>
      </w: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6FD90669" w14:textId="2811BBC4" w:rsidR="002A0529" w:rsidRPr="008D62A2" w:rsidRDefault="002A0529" w:rsidP="008D62A2">
      <w:pPr>
        <w:pStyle w:val="Sarakstarindkopa"/>
        <w:keepNext/>
        <w:numPr>
          <w:ilvl w:val="0"/>
          <w:numId w:val="23"/>
        </w:numPr>
        <w:spacing w:after="0" w:line="240" w:lineRule="auto"/>
        <w:jc w:val="center"/>
        <w:outlineLvl w:val="1"/>
        <w:rPr>
          <w:rFonts w:ascii="Times New Roman" w:hAnsi="Times New Roman" w:cs="Times New Roman"/>
          <w:b/>
          <w:bCs/>
          <w:sz w:val="24"/>
          <w:szCs w:val="24"/>
        </w:rPr>
      </w:pPr>
      <w:r w:rsidRPr="008D62A2">
        <w:rPr>
          <w:rFonts w:ascii="Times New Roman" w:hAnsi="Times New Roman" w:cs="Times New Roman"/>
          <w:b/>
          <w:bCs/>
          <w:sz w:val="24"/>
          <w:szCs w:val="24"/>
        </w:rPr>
        <w:t>Līgumsodi</w:t>
      </w:r>
    </w:p>
    <w:p w14:paraId="73D7CBA0"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8AB9F1A" w14:textId="075F40A3"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nenodrošina Līguma pielikumā Nr.1</w:t>
      </w:r>
      <w:r w:rsidR="00DA4224">
        <w:rPr>
          <w:rFonts w:ascii="Times New Roman" w:hAnsi="Times New Roman" w:cs="Times New Roman"/>
          <w:sz w:val="24"/>
          <w:szCs w:val="24"/>
        </w:rPr>
        <w:t xml:space="preserve"> (Būvuzraudzības darba uz</w:t>
      </w:r>
      <w:r w:rsidR="0022507A">
        <w:rPr>
          <w:rFonts w:ascii="Times New Roman" w:hAnsi="Times New Roman" w:cs="Times New Roman"/>
          <w:sz w:val="24"/>
          <w:szCs w:val="24"/>
        </w:rPr>
        <w:t>devums)</w:t>
      </w:r>
      <w:r w:rsidRPr="002A0529">
        <w:rPr>
          <w:rFonts w:ascii="Times New Roman" w:hAnsi="Times New Roman" w:cs="Times New Roman"/>
          <w:sz w:val="24"/>
          <w:szCs w:val="24"/>
        </w:rPr>
        <w:t xml:space="preserve"> noteikto prasību izpildi, Pasūtītājam ir tiesības aprēķināt un Izpildītājam ir pienākums apmaksāt Pasūtītājam līgumsodu 300,00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(trīs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apmērā par katru konstatēto gadījumu. </w:t>
      </w:r>
    </w:p>
    <w:p w14:paraId="2B038A8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(pieci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apmērā par katru Pasūtītāja konstatēto gadījumu.</w:t>
      </w:r>
    </w:p>
    <w:p w14:paraId="41E62DF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Izpildītājs nepilda Līguma 4.1.punkta nosacījumus, tad Pasūtītājam ir tiesības aprēķināt un Izpildītājam ir pienākums maksāt Pasūtītājam līgumsodu 0,05% (nulle, komats, nulle piecu procentu) apmērā no Līguma summas par katru nokavēto dienu, bet ne vairāk kā 10% (desmit procentu) apmērā no Līguma summas. </w:t>
      </w:r>
    </w:p>
    <w:p w14:paraId="367E3D2A"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3FD4555" w14:textId="361F2429"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sz w:val="24"/>
          <w:szCs w:val="24"/>
        </w:rPr>
        <w:t xml:space="preserve">Ja </w:t>
      </w:r>
      <w:r w:rsidR="00E337E3">
        <w:rPr>
          <w:rFonts w:ascii="Times New Roman" w:hAnsi="Times New Roman" w:cs="Times New Roman"/>
          <w:sz w:val="24"/>
          <w:szCs w:val="24"/>
        </w:rPr>
        <w:t>Izpildītājs</w:t>
      </w:r>
      <w:r w:rsidRPr="002A0529">
        <w:rPr>
          <w:rFonts w:ascii="Times New Roman" w:hAnsi="Times New Roman" w:cs="Times New Roman"/>
          <w:noProof/>
          <w:sz w:val="24"/>
          <w:szCs w:val="24"/>
        </w:rPr>
        <w:t xml:space="preserve"> kavē atskaites iesniegšanas termiņu</w:t>
      </w:r>
      <w:r w:rsidR="000953C0">
        <w:rPr>
          <w:rFonts w:ascii="Times New Roman" w:hAnsi="Times New Roman" w:cs="Times New Roman"/>
          <w:noProof/>
          <w:sz w:val="24"/>
          <w:szCs w:val="24"/>
        </w:rPr>
        <w:t xml:space="preserve">, Pasūtītājam ir tiesības pieprasīt un </w:t>
      </w:r>
      <w:r w:rsidRPr="002A0529">
        <w:rPr>
          <w:rFonts w:ascii="Times New Roman" w:hAnsi="Times New Roman" w:cs="Times New Roman"/>
          <w:noProof/>
          <w:sz w:val="24"/>
          <w:szCs w:val="24"/>
        </w:rPr>
        <w:t xml:space="preserve"> Izpildītājs maksā Pasūtītājam līgumsodu 100,00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(viens simts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465995E3" w14:textId="1BDE7B8E"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w:t>
      </w:r>
      <w:r w:rsidR="00C81BB4">
        <w:rPr>
          <w:rFonts w:ascii="Times New Roman" w:hAnsi="Times New Roman" w:cs="Times New Roman"/>
          <w:noProof/>
          <w:sz w:val="24"/>
          <w:szCs w:val="24"/>
        </w:rPr>
        <w:t>B</w:t>
      </w:r>
      <w:r w:rsidRPr="002A0529">
        <w:rPr>
          <w:rFonts w:ascii="Times New Roman" w:hAnsi="Times New Roman" w:cs="Times New Roman"/>
          <w:noProof/>
          <w:sz w:val="24"/>
          <w:szCs w:val="24"/>
        </w:rPr>
        <w:t>ūvprojekt</w:t>
      </w:r>
      <w:r w:rsidR="00C81BB4">
        <w:rPr>
          <w:rFonts w:ascii="Times New Roman" w:hAnsi="Times New Roman" w:cs="Times New Roman"/>
          <w:noProof/>
          <w:sz w:val="24"/>
          <w:szCs w:val="24"/>
        </w:rPr>
        <w:t>am</w:t>
      </w:r>
      <w:r w:rsidRPr="002A0529">
        <w:rPr>
          <w:rFonts w:ascii="Times New Roman" w:hAnsi="Times New Roman" w:cs="Times New Roman"/>
          <w:noProof/>
          <w:sz w:val="24"/>
          <w:szCs w:val="24"/>
        </w:rPr>
        <w:t xml:space="preserve"> neatbilstošus parametrus vai tehnoloģiju, 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w:t>
      </w:r>
      <w:r w:rsidR="007C6232" w:rsidRPr="002A0529">
        <w:rPr>
          <w:rFonts w:ascii="Times New Roman" w:hAnsi="Times New Roman" w:cs="Times New Roman"/>
          <w:sz w:val="24"/>
          <w:szCs w:val="24"/>
        </w:rPr>
        <w:t xml:space="preserve">konstatēto </w:t>
      </w:r>
      <w:r w:rsidRPr="002A0529">
        <w:rPr>
          <w:rFonts w:ascii="Times New Roman" w:hAnsi="Times New Roman" w:cs="Times New Roman"/>
          <w:noProof/>
          <w:sz w:val="24"/>
          <w:szCs w:val="24"/>
        </w:rPr>
        <w:t xml:space="preserve">gadījumu.  </w:t>
      </w:r>
    </w:p>
    <w:p w14:paraId="75D7EE4B" w14:textId="553A7E4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0CAAB204" w14:textId="35CB1AA5" w:rsid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4BCA0D6C" w14:textId="77777777" w:rsidR="009062A4" w:rsidRPr="002A0529" w:rsidRDefault="009062A4" w:rsidP="009062A4">
      <w:pPr>
        <w:spacing w:after="0" w:line="240" w:lineRule="auto"/>
        <w:ind w:left="480"/>
        <w:contextualSpacing/>
        <w:jc w:val="both"/>
        <w:rPr>
          <w:rFonts w:ascii="Times New Roman" w:hAnsi="Times New Roman" w:cs="Times New Roman"/>
          <w:sz w:val="24"/>
          <w:szCs w:val="24"/>
        </w:rPr>
      </w:pPr>
    </w:p>
    <w:p w14:paraId="2BCE7061" w14:textId="77777777" w:rsidR="002A0529" w:rsidRPr="002A0529" w:rsidRDefault="002A0529" w:rsidP="008D62A2">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termiņš un Līguma izbeigšana</w:t>
      </w:r>
    </w:p>
    <w:p w14:paraId="29B9FE8C"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 stājas spēkā tā abpusējas parakstīšanas dienā un ir spēkā līdz Pušu saistību pilnīgai izpildei.</w:t>
      </w:r>
    </w:p>
    <w:p w14:paraId="5F671B5F"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191F58A"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Pasūtītājam ir tiesības vienpusēji izbeigt Līgumu šādos gadījumos:</w:t>
      </w:r>
    </w:p>
    <w:p w14:paraId="2785636F"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ir patvaļīgi pārtraucis Līguma izpildi;</w:t>
      </w:r>
    </w:p>
    <w:p w14:paraId="43446AEC"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nav sasniedzams juridiskajā adresē;</w:t>
      </w:r>
    </w:p>
    <w:p w14:paraId="32C6B22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atkārtoti (vairāk kā vienu reizi) nenodrošina Līguma 4.sadaļā noteikto prasību izpildi;</w:t>
      </w:r>
    </w:p>
    <w:p w14:paraId="0BAD7AE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Izpildītāja vainas dēļ ir radušās būtiskas Objekta būvdarbu neatbilstības;</w:t>
      </w:r>
    </w:p>
    <w:p w14:paraId="194FD51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6AFAF66"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3CE8AB2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44FBD65B"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(divi tūkstoši pieci simti </w:t>
      </w:r>
      <w:r w:rsidRPr="002A0529">
        <w:rPr>
          <w:rFonts w:ascii="Times New Roman" w:hAnsi="Times New Roman" w:cs="Times New Roman"/>
          <w:i/>
          <w:sz w:val="24"/>
          <w:szCs w:val="24"/>
        </w:rPr>
        <w:t>euro</w:t>
      </w:r>
      <w:r w:rsidRPr="002A0529">
        <w:rPr>
          <w:rFonts w:ascii="Times New Roman" w:hAnsi="Times New Roman" w:cs="Times New Roman"/>
          <w:sz w:val="24"/>
          <w:szCs w:val="24"/>
        </w:rPr>
        <w:t xml:space="preserve"> un 00 centi) vai vairāk;</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lastRenderedPageBreak/>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1F68B2DC" w14:textId="77777777" w:rsidR="002A0529" w:rsidRPr="002A0529" w:rsidRDefault="002A0529" w:rsidP="002A0529">
      <w:pPr>
        <w:tabs>
          <w:tab w:val="num" w:pos="709"/>
        </w:tabs>
        <w:ind w:left="567"/>
        <w:contextualSpacing/>
        <w:jc w:val="both"/>
        <w:rPr>
          <w:rFonts w:ascii="Times New Roman" w:hAnsi="Times New Roman" w:cs="Times New Roman"/>
          <w:sz w:val="24"/>
          <w:szCs w:val="24"/>
        </w:rPr>
      </w:pPr>
    </w:p>
    <w:p w14:paraId="0EA27791" w14:textId="77777777" w:rsidR="002A0529" w:rsidRPr="002A0529" w:rsidRDefault="002A0529" w:rsidP="00E55FEE">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Nepārvarama vara</w:t>
      </w:r>
    </w:p>
    <w:p w14:paraId="09D1C0C2" w14:textId="77777777" w:rsidR="002A0529" w:rsidRPr="002A0529" w:rsidRDefault="002A0529" w:rsidP="008D62A2">
      <w:pPr>
        <w:numPr>
          <w:ilvl w:val="1"/>
          <w:numId w:val="23"/>
        </w:numPr>
        <w:spacing w:after="0" w:line="240" w:lineRule="auto"/>
        <w:ind w:left="567" w:hanging="644"/>
        <w:contextualSpacing/>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DC861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1173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2177B13C"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D719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lastRenderedPageBreak/>
        <w:t>Ja nepārvaramas varas apstākļi turpinās ilgāk par</w:t>
      </w:r>
      <w:r w:rsidRPr="002A0529">
        <w:rPr>
          <w:rFonts w:ascii="Times New Roman" w:eastAsia="Calibri" w:hAnsi="Times New Roman" w:cs="Times New Roman"/>
          <w:b/>
          <w:bCs/>
          <w:sz w:val="24"/>
          <w:szCs w:val="24"/>
        </w:rPr>
        <w:t xml:space="preserve"> 2 (diviem) mēnešiem</w:t>
      </w:r>
      <w:r w:rsidRPr="002A0529">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2076582" w14:textId="77777777" w:rsidR="002A0529" w:rsidRPr="002A0529" w:rsidRDefault="002A0529" w:rsidP="002A052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0CE1799" w14:textId="77777777" w:rsidR="002A0529" w:rsidRPr="002A0529" w:rsidRDefault="002A0529" w:rsidP="00EA04AF">
      <w:pPr>
        <w:keepNext/>
        <w:numPr>
          <w:ilvl w:val="0"/>
          <w:numId w:val="23"/>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Strīdu risināšana</w:t>
      </w:r>
    </w:p>
    <w:p w14:paraId="0D6C2D97" w14:textId="77777777" w:rsidR="002A0529" w:rsidRPr="002A0529" w:rsidRDefault="002A0529" w:rsidP="008D62A2">
      <w:pPr>
        <w:numPr>
          <w:ilvl w:val="1"/>
          <w:numId w:val="23"/>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1DA7A4" w14:textId="77777777" w:rsidR="002A0529" w:rsidRPr="002A0529" w:rsidRDefault="002A0529" w:rsidP="002A0529">
      <w:pPr>
        <w:spacing w:after="0" w:line="240" w:lineRule="auto"/>
        <w:ind w:left="709"/>
        <w:contextualSpacing/>
        <w:jc w:val="both"/>
        <w:rPr>
          <w:rFonts w:ascii="Times New Roman" w:hAnsi="Times New Roman" w:cs="Times New Roman"/>
          <w:sz w:val="24"/>
          <w:szCs w:val="24"/>
        </w:rPr>
      </w:pPr>
    </w:p>
    <w:p w14:paraId="2EB4F162" w14:textId="77777777" w:rsidR="002A0529" w:rsidRPr="002A0529" w:rsidRDefault="002A0529" w:rsidP="00EA04AF">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Papildu noteikumi</w:t>
      </w:r>
    </w:p>
    <w:p w14:paraId="6E9CF5EB"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169336DA" w14:textId="2269019C"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hAnsi="Times New Roman" w:cs="Times New Roman"/>
          <w:sz w:val="24"/>
          <w:szCs w:val="24"/>
        </w:rPr>
        <w:t xml:space="preserve">Gadījumā, ja Pasūtītājs konstatē, ka </w:t>
      </w: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8AC14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lang w:eastAsia="lv-LV"/>
        </w:rPr>
        <w:t xml:space="preserve"> ir pienākums ievērot Sadarbības ar darījumu partneriem pamatprincipus, kuri publicēti </w:t>
      </w:r>
      <w:r w:rsidRPr="002A0529">
        <w:rPr>
          <w:rFonts w:ascii="Times New Roman" w:hAnsi="Times New Roman" w:cs="Times New Roman"/>
          <w:sz w:val="24"/>
          <w:szCs w:val="24"/>
        </w:rPr>
        <w:t>Pasūtītāja</w:t>
      </w:r>
      <w:r w:rsidRPr="002A0529">
        <w:rPr>
          <w:rFonts w:ascii="Times New Roman" w:hAnsi="Times New Roman" w:cs="Times New Roman"/>
          <w:sz w:val="24"/>
          <w:szCs w:val="24"/>
          <w:lang w:eastAsia="lv-LV"/>
        </w:rPr>
        <w:t xml:space="preserve"> mājaslapā </w:t>
      </w:r>
      <w:hyperlink r:id="rId21" w:history="1">
        <w:r w:rsidRPr="002A0529">
          <w:rPr>
            <w:rFonts w:ascii="Times New Roman" w:hAnsi="Times New Roman" w:cs="Times New Roman"/>
            <w:color w:val="0563C1" w:themeColor="hyperlink"/>
            <w:sz w:val="24"/>
            <w:szCs w:val="24"/>
            <w:u w:val="single"/>
            <w:lang w:eastAsia="lv-LV"/>
          </w:rPr>
          <w:t>https://www.rigassatiksme.lv/lv/par-mums/publiskojama-informacija/</w:t>
        </w:r>
      </w:hyperlink>
      <w:r w:rsidRPr="002A0529">
        <w:rPr>
          <w:rFonts w:ascii="Times New Roman" w:hAnsi="Times New Roman" w:cs="Times New Roman"/>
          <w:sz w:val="24"/>
          <w:szCs w:val="24"/>
          <w:lang w:eastAsia="lv-LV"/>
        </w:rPr>
        <w:t xml:space="preserve">. Gadījumā, ja </w:t>
      </w:r>
      <w:r w:rsidRPr="002A0529">
        <w:rPr>
          <w:rFonts w:ascii="Times New Roman" w:eastAsia="Calibri" w:hAnsi="Times New Roman" w:cs="Times New Roman"/>
          <w:sz w:val="24"/>
          <w:szCs w:val="24"/>
        </w:rPr>
        <w:t>Izpildītājs</w:t>
      </w:r>
      <w:r w:rsidRPr="002A0529">
        <w:rPr>
          <w:rFonts w:ascii="Times New Roman" w:hAnsi="Times New Roman" w:cs="Times New Roman"/>
          <w:sz w:val="24"/>
          <w:szCs w:val="24"/>
          <w:lang w:eastAsia="lv-LV"/>
        </w:rPr>
        <w:t xml:space="preserve"> neievēro šos pamatprincipus, </w:t>
      </w:r>
      <w:r w:rsidRPr="002A0529">
        <w:rPr>
          <w:rFonts w:ascii="Times New Roman" w:hAnsi="Times New Roman" w:cs="Times New Roman"/>
          <w:sz w:val="24"/>
          <w:szCs w:val="24"/>
        </w:rPr>
        <w:t>Pasūtītājs</w:t>
      </w:r>
      <w:r w:rsidRPr="002A0529">
        <w:rPr>
          <w:rFonts w:ascii="Times New Roman" w:hAnsi="Times New Roman" w:cs="Times New Roman"/>
          <w:sz w:val="24"/>
          <w:szCs w:val="24"/>
          <w:lang w:eastAsia="lv-LV"/>
        </w:rPr>
        <w:t xml:space="preserve"> ir tiesīgs izbeigt Līgumu.</w:t>
      </w:r>
    </w:p>
    <w:p w14:paraId="6C89FBC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Visi no Līguma izrietošie paziņojumi, brīdinājumi, sarakste, saskaņojumi un cita informācija un dokumentācija ir noformējama rakstveidā latviešu valodā un nododama otrai Pusei personīgi pret parakstu vai nosūtāma pa e-pastu vai ierakstītā vēstulē ar pasta vai ar kurjerpasta starpniecību uz Līgumā norādīto vai Puses Līgumā noteiktajā kārtībā paziņoto juridisko adresi. </w:t>
      </w:r>
    </w:p>
    <w:p w14:paraId="048DF9D0" w14:textId="77777777" w:rsidR="002A0529" w:rsidRPr="002A0529" w:rsidRDefault="002A0529" w:rsidP="008D62A2">
      <w:pPr>
        <w:numPr>
          <w:ilvl w:val="1"/>
          <w:numId w:val="23"/>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2A0529">
        <w:rPr>
          <w:rFonts w:ascii="Times New Roman" w:hAnsi="Times New Roman" w:cs="Times New Roman"/>
          <w:sz w:val="24"/>
          <w:szCs w:val="24"/>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55B54A4C" w14:textId="23B79F7C"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Līgumam tā noslēgšanas brīdī ir pievienots pielikums Nr.1 “Būvuzraudzības darba uzdevums”, kas ir Līguma neatņemama sastāvdaļa.</w:t>
      </w:r>
    </w:p>
    <w:p w14:paraId="26F0261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1E515220" w14:textId="77777777" w:rsidR="009062A4" w:rsidRPr="002A0529" w:rsidRDefault="009062A4" w:rsidP="002A0529">
      <w:pPr>
        <w:spacing w:after="0" w:line="240" w:lineRule="auto"/>
        <w:ind w:left="567"/>
        <w:jc w:val="both"/>
        <w:rPr>
          <w:rFonts w:ascii="Times New Roman" w:hAnsi="Times New Roman" w:cs="Times New Roman"/>
          <w:sz w:val="24"/>
          <w:szCs w:val="24"/>
        </w:rPr>
      </w:pPr>
    </w:p>
    <w:p w14:paraId="3BDCF570" w14:textId="77777777" w:rsidR="002A0529" w:rsidRPr="002A0529" w:rsidRDefault="002A0529" w:rsidP="00E62E0B">
      <w:pPr>
        <w:numPr>
          <w:ilvl w:val="0"/>
          <w:numId w:val="23"/>
        </w:numPr>
        <w:spacing w:after="0" w:line="240" w:lineRule="auto"/>
        <w:contextualSpacing/>
        <w:jc w:val="center"/>
        <w:rPr>
          <w:rFonts w:ascii="Times New Roman" w:hAnsi="Times New Roman" w:cs="Times New Roman"/>
          <w:sz w:val="24"/>
          <w:szCs w:val="24"/>
        </w:rPr>
      </w:pPr>
      <w:r w:rsidRPr="002A0529">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2A0529" w:rsidRPr="002A0529" w14:paraId="57C95839" w14:textId="77777777" w:rsidTr="007A7865">
        <w:trPr>
          <w:trHeight w:val="422"/>
        </w:trPr>
        <w:tc>
          <w:tcPr>
            <w:tcW w:w="4959" w:type="dxa"/>
            <w:gridSpan w:val="2"/>
            <w:vAlign w:val="center"/>
            <w:hideMark/>
          </w:tcPr>
          <w:p w14:paraId="26C092E5" w14:textId="77777777" w:rsidR="002A0529" w:rsidRPr="002A0529" w:rsidRDefault="002A0529" w:rsidP="002A0529">
            <w:pPr>
              <w:keepNext/>
              <w:keepLines/>
              <w:spacing w:after="0" w:line="240" w:lineRule="auto"/>
              <w:ind w:left="34" w:firstLine="4"/>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b/>
                <w:color w:val="2F5496" w:themeColor="accent1" w:themeShade="BF"/>
                <w:sz w:val="24"/>
                <w:szCs w:val="24"/>
              </w:rPr>
              <w:t xml:space="preserve">   </w:t>
            </w:r>
            <w:r w:rsidRPr="002A0529">
              <w:rPr>
                <w:rFonts w:ascii="Times New Roman" w:eastAsiaTheme="majorEastAsia" w:hAnsi="Times New Roman" w:cs="Times New Roman"/>
                <w:sz w:val="24"/>
                <w:szCs w:val="24"/>
              </w:rPr>
              <w:t>PASŪTĪTĀJS:</w:t>
            </w:r>
          </w:p>
        </w:tc>
        <w:tc>
          <w:tcPr>
            <w:tcW w:w="371" w:type="dxa"/>
            <w:gridSpan w:val="2"/>
            <w:vAlign w:val="center"/>
          </w:tcPr>
          <w:p w14:paraId="44D0206D" w14:textId="77777777" w:rsidR="002A0529" w:rsidRPr="002A0529" w:rsidRDefault="002A0529" w:rsidP="002A052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7F78C924" w14:textId="77777777" w:rsidR="002A0529" w:rsidRPr="002A0529" w:rsidRDefault="002A0529" w:rsidP="002A0529">
            <w:pPr>
              <w:keepNext/>
              <w:keepLines/>
              <w:spacing w:after="0" w:line="240" w:lineRule="auto"/>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2A0529" w:rsidRPr="002A0529" w14:paraId="05037BD3" w14:textId="77777777" w:rsidTr="007A7865">
        <w:trPr>
          <w:gridBefore w:val="1"/>
          <w:wBefore w:w="568" w:type="dxa"/>
          <w:trHeight w:val="1267"/>
        </w:trPr>
        <w:tc>
          <w:tcPr>
            <w:tcW w:w="4678" w:type="dxa"/>
            <w:gridSpan w:val="2"/>
            <w:tcBorders>
              <w:bottom w:val="single" w:sz="4" w:space="0" w:color="auto"/>
            </w:tcBorders>
            <w:hideMark/>
          </w:tcPr>
          <w:p w14:paraId="624A5D25" w14:textId="77777777" w:rsidR="002A0529" w:rsidRPr="002A0529" w:rsidRDefault="002A0529" w:rsidP="002A0529">
            <w:pPr>
              <w:spacing w:after="0" w:line="240" w:lineRule="auto"/>
              <w:ind w:right="-111"/>
              <w:rPr>
                <w:rFonts w:ascii="Times New Roman" w:hAnsi="Times New Roman" w:cs="Times New Roman"/>
                <w:b/>
                <w:sz w:val="24"/>
                <w:szCs w:val="24"/>
              </w:rPr>
            </w:pPr>
            <w:r w:rsidRPr="002A0529">
              <w:rPr>
                <w:rFonts w:ascii="Times New Roman" w:hAnsi="Times New Roman" w:cs="Times New Roman"/>
                <w:b/>
                <w:sz w:val="24"/>
                <w:szCs w:val="24"/>
              </w:rPr>
              <w:t>RP SIA “Rīgas satiksme”</w:t>
            </w:r>
          </w:p>
          <w:p w14:paraId="59E4377F"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Jurid. adrese: Kleistu iela 28, Rīga, LV-1067</w:t>
            </w:r>
          </w:p>
          <w:p w14:paraId="2331E1EC"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biroja adrese: Vestienas iela 35, Rīga, LV-1035</w:t>
            </w:r>
          </w:p>
          <w:p w14:paraId="4BB4EBF5" w14:textId="77777777" w:rsidR="002A0529" w:rsidRPr="002A0529" w:rsidRDefault="002A0529" w:rsidP="002A0529">
            <w:pPr>
              <w:spacing w:after="0" w:line="240" w:lineRule="auto"/>
              <w:ind w:right="-111"/>
              <w:rPr>
                <w:rFonts w:ascii="Times New Roman" w:hAnsi="Times New Roman" w:cs="Times New Roman"/>
                <w:bCs/>
                <w:sz w:val="24"/>
                <w:szCs w:val="24"/>
              </w:rPr>
            </w:pPr>
            <w:r w:rsidRPr="002A0529">
              <w:rPr>
                <w:rFonts w:ascii="Times New Roman" w:hAnsi="Times New Roman" w:cs="Times New Roman"/>
                <w:sz w:val="24"/>
                <w:szCs w:val="24"/>
              </w:rPr>
              <w:t>Tālr.: 6</w:t>
            </w:r>
            <w:r w:rsidRPr="002A0529">
              <w:rPr>
                <w:rFonts w:ascii="Times New Roman" w:hAnsi="Times New Roman" w:cs="Times New Roman"/>
                <w:bCs/>
                <w:sz w:val="24"/>
                <w:szCs w:val="24"/>
              </w:rPr>
              <w:t>71048, fakss: 67104802</w:t>
            </w:r>
          </w:p>
          <w:p w14:paraId="76CCEBF2" w14:textId="77777777" w:rsidR="002A0529" w:rsidRPr="002A0529" w:rsidRDefault="002A0529" w:rsidP="002A0529">
            <w:pPr>
              <w:suppressAutoHyphens/>
              <w:spacing w:after="0" w:line="240" w:lineRule="auto"/>
              <w:rPr>
                <w:rFonts w:ascii="Times New Roman" w:hAnsi="Times New Roman" w:cs="Times New Roman"/>
                <w:bCs/>
                <w:sz w:val="24"/>
                <w:szCs w:val="24"/>
                <w:lang w:eastAsia="ar-SA"/>
              </w:rPr>
            </w:pPr>
            <w:r w:rsidRPr="002A0529">
              <w:rPr>
                <w:rFonts w:ascii="Times New Roman" w:hAnsi="Times New Roman" w:cs="Times New Roman"/>
                <w:bCs/>
                <w:sz w:val="24"/>
                <w:szCs w:val="24"/>
                <w:lang w:eastAsia="ar-SA"/>
              </w:rPr>
              <w:t>Vien. reģ. Nr. 40003619950</w:t>
            </w:r>
          </w:p>
          <w:p w14:paraId="2E8489D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Banka: A/S “Citadele banka”</w:t>
            </w:r>
          </w:p>
          <w:p w14:paraId="2DA9D34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Konts: LV56PARX0006048641565</w:t>
            </w:r>
          </w:p>
          <w:p w14:paraId="671C200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Kods: PARXLV22</w:t>
            </w:r>
          </w:p>
          <w:p w14:paraId="3D051AA3" w14:textId="77777777" w:rsidR="002A0529" w:rsidRPr="002A0529" w:rsidRDefault="002A0529" w:rsidP="002A0529">
            <w:pPr>
              <w:spacing w:after="0" w:line="240" w:lineRule="auto"/>
              <w:ind w:right="-111"/>
              <w:rPr>
                <w:rFonts w:ascii="Times New Roman" w:hAnsi="Times New Roman" w:cs="Times New Roman"/>
                <w:sz w:val="24"/>
                <w:szCs w:val="24"/>
              </w:rPr>
            </w:pPr>
          </w:p>
          <w:p w14:paraId="07DBA93F" w14:textId="77777777" w:rsidR="002A0529" w:rsidRPr="002A0529" w:rsidRDefault="002A0529" w:rsidP="002A0529">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244" w:type="dxa"/>
            <w:gridSpan w:val="2"/>
          </w:tcPr>
          <w:p w14:paraId="10F89B0C" w14:textId="77777777" w:rsidR="002A0529" w:rsidRPr="002A0529" w:rsidRDefault="002A0529" w:rsidP="002A052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2C60E7F0" w14:textId="77777777" w:rsidR="002A0529" w:rsidRPr="002A0529" w:rsidRDefault="002A0529" w:rsidP="002A0529">
            <w:pPr>
              <w:spacing w:after="0" w:line="240" w:lineRule="auto"/>
              <w:ind w:right="-111"/>
              <w:rPr>
                <w:rFonts w:ascii="Times New Roman" w:hAnsi="Times New Roman" w:cs="Times New Roman"/>
                <w:b/>
                <w:sz w:val="24"/>
                <w:szCs w:val="24"/>
              </w:rPr>
            </w:pPr>
          </w:p>
          <w:p w14:paraId="1CAEAE18"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Jurid. adrese: </w:t>
            </w:r>
          </w:p>
          <w:p w14:paraId="7459824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Biroja adrese: </w:t>
            </w:r>
          </w:p>
          <w:p w14:paraId="28E769B5"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Tālr.: </w:t>
            </w:r>
          </w:p>
          <w:p w14:paraId="50CF1A19" w14:textId="77777777" w:rsidR="002A0529" w:rsidRPr="002A0529" w:rsidRDefault="002A0529" w:rsidP="002A0529">
            <w:pPr>
              <w:suppressAutoHyphens/>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Vien. reģ. Nr. </w:t>
            </w:r>
          </w:p>
          <w:p w14:paraId="342906A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Banka: </w:t>
            </w:r>
          </w:p>
          <w:p w14:paraId="24F0F8C8"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Konts: </w:t>
            </w:r>
          </w:p>
          <w:p w14:paraId="4B84C86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Kods: </w:t>
            </w:r>
          </w:p>
          <w:p w14:paraId="4008F6A7" w14:textId="77777777" w:rsidR="002A0529" w:rsidRPr="002A0529" w:rsidRDefault="002A0529" w:rsidP="002A0529">
            <w:pPr>
              <w:spacing w:after="0" w:line="240" w:lineRule="auto"/>
              <w:ind w:right="-27" w:hanging="81"/>
              <w:rPr>
                <w:rFonts w:ascii="Times New Roman" w:hAnsi="Times New Roman" w:cs="Times New Roman"/>
                <w:sz w:val="24"/>
                <w:szCs w:val="24"/>
              </w:rPr>
            </w:pPr>
          </w:p>
          <w:p w14:paraId="32EB3957" w14:textId="77777777" w:rsidR="002A0529" w:rsidRPr="002A0529" w:rsidRDefault="002A0529" w:rsidP="002A0529">
            <w:pPr>
              <w:spacing w:after="0" w:line="240" w:lineRule="auto"/>
              <w:ind w:right="-27" w:hanging="81"/>
              <w:jc w:val="center"/>
              <w:rPr>
                <w:rFonts w:ascii="Times New Roman" w:hAnsi="Times New Roman" w:cs="Times New Roman"/>
                <w:sz w:val="24"/>
                <w:szCs w:val="24"/>
              </w:rPr>
            </w:pPr>
            <w:r w:rsidRPr="002A0529">
              <w:rPr>
                <w:rFonts w:ascii="Times New Roman" w:hAnsi="Times New Roman" w:cs="Times New Roman"/>
                <w:i/>
                <w:iCs/>
                <w:sz w:val="24"/>
                <w:szCs w:val="24"/>
              </w:rPr>
              <w:t>*/paraksts/</w:t>
            </w:r>
          </w:p>
        </w:tc>
      </w:tr>
      <w:tr w:rsidR="002A0529" w:rsidRPr="002A0529" w14:paraId="1ACE622D" w14:textId="77777777" w:rsidTr="007A7865">
        <w:trPr>
          <w:gridBefore w:val="1"/>
          <w:wBefore w:w="568" w:type="dxa"/>
          <w:trHeight w:val="556"/>
        </w:trPr>
        <w:tc>
          <w:tcPr>
            <w:tcW w:w="4678" w:type="dxa"/>
            <w:gridSpan w:val="2"/>
          </w:tcPr>
          <w:p w14:paraId="71B2107C" w14:textId="77777777" w:rsidR="002A0529" w:rsidRPr="002A0529" w:rsidRDefault="002A0529" w:rsidP="002A0529">
            <w:pPr>
              <w:spacing w:after="0" w:line="240" w:lineRule="auto"/>
              <w:jc w:val="center"/>
              <w:rPr>
                <w:rFonts w:ascii="Times New Roman" w:hAnsi="Times New Roman" w:cs="Times New Roman"/>
                <w:b/>
                <w:sz w:val="24"/>
                <w:szCs w:val="24"/>
              </w:rPr>
            </w:pPr>
          </w:p>
        </w:tc>
        <w:tc>
          <w:tcPr>
            <w:tcW w:w="244" w:type="dxa"/>
            <w:gridSpan w:val="2"/>
          </w:tcPr>
          <w:p w14:paraId="572F6626" w14:textId="77777777" w:rsidR="002A0529" w:rsidRPr="002A0529" w:rsidRDefault="002A0529" w:rsidP="002A052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506E9872" w14:textId="77777777" w:rsidR="002A0529" w:rsidRPr="002A0529" w:rsidRDefault="002A0529" w:rsidP="002A0529">
            <w:pPr>
              <w:spacing w:after="0" w:line="240" w:lineRule="auto"/>
              <w:ind w:right="-111"/>
              <w:jc w:val="center"/>
              <w:rPr>
                <w:rFonts w:ascii="Times New Roman" w:hAnsi="Times New Roman" w:cs="Times New Roman"/>
                <w:sz w:val="24"/>
                <w:szCs w:val="24"/>
              </w:rPr>
            </w:pPr>
          </w:p>
          <w:p w14:paraId="3DDB22AF" w14:textId="77777777" w:rsidR="002A0529" w:rsidRPr="002A0529" w:rsidRDefault="002A0529" w:rsidP="002A0529">
            <w:pPr>
              <w:spacing w:after="0" w:line="240" w:lineRule="auto"/>
              <w:ind w:right="-111"/>
              <w:jc w:val="center"/>
              <w:rPr>
                <w:rFonts w:ascii="Times New Roman" w:hAnsi="Times New Roman" w:cs="Times New Roman"/>
                <w:b/>
                <w:sz w:val="24"/>
                <w:szCs w:val="24"/>
              </w:rPr>
            </w:pPr>
          </w:p>
        </w:tc>
      </w:tr>
      <w:tr w:rsidR="002A0529" w:rsidRPr="002A0529" w14:paraId="00E5F6C3" w14:textId="77777777" w:rsidTr="007A7865">
        <w:trPr>
          <w:gridBefore w:val="1"/>
          <w:wBefore w:w="568" w:type="dxa"/>
          <w:trHeight w:val="556"/>
        </w:trPr>
        <w:tc>
          <w:tcPr>
            <w:tcW w:w="4678" w:type="dxa"/>
            <w:gridSpan w:val="2"/>
          </w:tcPr>
          <w:p w14:paraId="7A992093" w14:textId="77777777" w:rsidR="002A0529" w:rsidRPr="002A0529" w:rsidRDefault="002A0529" w:rsidP="002A0529">
            <w:pPr>
              <w:rPr>
                <w:rFonts w:ascii="Times New Roman" w:hAnsi="Times New Roman" w:cs="Times New Roman"/>
                <w:color w:val="000000"/>
                <w:sz w:val="24"/>
                <w:szCs w:val="24"/>
              </w:rPr>
            </w:pPr>
          </w:p>
        </w:tc>
        <w:tc>
          <w:tcPr>
            <w:tcW w:w="244" w:type="dxa"/>
            <w:gridSpan w:val="2"/>
          </w:tcPr>
          <w:p w14:paraId="5F83AB80" w14:textId="77777777" w:rsidR="002A0529" w:rsidRPr="002A0529" w:rsidRDefault="002A0529" w:rsidP="002A0529">
            <w:pPr>
              <w:ind w:right="-111" w:hanging="108"/>
              <w:jc w:val="center"/>
              <w:rPr>
                <w:rFonts w:ascii="Times New Roman" w:hAnsi="Times New Roman" w:cs="Times New Roman"/>
                <w:b/>
                <w:sz w:val="24"/>
                <w:szCs w:val="24"/>
              </w:rPr>
            </w:pPr>
          </w:p>
        </w:tc>
        <w:tc>
          <w:tcPr>
            <w:tcW w:w="5142" w:type="dxa"/>
          </w:tcPr>
          <w:p w14:paraId="59573054" w14:textId="77777777" w:rsidR="002A0529" w:rsidRPr="002A0529" w:rsidRDefault="002A0529" w:rsidP="002A0529">
            <w:pPr>
              <w:ind w:right="-111"/>
              <w:rPr>
                <w:rFonts w:ascii="Times New Roman" w:hAnsi="Times New Roman" w:cs="Times New Roman"/>
                <w:sz w:val="24"/>
                <w:szCs w:val="24"/>
              </w:rPr>
            </w:pPr>
          </w:p>
        </w:tc>
      </w:tr>
    </w:tbl>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B267DBC" w14:textId="77777777" w:rsidR="00AD592A" w:rsidRPr="00190830" w:rsidRDefault="00EA04AF" w:rsidP="00AD592A">
      <w:pPr>
        <w:spacing w:after="0"/>
        <w:jc w:val="right"/>
        <w:rPr>
          <w:rFonts w:ascii="Times New Roman" w:hAnsi="Times New Roman" w:cs="Times New Roman"/>
          <w:bCs/>
          <w:sz w:val="20"/>
          <w:szCs w:val="20"/>
        </w:rPr>
      </w:pPr>
      <w:r>
        <w:rPr>
          <w:rFonts w:ascii="Times New Roman" w:hAnsi="Times New Roman" w:cs="Times New Roman"/>
          <w:bCs/>
          <w:sz w:val="20"/>
          <w:szCs w:val="20"/>
        </w:rPr>
        <w:t>6.</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AD592A" w:rsidRPr="00190830">
        <w:rPr>
          <w:rFonts w:ascii="Times New Roman" w:hAnsi="Times New Roman" w:cs="Times New Roman"/>
          <w:bCs/>
          <w:sz w:val="20"/>
          <w:szCs w:val="20"/>
        </w:rPr>
        <w:t>Iepirkuma procedūras nolikumam</w:t>
      </w:r>
      <w:r w:rsidR="00AD592A" w:rsidRPr="00190830">
        <w:rPr>
          <w:rFonts w:ascii="Times New Roman" w:hAnsi="Times New Roman" w:cs="Times New Roman"/>
          <w:bCs/>
          <w:sz w:val="20"/>
          <w:szCs w:val="20"/>
        </w:rPr>
        <w:br/>
        <w:t>Būvuzraudzības nodrošināšana objektā</w:t>
      </w:r>
    </w:p>
    <w:p w14:paraId="0EB29175" w14:textId="77777777" w:rsidR="00AD592A" w:rsidRDefault="00AD592A" w:rsidP="00AD592A">
      <w:pPr>
        <w:spacing w:after="0"/>
        <w:jc w:val="right"/>
        <w:rPr>
          <w:rFonts w:ascii="Times New Roman" w:hAnsi="Times New Roman" w:cs="Times New Roman"/>
          <w:bCs/>
          <w:color w:val="000000" w:themeColor="text1"/>
          <w:sz w:val="20"/>
          <w:szCs w:val="20"/>
        </w:rPr>
      </w:pPr>
      <w:r w:rsidRPr="00190830">
        <w:rPr>
          <w:rFonts w:ascii="Times New Roman" w:eastAsia="Times New Roman" w:hAnsi="Times New Roman" w:cs="Times New Roman"/>
          <w:bCs/>
          <w:color w:val="000000"/>
          <w:sz w:val="20"/>
          <w:szCs w:val="20"/>
        </w:rPr>
        <w:t xml:space="preserve"> “</w:t>
      </w:r>
      <w:r w:rsidRPr="00190830">
        <w:rPr>
          <w:rFonts w:ascii="Times New Roman" w:hAnsi="Times New Roman" w:cs="Times New Roman"/>
          <w:bCs/>
          <w:color w:val="000000" w:themeColor="text1"/>
          <w:sz w:val="20"/>
          <w:szCs w:val="20"/>
        </w:rPr>
        <w:t xml:space="preserve">Tramvaja līnijas pagarinājuma, transportmijas punkta un </w:t>
      </w:r>
    </w:p>
    <w:p w14:paraId="7382E83A" w14:textId="77777777" w:rsidR="00AD592A" w:rsidRPr="00190830" w:rsidRDefault="00AD592A" w:rsidP="00AD592A">
      <w:pPr>
        <w:spacing w:after="0"/>
        <w:jc w:val="right"/>
        <w:rPr>
          <w:rFonts w:ascii="Times New Roman" w:eastAsia="Times New Roman" w:hAnsi="Times New Roman" w:cs="Times New Roman"/>
          <w:bCs/>
          <w:color w:val="000000"/>
          <w:sz w:val="20"/>
          <w:szCs w:val="20"/>
        </w:rPr>
      </w:pPr>
      <w:r w:rsidRPr="00190830">
        <w:rPr>
          <w:rFonts w:ascii="Times New Roman" w:hAnsi="Times New Roman" w:cs="Times New Roman"/>
          <w:bCs/>
          <w:color w:val="000000" w:themeColor="text1"/>
          <w:sz w:val="20"/>
          <w:szCs w:val="20"/>
        </w:rPr>
        <w:t>ar tiem saistīto ēku un inženierbūvju būvniecība Latgales un Višķu ielās, Rīgā</w:t>
      </w:r>
      <w:r w:rsidRPr="00190830">
        <w:rPr>
          <w:rFonts w:ascii="Times New Roman" w:eastAsia="Times New Roman" w:hAnsi="Times New Roman" w:cs="Times New Roman"/>
          <w:bCs/>
          <w:color w:val="000000"/>
          <w:sz w:val="20"/>
          <w:szCs w:val="20"/>
        </w:rPr>
        <w:t>”</w:t>
      </w:r>
    </w:p>
    <w:p w14:paraId="0013F827" w14:textId="6D6EE649" w:rsidR="00AD592A" w:rsidRPr="00904A6E" w:rsidRDefault="00AD592A" w:rsidP="00AD592A">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Pr>
          <w:rFonts w:ascii="Times New Roman" w:hAnsi="Times New Roman" w:cs="Times New Roman"/>
          <w:sz w:val="20"/>
          <w:szCs w:val="20"/>
        </w:rPr>
        <w:t>4</w:t>
      </w:r>
      <w:r w:rsidRPr="00904A6E">
        <w:rPr>
          <w:rFonts w:ascii="Times New Roman" w:hAnsi="Times New Roman" w:cs="Times New Roman"/>
          <w:sz w:val="20"/>
          <w:szCs w:val="20"/>
        </w:rPr>
        <w:t>/</w:t>
      </w:r>
      <w:r w:rsidR="00483111">
        <w:rPr>
          <w:rFonts w:ascii="Times New Roman" w:hAnsi="Times New Roman" w:cs="Times New Roman"/>
          <w:sz w:val="20"/>
          <w:szCs w:val="20"/>
        </w:rPr>
        <w:t>41</w:t>
      </w:r>
    </w:p>
    <w:p w14:paraId="3B9D5E1E" w14:textId="1923A60B" w:rsidR="00536B76" w:rsidRDefault="00327EAB" w:rsidP="00AD592A">
      <w:pPr>
        <w:pStyle w:val="Sarakstarindkopa"/>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1698B3B5" w14:textId="77777777" w:rsidR="00C454C1" w:rsidRPr="00C454C1" w:rsidRDefault="00C454C1" w:rsidP="00C454C1">
      <w:pPr>
        <w:spacing w:after="0" w:line="240" w:lineRule="auto"/>
        <w:jc w:val="center"/>
        <w:textAlignment w:val="baseline"/>
        <w:rPr>
          <w:rFonts w:ascii="Segoe UI" w:eastAsia="Times New Roman" w:hAnsi="Segoe UI" w:cs="Segoe UI"/>
          <w:sz w:val="24"/>
          <w:szCs w:val="24"/>
          <w:lang w:eastAsia="lv-LV"/>
        </w:rPr>
      </w:pPr>
      <w:r w:rsidRPr="00C454C1">
        <w:rPr>
          <w:rFonts w:ascii="Times New Roman" w:eastAsia="Times New Roman" w:hAnsi="Times New Roman" w:cs="Times New Roman"/>
          <w:b/>
          <w:bCs/>
          <w:sz w:val="24"/>
          <w:szCs w:val="24"/>
          <w:lang w:eastAsia="lv-LV"/>
        </w:rPr>
        <w:t>LĪGUMS Nr.LIG-IEP/2023/128</w:t>
      </w:r>
    </w:p>
    <w:p w14:paraId="7B32D2F5" w14:textId="77777777" w:rsidR="00C454C1" w:rsidRPr="00C454C1" w:rsidRDefault="00C454C1" w:rsidP="00C454C1">
      <w:pPr>
        <w:spacing w:after="0" w:line="240" w:lineRule="auto"/>
        <w:textAlignment w:val="baseline"/>
        <w:rPr>
          <w:rFonts w:ascii="Segoe UI" w:eastAsia="Times New Roman" w:hAnsi="Segoe UI" w:cs="Segoe UI"/>
          <w:sz w:val="24"/>
          <w:szCs w:val="24"/>
          <w:lang w:eastAsia="lv-LV"/>
        </w:rPr>
      </w:pPr>
    </w:p>
    <w:p w14:paraId="67D407A6" w14:textId="77777777" w:rsidR="00C454C1" w:rsidRPr="00C454C1" w:rsidRDefault="00C454C1" w:rsidP="00C454C1">
      <w:pPr>
        <w:ind w:right="26" w:firstLine="426"/>
        <w:jc w:val="both"/>
        <w:rPr>
          <w:rFonts w:ascii="Times New Roman" w:hAnsi="Times New Roman"/>
          <w:bCs/>
          <w:sz w:val="24"/>
          <w:szCs w:val="24"/>
        </w:rPr>
      </w:pPr>
      <w:r w:rsidRPr="00C454C1">
        <w:rPr>
          <w:rFonts w:ascii="Times New Roman" w:hAnsi="Times New Roman"/>
          <w:b/>
          <w:szCs w:val="24"/>
        </w:rPr>
        <w:t xml:space="preserve">Rīgas </w:t>
      </w:r>
      <w:r w:rsidRPr="00C454C1">
        <w:rPr>
          <w:rFonts w:ascii="Times New Roman" w:hAnsi="Times New Roman"/>
          <w:b/>
          <w:sz w:val="24"/>
          <w:szCs w:val="24"/>
        </w:rPr>
        <w:t>pašvaldības sabiedrība ar ierobežotu atbildību “RĪGAS SATIKSME”</w:t>
      </w:r>
      <w:r w:rsidRPr="00C454C1">
        <w:rPr>
          <w:rFonts w:ascii="Times New Roman" w:hAnsi="Times New Roman"/>
          <w:bCs/>
          <w:sz w:val="24"/>
          <w:szCs w:val="24"/>
        </w:rPr>
        <w:t xml:space="preserve">, vien. reģ. Nr.40003619950, turpmāk – Pasūtītājs, [..], no vienas puses, un </w:t>
      </w:r>
    </w:p>
    <w:p w14:paraId="4C3654E1" w14:textId="77777777" w:rsidR="00C454C1" w:rsidRPr="00C454C1" w:rsidRDefault="00C454C1" w:rsidP="00C454C1">
      <w:pPr>
        <w:ind w:right="26" w:firstLine="426"/>
        <w:jc w:val="both"/>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sz w:val="24"/>
          <w:szCs w:val="24"/>
          <w:lang w:eastAsia="lv-LV"/>
        </w:rPr>
        <w:t>Ceļu būves firma SIA “BINDERS”</w:t>
      </w:r>
      <w:r w:rsidRPr="00C454C1">
        <w:rPr>
          <w:rFonts w:ascii="Times New Roman" w:eastAsia="Times New Roman" w:hAnsi="Times New Roman" w:cs="Times New Roman"/>
          <w:sz w:val="24"/>
          <w:szCs w:val="24"/>
          <w:lang w:eastAsia="lv-LV"/>
        </w:rPr>
        <w:t>,</w:t>
      </w:r>
      <w:r w:rsidRPr="00C454C1">
        <w:rPr>
          <w:rFonts w:ascii="Times New Roman" w:eastAsia="Times New Roman" w:hAnsi="Times New Roman" w:cs="Times New Roman"/>
          <w:b/>
          <w:sz w:val="24"/>
          <w:szCs w:val="24"/>
          <w:lang w:eastAsia="lv-LV"/>
        </w:rPr>
        <w:t xml:space="preserve"> </w:t>
      </w:r>
      <w:r w:rsidRPr="00C454C1">
        <w:rPr>
          <w:rFonts w:ascii="Times New Roman" w:eastAsia="Times New Roman" w:hAnsi="Times New Roman" w:cs="Times New Roman"/>
          <w:bCs/>
          <w:sz w:val="24"/>
          <w:szCs w:val="24"/>
          <w:lang w:eastAsia="lv-LV"/>
        </w:rPr>
        <w:t>vien. reģ. Nr.</w:t>
      </w:r>
      <w:r w:rsidRPr="00C454C1">
        <w:rPr>
          <w:rFonts w:ascii="Times New Roman" w:eastAsia="Times New Roman" w:hAnsi="Times New Roman" w:cs="Times New Roman"/>
          <w:sz w:val="24"/>
          <w:szCs w:val="24"/>
          <w:lang w:eastAsia="lv-LV"/>
        </w:rPr>
        <w:t> </w:t>
      </w:r>
      <w:r w:rsidRPr="00C454C1">
        <w:rPr>
          <w:rFonts w:ascii="Times New Roman" w:eastAsia="Calibri" w:hAnsi="Times New Roman" w:cs="Times New Roman"/>
          <w:sz w:val="24"/>
          <w:szCs w:val="24"/>
        </w:rPr>
        <w:t xml:space="preserve">40003164644, </w:t>
      </w:r>
      <w:r w:rsidRPr="00C454C1">
        <w:rPr>
          <w:rFonts w:ascii="Times New Roman" w:eastAsia="Times New Roman" w:hAnsi="Times New Roman" w:cs="Times New Roman"/>
          <w:sz w:val="24"/>
          <w:szCs w:val="24"/>
          <w:lang w:eastAsia="lv-LV"/>
        </w:rPr>
        <w:t>turpmāk – Izpildītājs, [..], no otras puses, bet abi kopā un katrs atsevišķi turpmāk  – Līdzēji</w:t>
      </w:r>
      <w:r w:rsidRPr="00C454C1">
        <w:rPr>
          <w:rFonts w:ascii="Times New Roman" w:eastAsia="Times New Roman" w:hAnsi="Times New Roman" w:cs="Times New Roman"/>
          <w:sz w:val="24"/>
          <w:szCs w:val="24"/>
          <w:vertAlign w:val="superscript"/>
          <w:lang w:eastAsia="lv-LV"/>
        </w:rPr>
        <w:footnoteReference w:id="2"/>
      </w:r>
      <w:r w:rsidRPr="00C454C1">
        <w:rPr>
          <w:rFonts w:ascii="Times New Roman" w:eastAsia="Times New Roman" w:hAnsi="Times New Roman" w:cs="Times New Roman"/>
          <w:sz w:val="24"/>
          <w:szCs w:val="24"/>
          <w:lang w:eastAsia="lv-LV"/>
        </w:rPr>
        <w:t>,</w:t>
      </w:r>
    </w:p>
    <w:p w14:paraId="5B6312F4" w14:textId="77777777" w:rsidR="00C454C1" w:rsidRPr="00C454C1" w:rsidRDefault="00C454C1" w:rsidP="00C454C1">
      <w:pPr>
        <w:spacing w:after="0" w:line="240" w:lineRule="auto"/>
        <w:ind w:firstLine="426"/>
        <w:jc w:val="both"/>
        <w:textAlignment w:val="baseline"/>
        <w:rPr>
          <w:rFonts w:ascii="Segoe UI" w:hAnsi="Segoe UI" w:cs="Segoe UI"/>
        </w:rPr>
      </w:pPr>
      <w:r w:rsidRPr="00C454C1">
        <w:rPr>
          <w:rFonts w:ascii="Times New Roman" w:hAnsi="Times New Roman" w:cs="Times New Roman"/>
          <w:sz w:val="24"/>
          <w:szCs w:val="24"/>
        </w:rPr>
        <w:t>pamatojoties uz Pasūtītāja rīkotā atklāta konkursa „Būvniecības ieceres “Tramvaja līnijas pagarinājuma, transportmijas punkta un ar tiem saistīto ēku un inženierbūvju būvniecība Maskavas un Višķu ielās, Rīgā” projektēšana, autoruzraudzība un būvdarbi” (Id. Nr.RS/2023/34) rezultātiem un Izpildītāja iesniegto piedāvājumu, turpmāk – Piedāvājums, noslēdz šādu līgumu, turpmāk – Līgums:</w:t>
      </w:r>
      <w:r w:rsidRPr="00C454C1">
        <w:t> </w:t>
      </w:r>
    </w:p>
    <w:p w14:paraId="02DB04F8" w14:textId="77777777" w:rsidR="00C454C1" w:rsidRPr="00C454C1" w:rsidRDefault="00C454C1" w:rsidP="00C454C1">
      <w:pPr>
        <w:spacing w:after="0" w:line="240" w:lineRule="auto"/>
        <w:jc w:val="both"/>
        <w:textAlignment w:val="baseline"/>
        <w:rPr>
          <w:rFonts w:ascii="Segoe UI" w:eastAsia="Times New Roman" w:hAnsi="Segoe UI" w:cs="Segoe UI"/>
          <w:sz w:val="18"/>
          <w:szCs w:val="18"/>
          <w:lang w:eastAsia="lv-LV"/>
        </w:rPr>
      </w:pPr>
      <w:r w:rsidRPr="00C454C1">
        <w:rPr>
          <w:rFonts w:ascii="Times New Roman" w:eastAsia="Times New Roman" w:hAnsi="Times New Roman" w:cs="Times New Roman"/>
          <w:sz w:val="26"/>
          <w:szCs w:val="26"/>
          <w:lang w:eastAsia="lv-LV"/>
        </w:rPr>
        <w:t> </w:t>
      </w:r>
    </w:p>
    <w:p w14:paraId="275A47E8" w14:textId="77777777" w:rsidR="00C454C1" w:rsidRPr="00C454C1" w:rsidRDefault="00C454C1" w:rsidP="00C454C1">
      <w:pPr>
        <w:spacing w:after="0" w:line="240" w:lineRule="auto"/>
        <w:jc w:val="center"/>
        <w:textAlignment w:val="baseline"/>
        <w:rPr>
          <w:rFonts w:ascii="Times New Roman" w:eastAsia="Times New Roman" w:hAnsi="Times New Roman" w:cs="Times New Roman"/>
          <w:sz w:val="26"/>
          <w:szCs w:val="26"/>
          <w:lang w:eastAsia="lv-LV"/>
        </w:rPr>
      </w:pPr>
      <w:r w:rsidRPr="00C454C1">
        <w:rPr>
          <w:rFonts w:ascii="Times New Roman" w:eastAsia="Times New Roman" w:hAnsi="Times New Roman" w:cs="Times New Roman"/>
          <w:b/>
          <w:bCs/>
          <w:sz w:val="26"/>
          <w:szCs w:val="26"/>
          <w:u w:val="single"/>
          <w:lang w:eastAsia="lv-LV"/>
        </w:rPr>
        <w:t>I NODAĻA</w:t>
      </w:r>
      <w:r w:rsidRPr="00C454C1">
        <w:rPr>
          <w:rFonts w:ascii="Times New Roman" w:eastAsia="Times New Roman" w:hAnsi="Times New Roman" w:cs="Times New Roman"/>
          <w:sz w:val="26"/>
          <w:szCs w:val="26"/>
          <w:lang w:eastAsia="lv-LV"/>
        </w:rPr>
        <w:t>  </w:t>
      </w:r>
    </w:p>
    <w:p w14:paraId="4D855065" w14:textId="77777777" w:rsidR="00C454C1" w:rsidRPr="00C454C1" w:rsidRDefault="00C454C1" w:rsidP="00C454C1">
      <w:pPr>
        <w:spacing w:after="0" w:line="240" w:lineRule="auto"/>
        <w:jc w:val="center"/>
        <w:textAlignment w:val="baseline"/>
        <w:rPr>
          <w:rFonts w:ascii="Segoe UI" w:eastAsia="Times New Roman" w:hAnsi="Segoe UI" w:cs="Segoe UI"/>
          <w:sz w:val="18"/>
          <w:szCs w:val="18"/>
          <w:lang w:eastAsia="lv-LV"/>
        </w:rPr>
      </w:pPr>
      <w:r w:rsidRPr="00C454C1">
        <w:rPr>
          <w:rFonts w:ascii="Times New Roman" w:eastAsia="Calibri" w:hAnsi="Times New Roman" w:cs="Times New Roman"/>
          <w:b/>
          <w:sz w:val="24"/>
          <w:szCs w:val="24"/>
          <w:u w:val="single"/>
          <w:lang w:eastAsia="lv-LV"/>
        </w:rPr>
        <w:t>LĪGUMA VISPĀRĪGIE NOTEIKUMI</w:t>
      </w:r>
    </w:p>
    <w:p w14:paraId="0E6A1D9E" w14:textId="77777777" w:rsidR="00C454C1" w:rsidRPr="00C454C1" w:rsidRDefault="00C454C1" w:rsidP="00C454C1">
      <w:pPr>
        <w:numPr>
          <w:ilvl w:val="0"/>
          <w:numId w:val="36"/>
        </w:numPr>
        <w:ind w:left="851" w:hanging="284"/>
        <w:contextualSpacing/>
        <w:jc w:val="center"/>
        <w:rPr>
          <w:rFonts w:eastAsiaTheme="minorEastAsia"/>
          <w:b/>
          <w:sz w:val="24"/>
          <w:szCs w:val="24"/>
        </w:rPr>
      </w:pPr>
      <w:r w:rsidRPr="00C454C1">
        <w:rPr>
          <w:rFonts w:ascii="Times New Roman" w:hAnsi="Times New Roman" w:cs="Times New Roman"/>
          <w:b/>
          <w:bCs/>
          <w:sz w:val="24"/>
          <w:szCs w:val="24"/>
        </w:rPr>
        <w:t>Līgumā lietotie termini</w:t>
      </w:r>
    </w:p>
    <w:p w14:paraId="17FEF198" w14:textId="77777777" w:rsidR="00C454C1" w:rsidRPr="00C454C1" w:rsidRDefault="00C454C1" w:rsidP="00C454C1">
      <w:pPr>
        <w:rPr>
          <w:rFonts w:ascii="Times New Roman" w:hAnsi="Times New Roman" w:cs="Times New Roman"/>
          <w:sz w:val="24"/>
          <w:szCs w:val="24"/>
        </w:rPr>
      </w:pPr>
      <w:r w:rsidRPr="00C454C1">
        <w:rPr>
          <w:rFonts w:ascii="Times New Roman" w:hAnsi="Times New Roman" w:cs="Times New Roman"/>
          <w:sz w:val="24"/>
          <w:szCs w:val="24"/>
        </w:rPr>
        <w:t xml:space="preserve"> Papildus Līguma preambulā lietotajiem terminiem Līgumā tiek lietoti šādi termini:</w:t>
      </w:r>
    </w:p>
    <w:p w14:paraId="2A871ABA"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Apakšuzņēmējs</w:t>
      </w:r>
      <w:r w:rsidRPr="00C454C1">
        <w:rPr>
          <w:rFonts w:ascii="Times New Roman" w:eastAsia="Times New Roman" w:hAnsi="Times New Roman" w:cs="Times New Roman"/>
          <w:sz w:val="24"/>
          <w:szCs w:val="24"/>
          <w:lang w:eastAsia="lv-LV"/>
        </w:rPr>
        <w:t> (t.sk. apakšuzņēmēja apakšuzņēmējs) </w:t>
      </w:r>
      <w:r w:rsidRPr="00C454C1">
        <w:rPr>
          <w:rFonts w:ascii="Times New Roman" w:eastAsia="TimesNewRoman" w:hAnsi="Times New Roman" w:cs="Times New Roman"/>
          <w:sz w:val="24"/>
          <w:szCs w:val="24"/>
          <w:lang w:eastAsia="lv-LV"/>
        </w:rPr>
        <w:t>–</w:t>
      </w:r>
      <w:r w:rsidRPr="00C454C1">
        <w:rPr>
          <w:rFonts w:ascii="Times New Roman" w:eastAsia="Times New Roman" w:hAnsi="Times New Roman" w:cs="Times New Roman"/>
          <w:sz w:val="24"/>
          <w:szCs w:val="24"/>
          <w:lang w:eastAsia="lv-LV"/>
        </w:rPr>
        <w:t> </w:t>
      </w:r>
      <w:r w:rsidRPr="00C454C1">
        <w:rPr>
          <w:rFonts w:ascii="Times New Roman" w:eastAsia="Times New Roman" w:hAnsi="Times New Roman"/>
          <w:sz w:val="24"/>
          <w:szCs w:val="24"/>
        </w:rPr>
        <w:t>Izpildītāja norādītās personas, ar kurām Izpildītājs ir stājies līgumiskās attiecībās, lai nodrošinātu ar Līgumu uzņemto saistību izpildi.</w:t>
      </w:r>
      <w:r w:rsidRPr="00C454C1">
        <w:rPr>
          <w:rFonts w:ascii="Times New Roman" w:hAnsi="Times New Roman" w:cs="Times New Roman"/>
          <w:sz w:val="24"/>
          <w:szCs w:val="24"/>
        </w:rPr>
        <w:t xml:space="preserve"> </w:t>
      </w:r>
    </w:p>
    <w:p w14:paraId="1C19287D"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color w:val="000000"/>
          <w:sz w:val="24"/>
          <w:szCs w:val="24"/>
          <w:shd w:val="clear" w:color="auto" w:fill="FFFFFF"/>
          <w:lang w:eastAsia="lv-LV"/>
        </w:rPr>
        <w:t>Autoruzraudzība </w:t>
      </w:r>
      <w:r w:rsidRPr="00C454C1">
        <w:rPr>
          <w:rFonts w:ascii="Times New Roman" w:eastAsia="Times New Roman" w:hAnsi="Times New Roman" w:cs="Times New Roman"/>
          <w:color w:val="000000"/>
          <w:sz w:val="24"/>
          <w:szCs w:val="24"/>
          <w:shd w:val="clear" w:color="auto" w:fill="FFFFFF"/>
          <w:lang w:eastAsia="lv-LV"/>
        </w:rPr>
        <w:t>–</w:t>
      </w:r>
      <w:r w:rsidRPr="00C454C1">
        <w:rPr>
          <w:rFonts w:ascii="Times New Roman" w:eastAsia="Times New Roman" w:hAnsi="Times New Roman" w:cs="Times New Roman"/>
          <w:b/>
          <w:bCs/>
          <w:color w:val="000000"/>
          <w:sz w:val="24"/>
          <w:szCs w:val="24"/>
          <w:shd w:val="clear" w:color="auto" w:fill="FFFFFF"/>
          <w:lang w:eastAsia="lv-LV"/>
        </w:rPr>
        <w:t>  </w:t>
      </w:r>
      <w:r w:rsidRPr="00C454C1">
        <w:rPr>
          <w:rFonts w:ascii="Times New Roman" w:eastAsia="Times New Roman" w:hAnsi="Times New Roman" w:cs="Times New Roman"/>
          <w:sz w:val="24"/>
          <w:szCs w:val="24"/>
          <w:lang w:eastAsia="lv-LV"/>
        </w:rPr>
        <w:t>kontrole, ko Būvprojekta izstrādātājs veic pēc projektēšanas darbu pabeigšanas līdz Būvobjekta nodošanai ekspluatācijā, lai nodrošinātu būves realizāciju atbilstoši Būvprojektam</w:t>
      </w:r>
      <w:r w:rsidRPr="00C454C1">
        <w:rPr>
          <w:rFonts w:ascii="Times New Roman" w:eastAsia="TimesNewRoman" w:hAnsi="Times New Roman" w:cs="Times New Roman"/>
          <w:sz w:val="24"/>
          <w:szCs w:val="24"/>
          <w:lang w:eastAsia="lv-LV"/>
        </w:rPr>
        <w:t>. </w:t>
      </w:r>
    </w:p>
    <w:p w14:paraId="0C3311DD"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Autoruzraugs </w:t>
      </w:r>
      <w:r w:rsidRPr="00C454C1">
        <w:rPr>
          <w:rFonts w:ascii="Times New Roman" w:eastAsia="Times New Roman" w:hAnsi="Times New Roman" w:cs="Times New Roman"/>
          <w:sz w:val="24"/>
          <w:szCs w:val="24"/>
          <w:lang w:eastAsia="lv-LV"/>
        </w:rPr>
        <w:t xml:space="preserve">– </w:t>
      </w:r>
      <w:r w:rsidRPr="00C454C1">
        <w:rPr>
          <w:rFonts w:ascii="Times New Roman" w:hAnsi="Times New Roman" w:cs="Times New Roman"/>
          <w:sz w:val="24"/>
          <w:szCs w:val="24"/>
        </w:rPr>
        <w:t xml:space="preserve">Būvprojekta izstrādātāja </w:t>
      </w:r>
      <w:r w:rsidRPr="00C454C1">
        <w:rPr>
          <w:rFonts w:ascii="Times New Roman" w:eastAsia="Times New Roman" w:hAnsi="Times New Roman" w:cs="Times New Roman"/>
          <w:sz w:val="24"/>
          <w:szCs w:val="24"/>
          <w:lang w:eastAsia="lv-LV"/>
        </w:rPr>
        <w:t>nozīmēts pārstāvis Būvprojekta īstenošanas kontroles nodrošināšanai (autoruzraudzības veikšanai).   </w:t>
      </w:r>
    </w:p>
    <w:p w14:paraId="1E410595"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hAnsi="Times New Roman" w:cs="Times New Roman"/>
          <w:b/>
          <w:bCs/>
          <w:sz w:val="24"/>
          <w:szCs w:val="24"/>
        </w:rPr>
        <w:t>BIS (Būvniecības informācijas sistēma)</w:t>
      </w:r>
      <w:r w:rsidRPr="00C454C1">
        <w:rPr>
          <w:rFonts w:ascii="Times New Roman" w:hAnsi="Times New Roman" w:cs="Times New Roman"/>
          <w:sz w:val="24"/>
          <w:szCs w:val="24"/>
        </w:rPr>
        <w:t xml:space="preserve"> - elektroniskā vide, kurā tiek nodrošināta informācijas aprite starp būvniecības procesa dalībniekiem, tiek uzturēti būvniecības procesam nepieciešamie reģistri un ar būvniecības procesu un reģistriem saistītie elektroniskie pakalpojumi (e-pakalpojumi).</w:t>
      </w:r>
    </w:p>
    <w:p w14:paraId="3F7FE4BE"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 xml:space="preserve">Būvdarbi (Būvniecība) </w:t>
      </w:r>
      <w:r w:rsidRPr="00C454C1">
        <w:rPr>
          <w:rFonts w:ascii="Times New Roman" w:eastAsia="Times New Roman" w:hAnsi="Times New Roman" w:cs="Times New Roman"/>
          <w:sz w:val="24"/>
          <w:szCs w:val="24"/>
          <w:lang w:eastAsia="lv-LV"/>
        </w:rPr>
        <w:t>– visi un jebkādi darbi (būvdarbi, būvdarbu sagatavošana, izpēte, dokumentu komplektēšana u.c. darbības), ieskaitot materiālu piegādes, defektu novēršanas darbus un citus darbus, kas nepieciešami Būvprojekta pilnīgai un savlaicīgai realizācijai, kā arī Būvobjekta nodošanai ekspluatācijā un Pasūtītājam, ievērojot Līguma noteikumus, spēkā esošos normatīvos aktus, Būvuzrauga un Autoruzrauga prasības, kā arī Pasūtītāja norādījumus.  </w:t>
      </w:r>
    </w:p>
    <w:p w14:paraId="28772F08"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Būvdarbu vadītājs</w:t>
      </w:r>
      <w:r w:rsidRPr="00C454C1">
        <w:rPr>
          <w:rFonts w:ascii="Times New Roman" w:eastAsia="Times New Roman" w:hAnsi="Times New Roman" w:cs="Times New Roman"/>
          <w:sz w:val="24"/>
          <w:szCs w:val="24"/>
          <w:lang w:eastAsia="lv-LV"/>
        </w:rPr>
        <w:t xml:space="preserve"> – </w:t>
      </w:r>
      <w:r w:rsidRPr="00C454C1">
        <w:rPr>
          <w:rFonts w:ascii="Times New Roman" w:hAnsi="Times New Roman" w:cs="Times New Roman"/>
          <w:sz w:val="24"/>
          <w:szCs w:val="24"/>
        </w:rPr>
        <w:t>persona, kura saskaņā ar normatīvajiem aktiem ir tiesīga veikt atbildīgā Būvdarbu vadītāja pienākumus</w:t>
      </w:r>
      <w:r w:rsidRPr="00C454C1">
        <w:rPr>
          <w:rFonts w:ascii="Times New Roman" w:eastAsia="Times New Roman" w:hAnsi="Times New Roman" w:cs="Times New Roman"/>
          <w:sz w:val="24"/>
          <w:szCs w:val="24"/>
          <w:lang w:eastAsia="lv-LV"/>
        </w:rPr>
        <w:t xml:space="preserve"> un kurš kā atbildīgais Būvdarbu vadītājs nodrošina Būvdarbu izpildi atbilstoši normatīvajiem aktiem, Būvprojektam un Līgumam.</w:t>
      </w:r>
    </w:p>
    <w:p w14:paraId="7F540FDB"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lastRenderedPageBreak/>
        <w:t>Būvobjekts</w:t>
      </w:r>
      <w:r w:rsidRPr="00C454C1">
        <w:rPr>
          <w:rFonts w:ascii="Times New Roman" w:eastAsia="Times New Roman" w:hAnsi="Times New Roman" w:cs="Times New Roman"/>
          <w:sz w:val="24"/>
          <w:szCs w:val="24"/>
          <w:lang w:eastAsia="lv-LV"/>
        </w:rPr>
        <w:t xml:space="preserve"> – Iepirkuma Tehniskajā specifikācijā minētie būvējamie objekti </w:t>
      </w:r>
      <w:r w:rsidRPr="00C454C1">
        <w:rPr>
          <w:rFonts w:ascii="Times New Roman" w:eastAsia="Times New Roman" w:hAnsi="Times New Roman" w:cs="Times New Roman"/>
          <w:color w:val="000000"/>
          <w:sz w:val="24"/>
          <w:szCs w:val="24"/>
          <w:shd w:val="clear" w:color="auto" w:fill="FFFFFF"/>
          <w:lang w:eastAsia="lv-LV"/>
        </w:rPr>
        <w:t>(visi kopā vai katrs atsevišķi)</w:t>
      </w:r>
      <w:r w:rsidRPr="00C454C1">
        <w:rPr>
          <w:rFonts w:ascii="Times New Roman" w:eastAsia="Times New Roman" w:hAnsi="Times New Roman" w:cs="Times New Roman"/>
          <w:sz w:val="24"/>
          <w:szCs w:val="24"/>
          <w:lang w:eastAsia="lv-LV"/>
        </w:rPr>
        <w:t>:</w:t>
      </w:r>
    </w:p>
    <w:p w14:paraId="56F14F79" w14:textId="77777777" w:rsidR="00C454C1" w:rsidRPr="00C454C1" w:rsidRDefault="00C454C1" w:rsidP="00C454C1">
      <w:pPr>
        <w:numPr>
          <w:ilvl w:val="2"/>
          <w:numId w:val="47"/>
        </w:numPr>
        <w:tabs>
          <w:tab w:val="left" w:pos="142"/>
        </w:tabs>
        <w:spacing w:after="0" w:line="240" w:lineRule="auto"/>
        <w:ind w:left="993" w:hanging="567"/>
        <w:contextualSpacing/>
        <w:jc w:val="both"/>
        <w:textAlignment w:val="baseline"/>
        <w:rPr>
          <w:rFonts w:ascii="Times New Roman" w:hAnsi="Times New Roman" w:cs="Times New Roman"/>
          <w:sz w:val="24"/>
          <w:szCs w:val="24"/>
        </w:rPr>
      </w:pPr>
      <w:r w:rsidRPr="00C454C1">
        <w:rPr>
          <w:rFonts w:ascii="Times New Roman" w:hAnsi="Times New Roman" w:cs="Times New Roman"/>
          <w:sz w:val="24"/>
          <w:szCs w:val="24"/>
        </w:rPr>
        <w:t>Tramvaja līnijas, transportmijas punkta un ar tiem saistīto ēku un inženierbūvju būvniecība;</w:t>
      </w:r>
    </w:p>
    <w:p w14:paraId="0282CC2C" w14:textId="77777777" w:rsidR="00C454C1" w:rsidRPr="00C454C1" w:rsidRDefault="00C454C1" w:rsidP="00C454C1">
      <w:pPr>
        <w:numPr>
          <w:ilvl w:val="2"/>
          <w:numId w:val="47"/>
        </w:numPr>
        <w:autoSpaceDE w:val="0"/>
        <w:autoSpaceDN w:val="0"/>
        <w:adjustRightInd w:val="0"/>
        <w:spacing w:after="0" w:line="240" w:lineRule="auto"/>
        <w:ind w:left="993" w:hanging="567"/>
        <w:jc w:val="both"/>
        <w:rPr>
          <w:rFonts w:ascii="Times New Roman" w:hAnsi="Times New Roman" w:cs="Times New Roman"/>
          <w:color w:val="000000"/>
          <w:sz w:val="24"/>
          <w:szCs w:val="24"/>
        </w:rPr>
      </w:pPr>
      <w:r w:rsidRPr="00C454C1">
        <w:rPr>
          <w:rFonts w:ascii="Times New Roman" w:hAnsi="Times New Roman" w:cs="Times New Roman"/>
          <w:color w:val="000000"/>
          <w:sz w:val="24"/>
          <w:szCs w:val="24"/>
        </w:rPr>
        <w:t>Dispečerpunkta ēkas būvniecība transportmijas punkta apkalpošanai;</w:t>
      </w:r>
    </w:p>
    <w:p w14:paraId="6EDF6715" w14:textId="77777777" w:rsidR="00C454C1" w:rsidRPr="00C454C1" w:rsidRDefault="00C454C1" w:rsidP="00C454C1">
      <w:pPr>
        <w:numPr>
          <w:ilvl w:val="2"/>
          <w:numId w:val="47"/>
        </w:numPr>
        <w:autoSpaceDE w:val="0"/>
        <w:autoSpaceDN w:val="0"/>
        <w:adjustRightInd w:val="0"/>
        <w:spacing w:after="0" w:line="240" w:lineRule="auto"/>
        <w:ind w:left="993" w:hanging="567"/>
        <w:jc w:val="both"/>
        <w:rPr>
          <w:rFonts w:ascii="Times New Roman" w:hAnsi="Times New Roman" w:cs="Times New Roman"/>
          <w:sz w:val="24"/>
          <w:szCs w:val="24"/>
        </w:rPr>
      </w:pPr>
      <w:r w:rsidRPr="00C454C1">
        <w:rPr>
          <w:rFonts w:ascii="Times New Roman" w:hAnsi="Times New Roman" w:cs="Times New Roman"/>
          <w:color w:val="000000"/>
          <w:sz w:val="24"/>
          <w:szCs w:val="24"/>
        </w:rPr>
        <w:t>Inženierbūves, kuru būvniecību iespējams veikt līdz 1.7.1.punktā norādītās būvniecības ieceres īstenošanai</w:t>
      </w:r>
      <w:r w:rsidRPr="00C454C1">
        <w:rPr>
          <w:rFonts w:ascii="Times New Roman" w:hAnsi="Times New Roman" w:cs="Times New Roman"/>
          <w:i/>
          <w:iCs/>
          <w:color w:val="000000"/>
        </w:rPr>
        <w:t xml:space="preserve">. </w:t>
      </w:r>
    </w:p>
    <w:p w14:paraId="0B828C31" w14:textId="77777777" w:rsidR="00C454C1" w:rsidRPr="00C454C1" w:rsidRDefault="00C454C1" w:rsidP="00C454C1">
      <w:pPr>
        <w:numPr>
          <w:ilvl w:val="1"/>
          <w:numId w:val="47"/>
        </w:numPr>
        <w:tabs>
          <w:tab w:val="left" w:pos="142"/>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Būvprojekts</w:t>
      </w:r>
      <w:r w:rsidRPr="00C454C1">
        <w:rPr>
          <w:rFonts w:ascii="Times New Roman" w:eastAsia="Times New Roman" w:hAnsi="Times New Roman" w:cs="Times New Roman"/>
          <w:sz w:val="24"/>
          <w:szCs w:val="24"/>
          <w:lang w:eastAsia="lv-LV"/>
        </w:rPr>
        <w:t> – būvniecības ieceres dokumentācija ar Būvobjekta īstenošanai nepieciešamo dokumentu, grafisko materiālu, rasējumu un teksta materiālu kopumu, kas atbilstoši plānotajam būvniecības veidam (paziņojums par būvniecību, paskaidrojuma raksts vai būvniecības iesniegums, ja būvdarbiem nepieciešama būvatļauja) apstiprināts Rīgas domes Pilsētas attīstības departamentā. </w:t>
      </w:r>
    </w:p>
    <w:p w14:paraId="2A48EC13" w14:textId="77777777" w:rsidR="00C454C1" w:rsidRPr="00C454C1" w:rsidRDefault="00C454C1" w:rsidP="00C454C1">
      <w:pPr>
        <w:numPr>
          <w:ilvl w:val="1"/>
          <w:numId w:val="47"/>
        </w:numPr>
        <w:tabs>
          <w:tab w:val="left" w:pos="142"/>
          <w:tab w:val="left" w:pos="284"/>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Būvuzraugs </w:t>
      </w:r>
      <w:r w:rsidRPr="00C454C1">
        <w:rPr>
          <w:rFonts w:ascii="Times New Roman" w:eastAsia="Times New Roman" w:hAnsi="Times New Roman" w:cs="Times New Roman"/>
          <w:sz w:val="24"/>
          <w:szCs w:val="24"/>
          <w:lang w:eastAsia="lv-LV"/>
        </w:rPr>
        <w:t>– persona, kura pārstāv Pasūtītāju un Pasūtītāja vārdā ir pilnvarota uzraudzīt Būvdarbu izpildes gaitu, tā atbilstību Līgumam,</w:t>
      </w:r>
      <w:r w:rsidRPr="00C454C1">
        <w:rPr>
          <w:rFonts w:ascii="Times New Roman" w:eastAsia="Times New Roman" w:hAnsi="Times New Roman" w:cs="Times New Roman"/>
          <w:b/>
          <w:bCs/>
          <w:sz w:val="24"/>
          <w:szCs w:val="24"/>
          <w:lang w:eastAsia="lv-LV"/>
        </w:rPr>
        <w:t xml:space="preserve"> </w:t>
      </w:r>
      <w:r w:rsidRPr="00C454C1">
        <w:rPr>
          <w:rFonts w:ascii="Times New Roman" w:eastAsia="Times New Roman" w:hAnsi="Times New Roman" w:cs="Times New Roman"/>
          <w:sz w:val="24"/>
          <w:szCs w:val="24"/>
          <w:lang w:eastAsia="lv-LV"/>
        </w:rPr>
        <w:t>Būvprojektam, būvnormatīviem, citiem normatīvajiem aktiem un Pasūtītāja interesēm.  </w:t>
      </w:r>
    </w:p>
    <w:p w14:paraId="4A955830" w14:textId="77777777" w:rsidR="00C454C1" w:rsidRPr="00C454C1" w:rsidRDefault="00C454C1" w:rsidP="00C454C1">
      <w:pPr>
        <w:numPr>
          <w:ilvl w:val="1"/>
          <w:numId w:val="47"/>
        </w:numPr>
        <w:tabs>
          <w:tab w:val="left" w:pos="142"/>
          <w:tab w:val="left" w:pos="284"/>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color w:val="000000"/>
          <w:sz w:val="24"/>
          <w:szCs w:val="24"/>
          <w:shd w:val="clear" w:color="auto" w:fill="FFFFFF"/>
          <w:lang w:eastAsia="lv-LV"/>
        </w:rPr>
        <w:t xml:space="preserve">Darbi </w:t>
      </w:r>
      <w:r w:rsidRPr="00C454C1">
        <w:rPr>
          <w:rFonts w:ascii="Times New Roman" w:eastAsia="Times New Roman" w:hAnsi="Times New Roman" w:cs="Times New Roman"/>
          <w:color w:val="000000"/>
          <w:sz w:val="24"/>
          <w:szCs w:val="24"/>
          <w:shd w:val="clear" w:color="auto" w:fill="FFFFFF"/>
          <w:lang w:eastAsia="lv-LV"/>
        </w:rPr>
        <w:t>– Projektēšana, Būvdarbi un Autoruzraudzība (visi kopā vai katrs atsevišķi un kontekstā ar Līguma attiecīgo daļu), tajā skaitā Būves informācijas modeļa (turpmāk – BIM) izstrāde. </w:t>
      </w:r>
      <w:r w:rsidRPr="00C454C1">
        <w:rPr>
          <w:rFonts w:ascii="Times New Roman" w:eastAsia="Times New Roman" w:hAnsi="Times New Roman" w:cs="Times New Roman"/>
          <w:color w:val="000000"/>
          <w:sz w:val="24"/>
          <w:szCs w:val="24"/>
          <w:lang w:eastAsia="lv-LV"/>
        </w:rPr>
        <w:t> </w:t>
      </w:r>
    </w:p>
    <w:p w14:paraId="5E65079F"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Defekts</w:t>
      </w:r>
      <w:r w:rsidRPr="00C454C1">
        <w:rPr>
          <w:rFonts w:ascii="Times New Roman" w:eastAsia="Times New Roman" w:hAnsi="Times New Roman" w:cs="Times New Roman"/>
          <w:sz w:val="24"/>
          <w:szCs w:val="24"/>
          <w:lang w:eastAsia="lv-LV"/>
        </w:rPr>
        <w:t xml:space="preserve"> – jebkuras Darbu daļas neatbilstība Līgumam, </w:t>
      </w:r>
      <w:r w:rsidRPr="00C454C1">
        <w:rPr>
          <w:rFonts w:ascii="Times New Roman" w:hAnsi="Times New Roman" w:cs="Times New Roman"/>
          <w:sz w:val="24"/>
          <w:szCs w:val="24"/>
        </w:rPr>
        <w:t xml:space="preserve">Būvdarbu neatbilstība Tehniskajai specifikācijai un Būvprojektam, kā arī bojājumi vai Darbu trūkumi, kļūdas, neatbilstības vai nepilnības, par kuru novēršanu saskaņā ar Līguma un piemērojamo normatīvo aktu, arī būvnormatīvu un standartu, noteikumiem, ir atbildīgs Izpildītājs </w:t>
      </w:r>
      <w:r w:rsidRPr="00C454C1">
        <w:rPr>
          <w:rFonts w:ascii="Times New Roman" w:eastAsia="Times New Roman" w:hAnsi="Times New Roman" w:cs="Times New Roman"/>
          <w:sz w:val="24"/>
          <w:szCs w:val="24"/>
          <w:lang w:eastAsia="lv-LV"/>
        </w:rPr>
        <w:t>un, kas atklājies Līguma izpildes vai garantijas termiņa laikā.   </w:t>
      </w:r>
      <w:r w:rsidRPr="00C454C1">
        <w:rPr>
          <w:rFonts w:ascii="Times New Roman" w:hAnsi="Times New Roman" w:cs="Times New Roman"/>
          <w:sz w:val="24"/>
          <w:szCs w:val="24"/>
        </w:rPr>
        <w:t xml:space="preserve"> </w:t>
      </w:r>
    </w:p>
    <w:p w14:paraId="64E244F6"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Arial Unicode MS" w:hAnsi="Times New Roman" w:cs="Times New Roman"/>
          <w:b/>
          <w:sz w:val="24"/>
          <w:szCs w:val="24"/>
          <w:u w:color="000000"/>
          <w:bdr w:val="nil"/>
          <w:lang w:eastAsia="lv-LV"/>
        </w:rPr>
        <w:t>Garantijas periods</w:t>
      </w:r>
      <w:r w:rsidRPr="00C454C1">
        <w:rPr>
          <w:rFonts w:ascii="Times New Roman" w:eastAsia="Arial Unicode MS" w:hAnsi="Times New Roman" w:cs="Times New Roman"/>
          <w:sz w:val="24"/>
          <w:szCs w:val="24"/>
          <w:u w:color="000000"/>
          <w:bdr w:val="nil"/>
          <w:lang w:eastAsia="lv-LV"/>
        </w:rPr>
        <w:t xml:space="preserve"> – laiks</w:t>
      </w:r>
      <w:r w:rsidRPr="00C454C1">
        <w:rPr>
          <w:rFonts w:ascii="Times New Roman" w:eastAsia="Arial Unicode MS" w:hAnsi="Times New Roman" w:cs="Times New Roman"/>
          <w:sz w:val="24"/>
          <w:szCs w:val="24"/>
          <w:bdr w:val="none" w:sz="0" w:space="0" w:color="auto" w:frame="1"/>
        </w:rPr>
        <w:t xml:space="preserve"> no Būvobjekta nodošanas ekspluatācijā</w:t>
      </w:r>
      <w:r w:rsidRPr="00C454C1">
        <w:rPr>
          <w:rFonts w:ascii="Times New Roman" w:eastAsia="Arial Unicode MS" w:hAnsi="Times New Roman" w:cs="Times New Roman"/>
          <w:sz w:val="24"/>
          <w:szCs w:val="24"/>
          <w:u w:color="000000"/>
          <w:bdr w:val="nil"/>
          <w:lang w:eastAsia="lv-LV"/>
        </w:rPr>
        <w:t>,</w:t>
      </w:r>
      <w:r w:rsidRPr="00C454C1">
        <w:rPr>
          <w:rFonts w:eastAsia="Arial Unicode MS"/>
          <w:sz w:val="24"/>
          <w:szCs w:val="24"/>
          <w:u w:color="000000"/>
          <w:bdr w:val="nil"/>
          <w:lang w:eastAsia="lv-LV"/>
        </w:rPr>
        <w:t xml:space="preserve"> </w:t>
      </w:r>
      <w:r w:rsidRPr="00C454C1">
        <w:rPr>
          <w:rFonts w:ascii="Times New Roman" w:hAnsi="Times New Roman" w:cs="Times New Roman"/>
          <w:sz w:val="24"/>
          <w:szCs w:val="24"/>
        </w:rPr>
        <w:t xml:space="preserve">kurā </w:t>
      </w:r>
      <w:r w:rsidRPr="00C454C1">
        <w:rPr>
          <w:rFonts w:ascii="Times New Roman" w:hAnsi="Times New Roman" w:cs="Times New Roman"/>
          <w:bCs/>
          <w:sz w:val="24"/>
          <w:szCs w:val="24"/>
        </w:rPr>
        <w:t>Izpildītājs</w:t>
      </w:r>
      <w:r w:rsidRPr="00C454C1">
        <w:rPr>
          <w:rFonts w:ascii="Times New Roman" w:hAnsi="Times New Roman" w:cs="Times New Roman"/>
          <w:sz w:val="24"/>
          <w:szCs w:val="24"/>
        </w:rPr>
        <w:t xml:space="preserve"> uzņemas atbildību par veikto Darbu kvalitāti un uzņemas ar saviem spēkiem un līdzekļiem bez atlīdzības novērst Defektus</w:t>
      </w:r>
      <w:r w:rsidRPr="00C454C1">
        <w:t>.</w:t>
      </w:r>
      <w:r w:rsidRPr="00C454C1">
        <w:rPr>
          <w:rFonts w:ascii="Times New Roman" w:hAnsi="Times New Roman" w:cs="Times New Roman"/>
          <w:sz w:val="24"/>
          <w:szCs w:val="24"/>
        </w:rPr>
        <w:t xml:space="preserve"> </w:t>
      </w:r>
    </w:p>
    <w:p w14:paraId="577C8847"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hAnsi="Times New Roman" w:cs="Times New Roman"/>
          <w:b/>
          <w:bCs/>
          <w:sz w:val="24"/>
          <w:szCs w:val="24"/>
        </w:rPr>
        <w:t>Iepirkums</w:t>
      </w:r>
      <w:r w:rsidRPr="00C454C1">
        <w:rPr>
          <w:rFonts w:ascii="Times New Roman" w:hAnsi="Times New Roman" w:cs="Times New Roman"/>
          <w:sz w:val="24"/>
          <w:szCs w:val="24"/>
        </w:rPr>
        <w:t xml:space="preserve"> - atklāts konkurss “Būvniecības ieceres “Tramvaja līnijas pagarinājuma, transportmijas punkta un ar tiem saistīto ēku un inženierbūvju būvniecība Maskavas un Višķu ielās, Rīgā” projektēšana, autoruzraudzība un būvdarbi” ” (Id. Nr.RS/2023/34).</w:t>
      </w:r>
    </w:p>
    <w:p w14:paraId="5F84EFBF"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hAnsi="Times New Roman" w:cs="Times New Roman"/>
          <w:sz w:val="24"/>
          <w:szCs w:val="24"/>
        </w:rPr>
      </w:pPr>
      <w:r w:rsidRPr="00C454C1">
        <w:rPr>
          <w:rFonts w:ascii="Times New Roman" w:hAnsi="Times New Roman" w:cs="Times New Roman"/>
          <w:b/>
          <w:bCs/>
          <w:sz w:val="24"/>
          <w:szCs w:val="24"/>
        </w:rPr>
        <w:t>Līguma summa</w:t>
      </w:r>
      <w:r w:rsidRPr="00C454C1">
        <w:rPr>
          <w:rFonts w:ascii="Times New Roman" w:hAnsi="Times New Roman" w:cs="Times New Roman"/>
          <w:sz w:val="24"/>
          <w:szCs w:val="24"/>
        </w:rPr>
        <w:t xml:space="preserve"> – Līguma 4.1.punktā minētā summa, kā arī saskaņā arī Līgumu veiktās Līguma summas izmaiņas. Līguma kopējā summa atbilst Izpildītāja Piedāvājumam un tajā ietilpst visas ar Projektēšanu, Būvdarbiem, Autoruzraudzību saistītās izmaksas. </w:t>
      </w:r>
    </w:p>
    <w:p w14:paraId="09EE5811"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 xml:space="preserve">Līguma izpildes Kalendārais grafiks  </w:t>
      </w:r>
      <w:r w:rsidRPr="00C454C1">
        <w:rPr>
          <w:rFonts w:ascii="Times New Roman" w:eastAsia="Times New Roman" w:hAnsi="Times New Roman" w:cs="Times New Roman"/>
          <w:sz w:val="24"/>
          <w:szCs w:val="24"/>
          <w:lang w:eastAsia="lv-LV"/>
        </w:rPr>
        <w:t>– atbilstoši Tehniskajā specifikācijā noteiktajām prasībām Izpildītāja izstrādāts un ar Pasūtītāju saskaņots grafiks, kurā atspoguļota detalizēta Darbu izpildes secība un Darbu izpildes termiņi, kas Izpildītājam ir saistošs.</w:t>
      </w:r>
    </w:p>
    <w:p w14:paraId="17B54A50"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Piedāvājums</w:t>
      </w:r>
      <w:r w:rsidRPr="00C454C1">
        <w:rPr>
          <w:rFonts w:ascii="Times New Roman" w:eastAsia="Times New Roman" w:hAnsi="Times New Roman" w:cs="Times New Roman"/>
          <w:sz w:val="24"/>
          <w:szCs w:val="24"/>
          <w:lang w:eastAsia="lv-LV"/>
        </w:rPr>
        <w:t xml:space="preserve"> – Izpildītāja Iepirkumā iesniegtā dokumentācija.</w:t>
      </w:r>
    </w:p>
    <w:p w14:paraId="20F09324"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Priekšizpēte</w:t>
      </w:r>
      <w:r w:rsidRPr="00C454C1">
        <w:rPr>
          <w:rFonts w:ascii="Times New Roman" w:eastAsia="Times New Roman" w:hAnsi="Times New Roman" w:cs="Times New Roman"/>
          <w:sz w:val="24"/>
          <w:szCs w:val="24"/>
          <w:lang w:eastAsia="lv-LV"/>
        </w:rPr>
        <w:t xml:space="preserve"> </w:t>
      </w:r>
      <w:r w:rsidRPr="00C454C1">
        <w:rPr>
          <w:rFonts w:ascii="Times New Roman" w:eastAsia="Times New Roman" w:hAnsi="Times New Roman" w:cs="Times New Roman"/>
          <w:b/>
          <w:bCs/>
          <w:strike/>
          <w:sz w:val="24"/>
          <w:szCs w:val="24"/>
          <w:lang w:eastAsia="lv-LV"/>
        </w:rPr>
        <w:t>-</w:t>
      </w:r>
      <w:r w:rsidRPr="00C454C1">
        <w:rPr>
          <w:rFonts w:ascii="Times New Roman" w:hAnsi="Times New Roman" w:cs="Times New Roman"/>
          <w:sz w:val="24"/>
          <w:szCs w:val="24"/>
          <w:lang w:eastAsia="ar-SA"/>
        </w:rPr>
        <w:t xml:space="preserve"> izpētes “</w:t>
      </w:r>
      <w:r w:rsidRPr="00C454C1">
        <w:rPr>
          <w:rFonts w:ascii="Times New Roman" w:hAnsi="Times New Roman" w:cs="Times New Roman"/>
          <w:sz w:val="24"/>
          <w:szCs w:val="24"/>
        </w:rPr>
        <w:t>Pilsētas sabiedriskā transporta un infrastruktūras savienojums ar dzelzceļa staciju “Šķirotava”</w:t>
      </w:r>
      <w:r w:rsidRPr="00C454C1">
        <w:rPr>
          <w:rFonts w:ascii="Times New Roman" w:hAnsi="Times New Roman" w:cs="Times New Roman"/>
          <w:sz w:val="24"/>
          <w:szCs w:val="24"/>
          <w:lang w:eastAsia="ar-SA"/>
        </w:rPr>
        <w:t xml:space="preserve">” dokumentācija, kas ir pievienota Tehniskajai specifikācijai un kas Izpildītājam obligāti jāņem vērā Būvprojekta izstrādē. </w:t>
      </w:r>
    </w:p>
    <w:p w14:paraId="484988C5"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 xml:space="preserve">Projektēšana </w:t>
      </w:r>
      <w:r w:rsidRPr="00C454C1">
        <w:rPr>
          <w:rFonts w:ascii="Times New Roman" w:eastAsia="Times New Roman" w:hAnsi="Times New Roman" w:cs="Times New Roman"/>
          <w:sz w:val="24"/>
          <w:szCs w:val="24"/>
          <w:lang w:eastAsia="lv-LV"/>
        </w:rPr>
        <w:t>– Būvprojekta izstrādes darbi, ko Izpildītājs veic saskaņā ar Līgumu, Tehnisko specifikāciju un spēkā esošajiem normatīvajiem aktiem, projektēšanai papildus nepieciešamo dokumentu, ja tādi nepieciešami (tajā skaitā, bet ne tikai – visi nepieciešamie atzinumi, izpētes, tehniskie noteikumi) sagatavošana un pieprasīšana no trešajām personām, un visi citi darbi, ieskaitot Būvprojekta saskaņošanu visās instancēs un ar trešajām personām, kuru intereses tiek skartas vai var tikt skartas, kā arī izmaiņu/precizējumu projekta projektēšanas darbi būvniecības laikā (ja tādi nepieciešami). </w:t>
      </w:r>
    </w:p>
    <w:p w14:paraId="4810CC5A"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Projektēšanas uzdevums</w:t>
      </w:r>
      <w:r w:rsidRPr="00C454C1">
        <w:rPr>
          <w:rFonts w:ascii="Times New Roman" w:eastAsia="Times New Roman" w:hAnsi="Times New Roman" w:cs="Times New Roman"/>
          <w:sz w:val="24"/>
          <w:szCs w:val="24"/>
          <w:lang w:eastAsia="lv-LV"/>
        </w:rPr>
        <w:t xml:space="preserve"> - Pasūtītāja izvirzītās prasības Būvprojekta izstrādei,</w:t>
      </w:r>
      <w:r w:rsidRPr="00C454C1">
        <w:rPr>
          <w:rFonts w:ascii="Times New Roman" w:hAnsi="Times New Roman" w:cs="Times New Roman"/>
          <w:sz w:val="24"/>
          <w:szCs w:val="24"/>
          <w:lang w:eastAsia="ar-SA"/>
        </w:rPr>
        <w:t xml:space="preserve"> kas ir pievienotas Tehniskajai specifikācijai.</w:t>
      </w:r>
    </w:p>
    <w:p w14:paraId="477C69EB"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Tāme</w:t>
      </w:r>
      <w:r w:rsidRPr="00C454C1">
        <w:rPr>
          <w:rFonts w:ascii="Times New Roman" w:eastAsia="Times New Roman" w:hAnsi="Times New Roman" w:cs="Times New Roman"/>
          <w:sz w:val="24"/>
          <w:szCs w:val="24"/>
          <w:lang w:eastAsia="lv-LV"/>
        </w:rPr>
        <w:t xml:space="preserve"> – atbilstoši normatīvajiem aktiem un Tehniskās specifikācijas prasībām Izpildītāja sagatavotais Būvdarbu īstenošanai nepieciešamo Būvdarbu izmaksu aprēķins.</w:t>
      </w:r>
    </w:p>
    <w:p w14:paraId="0AF83251"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Tehniskā specifikācija</w:t>
      </w:r>
      <w:r w:rsidRPr="00C454C1">
        <w:rPr>
          <w:rFonts w:ascii="Times New Roman" w:eastAsia="Times New Roman" w:hAnsi="Times New Roman" w:cs="Times New Roman"/>
          <w:sz w:val="24"/>
          <w:szCs w:val="24"/>
          <w:lang w:eastAsia="lv-LV"/>
        </w:rPr>
        <w:t>  -</w:t>
      </w:r>
      <w:r w:rsidRPr="00C454C1">
        <w:rPr>
          <w:rFonts w:ascii="Times New Roman" w:hAnsi="Times New Roman" w:cs="Times New Roman"/>
          <w:sz w:val="24"/>
          <w:szCs w:val="24"/>
        </w:rPr>
        <w:t xml:space="preserve"> dokuments, kas definē Pasūtītāja prasības Darbu izpildei (Līguma 1.pielikums). </w:t>
      </w:r>
    </w:p>
    <w:p w14:paraId="6EAF0E03"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hAnsi="Times New Roman" w:cs="Times New Roman"/>
          <w:b/>
          <w:sz w:val="24"/>
          <w:szCs w:val="24"/>
        </w:rPr>
        <w:lastRenderedPageBreak/>
        <w:t>Satiksmes organizācijas shēma</w:t>
      </w:r>
      <w:r w:rsidRPr="00C454C1">
        <w:rPr>
          <w:rFonts w:ascii="Times New Roman" w:hAnsi="Times New Roman" w:cs="Times New Roman"/>
          <w:sz w:val="24"/>
          <w:szCs w:val="24"/>
        </w:rPr>
        <w:t xml:space="preserve"> – normatīvajos aktos noteiktajā kārtībā Izpildītāja izstrādāts un saskaņots dokuments (darba vietas aprīkojuma shēma saskaņā ar Ministru kabineta 2001.gada 2.oktobra noteikumiem Nr.421 “Noteikumi par darba vietu aprīkošanu uz ceļiem”), kurš paredz Būvdarbu veikšanas laikā nepieciešamos satiksmes organizēšanas pasākumus, kā arī satiksmes organizēšanai pielietojamos satiksmes organizācijas tehniskos līdzekļus.</w:t>
      </w:r>
    </w:p>
    <w:p w14:paraId="4CB978F5" w14:textId="77777777" w:rsidR="00C454C1" w:rsidRPr="00C454C1" w:rsidRDefault="00C454C1" w:rsidP="00C454C1">
      <w:pPr>
        <w:numPr>
          <w:ilvl w:val="1"/>
          <w:numId w:val="47"/>
        </w:numPr>
        <w:tabs>
          <w:tab w:val="left" w:pos="142"/>
        </w:tabs>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hAnsi="Times New Roman" w:cs="Times New Roman"/>
          <w:b/>
          <w:sz w:val="24"/>
          <w:szCs w:val="24"/>
          <w:lang w:eastAsia="lv-LV"/>
        </w:rPr>
        <w:t>Satiksmes organizācijas tehniskie</w:t>
      </w:r>
      <w:r w:rsidRPr="00C454C1">
        <w:rPr>
          <w:rFonts w:ascii="Times New Roman" w:hAnsi="Times New Roman"/>
          <w:b/>
          <w:sz w:val="24"/>
          <w:szCs w:val="24"/>
          <w:lang w:eastAsia="lv-LV"/>
        </w:rPr>
        <w:t xml:space="preserve"> līdzekļi</w:t>
      </w:r>
      <w:r w:rsidRPr="00C454C1">
        <w:rPr>
          <w:rFonts w:ascii="Times New Roman" w:hAnsi="Times New Roman"/>
          <w:sz w:val="24"/>
          <w:szCs w:val="24"/>
          <w:lang w:eastAsia="lv-LV"/>
        </w:rPr>
        <w:t xml:space="preserve"> – ceļa zīmes, luksofori, signālstabiņi, aizsargbarjeras, gājēju barjeras, vertikālie un horizontālie ielu apzīmējumi un citi tehniskie līdzekļi.</w:t>
      </w:r>
    </w:p>
    <w:p w14:paraId="02623031" w14:textId="77777777" w:rsidR="00C454C1" w:rsidRPr="00C454C1" w:rsidRDefault="00C454C1" w:rsidP="00C454C1">
      <w:pPr>
        <w:tabs>
          <w:tab w:val="left" w:pos="142"/>
        </w:tabs>
        <w:spacing w:after="0"/>
        <w:contextualSpacing/>
        <w:jc w:val="both"/>
        <w:rPr>
          <w:rFonts w:ascii="Times New Roman" w:hAnsi="Times New Roman" w:cs="Times New Roman"/>
          <w:sz w:val="24"/>
          <w:szCs w:val="24"/>
        </w:rPr>
      </w:pPr>
    </w:p>
    <w:p w14:paraId="0BDF6B78" w14:textId="77777777" w:rsidR="00C454C1" w:rsidRPr="00C454C1" w:rsidRDefault="00C454C1" w:rsidP="00C454C1">
      <w:pPr>
        <w:numPr>
          <w:ilvl w:val="0"/>
          <w:numId w:val="36"/>
        </w:numPr>
        <w:spacing w:after="0" w:line="240" w:lineRule="auto"/>
        <w:ind w:left="851" w:hanging="284"/>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Līguma priekšmets</w:t>
      </w:r>
    </w:p>
    <w:p w14:paraId="152A9FC2"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Pasūtītājs uzdod un Izpildītājs apņemas veikt Darbus, atbilstoši Tehniskajai specifikācijai (1. pielikums) un citām Līguma prasībām, Izpildītāja Piedāvājumam (2.pielikums), Līguma izpildes Kalendārajam grafikam (4.pielikums), Latvijas Republikā spēkā esošo būvnormatīvu un citu normatīvo aktu prasībām. </w:t>
      </w:r>
      <w:r w:rsidRPr="00C454C1">
        <w:rPr>
          <w:rFonts w:ascii="Times New Roman" w:eastAsia="Times New Roman" w:hAnsi="Times New Roman" w:cs="Times New Roman"/>
          <w:color w:val="000000"/>
          <w:sz w:val="24"/>
          <w:szCs w:val="24"/>
          <w:lang w:eastAsia="lv-LV"/>
        </w:rPr>
        <w:t>Izpildītājam jāveic objekta BIM izstrāde, saskaņā ar BIM Tehnisko specifikāciju (1.pielikums).</w:t>
      </w:r>
    </w:p>
    <w:p w14:paraId="1F3F92B0"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Izpildītājs, parakstot Līgumu, apliecina, ka ir pilnībā iepazinies ar Tehnisko specifikāciju, Līgumu un tā pielikumiem, Pasūtītāja izvirzītajām prasībām, Būvobjektu realizēšanu saistītajiem apstākļiem, par neskaidrajiem jautājumiem savlaicīgi ir pieprasījis visu nepieciešamo papildus informāciju, kā arī ir izvērtējis visus ar Darbu savlaicīgu un kvalitatīvu realizāciju saistītos riskus un to izmaksas ir ietvēris Līguma kopējā summā,</w:t>
      </w:r>
      <w:r w:rsidRPr="00C454C1">
        <w:rPr>
          <w:rFonts w:ascii="Times New Roman" w:eastAsia="Calibri" w:hAnsi="Times New Roman" w:cs="Times New Roman"/>
          <w:sz w:val="24"/>
          <w:szCs w:val="24"/>
          <w:lang w:eastAsia="lv-LV"/>
        </w:rPr>
        <w:t xml:space="preserve"> kā arī apzinājis visus iespējamos riskus, kas varētu rasties Darbu veikšanas laikā.</w:t>
      </w:r>
    </w:p>
    <w:p w14:paraId="64EB1D86"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Būvprojekta realizāciju (būvdarbus) veiks divi būvdarbu veicēji – Izpildītājs un Pasūtītājs (Pasūtītājs veiks kontakttīkla uzkarsistēmas izbūvi), līdz ar to būvatļaujā tiks reģistrēti divi būvdarbu veicēji un Pasūtītāja veiktajiem būvdarbiem tiks reģistrēts atsevišķs būvdarbu vadītājs. Katrs būvdarbu veicējs ir atbildīgs par savu veicamo būvdarbu daļu. Pasūtītājs veiks savus darbus saskaņā ar Būvprojektu un Tehnisko specifikāciju (Līguma 1.pielikums).</w:t>
      </w:r>
    </w:p>
    <w:p w14:paraId="2AD88CFD"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Izpildītājs par saviem līdzekļiem nodrošina visus nepieciešamos resursus Darbu veikšanai – darbaspēku, materiālus, tehniskos līdzekļus utt.  atbilstoši Tehniskajai specifikācijai, Izpildītāja piedāvājumam un Līguma nosacījumiem.  </w:t>
      </w:r>
    </w:p>
    <w:p w14:paraId="50A585E6"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Darbiem plānots piesaistīt Eiropas Atveseļošanas fonda līdzfinansējumu. Gadījumā, ja </w:t>
      </w:r>
      <w:r w:rsidRPr="00C454C1">
        <w:rPr>
          <w:rFonts w:ascii="Times New Roman" w:eastAsia="Times New Roman Bold" w:hAnsi="Times New Roman" w:cs="Times New Roman"/>
          <w:sz w:val="24"/>
          <w:szCs w:val="24"/>
          <w:lang w:eastAsia="lv-LV"/>
        </w:rPr>
        <w:t xml:space="preserve">netiek piešķirts </w:t>
      </w:r>
      <w:r w:rsidRPr="00C454C1">
        <w:rPr>
          <w:rFonts w:ascii="Times New Roman" w:eastAsia="Times New Roman" w:hAnsi="Times New Roman" w:cs="Times New Roman"/>
          <w:sz w:val="24"/>
          <w:szCs w:val="24"/>
          <w:lang w:eastAsia="lv-LV"/>
        </w:rPr>
        <w:t xml:space="preserve">Eiropas Atveseļošanas </w:t>
      </w:r>
      <w:r w:rsidRPr="00C454C1">
        <w:rPr>
          <w:rFonts w:ascii="Times New Roman" w:eastAsia="Times New Roman Bold" w:hAnsi="Times New Roman" w:cs="Times New Roman"/>
          <w:sz w:val="24"/>
          <w:szCs w:val="24"/>
          <w:lang w:eastAsia="lv-LV"/>
        </w:rPr>
        <w:t xml:space="preserve">fonda finansējums, Pasūtītājam ir tiesības lauzt līgumu, vienu mēnesi iepriekš brīdinot Izpildītāju un veicot apmaksu par faktiski izpildītajiem Darbiem. </w:t>
      </w:r>
    </w:p>
    <w:p w14:paraId="790EA709" w14:textId="77777777" w:rsidR="00C454C1" w:rsidRPr="00C454C1" w:rsidRDefault="00C454C1" w:rsidP="00C454C1">
      <w:pPr>
        <w:spacing w:after="0" w:line="240" w:lineRule="auto"/>
        <w:jc w:val="both"/>
        <w:textAlignment w:val="baseline"/>
        <w:rPr>
          <w:rFonts w:ascii="Times New Roman" w:eastAsia="Times New Roman" w:hAnsi="Times New Roman" w:cs="Times New Roman"/>
          <w:sz w:val="24"/>
          <w:szCs w:val="24"/>
          <w:lang w:eastAsia="lv-LV"/>
        </w:rPr>
      </w:pPr>
    </w:p>
    <w:p w14:paraId="422B0658" w14:textId="77777777" w:rsidR="00C454C1" w:rsidRPr="00C454C1" w:rsidRDefault="00C454C1" w:rsidP="00C454C1">
      <w:pPr>
        <w:numPr>
          <w:ilvl w:val="0"/>
          <w:numId w:val="37"/>
        </w:numPr>
        <w:spacing w:after="0" w:line="240" w:lineRule="auto"/>
        <w:ind w:left="851" w:hanging="284"/>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Darbu izpildes termiņi</w:t>
      </w:r>
    </w:p>
    <w:p w14:paraId="079F4466"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bCs/>
          <w:sz w:val="24"/>
          <w:szCs w:val="24"/>
          <w:lang w:eastAsia="lv-LV"/>
        </w:rPr>
      </w:pPr>
      <w:r w:rsidRPr="00C454C1">
        <w:rPr>
          <w:rFonts w:ascii="Times New Roman" w:eastAsia="Times New Roman" w:hAnsi="Times New Roman" w:cs="Times New Roman"/>
          <w:bCs/>
          <w:sz w:val="24"/>
          <w:szCs w:val="24"/>
          <w:lang w:eastAsia="lv-LV"/>
        </w:rPr>
        <w:t xml:space="preserve">Līgums stājas spēkā no tā noslēgšanas dienas un ir spēkā </w:t>
      </w:r>
      <w:r w:rsidRPr="00C454C1">
        <w:rPr>
          <w:rFonts w:ascii="Times New Roman" w:eastAsia="Times New Roman" w:hAnsi="Times New Roman" w:cs="Times New Roman"/>
          <w:sz w:val="24"/>
          <w:szCs w:val="24"/>
          <w:lang w:eastAsia="lv-LV"/>
        </w:rPr>
        <w:t>līdz saistību pilnīgai izpildei.</w:t>
      </w:r>
      <w:r w:rsidRPr="00C454C1">
        <w:rPr>
          <w:rFonts w:ascii="Times New Roman" w:eastAsia="Times New Roman" w:hAnsi="Times New Roman" w:cs="Times New Roman"/>
          <w:b/>
          <w:bCs/>
          <w:sz w:val="24"/>
          <w:szCs w:val="24"/>
          <w:lang w:eastAsia="lv-LV"/>
        </w:rPr>
        <w:t xml:space="preserve"> </w:t>
      </w:r>
      <w:r w:rsidRPr="00C454C1">
        <w:rPr>
          <w:rFonts w:ascii="Times New Roman" w:eastAsia="Times New Roman" w:hAnsi="Times New Roman" w:cs="Times New Roman"/>
          <w:bCs/>
          <w:sz w:val="24"/>
          <w:szCs w:val="24"/>
          <w:lang w:eastAsia="lv-LV"/>
        </w:rPr>
        <w:t xml:space="preserve"> </w:t>
      </w:r>
    </w:p>
    <w:p w14:paraId="040FBC26"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bCs/>
          <w:sz w:val="24"/>
          <w:szCs w:val="24"/>
          <w:lang w:eastAsia="lv-LV"/>
        </w:rPr>
      </w:pPr>
      <w:r w:rsidRPr="00C454C1">
        <w:rPr>
          <w:rFonts w:ascii="Times New Roman" w:eastAsia="Times New Roman" w:hAnsi="Times New Roman" w:cs="Times New Roman"/>
          <w:bCs/>
          <w:sz w:val="24"/>
          <w:szCs w:val="24"/>
          <w:lang w:eastAsia="lv-LV"/>
        </w:rPr>
        <w:t>Izpildītājs apņemas veikt Darbus šādos termiņos:</w:t>
      </w:r>
    </w:p>
    <w:p w14:paraId="6AB1AF08" w14:textId="77777777" w:rsidR="00C454C1" w:rsidRPr="00C454C1" w:rsidRDefault="00C454C1" w:rsidP="00C454C1">
      <w:pPr>
        <w:numPr>
          <w:ilvl w:val="2"/>
          <w:numId w:val="37"/>
        </w:numPr>
        <w:spacing w:after="0" w:line="240" w:lineRule="auto"/>
        <w:ind w:left="993" w:hanging="579"/>
        <w:contextualSpacing/>
        <w:jc w:val="both"/>
        <w:rPr>
          <w:rFonts w:ascii="Times New Roman" w:hAnsi="Times New Roman" w:cs="Times New Roman"/>
          <w:iCs/>
          <w:sz w:val="24"/>
          <w:szCs w:val="24"/>
        </w:rPr>
      </w:pPr>
      <w:r w:rsidRPr="00C454C1">
        <w:rPr>
          <w:rFonts w:ascii="Times New Roman" w:hAnsi="Times New Roman" w:cs="Times New Roman"/>
          <w:sz w:val="24"/>
          <w:szCs w:val="24"/>
        </w:rPr>
        <w:t xml:space="preserve">Izpildītājs visu projektēšanas laikā izstrādāto Būvprojekta dokumentāciju </w:t>
      </w:r>
      <w:r w:rsidRPr="00C454C1">
        <w:rPr>
          <w:rFonts w:ascii="Times New Roman" w:hAnsi="Times New Roman" w:cs="Times New Roman"/>
          <w:color w:val="000000"/>
          <w:sz w:val="24"/>
          <w:szCs w:val="24"/>
        </w:rPr>
        <w:t xml:space="preserve">iesniedz Pasūtītājam saskaņā ar Tehniskajā specifikācijā (Projektēšanas uzdevuma VIII nodaļā) noteikto. Kopējais projektēšanas termiņš nevar būt garāks par </w:t>
      </w:r>
      <w:r w:rsidRPr="00C454C1">
        <w:rPr>
          <w:rFonts w:ascii="Times New Roman" w:hAnsi="Times New Roman" w:cs="Times New Roman"/>
          <w:b/>
          <w:bCs/>
          <w:color w:val="000000"/>
          <w:sz w:val="24"/>
          <w:szCs w:val="24"/>
        </w:rPr>
        <w:t>12 (divpadsmit) mēnešiem</w:t>
      </w:r>
      <w:r w:rsidRPr="00C454C1">
        <w:rPr>
          <w:rFonts w:ascii="Times New Roman" w:hAnsi="Times New Roman" w:cs="Times New Roman"/>
          <w:color w:val="000000"/>
          <w:sz w:val="24"/>
          <w:szCs w:val="24"/>
        </w:rPr>
        <w:t xml:space="preserve"> no Līguma noslēgšanas dienas;</w:t>
      </w:r>
    </w:p>
    <w:p w14:paraId="3D94ACB5" w14:textId="77777777" w:rsidR="00C454C1" w:rsidRPr="00C454C1" w:rsidRDefault="00C454C1" w:rsidP="00C454C1">
      <w:pPr>
        <w:numPr>
          <w:ilvl w:val="2"/>
          <w:numId w:val="37"/>
        </w:numPr>
        <w:spacing w:after="0" w:line="240" w:lineRule="auto"/>
        <w:ind w:left="993" w:hanging="579"/>
        <w:contextualSpacing/>
        <w:jc w:val="both"/>
        <w:rPr>
          <w:rFonts w:ascii="Times New Roman" w:hAnsi="Times New Roman" w:cs="Times New Roman"/>
          <w:iCs/>
          <w:sz w:val="24"/>
          <w:szCs w:val="24"/>
        </w:rPr>
      </w:pPr>
      <w:r w:rsidRPr="00C454C1">
        <w:rPr>
          <w:rFonts w:ascii="Times New Roman" w:hAnsi="Times New Roman" w:cs="Times New Roman"/>
          <w:sz w:val="24"/>
          <w:szCs w:val="24"/>
        </w:rPr>
        <w:t xml:space="preserve">Izpildītājam būvdarbi jāveic saskaņā ar Līguma izpildes Kalendāro grafiku, ievērojot, ka katrai būvniecības lietai būvdarbu izpildes termiņš nevar būt garāks par Tehniskajā specifikācijā (Darba uzdevuma 3.punktā) noteikto un </w:t>
      </w:r>
      <w:r w:rsidRPr="00C454C1">
        <w:rPr>
          <w:rFonts w:ascii="Times New Roman" w:hAnsi="Times New Roman" w:cs="Times New Roman"/>
          <w:color w:val="000000"/>
          <w:sz w:val="24"/>
          <w:szCs w:val="24"/>
        </w:rPr>
        <w:t xml:space="preserve">katras būvniecības lietas nodošana ekspluatācijā (tajā skaitā, </w:t>
      </w:r>
      <w:r w:rsidRPr="00C454C1">
        <w:rPr>
          <w:rFonts w:ascii="Times New Roman" w:hAnsi="Times New Roman" w:cs="Times New Roman"/>
          <w:sz w:val="24"/>
          <w:szCs w:val="24"/>
        </w:rPr>
        <w:t>Rīgas domes Pilsētas attīstības departamenta</w:t>
      </w:r>
      <w:r w:rsidRPr="00C454C1">
        <w:rPr>
          <w:rFonts w:ascii="Times New Roman" w:hAnsi="Times New Roman" w:cs="Times New Roman"/>
          <w:color w:val="000000"/>
          <w:sz w:val="24"/>
          <w:szCs w:val="24"/>
        </w:rPr>
        <w:t xml:space="preserve"> izsniegta atzīme par būvdarbu pabeigšanu vai akts par objekta pieņemšanu ekspluatācijā) atbilstoši normatīvajiem aktiem nevar būt garāka par </w:t>
      </w:r>
      <w:r w:rsidRPr="00C454C1">
        <w:rPr>
          <w:rFonts w:ascii="Times New Roman" w:hAnsi="Times New Roman" w:cs="Times New Roman"/>
          <w:b/>
          <w:bCs/>
          <w:color w:val="000000"/>
          <w:sz w:val="24"/>
          <w:szCs w:val="24"/>
        </w:rPr>
        <w:t xml:space="preserve">2 (diviem mēnešiem) </w:t>
      </w:r>
      <w:r w:rsidRPr="00C454C1">
        <w:rPr>
          <w:rFonts w:ascii="Times New Roman" w:hAnsi="Times New Roman" w:cs="Times New Roman"/>
          <w:color w:val="000000"/>
          <w:sz w:val="24"/>
          <w:szCs w:val="24"/>
        </w:rPr>
        <w:t>pēc akta par būvdarbu pabeigšanu attiecīgajai būvniecības lietai parakstīšanas dienas;</w:t>
      </w:r>
    </w:p>
    <w:p w14:paraId="0BB27DB0" w14:textId="77777777" w:rsidR="00C454C1" w:rsidRPr="00C454C1" w:rsidRDefault="00C454C1" w:rsidP="00C454C1">
      <w:pPr>
        <w:numPr>
          <w:ilvl w:val="2"/>
          <w:numId w:val="37"/>
        </w:numPr>
        <w:spacing w:after="0" w:line="240" w:lineRule="auto"/>
        <w:ind w:left="993" w:hanging="579"/>
        <w:contextualSpacing/>
        <w:jc w:val="both"/>
        <w:rPr>
          <w:rFonts w:ascii="Times New Roman" w:hAnsi="Times New Roman" w:cs="Times New Roman"/>
          <w:iCs/>
          <w:sz w:val="24"/>
          <w:szCs w:val="24"/>
        </w:rPr>
      </w:pPr>
      <w:r w:rsidRPr="00C454C1">
        <w:rPr>
          <w:rFonts w:ascii="Times New Roman" w:hAnsi="Times New Roman" w:cs="Times New Roman"/>
          <w:color w:val="000000"/>
          <w:sz w:val="24"/>
          <w:szCs w:val="24"/>
        </w:rPr>
        <w:t>autoruzraudzība veicama no būvdarbu uzsākšanas dienas līdz objekta pieņemšanai ekspluatācijā un būvdarbu pilnīgai pabeigšanai, ko apliecina attiecīgs starp Pasūtītāju un Izpildītāju parakstīts akts.</w:t>
      </w:r>
    </w:p>
    <w:p w14:paraId="598C8BEC" w14:textId="77777777" w:rsidR="00C454C1" w:rsidRPr="00C454C1" w:rsidRDefault="00C454C1" w:rsidP="00C454C1">
      <w:pPr>
        <w:numPr>
          <w:ilvl w:val="2"/>
          <w:numId w:val="37"/>
        </w:numPr>
        <w:spacing w:after="0" w:line="240" w:lineRule="auto"/>
        <w:ind w:left="993" w:hanging="579"/>
        <w:contextualSpacing/>
        <w:jc w:val="both"/>
        <w:rPr>
          <w:rFonts w:ascii="Times New Roman" w:hAnsi="Times New Roman" w:cs="Times New Roman"/>
          <w:iCs/>
          <w:sz w:val="24"/>
          <w:szCs w:val="24"/>
        </w:rPr>
      </w:pPr>
      <w:r w:rsidRPr="00C454C1">
        <w:rPr>
          <w:rFonts w:ascii="Times New Roman" w:hAnsi="Times New Roman" w:cs="Times New Roman"/>
          <w:iCs/>
          <w:sz w:val="24"/>
          <w:szCs w:val="24"/>
        </w:rPr>
        <w:t xml:space="preserve">Līguma kopējais termiņš nevar </w:t>
      </w:r>
      <w:r w:rsidRPr="00C454C1">
        <w:rPr>
          <w:rFonts w:ascii="Times New Roman" w:hAnsi="Times New Roman" w:cs="Times New Roman"/>
          <w:b/>
          <w:bCs/>
          <w:iCs/>
          <w:sz w:val="24"/>
          <w:szCs w:val="24"/>
        </w:rPr>
        <w:t>pārsniegt 29 (divdesmit deviņus)</w:t>
      </w:r>
      <w:r w:rsidRPr="00C454C1">
        <w:rPr>
          <w:rFonts w:ascii="Times New Roman" w:hAnsi="Times New Roman" w:cs="Times New Roman"/>
          <w:iCs/>
          <w:sz w:val="24"/>
          <w:szCs w:val="24"/>
        </w:rPr>
        <w:t xml:space="preserve"> kalendāros mēnešus.  </w:t>
      </w:r>
    </w:p>
    <w:p w14:paraId="7FE0C568"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bCs/>
          <w:sz w:val="24"/>
          <w:szCs w:val="24"/>
          <w:lang w:eastAsia="lv-LV"/>
        </w:rPr>
      </w:pPr>
      <w:r w:rsidRPr="00C454C1">
        <w:rPr>
          <w:rFonts w:ascii="Times New Roman" w:eastAsia="Times New Roman" w:hAnsi="Times New Roman" w:cs="Times New Roman"/>
          <w:bCs/>
          <w:sz w:val="24"/>
          <w:szCs w:val="24"/>
          <w:lang w:eastAsia="lv-LV"/>
        </w:rPr>
        <w:t>Darbi veicami saskaņā ar Izpildītāja Līguma izpildes Kalendārā grafikā noteiktajiem termiņiem.</w:t>
      </w:r>
    </w:p>
    <w:p w14:paraId="6D021D77"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bCs/>
          <w:sz w:val="24"/>
          <w:szCs w:val="24"/>
          <w:lang w:eastAsia="lv-LV"/>
        </w:rPr>
      </w:pPr>
      <w:r w:rsidRPr="00C454C1">
        <w:rPr>
          <w:rFonts w:ascii="Times New Roman" w:eastAsia="Times New Roman" w:hAnsi="Times New Roman" w:cs="Times New Roman"/>
          <w:bCs/>
          <w:sz w:val="24"/>
          <w:szCs w:val="24"/>
          <w:lang w:eastAsia="lv-LV"/>
        </w:rPr>
        <w:lastRenderedPageBreak/>
        <w:t>Līguma 3.2.punktā noteiktie termiņi nav pagarināmi, izņemot Līgumā noteiktajos gadījumos.</w:t>
      </w:r>
    </w:p>
    <w:p w14:paraId="053153A6" w14:textId="77777777" w:rsidR="00C454C1" w:rsidRPr="00C454C1" w:rsidRDefault="00C454C1" w:rsidP="00C454C1">
      <w:pPr>
        <w:numPr>
          <w:ilvl w:val="1"/>
          <w:numId w:val="37"/>
        </w:numPr>
        <w:tabs>
          <w:tab w:val="left" w:pos="0"/>
          <w:tab w:val="left" w:pos="567"/>
          <w:tab w:val="left" w:pos="2127"/>
        </w:tabs>
        <w:spacing w:after="0" w:line="240" w:lineRule="auto"/>
        <w:ind w:left="426" w:hanging="426"/>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Ja Pasūtītājs konstatē, ka </w:t>
      </w:r>
      <w:r w:rsidRPr="00C454C1">
        <w:rPr>
          <w:rFonts w:ascii="Times New Roman" w:eastAsia="Calibri" w:hAnsi="Times New Roman" w:cs="Times New Roman"/>
          <w:bCs/>
          <w:sz w:val="24"/>
          <w:szCs w:val="24"/>
          <w:lang w:eastAsia="lv-LV"/>
        </w:rPr>
        <w:t>Izpildītājs</w:t>
      </w:r>
      <w:r w:rsidRPr="00C454C1">
        <w:rPr>
          <w:rFonts w:ascii="Times New Roman" w:eastAsia="Calibri" w:hAnsi="Times New Roman" w:cs="Times New Roman"/>
          <w:sz w:val="24"/>
          <w:szCs w:val="24"/>
          <w:lang w:eastAsia="lv-LV"/>
        </w:rPr>
        <w:t xml:space="preserve"> neiekļaujas Līguma izpildes Kalendārajā grafikā noteiktajos Darbu veikšanas termiņos, tas nekavējoties pieprasa </w:t>
      </w:r>
      <w:r w:rsidRPr="00C454C1">
        <w:rPr>
          <w:rFonts w:ascii="Times New Roman" w:eastAsia="Calibri" w:hAnsi="Times New Roman" w:cs="Times New Roman"/>
          <w:bCs/>
          <w:sz w:val="24"/>
          <w:szCs w:val="24"/>
          <w:lang w:eastAsia="lv-LV"/>
        </w:rPr>
        <w:t>Izpildītājam</w:t>
      </w:r>
      <w:r w:rsidRPr="00C454C1">
        <w:rPr>
          <w:rFonts w:ascii="Times New Roman" w:eastAsia="Calibri" w:hAnsi="Times New Roman" w:cs="Times New Roman"/>
          <w:sz w:val="24"/>
          <w:szCs w:val="24"/>
          <w:lang w:eastAsia="lv-LV"/>
        </w:rPr>
        <w:t xml:space="preserve"> paskaidrojumus. </w:t>
      </w:r>
      <w:r w:rsidRPr="00C454C1">
        <w:rPr>
          <w:rFonts w:ascii="Times New Roman" w:eastAsia="Calibri" w:hAnsi="Times New Roman" w:cs="Times New Roman"/>
          <w:bCs/>
          <w:sz w:val="24"/>
          <w:szCs w:val="24"/>
          <w:lang w:eastAsia="lv-LV"/>
        </w:rPr>
        <w:t>Izpildītājam</w:t>
      </w:r>
      <w:r w:rsidRPr="00C454C1">
        <w:rPr>
          <w:rFonts w:ascii="Times New Roman" w:eastAsia="Calibri" w:hAnsi="Times New Roman" w:cs="Times New Roman"/>
          <w:sz w:val="24"/>
          <w:szCs w:val="24"/>
          <w:lang w:eastAsia="lv-LV"/>
        </w:rPr>
        <w:t xml:space="preserve"> pēc šāda iesnieguma saņemšanas Pasūtītāja norādītajā termiņā jāsniedz Pasūtītājam rakstveida paskaidrojumu, kurā tas norāda kavējuma iemeslus, kā arī kavējuma ietekmi uz plānoto Darbu pabeigšanas datumu, norādot pasākumus, kas būtu veicami, lai novērstu kavējuma iemeslus.</w:t>
      </w:r>
    </w:p>
    <w:p w14:paraId="5062ACB1" w14:textId="77777777" w:rsidR="00C454C1" w:rsidRPr="00C454C1" w:rsidRDefault="00C454C1" w:rsidP="00C454C1">
      <w:pPr>
        <w:numPr>
          <w:ilvl w:val="1"/>
          <w:numId w:val="37"/>
        </w:numPr>
        <w:tabs>
          <w:tab w:val="left" w:pos="0"/>
          <w:tab w:val="left" w:pos="567"/>
          <w:tab w:val="left" w:pos="2127"/>
        </w:tabs>
        <w:spacing w:after="0" w:line="240" w:lineRule="auto"/>
        <w:ind w:left="426" w:hanging="426"/>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Ja Izpildītājam kļūst zināmi jebkādi apstākļi, kuru dēļ Izpildītājs nespēs iekļauties Līguma izpildes Kalendārajā grafikā paredzētajos Darbu veikšanas termiņos, tam nekavējoties, bet ne vēlāk kā 3 (trīs) darba dienu laikā no fakta konstatēšanas brīža ir jāiesniedz par minēto Pasūtītājam rakstveida paziņojums, kurā jānorāda kavējuma iemesls, kā arī kavējuma ietekme uz plānoto Darbu izpildes laiku, norādot pasākumus, kuri būtu veicami, lai novērstu kavējuma iemeslus.</w:t>
      </w:r>
    </w:p>
    <w:p w14:paraId="7487F4A3" w14:textId="77777777" w:rsidR="00C454C1" w:rsidRPr="00C454C1" w:rsidRDefault="00C454C1" w:rsidP="00C454C1">
      <w:pPr>
        <w:numPr>
          <w:ilvl w:val="1"/>
          <w:numId w:val="37"/>
        </w:numPr>
        <w:tabs>
          <w:tab w:val="left" w:pos="567"/>
          <w:tab w:val="left" w:pos="709"/>
          <w:tab w:val="left" w:pos="2127"/>
        </w:tabs>
        <w:spacing w:after="0" w:line="240" w:lineRule="auto"/>
        <w:ind w:left="426" w:hanging="426"/>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Pasūtītājs izskata iepriekš minētos </w:t>
      </w:r>
      <w:r w:rsidRPr="00C454C1">
        <w:rPr>
          <w:rFonts w:ascii="Times New Roman" w:eastAsia="Calibri" w:hAnsi="Times New Roman" w:cs="Times New Roman"/>
          <w:bCs/>
          <w:sz w:val="24"/>
          <w:szCs w:val="24"/>
        </w:rPr>
        <w:t>Izpildītāja</w:t>
      </w:r>
      <w:r w:rsidRPr="00C454C1">
        <w:rPr>
          <w:rFonts w:ascii="Times New Roman" w:eastAsia="Calibri" w:hAnsi="Times New Roman" w:cs="Times New Roman"/>
          <w:sz w:val="24"/>
          <w:szCs w:val="24"/>
        </w:rPr>
        <w:t xml:space="preserve"> paziņojumus un Līgumā noteiktajā kārtībā sniedz atbildi par tālāko rīcību,</w:t>
      </w:r>
      <w:r w:rsidRPr="00C454C1">
        <w:rPr>
          <w:rFonts w:ascii="Times New Roman" w:hAnsi="Times New Roman"/>
          <w:sz w:val="24"/>
          <w:szCs w:val="24"/>
        </w:rPr>
        <w:t xml:space="preserve"> informējot par tā iespējām novērst kavējuma iemeslus, ja Izpildītājs to ir lūdzis un tas ir Pasūtītāja kompetencē, vai arī par Līgumā paredzēto Darbu veikšanas termiņu pagarināšanu.</w:t>
      </w:r>
    </w:p>
    <w:p w14:paraId="1EC11876" w14:textId="77777777" w:rsidR="00C454C1" w:rsidRPr="00C454C1" w:rsidRDefault="00C454C1" w:rsidP="00C454C1">
      <w:pPr>
        <w:spacing w:after="0" w:line="240" w:lineRule="auto"/>
        <w:jc w:val="both"/>
        <w:textAlignment w:val="baseline"/>
        <w:rPr>
          <w:rFonts w:ascii="Times New Roman" w:eastAsia="Times New Roman" w:hAnsi="Times New Roman" w:cs="Times New Roman"/>
          <w:sz w:val="26"/>
          <w:szCs w:val="26"/>
          <w:lang w:eastAsia="lv-LV"/>
        </w:rPr>
      </w:pPr>
    </w:p>
    <w:p w14:paraId="70D43B75" w14:textId="77777777" w:rsidR="00C454C1" w:rsidRPr="00C454C1" w:rsidRDefault="00C454C1" w:rsidP="00C454C1">
      <w:pPr>
        <w:spacing w:after="0" w:line="240" w:lineRule="auto"/>
        <w:jc w:val="both"/>
        <w:textAlignment w:val="baseline"/>
        <w:rPr>
          <w:rFonts w:ascii="Times New Roman" w:eastAsia="Times New Roman" w:hAnsi="Times New Roman" w:cs="Times New Roman"/>
          <w:sz w:val="26"/>
          <w:szCs w:val="26"/>
          <w:lang w:eastAsia="lv-LV"/>
        </w:rPr>
      </w:pPr>
    </w:p>
    <w:p w14:paraId="18F9FA7B" w14:textId="77777777" w:rsidR="00C454C1" w:rsidRPr="00C454C1" w:rsidRDefault="00C454C1" w:rsidP="00C454C1">
      <w:pPr>
        <w:spacing w:after="0" w:line="240" w:lineRule="auto"/>
        <w:jc w:val="both"/>
        <w:textAlignment w:val="baseline"/>
        <w:rPr>
          <w:rFonts w:ascii="Times New Roman" w:eastAsia="Times New Roman" w:hAnsi="Times New Roman" w:cs="Times New Roman"/>
          <w:sz w:val="26"/>
          <w:szCs w:val="26"/>
          <w:lang w:eastAsia="lv-LV"/>
        </w:rPr>
      </w:pPr>
    </w:p>
    <w:p w14:paraId="490B07A4" w14:textId="77777777" w:rsidR="00C454C1" w:rsidRPr="00C454C1" w:rsidRDefault="00C454C1" w:rsidP="00C454C1">
      <w:pPr>
        <w:numPr>
          <w:ilvl w:val="0"/>
          <w:numId w:val="37"/>
        </w:numPr>
        <w:spacing w:after="0" w:line="240" w:lineRule="auto"/>
        <w:ind w:left="851" w:hanging="284"/>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Līguma summa un norēķinu kārtība</w:t>
      </w:r>
    </w:p>
    <w:p w14:paraId="4730F8F1" w14:textId="77777777" w:rsidR="00C454C1" w:rsidRPr="00C454C1" w:rsidRDefault="00C454C1" w:rsidP="00C454C1">
      <w:pPr>
        <w:numPr>
          <w:ilvl w:val="1"/>
          <w:numId w:val="37"/>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Līguma kopējā summa ir </w:t>
      </w:r>
      <w:r w:rsidRPr="00C454C1">
        <w:rPr>
          <w:rFonts w:ascii="Times New Roman" w:hAnsi="Times New Roman" w:cs="Times New Roman"/>
          <w:sz w:val="24"/>
          <w:szCs w:val="24"/>
        </w:rPr>
        <w:t>28 155 811,00</w:t>
      </w:r>
      <w:r w:rsidRPr="00C454C1">
        <w:rPr>
          <w:rFonts w:ascii="Times New Roman" w:eastAsia="Times New Roman" w:hAnsi="Times New Roman" w:cs="Times New Roman"/>
          <w:sz w:val="24"/>
          <w:szCs w:val="24"/>
          <w:lang w:eastAsia="lv-LV"/>
        </w:rPr>
        <w:t xml:space="preserve"> EUR (divdesmit astoņi miljoni viens simts piecdesmit pieci tūkstoši astoņi simti vienpadsmit </w:t>
      </w:r>
      <w:r w:rsidRPr="00C454C1">
        <w:rPr>
          <w:rFonts w:ascii="Times New Roman" w:eastAsia="Times New Roman" w:hAnsi="Times New Roman" w:cs="Times New Roman"/>
          <w:i/>
          <w:iCs/>
          <w:sz w:val="24"/>
          <w:szCs w:val="24"/>
          <w:lang w:eastAsia="lv-LV"/>
        </w:rPr>
        <w:t>euro</w:t>
      </w:r>
      <w:r w:rsidRPr="00C454C1">
        <w:rPr>
          <w:rFonts w:ascii="Times New Roman" w:eastAsia="Times New Roman" w:hAnsi="Times New Roman" w:cs="Times New Roman"/>
          <w:sz w:val="24"/>
          <w:szCs w:val="24"/>
          <w:lang w:eastAsia="lv-LV"/>
        </w:rPr>
        <w:t xml:space="preserve"> un 00 centi) bez pievienotās vērtības nodokļa, kas sastāv no summas:</w:t>
      </w:r>
    </w:p>
    <w:p w14:paraId="3CCB11A3" w14:textId="77777777" w:rsidR="00C454C1" w:rsidRPr="00C454C1" w:rsidRDefault="00C454C1" w:rsidP="00C454C1">
      <w:pPr>
        <w:numPr>
          <w:ilvl w:val="2"/>
          <w:numId w:val="38"/>
        </w:numPr>
        <w:spacing w:after="0" w:line="240" w:lineRule="auto"/>
        <w:ind w:left="1134" w:hanging="708"/>
        <w:jc w:val="both"/>
        <w:textAlignment w:val="baseline"/>
        <w:rPr>
          <w:rFonts w:ascii="Times New Roman" w:eastAsia="Times New Roman" w:hAnsi="Times New Roman" w:cs="Times New Roman"/>
          <w:color w:val="000000"/>
          <w:sz w:val="24"/>
          <w:szCs w:val="24"/>
          <w:shd w:val="clear" w:color="auto" w:fill="FFFFFF"/>
          <w:lang w:eastAsia="lv-LV"/>
        </w:rPr>
      </w:pPr>
      <w:r w:rsidRPr="00C454C1">
        <w:rPr>
          <w:rFonts w:ascii="Times New Roman" w:eastAsia="Times New Roman" w:hAnsi="Times New Roman" w:cs="Times New Roman"/>
          <w:color w:val="000000"/>
          <w:sz w:val="24"/>
          <w:szCs w:val="24"/>
          <w:shd w:val="clear" w:color="auto" w:fill="FFFFFF"/>
          <w:lang w:eastAsia="lv-LV"/>
        </w:rPr>
        <w:t>par Būvprojekta izstrādi 720 300,00 EUR (septiņi simti divdesmit tūkstoši trīs simti </w:t>
      </w:r>
      <w:r w:rsidRPr="00C454C1">
        <w:rPr>
          <w:rFonts w:ascii="Times New Roman" w:eastAsia="Times New Roman" w:hAnsi="Times New Roman" w:cs="Times New Roman"/>
          <w:i/>
          <w:iCs/>
          <w:sz w:val="24"/>
          <w:szCs w:val="24"/>
          <w:lang w:eastAsia="lv-LV"/>
        </w:rPr>
        <w:t>euro</w:t>
      </w:r>
      <w:r w:rsidRPr="00C454C1">
        <w:rPr>
          <w:rFonts w:ascii="Times New Roman" w:eastAsia="Times New Roman" w:hAnsi="Times New Roman" w:cs="Times New Roman"/>
          <w:color w:val="000000"/>
          <w:sz w:val="24"/>
          <w:szCs w:val="24"/>
          <w:shd w:val="clear" w:color="auto" w:fill="FFFFFF"/>
          <w:lang w:eastAsia="lv-LV"/>
        </w:rPr>
        <w:t xml:space="preserve"> un 00 centi) bez pievienotās vērtības nodokļa;</w:t>
      </w:r>
    </w:p>
    <w:p w14:paraId="55707D1F" w14:textId="77777777" w:rsidR="00C454C1" w:rsidRPr="00C454C1" w:rsidRDefault="00C454C1" w:rsidP="00C454C1">
      <w:pPr>
        <w:numPr>
          <w:ilvl w:val="2"/>
          <w:numId w:val="38"/>
        </w:numPr>
        <w:spacing w:after="0" w:line="240" w:lineRule="auto"/>
        <w:ind w:left="1134" w:hanging="708"/>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color w:val="000000"/>
          <w:sz w:val="24"/>
          <w:szCs w:val="24"/>
          <w:shd w:val="clear" w:color="auto" w:fill="FFFFFF"/>
          <w:lang w:eastAsia="lv-LV"/>
        </w:rPr>
        <w:t>par  Būvdarbiem </w:t>
      </w:r>
      <w:r w:rsidRPr="00C454C1">
        <w:rPr>
          <w:rFonts w:ascii="Times New Roman" w:hAnsi="Times New Roman" w:cs="Times New Roman"/>
          <w:sz w:val="24"/>
          <w:szCs w:val="24"/>
        </w:rPr>
        <w:t>27 352 561,00</w:t>
      </w:r>
      <w:r w:rsidRPr="00C454C1">
        <w:rPr>
          <w:rFonts w:ascii="Times New Roman" w:eastAsia="Times New Roman" w:hAnsi="Times New Roman" w:cs="Times New Roman"/>
          <w:color w:val="000000"/>
          <w:sz w:val="24"/>
          <w:szCs w:val="24"/>
          <w:shd w:val="clear" w:color="auto" w:fill="FFFFFF"/>
          <w:lang w:eastAsia="lv-LV"/>
        </w:rPr>
        <w:t> EUR (divdesmit septiņi miljoni trīs simti piecdesmit divi tūkstoši pieci simti sešdesmit viens  </w:t>
      </w:r>
      <w:r w:rsidRPr="00C454C1">
        <w:rPr>
          <w:rFonts w:ascii="Times New Roman" w:eastAsia="Times New Roman" w:hAnsi="Times New Roman" w:cs="Times New Roman"/>
          <w:i/>
          <w:iCs/>
          <w:color w:val="000000"/>
          <w:sz w:val="24"/>
          <w:szCs w:val="24"/>
          <w:shd w:val="clear" w:color="auto" w:fill="FFFFFF"/>
          <w:lang w:eastAsia="lv-LV"/>
        </w:rPr>
        <w:t>euro</w:t>
      </w:r>
      <w:r w:rsidRPr="00C454C1">
        <w:rPr>
          <w:rFonts w:ascii="Times New Roman" w:eastAsia="Times New Roman" w:hAnsi="Times New Roman" w:cs="Times New Roman"/>
          <w:color w:val="000000"/>
          <w:sz w:val="24"/>
          <w:szCs w:val="24"/>
          <w:shd w:val="clear" w:color="auto" w:fill="FFFFFF"/>
          <w:lang w:eastAsia="lv-LV"/>
        </w:rPr>
        <w:t> 00 centi) bez pievienotās vērtības nodokļa; </w:t>
      </w:r>
    </w:p>
    <w:p w14:paraId="577CDF1C" w14:textId="77777777" w:rsidR="00C454C1" w:rsidRPr="00C454C1" w:rsidRDefault="00C454C1" w:rsidP="00C454C1">
      <w:pPr>
        <w:numPr>
          <w:ilvl w:val="2"/>
          <w:numId w:val="38"/>
        </w:numPr>
        <w:spacing w:after="0" w:line="240" w:lineRule="auto"/>
        <w:ind w:left="1134" w:hanging="708"/>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color w:val="000000"/>
          <w:sz w:val="24"/>
          <w:szCs w:val="24"/>
          <w:shd w:val="clear" w:color="auto" w:fill="FFFFFF"/>
          <w:lang w:eastAsia="lv-LV"/>
        </w:rPr>
        <w:t xml:space="preserve">par  Autoruzraudzību 82 950,00 EUR (astoņdesmit divi tūkstoši deviņi simti piecdesmit </w:t>
      </w:r>
      <w:r w:rsidRPr="00C454C1">
        <w:rPr>
          <w:rFonts w:ascii="Times New Roman" w:eastAsia="Times New Roman" w:hAnsi="Times New Roman" w:cs="Times New Roman"/>
          <w:i/>
          <w:iCs/>
          <w:color w:val="000000"/>
          <w:sz w:val="24"/>
          <w:szCs w:val="24"/>
          <w:shd w:val="clear" w:color="auto" w:fill="FFFFFF"/>
          <w:lang w:eastAsia="lv-LV"/>
        </w:rPr>
        <w:t>euro</w:t>
      </w:r>
      <w:r w:rsidRPr="00C454C1">
        <w:rPr>
          <w:rFonts w:ascii="Times New Roman" w:eastAsia="Times New Roman" w:hAnsi="Times New Roman" w:cs="Times New Roman"/>
          <w:color w:val="000000"/>
          <w:sz w:val="24"/>
          <w:szCs w:val="24"/>
          <w:shd w:val="clear" w:color="auto" w:fill="FFFFFF"/>
          <w:lang w:eastAsia="lv-LV"/>
        </w:rPr>
        <w:t> un 00 centi)</w:t>
      </w:r>
      <w:r w:rsidRPr="00C454C1">
        <w:rPr>
          <w:rFonts w:ascii="Times New Roman" w:eastAsia="Times New Roman" w:hAnsi="Times New Roman" w:cs="Times New Roman"/>
          <w:sz w:val="24"/>
          <w:szCs w:val="24"/>
          <w:lang w:eastAsia="lv-LV"/>
        </w:rPr>
        <w:t xml:space="preserve"> </w:t>
      </w:r>
      <w:r w:rsidRPr="00C454C1">
        <w:rPr>
          <w:rFonts w:ascii="Times New Roman" w:eastAsia="Times New Roman" w:hAnsi="Times New Roman" w:cs="Times New Roman"/>
          <w:color w:val="000000"/>
          <w:sz w:val="24"/>
          <w:szCs w:val="24"/>
          <w:shd w:val="clear" w:color="auto" w:fill="FFFFFF"/>
          <w:lang w:eastAsia="lv-LV"/>
        </w:rPr>
        <w:t>bez pievienotās vērtības nodokļa.</w:t>
      </w:r>
    </w:p>
    <w:p w14:paraId="6C880EA2" w14:textId="77777777" w:rsidR="00C454C1" w:rsidRPr="00C454C1" w:rsidRDefault="00C454C1" w:rsidP="00C454C1">
      <w:pPr>
        <w:tabs>
          <w:tab w:val="left" w:pos="426"/>
        </w:tabs>
        <w:spacing w:after="0" w:line="240" w:lineRule="auto"/>
        <w:ind w:left="426"/>
        <w:jc w:val="both"/>
        <w:textAlignment w:val="baseline"/>
        <w:rPr>
          <w:rFonts w:ascii="Times New Roman" w:eastAsia="Times New Roman" w:hAnsi="Times New Roman" w:cs="Times New Roman"/>
          <w:color w:val="000000"/>
          <w:sz w:val="24"/>
          <w:szCs w:val="24"/>
          <w:lang w:eastAsia="lv-LV"/>
        </w:rPr>
      </w:pPr>
      <w:r w:rsidRPr="00C454C1">
        <w:rPr>
          <w:rFonts w:ascii="Times New Roman" w:eastAsia="Times New Roman" w:hAnsi="Times New Roman" w:cs="Times New Roman"/>
          <w:color w:val="000000"/>
          <w:sz w:val="24"/>
          <w:szCs w:val="24"/>
          <w:lang w:eastAsia="lv-LV"/>
        </w:rPr>
        <w:t>Pievienotās vērtības nodoklis tiek maksāts normatīvajos aktos noteiktajā kārtībā.</w:t>
      </w:r>
    </w:p>
    <w:p w14:paraId="3AA65869" w14:textId="77777777" w:rsidR="00C454C1" w:rsidRPr="00C454C1" w:rsidRDefault="00C454C1" w:rsidP="00C454C1">
      <w:pPr>
        <w:numPr>
          <w:ilvl w:val="1"/>
          <w:numId w:val="38"/>
        </w:numPr>
        <w:tabs>
          <w:tab w:val="left" w:pos="709"/>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Samaksa Izpildītājam par Līgumā paredzēto Darbu izpildi tiek ieskaitīta Izpildītājam Līgumā norādītajā bankas kontā šādā kārtībā, apmērā un termiņā:</w:t>
      </w:r>
    </w:p>
    <w:p w14:paraId="1A9A7BDB" w14:textId="77777777" w:rsidR="00C454C1" w:rsidRPr="00C454C1" w:rsidRDefault="00C454C1" w:rsidP="00C454C1">
      <w:pPr>
        <w:numPr>
          <w:ilvl w:val="2"/>
          <w:numId w:val="38"/>
        </w:numPr>
        <w:spacing w:after="0"/>
        <w:ind w:left="1134" w:hanging="708"/>
        <w:contextualSpacing/>
        <w:rPr>
          <w:rFonts w:ascii="Times New Roman" w:hAnsi="Times New Roman" w:cs="Times New Roman"/>
          <w:sz w:val="24"/>
          <w:szCs w:val="24"/>
        </w:rPr>
      </w:pPr>
      <w:r w:rsidRPr="00C454C1">
        <w:rPr>
          <w:rFonts w:ascii="Times New Roman" w:hAnsi="Times New Roman" w:cs="Times New Roman"/>
          <w:b/>
          <w:sz w:val="24"/>
          <w:szCs w:val="24"/>
        </w:rPr>
        <w:t>Samaksa par Būvprojekta izstrādi:</w:t>
      </w:r>
      <w:r w:rsidRPr="00C454C1">
        <w:rPr>
          <w:rFonts w:ascii="Times New Roman" w:eastAsia="Yu Mincho" w:hAnsi="Times New Roman" w:cs="Times New Roman"/>
          <w:sz w:val="24"/>
          <w:szCs w:val="24"/>
        </w:rPr>
        <w:t xml:space="preserve"> </w:t>
      </w:r>
    </w:p>
    <w:p w14:paraId="338E2D84" w14:textId="77777777" w:rsidR="00C454C1" w:rsidRPr="00C454C1" w:rsidRDefault="00C454C1" w:rsidP="00C454C1">
      <w:pPr>
        <w:spacing w:after="0" w:line="240" w:lineRule="auto"/>
        <w:ind w:left="1134"/>
        <w:contextualSpacing/>
        <w:jc w:val="both"/>
        <w:rPr>
          <w:rFonts w:ascii="Times New Roman" w:eastAsia="Times New Roman" w:hAnsi="Times New Roman" w:cs="Times New Roman"/>
          <w:color w:val="000000"/>
          <w:sz w:val="24"/>
          <w:szCs w:val="24"/>
        </w:rPr>
      </w:pPr>
      <w:r w:rsidRPr="00C454C1">
        <w:rPr>
          <w:rFonts w:ascii="Times New Roman" w:hAnsi="Times New Roman" w:cs="Times New Roman"/>
          <w:bCs/>
          <w:sz w:val="24"/>
          <w:szCs w:val="24"/>
        </w:rPr>
        <w:t xml:space="preserve">4.2.1.1. </w:t>
      </w:r>
      <w:r w:rsidRPr="00C454C1">
        <w:rPr>
          <w:rFonts w:ascii="Times New Roman" w:eastAsia="Times New Roman" w:hAnsi="Times New Roman" w:cs="Times New Roman"/>
          <w:color w:val="000000"/>
          <w:sz w:val="24"/>
          <w:szCs w:val="24"/>
        </w:rPr>
        <w:t xml:space="preserve">pēc Projektēšanas uzdevumā norādītā 3.starpziņojuma iesniegšanas, abpusēji parakstīta nodošanas-pieņemšanas akta un rēķina no Izpildītāja saņemšanas, Pasūtītājs 30 (trīsdesmit) kalendāra dienu laikā samaksā </w:t>
      </w:r>
      <w:r w:rsidRPr="00C454C1">
        <w:rPr>
          <w:rFonts w:ascii="Times New Roman" w:eastAsia="Times New Roman" w:hAnsi="Times New Roman" w:cs="Times New Roman"/>
          <w:sz w:val="24"/>
          <w:szCs w:val="24"/>
        </w:rPr>
        <w:t xml:space="preserve">Izpildītājam 10% </w:t>
      </w:r>
      <w:r w:rsidRPr="00C454C1">
        <w:rPr>
          <w:rFonts w:ascii="Times New Roman" w:eastAsia="Times New Roman" w:hAnsi="Times New Roman" w:cs="Times New Roman"/>
          <w:color w:val="000000"/>
          <w:sz w:val="24"/>
          <w:szCs w:val="24"/>
        </w:rPr>
        <w:t xml:space="preserve">no Līguma </w:t>
      </w:r>
      <w:r w:rsidRPr="00C454C1">
        <w:rPr>
          <w:rFonts w:ascii="Times New Roman" w:eastAsia="Times New Roman" w:hAnsi="Times New Roman" w:cs="Times New Roman"/>
          <w:sz w:val="24"/>
          <w:szCs w:val="24"/>
        </w:rPr>
        <w:t xml:space="preserve">4.1.1.punktā norādītās </w:t>
      </w:r>
      <w:r w:rsidRPr="00C454C1">
        <w:rPr>
          <w:rFonts w:ascii="Times New Roman" w:eastAsia="Times New Roman" w:hAnsi="Times New Roman" w:cs="Times New Roman"/>
          <w:color w:val="000000"/>
          <w:sz w:val="24"/>
          <w:szCs w:val="24"/>
        </w:rPr>
        <w:t>summas (t.sk. PVN);</w:t>
      </w:r>
    </w:p>
    <w:p w14:paraId="7074FA31" w14:textId="77777777" w:rsidR="00C454C1" w:rsidRPr="00C454C1" w:rsidRDefault="00C454C1" w:rsidP="00C454C1">
      <w:pPr>
        <w:spacing w:after="0" w:line="240" w:lineRule="auto"/>
        <w:ind w:left="1134"/>
        <w:contextualSpacing/>
        <w:jc w:val="both"/>
        <w:rPr>
          <w:rFonts w:ascii="Times New Roman" w:eastAsia="Times New Roman" w:hAnsi="Times New Roman" w:cs="Times New Roman"/>
          <w:color w:val="000000"/>
          <w:sz w:val="24"/>
          <w:szCs w:val="24"/>
        </w:rPr>
      </w:pPr>
      <w:r w:rsidRPr="00C454C1">
        <w:rPr>
          <w:rFonts w:ascii="Times New Roman" w:eastAsia="Times New Roman" w:hAnsi="Times New Roman" w:cs="Times New Roman"/>
          <w:color w:val="000000"/>
          <w:sz w:val="24"/>
          <w:szCs w:val="24"/>
        </w:rPr>
        <w:t xml:space="preserve">4.2.1.2. pēc Projektēšanas uzdevumā norādītā 4.starpziņojuma iesniegšanas, abpusēji parakstīta nodošanas-pieņemšanas akta un rēķina no Izpildītāja saņemšanas, Pasūtītājs 30 (trīsdesmit) kalendāra dienu laikā samaksā </w:t>
      </w:r>
      <w:r w:rsidRPr="00C454C1">
        <w:rPr>
          <w:rFonts w:ascii="Times New Roman" w:eastAsia="Times New Roman" w:hAnsi="Times New Roman" w:cs="Times New Roman"/>
          <w:sz w:val="24"/>
          <w:szCs w:val="24"/>
        </w:rPr>
        <w:t xml:space="preserve">Izpildītājam 10% </w:t>
      </w:r>
      <w:r w:rsidRPr="00C454C1">
        <w:rPr>
          <w:rFonts w:ascii="Times New Roman" w:eastAsia="Times New Roman" w:hAnsi="Times New Roman" w:cs="Times New Roman"/>
          <w:color w:val="000000"/>
          <w:sz w:val="24"/>
          <w:szCs w:val="24"/>
        </w:rPr>
        <w:t xml:space="preserve">no Līguma </w:t>
      </w:r>
      <w:r w:rsidRPr="00C454C1">
        <w:rPr>
          <w:rFonts w:ascii="Times New Roman" w:eastAsia="Times New Roman" w:hAnsi="Times New Roman" w:cs="Times New Roman"/>
          <w:sz w:val="24"/>
          <w:szCs w:val="24"/>
        </w:rPr>
        <w:t xml:space="preserve">4.1.1.punktā norādītās </w:t>
      </w:r>
      <w:r w:rsidRPr="00C454C1">
        <w:rPr>
          <w:rFonts w:ascii="Times New Roman" w:eastAsia="Times New Roman" w:hAnsi="Times New Roman" w:cs="Times New Roman"/>
          <w:color w:val="000000"/>
          <w:sz w:val="24"/>
          <w:szCs w:val="24"/>
        </w:rPr>
        <w:t>summas (t.sk. PVN);</w:t>
      </w:r>
    </w:p>
    <w:p w14:paraId="52AF1074" w14:textId="77777777" w:rsidR="00C454C1" w:rsidRPr="00C454C1" w:rsidRDefault="00C454C1" w:rsidP="00C454C1">
      <w:pPr>
        <w:spacing w:after="0" w:line="240" w:lineRule="auto"/>
        <w:ind w:left="1134"/>
        <w:contextualSpacing/>
        <w:jc w:val="both"/>
        <w:rPr>
          <w:rFonts w:ascii="Times New Roman" w:eastAsia="Times New Roman" w:hAnsi="Times New Roman" w:cs="Times New Roman"/>
          <w:color w:val="000000"/>
          <w:sz w:val="24"/>
          <w:szCs w:val="24"/>
        </w:rPr>
      </w:pPr>
      <w:r w:rsidRPr="00C454C1">
        <w:rPr>
          <w:rFonts w:ascii="Times New Roman" w:eastAsia="Times New Roman" w:hAnsi="Times New Roman" w:cs="Times New Roman"/>
          <w:color w:val="000000"/>
          <w:sz w:val="24"/>
          <w:szCs w:val="24"/>
        </w:rPr>
        <w:t xml:space="preserve">4.2.1.3. pēc Projektēšanas uzdevumā norādītā 5.starpziņojuma iesniegšanas, abpusēji parakstīta nodošanas-pieņemšanas akta un rēķina no Izpildītāja saņemšanas, Pasūtītājs 30 (trīsdesmit) kalendāra dienu laikā samaksā </w:t>
      </w:r>
      <w:r w:rsidRPr="00C454C1">
        <w:rPr>
          <w:rFonts w:ascii="Times New Roman" w:eastAsia="Times New Roman" w:hAnsi="Times New Roman" w:cs="Times New Roman"/>
          <w:sz w:val="24"/>
          <w:szCs w:val="24"/>
        </w:rPr>
        <w:t xml:space="preserve">Izpildītājam 10% </w:t>
      </w:r>
      <w:r w:rsidRPr="00C454C1">
        <w:rPr>
          <w:rFonts w:ascii="Times New Roman" w:eastAsia="Times New Roman" w:hAnsi="Times New Roman" w:cs="Times New Roman"/>
          <w:color w:val="000000"/>
          <w:sz w:val="24"/>
          <w:szCs w:val="24"/>
        </w:rPr>
        <w:t xml:space="preserve">no Līguma </w:t>
      </w:r>
      <w:r w:rsidRPr="00C454C1">
        <w:rPr>
          <w:rFonts w:ascii="Times New Roman" w:eastAsia="Times New Roman" w:hAnsi="Times New Roman" w:cs="Times New Roman"/>
          <w:sz w:val="24"/>
          <w:szCs w:val="24"/>
        </w:rPr>
        <w:t xml:space="preserve">4.1.1.punktā norādītās </w:t>
      </w:r>
      <w:r w:rsidRPr="00C454C1">
        <w:rPr>
          <w:rFonts w:ascii="Times New Roman" w:eastAsia="Times New Roman" w:hAnsi="Times New Roman" w:cs="Times New Roman"/>
          <w:color w:val="000000"/>
          <w:sz w:val="24"/>
          <w:szCs w:val="24"/>
        </w:rPr>
        <w:t>summas (t.sk. PVN);</w:t>
      </w:r>
    </w:p>
    <w:p w14:paraId="2117064A" w14:textId="77777777" w:rsidR="00C454C1" w:rsidRPr="00C454C1" w:rsidRDefault="00C454C1" w:rsidP="00C454C1">
      <w:pPr>
        <w:spacing w:after="0" w:line="240" w:lineRule="auto"/>
        <w:ind w:left="1134"/>
        <w:contextualSpacing/>
        <w:jc w:val="both"/>
        <w:rPr>
          <w:rFonts w:ascii="Times New Roman" w:eastAsia="Times New Roman" w:hAnsi="Times New Roman" w:cs="Times New Roman"/>
          <w:color w:val="000000"/>
          <w:sz w:val="24"/>
          <w:szCs w:val="24"/>
        </w:rPr>
      </w:pPr>
      <w:r w:rsidRPr="00C454C1">
        <w:rPr>
          <w:rFonts w:ascii="Times New Roman" w:eastAsia="Times New Roman" w:hAnsi="Times New Roman" w:cs="Times New Roman"/>
          <w:color w:val="000000"/>
          <w:sz w:val="24"/>
          <w:szCs w:val="24"/>
        </w:rPr>
        <w:t xml:space="preserve">4.2.1.4. pēc Projektēšanas uzdevumā norādītā 6.starpziņojuma iesniegšanas, abpusēji parakstīta nodošanas-pieņemšanas akta un rēķina no Izpildītāja saņemšanas, Pasūtītājs 30 (trīsdesmit) kalendāra dienu laikā samaksā </w:t>
      </w:r>
      <w:r w:rsidRPr="00C454C1">
        <w:rPr>
          <w:rFonts w:ascii="Times New Roman" w:eastAsia="Times New Roman" w:hAnsi="Times New Roman" w:cs="Times New Roman"/>
          <w:sz w:val="24"/>
          <w:szCs w:val="24"/>
        </w:rPr>
        <w:t xml:space="preserve">Izpildītājam 20% </w:t>
      </w:r>
      <w:r w:rsidRPr="00C454C1">
        <w:rPr>
          <w:rFonts w:ascii="Times New Roman" w:eastAsia="Times New Roman" w:hAnsi="Times New Roman" w:cs="Times New Roman"/>
          <w:color w:val="000000"/>
          <w:sz w:val="24"/>
          <w:szCs w:val="24"/>
        </w:rPr>
        <w:t xml:space="preserve">no Līguma </w:t>
      </w:r>
      <w:r w:rsidRPr="00C454C1">
        <w:rPr>
          <w:rFonts w:ascii="Times New Roman" w:eastAsia="Times New Roman" w:hAnsi="Times New Roman" w:cs="Times New Roman"/>
          <w:sz w:val="24"/>
          <w:szCs w:val="24"/>
        </w:rPr>
        <w:t xml:space="preserve">4.1.1.punktā norādītās </w:t>
      </w:r>
      <w:r w:rsidRPr="00C454C1">
        <w:rPr>
          <w:rFonts w:ascii="Times New Roman" w:eastAsia="Times New Roman" w:hAnsi="Times New Roman" w:cs="Times New Roman"/>
          <w:color w:val="000000"/>
          <w:sz w:val="24"/>
          <w:szCs w:val="24"/>
        </w:rPr>
        <w:t>summas (t.sk. PVN);</w:t>
      </w:r>
    </w:p>
    <w:p w14:paraId="0B58F7B0" w14:textId="77777777" w:rsidR="00C454C1" w:rsidRPr="00C454C1" w:rsidRDefault="00C454C1" w:rsidP="00C454C1">
      <w:pPr>
        <w:spacing w:after="0" w:line="240" w:lineRule="auto"/>
        <w:ind w:left="1134"/>
        <w:contextualSpacing/>
        <w:jc w:val="both"/>
        <w:rPr>
          <w:rFonts w:ascii="Times New Roman" w:hAnsi="Times New Roman" w:cs="Times New Roman"/>
          <w:sz w:val="24"/>
          <w:szCs w:val="24"/>
        </w:rPr>
      </w:pPr>
      <w:r w:rsidRPr="00C454C1">
        <w:rPr>
          <w:rFonts w:ascii="Times New Roman" w:eastAsia="Times New Roman" w:hAnsi="Times New Roman" w:cs="Times New Roman"/>
          <w:color w:val="000000"/>
          <w:sz w:val="24"/>
          <w:szCs w:val="24"/>
        </w:rPr>
        <w:t xml:space="preserve">4.2.1.5.atlikušo Līguma 4.1.1.punktā paredzēto summu Pasūtītājs samaksā Izpildītājam 30 (trīsdesmit) kalendāra dienu laikā </w:t>
      </w:r>
      <w:r w:rsidRPr="00C454C1">
        <w:rPr>
          <w:rFonts w:ascii="Times New Roman" w:eastAsia="Calibri" w:hAnsi="Times New Roman" w:cs="Times New Roman"/>
          <w:sz w:val="24"/>
          <w:szCs w:val="24"/>
        </w:rPr>
        <w:t xml:space="preserve">pēc Būvprojekta, kas normatīvajos aktos noteiktajā kārtībā akceptēts  </w:t>
      </w:r>
      <w:r w:rsidRPr="00C454C1">
        <w:rPr>
          <w:rFonts w:ascii="Times New Roman" w:eastAsia="Times New Roman" w:hAnsi="Times New Roman" w:cs="Times New Roman"/>
          <w:sz w:val="24"/>
          <w:szCs w:val="24"/>
        </w:rPr>
        <w:t>Rīgas domes Pilsētas attīstības departamentā, nodošanas Pasūtītājam</w:t>
      </w:r>
      <w:r w:rsidRPr="00C454C1">
        <w:rPr>
          <w:rFonts w:ascii="Times New Roman" w:eastAsia="Times New Roman" w:hAnsi="Times New Roman" w:cs="Times New Roman"/>
          <w:color w:val="000000"/>
          <w:sz w:val="24"/>
          <w:szCs w:val="24"/>
        </w:rPr>
        <w:t xml:space="preserve">, </w:t>
      </w:r>
      <w:r w:rsidRPr="00C454C1">
        <w:rPr>
          <w:rFonts w:ascii="Times New Roman" w:eastAsia="Times New Roman" w:hAnsi="Times New Roman" w:cs="Times New Roman"/>
          <w:color w:val="000000"/>
          <w:sz w:val="24"/>
          <w:szCs w:val="24"/>
        </w:rPr>
        <w:lastRenderedPageBreak/>
        <w:t>sastādot un savstarpēji parakstot nodošanas-pieņemšanas aktu, un Izpildītāja rēķina saņemšanas.</w:t>
      </w:r>
    </w:p>
    <w:p w14:paraId="6F22D441" w14:textId="77777777" w:rsidR="00C454C1" w:rsidRPr="00C454C1" w:rsidRDefault="00C454C1" w:rsidP="00C454C1">
      <w:pPr>
        <w:numPr>
          <w:ilvl w:val="2"/>
          <w:numId w:val="38"/>
        </w:numPr>
        <w:spacing w:after="0"/>
        <w:ind w:left="1134" w:hanging="708"/>
        <w:contextualSpacing/>
        <w:rPr>
          <w:rFonts w:ascii="Times New Roman" w:hAnsi="Times New Roman" w:cs="Times New Roman"/>
          <w:b/>
          <w:sz w:val="24"/>
          <w:szCs w:val="24"/>
        </w:rPr>
      </w:pPr>
      <w:r w:rsidRPr="00C454C1">
        <w:rPr>
          <w:rFonts w:ascii="Times New Roman" w:hAnsi="Times New Roman" w:cs="Times New Roman"/>
          <w:b/>
          <w:sz w:val="24"/>
          <w:szCs w:val="24"/>
        </w:rPr>
        <w:t>Samaksa par Būvdarbu veikšanu:</w:t>
      </w:r>
    </w:p>
    <w:p w14:paraId="2635C018" w14:textId="77777777" w:rsidR="00C454C1" w:rsidRPr="00C454C1" w:rsidRDefault="00C454C1" w:rsidP="00C454C1">
      <w:pPr>
        <w:numPr>
          <w:ilvl w:val="3"/>
          <w:numId w:val="39"/>
        </w:numPr>
        <w:spacing w:after="0" w:line="240" w:lineRule="auto"/>
        <w:ind w:left="1134"/>
        <w:contextualSpacing/>
        <w:jc w:val="both"/>
        <w:rPr>
          <w:rFonts w:ascii="Times New Roman" w:hAnsi="Times New Roman" w:cs="Times New Roman"/>
          <w:i/>
          <w:sz w:val="24"/>
          <w:szCs w:val="24"/>
        </w:rPr>
      </w:pPr>
      <w:r w:rsidRPr="00C454C1">
        <w:rPr>
          <w:rFonts w:ascii="Times New Roman" w:hAnsi="Times New Roman" w:cs="Times New Roman"/>
          <w:sz w:val="24"/>
          <w:szCs w:val="24"/>
        </w:rPr>
        <w:t xml:space="preserve">pēc </w:t>
      </w:r>
      <w:r w:rsidRPr="00C454C1">
        <w:rPr>
          <w:rFonts w:ascii="Times New Roman" w:eastAsia="Calibri" w:hAnsi="Times New Roman" w:cs="Times New Roman"/>
          <w:sz w:val="24"/>
          <w:szCs w:val="24"/>
        </w:rPr>
        <w:t>Rīgas domes Pilsētas attīstības departamenta izsniegtas</w:t>
      </w:r>
      <w:r w:rsidRPr="00C454C1">
        <w:rPr>
          <w:rFonts w:ascii="Times New Roman" w:hAnsi="Times New Roman" w:cs="Times New Roman"/>
          <w:sz w:val="24"/>
          <w:szCs w:val="24"/>
        </w:rPr>
        <w:t xml:space="preserve"> atzīmes par būvdarbu uzsākšanas nosacījumu izpildi vai pēc paziņojuma par būvniecību iesniegšanas Rīgas domes Pilsētas attīstības departamentā un Izpildītāja rēķina saņemšanas, Pasūtītājs 30 (trīsdesmit) dienu laikā samaksā Izpildītājam avansu līdz 10 % (desmit procentu) apmērā no katra Būvprojekta Tāmē norādītās summas, ar nosacījumu, ka Izpildītājs iesniedz Pasūtītājam apdrošināšanas sabiedrības vai kredītiestādes izsniegtu avansa garantiju maksājamā avansa apmērā; </w:t>
      </w:r>
    </w:p>
    <w:p w14:paraId="77172392" w14:textId="77777777" w:rsidR="00C454C1" w:rsidRPr="00C454C1" w:rsidRDefault="00C454C1" w:rsidP="00C454C1">
      <w:pPr>
        <w:numPr>
          <w:ilvl w:val="3"/>
          <w:numId w:val="39"/>
        </w:numPr>
        <w:spacing w:after="0" w:line="240" w:lineRule="auto"/>
        <w:ind w:left="1134"/>
        <w:contextualSpacing/>
        <w:jc w:val="both"/>
        <w:rPr>
          <w:rFonts w:ascii="Times New Roman" w:hAnsi="Times New Roman" w:cs="Times New Roman"/>
          <w:i/>
          <w:sz w:val="24"/>
          <w:szCs w:val="24"/>
        </w:rPr>
      </w:pPr>
      <w:r w:rsidRPr="00C454C1">
        <w:rPr>
          <w:rFonts w:ascii="Times New Roman" w:hAnsi="Times New Roman"/>
          <w:sz w:val="24"/>
          <w:szCs w:val="24"/>
        </w:rPr>
        <w:t>1 (vienu) reizi mēnesī tiek veikta samaksa par faktiski padarītajiem Būvdarbiem, veicot ieturējumu no ikmēneša maksājuma proporcionāli izmaksātajam avansam, kā arī papildus ieturot 5% (piecus procentus). Gadījumā, ja Izpildītājs neiesniedz Līguma 4.2.2.1. punktā norādīto rēķinu un Pasūtītājs nemaksā avansu, tad samaksa par faktiski padarīto darbu tiek veikta 1 (vienu) reizi mēnesī atbilstoši katrā Būvprojekta Tāmē paredzētajām cenām, veicot ieturējumu no ikmēneša maksājuma 5 % (piecu procentu) apmērā.</w:t>
      </w:r>
      <w:r w:rsidRPr="00C454C1">
        <w:rPr>
          <w:rFonts w:ascii="Times New Roman" w:hAnsi="Times New Roman" w:cs="Times New Roman"/>
          <w:sz w:val="24"/>
          <w:szCs w:val="24"/>
        </w:rPr>
        <w:t xml:space="preserve"> Šajā punktā norādīto maksājumu Pasūtītājs veic vienu reizi mēnesī 10  (desmit) darba dienu laikā pēc akta par faktiski izpildīto darbu apjomu un izmaksām parakstīšanas un Izpildītāja rēķina iesniegšanas Pasūtītājam.</w:t>
      </w:r>
    </w:p>
    <w:p w14:paraId="4DBC837C" w14:textId="77777777" w:rsidR="00C454C1" w:rsidRPr="00C454C1" w:rsidRDefault="00C454C1" w:rsidP="00C454C1">
      <w:pPr>
        <w:numPr>
          <w:ilvl w:val="3"/>
          <w:numId w:val="39"/>
        </w:numPr>
        <w:spacing w:after="0" w:line="240" w:lineRule="auto"/>
        <w:ind w:left="1134" w:firstLine="1"/>
        <w:contextualSpacing/>
        <w:jc w:val="both"/>
        <w:rPr>
          <w:rFonts w:ascii="Times New Roman" w:hAnsi="Times New Roman" w:cs="Times New Roman"/>
          <w:i/>
          <w:sz w:val="24"/>
          <w:szCs w:val="24"/>
        </w:rPr>
      </w:pPr>
      <w:r w:rsidRPr="00C454C1">
        <w:rPr>
          <w:rFonts w:ascii="Times New Roman" w:hAnsi="Times New Roman"/>
          <w:sz w:val="24"/>
          <w:szCs w:val="24"/>
        </w:rPr>
        <w:t xml:space="preserve">atlikušo maksājumu atbilstoši faktiski izpildīto būvdarbu apjomam Pasūtītājs apmaksā 30 (trīsdesmit) dienu laikā pēc katra Būvobjekta pieņemšanas ekspluatācijā vai atzīmes par būvdarbu pabeigšanu saņemšanas un Būvobjekta nodošanas un pieņemšanas akta (Līguma 3.pielikums) abpusējas parakstīšanas un rēķina saņemšanas, ar nosacījumu, ka uz 5% no izpildīto darbu maksājuma summas Izpildītājs uz Līgumā paredzēto Darbu garantijas termiņu pēc akta par Būvobjekta pieņemšanu ekspluatācijā parakstīšanas iesniedz bankas garantiju vai apdrošināšanas sabiedrības polisi, garantijas laikā radušos defektu novēršanai. </w:t>
      </w:r>
    </w:p>
    <w:p w14:paraId="540D182B" w14:textId="77777777" w:rsidR="00C454C1" w:rsidRPr="00C454C1" w:rsidRDefault="00C454C1" w:rsidP="00C454C1">
      <w:pPr>
        <w:numPr>
          <w:ilvl w:val="3"/>
          <w:numId w:val="39"/>
        </w:numPr>
        <w:spacing w:after="0" w:line="240" w:lineRule="auto"/>
        <w:ind w:left="1134"/>
        <w:contextualSpacing/>
        <w:jc w:val="both"/>
        <w:rPr>
          <w:rFonts w:ascii="Times New Roman" w:hAnsi="Times New Roman" w:cs="Times New Roman"/>
          <w:i/>
          <w:sz w:val="24"/>
          <w:szCs w:val="24"/>
        </w:rPr>
      </w:pPr>
      <w:r w:rsidRPr="00C454C1">
        <w:rPr>
          <w:rFonts w:ascii="Times New Roman" w:hAnsi="Times New Roman"/>
          <w:sz w:val="24"/>
          <w:szCs w:val="24"/>
        </w:rPr>
        <w:t xml:space="preserve">gadījumā, ja Būvobjekta nodošana ekspluatācijā tiek kavēta Pasūtītāja vainas dēļ, Pasūtītājs izmaksā  Izpildītājam Līguma 4.2.2.3.punktā norādīto atlikušo maksājumu atbilstoši faktiski izpildīto būvdarbu apjomam </w:t>
      </w:r>
      <w:r w:rsidRPr="00C454C1">
        <w:rPr>
          <w:rFonts w:ascii="Times New Roman" w:hAnsi="Times New Roman" w:cs="Times New Roman"/>
          <w:sz w:val="24"/>
          <w:szCs w:val="24"/>
        </w:rPr>
        <w:t>30 (trīsdesmit) dienu laikā pēc akta par faktiski izpildīto darbu apjomu un izmaksām parakstīšanas un Izpildītāja rēķina iesniegšanas Pasūtītājam</w:t>
      </w:r>
      <w:r w:rsidRPr="00C454C1">
        <w:rPr>
          <w:rFonts w:ascii="Times New Roman" w:hAnsi="Times New Roman"/>
          <w:sz w:val="24"/>
          <w:szCs w:val="24"/>
        </w:rPr>
        <w:t>, ar nosacījumu, ka uz 5% no izpildīto darbu maksājuma summas Izpildītājs uz Līgumā paredzēto Darbu garantijas termiņu iesniedz bankas garantiju vai apdrošināšanas sabiedrības polisi, garantijas laikā radušos defektu novēršanai.</w:t>
      </w:r>
    </w:p>
    <w:p w14:paraId="15650796" w14:textId="77777777" w:rsidR="00C454C1" w:rsidRPr="00C454C1" w:rsidRDefault="00C454C1" w:rsidP="00C454C1">
      <w:pPr>
        <w:spacing w:after="0" w:line="240" w:lineRule="auto"/>
        <w:ind w:left="1134" w:hanging="708"/>
        <w:jc w:val="both"/>
        <w:rPr>
          <w:rFonts w:ascii="Times New Roman" w:hAnsi="Times New Roman" w:cs="Times New Roman"/>
          <w:b/>
          <w:sz w:val="24"/>
          <w:szCs w:val="24"/>
        </w:rPr>
      </w:pPr>
      <w:r w:rsidRPr="00C454C1">
        <w:rPr>
          <w:rFonts w:ascii="Times New Roman" w:hAnsi="Times New Roman" w:cs="Times New Roman"/>
          <w:sz w:val="24"/>
          <w:szCs w:val="24"/>
        </w:rPr>
        <w:t>4.2.3.</w:t>
      </w:r>
      <w:r w:rsidRPr="00C454C1">
        <w:rPr>
          <w:rFonts w:ascii="Times New Roman" w:hAnsi="Times New Roman" w:cs="Times New Roman"/>
          <w:b/>
          <w:sz w:val="24"/>
          <w:szCs w:val="24"/>
        </w:rPr>
        <w:t xml:space="preserve"> Samaksa par Autoruzraudzību:</w:t>
      </w:r>
    </w:p>
    <w:p w14:paraId="5FE0B06D" w14:textId="77777777" w:rsidR="00C454C1" w:rsidRPr="00C454C1" w:rsidRDefault="00C454C1" w:rsidP="00C454C1">
      <w:pPr>
        <w:spacing w:after="0" w:line="240" w:lineRule="auto"/>
        <w:ind w:left="1134"/>
        <w:jc w:val="both"/>
        <w:rPr>
          <w:rFonts w:ascii="Times New Roman" w:hAnsi="Times New Roman" w:cs="Times New Roman"/>
          <w:b/>
          <w:sz w:val="24"/>
          <w:szCs w:val="24"/>
        </w:rPr>
      </w:pPr>
      <w:r w:rsidRPr="00C454C1">
        <w:rPr>
          <w:rFonts w:ascii="Times New Roman" w:hAnsi="Times New Roman" w:cs="Times New Roman"/>
          <w:bCs/>
          <w:sz w:val="24"/>
          <w:szCs w:val="24"/>
        </w:rPr>
        <w:t>4.2.3.1.</w:t>
      </w:r>
      <w:r w:rsidRPr="00C454C1">
        <w:rPr>
          <w:rFonts w:ascii="Times New Roman" w:hAnsi="Times New Roman" w:cs="Times New Roman"/>
          <w:b/>
          <w:sz w:val="24"/>
          <w:szCs w:val="24"/>
        </w:rPr>
        <w:t xml:space="preserve"> </w:t>
      </w:r>
      <w:r w:rsidRPr="00C454C1">
        <w:rPr>
          <w:rFonts w:ascii="Times New Roman" w:hAnsi="Times New Roman"/>
          <w:sz w:val="24"/>
          <w:szCs w:val="24"/>
        </w:rPr>
        <w:t xml:space="preserve">samaksu par autoruzraudzību, kas nepārsniedz 90 (deviņdesmit) % no Līguma 4.1.3.punktā norādītās summas, Pasūtītājs veic Būvprojekta realizācijas laikā reizi mēnesī proporcionāli veiktajiem un Pasūtītāja pieņemtajiem būvdarbiem Būvobjektā. Samaksu par attiecīgajā mēnesī veiktajiem autoruzraudzības darbiem Pasūtītājs veic 30 (trīsdesmit) kalendāra dienu laikā no ikmēneša autoruzraudzības darbu </w:t>
      </w:r>
      <w:r w:rsidRPr="00C454C1">
        <w:rPr>
          <w:rFonts w:ascii="Times New Roman" w:hAnsi="Times New Roman"/>
          <w:sz w:val="24"/>
          <w:szCs w:val="24"/>
          <w:lang w:eastAsia="lv-LV"/>
        </w:rPr>
        <w:t xml:space="preserve">nodošanas – pieņemšanas </w:t>
      </w:r>
      <w:r w:rsidRPr="00C454C1">
        <w:rPr>
          <w:rFonts w:ascii="Times New Roman" w:hAnsi="Times New Roman"/>
          <w:sz w:val="24"/>
          <w:szCs w:val="24"/>
        </w:rPr>
        <w:t>akta abpusējās parakstīšanas un Izpildītāja rēķina iesniegšanas.</w:t>
      </w:r>
      <w:r w:rsidRPr="00C454C1">
        <w:rPr>
          <w:rFonts w:ascii="Times New Roman" w:hAnsi="Times New Roman" w:cs="Times New Roman"/>
          <w:sz w:val="24"/>
          <w:szCs w:val="24"/>
        </w:rPr>
        <w:t xml:space="preserve"> Samaksa par Autoruzraudzības laika periodu, ja būvdarbi netiek veikti, tajā skaitā, ja ir apturēta būvdarbu veikšana, netiek veikta. Šādā gadījumā Autoruzraudzības mēneša samaksu aprēķina proporcionāli faktiski veiktajam Autoruzraudzības dienu skaitam. Autoruzraudzības samaksa netiek palielināta, ja tiek pagarināts būvdarbu veikšanas termiņš.</w:t>
      </w:r>
    </w:p>
    <w:p w14:paraId="49DD2282" w14:textId="77777777" w:rsidR="00C454C1" w:rsidRPr="00C454C1" w:rsidRDefault="00C454C1" w:rsidP="00C454C1">
      <w:pPr>
        <w:spacing w:after="0" w:line="240" w:lineRule="auto"/>
        <w:ind w:left="1134"/>
        <w:jc w:val="both"/>
        <w:rPr>
          <w:rFonts w:ascii="Times New Roman" w:hAnsi="Times New Roman" w:cs="Times New Roman"/>
          <w:sz w:val="24"/>
          <w:szCs w:val="24"/>
        </w:rPr>
      </w:pPr>
      <w:r w:rsidRPr="00C454C1">
        <w:rPr>
          <w:rFonts w:ascii="Times New Roman" w:hAnsi="Times New Roman" w:cs="Times New Roman"/>
          <w:bCs/>
          <w:sz w:val="24"/>
          <w:szCs w:val="24"/>
        </w:rPr>
        <w:t>4.2.3.2.</w:t>
      </w:r>
      <w:r w:rsidRPr="00C454C1">
        <w:rPr>
          <w:rFonts w:ascii="Times New Roman" w:hAnsi="Times New Roman" w:cs="Times New Roman"/>
          <w:b/>
          <w:sz w:val="24"/>
          <w:szCs w:val="24"/>
        </w:rPr>
        <w:t xml:space="preserve"> </w:t>
      </w:r>
      <w:r w:rsidRPr="00C454C1">
        <w:rPr>
          <w:rFonts w:ascii="Times New Roman" w:hAnsi="Times New Roman"/>
          <w:sz w:val="24"/>
          <w:szCs w:val="24"/>
        </w:rPr>
        <w:t xml:space="preserve">atlikusī Līguma 4.1.3.punktā norādītā summa tiek samaksāta 30 (trīsdesmit) kalendāra dienu </w:t>
      </w:r>
      <w:r w:rsidRPr="00C454C1">
        <w:rPr>
          <w:rFonts w:ascii="Times New Roman" w:hAnsi="Times New Roman" w:cs="Times New Roman"/>
          <w:sz w:val="24"/>
          <w:szCs w:val="24"/>
        </w:rPr>
        <w:t>laikā pēc katra Būvobjekta nodošanas ekspluatācijā vai atzīmes par būvdarbu pabeigšanu,  un Izpildītāja rēķina iesniegšanas.</w:t>
      </w:r>
    </w:p>
    <w:p w14:paraId="4381B80F"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Līguma izpildes ietvaros Projektēšanas gaitā sastādītajās tāmēs (būvdarbu apjomu saraksts ar izmaksu aprēķinu) noteiktai Būvobjekta realizēšanas summai (būvdarbu summai) ir jāatbilst Izpildītāja Piedāvājumā norādītajai summai (Līguma 4.1.2.punkts).</w:t>
      </w:r>
    </w:p>
    <w:p w14:paraId="627EE154"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lastRenderedPageBreak/>
        <w:t xml:space="preserve">Izpildītājs </w:t>
      </w:r>
      <w:r w:rsidRPr="00C454C1">
        <w:rPr>
          <w:rFonts w:ascii="Times New Roman" w:eastAsia="Calibri" w:hAnsi="Times New Roman" w:cs="Times New Roman"/>
          <w:sz w:val="24"/>
          <w:szCs w:val="24"/>
          <w:lang w:eastAsia="lv-LV"/>
        </w:rPr>
        <w:t xml:space="preserve">uzņemas risku, t.i., nedrīkst pieprasīt papildus samaksu no Pasūtītāja, ja Būvdarbu izpildes laikā tiek atklātas aritmētiskas kļūdas </w:t>
      </w:r>
      <w:r w:rsidRPr="00C454C1">
        <w:rPr>
          <w:rFonts w:ascii="Times New Roman" w:eastAsia="Times New Roman" w:hAnsi="Times New Roman" w:cs="Times New Roman"/>
          <w:sz w:val="24"/>
          <w:szCs w:val="24"/>
          <w:lang w:eastAsia="lv-LV"/>
        </w:rPr>
        <w:t xml:space="preserve">Izpildītāja </w:t>
      </w:r>
      <w:r w:rsidRPr="00C454C1">
        <w:rPr>
          <w:rFonts w:ascii="Times New Roman" w:eastAsia="Calibri" w:hAnsi="Times New Roman" w:cs="Times New Roman"/>
          <w:sz w:val="24"/>
          <w:szCs w:val="24"/>
          <w:lang w:eastAsia="lv-LV"/>
        </w:rPr>
        <w:t xml:space="preserve">tāmē, vai tiek konstatēts, ka </w:t>
      </w:r>
      <w:r w:rsidRPr="00C454C1">
        <w:rPr>
          <w:rFonts w:ascii="Times New Roman" w:eastAsia="Times New Roman" w:hAnsi="Times New Roman" w:cs="Times New Roman"/>
          <w:sz w:val="24"/>
          <w:szCs w:val="24"/>
          <w:lang w:eastAsia="lv-LV"/>
        </w:rPr>
        <w:t xml:space="preserve">Izpildītājs </w:t>
      </w:r>
      <w:r w:rsidRPr="00C454C1">
        <w:rPr>
          <w:rFonts w:ascii="Times New Roman" w:eastAsia="Calibri" w:hAnsi="Times New Roman" w:cs="Times New Roman"/>
          <w:sz w:val="24"/>
          <w:szCs w:val="24"/>
          <w:lang w:eastAsia="lv-LV"/>
        </w:rPr>
        <w:t>nav piedāvājis cenu par visu apjomu.</w:t>
      </w:r>
    </w:p>
    <w:p w14:paraId="3897311A"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Līgumā noteikto maksājumu apmaksa skaitās izdarīta ar brīdi, kad Pasūtītājs ir veicis pārskaitījumu Izpildītāja norēķinu bankas kontā.</w:t>
      </w:r>
    </w:p>
    <w:p w14:paraId="1B438744"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Calibri" w:hAnsi="Times New Roman" w:cs="Times New Roman"/>
          <w:sz w:val="24"/>
          <w:szCs w:val="24"/>
          <w:lang w:eastAsia="lv-LV"/>
        </w:rPr>
        <w:t>Nekvalitatīvi vai neatbilstoši veiktie Darbi netiek akceptēti un apmaksāti līdz defektu novēršanai.</w:t>
      </w:r>
    </w:p>
    <w:p w14:paraId="08A906DC"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Pasūtītājam ir tiesības veikt ieturējumus no </w:t>
      </w:r>
      <w:r w:rsidRPr="00C454C1">
        <w:rPr>
          <w:rFonts w:ascii="Times New Roman" w:eastAsia="Times New Roman" w:hAnsi="Times New Roman" w:cs="Times New Roman"/>
          <w:kern w:val="26"/>
          <w:sz w:val="24"/>
          <w:szCs w:val="24"/>
          <w:lang w:eastAsia="lv-LV"/>
        </w:rPr>
        <w:t xml:space="preserve">Izpildītājam </w:t>
      </w:r>
      <w:r w:rsidRPr="00C454C1">
        <w:rPr>
          <w:rFonts w:ascii="Times New Roman" w:eastAsia="Times New Roman" w:hAnsi="Times New Roman" w:cs="Times New Roman"/>
          <w:sz w:val="24"/>
          <w:szCs w:val="24"/>
          <w:lang w:eastAsia="lv-LV"/>
        </w:rPr>
        <w:t xml:space="preserve">veicamajiem maksājumiem, </w:t>
      </w:r>
      <w:r w:rsidRPr="00C454C1">
        <w:rPr>
          <w:rFonts w:ascii="Times New Roman" w:eastAsia="Arial Unicode MS" w:hAnsi="Times New Roman" w:cs="Times New Roman"/>
          <w:color w:val="000000"/>
          <w:sz w:val="24"/>
          <w:szCs w:val="24"/>
          <w:bdr w:val="nil"/>
          <w:lang w:eastAsia="lv-LV"/>
        </w:rPr>
        <w:t xml:space="preserve">par to rakstveidā paziņojot </w:t>
      </w:r>
      <w:r w:rsidRPr="00C454C1">
        <w:rPr>
          <w:rFonts w:ascii="Times New Roman" w:eastAsia="Times New Roman" w:hAnsi="Times New Roman" w:cs="Times New Roman"/>
          <w:kern w:val="26"/>
          <w:sz w:val="24"/>
          <w:szCs w:val="24"/>
          <w:lang w:eastAsia="lv-LV"/>
        </w:rPr>
        <w:t xml:space="preserve">Izpildītājam </w:t>
      </w:r>
      <w:r w:rsidRPr="00C454C1">
        <w:rPr>
          <w:rFonts w:ascii="Times New Roman" w:eastAsia="Times New Roman" w:hAnsi="Times New Roman" w:cs="Times New Roman"/>
          <w:sz w:val="24"/>
          <w:szCs w:val="24"/>
          <w:lang w:eastAsia="lv-LV"/>
        </w:rPr>
        <w:t>šādos gadījumos:</w:t>
      </w:r>
    </w:p>
    <w:p w14:paraId="5778E084" w14:textId="77777777" w:rsidR="00C454C1" w:rsidRPr="00C454C1" w:rsidRDefault="00C454C1" w:rsidP="00C454C1">
      <w:pPr>
        <w:numPr>
          <w:ilvl w:val="2"/>
          <w:numId w:val="38"/>
        </w:numPr>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ja tiek konstatēta rēķinā ietvertā maksājuma summas neatbilstība faktiski paveiktajiem Darbiem, kas konstatēta Līgumā noteiktajā kārtībā, pieņemot Darbus, vai Izpildītājs nevar iesniegt attiecīgas izmaksas pamatojošus dokumentus;</w:t>
      </w:r>
    </w:p>
    <w:p w14:paraId="534A0371" w14:textId="77777777" w:rsidR="00C454C1" w:rsidRPr="00C454C1" w:rsidRDefault="00C454C1" w:rsidP="00C454C1">
      <w:pPr>
        <w:numPr>
          <w:ilvl w:val="2"/>
          <w:numId w:val="38"/>
        </w:numPr>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 xml:space="preserve">ja Pasūtītājs konstatē, ka </w:t>
      </w:r>
      <w:r w:rsidRPr="00C454C1">
        <w:rPr>
          <w:rFonts w:ascii="Times New Roman" w:hAnsi="Times New Roman" w:cs="Times New Roman"/>
          <w:kern w:val="26"/>
          <w:sz w:val="24"/>
          <w:szCs w:val="24"/>
        </w:rPr>
        <w:t xml:space="preserve">Izpildītājs </w:t>
      </w:r>
      <w:r w:rsidRPr="00C454C1">
        <w:rPr>
          <w:rFonts w:ascii="Times New Roman" w:hAnsi="Times New Roman" w:cs="Times New Roman"/>
          <w:sz w:val="24"/>
          <w:szCs w:val="24"/>
        </w:rPr>
        <w:t>iekļāvis rēķinā izmaksas, kas tam radušās Pasūtītāja norādīto trūkumu novēršanas rezultātā;</w:t>
      </w:r>
    </w:p>
    <w:p w14:paraId="5972D792" w14:textId="77777777" w:rsidR="00C454C1" w:rsidRPr="00C454C1" w:rsidRDefault="00C454C1" w:rsidP="00C454C1">
      <w:pPr>
        <w:numPr>
          <w:ilvl w:val="2"/>
          <w:numId w:val="38"/>
        </w:numPr>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ja Pasūtītājs saskaņā ar Līgumu ir aprēķinājis Izpildītājam līgumsodus;</w:t>
      </w:r>
    </w:p>
    <w:p w14:paraId="25C4EDDB" w14:textId="77777777" w:rsidR="00C454C1" w:rsidRPr="00C454C1" w:rsidRDefault="00C454C1" w:rsidP="00C454C1">
      <w:pPr>
        <w:numPr>
          <w:ilvl w:val="2"/>
          <w:numId w:val="38"/>
        </w:numPr>
        <w:spacing w:after="0" w:line="240" w:lineRule="auto"/>
        <w:ind w:left="1134" w:hanging="708"/>
        <w:jc w:val="both"/>
        <w:rPr>
          <w:rFonts w:ascii="Times New Roman" w:hAnsi="Times New Roman" w:cs="Times New Roman"/>
          <w:kern w:val="26"/>
          <w:sz w:val="24"/>
          <w:szCs w:val="24"/>
        </w:rPr>
      </w:pPr>
      <w:r w:rsidRPr="00C454C1">
        <w:rPr>
          <w:rFonts w:ascii="Times New Roman" w:hAnsi="Times New Roman" w:cs="Times New Roman"/>
          <w:sz w:val="24"/>
          <w:szCs w:val="24"/>
        </w:rPr>
        <w:t>ja Izpildītājs nav atlīdzinājis Pasūtītājam zaudējumus, kas radušies Izpildītājam vai tā</w:t>
      </w:r>
      <w:r w:rsidRPr="00C454C1">
        <w:rPr>
          <w:rFonts w:ascii="Times New Roman" w:hAnsi="Times New Roman" w:cs="Times New Roman"/>
          <w:kern w:val="26"/>
          <w:sz w:val="24"/>
          <w:szCs w:val="24"/>
        </w:rPr>
        <w:t xml:space="preserve"> piesaistīto personu, t. sk., Apakšuzņēmēju, rīcības (bezdarbības) rezultātā.</w:t>
      </w:r>
    </w:p>
    <w:p w14:paraId="0EE5C107"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Līguma izpildes laikā ir pieļaujama cenu korekcija (palielinājums vai samazinājums) attiecībā uz cenu, kas norādīta Būvdarbu Tāmē, šādos gadījumos:</w:t>
      </w:r>
    </w:p>
    <w:p w14:paraId="1F2AF48C" w14:textId="77777777" w:rsidR="00C454C1" w:rsidRPr="00C454C1" w:rsidRDefault="00C454C1" w:rsidP="00C454C1">
      <w:pPr>
        <w:numPr>
          <w:ilvl w:val="2"/>
          <w:numId w:val="38"/>
        </w:numPr>
        <w:tabs>
          <w:tab w:val="left" w:pos="426"/>
        </w:tabs>
        <w:spacing w:after="0" w:line="240" w:lineRule="auto"/>
        <w:ind w:left="1134" w:hanging="708"/>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1 (vienu) gadu pēc Līguma noslēgšanas, vadoties no LR Centrālās statistikas pārvaldes noteiktajiem būvniecības (pavisam) grupas “Visi objekti” izmaksu indeksiem (pārmaiņām) iepriekšējā gadā, var tikt koriģētas cenas, kuras Izpildītājs ir norādījis Tāmē. Cenu indeksus (pārmaiņas) nosaka vadoties no iepriekšējā pilnā ceturkšņa pirms atklāta konkursa piedāvājuma iesniegšanas datiem, salīdzinot ar attiecīgu pilno ceturksni pēc gada. Līdzējs, kurš vēlas veikt cenu korekciju, iesniedz otram Līdzējam rakstisku lūgumu, kuram pievieno LR Centrālās statistikas pārvaldes izziņu. </w:t>
      </w:r>
    </w:p>
    <w:p w14:paraId="4DF471E1" w14:textId="77777777" w:rsidR="00C454C1" w:rsidRPr="00C454C1" w:rsidRDefault="00C454C1" w:rsidP="00C454C1">
      <w:pPr>
        <w:numPr>
          <w:ilvl w:val="2"/>
          <w:numId w:val="38"/>
        </w:numPr>
        <w:tabs>
          <w:tab w:val="left" w:pos="426"/>
        </w:tabs>
        <w:spacing w:after="0" w:line="240" w:lineRule="auto"/>
        <w:ind w:left="1134" w:hanging="708"/>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atkārtotu cenu indeksācija var veikt 2 (divus) gadus pēc Līguma noslēgšanas. Veicot cenu indeksāciju atkārtoti, cenu indeksus (pārmaiņas) nosaka, vadoties no LR Centrālās statistikas pārvaldes noteiktajiem būvniecības (pavisam) grupas “Visi objekti” izmaksu indeksiem (pārmaiņām),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Līdzējs, kurš vēlas veikt cenu korekciju, iesniedz otram Līdzējam rakstisku lūgumu, kuram pievieno LR Centrālās statistikas pārvaldes izziņu. </w:t>
      </w:r>
    </w:p>
    <w:p w14:paraId="35C1A878" w14:textId="77777777" w:rsidR="00C454C1" w:rsidRPr="00C454C1" w:rsidRDefault="00C454C1" w:rsidP="00C454C1">
      <w:pPr>
        <w:numPr>
          <w:ilvl w:val="2"/>
          <w:numId w:val="38"/>
        </w:numPr>
        <w:tabs>
          <w:tab w:val="left" w:pos="426"/>
        </w:tabs>
        <w:spacing w:after="0" w:line="240" w:lineRule="auto"/>
        <w:ind w:left="1134" w:hanging="708"/>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Līguma 4.8.1. punktā paredzētās cenu korekcijas tiek piemērotas ar nākamo mēnesi, kad pagājis 1 (viens) gads no Līguma noslēgšanas (visiem Būvdarbiem, kuri saskaņā ar iesniegtajām Formām 2 izpildīti no brīža, kad pagājis viens gads un vairāk pēc Līguma noslēgšanas).  Līguma 4.8.2.punktā paredzētās cenu korekcijas tiek piemērotas ar nākamo mēnesi, kad ir pagājuši 2 (divi) gadi no Līguma noslēgšanas (visiem Būvdarbiem, kuri saskaņā ar iesniegtajām Formām 2 izpildīti no brīža, kad pagājuši divi gadi un vairāk pēc Līguma noslēgšanas).</w:t>
      </w:r>
    </w:p>
    <w:p w14:paraId="6168D45D"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Līguma 4.8.punktā norādītās cenu korekcijas apjoms nedrīkst pārsniegt 50 % no Līguma 4.1.2.punktā norādītās Būvdarbu līgumcenas bez PVN.  Par konkrētu cenu indeksācijas apmēru Līdzēji noslēdz papildus vienošanos pie Līguma.</w:t>
      </w:r>
    </w:p>
    <w:p w14:paraId="0DA7ECA6" w14:textId="77777777" w:rsidR="00C454C1" w:rsidRPr="00C454C1" w:rsidRDefault="00C454C1" w:rsidP="00C454C1">
      <w:pPr>
        <w:numPr>
          <w:ilvl w:val="1"/>
          <w:numId w:val="38"/>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Izpildītājam ir pienākums nodrošināt laicīgu samaksas veikšanu visiem Līguma izpildē iesaistītajiem apakšuzņēmējiem par faktiski izpildītajiem un no Pasūtītāja puses apmaksātajiem Darbiem. Ar laicīgu norēķināšanos ir saprotama samaksa 60 (sešdesmit) dienu laikā pēc veikto Darbu pabeigšanas un apakšuzņēmēja rēķina saņemšanas par attiecīgo būvdarbu veikšanu.</w:t>
      </w:r>
    </w:p>
    <w:p w14:paraId="7E2E4F41" w14:textId="77777777" w:rsidR="00C454C1" w:rsidRPr="00C454C1" w:rsidRDefault="00C454C1" w:rsidP="00C454C1">
      <w:pPr>
        <w:spacing w:after="0"/>
        <w:ind w:left="567"/>
        <w:jc w:val="both"/>
        <w:rPr>
          <w:rFonts w:ascii="Times New Roman" w:hAnsi="Times New Roman" w:cs="Times New Roman"/>
          <w:kern w:val="26"/>
          <w:sz w:val="24"/>
          <w:szCs w:val="24"/>
        </w:rPr>
      </w:pPr>
    </w:p>
    <w:p w14:paraId="51A35E3C" w14:textId="77777777" w:rsidR="00C454C1" w:rsidRPr="00C454C1" w:rsidRDefault="00C454C1" w:rsidP="00C454C1">
      <w:pPr>
        <w:numPr>
          <w:ilvl w:val="0"/>
          <w:numId w:val="40"/>
        </w:numPr>
        <w:spacing w:after="0" w:line="240" w:lineRule="auto"/>
        <w:jc w:val="center"/>
        <w:textAlignment w:val="baseline"/>
        <w:rPr>
          <w:rFonts w:ascii="Times New Roman" w:eastAsia="Yu Mincho" w:hAnsi="Times New Roman" w:cs="Times New Roman"/>
          <w:sz w:val="24"/>
          <w:szCs w:val="24"/>
          <w:lang w:eastAsia="lv-LV"/>
        </w:rPr>
      </w:pPr>
      <w:r w:rsidRPr="00C454C1">
        <w:rPr>
          <w:rFonts w:ascii="Times New Roman" w:eastAsia="Yu Mincho" w:hAnsi="Times New Roman" w:cs="Times New Roman"/>
          <w:b/>
          <w:bCs/>
          <w:sz w:val="24"/>
          <w:szCs w:val="24"/>
          <w:lang w:eastAsia="lv-LV"/>
        </w:rPr>
        <w:lastRenderedPageBreak/>
        <w:t>Intelektuālais īpašums un autortiesības</w:t>
      </w:r>
    </w:p>
    <w:p w14:paraId="0362F3C0" w14:textId="77777777" w:rsidR="00C454C1" w:rsidRPr="00C454C1" w:rsidRDefault="00C454C1" w:rsidP="00C454C1">
      <w:pPr>
        <w:numPr>
          <w:ilvl w:val="1"/>
          <w:numId w:val="45"/>
        </w:numPr>
        <w:spacing w:after="0" w:line="240" w:lineRule="auto"/>
        <w:ind w:left="426" w:hanging="426"/>
        <w:jc w:val="both"/>
        <w:textAlignment w:val="baseline"/>
        <w:rPr>
          <w:rFonts w:ascii="Yu Mincho" w:eastAsia="Yu Mincho" w:hAnsi="Yu Mincho" w:cs="Times New Roman"/>
          <w:sz w:val="24"/>
          <w:szCs w:val="24"/>
          <w:lang w:eastAsia="lv-LV"/>
        </w:rPr>
      </w:pPr>
      <w:r w:rsidRPr="00C454C1">
        <w:rPr>
          <w:rFonts w:ascii="Times New Roman" w:eastAsia="Yu Mincho" w:hAnsi="Times New Roman" w:cs="Times New Roman"/>
          <w:sz w:val="24"/>
          <w:szCs w:val="24"/>
          <w:lang w:eastAsia="lv-LV"/>
        </w:rPr>
        <w:t>Pasūtītājam ar Līgumu un bez papildus atlīdzības tiek nodotas Izpildītāja kā autora Autortiesību likuma 15.pantā minētās esošās un nākamās mantiskās tiesības attiecībā uz saskaņā ar Līgumu radītajiem autortiesību objektiem. Minētās tiesības Pasūtītājs ir tiesīgs atsavināt citām personām. Visu autora mantisko tiesību kopums un īpašuma tiesības pilnībā uz autortiesību objektiem (jebkuru to daļu) pāriet Pasūtītājam brīdī, kad Pasūtītājs ir veicis apmaksu par Projektēšanas darbu (jebkuru to daļu) izpildi vai daļēju atlīdzības izmaksu, ja no Izpildītājam izmaksājamās atlīdzības saskaņā ar Līguma noteikumiem ir ieturēts līgumsods. </w:t>
      </w:r>
    </w:p>
    <w:p w14:paraId="062DB8F6" w14:textId="77777777" w:rsidR="00C454C1" w:rsidRPr="00C454C1" w:rsidRDefault="00C454C1" w:rsidP="00C454C1">
      <w:pPr>
        <w:numPr>
          <w:ilvl w:val="1"/>
          <w:numId w:val="45"/>
        </w:numPr>
        <w:spacing w:after="0" w:line="240" w:lineRule="auto"/>
        <w:ind w:left="426" w:hanging="426"/>
        <w:jc w:val="both"/>
        <w:textAlignment w:val="baseline"/>
        <w:rPr>
          <w:rFonts w:ascii="Times New Roman" w:eastAsia="Yu Mincho" w:hAnsi="Times New Roman" w:cs="Times New Roman"/>
          <w:sz w:val="24"/>
          <w:szCs w:val="24"/>
          <w:lang w:eastAsia="lv-LV"/>
        </w:rPr>
      </w:pPr>
      <w:r w:rsidRPr="00C454C1">
        <w:rPr>
          <w:rFonts w:ascii="Times New Roman" w:eastAsia="Yu Mincho" w:hAnsi="Times New Roman" w:cs="Times New Roman"/>
          <w:sz w:val="24"/>
          <w:szCs w:val="24"/>
          <w:lang w:eastAsia="lv-LV"/>
        </w:rPr>
        <w:t>Izpildītājs nav tiesīgs minēto produktu izmantot ar Līgumu nesaistītiem mērķiem bez iepriekšējas rakstiskas Pasūtītāja piekrišanas saņemšanas. </w:t>
      </w:r>
    </w:p>
    <w:p w14:paraId="231D6F4A" w14:textId="77777777" w:rsidR="00C454C1" w:rsidRPr="00C454C1" w:rsidRDefault="00C454C1" w:rsidP="00C454C1">
      <w:pPr>
        <w:numPr>
          <w:ilvl w:val="1"/>
          <w:numId w:val="45"/>
        </w:numPr>
        <w:spacing w:after="0" w:line="240" w:lineRule="auto"/>
        <w:ind w:left="426" w:hanging="426"/>
        <w:jc w:val="both"/>
        <w:textAlignment w:val="baseline"/>
        <w:rPr>
          <w:rFonts w:ascii="Yu Mincho" w:eastAsia="Yu Mincho" w:hAnsi="Yu Mincho" w:cs="Times New Roman"/>
          <w:sz w:val="24"/>
          <w:szCs w:val="24"/>
          <w:lang w:eastAsia="lv-LV"/>
        </w:rPr>
      </w:pPr>
      <w:r w:rsidRPr="00C454C1">
        <w:rPr>
          <w:rFonts w:ascii="Times New Roman" w:eastAsia="Yu Mincho" w:hAnsi="Times New Roman" w:cs="Times New Roman"/>
          <w:sz w:val="24"/>
          <w:szCs w:val="24"/>
          <w:lang w:eastAsia="lv-LV"/>
        </w:rPr>
        <w:t>Pasūtītājs iegūst visas tiesības detalizēt, izmainīt, pārveidot, grozīt un papildināt autortiesību objektus vai tā daļas, izmantot tos jaunu darbu radīšanai un pielāgot savām vajadzībām, un šādām darbībām jebkurā gadījumā nav nepieciešama atsevišķa Izpildītāja piekrišana. </w:t>
      </w:r>
    </w:p>
    <w:p w14:paraId="3B432D05" w14:textId="77777777" w:rsidR="00C454C1" w:rsidRPr="00C454C1" w:rsidRDefault="00C454C1" w:rsidP="00C454C1">
      <w:pPr>
        <w:numPr>
          <w:ilvl w:val="1"/>
          <w:numId w:val="45"/>
        </w:numPr>
        <w:spacing w:after="0" w:line="240" w:lineRule="auto"/>
        <w:ind w:left="426" w:hanging="426"/>
        <w:jc w:val="both"/>
        <w:textAlignment w:val="baseline"/>
        <w:rPr>
          <w:rFonts w:ascii="Times New Roman" w:eastAsia="Yu Mincho" w:hAnsi="Times New Roman" w:cs="Times New Roman"/>
          <w:sz w:val="24"/>
          <w:szCs w:val="24"/>
          <w:lang w:eastAsia="lv-LV"/>
        </w:rPr>
      </w:pPr>
      <w:r w:rsidRPr="00C454C1">
        <w:rPr>
          <w:rFonts w:ascii="Times New Roman" w:eastAsia="Yu Mincho" w:hAnsi="Times New Roman" w:cs="Times New Roman"/>
          <w:sz w:val="24"/>
          <w:szCs w:val="24"/>
          <w:lang w:eastAsia="lv-LV"/>
        </w:rPr>
        <w:t>Izpildītājs ir atbildīgs par jebkuriem trešo personu intelektuālā īpašuma tiesību aizskārumiem, kas varētu rasties sakarā ar pakalpojuma sniegšanu Līguma ietvaros vai Izpildītāja Līguma ietvaros izstrādātā produkta turpmāku izmantošanu. </w:t>
      </w:r>
    </w:p>
    <w:p w14:paraId="1B22E911" w14:textId="77777777" w:rsidR="00C454C1" w:rsidRPr="00C454C1" w:rsidRDefault="00C454C1" w:rsidP="00C454C1">
      <w:pPr>
        <w:numPr>
          <w:ilvl w:val="1"/>
          <w:numId w:val="45"/>
        </w:numPr>
        <w:spacing w:after="0" w:line="240" w:lineRule="auto"/>
        <w:ind w:left="426" w:hanging="426"/>
        <w:jc w:val="both"/>
        <w:textAlignment w:val="baseline"/>
        <w:rPr>
          <w:rFonts w:ascii="Yu Mincho" w:eastAsia="Yu Mincho" w:hAnsi="Yu Mincho" w:cs="Times New Roman"/>
          <w:sz w:val="24"/>
          <w:szCs w:val="24"/>
          <w:lang w:eastAsia="lv-LV"/>
        </w:rPr>
      </w:pPr>
      <w:r w:rsidRPr="00C454C1">
        <w:rPr>
          <w:rFonts w:ascii="Times New Roman" w:eastAsia="Yu Mincho" w:hAnsi="Times New Roman" w:cs="Times New Roman"/>
          <w:sz w:val="24"/>
          <w:szCs w:val="24"/>
          <w:lang w:eastAsia="lv-LV"/>
        </w:rPr>
        <w:t>Izpildītājs nodrošina no citām autortiesību objektu izstrādē iesaistītajām personām visu atļauju un tiesību saņemšanu, kas nepieciešamas, lai autortiesību objektus nodotu Pasūtītājam. </w:t>
      </w:r>
    </w:p>
    <w:p w14:paraId="2553F942" w14:textId="77777777" w:rsidR="00C454C1" w:rsidRPr="00C454C1" w:rsidRDefault="00C454C1" w:rsidP="00C454C1">
      <w:pPr>
        <w:numPr>
          <w:ilvl w:val="1"/>
          <w:numId w:val="45"/>
        </w:numPr>
        <w:spacing w:after="0" w:line="240" w:lineRule="auto"/>
        <w:ind w:left="426" w:hanging="426"/>
        <w:jc w:val="both"/>
        <w:textAlignment w:val="baseline"/>
        <w:rPr>
          <w:rFonts w:ascii="Yu Mincho" w:eastAsia="Yu Mincho" w:hAnsi="Yu Mincho" w:cs="Times New Roman"/>
          <w:sz w:val="24"/>
          <w:szCs w:val="24"/>
          <w:lang w:eastAsia="lv-LV"/>
        </w:rPr>
      </w:pPr>
      <w:r w:rsidRPr="00C454C1">
        <w:rPr>
          <w:rFonts w:ascii="Times New Roman" w:eastAsia="Yu Mincho" w:hAnsi="Times New Roman" w:cs="Times New Roman"/>
          <w:sz w:val="24"/>
          <w:szCs w:val="24"/>
          <w:lang w:eastAsia="lv-LV"/>
        </w:rPr>
        <w:t>Izstrādājot Būvprojektus Izpildītājam ir pienākums nepieļaut citu autortiesību subjektu personisko vai mantisko tiesību aizskaršanu, kā arī prettiesiski iegūtu autortiesību objektu izmantošanu. Izpildītājs ir pilnībā atbildīgs par trešo personu autortiesību pārkāpumiem. Izpildītājs nodrošina, ka tas no jebkurām citām personām saņem visas atļaujas un tiesības, kas nepieciešamas, lai nodotu Pasūtītājam Līgumā noteiktās tiesības un uzturētu tās spēkā. </w:t>
      </w:r>
    </w:p>
    <w:p w14:paraId="218E28C7" w14:textId="77777777" w:rsidR="00C454C1" w:rsidRPr="00C454C1" w:rsidRDefault="00C454C1" w:rsidP="00C454C1">
      <w:pPr>
        <w:spacing w:after="0" w:line="240" w:lineRule="auto"/>
        <w:ind w:left="426"/>
        <w:jc w:val="both"/>
        <w:textAlignment w:val="baseline"/>
        <w:rPr>
          <w:rFonts w:ascii="Yu Mincho" w:eastAsia="Yu Mincho" w:hAnsi="Yu Mincho" w:cs="Times New Roman"/>
          <w:sz w:val="24"/>
          <w:szCs w:val="24"/>
          <w:lang w:eastAsia="lv-LV"/>
        </w:rPr>
      </w:pPr>
    </w:p>
    <w:p w14:paraId="65BF1EED" w14:textId="77777777" w:rsidR="00C454C1" w:rsidRPr="00C454C1" w:rsidRDefault="00C454C1" w:rsidP="00C454C1">
      <w:pPr>
        <w:numPr>
          <w:ilvl w:val="0"/>
          <w:numId w:val="45"/>
        </w:numPr>
        <w:spacing w:after="0" w:line="240" w:lineRule="auto"/>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Apakšuzņēmēju un speciālistu maiņa un piesaistīšana</w:t>
      </w:r>
    </w:p>
    <w:p w14:paraId="7012529F" w14:textId="77777777" w:rsidR="00C454C1" w:rsidRPr="00C454C1" w:rsidRDefault="00C454C1" w:rsidP="00C454C1">
      <w:pPr>
        <w:numPr>
          <w:ilvl w:val="1"/>
          <w:numId w:val="45"/>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Pēc Līguma noslēgšanas, bet ne vēlāk kā pirms attiecīgās Līguma daļas (Līguma daļa ir attiecīgi Projektēšana, Būvdarbi vai Autoruzraudzība) izpildes uzsākšanas, Izpildītājs iesniedz Pasūtītājam Darbu veikšanā iesaistīto Apakšuzņēmēju (ja tādus plānots iesaistīt) sarakstu, kurā norāda Apakšuzņēmēja nosaukumu, kontaktinformāciju un to pārstāvēt tiesīgo personu. Sarakstā norāda arī Apakšuzņēmēju apakšuzņēmējus. Līguma izpildes laikā Izpildītājs paziņo Pasūtītājam par jebkurām izmaiņām Apakšuzņēmēju sarakstā, kā arī papildina sarakstu ar informāciju par Apakšuzņēmēju, kas tiek vēlāk iesaistīts Darbu veikšanā. Informāciju par izmaiņām Apakšuzņēmēju sarakstā vai par jauna Apakšuzņēmēja piesaistīšanu Izpildītājs iesniedz Pasūtītājam, rakstveidā nosūtot to uz Līgumā norādīto Pasūtītāja juridisko/elektronisko adresi.</w:t>
      </w:r>
    </w:p>
    <w:p w14:paraId="09F88684" w14:textId="77777777" w:rsidR="00C454C1" w:rsidRPr="00C454C1" w:rsidRDefault="00C454C1" w:rsidP="00C454C1">
      <w:pPr>
        <w:numPr>
          <w:ilvl w:val="1"/>
          <w:numId w:val="45"/>
        </w:numPr>
        <w:tabs>
          <w:tab w:val="left" w:pos="-1975"/>
          <w:tab w:val="left" w:pos="0"/>
        </w:tabs>
        <w:spacing w:after="0" w:line="240" w:lineRule="auto"/>
        <w:ind w:left="426" w:right="12" w:hanging="426"/>
        <w:contextualSpacing/>
        <w:jc w:val="both"/>
        <w:rPr>
          <w:rFonts w:ascii="Times New Roman" w:hAnsi="Times New Roman" w:cs="Times New Roman"/>
          <w:sz w:val="24"/>
          <w:szCs w:val="24"/>
        </w:rPr>
      </w:pPr>
      <w:r w:rsidRPr="00C454C1">
        <w:rPr>
          <w:rFonts w:ascii="Times New Roman" w:hAnsi="Times New Roman" w:cs="Times New Roman"/>
          <w:sz w:val="24"/>
          <w:szCs w:val="24"/>
        </w:rPr>
        <w:t>Izpildītājs nav tiesīgs bez saskaņošanas ar Pasūtītāju veikt Iepirkuma piedāvājumā norādītā personāla  un apakšuzņēmēju nomaiņu, kā arī papildu apakšuzņēmēja iesaistīšanu Līguma izpildē.</w:t>
      </w:r>
    </w:p>
    <w:p w14:paraId="1E4D2709" w14:textId="77777777" w:rsidR="00C454C1" w:rsidRPr="00C454C1" w:rsidRDefault="00C454C1" w:rsidP="00C454C1">
      <w:pPr>
        <w:numPr>
          <w:ilvl w:val="1"/>
          <w:numId w:val="45"/>
        </w:numPr>
        <w:spacing w:after="0" w:line="240" w:lineRule="auto"/>
        <w:ind w:left="426" w:hanging="426"/>
        <w:contextualSpacing/>
        <w:jc w:val="both"/>
        <w:rPr>
          <w:rFonts w:ascii="Times New Roman" w:eastAsia="Times New Roman" w:hAnsi="Times New Roman" w:cs="Times New Roman"/>
          <w:b/>
          <w:sz w:val="24"/>
          <w:szCs w:val="24"/>
        </w:rPr>
      </w:pPr>
      <w:r w:rsidRPr="00C454C1">
        <w:rPr>
          <w:rFonts w:ascii="Times New Roman" w:hAnsi="Times New Roman" w:cs="Times New Roman"/>
          <w:sz w:val="24"/>
          <w:szCs w:val="24"/>
        </w:rPr>
        <w:t>Izpildītājs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10DF36C6"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hAnsi="Times New Roman" w:cs="Times New Roman"/>
          <w:sz w:val="24"/>
          <w:szCs w:val="24"/>
        </w:rPr>
        <w:t>piedāvātais personāls neatbilst Konkursa nolikumā noteiktajām prasībām, kas attiecas uz personālu vai tam nav vismaz tādas pašas kvalifikācijas un pieredzes kā personālam, kas tika vērtēts;</w:t>
      </w:r>
    </w:p>
    <w:p w14:paraId="5E450DBD"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hAnsi="Times New Roman" w:cs="Times New Roman"/>
          <w:sz w:val="24"/>
          <w:szCs w:val="24"/>
        </w:rPr>
        <w:t>piedāvātais apakšuzņēmējs neatbilst Konkursa nolikumā izvirzītajam prasībām, kas attiecas uz apakšuzņēmējiem;</w:t>
      </w:r>
    </w:p>
    <w:p w14:paraId="1A2CF443"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eastAsia="Times New Roman" w:hAnsi="Times New Roman" w:cs="Times New Roman"/>
          <w:sz w:val="24"/>
          <w:szCs w:val="24"/>
          <w:lang w:eastAsia="lv-LV"/>
        </w:rPr>
        <w:t xml:space="preserve">tiek nomainīts apakšuzņēmējs, uz kura iespējām Konkursā Izpildītājs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 vai tas atbilst Sabiedrisko pakalpojumu sniedzēju iepirkuma likuma </w:t>
      </w:r>
      <w:hyperlink r:id="rId22" w:anchor="p48" w:history="1">
        <w:r w:rsidRPr="00C454C1">
          <w:rPr>
            <w:rFonts w:ascii="Times New Roman" w:eastAsia="Times New Roman" w:hAnsi="Times New Roman" w:cs="Times New Roman"/>
            <w:sz w:val="24"/>
            <w:szCs w:val="24"/>
            <w:lang w:eastAsia="lv-LV"/>
          </w:rPr>
          <w:t>48.</w:t>
        </w:r>
      </w:hyperlink>
      <w:r w:rsidRPr="00C454C1">
        <w:rPr>
          <w:rFonts w:ascii="Times New Roman" w:eastAsia="Times New Roman" w:hAnsi="Times New Roman" w:cs="Times New Roman"/>
          <w:sz w:val="24"/>
          <w:szCs w:val="24"/>
          <w:lang w:eastAsia="lv-LV"/>
        </w:rPr>
        <w:t xml:space="preserve"> panta otrajā daļā (izņemot Sabiedrisko pakalpojumu sniedzēju </w:t>
      </w:r>
      <w:r w:rsidRPr="00C454C1">
        <w:rPr>
          <w:rFonts w:ascii="Times New Roman" w:eastAsia="Times New Roman" w:hAnsi="Times New Roman" w:cs="Times New Roman"/>
          <w:sz w:val="24"/>
          <w:szCs w:val="24"/>
          <w:lang w:eastAsia="lv-LV"/>
        </w:rPr>
        <w:lastRenderedPageBreak/>
        <w:t xml:space="preserve">iepirkuma likuma </w:t>
      </w:r>
      <w:hyperlink r:id="rId23" w:anchor="p48" w:history="1">
        <w:r w:rsidRPr="00C454C1">
          <w:rPr>
            <w:rFonts w:ascii="Times New Roman" w:eastAsia="Times New Roman" w:hAnsi="Times New Roman" w:cs="Times New Roman"/>
            <w:sz w:val="24"/>
            <w:szCs w:val="24"/>
            <w:lang w:eastAsia="lv-LV"/>
          </w:rPr>
          <w:t>48.</w:t>
        </w:r>
      </w:hyperlink>
      <w:r w:rsidRPr="00C454C1">
        <w:rPr>
          <w:rFonts w:ascii="Times New Roman" w:eastAsia="Times New Roman" w:hAnsi="Times New Roman" w:cs="Times New Roman"/>
          <w:sz w:val="24"/>
          <w:szCs w:val="24"/>
          <w:lang w:eastAsia="lv-LV"/>
        </w:rPr>
        <w:t> panta otrās daļas 8. un 9.punktu) minētajiem pretendentu izslēgšanas iemesliem</w:t>
      </w:r>
      <w:r w:rsidRPr="00C454C1">
        <w:rPr>
          <w:rFonts w:ascii="Times New Roman" w:hAnsi="Times New Roman" w:cs="Times New Roman"/>
          <w:sz w:val="24"/>
          <w:szCs w:val="24"/>
        </w:rPr>
        <w:t>;</w:t>
      </w:r>
    </w:p>
    <w:p w14:paraId="49A377B2"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eastAsia="Times New Roman" w:hAnsi="Times New Roman" w:cs="Times New Roman"/>
          <w:color w:val="000000" w:themeColor="text1"/>
          <w:sz w:val="24"/>
          <w:szCs w:val="24"/>
          <w:lang w:eastAsia="lv-LV"/>
        </w:rPr>
        <w:t>piedāvātais apakšuzņēmējs, kura veicamo būvdarbu vai sniedzamo pakalpojumu vērtība ir vismaz 10 000 </w:t>
      </w:r>
      <w:r w:rsidRPr="00C454C1">
        <w:rPr>
          <w:rFonts w:ascii="Times New Roman" w:eastAsia="Times New Roman" w:hAnsi="Times New Roman" w:cs="Times New Roman"/>
          <w:i/>
          <w:iCs/>
          <w:color w:val="000000" w:themeColor="text1"/>
          <w:sz w:val="24"/>
          <w:szCs w:val="24"/>
          <w:lang w:eastAsia="lv-LV"/>
        </w:rPr>
        <w:t>euro</w:t>
      </w:r>
      <w:r w:rsidRPr="00C454C1">
        <w:rPr>
          <w:rFonts w:ascii="Times New Roman" w:eastAsia="Times New Roman" w:hAnsi="Times New Roman" w:cs="Times New Roman"/>
          <w:color w:val="000000" w:themeColor="text1"/>
          <w:sz w:val="24"/>
          <w:szCs w:val="24"/>
          <w:lang w:eastAsia="lv-LV"/>
        </w:rPr>
        <w:t xml:space="preserve">, atbilst Sabiedrisko pakalpojumu sniedzēju iepirkuma likuma </w:t>
      </w:r>
      <w:hyperlink r:id="rId24" w:anchor="p48" w:history="1">
        <w:r w:rsidRPr="00C454C1">
          <w:rPr>
            <w:rFonts w:ascii="Times New Roman" w:eastAsia="Times New Roman" w:hAnsi="Times New Roman" w:cs="Times New Roman"/>
            <w:color w:val="000000" w:themeColor="text1"/>
            <w:sz w:val="24"/>
            <w:szCs w:val="24"/>
            <w:lang w:eastAsia="lv-LV"/>
          </w:rPr>
          <w:t>48.</w:t>
        </w:r>
      </w:hyperlink>
      <w:r w:rsidRPr="00C454C1">
        <w:rPr>
          <w:rFonts w:ascii="Times New Roman" w:eastAsia="Times New Roman" w:hAnsi="Times New Roman" w:cs="Times New Roman"/>
          <w:color w:val="000000" w:themeColor="text1"/>
          <w:sz w:val="24"/>
          <w:szCs w:val="24"/>
          <w:lang w:eastAsia="lv-LV"/>
        </w:rPr>
        <w:t> panta otrajā daļā minētajiem pretendentu izslēgšanas iemesliem;</w:t>
      </w:r>
    </w:p>
    <w:p w14:paraId="1F33BAD6"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hAnsi="Times New Roman" w:cs="Times New Roman"/>
          <w:sz w:val="24"/>
          <w:szCs w:val="24"/>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1E936F0C" w14:textId="77777777" w:rsidR="00C454C1" w:rsidRPr="00C454C1" w:rsidRDefault="00C454C1" w:rsidP="00C454C1">
      <w:pPr>
        <w:numPr>
          <w:ilvl w:val="1"/>
          <w:numId w:val="45"/>
        </w:numPr>
        <w:spacing w:after="0" w:line="240" w:lineRule="auto"/>
        <w:ind w:left="426" w:hanging="426"/>
        <w:contextualSpacing/>
        <w:jc w:val="both"/>
        <w:rPr>
          <w:rFonts w:ascii="Times New Roman" w:hAnsi="Times New Roman" w:cs="Times New Roman"/>
          <w:sz w:val="24"/>
          <w:szCs w:val="24"/>
        </w:rPr>
      </w:pPr>
      <w:r w:rsidRPr="00C454C1">
        <w:rPr>
          <w:rFonts w:ascii="Times New Roman" w:hAnsi="Times New Roman" w:cs="Times New Roman"/>
          <w:color w:val="000000" w:themeColor="text1"/>
          <w:sz w:val="24"/>
          <w:szCs w:val="24"/>
        </w:rPr>
        <w:t xml:space="preserve">Izpildītājs drīkst veikt jauna apakšuzņēmēja </w:t>
      </w:r>
      <w:r w:rsidRPr="00C454C1">
        <w:rPr>
          <w:rFonts w:ascii="Times New Roman" w:hAnsi="Times New Roman" w:cs="Times New Roman"/>
          <w:sz w:val="24"/>
          <w:szCs w:val="24"/>
        </w:rPr>
        <w:t xml:space="preserve">iesaistīšanu Līguma izpildē, ja </w:t>
      </w:r>
      <w:r w:rsidRPr="00C454C1">
        <w:rPr>
          <w:rFonts w:ascii="Times New Roman" w:hAnsi="Times New Roman" w:cs="Times New Roman"/>
          <w:color w:val="000000" w:themeColor="text1"/>
          <w:sz w:val="24"/>
          <w:szCs w:val="24"/>
        </w:rPr>
        <w:t>Izpildītājs</w:t>
      </w:r>
      <w:r w:rsidRPr="00C454C1">
        <w:rPr>
          <w:rFonts w:ascii="Times New Roman" w:hAnsi="Times New Roman" w:cs="Times New Roman"/>
          <w:sz w:val="24"/>
          <w:szCs w:val="24"/>
        </w:rPr>
        <w:t xml:space="preserve">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917E7E5"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color w:val="000000" w:themeColor="text1"/>
          <w:sz w:val="24"/>
          <w:szCs w:val="24"/>
        </w:rPr>
      </w:pPr>
      <w:r w:rsidRPr="00C454C1">
        <w:rPr>
          <w:rFonts w:ascii="Times New Roman" w:hAnsi="Times New Roman" w:cs="Times New Roman"/>
          <w:color w:val="000000" w:themeColor="text1"/>
          <w:sz w:val="24"/>
          <w:szCs w:val="24"/>
        </w:rPr>
        <w:t xml:space="preserve">uz piedāvāto apakšuzņēmēju attiecas </w:t>
      </w:r>
      <w:r w:rsidRPr="00C454C1">
        <w:rPr>
          <w:rFonts w:ascii="Times New Roman" w:eastAsia="Times New Roman" w:hAnsi="Times New Roman" w:cs="Times New Roman"/>
          <w:color w:val="000000" w:themeColor="text1"/>
          <w:sz w:val="24"/>
          <w:szCs w:val="24"/>
          <w:lang w:eastAsia="lv-LV"/>
        </w:rPr>
        <w:t xml:space="preserve">Sabiedrisko pakalpojumu sniedzēju iepirkuma likuma </w:t>
      </w:r>
      <w:hyperlink r:id="rId25" w:anchor="p48" w:history="1">
        <w:r w:rsidRPr="00C454C1">
          <w:rPr>
            <w:rFonts w:ascii="Times New Roman" w:eastAsia="Times New Roman" w:hAnsi="Times New Roman" w:cs="Times New Roman"/>
            <w:color w:val="000000" w:themeColor="text1"/>
            <w:sz w:val="24"/>
            <w:szCs w:val="24"/>
            <w:lang w:eastAsia="lv-LV"/>
          </w:rPr>
          <w:t>48.</w:t>
        </w:r>
      </w:hyperlink>
      <w:r w:rsidRPr="00C454C1">
        <w:rPr>
          <w:rFonts w:ascii="Times New Roman" w:eastAsia="Times New Roman" w:hAnsi="Times New Roman" w:cs="Times New Roman"/>
          <w:color w:val="000000" w:themeColor="text1"/>
          <w:sz w:val="24"/>
          <w:szCs w:val="24"/>
          <w:lang w:eastAsia="lv-LV"/>
        </w:rPr>
        <w:t xml:space="preserve"> panta </w:t>
      </w:r>
      <w:r w:rsidRPr="00C454C1">
        <w:rPr>
          <w:rFonts w:ascii="Times New Roman" w:hAnsi="Times New Roman" w:cs="Times New Roman"/>
          <w:color w:val="000000" w:themeColor="text1"/>
          <w:sz w:val="24"/>
          <w:szCs w:val="24"/>
        </w:rPr>
        <w:t xml:space="preserve">otrās daļas izslēgšanas nosacījumi. Minēto izslēgšanas nosacījumu pārbaude tiek veikta </w:t>
      </w:r>
      <w:r w:rsidRPr="00C454C1">
        <w:rPr>
          <w:rFonts w:ascii="Times New Roman" w:hAnsi="Times New Roman" w:cs="Times New Roman"/>
          <w:color w:val="000000" w:themeColor="text1"/>
          <w:sz w:val="24"/>
          <w:szCs w:val="24"/>
          <w:shd w:val="clear" w:color="auto" w:fill="FFFFFF"/>
        </w:rPr>
        <w:t xml:space="preserve">tajā datumā, kad Pasūtītājs lemj par atļaujas sniegšanu </w:t>
      </w:r>
      <w:r w:rsidRPr="00C454C1">
        <w:rPr>
          <w:rFonts w:ascii="Times New Roman" w:hAnsi="Times New Roman" w:cs="Times New Roman"/>
          <w:color w:val="000000" w:themeColor="text1"/>
          <w:sz w:val="24"/>
          <w:szCs w:val="24"/>
        </w:rPr>
        <w:t>Izpildītājam</w:t>
      </w:r>
      <w:r w:rsidRPr="00C454C1">
        <w:rPr>
          <w:rFonts w:ascii="Times New Roman" w:hAnsi="Times New Roman" w:cs="Times New Roman"/>
          <w:color w:val="000000" w:themeColor="text1"/>
          <w:sz w:val="24"/>
          <w:szCs w:val="24"/>
          <w:shd w:val="clear" w:color="auto" w:fill="FFFFFF"/>
        </w:rPr>
        <w:t xml:space="preserve"> piesaistīt jaunu apakšuzņēmēju līguma izpildes nodrošināšanai. </w:t>
      </w:r>
    </w:p>
    <w:p w14:paraId="4527E913"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hAnsi="Times New Roman" w:cs="Times New Roman"/>
          <w:color w:val="000000" w:themeColor="text1"/>
          <w:sz w:val="24"/>
          <w:szCs w:val="24"/>
        </w:rPr>
        <w:t>gadījumā, kad šādas izmaiņas, ja tās tiktu veiktas sākotnējā piedāvājumā, būtu ietekmējušas piedāvājuma izvēli atbilstoši Iepirkumā noteiktajiem piedāvājuma izvērtēšanas kritērijiem.</w:t>
      </w:r>
    </w:p>
    <w:p w14:paraId="2725502D" w14:textId="77777777" w:rsidR="00C454C1" w:rsidRPr="00C454C1" w:rsidRDefault="00C454C1" w:rsidP="00C454C1">
      <w:pPr>
        <w:numPr>
          <w:ilvl w:val="1"/>
          <w:numId w:val="45"/>
        </w:numPr>
        <w:spacing w:after="0" w:line="240" w:lineRule="auto"/>
        <w:ind w:left="426" w:hanging="426"/>
        <w:contextualSpacing/>
        <w:jc w:val="both"/>
        <w:rPr>
          <w:rFonts w:ascii="Times New Roman" w:hAnsi="Times New Roman" w:cs="Times New Roman"/>
          <w:sz w:val="24"/>
          <w:szCs w:val="24"/>
        </w:rPr>
      </w:pPr>
      <w:r w:rsidRPr="00C454C1">
        <w:rPr>
          <w:rFonts w:ascii="Times New Roman" w:hAnsi="Times New Roman" w:cs="Times New Roman"/>
          <w:color w:val="000000" w:themeColor="text1"/>
          <w:sz w:val="24"/>
          <w:szCs w:val="24"/>
        </w:rPr>
        <w:t>Pasūtītājs p</w:t>
      </w:r>
      <w:r w:rsidRPr="00C454C1">
        <w:rPr>
          <w:rFonts w:ascii="Times New Roman" w:eastAsia="Times New Roman" w:hAnsi="Times New Roman" w:cs="Times New Roman"/>
          <w:color w:val="000000" w:themeColor="text1"/>
          <w:sz w:val="24"/>
          <w:szCs w:val="24"/>
          <w:lang w:eastAsia="lv-LV"/>
        </w:rPr>
        <w:t>iekrīt piedāvājumā norādītā apakšuzņēmēja nomaiņai, ja uz jauno apakšuzņēmēju nav attiecināmi Līguma 6.3.2. – 6.3.5.punktā norādītie nosacījumi, šādos gadījumos:</w:t>
      </w:r>
    </w:p>
    <w:p w14:paraId="5D8192C1"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eastAsia="Times New Roman" w:hAnsi="Times New Roman" w:cs="Times New Roman"/>
          <w:color w:val="000000" w:themeColor="text1"/>
          <w:sz w:val="24"/>
          <w:szCs w:val="24"/>
          <w:lang w:eastAsia="lv-LV"/>
        </w:rPr>
        <w:t>piedāvājumā norādītais apakšuzņēmējs ir rakstveidā paziņojis par atteikšanos piedalīties iepirkuma līguma izpildē;</w:t>
      </w:r>
    </w:p>
    <w:p w14:paraId="4EE7F019" w14:textId="77777777" w:rsidR="00C454C1" w:rsidRPr="00C454C1" w:rsidRDefault="00C454C1" w:rsidP="00C454C1">
      <w:pPr>
        <w:numPr>
          <w:ilvl w:val="2"/>
          <w:numId w:val="45"/>
        </w:numPr>
        <w:spacing w:after="0" w:line="240" w:lineRule="auto"/>
        <w:ind w:left="1134" w:hanging="708"/>
        <w:contextualSpacing/>
        <w:jc w:val="both"/>
        <w:rPr>
          <w:rFonts w:ascii="Times New Roman" w:hAnsi="Times New Roman" w:cs="Times New Roman"/>
          <w:sz w:val="24"/>
          <w:szCs w:val="24"/>
        </w:rPr>
      </w:pPr>
      <w:r w:rsidRPr="00C454C1">
        <w:rPr>
          <w:rFonts w:ascii="Times New Roman" w:eastAsia="Times New Roman" w:hAnsi="Times New Roman" w:cs="Times New Roman"/>
          <w:color w:val="000000" w:themeColor="text1"/>
          <w:sz w:val="24"/>
          <w:szCs w:val="24"/>
          <w:lang w:eastAsia="lv-LV"/>
        </w:rPr>
        <w:t xml:space="preserve">piedāvājumā norādītais apakšuzņēmējs atbilst Sabiedrisko pakalpojumu sniedzēju iepirkuma likuma </w:t>
      </w:r>
      <w:hyperlink r:id="rId26" w:anchor="p48" w:history="1">
        <w:r w:rsidRPr="00C454C1">
          <w:rPr>
            <w:rFonts w:ascii="Times New Roman" w:eastAsia="Times New Roman" w:hAnsi="Times New Roman" w:cs="Times New Roman"/>
            <w:color w:val="000000" w:themeColor="text1"/>
            <w:sz w:val="24"/>
            <w:szCs w:val="24"/>
            <w:lang w:eastAsia="lv-LV"/>
          </w:rPr>
          <w:t>48.</w:t>
        </w:r>
      </w:hyperlink>
      <w:r w:rsidRPr="00C454C1">
        <w:rPr>
          <w:rFonts w:ascii="Times New Roman" w:eastAsia="Times New Roman" w:hAnsi="Times New Roman" w:cs="Times New Roman"/>
          <w:color w:val="000000" w:themeColor="text1"/>
          <w:sz w:val="24"/>
          <w:szCs w:val="24"/>
          <w:lang w:eastAsia="lv-LV"/>
        </w:rPr>
        <w:t> panta otrajā daļā minētajiem pretendentu izslēgšanas iemesliem.</w:t>
      </w:r>
    </w:p>
    <w:p w14:paraId="32F2BDD5" w14:textId="77777777" w:rsidR="00C454C1" w:rsidRPr="00C454C1" w:rsidRDefault="00C454C1" w:rsidP="00C454C1">
      <w:pPr>
        <w:numPr>
          <w:ilvl w:val="1"/>
          <w:numId w:val="45"/>
        </w:num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Pasūtītājs pieņem lēmumu atļaut vai atteikt </w:t>
      </w:r>
      <w:r w:rsidRPr="00C454C1">
        <w:rPr>
          <w:rFonts w:ascii="Times New Roman" w:eastAsia="Times New Roman" w:hAnsi="Times New Roman" w:cs="Times New Roman"/>
          <w:color w:val="000000" w:themeColor="text1"/>
          <w:sz w:val="24"/>
          <w:szCs w:val="24"/>
          <w:lang w:eastAsia="lv-LV"/>
        </w:rPr>
        <w:t>Izpildītāja</w:t>
      </w:r>
      <w:r w:rsidRPr="00C454C1">
        <w:rPr>
          <w:rFonts w:ascii="Times New Roman" w:eastAsia="Times New Roman" w:hAnsi="Times New Roman" w:cs="Times New Roman"/>
          <w:sz w:val="24"/>
          <w:szCs w:val="24"/>
          <w:lang w:eastAsia="lv-LV"/>
        </w:rPr>
        <w:t xml:space="preserve"> personāla vai apakšuzņēmēja nomaiņu vai jauna apakšuzņēmēja iesaistīšanu Līguma izpildē Līguma 6.3., 6.4. un 6.5.punktā minētajos gadījumos 5 (piecu) darba dienu laikā pēc tam, kad ir saņēmis visu informāciju un dokumentus, kas nepieciešami lēmuma pieņemšanai saskaņā ar Līguma 6.3., 6.4. un 6.5. punktu. Izpildītājs</w:t>
      </w:r>
      <w:r w:rsidRPr="00C454C1">
        <w:rPr>
          <w:rFonts w:ascii="Times New Roman" w:eastAsia="TimesNewRoman" w:hAnsi="Times New Roman" w:cs="Times New Roman"/>
          <w:sz w:val="24"/>
          <w:szCs w:val="24"/>
          <w:lang w:eastAsia="lv-LV"/>
        </w:rPr>
        <w:t xml:space="preserve"> nav tiesīgs bez saskaņošanas ar </w:t>
      </w:r>
      <w:r w:rsidRPr="00C454C1">
        <w:rPr>
          <w:rFonts w:ascii="Times New Roman" w:eastAsia="TimesNewRoman" w:hAnsi="Times New Roman" w:cs="Times New Roman"/>
          <w:caps/>
          <w:sz w:val="24"/>
          <w:szCs w:val="24"/>
          <w:lang w:eastAsia="lv-LV"/>
        </w:rPr>
        <w:t>P</w:t>
      </w:r>
      <w:r w:rsidRPr="00C454C1">
        <w:rPr>
          <w:rFonts w:ascii="Times New Roman" w:eastAsia="TimesNewRoman" w:hAnsi="Times New Roman" w:cs="Times New Roman"/>
          <w:sz w:val="24"/>
          <w:szCs w:val="24"/>
          <w:lang w:eastAsia="lv-LV"/>
        </w:rPr>
        <w:t>asūtītāju veikt Iepirkuma Piedāvājumā norādītā personāla un Apakšuzņēmēju nomaiņu un iesaistīt papildu Apakšuzņēmējus Līguma izpildē. Pasūtītājs var prasīt personāla un Apakšuzņēmēja viedokli par nomaiņas iemesliem</w:t>
      </w:r>
      <w:r w:rsidRPr="00C454C1">
        <w:rPr>
          <w:rFonts w:ascii="Times New Roman" w:eastAsia="Times New Roman" w:hAnsi="Times New Roman" w:cs="Times New Roman"/>
          <w:sz w:val="24"/>
          <w:szCs w:val="24"/>
          <w:lang w:eastAsia="lv-LV"/>
        </w:rPr>
        <w:t>. </w:t>
      </w:r>
    </w:p>
    <w:p w14:paraId="25696A8C" w14:textId="77777777" w:rsidR="00C454C1" w:rsidRPr="00C454C1" w:rsidRDefault="00C454C1" w:rsidP="00C454C1">
      <w:pPr>
        <w:spacing w:after="0" w:line="240" w:lineRule="auto"/>
        <w:ind w:left="426" w:hanging="426"/>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6.7.Pasūtītājam ir tiesības rakstveidā pieprasīt Izpildītājam nekavējoties nomainīt Darbu izpildē iesaistītos speciālistus un Apakšuzņēmējus un Izpildītājam ir pienākums nekavējoties, bet ne vēlāk kā 5 (piecu) darba dienu laikā šādu Pasūtītāja pieprasījumu izpildīt, pamatojot to ar kādu no šādiem iemesliem:  </w:t>
      </w:r>
    </w:p>
    <w:p w14:paraId="5829525A" w14:textId="77777777" w:rsidR="00C454C1" w:rsidRPr="00C454C1" w:rsidRDefault="00C454C1" w:rsidP="00C454C1">
      <w:pPr>
        <w:spacing w:after="0" w:line="240" w:lineRule="auto"/>
        <w:ind w:left="1134" w:hanging="708"/>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6.7.1. Līguma noteikumiem (tajā skaitā, Tehniskās specifikācijas prasībām) vai normatīvajiem aktiem neatbilstoša pienākumu pildīšana; </w:t>
      </w:r>
    </w:p>
    <w:p w14:paraId="44492A33" w14:textId="77777777" w:rsidR="00C454C1" w:rsidRPr="00C454C1" w:rsidRDefault="00C454C1" w:rsidP="00C454C1">
      <w:pPr>
        <w:spacing w:after="0" w:line="240" w:lineRule="auto"/>
        <w:ind w:left="1134" w:hanging="708"/>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6.7.2. atkārtota tādu darbību veikšana, kas kaitē darba drošībai, veselībai vai vides aizsardzībai. </w:t>
      </w:r>
    </w:p>
    <w:p w14:paraId="45E4C8C2" w14:textId="77777777" w:rsidR="00C454C1" w:rsidRPr="00C454C1" w:rsidRDefault="00C454C1" w:rsidP="00C454C1">
      <w:pPr>
        <w:spacing w:after="0" w:line="240" w:lineRule="auto"/>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6.8. Izpildītāja rīcībā jābūt tehniskajam personālam un aprīkojumam, kas nepieciešams kvalitatīvai un sekmīgai Līguma izpildei. Nepieciešamības gadījumā Izpildītājs piesaista papildus jomas speciālistus sekmīgai Līguma izpildei.</w:t>
      </w:r>
    </w:p>
    <w:p w14:paraId="74F69955" w14:textId="77777777" w:rsidR="00C454C1" w:rsidRPr="00C454C1" w:rsidRDefault="00C454C1" w:rsidP="00C454C1">
      <w:pPr>
        <w:spacing w:after="0"/>
        <w:ind w:left="851"/>
        <w:jc w:val="both"/>
        <w:rPr>
          <w:rFonts w:ascii="Times New Roman" w:hAnsi="Times New Roman" w:cs="Times New Roman"/>
        </w:rPr>
      </w:pPr>
    </w:p>
    <w:p w14:paraId="3365506F" w14:textId="77777777" w:rsidR="00C454C1" w:rsidRPr="00C454C1" w:rsidRDefault="00C454C1" w:rsidP="00C454C1">
      <w:pPr>
        <w:keepNext/>
        <w:numPr>
          <w:ilvl w:val="0"/>
          <w:numId w:val="45"/>
        </w:numPr>
        <w:spacing w:after="0" w:line="240" w:lineRule="auto"/>
        <w:ind w:left="567" w:hanging="567"/>
        <w:jc w:val="center"/>
        <w:outlineLvl w:val="1"/>
        <w:rPr>
          <w:rFonts w:ascii="Times New Roman" w:eastAsiaTheme="majorEastAsia" w:hAnsi="Times New Roman" w:cstheme="majorBidi"/>
          <w:b/>
          <w:bCs/>
          <w:sz w:val="24"/>
          <w:szCs w:val="24"/>
        </w:rPr>
      </w:pPr>
      <w:bookmarkStart w:id="38" w:name="_Toc140468121"/>
      <w:r w:rsidRPr="00C454C1">
        <w:rPr>
          <w:rFonts w:ascii="Times New Roman" w:eastAsiaTheme="majorEastAsia" w:hAnsi="Times New Roman" w:cstheme="majorBidi"/>
          <w:b/>
          <w:bCs/>
          <w:sz w:val="24"/>
          <w:szCs w:val="24"/>
        </w:rPr>
        <w:t xml:space="preserve">Darbu </w:t>
      </w:r>
      <w:bookmarkEnd w:id="38"/>
      <w:r w:rsidRPr="00C454C1">
        <w:rPr>
          <w:rFonts w:ascii="Times New Roman" w:eastAsiaTheme="majorEastAsia" w:hAnsi="Times New Roman" w:cstheme="majorBidi"/>
          <w:b/>
          <w:bCs/>
          <w:sz w:val="24"/>
          <w:szCs w:val="24"/>
        </w:rPr>
        <w:t>kontrole</w:t>
      </w:r>
    </w:p>
    <w:p w14:paraId="50CB8438" w14:textId="77777777" w:rsidR="00C454C1" w:rsidRPr="00C454C1" w:rsidRDefault="00C454C1" w:rsidP="00C454C1">
      <w:pPr>
        <w:numPr>
          <w:ilvl w:val="1"/>
          <w:numId w:val="45"/>
        </w:numPr>
        <w:spacing w:after="0" w:line="240" w:lineRule="auto"/>
        <w:ind w:left="426" w:hanging="426"/>
        <w:jc w:val="both"/>
        <w:rPr>
          <w:rFonts w:ascii="Times New Roman" w:hAnsi="Times New Roman" w:cs="Times New Roman"/>
          <w:sz w:val="24"/>
          <w:szCs w:val="24"/>
        </w:rPr>
      </w:pPr>
      <w:r w:rsidRPr="00C454C1">
        <w:rPr>
          <w:rFonts w:ascii="Times New Roman" w:hAnsi="Times New Roman" w:cs="Times New Roman"/>
          <w:sz w:val="24"/>
          <w:szCs w:val="24"/>
        </w:rPr>
        <w:t>Informācijas dokumentēšana un uzglabāšana:</w:t>
      </w:r>
    </w:p>
    <w:p w14:paraId="2A9C46A4" w14:textId="77777777" w:rsidR="00C454C1" w:rsidRPr="00C454C1" w:rsidRDefault="00C454C1" w:rsidP="00C454C1">
      <w:pPr>
        <w:numPr>
          <w:ilvl w:val="2"/>
          <w:numId w:val="45"/>
        </w:numPr>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 xml:space="preserve">Darbu veikšanas laikā </w:t>
      </w:r>
      <w:r w:rsidRPr="00C454C1">
        <w:rPr>
          <w:rFonts w:ascii="Times New Roman" w:eastAsia="Arial Unicode MS" w:hAnsi="Times New Roman" w:cs="Times New Roman"/>
          <w:bCs/>
          <w:sz w:val="24"/>
          <w:szCs w:val="24"/>
        </w:rPr>
        <w:t xml:space="preserve">Izpildītājs </w:t>
      </w:r>
      <w:r w:rsidRPr="00C454C1">
        <w:rPr>
          <w:rFonts w:ascii="Times New Roman" w:hAnsi="Times New Roman" w:cs="Times New Roman"/>
          <w:sz w:val="24"/>
          <w:szCs w:val="24"/>
        </w:rPr>
        <w:t>veic tā izpildīto Darbu uzskaiti un sagatavo Līgumā un normatīvajos aktos paredzētos, kā arī Pasūtītāja pārstāvju pieprasītās atskaites un ziņojumus;</w:t>
      </w:r>
    </w:p>
    <w:p w14:paraId="484EC371" w14:textId="77777777" w:rsidR="00C454C1" w:rsidRPr="00C454C1" w:rsidRDefault="00C454C1" w:rsidP="00C454C1">
      <w:pPr>
        <w:numPr>
          <w:ilvl w:val="2"/>
          <w:numId w:val="45"/>
        </w:numPr>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Visi ar Darbu veikšanu saistītie dokumenti ir uzglabājami visu Līguma darbības laiku un 5 (piecus) gadus pēc Līguma izpildes termiņa;</w:t>
      </w:r>
    </w:p>
    <w:p w14:paraId="10AC92EE" w14:textId="77777777" w:rsidR="00C454C1" w:rsidRPr="00C454C1" w:rsidRDefault="00C454C1" w:rsidP="00C454C1">
      <w:pPr>
        <w:numPr>
          <w:ilvl w:val="2"/>
          <w:numId w:val="45"/>
        </w:numPr>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lastRenderedPageBreak/>
        <w:t xml:space="preserve">Visā Darbu veikšanas laikā </w:t>
      </w:r>
      <w:r w:rsidRPr="00C454C1">
        <w:rPr>
          <w:rFonts w:ascii="Times New Roman" w:eastAsia="Arial Unicode MS" w:hAnsi="Times New Roman" w:cs="Times New Roman"/>
          <w:bCs/>
          <w:sz w:val="24"/>
          <w:szCs w:val="24"/>
        </w:rPr>
        <w:t xml:space="preserve">Izpildītājam </w:t>
      </w:r>
      <w:r w:rsidRPr="00C454C1">
        <w:rPr>
          <w:rFonts w:ascii="Times New Roman" w:hAnsi="Times New Roman" w:cs="Times New Roman"/>
          <w:sz w:val="24"/>
          <w:szCs w:val="24"/>
        </w:rPr>
        <w:t>ir pienākums pēc Pasūtītāja vai tā pilnvaroto pārstāvju pieprasījuma tā norādītajos termiņos sniegt informāciju, sagatavot atskaites par Darbu izpildes gaitu, iesniegt ar Darbu veikšanu saistīto dokumentu kopijas.</w:t>
      </w:r>
    </w:p>
    <w:p w14:paraId="478D75E0" w14:textId="77777777" w:rsidR="00C454C1" w:rsidRPr="00C454C1" w:rsidRDefault="00C454C1" w:rsidP="00C454C1">
      <w:pPr>
        <w:numPr>
          <w:ilvl w:val="1"/>
          <w:numId w:val="45"/>
        </w:numPr>
        <w:spacing w:after="0" w:line="240" w:lineRule="auto"/>
        <w:ind w:left="426" w:hanging="426"/>
        <w:jc w:val="both"/>
        <w:rPr>
          <w:rFonts w:ascii="Times New Roman" w:hAnsi="Times New Roman" w:cs="Times New Roman"/>
          <w:sz w:val="24"/>
          <w:szCs w:val="24"/>
        </w:rPr>
      </w:pPr>
      <w:r w:rsidRPr="00C454C1">
        <w:rPr>
          <w:rFonts w:ascii="Times New Roman" w:eastAsia="Arial Unicode MS" w:hAnsi="Times New Roman" w:cs="Times New Roman"/>
          <w:bCs/>
          <w:sz w:val="24"/>
          <w:szCs w:val="24"/>
        </w:rPr>
        <w:t xml:space="preserve">Izpildītājam </w:t>
      </w:r>
      <w:r w:rsidRPr="00C454C1">
        <w:rPr>
          <w:rFonts w:ascii="Times New Roman" w:hAnsi="Times New Roman" w:cs="Times New Roman"/>
          <w:sz w:val="24"/>
          <w:szCs w:val="24"/>
        </w:rPr>
        <w:t>bez iepriekšējas saskaņošanas ir pienākums nodrošināt Pasūtītājam vai tā pilnvarotām neatkarīgām trešajām personām pieeju visai ar Darbu veikšanu saistītajai dokumentācijai.</w:t>
      </w:r>
    </w:p>
    <w:p w14:paraId="18EFDBCF" w14:textId="77777777" w:rsidR="00C454C1" w:rsidRPr="00C454C1" w:rsidRDefault="00C454C1" w:rsidP="00C454C1">
      <w:pPr>
        <w:numPr>
          <w:ilvl w:val="1"/>
          <w:numId w:val="45"/>
        </w:numPr>
        <w:spacing w:after="0" w:line="240" w:lineRule="auto"/>
        <w:ind w:left="426" w:hanging="426"/>
        <w:jc w:val="both"/>
        <w:rPr>
          <w:rFonts w:ascii="Times New Roman" w:hAnsi="Times New Roman" w:cs="Times New Roman"/>
          <w:sz w:val="24"/>
          <w:szCs w:val="24"/>
        </w:rPr>
      </w:pPr>
      <w:r w:rsidRPr="00C454C1">
        <w:rPr>
          <w:rFonts w:ascii="Times New Roman" w:hAnsi="Times New Roman" w:cs="Times New Roman"/>
          <w:sz w:val="24"/>
          <w:szCs w:val="24"/>
        </w:rPr>
        <w:t>Kontaktēšanās, dokumentu saskaņošana un izskatīšana:</w:t>
      </w:r>
    </w:p>
    <w:p w14:paraId="44D047FA"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 xml:space="preserve">Jebkura kontaktēšanās par Darbiem, to izpildes termiņiem vai kvalitāti un citiem jautājumiem Līdzēju starpā notiek rakstveidā, tajā skaitā, pa e-pastu, kā arī organizējot sapulces ar Līdzēju pārstāvju piedalīšanos. </w:t>
      </w:r>
    </w:p>
    <w:p w14:paraId="05660902"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 xml:space="preserve">Gadījumos, kad </w:t>
      </w:r>
      <w:r w:rsidRPr="00C454C1">
        <w:rPr>
          <w:rFonts w:ascii="Times New Roman" w:eastAsia="Arial Unicode MS" w:hAnsi="Times New Roman" w:cs="Times New Roman"/>
          <w:bCs/>
          <w:sz w:val="24"/>
          <w:szCs w:val="24"/>
        </w:rPr>
        <w:t xml:space="preserve">Izpildītājam </w:t>
      </w:r>
      <w:r w:rsidRPr="00C454C1">
        <w:rPr>
          <w:rFonts w:ascii="Times New Roman" w:hAnsi="Times New Roman" w:cs="Times New Roman"/>
          <w:sz w:val="24"/>
          <w:szCs w:val="24"/>
        </w:rPr>
        <w:t xml:space="preserve">Līgumā uzlikts paziņošanas pienākums, kā arī, kad Līgums paredz kādu dokumentu saskaņošanu, </w:t>
      </w:r>
      <w:r w:rsidRPr="00C454C1">
        <w:rPr>
          <w:rFonts w:ascii="Times New Roman" w:eastAsia="Arial Unicode MS" w:hAnsi="Times New Roman" w:cs="Times New Roman"/>
          <w:bCs/>
          <w:sz w:val="24"/>
          <w:szCs w:val="24"/>
        </w:rPr>
        <w:t xml:space="preserve">Izpildītājs </w:t>
      </w:r>
      <w:r w:rsidRPr="00C454C1">
        <w:rPr>
          <w:rFonts w:ascii="Times New Roman" w:hAnsi="Times New Roman" w:cs="Times New Roman"/>
          <w:sz w:val="24"/>
          <w:szCs w:val="24"/>
        </w:rPr>
        <w:t>paziņojumus iesniedz un dokumentus izskatīšanai nodod Līgumā minētajiem Pasūtītāja pārstāvjiem.</w:t>
      </w:r>
    </w:p>
    <w:p w14:paraId="36743445"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 xml:space="preserve">Pasūtītājs izskata </w:t>
      </w:r>
      <w:r w:rsidRPr="00C454C1">
        <w:rPr>
          <w:rFonts w:ascii="Times New Roman" w:eastAsia="Arial Unicode MS" w:hAnsi="Times New Roman" w:cs="Times New Roman"/>
          <w:bCs/>
          <w:sz w:val="24"/>
          <w:szCs w:val="24"/>
        </w:rPr>
        <w:t xml:space="preserve">Izpildītāja </w:t>
      </w:r>
      <w:r w:rsidRPr="00C454C1">
        <w:rPr>
          <w:rFonts w:ascii="Times New Roman" w:hAnsi="Times New Roman" w:cs="Times New Roman"/>
          <w:sz w:val="24"/>
          <w:szCs w:val="24"/>
        </w:rPr>
        <w:t xml:space="preserve">iesniegtos dokumentus ne ilgāk kā 10 (desmit) darba dienu laikā, ja vien Līgumā nav noteikts cits izpildes laiks vai, ja Līdzēji nevienojas savādāk. Pēc dokumentu izskatīšanas Pasūtītājs sniedz rakstisku atbildi </w:t>
      </w:r>
      <w:r w:rsidRPr="00C454C1">
        <w:rPr>
          <w:rFonts w:ascii="Times New Roman" w:eastAsia="Arial Unicode MS" w:hAnsi="Times New Roman" w:cs="Times New Roman"/>
          <w:bCs/>
          <w:sz w:val="24"/>
          <w:szCs w:val="24"/>
        </w:rPr>
        <w:t>Izpildītājam</w:t>
      </w:r>
      <w:r w:rsidRPr="00C454C1">
        <w:rPr>
          <w:rFonts w:ascii="Times New Roman" w:hAnsi="Times New Roman" w:cs="Times New Roman"/>
          <w:sz w:val="24"/>
          <w:szCs w:val="24"/>
        </w:rPr>
        <w:t xml:space="preserve">. Ja dokumentos ir nepieciešams izdarīt labojumus vai, ja no </w:t>
      </w:r>
      <w:r w:rsidRPr="00C454C1">
        <w:rPr>
          <w:rFonts w:ascii="Times New Roman" w:eastAsia="Arial Unicode MS" w:hAnsi="Times New Roman" w:cs="Times New Roman"/>
          <w:bCs/>
          <w:sz w:val="24"/>
          <w:szCs w:val="24"/>
        </w:rPr>
        <w:t xml:space="preserve">Izpildītāja </w:t>
      </w:r>
      <w:r w:rsidRPr="00C454C1">
        <w:rPr>
          <w:rFonts w:ascii="Times New Roman" w:hAnsi="Times New Roman" w:cs="Times New Roman"/>
          <w:sz w:val="24"/>
          <w:szCs w:val="24"/>
        </w:rPr>
        <w:t xml:space="preserve">nepieciešams saņemt paskaidrojumus, Pasūtītājs par to paziņo </w:t>
      </w:r>
      <w:r w:rsidRPr="00C454C1">
        <w:rPr>
          <w:rFonts w:ascii="Times New Roman" w:eastAsia="Arial Unicode MS" w:hAnsi="Times New Roman" w:cs="Times New Roman"/>
          <w:bCs/>
          <w:sz w:val="24"/>
          <w:szCs w:val="24"/>
        </w:rPr>
        <w:t>Izpildītājam</w:t>
      </w:r>
      <w:r w:rsidRPr="00C454C1">
        <w:rPr>
          <w:rFonts w:ascii="Times New Roman" w:hAnsi="Times New Roman" w:cs="Times New Roman"/>
          <w:sz w:val="24"/>
          <w:szCs w:val="24"/>
        </w:rPr>
        <w:t>, norādot iesniedzamo informāciju, kā arī termiņu atbildes sagatavošanai;</w:t>
      </w:r>
    </w:p>
    <w:p w14:paraId="23060ACB"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sz w:val="24"/>
          <w:szCs w:val="24"/>
        </w:rPr>
      </w:pPr>
      <w:r w:rsidRPr="00C454C1">
        <w:rPr>
          <w:rFonts w:ascii="Times New Roman" w:eastAsia="Arial Unicode MS" w:hAnsi="Times New Roman" w:cs="Times New Roman"/>
          <w:bCs/>
          <w:sz w:val="24"/>
          <w:szCs w:val="24"/>
        </w:rPr>
        <w:t xml:space="preserve">Izpildītājam </w:t>
      </w:r>
      <w:r w:rsidRPr="00C454C1">
        <w:rPr>
          <w:rFonts w:ascii="Times New Roman" w:hAnsi="Times New Roman" w:cs="Times New Roman"/>
          <w:sz w:val="24"/>
          <w:szCs w:val="24"/>
        </w:rPr>
        <w:t>ir pienākums atbildēt uz Pasūtītāja informācijas pieprasījumiem vai citiem iesniegumiem Līgumā norādītajos vai pieprasījumos, iesniegumos norādītajos termiņos;</w:t>
      </w:r>
    </w:p>
    <w:p w14:paraId="39D8CB6A"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sz w:val="24"/>
          <w:szCs w:val="24"/>
        </w:rPr>
      </w:pPr>
      <w:r w:rsidRPr="00C454C1">
        <w:rPr>
          <w:rFonts w:ascii="Times New Roman" w:eastAsia="Arial Unicode MS" w:hAnsi="Times New Roman" w:cs="Times New Roman"/>
          <w:bCs/>
          <w:sz w:val="24"/>
          <w:szCs w:val="24"/>
        </w:rPr>
        <w:t xml:space="preserve">Izpildītājam </w:t>
      </w:r>
      <w:r w:rsidRPr="00C454C1">
        <w:rPr>
          <w:rFonts w:ascii="Times New Roman" w:hAnsi="Times New Roman" w:cs="Times New Roman"/>
          <w:sz w:val="24"/>
          <w:szCs w:val="24"/>
        </w:rPr>
        <w:t>ir pienākums atbildēt arī uz trešo personu iesniegumiem, kas saistīti ar Darbu veikšanu, atbildi sagatavojot ne ilgāk kā 10 (desmit) darba dienu laikā no iesnieguma saņemšanas un pirms atbildes nosūtīšanas saskaņojot atbildes projektu ar Pasūtītāju.</w:t>
      </w:r>
    </w:p>
    <w:p w14:paraId="4D0067CA" w14:textId="77777777" w:rsidR="00C454C1" w:rsidRPr="00C454C1" w:rsidRDefault="00C454C1" w:rsidP="00C454C1">
      <w:pPr>
        <w:numPr>
          <w:ilvl w:val="1"/>
          <w:numId w:val="45"/>
        </w:numPr>
        <w:autoSpaceDE w:val="0"/>
        <w:autoSpaceDN w:val="0"/>
        <w:spacing w:after="0" w:line="240" w:lineRule="auto"/>
        <w:ind w:left="426" w:hanging="426"/>
        <w:jc w:val="both"/>
        <w:rPr>
          <w:rFonts w:ascii="Times New Roman" w:hAnsi="Times New Roman" w:cs="Times New Roman"/>
          <w:color w:val="000000"/>
          <w:spacing w:val="-3"/>
          <w:sz w:val="24"/>
          <w:szCs w:val="24"/>
        </w:rPr>
      </w:pPr>
      <w:r w:rsidRPr="00C454C1">
        <w:rPr>
          <w:rFonts w:ascii="Times New Roman" w:hAnsi="Times New Roman" w:cs="Times New Roman"/>
          <w:color w:val="000000"/>
          <w:spacing w:val="-3"/>
          <w:sz w:val="24"/>
          <w:szCs w:val="24"/>
        </w:rPr>
        <w:t xml:space="preserve">Kvalitātes kontroles sistēma: </w:t>
      </w:r>
    </w:p>
    <w:p w14:paraId="239A98C3"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C454C1">
        <w:rPr>
          <w:rFonts w:ascii="Times New Roman" w:hAnsi="Times New Roman" w:cs="Times New Roman"/>
          <w:color w:val="000000"/>
          <w:spacing w:val="-3"/>
          <w:sz w:val="24"/>
          <w:szCs w:val="24"/>
        </w:rPr>
        <w:t xml:space="preserve">Kvalitātes kontroli veic </w:t>
      </w:r>
      <w:r w:rsidRPr="00C454C1">
        <w:rPr>
          <w:rFonts w:ascii="Times New Roman" w:eastAsia="Arial Unicode MS" w:hAnsi="Times New Roman" w:cs="Times New Roman"/>
          <w:bCs/>
          <w:sz w:val="24"/>
          <w:szCs w:val="24"/>
        </w:rPr>
        <w:t xml:space="preserve">Izpildītājs </w:t>
      </w:r>
      <w:r w:rsidRPr="00C454C1">
        <w:rPr>
          <w:rFonts w:ascii="Times New Roman" w:hAnsi="Times New Roman" w:cs="Times New Roman"/>
          <w:color w:val="000000"/>
          <w:spacing w:val="-3"/>
          <w:sz w:val="24"/>
          <w:szCs w:val="24"/>
        </w:rPr>
        <w:t>saskaņā ar Latvijas Republikā spēkā esošajiem standartiem, būvniecības noteikumiem un Pasūtītāja noteiktajām prasībām (t.i., Līgumu, tā pielikumiem un Pasūtītāja rakstveida rīkojumiem);</w:t>
      </w:r>
    </w:p>
    <w:p w14:paraId="7CE32549"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C454C1">
        <w:rPr>
          <w:rFonts w:ascii="Times New Roman" w:hAnsi="Times New Roman" w:cs="Times New Roman"/>
          <w:color w:val="000000"/>
          <w:spacing w:val="-3"/>
          <w:sz w:val="24"/>
          <w:szCs w:val="24"/>
        </w:rPr>
        <w:t xml:space="preserve">Veicot Darbus, </w:t>
      </w:r>
      <w:r w:rsidRPr="00C454C1">
        <w:rPr>
          <w:rFonts w:ascii="Times New Roman" w:eastAsia="Arial Unicode MS" w:hAnsi="Times New Roman" w:cs="Times New Roman"/>
          <w:bCs/>
          <w:sz w:val="24"/>
          <w:szCs w:val="24"/>
        </w:rPr>
        <w:t xml:space="preserve">Izpildītājam </w:t>
      </w:r>
      <w:r w:rsidRPr="00C454C1">
        <w:rPr>
          <w:rFonts w:ascii="Times New Roman" w:hAnsi="Times New Roman" w:cs="Times New Roman"/>
          <w:color w:val="000000"/>
          <w:spacing w:val="-3"/>
          <w:sz w:val="24"/>
          <w:szCs w:val="24"/>
        </w:rPr>
        <w:t>jāpielieto tehnoloģijas, kas garantē attiecīgajos būvnormatīvos un Tehniskajā specifikācijā noteiktās kvalitātes prasības, kā arī jānodrošina kvalitātes kontroli;</w:t>
      </w:r>
    </w:p>
    <w:p w14:paraId="311A676B" w14:textId="77777777" w:rsidR="00C454C1" w:rsidRPr="00C454C1" w:rsidRDefault="00C454C1" w:rsidP="00C454C1">
      <w:pPr>
        <w:numPr>
          <w:ilvl w:val="2"/>
          <w:numId w:val="45"/>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C454C1">
        <w:rPr>
          <w:rFonts w:ascii="Times New Roman" w:eastAsia="Arial Unicode MS" w:hAnsi="Times New Roman" w:cs="Times New Roman"/>
          <w:bCs/>
          <w:sz w:val="24"/>
          <w:szCs w:val="24"/>
        </w:rPr>
        <w:t xml:space="preserve">Izpildītājam </w:t>
      </w:r>
      <w:r w:rsidRPr="00C454C1">
        <w:rPr>
          <w:rFonts w:ascii="Times New Roman" w:hAnsi="Times New Roman" w:cs="Times New Roman"/>
          <w:color w:val="000000"/>
          <w:sz w:val="24"/>
          <w:szCs w:val="24"/>
        </w:rPr>
        <w:t>ir pienākums nodrošināt Pasūtītājam un tā pārstāvjiem iespēju pārbaudīt jebkuru Darbu veikšanas procesu, kvalitāti un rezultātus.</w:t>
      </w:r>
      <w:r w:rsidRPr="00C454C1">
        <w:rPr>
          <w:rFonts w:ascii="Times New Roman" w:hAnsi="Times New Roman" w:cs="Times New Roman"/>
          <w:color w:val="000000"/>
          <w:spacing w:val="-3"/>
          <w:sz w:val="24"/>
          <w:szCs w:val="24"/>
        </w:rPr>
        <w:t xml:space="preserve"> Veikto Darbu kvalitāti novērtē pēc Līgumā noteiktajām prasībām, standartiem un Būvnormatīviem.</w:t>
      </w:r>
    </w:p>
    <w:p w14:paraId="5CFE3E20" w14:textId="77777777" w:rsidR="00C454C1" w:rsidRPr="00C454C1" w:rsidRDefault="00C454C1" w:rsidP="00C454C1">
      <w:pPr>
        <w:spacing w:after="0" w:line="240" w:lineRule="auto"/>
        <w:ind w:left="270" w:hanging="270"/>
        <w:jc w:val="center"/>
        <w:textAlignment w:val="baseline"/>
        <w:rPr>
          <w:rFonts w:ascii="Times New Roman" w:eastAsia="Times New Roman" w:hAnsi="Times New Roman" w:cs="Times New Roman"/>
          <w:b/>
          <w:bCs/>
          <w:sz w:val="24"/>
          <w:szCs w:val="24"/>
          <w:u w:val="single"/>
          <w:lang w:eastAsia="lv-LV"/>
        </w:rPr>
      </w:pPr>
    </w:p>
    <w:p w14:paraId="20A22BB1" w14:textId="77777777" w:rsidR="00C454C1" w:rsidRPr="00C454C1" w:rsidRDefault="00C454C1" w:rsidP="00C454C1">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II NODAĻA</w:t>
      </w:r>
    </w:p>
    <w:p w14:paraId="0872E585" w14:textId="77777777" w:rsidR="00C454C1" w:rsidRPr="00C454C1" w:rsidRDefault="00C454C1" w:rsidP="00C454C1">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PROJEKTĒŠANAS DARBI</w:t>
      </w:r>
    </w:p>
    <w:p w14:paraId="3ADBC5FB" w14:textId="77777777" w:rsidR="00C454C1" w:rsidRPr="00C454C1" w:rsidRDefault="00C454C1" w:rsidP="00C454C1">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w:t>
      </w:r>
    </w:p>
    <w:p w14:paraId="1C46FD89" w14:textId="77777777" w:rsidR="00C454C1" w:rsidRPr="00C454C1" w:rsidRDefault="00C454C1" w:rsidP="00C454C1">
      <w:pPr>
        <w:numPr>
          <w:ilvl w:val="0"/>
          <w:numId w:val="46"/>
        </w:numPr>
        <w:spacing w:after="0" w:line="240" w:lineRule="auto"/>
        <w:contextualSpacing/>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Būvprojekta izstrādes termiņi</w:t>
      </w:r>
      <w:r w:rsidRPr="00C454C1">
        <w:rPr>
          <w:rFonts w:ascii="Times New Roman" w:eastAsia="Times New Roman" w:hAnsi="Times New Roman" w:cs="Times New Roman"/>
          <w:sz w:val="24"/>
          <w:szCs w:val="24"/>
          <w:lang w:eastAsia="lv-LV"/>
        </w:rPr>
        <w:t> </w:t>
      </w:r>
    </w:p>
    <w:p w14:paraId="6A7931F4" w14:textId="77777777" w:rsidR="00C454C1" w:rsidRPr="00C454C1" w:rsidRDefault="00C454C1" w:rsidP="00C454C1">
      <w:pPr>
        <w:numPr>
          <w:ilvl w:val="1"/>
          <w:numId w:val="48"/>
        </w:numPr>
        <w:spacing w:after="0" w:line="240" w:lineRule="auto"/>
        <w:ind w:left="426" w:hanging="426"/>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Darbu izpilde veicama saskaņā ar Kalendārajā grafikā (kuru Līdzēji savstarpēji aktualizē un rakstveidā saskaņo Līgumā noteiktajā kārtībā) noteiktajiem termiņiem, ievērojot Līguma 3.2.1.punktā norādīto termiņu. Saskaņojot Kalendāro grafiku, noteicošs ir Pasūtītāja viedoklis.</w:t>
      </w:r>
      <w:r w:rsidRPr="00C454C1">
        <w:rPr>
          <w:rFonts w:ascii="Times New Roman" w:eastAsia="Calibri" w:hAnsi="Times New Roman" w:cs="Times New Roman"/>
          <w:sz w:val="24"/>
          <w:szCs w:val="24"/>
        </w:rPr>
        <w:t xml:space="preserve"> </w:t>
      </w:r>
    </w:p>
    <w:p w14:paraId="467E5EE4" w14:textId="77777777" w:rsidR="00C454C1" w:rsidRPr="00C454C1" w:rsidRDefault="00C454C1" w:rsidP="00C454C1">
      <w:pPr>
        <w:numPr>
          <w:ilvl w:val="1"/>
          <w:numId w:val="48"/>
        </w:numPr>
        <w:spacing w:after="0" w:line="240" w:lineRule="auto"/>
        <w:ind w:left="426" w:hanging="426"/>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Darbu izpildes termiņā ir iekļautas visas darbības, ko saskaņā ar normatīvajiem aktiem nepieciešams veikt Rīgas domes Pilsētas attīstības departamentā, tajā skaitā, </w:t>
      </w:r>
      <w:r w:rsidRPr="00C454C1">
        <w:rPr>
          <w:rFonts w:ascii="Times New Roman" w:hAnsi="Times New Roman" w:cs="Times New Roman"/>
          <w:color w:val="000000"/>
          <w:sz w:val="24"/>
          <w:szCs w:val="24"/>
        </w:rPr>
        <w:t>atzīmes par ieceres akceptu veikšana,</w:t>
      </w:r>
      <w:r w:rsidRPr="00C454C1">
        <w:rPr>
          <w:rFonts w:ascii="Times New Roman" w:eastAsia="Calibri" w:hAnsi="Times New Roman" w:cs="Times New Roman"/>
          <w:sz w:val="24"/>
          <w:szCs w:val="24"/>
          <w:lang w:eastAsia="lv-LV"/>
        </w:rPr>
        <w:t xml:space="preserve"> atzīmes par projektēšanas nosacījumu izpildi veikšana.</w:t>
      </w:r>
      <w:r w:rsidRPr="00C454C1">
        <w:rPr>
          <w:rFonts w:ascii="Times New Roman" w:eastAsia="Calibri" w:hAnsi="Times New Roman" w:cs="Times New Roman"/>
          <w:sz w:val="24"/>
          <w:szCs w:val="24"/>
        </w:rPr>
        <w:t xml:space="preserve"> </w:t>
      </w:r>
    </w:p>
    <w:p w14:paraId="790B3754" w14:textId="77777777" w:rsidR="00C454C1" w:rsidRPr="00C454C1" w:rsidRDefault="00C454C1" w:rsidP="00C454C1">
      <w:pPr>
        <w:numPr>
          <w:ilvl w:val="1"/>
          <w:numId w:val="48"/>
        </w:numPr>
        <w:spacing w:after="0" w:line="240" w:lineRule="auto"/>
        <w:ind w:left="426" w:hanging="426"/>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Līdzējiem savstarpēji rakstveidā vienojoties, zemāk norādītajos gadījumos Līguma izpildes termiņi var tikt pagarināti par laika periodu, kāds ir objektīvi nepieciešams konkrētajā gadījumā, ja: </w:t>
      </w:r>
    </w:p>
    <w:p w14:paraId="3E567DF0" w14:textId="77777777" w:rsidR="00C454C1" w:rsidRPr="00C454C1" w:rsidRDefault="00C454C1" w:rsidP="00C454C1">
      <w:pPr>
        <w:numPr>
          <w:ilvl w:val="2"/>
          <w:numId w:val="48"/>
        </w:numPr>
        <w:spacing w:after="0" w:line="240" w:lineRule="auto"/>
        <w:ind w:left="1134" w:hanging="708"/>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Līguma izpildi kavē no Izpildītāja gribas neatkarīgi apstākļi, par kuriem Izpildītājs savlaicīgi ir paziņojis Pasūtītājam un Pasūtītājs tos ir atzinis par attaisnojošiem; </w:t>
      </w:r>
    </w:p>
    <w:p w14:paraId="172A33BC" w14:textId="77777777" w:rsidR="00C454C1" w:rsidRPr="00C454C1" w:rsidRDefault="00C454C1" w:rsidP="00C454C1">
      <w:pPr>
        <w:numPr>
          <w:ilvl w:val="2"/>
          <w:numId w:val="48"/>
        </w:numPr>
        <w:spacing w:after="0" w:line="240" w:lineRule="auto"/>
        <w:ind w:left="1134" w:hanging="708"/>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Līguma izpildi kavē nepārvaramas varas apstākļi, kas noteikti Līguma 23.sadaļā  un par kuriem Līdzējs, kurš atsaucas uz nepārvaramas apstākļiem, ir paziņojis otram Līdzējam,</w:t>
      </w:r>
      <w:r w:rsidRPr="00C454C1">
        <w:rPr>
          <w:rFonts w:ascii="Times New Roman" w:eastAsia="Calibri" w:hAnsi="Times New Roman" w:cs="Times New Roman"/>
          <w:sz w:val="24"/>
          <w:szCs w:val="24"/>
        </w:rPr>
        <w:t xml:space="preserve"> </w:t>
      </w:r>
      <w:r w:rsidRPr="00C454C1">
        <w:rPr>
          <w:rFonts w:ascii="Times New Roman" w:eastAsia="Calibri" w:hAnsi="Times New Roman" w:cs="Times New Roman"/>
          <w:sz w:val="24"/>
          <w:szCs w:val="24"/>
        </w:rPr>
        <w:lastRenderedPageBreak/>
        <w:t>tiklīdz šāda paziņošana kļuvusi attiecīgajam Līdzējam iespējama, bet ne vēlāk kā 10 (desmit) darba dienu laikā</w:t>
      </w:r>
      <w:r w:rsidRPr="00C454C1">
        <w:rPr>
          <w:rFonts w:ascii="Times New Roman" w:eastAsia="Calibri" w:hAnsi="Times New Roman" w:cs="Times New Roman"/>
          <w:sz w:val="24"/>
          <w:szCs w:val="24"/>
          <w:lang w:eastAsia="lv-LV"/>
        </w:rPr>
        <w:t xml:space="preserve">; </w:t>
      </w:r>
    </w:p>
    <w:p w14:paraId="490F7B14" w14:textId="77777777" w:rsidR="00C454C1" w:rsidRPr="00C454C1" w:rsidRDefault="00C454C1" w:rsidP="00C454C1">
      <w:pPr>
        <w:numPr>
          <w:ilvl w:val="2"/>
          <w:numId w:val="48"/>
        </w:numPr>
        <w:spacing w:after="0" w:line="240" w:lineRule="auto"/>
        <w:ind w:left="1134" w:hanging="708"/>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 Pasūtītājs nav izsniedzis Izpildītājam Līgumā noteiktos projektēšanas Darbu veikšanai nepieciešamos un Pasūtītāja rīcībā esošos dokumentus, un Izpildītājs ir rakstveidā informējis Pasūtītāju par šādu saistību neizpildi un Pasūtītājs nav novērsis pārkāpumu 10 (desmit) darba dienu laikā no Izpildītāja paziņojuma saņemšanas, vai citā Līdzēju saskaņotā termiņā;</w:t>
      </w:r>
    </w:p>
    <w:p w14:paraId="71F1888D" w14:textId="77777777" w:rsidR="00C454C1" w:rsidRPr="00C454C1" w:rsidRDefault="00C454C1" w:rsidP="00C454C1">
      <w:pPr>
        <w:numPr>
          <w:ilvl w:val="2"/>
          <w:numId w:val="48"/>
        </w:numPr>
        <w:spacing w:after="0" w:line="240" w:lineRule="auto"/>
        <w:ind w:left="1134" w:hanging="708"/>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Pasūtītāja Līgumā noteikto saistību savlaicīgas neizpildes dēļ ir tikusi apgrūtināta Izpildītāja Līgumā noteikto saistību izpilde, ja par saistību savlaicīgu neizpildi Izpildītājs ir rakstveidā brīdinājis Pasūtītāju un Pasūtītājs nav novērsis pārkāpumu 14 (četrpadsmit) kalendāra dienu laikā pēc Izpildītāja rakstiska brīdinājuma saņemšanas, vai citā Līdzēju saskaņotā termiņā; </w:t>
      </w:r>
    </w:p>
    <w:p w14:paraId="5A1084B4" w14:textId="77777777" w:rsidR="00C454C1" w:rsidRPr="00C454C1" w:rsidRDefault="00C454C1" w:rsidP="00C454C1">
      <w:pPr>
        <w:numPr>
          <w:ilvl w:val="2"/>
          <w:numId w:val="48"/>
        </w:numPr>
        <w:spacing w:after="0" w:line="240" w:lineRule="auto"/>
        <w:ind w:left="1134" w:hanging="708"/>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Rīgas domes Pilsētas attīstības departamentam </w:t>
      </w:r>
      <w:r w:rsidRPr="00C454C1">
        <w:rPr>
          <w:rFonts w:ascii="Times New Roman" w:hAnsi="Times New Roman" w:cs="Times New Roman"/>
          <w:color w:val="000000"/>
          <w:sz w:val="24"/>
          <w:szCs w:val="24"/>
        </w:rPr>
        <w:t>atzīmes par ieceres akceptu veikšanai vai</w:t>
      </w:r>
      <w:r w:rsidRPr="00C454C1">
        <w:rPr>
          <w:rFonts w:ascii="Times New Roman" w:eastAsia="Calibri" w:hAnsi="Times New Roman" w:cs="Times New Roman"/>
          <w:sz w:val="24"/>
          <w:szCs w:val="24"/>
          <w:lang w:eastAsia="lv-LV"/>
        </w:rPr>
        <w:t xml:space="preserve"> atzīmes par projektēšanas nosacījumu izpildi veikšanai ir nepieciešams ilgāks laiks kā normatīvajos aktos noteiktais termiņš;</w:t>
      </w:r>
    </w:p>
    <w:p w14:paraId="46BFD46B" w14:textId="77777777" w:rsidR="00C454C1" w:rsidRPr="00C454C1" w:rsidRDefault="00C454C1" w:rsidP="00C454C1">
      <w:pPr>
        <w:numPr>
          <w:ilvl w:val="2"/>
          <w:numId w:val="48"/>
        </w:numPr>
        <w:spacing w:after="0" w:line="240" w:lineRule="auto"/>
        <w:ind w:left="1134" w:hanging="708"/>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ir mainīts plānoto projektēšanas darbu apjoms un papildus darbu izpildei ir nepieciešams papildus laiks;</w:t>
      </w:r>
    </w:p>
    <w:p w14:paraId="4844DD58" w14:textId="77777777" w:rsidR="00C454C1" w:rsidRPr="00C454C1" w:rsidRDefault="00C454C1" w:rsidP="00C454C1">
      <w:pPr>
        <w:numPr>
          <w:ilvl w:val="2"/>
          <w:numId w:val="48"/>
        </w:numPr>
        <w:spacing w:after="0" w:line="240" w:lineRule="auto"/>
        <w:ind w:left="1134" w:hanging="708"/>
        <w:contextualSpacing/>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objektīvu apstākļu dēļ Līguma izpildes laikā nav iespējams atrisināt jautājumu par Būvprojektā skarto nekustamo īpašumu izmantošanas tiesībām (to lietošanas nosacījumiem vai atpirkšanu) vai objektīvu iemeslu dēļ nav iespējams saņemt trešo personu saskaņojumus Būvrojekta risinājumiem.</w:t>
      </w:r>
    </w:p>
    <w:p w14:paraId="14EC55F5" w14:textId="77777777" w:rsidR="00C454C1" w:rsidRPr="00C454C1" w:rsidRDefault="00C454C1" w:rsidP="00C454C1">
      <w:pPr>
        <w:spacing w:after="0" w:line="240" w:lineRule="auto"/>
        <w:jc w:val="center"/>
        <w:textAlignment w:val="baseline"/>
        <w:rPr>
          <w:rFonts w:ascii="Times New Roman" w:eastAsia="Times New Roman" w:hAnsi="Times New Roman" w:cs="Times New Roman"/>
          <w:sz w:val="24"/>
          <w:szCs w:val="24"/>
          <w:highlight w:val="yellow"/>
          <w:lang w:eastAsia="lv-LV"/>
        </w:rPr>
      </w:pPr>
    </w:p>
    <w:p w14:paraId="49AA5B70" w14:textId="77777777" w:rsidR="00C454C1" w:rsidRPr="00C454C1" w:rsidRDefault="00C454C1" w:rsidP="00C454C1">
      <w:pPr>
        <w:spacing w:after="0" w:line="240" w:lineRule="auto"/>
        <w:jc w:val="center"/>
        <w:textAlignment w:val="baseline"/>
        <w:rPr>
          <w:rFonts w:ascii="Times New Roman" w:eastAsia="Times New Roman" w:hAnsi="Times New Roman" w:cs="Times New Roman"/>
          <w:sz w:val="24"/>
          <w:szCs w:val="24"/>
          <w:highlight w:val="yellow"/>
          <w:lang w:eastAsia="lv-LV"/>
        </w:rPr>
      </w:pPr>
    </w:p>
    <w:p w14:paraId="2782C3D0" w14:textId="77777777" w:rsidR="00C454C1" w:rsidRPr="00C454C1" w:rsidRDefault="00C454C1" w:rsidP="00C454C1">
      <w:pPr>
        <w:spacing w:after="0" w:line="240" w:lineRule="auto"/>
        <w:jc w:val="center"/>
        <w:textAlignment w:val="baseline"/>
        <w:rPr>
          <w:rFonts w:ascii="Times New Roman" w:eastAsia="Times New Roman" w:hAnsi="Times New Roman" w:cs="Times New Roman"/>
          <w:sz w:val="24"/>
          <w:szCs w:val="24"/>
          <w:highlight w:val="yellow"/>
          <w:lang w:eastAsia="lv-LV"/>
        </w:rPr>
      </w:pPr>
    </w:p>
    <w:p w14:paraId="5E9EBA28" w14:textId="77777777" w:rsidR="00C454C1" w:rsidRPr="00C454C1" w:rsidRDefault="00C454C1" w:rsidP="00C454C1">
      <w:pPr>
        <w:numPr>
          <w:ilvl w:val="0"/>
          <w:numId w:val="41"/>
        </w:numPr>
        <w:spacing w:after="0" w:line="240" w:lineRule="auto"/>
        <w:contextualSpacing/>
        <w:jc w:val="center"/>
        <w:rPr>
          <w:rFonts w:ascii="Times New Roman" w:hAnsi="Times New Roman"/>
          <w:b/>
          <w:bCs/>
          <w:sz w:val="24"/>
          <w:szCs w:val="24"/>
        </w:rPr>
      </w:pPr>
      <w:r w:rsidRPr="00C454C1">
        <w:rPr>
          <w:rFonts w:ascii="Times New Roman" w:hAnsi="Times New Roman"/>
          <w:b/>
          <w:bCs/>
          <w:sz w:val="24"/>
          <w:szCs w:val="24"/>
        </w:rPr>
        <w:t>Līdzēju pienākumi un tiesības projektēšanas jomā</w:t>
      </w:r>
    </w:p>
    <w:p w14:paraId="0A588832" w14:textId="77777777" w:rsidR="00C454C1" w:rsidRPr="00C454C1" w:rsidRDefault="00C454C1" w:rsidP="00C454C1">
      <w:pPr>
        <w:numPr>
          <w:ilvl w:val="1"/>
          <w:numId w:val="41"/>
        </w:numPr>
        <w:spacing w:after="0" w:line="240" w:lineRule="auto"/>
        <w:ind w:left="426" w:hanging="426"/>
        <w:contextualSpacing/>
        <w:rPr>
          <w:rFonts w:ascii="Times New Roman" w:hAnsi="Times New Roman" w:cs="Times New Roman"/>
          <w:b/>
          <w:bCs/>
          <w:sz w:val="24"/>
          <w:szCs w:val="24"/>
        </w:rPr>
      </w:pPr>
      <w:r w:rsidRPr="00C454C1">
        <w:rPr>
          <w:rFonts w:ascii="Times New Roman" w:eastAsia="Calibri" w:hAnsi="Times New Roman" w:cs="Times New Roman"/>
          <w:sz w:val="24"/>
          <w:szCs w:val="24"/>
          <w:lang w:eastAsia="lv-LV"/>
        </w:rPr>
        <w:t>Izpildītāja pienākumi:</w:t>
      </w:r>
    </w:p>
    <w:p w14:paraId="016D9CB7" w14:textId="77777777" w:rsidR="00C454C1" w:rsidRPr="00C454C1" w:rsidRDefault="00C454C1" w:rsidP="00C454C1">
      <w:pPr>
        <w:numPr>
          <w:ilvl w:val="2"/>
          <w:numId w:val="41"/>
        </w:numPr>
        <w:spacing w:after="0" w:line="240" w:lineRule="auto"/>
        <w:ind w:left="1134" w:hanging="708"/>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5 (piecu) darba dienu laikā pēc </w:t>
      </w:r>
      <w:r w:rsidRPr="00C454C1">
        <w:rPr>
          <w:rFonts w:ascii="Times New Roman" w:eastAsia="Calibri" w:hAnsi="Times New Roman" w:cs="Times New Roman"/>
          <w:color w:val="000000"/>
          <w:sz w:val="24"/>
          <w:szCs w:val="24"/>
        </w:rPr>
        <w:t>Līguma abpusējas parakstīšanas i</w:t>
      </w:r>
      <w:r w:rsidRPr="00C454C1">
        <w:rPr>
          <w:rFonts w:ascii="Times New Roman" w:eastAsia="Calibri" w:hAnsi="Times New Roman" w:cs="Times New Roman"/>
          <w:sz w:val="24"/>
          <w:szCs w:val="24"/>
        </w:rPr>
        <w:t>esniegt Pasūtītājam saskaņošanai aktualizēto Darbu izpildes Kalendāro grafiku (Projektēšanas darbiem);</w:t>
      </w:r>
    </w:p>
    <w:p w14:paraId="6521D4F2"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veikt Līgumā un tā pielikumos paredzēto Darbu izpildi saskaņā ar Kalendārajā grafikā norādītajiem termiņiem un Līguma 3.2.1.punktā noteikto termiņu;</w:t>
      </w:r>
    </w:p>
    <w:p w14:paraId="5DF33828"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veikt Būvprojekta izstrādi saskaņā ar Pasūtītāja Tehniskajā specifikācijā (Projektēšanas uzdevumā) noteiktajām prasībām, atbilstoši Iepirkumā iesniegtajam Izpildītāja piedāvājumam, atbilstoši Līguma nosacījumiem un Latvijas Republikā spēkā esošiem normatīvajiem aktiem, kas saistīti ar Līguma izpildi;</w:t>
      </w:r>
    </w:p>
    <w:p w14:paraId="56BE3F94"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nodrošināt Līguma izpildi ar kvalificētu, atbilstoši sertificētu personālu, kurš veiks Darbu izpildi un piedalīsies Pasūtītāja Līguma ietvaros organizētajās sanāksmēs; nodrošināt speciālistu profesionālās civiltiesiskās atbildības apdrošināšanu, ja to paredz normatīvie akti;</w:t>
      </w:r>
    </w:p>
    <w:p w14:paraId="5B9A03EE"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Būvprojekta izstrādē ievērot Būvprojekta</w:t>
      </w:r>
      <w:r w:rsidRPr="00C454C1">
        <w:rPr>
          <w:rFonts w:ascii="Times New Roman" w:eastAsia="Calibri" w:hAnsi="Times New Roman" w:cs="Times New Roman"/>
          <w:sz w:val="24"/>
          <w:szCs w:val="24"/>
          <w:lang w:eastAsia="lv-LV"/>
        </w:rPr>
        <w:t xml:space="preserve"> </w:t>
      </w:r>
      <w:r w:rsidRPr="00C454C1">
        <w:rPr>
          <w:rFonts w:ascii="Times New Roman" w:eastAsia="Calibri" w:hAnsi="Times New Roman" w:cs="Times New Roman"/>
          <w:sz w:val="24"/>
          <w:szCs w:val="24"/>
        </w:rPr>
        <w:t>izstrādes noteikumus un normatīvus, pielietojot attiecīgajam Būvprojektam izstrādes veidu, kas atbilst standartu un tehnisko noteikumu prasībām. Izpildītājs ir atbildīgs par sagatavotā Būvprojekta atbilstību normatīvajiem aktiem;</w:t>
      </w:r>
    </w:p>
    <w:p w14:paraId="3E95A245"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veikt nepieciešamās darbības Būvprojekta saskaņošanai, atzīmes par projektēšanas nosacījumu izpildi </w:t>
      </w:r>
      <w:r w:rsidRPr="00C454C1">
        <w:rPr>
          <w:rFonts w:ascii="Times New Roman" w:eastAsia="Calibri" w:hAnsi="Times New Roman" w:cs="Times New Roman"/>
          <w:sz w:val="24"/>
          <w:szCs w:val="24"/>
          <w:lang w:eastAsia="lv-LV"/>
        </w:rPr>
        <w:t xml:space="preserve">saņemšanai </w:t>
      </w:r>
      <w:r w:rsidRPr="00C454C1">
        <w:rPr>
          <w:rFonts w:ascii="Times New Roman" w:eastAsia="Calibri" w:hAnsi="Times New Roman" w:cs="Times New Roman"/>
          <w:sz w:val="24"/>
          <w:szCs w:val="24"/>
        </w:rPr>
        <w:t>Rīgas domes Pilsētas attīstības departamentā (ja attiecas), ievērojot Rīgas domes Pilsētas attīstības departamenta norādījumus par nepieciešamajām Būvprojekta korekcijām;</w:t>
      </w:r>
    </w:p>
    <w:p w14:paraId="0D7EFE9F"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ja Izpildītājs neveic Darbus atbilstoši Līguma noteikumiem, Izpildītāja pienākums ir par saviem līdzekļiem iespējami īsākā laikā, bet ne vēlāk kā 10 (desmit) darba dienu laikā no trūkumu vai neatbilstību konstatēšanas brīža novērst Pasūtītāja konstatētos Darbu izpildes trūkumus vai neatbilstības Līguma izpildē, kas radušās Izpildītāja vainas dēļ;</w:t>
      </w:r>
    </w:p>
    <w:p w14:paraId="5BFACD29"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lastRenderedPageBreak/>
        <w:t>ievērot Pasūtītāja norādījumus par atsevišķu Darbu neveikšanu, Būvprojekta sadaļu vai daļu izstrādāšanu, kā arī ņemt vērā Pasūtītāja precizējumus un skaidrojumus Projektēšanas uzdevumā, ja tie būtiski neizmaina veicamo darbu kopējo apjomu;</w:t>
      </w:r>
    </w:p>
    <w:p w14:paraId="3F9D8EF6"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pēc Pasūtītāja pieprasījuma 3 (trīs) darba dienu laikā no pieprasījuma saņemšanas sniegt Pasūtītājam informāciju vai atskaiti par līgumsaistību izpildi;</w:t>
      </w:r>
    </w:p>
    <w:p w14:paraId="1A8250E1"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piedalīties Pasūtītāja rīkotajās sanāksmēs un informēt par Būvprojekta izstrādes gaitu;</w:t>
      </w:r>
    </w:p>
    <w:p w14:paraId="14659597"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atbildēt par visiem zaudējumiem, kas saistīti ar nekvalitatīvu vai Līgumam neatbilstošu Darbu izpildi (tajā skaitā par zaudējumiem, kas Pasūtītājam rodas Būvprojekta realizācijas laikā), un atlīdzināt Pasūtītājam zaudējumus pilnā apmērā, kas radušies ļauna nodoma, rupjas un vieglas neuzmanības rezultātā. Fakts, ka Pasūtītājs ir saskaņojis Būvprojektu, neatbrīvo Izpildītāju no atbildības.</w:t>
      </w:r>
    </w:p>
    <w:p w14:paraId="18289122"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pēc Būvprojekta pieņemšanas no Pasūtītāja puses atbilstoši Pasūtītāja lūgumam Izpildītājs apņemas neprasot papildus samaksu sniegt Pasūtītājam rekomendācijas par Būvprojekta risinājumiem, konsultācijas, informāciju, skaidrojumus, saskaņojumus, u.c. atbalstu. Izpildītājs ne vēlāk kā 3 (trīs) darba dienu laikā pēc Pasūtītāja</w:t>
      </w:r>
      <w:r w:rsidRPr="00C454C1">
        <w:rPr>
          <w:rFonts w:ascii="Times New Roman" w:eastAsia="Calibri" w:hAnsi="Times New Roman" w:cs="Times New Roman"/>
          <w:sz w:val="24"/>
          <w:szCs w:val="24"/>
        </w:rPr>
        <w:t xml:space="preserve"> </w:t>
      </w:r>
      <w:r w:rsidRPr="00C454C1">
        <w:rPr>
          <w:rFonts w:ascii="Times New Roman" w:eastAsia="Calibri" w:hAnsi="Times New Roman" w:cs="Times New Roman"/>
          <w:sz w:val="24"/>
          <w:szCs w:val="24"/>
          <w:lang w:eastAsia="lv-LV"/>
        </w:rPr>
        <w:t>lūguma saņemšanas, vai citā Līdzēju saskaņotā termiņā, izskata Pasūtītāja iesniegtos dokumentus, sniedz informāciju, rekomendācijas u.tml. un/vai veic citas darbības atbilstoši Pasūtītāja lūgumam;</w:t>
      </w:r>
    </w:p>
    <w:p w14:paraId="67547F92" w14:textId="77777777" w:rsidR="00C454C1" w:rsidRPr="00C454C1" w:rsidRDefault="00C454C1" w:rsidP="00C454C1">
      <w:pPr>
        <w:numPr>
          <w:ilvl w:val="2"/>
          <w:numId w:val="41"/>
        </w:numPr>
        <w:spacing w:after="0" w:line="240" w:lineRule="auto"/>
        <w:ind w:left="1134" w:hanging="708"/>
        <w:jc w:val="both"/>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nodrošināt, ka Līguma izpildē tiek iesaistīti, saskaņā ar Iepirkuma 25.2.punktu Izpildītāja Iepirkuma piedāvājumā norādītie speciālisti: kvalitātes kritērijā K1 - Aleksandrs Sipļivijs, kvalitātes kritērijs K2 – Pēteris Zērvēns, kvalitātes kritērijā K4  – Jānis Berķis.</w:t>
      </w:r>
    </w:p>
    <w:p w14:paraId="2FAEE30D" w14:textId="77777777" w:rsidR="00C454C1" w:rsidRPr="00C454C1" w:rsidRDefault="00C454C1" w:rsidP="00C454C1">
      <w:pPr>
        <w:numPr>
          <w:ilvl w:val="1"/>
          <w:numId w:val="41"/>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Izpildītāja tiesības:</w:t>
      </w:r>
    </w:p>
    <w:p w14:paraId="6349297C" w14:textId="77777777" w:rsidR="00C454C1" w:rsidRPr="00C454C1" w:rsidRDefault="00C454C1" w:rsidP="00C454C1">
      <w:pPr>
        <w:numPr>
          <w:ilvl w:val="2"/>
          <w:numId w:val="41"/>
        </w:numPr>
        <w:tabs>
          <w:tab w:val="left" w:pos="-1975"/>
        </w:tabs>
        <w:spacing w:after="0" w:line="240" w:lineRule="auto"/>
        <w:ind w:left="1134" w:right="12" w:hanging="708"/>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saņemt samaksu no Pasūtītāja par Izpildītāja izpildītajiem un Pasūtītāja pieņemtajiem Darbiem saskaņā ar Līguma noteikumiem;</w:t>
      </w:r>
    </w:p>
    <w:p w14:paraId="08C969FE" w14:textId="77777777" w:rsidR="00C454C1" w:rsidRPr="00C454C1" w:rsidRDefault="00C454C1" w:rsidP="00C454C1">
      <w:pPr>
        <w:numPr>
          <w:ilvl w:val="2"/>
          <w:numId w:val="41"/>
        </w:numPr>
        <w:tabs>
          <w:tab w:val="left" w:pos="-1975"/>
        </w:tabs>
        <w:spacing w:after="0" w:line="240" w:lineRule="auto"/>
        <w:ind w:left="1134" w:right="12" w:hanging="708"/>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saņemt no Pasūtītāja Līguma izpildei nepieciešamo informāciju, ko Pasūtītājs nodrošina saskaņā ar Tehnisko specifikāciju (Projektēšanas uzdevumu) un Līguma noteikumiem.</w:t>
      </w:r>
    </w:p>
    <w:p w14:paraId="31F3F6FD" w14:textId="77777777" w:rsidR="00C454C1" w:rsidRPr="00C454C1" w:rsidRDefault="00C454C1" w:rsidP="00C454C1">
      <w:pPr>
        <w:numPr>
          <w:ilvl w:val="1"/>
          <w:numId w:val="41"/>
        </w:numPr>
        <w:overflowPunct w:val="0"/>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Pasūtītāja pienākumi:</w:t>
      </w:r>
    </w:p>
    <w:p w14:paraId="775706D9"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pirms Darbu izpildes uzsākšanas un Līguma darbības laikā nodrošināt Izpildītāju ar Līguma izpildei nepieciešamo dokumentāciju un informāciju, kura ir Pasūtītāja rīcībā vai kuras sniegšanu, saskaņā ar Tehnisko specifikāciju (Projektēšanas uzdevumu), uzņēmies Pasūtītājs. Pārējās nepieciešamās informācijas un dokumentācijas vākšana, ja vien Līdzēji nav vienojušies citādāk, ir </w:t>
      </w:r>
      <w:r w:rsidRPr="00C454C1">
        <w:rPr>
          <w:rFonts w:ascii="Times New Roman" w:eastAsia="Calibri" w:hAnsi="Times New Roman" w:cs="Times New Roman"/>
          <w:spacing w:val="-6"/>
          <w:sz w:val="24"/>
          <w:szCs w:val="24"/>
          <w:lang w:eastAsia="lv-LV"/>
        </w:rPr>
        <w:t>Izpildītāja</w:t>
      </w:r>
      <w:r w:rsidRPr="00C454C1">
        <w:rPr>
          <w:rFonts w:ascii="Times New Roman" w:eastAsia="Calibri" w:hAnsi="Times New Roman" w:cs="Times New Roman"/>
          <w:sz w:val="24"/>
          <w:szCs w:val="24"/>
          <w:lang w:eastAsia="lv-LV"/>
        </w:rPr>
        <w:t xml:space="preserve"> pienākums, un ar to saistītās </w:t>
      </w:r>
      <w:r w:rsidRPr="00C454C1">
        <w:rPr>
          <w:rFonts w:ascii="Times New Roman" w:eastAsia="Calibri" w:hAnsi="Times New Roman" w:cs="Times New Roman"/>
          <w:spacing w:val="-6"/>
          <w:sz w:val="24"/>
          <w:szCs w:val="24"/>
          <w:lang w:eastAsia="lv-LV"/>
        </w:rPr>
        <w:t>Izpildītāja</w:t>
      </w:r>
      <w:r w:rsidRPr="00C454C1">
        <w:rPr>
          <w:rFonts w:ascii="Times New Roman" w:eastAsia="Calibri" w:hAnsi="Times New Roman" w:cs="Times New Roman"/>
          <w:sz w:val="24"/>
          <w:szCs w:val="24"/>
          <w:lang w:eastAsia="lv-LV"/>
        </w:rPr>
        <w:t xml:space="preserve"> izmaksas ir iekļautas Līguma summā;</w:t>
      </w:r>
    </w:p>
    <w:p w14:paraId="60AEA2D9"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paziņot Izpildītājam par visiem no Pasūtītāja atkarīgiem, paredzamiem apstākļiem, kas var traucēt Izpildītājam izpildīt Līguma saistības, 5 (piecu) darba dienu laikā un nepieciešamības gadījumā pagarināt Būvprojekta izstrādes pabeigšanas termiņu;</w:t>
      </w:r>
    </w:p>
    <w:p w14:paraId="26AA4DF4"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C454C1">
        <w:rPr>
          <w:rFonts w:ascii="Times New Roman" w:eastAsia="Calibri" w:hAnsi="Times New Roman" w:cs="Times New Roman"/>
          <w:sz w:val="24"/>
          <w:szCs w:val="24"/>
        </w:rPr>
        <w:t>ne vēlāk kā 5 (piecu) darba dienu laikā no saņemšanas dienas izskatīt Izpildītāja iesniegto aktualizēto Darbu izpildes Kalendāro grafiku un saskaņot to, vai iesniegt Izpildītājam motivētas iebildes;</w:t>
      </w:r>
    </w:p>
    <w:p w14:paraId="6E7D4B6D"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C454C1">
        <w:rPr>
          <w:rFonts w:ascii="Times New Roman" w:eastAsia="Calibri" w:hAnsi="Times New Roman" w:cs="Times New Roman"/>
          <w:sz w:val="24"/>
          <w:szCs w:val="24"/>
        </w:rPr>
        <w:t>saskaņot Būvprojektu vai sniegt Izpildītājam motivētus iebildumus par Būvprojekta nesaskaņošanu, pieņemt Rīgas domes Pilsētas attīstības departamentā izskatītu un akceptētu Būvprojektu, parakstīt Darbu pieņemšanas nodošanas aktu vai sniegt Izpildītājam motivētus iebildumus par Būvprojekta nepilnībām.</w:t>
      </w:r>
    </w:p>
    <w:p w14:paraId="57C380DE"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savlaicīgi un pilnā apjomā apmaksāt Izpildītāja kvalitatīvi veiktos un Pasūtītāja pieņemtos Darbus saskaņā ar Līguma noteikumiem.</w:t>
      </w:r>
    </w:p>
    <w:p w14:paraId="0233B0A0" w14:textId="77777777" w:rsidR="00C454C1" w:rsidRPr="00C454C1" w:rsidRDefault="00C454C1" w:rsidP="00C454C1">
      <w:pPr>
        <w:numPr>
          <w:ilvl w:val="1"/>
          <w:numId w:val="41"/>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Pasūtītāja tiesības:</w:t>
      </w:r>
    </w:p>
    <w:p w14:paraId="140B93CA"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Līguma izpildes laikā kontrolēt Izpildītāja līgumsaistību izpildi, pieprasīt no Izpildītāja informāciju par līgumsaistību izpildi un dot Izpildītājam norādījumus par Līgumā paredzēto Darbu veikšanu;</w:t>
      </w:r>
    </w:p>
    <w:p w14:paraId="1B315F90"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pieprasīt, lai Izpildītājs par saviem līdzekļiem novērš Darbu izpildē pieļautos vai pēc Darbu izpildes konstatētos trūkumus vai nepilnības, kas radušās Izpildītāja vainas dēļ, </w:t>
      </w:r>
      <w:r w:rsidRPr="00C454C1">
        <w:rPr>
          <w:rFonts w:ascii="Times New Roman" w:eastAsia="Calibri" w:hAnsi="Times New Roman" w:cs="Times New Roman"/>
          <w:sz w:val="24"/>
          <w:szCs w:val="24"/>
          <w:lang w:eastAsia="lv-LV"/>
        </w:rPr>
        <w:lastRenderedPageBreak/>
        <w:t>iespējami īsākā laikā, bet ne vēlāk kā 10 (desmit) darba dienu laikā no trūkumu vai nepilnību konstatēšanas brīža;</w:t>
      </w:r>
    </w:p>
    <w:p w14:paraId="502BE41D"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 xml:space="preserve">nepieņemt izpildītos Darbus, ja Pasūtītājs konstatē, ka Darbu izpilde ir veikta nekvalitatīvi, nepilnīgi, neatbilstoši Līguma un normatīvo aktu noteikumiem, Būvprojektā iztrūkst kāds no nepieciešamajiem dokumentiem. </w:t>
      </w:r>
    </w:p>
    <w:p w14:paraId="3EDB0D58"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lang w:eastAsia="lv-LV"/>
        </w:rPr>
        <w:t>Pasūtītājam ir tiesības sniegt Izpildītājam norādījumus, kā arī Būvprojekta izstrādes procesā precizēt atsevišķi veicamos Darbus, nemainot kopējo Būvprojekta apjomu un ievērojot tehniskās prasības;</w:t>
      </w:r>
    </w:p>
    <w:p w14:paraId="749BB684"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hAnsi="Times New Roman" w:cs="Times New Roman"/>
          <w:sz w:val="24"/>
          <w:szCs w:val="24"/>
          <w:lang w:eastAsia="lv-LV"/>
        </w:rPr>
      </w:pPr>
      <w:r w:rsidRPr="00C454C1">
        <w:rPr>
          <w:rFonts w:ascii="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14B5E615"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hAnsi="Times New Roman" w:cs="Times New Roman"/>
          <w:sz w:val="24"/>
          <w:szCs w:val="24"/>
          <w:lang w:eastAsia="lv-LV"/>
        </w:rPr>
      </w:pPr>
      <w:r w:rsidRPr="00C454C1">
        <w:rPr>
          <w:rFonts w:ascii="Times New Roman" w:hAnsi="Times New Roman" w:cs="Times New Roman"/>
          <w:sz w:val="24"/>
          <w:szCs w:val="24"/>
        </w:rPr>
        <w:t xml:space="preserve">Gadījumā, ja </w:t>
      </w:r>
      <w:bookmarkStart w:id="39" w:name="_Hlk136376163"/>
      <w:r w:rsidRPr="00C454C1">
        <w:rPr>
          <w:rFonts w:ascii="Times New Roman" w:hAnsi="Times New Roman" w:cs="Times New Roman"/>
          <w:sz w:val="24"/>
          <w:szCs w:val="24"/>
        </w:rPr>
        <w:t>Pasūtītājs</w:t>
      </w:r>
      <w:bookmarkEnd w:id="39"/>
      <w:r w:rsidRPr="00C454C1">
        <w:rPr>
          <w:rFonts w:ascii="Times New Roman" w:hAnsi="Times New Roman" w:cs="Times New Roman"/>
          <w:sz w:val="24"/>
          <w:szCs w:val="24"/>
        </w:rPr>
        <w:t xml:space="preserve">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21487E7C" w14:textId="77777777" w:rsidR="00C454C1" w:rsidRPr="00C454C1" w:rsidRDefault="00C454C1" w:rsidP="00C454C1">
      <w:pPr>
        <w:numPr>
          <w:ilvl w:val="2"/>
          <w:numId w:val="41"/>
        </w:numPr>
        <w:overflowPunct w:val="0"/>
        <w:autoSpaceDE w:val="0"/>
        <w:autoSpaceDN w:val="0"/>
        <w:adjustRightInd w:val="0"/>
        <w:spacing w:after="0" w:line="240" w:lineRule="auto"/>
        <w:ind w:left="1134" w:hanging="708"/>
        <w:jc w:val="both"/>
        <w:textAlignment w:val="baseline"/>
        <w:rPr>
          <w:rFonts w:ascii="Times New Roman" w:hAnsi="Times New Roman"/>
          <w:sz w:val="24"/>
          <w:szCs w:val="24"/>
          <w:lang w:eastAsia="lv-LV"/>
        </w:rPr>
      </w:pPr>
      <w:r w:rsidRPr="00C454C1">
        <w:rPr>
          <w:rFonts w:ascii="Times New Roman" w:hAnsi="Times New Roman"/>
          <w:sz w:val="24"/>
          <w:szCs w:val="24"/>
          <w:lang w:eastAsia="lv-LV"/>
        </w:rPr>
        <w:t xml:space="preserve">Izpildītājam ir pienākuma ievērot Sadarbības ar darījumu partneriem pamatprincipus, kuri publicēti </w:t>
      </w:r>
      <w:r w:rsidRPr="00C454C1">
        <w:rPr>
          <w:rFonts w:ascii="Times New Roman" w:hAnsi="Times New Roman"/>
          <w:sz w:val="24"/>
          <w:szCs w:val="24"/>
        </w:rPr>
        <w:t>Pasūtītāja</w:t>
      </w:r>
      <w:r w:rsidRPr="00C454C1">
        <w:rPr>
          <w:rFonts w:ascii="Times New Roman" w:hAnsi="Times New Roman"/>
          <w:sz w:val="24"/>
          <w:szCs w:val="24"/>
          <w:lang w:eastAsia="lv-LV"/>
        </w:rPr>
        <w:t xml:space="preserve"> mājaslapā https://www.rigassatiksme.lv/lv/par-mums/. Gadījumā, ja Izpildītājs neievēro šos pamatprincipus, </w:t>
      </w:r>
      <w:r w:rsidRPr="00C454C1">
        <w:rPr>
          <w:rFonts w:ascii="Times New Roman" w:hAnsi="Times New Roman"/>
          <w:sz w:val="24"/>
          <w:szCs w:val="24"/>
        </w:rPr>
        <w:t>Pasūtītājs</w:t>
      </w:r>
      <w:r w:rsidRPr="00C454C1">
        <w:rPr>
          <w:rFonts w:ascii="Times New Roman" w:hAnsi="Times New Roman"/>
          <w:sz w:val="24"/>
          <w:szCs w:val="24"/>
          <w:lang w:eastAsia="lv-LV"/>
        </w:rPr>
        <w:t xml:space="preserve"> ir tiesīgs lauzt Līgumu.</w:t>
      </w:r>
    </w:p>
    <w:p w14:paraId="75292021" w14:textId="77777777" w:rsidR="00C454C1" w:rsidRPr="00C454C1" w:rsidRDefault="00C454C1" w:rsidP="00C454C1">
      <w:pPr>
        <w:numPr>
          <w:ilvl w:val="1"/>
          <w:numId w:val="41"/>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45C27DF6" w14:textId="77777777" w:rsidR="00C454C1" w:rsidRPr="00C454C1" w:rsidRDefault="00C454C1" w:rsidP="00C454C1">
      <w:pPr>
        <w:overflowPunct w:val="0"/>
        <w:autoSpaceDE w:val="0"/>
        <w:autoSpaceDN w:val="0"/>
        <w:adjustRightInd w:val="0"/>
        <w:spacing w:after="0" w:line="240" w:lineRule="auto"/>
        <w:ind w:left="672"/>
        <w:jc w:val="both"/>
        <w:textAlignment w:val="baseline"/>
        <w:rPr>
          <w:rFonts w:ascii="Times New Roman" w:eastAsia="Calibri" w:hAnsi="Times New Roman" w:cs="Times New Roman"/>
          <w:sz w:val="24"/>
          <w:szCs w:val="24"/>
          <w:lang w:eastAsia="lv-LV"/>
        </w:rPr>
      </w:pPr>
    </w:p>
    <w:p w14:paraId="51671677" w14:textId="77777777" w:rsidR="00C454C1" w:rsidRPr="00C454C1" w:rsidRDefault="00C454C1" w:rsidP="00C454C1">
      <w:pPr>
        <w:widowControl w:val="0"/>
        <w:numPr>
          <w:ilvl w:val="0"/>
          <w:numId w:val="41"/>
        </w:numPr>
        <w:overflowPunct w:val="0"/>
        <w:adjustRightInd w:val="0"/>
        <w:spacing w:after="0" w:line="240" w:lineRule="auto"/>
        <w:contextualSpacing/>
        <w:jc w:val="center"/>
        <w:rPr>
          <w:rFonts w:ascii="Times New Roman" w:hAnsi="Times New Roman"/>
          <w:b/>
          <w:sz w:val="24"/>
          <w:szCs w:val="24"/>
        </w:rPr>
      </w:pPr>
      <w:r w:rsidRPr="00C454C1">
        <w:rPr>
          <w:rFonts w:ascii="Times New Roman" w:hAnsi="Times New Roman"/>
          <w:b/>
          <w:sz w:val="24"/>
          <w:szCs w:val="24"/>
        </w:rPr>
        <w:t>Būvprojekta nodošanas – pieņemšanas kārtība</w:t>
      </w:r>
    </w:p>
    <w:p w14:paraId="7AD5B3BC" w14:textId="77777777" w:rsidR="00C454C1" w:rsidRPr="00C454C1" w:rsidRDefault="00C454C1" w:rsidP="00C454C1">
      <w:pPr>
        <w:numPr>
          <w:ilvl w:val="1"/>
          <w:numId w:val="41"/>
        </w:numPr>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Būvprojekta veiksmīgai izstrādei, iepriekš vienojoties par tikšanās vietu un laiku, Līdzēji savstarpēji saskaņotā laikā var rīkot sanāksmes, kurās pārrunā Būvprojektu izstrādes norisi, atbilstību Līguma noteikumiem, Projektēšanas uzdevumam un citiem Līgumam pievienotajiem dokumentiem. Sanāksmēs Līdzēji precizē neskaidros jautājumus, kā arī vienojas par nepieciešamajiem labojumiem Būvprojektā, ja Būvprojekts neatbilst Līguma noteikumiem. Pēc savas iniciatīvas katram no Līdzējiem ir tiesības organizēt sanāksmes ar otru Līdzēju, kurās tiek izskatīti jautājumi par Būvprojekta izpildes gaitu, jebkādām problēmām, kas radušās (vai var rasties) un kavē Būvprojekta kvalitatīvu vai savlaicīgu izpildi, un citi ar Līguma izpildi saistīti jautājumi.</w:t>
      </w:r>
      <w:r w:rsidRPr="00C454C1">
        <w:rPr>
          <w:rFonts w:ascii="Times New Roman" w:eastAsia="Calibri" w:hAnsi="Times New Roman" w:cs="Times New Roman"/>
          <w:b/>
          <w:bCs/>
          <w:sz w:val="24"/>
          <w:szCs w:val="24"/>
        </w:rPr>
        <w:t xml:space="preserve"> </w:t>
      </w:r>
      <w:r w:rsidRPr="00C454C1">
        <w:rPr>
          <w:rFonts w:ascii="Times New Roman" w:eastAsia="Calibri" w:hAnsi="Times New Roman" w:cs="Times New Roman"/>
          <w:sz w:val="24"/>
          <w:szCs w:val="24"/>
        </w:rPr>
        <w:t>Pasūtītājam ir tiesības pieaicināt sarunās būvniecībā un projektēšanā kompetentus speciālistus, kā arī trešās personas.</w:t>
      </w:r>
    </w:p>
    <w:p w14:paraId="735D31B3" w14:textId="77777777" w:rsidR="00C454C1" w:rsidRPr="00C454C1" w:rsidRDefault="00C454C1" w:rsidP="00C454C1">
      <w:pPr>
        <w:numPr>
          <w:ilvl w:val="1"/>
          <w:numId w:val="41"/>
        </w:numPr>
        <w:tabs>
          <w:tab w:val="num" w:pos="-1985"/>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Līguma 10.1.punktā minēto sanāksmju gaita tiek protokolēta. Jebkādi iebildumi pret protokola saturu jāizvirza ne vēlāk kā 2 (divu) darba dienu laikā pēc protokola saņemšanas. Protokolēšanu veic Izpildītājs - latviešu valodā, iesniedzot vai nosūtot protokolu uz Pasūtītāja norādītu e-pastu 4 (četru) darba dienu laikā pēc notikušās sanāksmes.</w:t>
      </w:r>
    </w:p>
    <w:p w14:paraId="59488A59" w14:textId="77777777" w:rsidR="00C454C1" w:rsidRPr="00C454C1" w:rsidRDefault="00C454C1" w:rsidP="00C454C1">
      <w:pPr>
        <w:numPr>
          <w:ilvl w:val="1"/>
          <w:numId w:val="41"/>
        </w:numPr>
        <w:tabs>
          <w:tab w:val="num" w:pos="-1985"/>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Ievērojot sanāksmju laikā sastādītajos protokolos norādītos precizētos jautājumus un norunātos labojumus, Izpildītājs veic nepieciešamos labojumus un precizējumus Būvprojektā un ne vēlāk kā 2 (divas) darba dienas pirms kārtējās sanāksmes iesniedz labojumus un precizējumus Pasūtītājam. </w:t>
      </w:r>
    </w:p>
    <w:p w14:paraId="4EF06EF1" w14:textId="77777777" w:rsidR="00C454C1" w:rsidRPr="00C454C1" w:rsidRDefault="00C454C1" w:rsidP="00C454C1">
      <w:pPr>
        <w:numPr>
          <w:ilvl w:val="1"/>
          <w:numId w:val="41"/>
        </w:numPr>
        <w:tabs>
          <w:tab w:val="num" w:pos="-1985"/>
        </w:tabs>
        <w:spacing w:after="0" w:line="240" w:lineRule="auto"/>
        <w:ind w:left="567" w:hanging="567"/>
        <w:jc w:val="both"/>
        <w:rPr>
          <w:rFonts w:ascii="Times New Roman" w:eastAsia="Calibri" w:hAnsi="Times New Roman" w:cs="Times New Roman"/>
          <w:sz w:val="24"/>
          <w:szCs w:val="24"/>
        </w:rPr>
      </w:pPr>
      <w:r w:rsidRPr="00C454C1">
        <w:rPr>
          <w:rFonts w:ascii="Times New Roman" w:eastAsia="Times New Roman" w:hAnsi="Times New Roman" w:cs="Times New Roman"/>
          <w:color w:val="000000"/>
          <w:sz w:val="24"/>
          <w:szCs w:val="24"/>
        </w:rPr>
        <w:t xml:space="preserve">Izpildītājs iesniedz Pasūtītājam starpziņojumus Tehniskajā specifikācijā (Projektēšanas uzdevumā) norādītajā  apjomā un termiņā un iesniedz nodošanas - pieņemšanas aktu.  Pasūtītājs 10 (desmit) darba dienu laikā pārbauda iesniegtos dokumentus un sniedz Izpildītājam informāciju par konstatētajām neatbilstībām vai paraksta nodošanas – pieņemšanas aktu. </w:t>
      </w:r>
      <w:r w:rsidRPr="00C454C1">
        <w:rPr>
          <w:rFonts w:ascii="Times New Roman" w:eastAsia="Times New Roman" w:hAnsi="Times New Roman" w:cs="Times New Roman"/>
          <w:color w:val="000000"/>
          <w:sz w:val="24"/>
          <w:szCs w:val="24"/>
        </w:rPr>
        <w:lastRenderedPageBreak/>
        <w:t>Izpildītājam ir pienākums konstatētās neatbilstības novērst 10 (desmit) darba dienu laikā no paziņošanas.</w:t>
      </w:r>
    </w:p>
    <w:p w14:paraId="78DD01FE" w14:textId="77777777" w:rsidR="00C454C1" w:rsidRPr="00C454C1" w:rsidRDefault="00C454C1" w:rsidP="00C454C1">
      <w:pPr>
        <w:widowControl w:val="0"/>
        <w:numPr>
          <w:ilvl w:val="1"/>
          <w:numId w:val="41"/>
        </w:numPr>
        <w:tabs>
          <w:tab w:val="num" w:pos="142"/>
        </w:tabs>
        <w:suppressAutoHyphen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Pēc Būvprojekta saskaņošanas no Pasūtītā puses Izpildītājs iesniedz Būvprojektu </w:t>
      </w:r>
      <w:r w:rsidRPr="00C454C1">
        <w:rPr>
          <w:rFonts w:ascii="Times New Roman" w:eastAsia="Times New Roman" w:hAnsi="Times New Roman" w:cs="Times New Roman"/>
          <w:color w:val="000000"/>
          <w:sz w:val="24"/>
          <w:szCs w:val="24"/>
        </w:rPr>
        <w:t>Rīgas domes Pilsētas attīstības departamentā</w:t>
      </w:r>
      <w:r w:rsidRPr="00C454C1">
        <w:rPr>
          <w:rFonts w:ascii="Times New Roman" w:eastAsia="Calibri" w:hAnsi="Times New Roman" w:cs="Times New Roman"/>
          <w:sz w:val="24"/>
          <w:szCs w:val="24"/>
        </w:rPr>
        <w:t xml:space="preserve"> atzīmes par projektēšanas nosacījumu izpildi veikšanai.</w:t>
      </w:r>
    </w:p>
    <w:p w14:paraId="51A2636F" w14:textId="77777777" w:rsidR="00C454C1" w:rsidRPr="00C454C1" w:rsidRDefault="00C454C1" w:rsidP="00C454C1">
      <w:pPr>
        <w:numPr>
          <w:ilvl w:val="1"/>
          <w:numId w:val="41"/>
        </w:numPr>
        <w:tabs>
          <w:tab w:val="num" w:pos="-1985"/>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Pēc </w:t>
      </w:r>
      <w:r w:rsidRPr="00C454C1">
        <w:rPr>
          <w:rFonts w:ascii="Times New Roman" w:eastAsia="Times New Roman" w:hAnsi="Times New Roman" w:cs="Times New Roman"/>
          <w:color w:val="000000"/>
          <w:sz w:val="24"/>
          <w:szCs w:val="24"/>
        </w:rPr>
        <w:t>Rīgas domes Pilsētas attīstības departamenta</w:t>
      </w:r>
      <w:r w:rsidRPr="00C454C1">
        <w:rPr>
          <w:rFonts w:ascii="Times New Roman" w:eastAsia="Calibri" w:hAnsi="Times New Roman" w:cs="Times New Roman"/>
          <w:sz w:val="24"/>
          <w:szCs w:val="24"/>
        </w:rPr>
        <w:t xml:space="preserve"> akcepta un </w:t>
      </w:r>
      <w:r w:rsidRPr="00C454C1">
        <w:rPr>
          <w:rFonts w:ascii="Times New Roman" w:eastAsia="Calibri" w:hAnsi="Times New Roman" w:cs="Times New Roman"/>
          <w:sz w:val="24"/>
          <w:szCs w:val="24"/>
          <w:lang w:eastAsia="lv-LV"/>
        </w:rPr>
        <w:t xml:space="preserve">atzīmes </w:t>
      </w:r>
      <w:r w:rsidRPr="00C454C1">
        <w:rPr>
          <w:rFonts w:ascii="Times New Roman" w:eastAsia="Calibri" w:hAnsi="Times New Roman" w:cs="Times New Roman"/>
          <w:sz w:val="24"/>
          <w:szCs w:val="24"/>
        </w:rPr>
        <w:t xml:space="preserve">par projektēšanas nosacījumu izpildi (ja attiecas), Izpildītājs iesniedz Pasūtītājam Būvprojekta materiālus atbilstoši </w:t>
      </w:r>
      <w:r w:rsidRPr="00C454C1">
        <w:rPr>
          <w:rFonts w:ascii="Times New Roman" w:eastAsia="Times New Roman" w:hAnsi="Times New Roman" w:cs="Times New Roman"/>
          <w:color w:val="000000"/>
          <w:sz w:val="24"/>
          <w:szCs w:val="24"/>
        </w:rPr>
        <w:t>Tehniskajā specifikācijā (Projektēšanas uzdevumā)</w:t>
      </w:r>
      <w:r w:rsidRPr="00C454C1">
        <w:rPr>
          <w:rFonts w:ascii="Times New Roman" w:eastAsia="Calibri" w:hAnsi="Times New Roman" w:cs="Times New Roman"/>
          <w:sz w:val="24"/>
          <w:szCs w:val="24"/>
        </w:rPr>
        <w:t xml:space="preserve"> noteiktajam, kas izstrādāti, ievērojot Projektēšanas uzdevumu, Līgumu. Projekta materiālus Izpildītājs iesniedz Pasūtītājam kopā ar nodošanas – pieņemšanas aktu. Pasūtītājs </w:t>
      </w:r>
      <w:r w:rsidRPr="00C454C1">
        <w:rPr>
          <w:rFonts w:ascii="Times New Roman" w:eastAsia="Calibri" w:hAnsi="Times New Roman" w:cs="Times New Roman"/>
          <w:sz w:val="24"/>
          <w:szCs w:val="24"/>
          <w:lang w:eastAsia="lv-LV"/>
        </w:rPr>
        <w:t xml:space="preserve">10 (desmit) darba dienu laikā izvērtē iesniegto Būvprojekta materiālu atbilstību un sniedz Izpildītājam informāciju par konstatētajām neatbilstībām vai paraksta </w:t>
      </w:r>
      <w:r w:rsidRPr="00C454C1">
        <w:rPr>
          <w:rFonts w:ascii="Times New Roman" w:eastAsia="Calibri" w:hAnsi="Times New Roman" w:cs="Times New Roman"/>
          <w:sz w:val="24"/>
          <w:szCs w:val="24"/>
        </w:rPr>
        <w:t>nodošanas – pieņemšanas aktu.</w:t>
      </w:r>
    </w:p>
    <w:p w14:paraId="5DCD8465" w14:textId="77777777" w:rsidR="00C454C1" w:rsidRPr="00C454C1" w:rsidRDefault="00C454C1" w:rsidP="00C454C1">
      <w:pPr>
        <w:numPr>
          <w:ilvl w:val="1"/>
          <w:numId w:val="41"/>
        </w:numPr>
        <w:tabs>
          <w:tab w:val="num" w:pos="-1985"/>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Ja, pieņemot Būvprojektu vai tā atsevišķas sadaļas, Pasūtītājs konstatē neatbilstības Tehniskās specifikācijas (Projektēšanas uzdevuma), Līguma vai normatīvo aktu noteikumiem, Izpildītājs neatbilstības novērš </w:t>
      </w:r>
      <w:r w:rsidRPr="00C454C1">
        <w:rPr>
          <w:rFonts w:ascii="Times New Roman" w:eastAsia="Calibri" w:hAnsi="Times New Roman" w:cs="Times New Roman"/>
          <w:sz w:val="24"/>
          <w:szCs w:val="24"/>
          <w:lang w:eastAsia="lv-LV"/>
        </w:rPr>
        <w:t>10 (desmit) darba dienu laikā un</w:t>
      </w:r>
      <w:r w:rsidRPr="00C454C1">
        <w:rPr>
          <w:rFonts w:ascii="Times New Roman" w:eastAsia="Calibri" w:hAnsi="Times New Roman" w:cs="Times New Roman"/>
          <w:sz w:val="24"/>
          <w:szCs w:val="24"/>
        </w:rPr>
        <w:t xml:space="preserve"> atkārtoti iesniedz Būvprojektu Pasūtītājam kopā ar nodošanas – pieņemšanas aktu. </w:t>
      </w:r>
    </w:p>
    <w:p w14:paraId="305D0630" w14:textId="77777777" w:rsidR="00C454C1" w:rsidRPr="00C454C1" w:rsidRDefault="00C454C1" w:rsidP="00C454C1">
      <w:pPr>
        <w:numPr>
          <w:ilvl w:val="1"/>
          <w:numId w:val="41"/>
        </w:numPr>
        <w:tabs>
          <w:tab w:val="num" w:pos="-1985"/>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Līguma 10.8.punktā noteiktais trūkumu vai neatbilstību novēršanas termiņš neietekmē Līguma summu un termiņus, un Pasūtītāja tiesības aprēķināt līgumsodu par Izpildītāja saistību izpildes kavējumu.</w:t>
      </w:r>
    </w:p>
    <w:p w14:paraId="7BC31DB3" w14:textId="77777777" w:rsidR="00C454C1" w:rsidRPr="00C454C1" w:rsidRDefault="00C454C1" w:rsidP="00C454C1">
      <w:pPr>
        <w:numPr>
          <w:ilvl w:val="1"/>
          <w:numId w:val="41"/>
        </w:numPr>
        <w:tabs>
          <w:tab w:val="num" w:pos="-1985"/>
        </w:tabs>
        <w:spacing w:after="0" w:line="240" w:lineRule="auto"/>
        <w:ind w:left="709" w:hanging="709"/>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Pasūtītāja tiesības iesniegt pretenzijas Izpildītājam atjaunojas, ja Būvprojekta dokumentācijā atklājas kļūdas, kuras Pasūtītājs varēja konstatēt tikai būvniecības izpildes gaitā.</w:t>
      </w:r>
    </w:p>
    <w:p w14:paraId="07575A0F" w14:textId="77777777" w:rsidR="00C454C1" w:rsidRPr="00C454C1" w:rsidRDefault="00C454C1" w:rsidP="00C454C1">
      <w:pPr>
        <w:numPr>
          <w:ilvl w:val="1"/>
          <w:numId w:val="41"/>
        </w:numPr>
        <w:tabs>
          <w:tab w:val="num" w:pos="-1985"/>
        </w:tabs>
        <w:spacing w:after="0" w:line="240" w:lineRule="auto"/>
        <w:ind w:left="709" w:hanging="709"/>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Visa dokumentācija (atskaites, protokoli) un jebkurš cits produkts vai dokuments, kuru Līguma ietvaros ir izstrādājis Izpildītājs, pēc Būvprojekta vai tā daļu nodošanas Pasūtītājam ir uzskatāms par Pasūtītāja īpašumu.</w:t>
      </w:r>
    </w:p>
    <w:p w14:paraId="3D26B902" w14:textId="77777777" w:rsidR="00C454C1" w:rsidRPr="00C454C1" w:rsidRDefault="00C454C1" w:rsidP="00C454C1">
      <w:pPr>
        <w:numPr>
          <w:ilvl w:val="1"/>
          <w:numId w:val="41"/>
        </w:numPr>
        <w:tabs>
          <w:tab w:val="num" w:pos="-1985"/>
        </w:tabs>
        <w:spacing w:after="0" w:line="240" w:lineRule="auto"/>
        <w:ind w:left="709" w:hanging="709"/>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Ja pēc Būvprojekta saskaņošanas un Darbu nodošanas - pieņemšanas atklājas nepilnības Izpildītāja izstrādātajā Būvprojektā, kas radušās Izpildītāja vainas dēļ, un tādēļ Būvprojekta izstrādei un saskaņošanai ir nepieciešamas korekcijas Būvprojektā ietvertajos risinājumos, dokumentācijā u.tml., vai citi papildus projektēšanas darbi, tad Izpildītājs apņemas novērst Būvprojektā konstatētās nepilnības.</w:t>
      </w:r>
    </w:p>
    <w:p w14:paraId="1194471D" w14:textId="77777777" w:rsidR="00C454C1" w:rsidRPr="00C454C1" w:rsidRDefault="00C454C1" w:rsidP="00C454C1">
      <w:pPr>
        <w:numPr>
          <w:ilvl w:val="1"/>
          <w:numId w:val="41"/>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Calibri"/>
          <w:sz w:val="24"/>
          <w:szCs w:val="24"/>
          <w:lang w:eastAsia="lv-LV"/>
        </w:rPr>
      </w:pPr>
      <w:r w:rsidRPr="00C454C1">
        <w:rPr>
          <w:rFonts w:ascii="Times New Roman" w:eastAsia="Times New Roman" w:hAnsi="Times New Roman" w:cs="Calibri"/>
          <w:sz w:val="24"/>
          <w:szCs w:val="24"/>
          <w:lang w:eastAsia="lv-LV"/>
        </w:rPr>
        <w:t xml:space="preserve">Izpildītājs garantē trūkumu un neatbilstību novēršanu par saviem līdzekļiem un saviem spēkiem, ja Būvprojekta realizācijas gaitā atklājas trūkumi, neatbilstības vai nepilnības, kuru dēļ nav iespējams vai ir apgrūtināts realizēt turpmākus būvniecības darbus Izpildītāja projektētajā objektā. </w:t>
      </w:r>
    </w:p>
    <w:p w14:paraId="0078DEA8" w14:textId="77777777" w:rsidR="00C454C1" w:rsidRPr="00C454C1" w:rsidRDefault="00C454C1" w:rsidP="00C454C1">
      <w:pPr>
        <w:spacing w:after="0" w:line="240" w:lineRule="auto"/>
        <w:ind w:left="630"/>
        <w:jc w:val="center"/>
        <w:textAlignment w:val="baseline"/>
        <w:rPr>
          <w:rFonts w:ascii="Times New Roman" w:eastAsia="Times New Roman" w:hAnsi="Times New Roman" w:cs="Times New Roman"/>
          <w:sz w:val="26"/>
          <w:szCs w:val="26"/>
          <w:lang w:eastAsia="lv-LV"/>
        </w:rPr>
      </w:pPr>
      <w:r w:rsidRPr="00C454C1">
        <w:rPr>
          <w:rFonts w:ascii="Times New Roman" w:eastAsia="Times New Roman" w:hAnsi="Times New Roman" w:cs="Times New Roman"/>
          <w:b/>
          <w:bCs/>
          <w:sz w:val="26"/>
          <w:szCs w:val="26"/>
          <w:u w:val="single"/>
          <w:lang w:eastAsia="lv-LV"/>
        </w:rPr>
        <w:t>III NODAĻA</w:t>
      </w:r>
      <w:r w:rsidRPr="00C454C1">
        <w:rPr>
          <w:rFonts w:ascii="Times New Roman" w:eastAsia="Times New Roman" w:hAnsi="Times New Roman" w:cs="Times New Roman"/>
          <w:sz w:val="26"/>
          <w:szCs w:val="26"/>
          <w:lang w:eastAsia="lv-LV"/>
        </w:rPr>
        <w:t>  </w:t>
      </w:r>
    </w:p>
    <w:p w14:paraId="38029292" w14:textId="77777777" w:rsidR="00C454C1" w:rsidRPr="00C454C1" w:rsidRDefault="00C454C1" w:rsidP="00C454C1">
      <w:pPr>
        <w:spacing w:after="0" w:line="240" w:lineRule="auto"/>
        <w:ind w:left="630"/>
        <w:jc w:val="center"/>
        <w:textAlignment w:val="baseline"/>
        <w:rPr>
          <w:rFonts w:ascii="Times New Roman" w:eastAsia="Times New Roman" w:hAnsi="Times New Roman" w:cs="Times New Roman"/>
          <w:sz w:val="26"/>
          <w:szCs w:val="26"/>
          <w:lang w:eastAsia="lv-LV"/>
        </w:rPr>
      </w:pPr>
      <w:r w:rsidRPr="00C454C1">
        <w:rPr>
          <w:rFonts w:ascii="Times New Roman" w:eastAsia="Times New Roman" w:hAnsi="Times New Roman" w:cs="Times New Roman"/>
          <w:b/>
          <w:bCs/>
          <w:sz w:val="26"/>
          <w:szCs w:val="26"/>
          <w:u w:val="single"/>
          <w:lang w:eastAsia="lv-LV"/>
        </w:rPr>
        <w:t>AUTORUZRAUDZĪBA</w:t>
      </w:r>
      <w:r w:rsidRPr="00C454C1">
        <w:rPr>
          <w:rFonts w:ascii="Times New Roman" w:eastAsia="Times New Roman" w:hAnsi="Times New Roman" w:cs="Times New Roman"/>
          <w:sz w:val="26"/>
          <w:szCs w:val="26"/>
          <w:lang w:eastAsia="lv-LV"/>
        </w:rPr>
        <w:t>  </w:t>
      </w:r>
    </w:p>
    <w:p w14:paraId="55BDC614" w14:textId="77777777" w:rsidR="00C454C1" w:rsidRPr="00C454C1" w:rsidRDefault="00C454C1" w:rsidP="00C454C1">
      <w:pPr>
        <w:spacing w:after="0" w:line="240" w:lineRule="auto"/>
        <w:ind w:left="630"/>
        <w:jc w:val="center"/>
        <w:textAlignment w:val="baseline"/>
        <w:rPr>
          <w:rFonts w:ascii="Times New Roman" w:eastAsia="Times New Roman" w:hAnsi="Times New Roman" w:cs="Times New Roman"/>
          <w:sz w:val="26"/>
          <w:szCs w:val="26"/>
          <w:lang w:eastAsia="lv-LV"/>
        </w:rPr>
      </w:pPr>
      <w:r w:rsidRPr="00C454C1">
        <w:rPr>
          <w:rFonts w:ascii="Times New Roman" w:eastAsia="Times New Roman" w:hAnsi="Times New Roman" w:cs="Times New Roman"/>
          <w:sz w:val="26"/>
          <w:szCs w:val="26"/>
          <w:lang w:eastAsia="lv-LV"/>
        </w:rPr>
        <w:t>  </w:t>
      </w:r>
    </w:p>
    <w:p w14:paraId="6C64C6CD" w14:textId="77777777" w:rsidR="00C454C1" w:rsidRPr="00C454C1" w:rsidRDefault="00C454C1" w:rsidP="00C454C1">
      <w:pPr>
        <w:numPr>
          <w:ilvl w:val="0"/>
          <w:numId w:val="41"/>
        </w:numPr>
        <w:spacing w:after="0" w:line="240" w:lineRule="auto"/>
        <w:jc w:val="center"/>
        <w:textAlignment w:val="baseline"/>
        <w:rPr>
          <w:rFonts w:ascii="Times New Roman" w:eastAsia="Times New Roman" w:hAnsi="Times New Roman" w:cs="Times New Roman"/>
          <w:b/>
          <w:bCs/>
          <w:sz w:val="24"/>
          <w:szCs w:val="24"/>
          <w:lang w:eastAsia="lv-LV"/>
        </w:rPr>
      </w:pPr>
      <w:r w:rsidRPr="00C454C1">
        <w:rPr>
          <w:rFonts w:ascii="Times New Roman" w:eastAsia="Times New Roman" w:hAnsi="Times New Roman" w:cs="Times New Roman"/>
          <w:b/>
          <w:bCs/>
          <w:sz w:val="24"/>
          <w:szCs w:val="24"/>
          <w:lang w:eastAsia="lv-LV"/>
        </w:rPr>
        <w:t>Autoruzraudzības veikšanas kārtība </w:t>
      </w:r>
    </w:p>
    <w:p w14:paraId="712BA8FF"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Izpildītājs nodrošina Autoruzraudzības pienākumu veikšanu visā Būvdarbu izpildes laikā līdz Būvdarbu pilnīgai pabeigšanai un nodošanai ekspluatācijā.</w:t>
      </w:r>
    </w:p>
    <w:p w14:paraId="32FF28A9" w14:textId="77777777" w:rsidR="00C454C1" w:rsidRPr="00C454C1" w:rsidRDefault="00C454C1" w:rsidP="00C454C1">
      <w:pPr>
        <w:numPr>
          <w:ilvl w:val="1"/>
          <w:numId w:val="41"/>
        </w:numPr>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Izpildītāja pienākumi:</w:t>
      </w:r>
    </w:p>
    <w:p w14:paraId="01C7B623"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
          <w:sz w:val="24"/>
          <w:szCs w:val="24"/>
        </w:rPr>
      </w:pPr>
      <w:r w:rsidRPr="00C454C1">
        <w:rPr>
          <w:rFonts w:ascii="Times New Roman" w:eastAsia="Times New Roman" w:hAnsi="Times New Roman" w:cs="Times New Roman"/>
          <w:color w:val="000000"/>
          <w:sz w:val="24"/>
          <w:szCs w:val="24"/>
        </w:rPr>
        <w:t>Izpildītājam</w:t>
      </w:r>
      <w:r w:rsidRPr="00C454C1">
        <w:rPr>
          <w:rFonts w:ascii="Times New Roman" w:eastAsia="Times New Roman" w:hAnsi="Times New Roman" w:cs="Times New Roman"/>
          <w:sz w:val="24"/>
          <w:szCs w:val="24"/>
        </w:rPr>
        <w:t xml:space="preserve"> jāveic autoruzraudzība Būvobjektā atbilstoši Līguma noteikumiem, nodrošinot Būvprojekta autentisku realizāciju dabā.</w:t>
      </w:r>
    </w:p>
    <w:p w14:paraId="65A30EEA"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
          <w:sz w:val="24"/>
          <w:szCs w:val="24"/>
        </w:rPr>
      </w:pPr>
      <w:r w:rsidRPr="00C454C1">
        <w:rPr>
          <w:rFonts w:ascii="Times New Roman" w:eastAsia="Times New Roman" w:hAnsi="Times New Roman" w:cs="Times New Roman"/>
          <w:sz w:val="24"/>
          <w:szCs w:val="24"/>
        </w:rPr>
        <w:t xml:space="preserve">Veicot autoruzraudzību, </w:t>
      </w:r>
      <w:r w:rsidRPr="00C454C1">
        <w:rPr>
          <w:rFonts w:ascii="Times New Roman" w:eastAsia="Times New Roman" w:hAnsi="Times New Roman" w:cs="Times New Roman"/>
          <w:color w:val="000000"/>
          <w:sz w:val="24"/>
          <w:szCs w:val="24"/>
        </w:rPr>
        <w:t>Izpildītājam</w:t>
      </w:r>
      <w:r w:rsidRPr="00C454C1">
        <w:rPr>
          <w:rFonts w:ascii="Times New Roman" w:eastAsia="Times New Roman" w:hAnsi="Times New Roman" w:cs="Times New Roman"/>
          <w:sz w:val="24"/>
          <w:szCs w:val="24"/>
        </w:rPr>
        <w:t xml:space="preserve"> jāievēro Latvijas Republikā spēkā esošie normatīvie akti un Pasūtītāja norādījumi.</w:t>
      </w:r>
    </w:p>
    <w:p w14:paraId="3B801BAD"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
          <w:sz w:val="24"/>
          <w:szCs w:val="24"/>
        </w:rPr>
      </w:pPr>
      <w:r w:rsidRPr="00C454C1">
        <w:rPr>
          <w:rFonts w:ascii="Times New Roman" w:eastAsia="Times New Roman" w:hAnsi="Times New Roman" w:cs="Times New Roman"/>
          <w:sz w:val="24"/>
          <w:szCs w:val="24"/>
        </w:rPr>
        <w:t>Izpildītājam ir pienākums apmeklēt darba vadības vai pēc Pasūtītāja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3CB27F35"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
          <w:sz w:val="24"/>
          <w:szCs w:val="24"/>
        </w:rPr>
      </w:pPr>
      <w:r w:rsidRPr="00C454C1">
        <w:rPr>
          <w:rFonts w:ascii="Times New Roman" w:eastAsia="Times New Roman" w:hAnsi="Times New Roman" w:cs="Times New Roman"/>
          <w:color w:val="000000"/>
          <w:sz w:val="24"/>
          <w:szCs w:val="24"/>
        </w:rPr>
        <w:t>Pēc Pasūtītāja pieprasījuma Izpildītājam sadarbības ietvaros jānodrošina nepieciešamo labojumu veikšanu Būvprojektā. Izpildītājam ir pienākums nekavējoties informēt Pasūtītāju par nepieciešamību veikt labojumus Būvprojektā, neatkarīgi no tā, vai šāda nepieciešamība radusies Izpildītāja kļūdas vai citu iemeslu dēļ.</w:t>
      </w:r>
      <w:r w:rsidRPr="00C454C1">
        <w:rPr>
          <w:rFonts w:ascii="Times New Roman" w:hAnsi="Times New Roman" w:cs="Times New Roman"/>
          <w:sz w:val="24"/>
          <w:szCs w:val="24"/>
        </w:rPr>
        <w:t xml:space="preserve"> </w:t>
      </w:r>
    </w:p>
    <w:p w14:paraId="26C6F969"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
          <w:sz w:val="24"/>
          <w:szCs w:val="24"/>
        </w:rPr>
      </w:pPr>
      <w:r w:rsidRPr="00C454C1">
        <w:rPr>
          <w:rFonts w:ascii="Times New Roman" w:hAnsi="Times New Roman" w:cs="Times New Roman"/>
          <w:sz w:val="24"/>
          <w:szCs w:val="24"/>
        </w:rPr>
        <w:lastRenderedPageBreak/>
        <w:t>Būvdarbu gaitā savlaicīgi pārbaudīt Būvobjektā lietoto konstrukciju, tehnoloģisko un citu iekārtu, būvizstrādājumu un materiālu atbilstību Būvprojektam un nepieļaut neatbilstošu konstrukciju, tehnoloģisko un citu iekārtu, būvizstrādājumu un materiālu iestrādāšanu Būvobjektā, ja to pielietošana nav paredzēta Būvprojektā.</w:t>
      </w:r>
    </w:p>
    <w:p w14:paraId="3A5AECDD"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Cs/>
          <w:sz w:val="24"/>
          <w:szCs w:val="24"/>
        </w:rPr>
      </w:pPr>
      <w:r w:rsidRPr="00C454C1">
        <w:rPr>
          <w:rFonts w:ascii="Times New Roman" w:eastAsia="Times New Roman" w:hAnsi="Times New Roman" w:cs="Times New Roman"/>
          <w:bCs/>
          <w:sz w:val="24"/>
          <w:szCs w:val="24"/>
        </w:rPr>
        <w:t>Būvprojekta izmaiņu gadījumā nodrošināt atbilstošu to iestrādāšanu visās attiecīgajās Būvprojekta daļās, ja nepieciešams, informēt par izmaiņām būvatļauju izdevušo institūciju un organizēt atbilstošu saskaņošanas procedūru.</w:t>
      </w:r>
    </w:p>
    <w:p w14:paraId="4D3DAB35"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
          <w:sz w:val="24"/>
          <w:szCs w:val="24"/>
        </w:rPr>
      </w:pPr>
      <w:r w:rsidRPr="00C454C1">
        <w:rPr>
          <w:rFonts w:ascii="Times New Roman" w:eastAsia="Times New Roman" w:hAnsi="Times New Roman" w:cs="Times New Roman"/>
          <w:color w:val="000000"/>
          <w:sz w:val="24"/>
          <w:szCs w:val="24"/>
        </w:rPr>
        <w:t>Kļūdas būvprojektā Izpildītājam  jālabo uz sava rēķina.</w:t>
      </w:r>
    </w:p>
    <w:p w14:paraId="51DDF0B0" w14:textId="77777777" w:rsidR="00C454C1" w:rsidRPr="00C454C1" w:rsidRDefault="00C454C1" w:rsidP="00C454C1">
      <w:pPr>
        <w:numPr>
          <w:ilvl w:val="2"/>
          <w:numId w:val="41"/>
        </w:numPr>
        <w:spacing w:after="0" w:line="240" w:lineRule="auto"/>
        <w:ind w:left="1276" w:hanging="709"/>
        <w:contextualSpacing/>
        <w:jc w:val="both"/>
        <w:rPr>
          <w:rFonts w:ascii="Times New Roman" w:eastAsia="Times New Roman" w:hAnsi="Times New Roman" w:cs="Times New Roman"/>
          <w:b/>
          <w:sz w:val="24"/>
          <w:szCs w:val="24"/>
        </w:rPr>
      </w:pPr>
      <w:r w:rsidRPr="00C454C1">
        <w:rPr>
          <w:rFonts w:ascii="Times New Roman" w:eastAsia="Times New Roman" w:hAnsi="Times New Roman" w:cs="Times New Roman"/>
          <w:sz w:val="24"/>
          <w:szCs w:val="24"/>
        </w:rPr>
        <w:t xml:space="preserve">Izpildītājam uz Līguma noslēgšanas dienu ir jābūt noslēgtam apdrošināšanas līgumam atbilstoši Ministru kabineta 2014.gada 19.augusta noteikumu Nr.502 „Noteikumi par būvspeciālistu un būvdarbu veicēju civiltiesiskās atbildības obligāto apdrošināšanu” nosacījumiem un pēc Pasūtītāja pieprasījuma 1 (vienas) darba dienas laikā minētais apdrošināšanas līgums jāiesniedz Pasūtītājam </w:t>
      </w:r>
    </w:p>
    <w:p w14:paraId="4A676102" w14:textId="77777777" w:rsidR="00C454C1" w:rsidRPr="00C454C1" w:rsidRDefault="00C454C1" w:rsidP="00C454C1">
      <w:pPr>
        <w:numPr>
          <w:ilvl w:val="1"/>
          <w:numId w:val="41"/>
        </w:numPr>
        <w:spacing w:after="0" w:line="240" w:lineRule="auto"/>
        <w:ind w:left="567" w:hanging="567"/>
        <w:contextualSpacing/>
        <w:jc w:val="both"/>
        <w:rPr>
          <w:rFonts w:ascii="Times New Roman" w:hAnsi="Times New Roman" w:cs="Times New Roman"/>
          <w:sz w:val="24"/>
          <w:szCs w:val="24"/>
          <w:u w:val="single"/>
        </w:rPr>
      </w:pPr>
      <w:r w:rsidRPr="00C454C1">
        <w:rPr>
          <w:rFonts w:ascii="Times New Roman" w:hAnsi="Times New Roman" w:cs="Times New Roman"/>
          <w:sz w:val="24"/>
          <w:szCs w:val="24"/>
        </w:rPr>
        <w:t>Izpildītāja tiesības:</w:t>
      </w:r>
    </w:p>
    <w:p w14:paraId="7B017818" w14:textId="77777777" w:rsidR="00C454C1" w:rsidRPr="00C454C1" w:rsidRDefault="00C454C1" w:rsidP="00C454C1">
      <w:pPr>
        <w:numPr>
          <w:ilvl w:val="2"/>
          <w:numId w:val="41"/>
        </w:numPr>
        <w:spacing w:after="0" w:line="240" w:lineRule="auto"/>
        <w:ind w:left="1276" w:hanging="709"/>
        <w:contextualSpacing/>
        <w:jc w:val="both"/>
        <w:rPr>
          <w:rFonts w:ascii="Times New Roman" w:hAnsi="Times New Roman" w:cs="Times New Roman"/>
          <w:sz w:val="24"/>
          <w:szCs w:val="24"/>
        </w:rPr>
      </w:pPr>
      <w:r w:rsidRPr="00C454C1">
        <w:rPr>
          <w:rFonts w:ascii="Times New Roman" w:hAnsi="Times New Roman" w:cs="Times New Roman"/>
          <w:sz w:val="24"/>
          <w:szCs w:val="24"/>
        </w:rPr>
        <w:t>saņemt samaksu par kvalitatīvu un atbilstoši Līguma un normatīvo aktu prasībām veiktu Autoruzraudzību;</w:t>
      </w:r>
    </w:p>
    <w:p w14:paraId="02691FEB" w14:textId="77777777" w:rsidR="00C454C1" w:rsidRPr="00C454C1" w:rsidRDefault="00C454C1" w:rsidP="00C454C1">
      <w:pPr>
        <w:numPr>
          <w:ilvl w:val="2"/>
          <w:numId w:val="41"/>
        </w:numPr>
        <w:spacing w:after="0" w:line="240" w:lineRule="auto"/>
        <w:ind w:left="1276" w:hanging="709"/>
        <w:contextualSpacing/>
        <w:jc w:val="both"/>
        <w:rPr>
          <w:rFonts w:ascii="Times New Roman" w:hAnsi="Times New Roman" w:cs="Times New Roman"/>
          <w:sz w:val="24"/>
          <w:szCs w:val="24"/>
        </w:rPr>
      </w:pPr>
      <w:r w:rsidRPr="00C454C1">
        <w:rPr>
          <w:rFonts w:ascii="Times New Roman" w:hAnsi="Times New Roman" w:cs="Times New Roman"/>
          <w:sz w:val="24"/>
          <w:szCs w:val="24"/>
        </w:rPr>
        <w:t>pārbaudīt, vai Būvobjektā ir atbilstoša Būvprojekta un būvdarbu izpildes dokumentācija.</w:t>
      </w:r>
    </w:p>
    <w:p w14:paraId="15FA1CC4" w14:textId="77777777" w:rsidR="00C454C1" w:rsidRPr="00C454C1" w:rsidRDefault="00C454C1" w:rsidP="00C454C1">
      <w:pPr>
        <w:numPr>
          <w:ilvl w:val="1"/>
          <w:numId w:val="41"/>
        </w:numPr>
        <w:spacing w:after="0" w:line="240" w:lineRule="auto"/>
        <w:ind w:left="567" w:hanging="567"/>
        <w:contextualSpacing/>
        <w:jc w:val="both"/>
        <w:rPr>
          <w:rFonts w:ascii="Times New Roman" w:hAnsi="Times New Roman" w:cs="Times New Roman"/>
          <w:sz w:val="24"/>
          <w:szCs w:val="24"/>
          <w:u w:val="single"/>
        </w:rPr>
      </w:pPr>
      <w:r w:rsidRPr="00C454C1">
        <w:rPr>
          <w:rFonts w:ascii="Times New Roman" w:hAnsi="Times New Roman" w:cs="Times New Roman"/>
          <w:sz w:val="24"/>
          <w:szCs w:val="24"/>
        </w:rPr>
        <w:t>Pasūtītāja pienākumi</w:t>
      </w:r>
      <w:r w:rsidRPr="00C454C1">
        <w:rPr>
          <w:rFonts w:ascii="Times New Roman" w:hAnsi="Times New Roman" w:cs="Times New Roman"/>
          <w:sz w:val="24"/>
          <w:szCs w:val="24"/>
          <w:u w:val="single"/>
        </w:rPr>
        <w:t>:</w:t>
      </w:r>
    </w:p>
    <w:p w14:paraId="372E4CFE" w14:textId="77777777" w:rsidR="00C454C1" w:rsidRPr="00C454C1" w:rsidRDefault="00C454C1" w:rsidP="00C454C1">
      <w:pPr>
        <w:widowControl w:val="0"/>
        <w:numPr>
          <w:ilvl w:val="2"/>
          <w:numId w:val="41"/>
        </w:numPr>
        <w:overflowPunct w:val="0"/>
        <w:adjustRightInd w:val="0"/>
        <w:spacing w:after="0" w:line="240" w:lineRule="auto"/>
        <w:ind w:left="1276" w:right="28" w:hanging="709"/>
        <w:jc w:val="both"/>
        <w:rPr>
          <w:rFonts w:ascii="Times New Roman" w:hAnsi="Times New Roman" w:cs="Times New Roman"/>
          <w:sz w:val="24"/>
          <w:szCs w:val="24"/>
        </w:rPr>
      </w:pPr>
      <w:r w:rsidRPr="00C454C1">
        <w:rPr>
          <w:rFonts w:ascii="Times New Roman" w:hAnsi="Times New Roman" w:cs="Times New Roman"/>
          <w:sz w:val="24"/>
          <w:szCs w:val="24"/>
        </w:rPr>
        <w:t>nodrošināt piekļuvi un iespēju strādāt Būvobjektā;</w:t>
      </w:r>
    </w:p>
    <w:p w14:paraId="064C8930" w14:textId="77777777" w:rsidR="00C454C1" w:rsidRPr="00C454C1" w:rsidRDefault="00C454C1" w:rsidP="00C454C1">
      <w:pPr>
        <w:widowControl w:val="0"/>
        <w:numPr>
          <w:ilvl w:val="2"/>
          <w:numId w:val="41"/>
        </w:numPr>
        <w:overflowPunct w:val="0"/>
        <w:adjustRightInd w:val="0"/>
        <w:spacing w:after="0" w:line="240" w:lineRule="auto"/>
        <w:ind w:left="1276" w:right="28" w:hanging="709"/>
        <w:jc w:val="both"/>
        <w:rPr>
          <w:rFonts w:ascii="Times New Roman" w:hAnsi="Times New Roman" w:cs="Times New Roman"/>
          <w:sz w:val="24"/>
          <w:szCs w:val="24"/>
        </w:rPr>
      </w:pPr>
      <w:r w:rsidRPr="00C454C1">
        <w:rPr>
          <w:rFonts w:ascii="Times New Roman" w:hAnsi="Times New Roman" w:cs="Times New Roman"/>
          <w:sz w:val="24"/>
          <w:szCs w:val="24"/>
        </w:rPr>
        <w:t>veikt samaksu par Autoruzraudzību Līgumā noteiktajā kārtībā.</w:t>
      </w:r>
    </w:p>
    <w:p w14:paraId="4137B2E8" w14:textId="77777777" w:rsidR="00C454C1" w:rsidRPr="00C454C1" w:rsidRDefault="00C454C1" w:rsidP="00C454C1">
      <w:pPr>
        <w:numPr>
          <w:ilvl w:val="1"/>
          <w:numId w:val="41"/>
        </w:numPr>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Pasūtītāja tiesības:</w:t>
      </w:r>
    </w:p>
    <w:p w14:paraId="10D7382A" w14:textId="77777777" w:rsidR="00C454C1" w:rsidRPr="00C454C1" w:rsidRDefault="00C454C1" w:rsidP="00C454C1">
      <w:pPr>
        <w:widowControl w:val="0"/>
        <w:numPr>
          <w:ilvl w:val="2"/>
          <w:numId w:val="41"/>
        </w:numPr>
        <w:overflowPunct w:val="0"/>
        <w:adjustRightInd w:val="0"/>
        <w:spacing w:after="0" w:line="240" w:lineRule="auto"/>
        <w:ind w:left="1276" w:right="28" w:hanging="709"/>
        <w:jc w:val="both"/>
        <w:rPr>
          <w:rFonts w:ascii="Times New Roman" w:hAnsi="Times New Roman" w:cs="Times New Roman"/>
          <w:sz w:val="24"/>
          <w:szCs w:val="24"/>
        </w:rPr>
      </w:pPr>
      <w:r w:rsidRPr="00C454C1">
        <w:rPr>
          <w:rFonts w:ascii="Times New Roman" w:hAnsi="Times New Roman" w:cs="Times New Roman"/>
          <w:sz w:val="24"/>
          <w:szCs w:val="24"/>
        </w:rPr>
        <w:t>pieprasīt Autoruzraudzības kārtībā veikt izmaiņas Būvprojektā;</w:t>
      </w:r>
    </w:p>
    <w:p w14:paraId="2B925A7B" w14:textId="77777777" w:rsidR="00C454C1" w:rsidRPr="00C454C1" w:rsidRDefault="00C454C1" w:rsidP="00C454C1">
      <w:pPr>
        <w:widowControl w:val="0"/>
        <w:numPr>
          <w:ilvl w:val="2"/>
          <w:numId w:val="41"/>
        </w:numPr>
        <w:overflowPunct w:val="0"/>
        <w:adjustRightInd w:val="0"/>
        <w:spacing w:after="0" w:line="240" w:lineRule="auto"/>
        <w:ind w:left="1276" w:right="28" w:hanging="709"/>
        <w:jc w:val="both"/>
        <w:rPr>
          <w:rFonts w:ascii="Times New Roman" w:hAnsi="Times New Roman" w:cs="Times New Roman"/>
          <w:sz w:val="24"/>
          <w:szCs w:val="24"/>
        </w:rPr>
      </w:pPr>
      <w:r w:rsidRPr="00C454C1">
        <w:rPr>
          <w:rFonts w:ascii="Times New Roman" w:hAnsi="Times New Roman" w:cs="Times New Roman"/>
          <w:sz w:val="24"/>
          <w:szCs w:val="24"/>
        </w:rPr>
        <w:t>pieprasīt sniegt detalizētu skaidrojumu par Būvprojektā paredzēto risinājumu realizāciju;</w:t>
      </w:r>
    </w:p>
    <w:p w14:paraId="28A5F581" w14:textId="77777777" w:rsidR="00C454C1" w:rsidRPr="00C454C1" w:rsidRDefault="00C454C1" w:rsidP="00C454C1">
      <w:pPr>
        <w:widowControl w:val="0"/>
        <w:numPr>
          <w:ilvl w:val="2"/>
          <w:numId w:val="41"/>
        </w:numPr>
        <w:overflowPunct w:val="0"/>
        <w:adjustRightInd w:val="0"/>
        <w:spacing w:after="0" w:line="240" w:lineRule="auto"/>
        <w:ind w:left="1276" w:right="28" w:hanging="709"/>
        <w:jc w:val="both"/>
        <w:rPr>
          <w:rFonts w:ascii="Times New Roman" w:hAnsi="Times New Roman" w:cs="Times New Roman"/>
          <w:sz w:val="24"/>
          <w:szCs w:val="24"/>
        </w:rPr>
      </w:pPr>
      <w:r w:rsidRPr="00C454C1">
        <w:rPr>
          <w:rFonts w:ascii="Times New Roman" w:hAnsi="Times New Roman" w:cs="Times New Roman"/>
          <w:sz w:val="24"/>
          <w:szCs w:val="24"/>
        </w:rPr>
        <w:t>apturēt Autoruzraudzības darbus, par to rakstiski paziņojot Izpildītājam;</w:t>
      </w:r>
    </w:p>
    <w:p w14:paraId="01C82105" w14:textId="77777777" w:rsidR="00C454C1" w:rsidRPr="00C454C1" w:rsidRDefault="00C454C1" w:rsidP="00C454C1">
      <w:pPr>
        <w:widowControl w:val="0"/>
        <w:numPr>
          <w:ilvl w:val="2"/>
          <w:numId w:val="41"/>
        </w:numPr>
        <w:overflowPunct w:val="0"/>
        <w:adjustRightInd w:val="0"/>
        <w:spacing w:after="0" w:line="240" w:lineRule="auto"/>
        <w:ind w:left="1276" w:right="28" w:hanging="709"/>
        <w:jc w:val="both"/>
        <w:rPr>
          <w:rFonts w:ascii="Times New Roman" w:hAnsi="Times New Roman" w:cs="Times New Roman"/>
          <w:sz w:val="24"/>
          <w:szCs w:val="24"/>
        </w:rPr>
      </w:pPr>
      <w:r w:rsidRPr="00C454C1">
        <w:rPr>
          <w:rFonts w:ascii="Times New Roman" w:hAnsi="Times New Roman" w:cs="Times New Roman"/>
          <w:sz w:val="24"/>
          <w:szCs w:val="24"/>
        </w:rPr>
        <w:t>10 (desmit) darba dienu laikā parakstīt no Izpildītāja saņemto Ikmēneša Autoruzraudzības darbu pieņemšanas un nodošanas aktu vai minētajā termiņā rakstiski iesniegt Izpildītājam pretenziju, ja Autoruzraudzība ir veikta nekvalitatīvi vai neatbilst Līguma vai spēkā esošo normatīvo aktu prasībām vai Ikmēneša Autoruzraudzības darbu pieņemšanas un nodošanas aktā ir neprecizitātes. Šādā gadījumā Izpildītājam ir pienākums Pasūtītāja pretenzijā norādītajā termiņā novērst norādītās neatbilstības un nepilnības un atkārtoti iesniegt Pasūtītājam saskaņošanai Ikmēneša Autoruzraudzības darbu pieņemšanas un nodošanas aktu.</w:t>
      </w:r>
    </w:p>
    <w:p w14:paraId="75A77768" w14:textId="77777777" w:rsidR="00C454C1" w:rsidRPr="00C454C1" w:rsidRDefault="00C454C1" w:rsidP="00C454C1">
      <w:pPr>
        <w:spacing w:after="0" w:line="240" w:lineRule="auto"/>
        <w:ind w:left="630"/>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IV NODAĻA</w:t>
      </w:r>
      <w:r w:rsidRPr="00C454C1">
        <w:rPr>
          <w:rFonts w:ascii="Times New Roman" w:eastAsia="Times New Roman" w:hAnsi="Times New Roman" w:cs="Times New Roman"/>
          <w:sz w:val="24"/>
          <w:szCs w:val="24"/>
          <w:lang w:eastAsia="lv-LV"/>
        </w:rPr>
        <w:t>  </w:t>
      </w:r>
    </w:p>
    <w:p w14:paraId="349CD2A3" w14:textId="77777777" w:rsidR="00C454C1" w:rsidRPr="00C454C1" w:rsidRDefault="00C454C1" w:rsidP="00C454C1">
      <w:pPr>
        <w:spacing w:after="0" w:line="240" w:lineRule="auto"/>
        <w:ind w:left="630"/>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 BŪVDARBU VEIKŠANA</w:t>
      </w:r>
      <w:r w:rsidRPr="00C454C1">
        <w:rPr>
          <w:rFonts w:ascii="Times New Roman" w:eastAsia="Times New Roman" w:hAnsi="Times New Roman" w:cs="Times New Roman"/>
          <w:sz w:val="24"/>
          <w:szCs w:val="24"/>
          <w:lang w:eastAsia="lv-LV"/>
        </w:rPr>
        <w:t>  </w:t>
      </w:r>
    </w:p>
    <w:p w14:paraId="7F49795F" w14:textId="77777777" w:rsidR="00C454C1" w:rsidRPr="00C454C1" w:rsidRDefault="00C454C1" w:rsidP="00C454C1">
      <w:pPr>
        <w:spacing w:after="0" w:line="240" w:lineRule="auto"/>
        <w:ind w:left="630"/>
        <w:jc w:val="center"/>
        <w:textAlignment w:val="baseline"/>
        <w:rPr>
          <w:rFonts w:ascii="Times New Roman" w:eastAsia="Times New Roman" w:hAnsi="Times New Roman" w:cs="Times New Roman"/>
          <w:sz w:val="26"/>
          <w:szCs w:val="26"/>
          <w:lang w:eastAsia="lv-LV"/>
        </w:rPr>
      </w:pPr>
      <w:r w:rsidRPr="00C454C1">
        <w:rPr>
          <w:rFonts w:ascii="Times New Roman" w:eastAsia="Times New Roman" w:hAnsi="Times New Roman" w:cs="Times New Roman"/>
          <w:sz w:val="26"/>
          <w:szCs w:val="26"/>
          <w:lang w:eastAsia="lv-LV"/>
        </w:rPr>
        <w:t>  </w:t>
      </w:r>
    </w:p>
    <w:p w14:paraId="40C240A0" w14:textId="77777777" w:rsidR="00C454C1" w:rsidRPr="00C454C1" w:rsidRDefault="00C454C1" w:rsidP="00C454C1">
      <w:pPr>
        <w:numPr>
          <w:ilvl w:val="0"/>
          <w:numId w:val="41"/>
        </w:numPr>
        <w:spacing w:after="0" w:line="240" w:lineRule="auto"/>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Būvdarbu veikšanas kārtība </w:t>
      </w:r>
    </w:p>
    <w:p w14:paraId="77361190" w14:textId="77777777" w:rsidR="00C454C1" w:rsidRPr="00C454C1" w:rsidRDefault="00C454C1" w:rsidP="00C454C1">
      <w:pPr>
        <w:numPr>
          <w:ilvl w:val="1"/>
          <w:numId w:val="41"/>
        </w:numPr>
        <w:spacing w:after="21"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Izpildītājs veic </w:t>
      </w:r>
      <w:r w:rsidRPr="00C454C1">
        <w:rPr>
          <w:rFonts w:ascii="Times New Roman" w:eastAsia="Arial Unicode MS" w:hAnsi="Times New Roman" w:cs="Times New Roman"/>
          <w:sz w:val="24"/>
          <w:szCs w:val="24"/>
          <w:lang w:eastAsia="lv-LV"/>
        </w:rPr>
        <w:t>visus Būvdarbus saskaņā ar Līguma noteikumiem, Būvprojektu, Tāmēm, Būvdarbu veikšanas Kalendāro grafiku, kā arī normatīvo aktu prasībām.</w:t>
      </w:r>
      <w:r w:rsidRPr="00C454C1">
        <w:rPr>
          <w:rFonts w:ascii="Times New Roman" w:eastAsia="Times New Roman" w:hAnsi="Times New Roman" w:cs="Times New Roman"/>
          <w:sz w:val="24"/>
          <w:szCs w:val="24"/>
          <w:lang w:eastAsia="lv-LV"/>
        </w:rPr>
        <w:t xml:space="preserve"> </w:t>
      </w:r>
    </w:p>
    <w:p w14:paraId="704CC08A" w14:textId="77777777" w:rsidR="00C454C1" w:rsidRPr="00C454C1" w:rsidRDefault="00C454C1" w:rsidP="00C454C1">
      <w:pPr>
        <w:numPr>
          <w:ilvl w:val="1"/>
          <w:numId w:val="41"/>
        </w:numPr>
        <w:spacing w:after="21"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Pasūtītājs var pagarināt Līgumā (</w:t>
      </w:r>
      <w:r w:rsidRPr="00C454C1">
        <w:rPr>
          <w:rFonts w:ascii="Times New Roman" w:eastAsia="Arial Unicode MS" w:hAnsi="Times New Roman" w:cs="Times New Roman"/>
          <w:sz w:val="24"/>
          <w:szCs w:val="24"/>
          <w:lang w:eastAsia="lv-LV"/>
        </w:rPr>
        <w:t>Būvdarbu veikšanas Kalendārajā grafikā)</w:t>
      </w:r>
      <w:r w:rsidRPr="00C454C1">
        <w:rPr>
          <w:rFonts w:ascii="Times New Roman" w:eastAsia="Times New Roman" w:hAnsi="Times New Roman" w:cs="Times New Roman"/>
          <w:sz w:val="24"/>
          <w:szCs w:val="24"/>
          <w:lang w:eastAsia="lv-LV"/>
        </w:rPr>
        <w:t xml:space="preserve"> noteiktos  Būvdarbu veikšanas termiņus, ja rodas objektīvi apstākļi (izņemot meteoroloģiskie), kas nepieļauj veikt būvdarbus  atbilstoši Pasūtītāja prasībām vai Līgumā norādītājos termiņos, kā arī, ja Izpildītājs nevar veikt Būvdarbus Pasūtītāja vainas dēļ. </w:t>
      </w:r>
    </w:p>
    <w:p w14:paraId="4B835875" w14:textId="77777777" w:rsidR="00C454C1" w:rsidRPr="00C454C1" w:rsidRDefault="00C454C1" w:rsidP="00C454C1">
      <w:pPr>
        <w:numPr>
          <w:ilvl w:val="1"/>
          <w:numId w:val="41"/>
        </w:numPr>
        <w:spacing w:after="21"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Izpildītājam jāņem vērā, ka būvniecības ieceres īstenošanu (būvdarbus) tramvaja un trolejbusa kontakttīkla būvniecībai veiks divi būvdarbu veicēji – Izpildītājs un Pasūtītājs un tā būvdarbu vadītājs. Pasūtītāja veiktie darbi norādīti Tehniskajā specifikācijā. Katrs būvdarbu veicējs ir atbildīgs par savu veicamo būvdarbu daļu.</w:t>
      </w:r>
    </w:p>
    <w:p w14:paraId="08E550C1" w14:textId="77777777" w:rsidR="00C454C1" w:rsidRPr="00C454C1" w:rsidRDefault="00C454C1" w:rsidP="00C454C1">
      <w:pPr>
        <w:numPr>
          <w:ilvl w:val="1"/>
          <w:numId w:val="41"/>
        </w:numPr>
        <w:autoSpaceDE w:val="0"/>
        <w:autoSpaceDN w:val="0"/>
        <w:spacing w:after="0" w:line="240" w:lineRule="auto"/>
        <w:ind w:left="567" w:hanging="567"/>
        <w:contextualSpacing/>
        <w:jc w:val="both"/>
        <w:rPr>
          <w:rFonts w:ascii="Times New Roman" w:eastAsia="Arial Unicode MS" w:hAnsi="Times New Roman" w:cs="Times New Roman"/>
          <w:sz w:val="24"/>
          <w:szCs w:val="24"/>
        </w:rPr>
      </w:pPr>
      <w:r w:rsidRPr="00C454C1">
        <w:rPr>
          <w:rFonts w:ascii="Times New Roman" w:hAnsi="Times New Roman" w:cs="Times New Roman"/>
          <w:sz w:val="24"/>
          <w:szCs w:val="24"/>
        </w:rPr>
        <w:t xml:space="preserve">Izpildītājam ir pienākums veikt visas nepieciešamās darbības, tajā skaitā, reģistrāciju Būvniecības informācijas sistēmā atzīmes par būvdarbu uzsākšanas nosacījumu izpildi saņemšanai, reģistrējot tajā, atbilstoši normatīvajiem aktiem, divus būvdarbu veicējus – Izpildītāju un Pasūtītāju un tā būvdarbu vadītāju (attiecīgajai būvniecības lietai). </w:t>
      </w:r>
    </w:p>
    <w:p w14:paraId="6057C431"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lastRenderedPageBreak/>
        <w:t xml:space="preserve">Ne ilgāk kā 3 (trīs) kalendāro nedēļu laikā no dienas, kad ir izstrādāta un normatīvajos aktos noteiktajā kārtībā saskaņota būvniecības ieceres dokumentācija ar paziņojumu par būvniecību, saņemta Rīgas domes Pilsētas attīstības departamenta atzīme paskaidrojuma rakstā par ieceres akceptu vai saņemta Rīgas domes Pilsētas attīstības departamenta atzīme būvatļaujā par projektēšanas nosacījumu izpildi, Izpildītājs iesniedz saskaņošanai Pasūtītājam, būvuzraugam (ja attiecīgajai būvniecības iecerei saskaņā ar normatīvo aktu prasībām nepieciešama būvuzraudzība) un autoruzraugam darbu veikšanas projektu (turpmāk – DVP). DVP ietvaros Izpildītājs izstrādā detalizētu darbu veikšanas Kalendāro grafiku attiecīgajai būvniecības lietai. Ja Pasūtītājs, būvuzraugs vai autoruzraugs pieprasa veikt precizējumus DVP, tos jāveic 5 (piecu) darba dienu laikā no paziņojuma par precizējumu veikšanu saņemšanas dienas. </w:t>
      </w:r>
    </w:p>
    <w:p w14:paraId="220E81F7"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Ne ilgāk kā 5 (piecu) darba dienu laikā no dienas, kad Būvprojektam ir saņemta Rīgas domes Pilsētas attīstības departamenta atzīme paskaidrojuma rakstā par ieceres akceptu vai atzīme būvatļaujā par projektēšanas nosacījumu izpildi, no Pasūtītāja saņemti dokumenti, kas saistīti ar būvuzraudzības (ja attiecīgajai būvniecības iecerei saskaņā ar normatīvo aktu prasībām nepieciešama būvuzraudzība) veikšanu un dokumenti, kas saistīti ar Pasūtītāja un tā būvdarbu vadītāja reģistrēšanu paskaidrojuma rakstā vai būvatļaujā (ja attiecas), Izpildītājs iesniedz Rīgas domes Pilsētas attīstības departamenta dokumentus, kas nepieciešami atzīmes par būvdarbu uzsākšanas nosacījumu izpildi saņemšanai.</w:t>
      </w:r>
    </w:p>
    <w:p w14:paraId="219CA55E"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Ja būvniecību paredzēts veikt saskaņā ar paziņojumu par būvniecību, Izpildītājs iesniedz Rīgas domes Pilsētas attīstības departamentā paziņojumu par būvniecību ne vēlāk kā 1 (viena) mēneša laikā no dienas, kad normatīvajos aktos noteiktajā kārtībā būvniecības ieceres dokumentācijā ir saņemti visi nepieciešamie trešo pušu saskaņojumi. </w:t>
      </w:r>
    </w:p>
    <w:p w14:paraId="1180C950"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 Būvdarbus uzsāk nākamajā darba dienā pēc Rīgas domes Pilsētas attīstības departamenta atzīmes par būvdarbu uzsākšanas nosacījumu izpildi saņemšanas vai paziņojuma par būvniecību iesniegšanas Rīgas domes Pilsētas attīstības departamentā. </w:t>
      </w:r>
    </w:p>
    <w:p w14:paraId="14B7C474" w14:textId="77777777" w:rsidR="00C454C1" w:rsidRPr="00C454C1" w:rsidRDefault="00C454C1" w:rsidP="00C454C1">
      <w:pPr>
        <w:numPr>
          <w:ilvl w:val="1"/>
          <w:numId w:val="41"/>
        </w:numPr>
        <w:tabs>
          <w:tab w:val="num" w:pos="567"/>
        </w:tabs>
        <w:autoSpaceDE w:val="0"/>
        <w:autoSpaceDN w:val="0"/>
        <w:spacing w:after="0" w:line="240" w:lineRule="auto"/>
        <w:ind w:left="567" w:hanging="567"/>
        <w:jc w:val="both"/>
        <w:rPr>
          <w:rFonts w:ascii="Times New Roman" w:eastAsia="Arial Unicode MS" w:hAnsi="Times New Roman" w:cs="Times New Roman"/>
          <w:sz w:val="24"/>
          <w:szCs w:val="24"/>
        </w:rPr>
      </w:pPr>
      <w:r w:rsidRPr="00C454C1">
        <w:rPr>
          <w:rFonts w:ascii="Times New Roman" w:eastAsia="Arial Unicode MS" w:hAnsi="Times New Roman" w:cs="Times New Roman"/>
          <w:sz w:val="24"/>
          <w:szCs w:val="24"/>
        </w:rPr>
        <w:t>Ne vēlāk kā 2 (divu) darba dienu laikā pēc tam, kad saņemta atzīme par būvdarbu uzsākšanas nosacījumu izpildi vai Rīgas domes Pilsētas attīstības departamentā iesniegts paziņojums par būvniecību, Pasūtītājs nodod Izpildītājam būves vietu, par ko Līdzēji paraksta Būves vietas nodošanas – pieņemšanas aktu, pamatojoties uz būvnormatīvu. Izpildītājs par būves vietu ir atbildīgs līdz Būvobjekta pieņemšanai ekspluatācijā. Izpildītājs nav tiesīgs uzsākt Būvdarbus, ja Līdzēji nav parakstījuši Būves vietas nodošanas – pieņemšanas aktu. Būves vietas nodošanas – pieņemšanas akta neparakstīšana neietekmē Būvdarbu uzsākšanas termiņu, izņemot gadījumu, kad Būves vietas nodošanas – pieņemšanas akta neparakstīšanā ir vainojams Pasūtītājs.</w:t>
      </w:r>
    </w:p>
    <w:p w14:paraId="68F84711"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Izpildītājs patstāvīgi saņem Būvdarbu veikšanai nepieciešamos saskaņojumus (atļaujas) no citām institūcijām un uzņēmumiem. </w:t>
      </w:r>
    </w:p>
    <w:p w14:paraId="17CB4878" w14:textId="77777777" w:rsidR="00C454C1" w:rsidRPr="00C454C1" w:rsidRDefault="00C454C1" w:rsidP="00C454C1">
      <w:pPr>
        <w:numPr>
          <w:ilvl w:val="1"/>
          <w:numId w:val="41"/>
        </w:numPr>
        <w:tabs>
          <w:tab w:val="left" w:pos="0"/>
          <w:tab w:val="left" w:pos="709"/>
        </w:tabs>
        <w:spacing w:after="0" w:line="240" w:lineRule="auto"/>
        <w:ind w:left="709" w:hanging="709"/>
        <w:contextualSpacing/>
        <w:jc w:val="both"/>
        <w:rPr>
          <w:rFonts w:ascii="Times New Roman" w:eastAsia="Calibri" w:hAnsi="Times New Roman" w:cs="Times New Roman"/>
          <w:sz w:val="24"/>
          <w:szCs w:val="24"/>
        </w:rPr>
      </w:pPr>
      <w:r w:rsidRPr="00C454C1">
        <w:rPr>
          <w:rFonts w:ascii="Times New Roman" w:hAnsi="Times New Roman" w:cs="Times New Roman"/>
          <w:color w:val="000000"/>
          <w:spacing w:val="-3"/>
          <w:sz w:val="24"/>
          <w:szCs w:val="24"/>
        </w:rPr>
        <w:t>Pasūtītājs 10 (desmit) darba dienu laikā pēc aktu par kalendārajā mēnesī izpildītajiem Būvdarbiem saņemšanas veic iesniegtā akta Būvdarbu apjomu un izmaksu pārbaudi, izskata Būvdarbu kvalitātes rādītājus un iesniedz Izpildītājam parakstītu aktu vai arī motivētu atteikumu pieņemt Būvdarbus. Saņemot motivētu atteikumu, Izpildītājam jānovērš atklātie trūkumi Pasūtītāja norādītajā termiņā un atkārtoti jāorganizē Būvdarbu nodošana iepriekš minētajā kārtībā.</w:t>
      </w:r>
    </w:p>
    <w:p w14:paraId="6CA7EFA5" w14:textId="77777777" w:rsidR="00C454C1" w:rsidRPr="00C454C1" w:rsidRDefault="00C454C1" w:rsidP="00C454C1">
      <w:pPr>
        <w:tabs>
          <w:tab w:val="left" w:pos="0"/>
          <w:tab w:val="left" w:pos="709"/>
        </w:tabs>
        <w:spacing w:after="0" w:line="240" w:lineRule="auto"/>
        <w:ind w:left="567"/>
        <w:contextualSpacing/>
        <w:jc w:val="both"/>
        <w:rPr>
          <w:rFonts w:ascii="Times New Roman" w:eastAsia="Calibri" w:hAnsi="Times New Roman" w:cs="Times New Roman"/>
          <w:sz w:val="24"/>
          <w:szCs w:val="24"/>
        </w:rPr>
      </w:pPr>
    </w:p>
    <w:p w14:paraId="01A174CC" w14:textId="77777777" w:rsidR="00C454C1" w:rsidRPr="00C454C1" w:rsidRDefault="00C454C1" w:rsidP="00C454C1">
      <w:pPr>
        <w:numPr>
          <w:ilvl w:val="0"/>
          <w:numId w:val="41"/>
        </w:numPr>
        <w:tabs>
          <w:tab w:val="left" w:pos="0"/>
          <w:tab w:val="left" w:pos="709"/>
        </w:tabs>
        <w:spacing w:after="0" w:line="240" w:lineRule="auto"/>
        <w:contextualSpacing/>
        <w:jc w:val="center"/>
        <w:rPr>
          <w:rFonts w:ascii="Times New Roman" w:eastAsia="Calibri" w:hAnsi="Times New Roman" w:cs="Times New Roman"/>
          <w:b/>
          <w:bCs/>
          <w:sz w:val="24"/>
          <w:szCs w:val="24"/>
        </w:rPr>
      </w:pPr>
      <w:r w:rsidRPr="00C454C1">
        <w:rPr>
          <w:rFonts w:ascii="Times New Roman" w:eastAsia="Calibri" w:hAnsi="Times New Roman" w:cs="Times New Roman"/>
          <w:b/>
          <w:bCs/>
          <w:sz w:val="24"/>
          <w:szCs w:val="24"/>
        </w:rPr>
        <w:t xml:space="preserve">Izpildītāja vispārīgie pienākumi, veicot Būvdarbus </w:t>
      </w:r>
    </w:p>
    <w:p w14:paraId="2A0A604C" w14:textId="77777777" w:rsidR="00C454C1" w:rsidRPr="00C454C1" w:rsidRDefault="00C454C1" w:rsidP="00C454C1">
      <w:pPr>
        <w:numPr>
          <w:ilvl w:val="1"/>
          <w:numId w:val="41"/>
        </w:numPr>
        <w:spacing w:after="0" w:line="240" w:lineRule="auto"/>
        <w:ind w:left="567" w:hanging="567"/>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Izpildītājs ir atbildīgs attiecībā uz savu veicamo Būvdarbu sadaļu, savukārt, Pasūtītājs attiecībā uz savu veicamo darbu sadaļu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6B1D0133" w14:textId="77777777" w:rsidR="00C454C1" w:rsidRPr="00C454C1" w:rsidRDefault="00C454C1" w:rsidP="00C454C1">
      <w:pPr>
        <w:numPr>
          <w:ilvl w:val="1"/>
          <w:numId w:val="41"/>
        </w:numPr>
        <w:spacing w:after="0" w:line="240" w:lineRule="auto"/>
        <w:ind w:left="567" w:hanging="567"/>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 xml:space="preserve">Ar Līgumu Izpildītājs ir pilnvarots par darbiem visā Būvobjektā norīkot darba aizsardzības koordinatoru un veikt Ministru kabineta 2003.gada 25.februāra noteikumos Nr.92 “Darba aizsardzības prasības, veicot būvdarbus” noteiktās projekta vadītāja funkcijas, tai skaitā veicot </w:t>
      </w:r>
      <w:r w:rsidRPr="00C454C1">
        <w:rPr>
          <w:rFonts w:ascii="Times New Roman" w:eastAsia="Arial Unicode MS" w:hAnsi="Times New Roman"/>
          <w:sz w:val="24"/>
          <w:szCs w:val="24"/>
        </w:rPr>
        <w:lastRenderedPageBreak/>
        <w:t>visus šo noteikumu 9., 11., 12., un 13.punktā minētos Pasūtītāja pienākumus. Pasūtītājs, veicot būvdarbus, apņemas ievērot Izpildītāja norīkotā darba aizsardzības koordinatora noteiktās darba aizsardzības prasības, kā arī nepieciešamības gadījumā sniegt informāciju attiecībā uz Pasūtītāja veicamo darbu sadaļu.</w:t>
      </w:r>
    </w:p>
    <w:p w14:paraId="52C3F2B5" w14:textId="77777777" w:rsidR="00C454C1" w:rsidRPr="00C454C1" w:rsidRDefault="00C454C1" w:rsidP="00C454C1">
      <w:pPr>
        <w:numPr>
          <w:ilvl w:val="1"/>
          <w:numId w:val="41"/>
        </w:numPr>
        <w:spacing w:after="0" w:line="240" w:lineRule="auto"/>
        <w:ind w:left="567" w:hanging="567"/>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 xml:space="preserve">Izpildītājam ir pienākums noslēgt līgumus par būvgružu nodošanu uzņēmumiem, kuriem ir tiesības apsaimniekot būvgružus, </w:t>
      </w:r>
      <w:r w:rsidRPr="00C454C1">
        <w:rPr>
          <w:rFonts w:ascii="Times New Roman" w:eastAsia="Times New Roman" w:hAnsi="Times New Roman"/>
          <w:color w:val="000000"/>
          <w:spacing w:val="-3"/>
          <w:sz w:val="24"/>
          <w:szCs w:val="24"/>
        </w:rPr>
        <w:t xml:space="preserve">un Izpildītājs ir pilnībā atbildīgs par attiecīgo normatīvo aktu prasību izpildi </w:t>
      </w:r>
      <w:r w:rsidRPr="00C454C1">
        <w:rPr>
          <w:rFonts w:ascii="Times New Roman" w:eastAsia="Arial Unicode MS" w:hAnsi="Times New Roman"/>
          <w:sz w:val="24"/>
          <w:szCs w:val="24"/>
        </w:rPr>
        <w:t>šajā jomā. Būvdarbu laikā radušos būvniecības atkritumus (t.sk. noņemto nederīgo asfaltbetonu un betonu, nereģenerētus būvniecības atkritumus saturošu grunti u.c. veida atkritumus) drīkst nodot tikai atkritumu apsaimniekotājam, kas Valsts vides dienestā ir saņēmis atbilstošu atļauju. Izpildītājam ir pienākums Būvdarbu veikšanas laikā, operatīvi par saviem līdzekļiem izvest no Būvdarbu veikšanas teritorijas, kā arī no piegulošās teritorijas būvgružus, ja tādi radušies.</w:t>
      </w:r>
    </w:p>
    <w:p w14:paraId="4242DEA6"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Organizējot Būvdarbus, Izpildītājam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Būvobjekta robežās, ikdienas uzturēšana saskaņā ar Rīgas domes 2012.gada 31.janvāra iekšējiem noteikumiem Nr.13 “Par Rīgas pilsētas pašvaldības ielu ikdienas uzturēšanas prasībām”, Rīgas domes 2015.gada 28.aprīļa saistošajiem noteikumiem Nr.146 “Rīgas pilsētas teritorijas kopšanas un būvju uzturēšanas saistošie noteikumi” (Līguma 5.pielikums) un Pasūtītāja norādījumiem no Būvdarbu uzsākšanas brīža līdz Būvobjekta nodošanai ekspluatācijā. Lai nodrošinātu satiksmes drošību, Izpildītājam jānodrošina un jāatbild par normatīvajos aktos noteikto Būvobjektu uzturēšanas (tīrīšana, bedrīšu remonts u.c.) prasību ievērošanu visā Būvdarbu izpildes laikā līdz Būvobjekta nodošanai ekspluatācijā.</w:t>
      </w:r>
    </w:p>
    <w:p w14:paraId="1A64586E"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Satiksmes ierobežošana Būvdarbu veikšanas laikā notiek </w:t>
      </w:r>
      <w:r w:rsidRPr="00C454C1">
        <w:rPr>
          <w:rFonts w:ascii="Times New Roman" w:eastAsia="Arial Unicode MS" w:hAnsi="Times New Roman" w:cs="Times New Roman"/>
          <w:bCs/>
          <w:sz w:val="24"/>
          <w:szCs w:val="24"/>
          <w:lang w:eastAsia="lv-LV"/>
        </w:rPr>
        <w:t xml:space="preserve">Izpildītāja </w:t>
      </w:r>
      <w:r w:rsidRPr="00C454C1">
        <w:rPr>
          <w:rFonts w:ascii="Times New Roman" w:eastAsia="Times New Roman" w:hAnsi="Times New Roman" w:cs="Times New Roman"/>
          <w:sz w:val="24"/>
          <w:szCs w:val="24"/>
          <w:lang w:eastAsia="lv-LV"/>
        </w:rPr>
        <w:t xml:space="preserve">sagatavotajā un normatīvajos aktos noteiktajā kārtībā saskaņotajā Satiksmes organizācijas shēmā noteiktajos laikos un kārtībā. Satiksmes organizēšanas tehniskos līdzekļus par saviem līdzekļiem izvieto </w:t>
      </w:r>
      <w:r w:rsidRPr="00C454C1">
        <w:rPr>
          <w:rFonts w:ascii="Times New Roman" w:eastAsia="Arial Unicode MS" w:hAnsi="Times New Roman" w:cs="Times New Roman"/>
          <w:bCs/>
          <w:sz w:val="24"/>
          <w:szCs w:val="24"/>
          <w:lang w:eastAsia="lv-LV"/>
        </w:rPr>
        <w:t xml:space="preserve">Izpildītājs. Izpildītājs pēc Līguma noslēgšanas nodrošina pagaidu drošības barjeru uzstādīšanu un uzturēšanu objektā, ja šādu barjeru uzstādīšana ir paredzēta atbilstoši normatīvo aktu prasībām saskaņotajā satiksmes organizācijas shēmā un būvprojektā. </w:t>
      </w:r>
    </w:p>
    <w:p w14:paraId="16A12A70"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Pasūtītājs, </w:t>
      </w:r>
      <w:r w:rsidRPr="00C454C1">
        <w:rPr>
          <w:rFonts w:ascii="Times New Roman" w:eastAsia="Arial Unicode MS" w:hAnsi="Times New Roman" w:cs="Times New Roman"/>
          <w:sz w:val="24"/>
          <w:szCs w:val="24"/>
          <w:lang w:eastAsia="lv-LV"/>
        </w:rPr>
        <w:t xml:space="preserve">veicot </w:t>
      </w:r>
      <w:r w:rsidRPr="00C454C1">
        <w:rPr>
          <w:rFonts w:ascii="Times New Roman" w:eastAsia="Times New Roman" w:hAnsi="Times New Roman" w:cs="Times New Roman"/>
          <w:sz w:val="24"/>
          <w:szCs w:val="24"/>
          <w:lang w:eastAsia="lv-LV"/>
        </w:rPr>
        <w:t>būv</w:t>
      </w:r>
      <w:r w:rsidRPr="00C454C1">
        <w:rPr>
          <w:rFonts w:ascii="Times New Roman" w:eastAsia="Arial Unicode MS" w:hAnsi="Times New Roman" w:cs="Times New Roman"/>
          <w:sz w:val="24"/>
          <w:szCs w:val="24"/>
          <w:lang w:eastAsia="lv-LV"/>
        </w:rPr>
        <w:t>darbus, attiecībā uz saviem darbiem izstrādātā un saskaņo satiksmes organizācijas shēmu un s</w:t>
      </w:r>
      <w:r w:rsidRPr="00C454C1">
        <w:rPr>
          <w:rFonts w:ascii="Times New Roman" w:eastAsia="Times New Roman" w:hAnsi="Times New Roman" w:cs="Times New Roman"/>
          <w:sz w:val="24"/>
          <w:szCs w:val="24"/>
          <w:lang w:eastAsia="lv-LV"/>
        </w:rPr>
        <w:t>atiksmes organizēšanas tehniskos līdzekļus izvieto par saviem līdzekļiem</w:t>
      </w:r>
      <w:r w:rsidRPr="00C454C1">
        <w:rPr>
          <w:rFonts w:ascii="Times New Roman" w:eastAsia="Arial Unicode MS" w:hAnsi="Times New Roman" w:cs="Times New Roman"/>
          <w:sz w:val="24"/>
          <w:szCs w:val="24"/>
          <w:lang w:eastAsia="lv-LV"/>
        </w:rPr>
        <w:t>.</w:t>
      </w:r>
    </w:p>
    <w:p w14:paraId="3FE5C030" w14:textId="77777777" w:rsidR="00C454C1" w:rsidRPr="00C454C1" w:rsidRDefault="00C454C1" w:rsidP="00C454C1">
      <w:pPr>
        <w:numPr>
          <w:ilvl w:val="1"/>
          <w:numId w:val="41"/>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Arial Unicode MS" w:hAnsi="Times New Roman" w:cs="Times New Roman"/>
          <w:bCs/>
          <w:sz w:val="24"/>
          <w:szCs w:val="24"/>
          <w:lang w:eastAsia="lv-LV"/>
        </w:rPr>
        <w:t xml:space="preserve">Izpildītājs attiecībā par savu Būvdarbu sadaļu </w:t>
      </w:r>
      <w:r w:rsidRPr="00C454C1">
        <w:rPr>
          <w:rFonts w:ascii="Times New Roman" w:eastAsia="Times New Roman" w:hAnsi="Times New Roman" w:cs="Times New Roman"/>
          <w:sz w:val="24"/>
          <w:szCs w:val="24"/>
          <w:lang w:eastAsia="lv-LV"/>
        </w:rPr>
        <w:t>atbild par trešo personu dzīvībai, veselībai un īpašumam nodarīto kaitējumu, ja tas nav izpildījis Līguma 13.5. punktā paredzētos pienākumus.</w:t>
      </w:r>
    </w:p>
    <w:p w14:paraId="6C0ABF6F" w14:textId="77777777" w:rsidR="00C454C1" w:rsidRPr="00C454C1" w:rsidRDefault="00C454C1" w:rsidP="00C454C1">
      <w:pPr>
        <w:numPr>
          <w:ilvl w:val="1"/>
          <w:numId w:val="41"/>
        </w:numPr>
        <w:spacing w:after="0" w:line="240" w:lineRule="auto"/>
        <w:ind w:left="567" w:hanging="567"/>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 xml:space="preserve">Izpildītājs nodrošina elektroniskās darba laika uzskaites sistēmas (EDLUS) ieviešanu un uzturēšanu Objektā. </w:t>
      </w:r>
      <w:r w:rsidRPr="00C454C1">
        <w:rPr>
          <w:rFonts w:ascii="Times New Roman" w:eastAsia="Times New Roman" w:hAnsi="Times New Roman"/>
          <w:spacing w:val="-3"/>
          <w:sz w:val="24"/>
          <w:szCs w:val="24"/>
        </w:rPr>
        <w:t xml:space="preserve"> </w:t>
      </w:r>
    </w:p>
    <w:p w14:paraId="735F08E5" w14:textId="77777777" w:rsidR="00C454C1" w:rsidRPr="00C454C1" w:rsidRDefault="00C454C1" w:rsidP="00C454C1">
      <w:pPr>
        <w:numPr>
          <w:ilvl w:val="1"/>
          <w:numId w:val="41"/>
        </w:numPr>
        <w:spacing w:after="0" w:line="240" w:lineRule="auto"/>
        <w:ind w:left="567" w:hanging="567"/>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Izpildītājam</w:t>
      </w:r>
      <w:r w:rsidRPr="00C454C1">
        <w:rPr>
          <w:rFonts w:ascii="Times New Roman" w:eastAsia="Times New Roman" w:hAnsi="Times New Roman"/>
          <w:spacing w:val="-3"/>
          <w:sz w:val="24"/>
          <w:szCs w:val="24"/>
        </w:rPr>
        <w:t xml:space="preserve"> visi segtie darbi jānoformē ar aktu, ko paraksta Būvuzraugs un citas normatīvajos aktos norādītās personas</w:t>
      </w:r>
      <w:r w:rsidRPr="00C454C1">
        <w:rPr>
          <w:rFonts w:ascii="Times New Roman" w:eastAsia="Times New Roman" w:hAnsi="Times New Roman"/>
          <w:color w:val="000000"/>
          <w:spacing w:val="-3"/>
          <w:sz w:val="24"/>
          <w:szCs w:val="24"/>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1FE537E6" w14:textId="77777777" w:rsidR="00C454C1" w:rsidRPr="00C454C1" w:rsidRDefault="00C454C1" w:rsidP="00C454C1">
      <w:pPr>
        <w:numPr>
          <w:ilvl w:val="1"/>
          <w:numId w:val="41"/>
        </w:numPr>
        <w:spacing w:after="0" w:line="240" w:lineRule="auto"/>
        <w:ind w:left="709" w:hanging="709"/>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Izpildītājam</w:t>
      </w:r>
      <w:r w:rsidRPr="00C454C1">
        <w:rPr>
          <w:rFonts w:ascii="Times New Roman" w:eastAsia="Times New Roman" w:hAnsi="Times New Roman"/>
          <w:color w:val="000000"/>
          <w:spacing w:val="-3"/>
          <w:sz w:val="24"/>
          <w:szCs w:val="24"/>
        </w:rPr>
        <w:t xml:space="preserve">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379E2C07" w14:textId="77777777" w:rsidR="00C454C1" w:rsidRPr="00C454C1" w:rsidRDefault="00C454C1" w:rsidP="00C454C1">
      <w:pPr>
        <w:numPr>
          <w:ilvl w:val="1"/>
          <w:numId w:val="41"/>
        </w:numPr>
        <w:spacing w:after="0" w:line="240" w:lineRule="auto"/>
        <w:ind w:left="709" w:hanging="709"/>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Izpildītājam</w:t>
      </w:r>
      <w:r w:rsidRPr="00C454C1">
        <w:rPr>
          <w:rFonts w:ascii="Times New Roman" w:eastAsia="Times New Roman" w:hAnsi="Times New Roman"/>
          <w:sz w:val="24"/>
          <w:szCs w:val="24"/>
        </w:rPr>
        <w:t xml:space="preserve"> ir pienākums izpildīt inženiertīklu īpašnieku izvirzītās prasības attiecībā uz inženiertīklu pārbūves/izbūves darbu izpildi, kā arī pēc inženiertīklu īpašnieku pieprasījuma slēgt līgumus ar inženiertīklu īpašniekiem par jautājumiem, kas saistīti ar inženiertīklu pārbūves/izbūves darbu izpildi (inženiertīklu un ar izbūvi saistīto dokumentu nodošanu inženiertīklu īpašniekam u.c. jautājumiem). Līgums jānoslēdz pirms inženiertīklu pārbūves/izbūves darbu izpildes uzsākšanas un, organizējot darbu izpildi, jāvadās no šo līgumu nosacījumiem.</w:t>
      </w:r>
    </w:p>
    <w:p w14:paraId="4A0BC83B" w14:textId="77777777" w:rsidR="00C454C1" w:rsidRPr="00C454C1" w:rsidRDefault="00C454C1" w:rsidP="00C454C1">
      <w:pPr>
        <w:numPr>
          <w:ilvl w:val="1"/>
          <w:numId w:val="41"/>
        </w:numPr>
        <w:spacing w:after="0" w:line="240" w:lineRule="auto"/>
        <w:ind w:left="709" w:hanging="709"/>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lastRenderedPageBreak/>
        <w:t>Izpildītājam</w:t>
      </w:r>
      <w:r w:rsidRPr="00C454C1">
        <w:rPr>
          <w:rFonts w:ascii="Times New Roman" w:hAnsi="Times New Roman"/>
          <w:color w:val="242424"/>
          <w:sz w:val="24"/>
          <w:szCs w:val="24"/>
          <w:shd w:val="clear" w:color="auto" w:fill="FFFFFF"/>
        </w:rPr>
        <w:t xml:space="preserve"> ir pienākums Līguma ietvaros organizēt būvdarbu vadības sanāksmes ne retāk kā vienu reizi divās nedēļās, kuras tiek rīkotas valsts valodā. Nepieciešamības gadījumā </w:t>
      </w:r>
      <w:r w:rsidRPr="00C454C1">
        <w:rPr>
          <w:rFonts w:ascii="Times New Roman" w:eastAsia="Arial Unicode MS" w:hAnsi="Times New Roman"/>
          <w:sz w:val="24"/>
          <w:szCs w:val="24"/>
        </w:rPr>
        <w:t>Izpildītājam</w:t>
      </w:r>
      <w:r w:rsidRPr="00C454C1">
        <w:rPr>
          <w:rFonts w:ascii="Times New Roman" w:hAnsi="Times New Roman"/>
          <w:color w:val="242424"/>
          <w:sz w:val="24"/>
          <w:szCs w:val="24"/>
          <w:shd w:val="clear" w:color="auto" w:fill="FFFFFF"/>
        </w:rPr>
        <w:t xml:space="preserve"> pašam jānodrošina sanāksmes gaitas tulkojumu latviešu valodā. Par sanāksmi savlaicīgi, bet ne vēlāk, kā 2 (divas) darba dienas pirms, ir jāinformē Pasūtītājs un citi sanāksmes dalībnieki. Sanāksmju gaita tiek protokolēta. Protokolēšanu veic </w:t>
      </w:r>
      <w:r w:rsidRPr="00C454C1">
        <w:rPr>
          <w:rFonts w:ascii="Times New Roman" w:eastAsia="Arial Unicode MS" w:hAnsi="Times New Roman"/>
          <w:sz w:val="24"/>
          <w:szCs w:val="24"/>
        </w:rPr>
        <w:t>Izpildītājs</w:t>
      </w:r>
      <w:r w:rsidRPr="00C454C1">
        <w:rPr>
          <w:rFonts w:ascii="Times New Roman" w:hAnsi="Times New Roman"/>
          <w:color w:val="242424"/>
          <w:sz w:val="24"/>
          <w:szCs w:val="24"/>
          <w:shd w:val="clear" w:color="auto" w:fill="FFFFFF"/>
        </w:rPr>
        <w:t xml:space="preserve">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 </w:t>
      </w:r>
    </w:p>
    <w:p w14:paraId="410D6869" w14:textId="77777777" w:rsidR="00C454C1" w:rsidRPr="00C454C1" w:rsidRDefault="00C454C1" w:rsidP="00C454C1">
      <w:pPr>
        <w:numPr>
          <w:ilvl w:val="1"/>
          <w:numId w:val="41"/>
        </w:numPr>
        <w:spacing w:after="0" w:line="240" w:lineRule="auto"/>
        <w:ind w:left="709" w:hanging="709"/>
        <w:contextualSpacing/>
        <w:jc w:val="both"/>
        <w:rPr>
          <w:rFonts w:ascii="Times New Roman" w:eastAsia="Calibri" w:hAnsi="Times New Roman" w:cs="Times New Roman"/>
          <w:b/>
          <w:bCs/>
          <w:sz w:val="24"/>
          <w:szCs w:val="24"/>
        </w:rPr>
      </w:pPr>
      <w:r w:rsidRPr="00C454C1">
        <w:rPr>
          <w:rFonts w:ascii="Times New Roman" w:eastAsia="Times New Roman" w:hAnsi="Times New Roman"/>
          <w:sz w:val="24"/>
          <w:szCs w:val="24"/>
        </w:rPr>
        <w:t xml:space="preserve">Pasūtītājam ir tiesības organizēt sanāksmes Līguma ietvaros un </w:t>
      </w:r>
      <w:r w:rsidRPr="00C454C1">
        <w:rPr>
          <w:rFonts w:ascii="Times New Roman" w:eastAsia="Arial Unicode MS" w:hAnsi="Times New Roman"/>
          <w:sz w:val="24"/>
          <w:szCs w:val="24"/>
        </w:rPr>
        <w:t>Izpildītājam</w:t>
      </w:r>
      <w:r w:rsidRPr="00C454C1">
        <w:rPr>
          <w:rFonts w:ascii="Times New Roman" w:eastAsia="Times New Roman" w:hAnsi="Times New Roman"/>
          <w:sz w:val="24"/>
          <w:szCs w:val="24"/>
        </w:rPr>
        <w:t xml:space="preserve"> ir pienākums tajās piedalīties. </w:t>
      </w:r>
    </w:p>
    <w:p w14:paraId="3A6B49FA" w14:textId="77777777" w:rsidR="00C454C1" w:rsidRPr="00C454C1" w:rsidRDefault="00C454C1" w:rsidP="00C454C1">
      <w:pPr>
        <w:numPr>
          <w:ilvl w:val="1"/>
          <w:numId w:val="41"/>
        </w:numPr>
        <w:spacing w:after="0" w:line="240" w:lineRule="auto"/>
        <w:ind w:left="709" w:hanging="709"/>
        <w:contextualSpacing/>
        <w:jc w:val="both"/>
        <w:rPr>
          <w:rFonts w:ascii="Times New Roman" w:eastAsia="Calibri" w:hAnsi="Times New Roman" w:cs="Times New Roman"/>
          <w:b/>
          <w:bCs/>
          <w:sz w:val="24"/>
          <w:szCs w:val="24"/>
        </w:rPr>
      </w:pPr>
      <w:r w:rsidRPr="00C454C1">
        <w:rPr>
          <w:rFonts w:ascii="Times New Roman" w:eastAsia="Arial Unicode MS" w:hAnsi="Times New Roman"/>
          <w:sz w:val="24"/>
          <w:szCs w:val="24"/>
        </w:rPr>
        <w:t>Izpildītājam</w:t>
      </w:r>
      <w:r w:rsidRPr="00C454C1">
        <w:rPr>
          <w:rFonts w:ascii="Times New Roman" w:eastAsia="Times New Roman" w:hAnsi="Times New Roman"/>
          <w:sz w:val="24"/>
          <w:szCs w:val="24"/>
        </w:rPr>
        <w:t xml:space="preserve"> darbi jāorganizē ievērojot Līgumā un Tehniskajā specifikācijā (Darbu organizācijas apraksts) noteikto kārtību un termiņus.</w:t>
      </w:r>
    </w:p>
    <w:p w14:paraId="4101E0C0" w14:textId="77777777" w:rsidR="00C454C1" w:rsidRPr="00C454C1" w:rsidRDefault="00C454C1" w:rsidP="00C454C1">
      <w:pPr>
        <w:tabs>
          <w:tab w:val="left" w:pos="0"/>
          <w:tab w:val="left" w:pos="567"/>
          <w:tab w:val="left" w:pos="851"/>
        </w:tabs>
        <w:spacing w:after="0" w:line="240" w:lineRule="auto"/>
        <w:ind w:left="709"/>
        <w:jc w:val="both"/>
        <w:rPr>
          <w:rFonts w:ascii="Times New Roman" w:eastAsia="Calibri" w:hAnsi="Times New Roman" w:cs="Times New Roman"/>
          <w:b/>
          <w:bCs/>
          <w:sz w:val="24"/>
          <w:szCs w:val="24"/>
        </w:rPr>
      </w:pPr>
    </w:p>
    <w:p w14:paraId="0017F2EE" w14:textId="77777777" w:rsidR="00C454C1" w:rsidRPr="00C454C1" w:rsidRDefault="00C454C1" w:rsidP="00C454C1">
      <w:pPr>
        <w:keepNext/>
        <w:numPr>
          <w:ilvl w:val="0"/>
          <w:numId w:val="41"/>
        </w:numPr>
        <w:spacing w:after="0" w:line="240" w:lineRule="auto"/>
        <w:jc w:val="center"/>
        <w:outlineLvl w:val="1"/>
        <w:rPr>
          <w:rFonts w:ascii="Times New Roman" w:eastAsiaTheme="majorEastAsia" w:hAnsi="Times New Roman" w:cstheme="majorBidi"/>
          <w:b/>
          <w:bCs/>
          <w:i/>
          <w:sz w:val="24"/>
          <w:szCs w:val="24"/>
        </w:rPr>
      </w:pPr>
      <w:r w:rsidRPr="00C454C1">
        <w:rPr>
          <w:rFonts w:ascii="Times New Roman" w:eastAsiaTheme="majorEastAsia" w:hAnsi="Times New Roman" w:cstheme="majorBidi"/>
          <w:b/>
          <w:bCs/>
          <w:sz w:val="24"/>
          <w:szCs w:val="24"/>
        </w:rPr>
        <w:t>Piekļuves nodrošināšana</w:t>
      </w:r>
    </w:p>
    <w:p w14:paraId="31CF4B62" w14:textId="77777777" w:rsidR="00C454C1" w:rsidRPr="00C454C1" w:rsidRDefault="00C454C1" w:rsidP="00C454C1">
      <w:pPr>
        <w:numPr>
          <w:ilvl w:val="1"/>
          <w:numId w:val="41"/>
        </w:numPr>
        <w:autoSpaceDE w:val="0"/>
        <w:autoSpaceDN w:val="0"/>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 xml:space="preserve">Sākot no Būvdarbu sākuma datuma, Pasūtītājam savas kompetences ietvaros ir pienākums nodrošināt Izpildītājam netraucētu piekļuvi Būvdarbu veikšanai nepieciešamajām teritorijām. </w:t>
      </w:r>
    </w:p>
    <w:p w14:paraId="788BCDE9" w14:textId="77777777" w:rsidR="00C454C1" w:rsidRPr="00C454C1" w:rsidRDefault="00C454C1" w:rsidP="00C454C1">
      <w:pPr>
        <w:numPr>
          <w:ilvl w:val="1"/>
          <w:numId w:val="41"/>
        </w:numPr>
        <w:autoSpaceDE w:val="0"/>
        <w:autoSpaceDN w:val="0"/>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 xml:space="preserve">Piekļuve Būvdarbu veikšanas teritorijai tiek nodrošināta vienīgi ar mērķi, lai </w:t>
      </w:r>
      <w:r w:rsidRPr="00C454C1">
        <w:rPr>
          <w:rFonts w:ascii="Times New Roman" w:eastAsia="Arial Unicode MS" w:hAnsi="Times New Roman" w:cs="Times New Roman"/>
          <w:sz w:val="24"/>
          <w:szCs w:val="24"/>
          <w:u w:color="000000"/>
          <w:bdr w:val="nil"/>
          <w:lang w:eastAsia="lv-LV"/>
        </w:rPr>
        <w:t xml:space="preserve">Izpildītājs </w:t>
      </w:r>
      <w:r w:rsidRPr="00C454C1">
        <w:rPr>
          <w:rFonts w:ascii="Times New Roman" w:hAnsi="Times New Roman" w:cs="Times New Roman"/>
          <w:sz w:val="24"/>
          <w:szCs w:val="24"/>
        </w:rPr>
        <w:t xml:space="preserve">varētu veikt Līgumā minētos Būvdarbus, un </w:t>
      </w:r>
      <w:r w:rsidRPr="00C454C1">
        <w:rPr>
          <w:rFonts w:ascii="Times New Roman" w:eastAsia="Arial Unicode MS" w:hAnsi="Times New Roman" w:cs="Times New Roman"/>
          <w:bCs/>
          <w:sz w:val="24"/>
          <w:szCs w:val="24"/>
        </w:rPr>
        <w:t>Izpildītājam</w:t>
      </w:r>
      <w:r w:rsidRPr="00C454C1">
        <w:rPr>
          <w:rFonts w:ascii="Times New Roman" w:hAnsi="Times New Roman" w:cs="Times New Roman"/>
          <w:sz w:val="24"/>
          <w:szCs w:val="24"/>
        </w:rPr>
        <w:t xml:space="preserve"> ir tiesības izmantot Būvdarbu veikšanas teritoriju tikai un vienīgi Būvdarbu veikšanai atbilstoši Līguma noteikumiem iepriekš ar Pasūtītāju saskaņotos laikos, ja vien Līgums nenosaka citādi.</w:t>
      </w:r>
    </w:p>
    <w:p w14:paraId="26674CEC" w14:textId="77777777" w:rsidR="00C454C1" w:rsidRPr="00C454C1" w:rsidRDefault="00C454C1" w:rsidP="00C454C1">
      <w:pPr>
        <w:numPr>
          <w:ilvl w:val="1"/>
          <w:numId w:val="41"/>
        </w:numPr>
        <w:autoSpaceDE w:val="0"/>
        <w:autoSpaceDN w:val="0"/>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Līgumā noteiktajā kārtībā nodrošinātā piekļuve Būvdarbu veikšanas teritorijai nepiešķir tiesības izmantot šo teritoriju būvmateriālu, būvgružu, u.c. glabāšanai vai tamlīdzīgiem mērķiem.</w:t>
      </w:r>
    </w:p>
    <w:p w14:paraId="63FEB527" w14:textId="77777777" w:rsidR="00C454C1" w:rsidRPr="00C454C1" w:rsidRDefault="00C454C1" w:rsidP="00C454C1">
      <w:pPr>
        <w:numPr>
          <w:ilvl w:val="1"/>
          <w:numId w:val="41"/>
        </w:numPr>
        <w:autoSpaceDE w:val="0"/>
        <w:autoSpaceDN w:val="0"/>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 xml:space="preserve">Pamatojoties uz Līgumu, </w:t>
      </w:r>
      <w:r w:rsidRPr="00C454C1">
        <w:rPr>
          <w:rFonts w:ascii="Times New Roman" w:eastAsia="Arial Unicode MS" w:hAnsi="Times New Roman" w:cs="Times New Roman"/>
          <w:bCs/>
          <w:sz w:val="24"/>
          <w:szCs w:val="24"/>
        </w:rPr>
        <w:t>Izpildītājam</w:t>
      </w:r>
      <w:r w:rsidRPr="00C454C1">
        <w:rPr>
          <w:rFonts w:ascii="Times New Roman" w:hAnsi="Times New Roman" w:cs="Times New Roman"/>
          <w:sz w:val="24"/>
          <w:szCs w:val="24"/>
        </w:rPr>
        <w:t xml:space="preserve"> netiek piešķirtas tiesības ierobežot tādu personu tiesības piekļūt Būvobjektu teritorijai, kuras šīs tiesības ieguvušas normatīvajos aktos, ar Pasūtītāju noslēgtajos līgumos noteiktajā kārtībā, vai arī uz kompetento iestāžu izsniegtas cita veida atļaujas pamata.</w:t>
      </w:r>
    </w:p>
    <w:p w14:paraId="3D787495" w14:textId="77777777" w:rsidR="00C454C1" w:rsidRPr="00C454C1" w:rsidRDefault="00C454C1" w:rsidP="00C454C1">
      <w:pPr>
        <w:numPr>
          <w:ilvl w:val="1"/>
          <w:numId w:val="41"/>
        </w:numPr>
        <w:autoSpaceDE w:val="0"/>
        <w:autoSpaceDN w:val="0"/>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 xml:space="preserve">Ja Izpildītajam Būvdarbu realizācijas nolūkā ir nepieciešams piekļūt </w:t>
      </w:r>
      <w:r w:rsidRPr="00C454C1">
        <w:rPr>
          <w:rFonts w:ascii="Times New Roman" w:eastAsia="Calibri" w:hAnsi="Times New Roman" w:cs="Times New Roman"/>
          <w:sz w:val="24"/>
          <w:szCs w:val="24"/>
        </w:rPr>
        <w:t xml:space="preserve">citām teritorijām, kas atrodas ārpus </w:t>
      </w:r>
      <w:r w:rsidRPr="00C454C1">
        <w:rPr>
          <w:rFonts w:ascii="Times New Roman" w:hAnsi="Times New Roman" w:cs="Times New Roman"/>
          <w:sz w:val="24"/>
          <w:szCs w:val="24"/>
        </w:rPr>
        <w:t xml:space="preserve">Būvdarbu </w:t>
      </w:r>
      <w:r w:rsidRPr="00C454C1">
        <w:rPr>
          <w:rFonts w:ascii="Times New Roman" w:eastAsia="Calibri" w:hAnsi="Times New Roman" w:cs="Times New Roman"/>
          <w:sz w:val="24"/>
          <w:szCs w:val="24"/>
        </w:rPr>
        <w:t>veikšanas teritorijas robežām, šāda piekļuve ir saskaņojama ar attiecīgo teritoriju īpašniekiem.</w:t>
      </w:r>
    </w:p>
    <w:p w14:paraId="511D42AF" w14:textId="77777777" w:rsidR="00C454C1" w:rsidRPr="00C454C1" w:rsidRDefault="00C454C1" w:rsidP="00C454C1">
      <w:pPr>
        <w:numPr>
          <w:ilvl w:val="1"/>
          <w:numId w:val="41"/>
        </w:numPr>
        <w:autoSpaceDE w:val="0"/>
        <w:autoSpaceDN w:val="0"/>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 xml:space="preserve">Izpildītājam ir pienākums visā Būvdarbu izpildes laikā nodrošināt piekļuvi Būvobjektam piegulošajiem īpašumiem, tajā skaitā, nodrošinot piekļuvi cilvēkiem ar īpašām vajadzībām. </w:t>
      </w:r>
    </w:p>
    <w:p w14:paraId="6A940325" w14:textId="77777777" w:rsidR="00C454C1" w:rsidRPr="00C454C1" w:rsidRDefault="00C454C1" w:rsidP="00C454C1">
      <w:pPr>
        <w:spacing w:after="0"/>
        <w:ind w:left="851"/>
        <w:jc w:val="both"/>
        <w:rPr>
          <w:rFonts w:ascii="Times New Roman" w:hAnsi="Times New Roman" w:cs="Times New Roman"/>
          <w:sz w:val="24"/>
          <w:szCs w:val="24"/>
        </w:rPr>
      </w:pPr>
    </w:p>
    <w:p w14:paraId="4B499EE6" w14:textId="77777777" w:rsidR="00C454C1" w:rsidRPr="00C454C1" w:rsidRDefault="00C454C1" w:rsidP="00C454C1">
      <w:pPr>
        <w:keepNext/>
        <w:numPr>
          <w:ilvl w:val="0"/>
          <w:numId w:val="41"/>
        </w:numPr>
        <w:spacing w:after="0" w:line="240" w:lineRule="auto"/>
        <w:jc w:val="center"/>
        <w:outlineLvl w:val="1"/>
        <w:rPr>
          <w:rFonts w:ascii="Times New Roman" w:eastAsiaTheme="majorEastAsia" w:hAnsi="Times New Roman" w:cstheme="majorBidi"/>
          <w:b/>
          <w:bCs/>
          <w:sz w:val="24"/>
          <w:szCs w:val="24"/>
        </w:rPr>
      </w:pPr>
      <w:r w:rsidRPr="00C454C1">
        <w:rPr>
          <w:rFonts w:ascii="Times New Roman" w:eastAsiaTheme="majorEastAsia" w:hAnsi="Times New Roman" w:cstheme="majorBidi"/>
          <w:b/>
          <w:bCs/>
          <w:sz w:val="24"/>
          <w:szCs w:val="24"/>
        </w:rPr>
        <w:t>Būvdarbu veikšanas uzraudzība</w:t>
      </w:r>
    </w:p>
    <w:p w14:paraId="6261AC14" w14:textId="77777777" w:rsidR="00C454C1" w:rsidRPr="00C454C1" w:rsidRDefault="00C454C1" w:rsidP="00C454C1">
      <w:pPr>
        <w:numPr>
          <w:ilvl w:val="1"/>
          <w:numId w:val="41"/>
        </w:numPr>
        <w:spacing w:after="0" w:line="240" w:lineRule="auto"/>
        <w:ind w:left="567" w:hanging="567"/>
        <w:jc w:val="both"/>
        <w:rPr>
          <w:rFonts w:ascii="Times New Roman" w:hAnsi="Times New Roman" w:cs="Times New Roman"/>
          <w:sz w:val="24"/>
          <w:szCs w:val="24"/>
        </w:rPr>
      </w:pPr>
      <w:r w:rsidRPr="00C454C1">
        <w:rPr>
          <w:rFonts w:ascii="Times New Roman" w:hAnsi="Times New Roman" w:cs="Times New Roman"/>
          <w:sz w:val="24"/>
          <w:szCs w:val="24"/>
        </w:rPr>
        <w:t>Būvdarbu veikšanas uzraudzībai Pasūtītājs norīko pārstāvi un nolīgst Būvuzraugu.</w:t>
      </w:r>
    </w:p>
    <w:p w14:paraId="581362E4" w14:textId="77777777" w:rsidR="00C454C1" w:rsidRPr="00C454C1" w:rsidRDefault="00C454C1" w:rsidP="00C454C1">
      <w:pPr>
        <w:numPr>
          <w:ilvl w:val="1"/>
          <w:numId w:val="41"/>
        </w:numPr>
        <w:spacing w:after="0" w:line="240" w:lineRule="auto"/>
        <w:ind w:left="567" w:hanging="567"/>
        <w:contextualSpacing/>
        <w:jc w:val="both"/>
        <w:rPr>
          <w:rFonts w:ascii="Times New Roman" w:hAnsi="Times New Roman" w:cs="Times New Roman"/>
          <w:sz w:val="24"/>
          <w:szCs w:val="24"/>
        </w:rPr>
      </w:pPr>
      <w:r w:rsidRPr="00C454C1">
        <w:rPr>
          <w:rFonts w:ascii="Times New Roman" w:eastAsia="Arial Unicode MS" w:hAnsi="Times New Roman" w:cs="Times New Roman"/>
          <w:bCs/>
          <w:sz w:val="24"/>
          <w:szCs w:val="24"/>
        </w:rPr>
        <w:t>Izpildītājam ir</w:t>
      </w:r>
      <w:r w:rsidRPr="00C454C1">
        <w:rPr>
          <w:rFonts w:ascii="Times New Roman" w:hAnsi="Times New Roman" w:cs="Times New Roman"/>
          <w:sz w:val="24"/>
          <w:szCs w:val="24"/>
        </w:rPr>
        <w:t xml:space="preserve"> jāļauj Pasūtītāja pārstāvjiem un Būvuzraugam bez iepriekšējas saskaņošanas apmeklēt Būvdarbu veikšanas teritoriju un visas citas vietas, kur notiek vai notiks Būvdarbi, kas saistīti ar Līguma izpildi. </w:t>
      </w:r>
      <w:r w:rsidRPr="00C454C1">
        <w:rPr>
          <w:rFonts w:ascii="Times New Roman" w:eastAsia="Arial Unicode MS" w:hAnsi="Times New Roman" w:cs="Times New Roman"/>
          <w:bCs/>
          <w:sz w:val="24"/>
          <w:szCs w:val="24"/>
        </w:rPr>
        <w:t>Izpildītājam</w:t>
      </w:r>
      <w:r w:rsidRPr="00C454C1">
        <w:rPr>
          <w:rFonts w:ascii="Times New Roman" w:hAnsi="Times New Roman" w:cs="Times New Roman"/>
          <w:sz w:val="24"/>
          <w:szCs w:val="24"/>
        </w:rPr>
        <w:t xml:space="preserve"> ir jāpilda visi Pasūtītāja un tā pārstāvju norādījumi, kas atbilst spēkā esošajiem normatīvajiem aktiem.</w:t>
      </w:r>
    </w:p>
    <w:p w14:paraId="7AC5A6AE" w14:textId="77777777" w:rsidR="00C454C1" w:rsidRPr="00C454C1" w:rsidRDefault="00C454C1" w:rsidP="00C454C1">
      <w:pPr>
        <w:numPr>
          <w:ilvl w:val="1"/>
          <w:numId w:val="41"/>
        </w:numPr>
        <w:spacing w:after="0" w:line="240" w:lineRule="auto"/>
        <w:ind w:left="567" w:hanging="567"/>
        <w:contextualSpacing/>
        <w:jc w:val="both"/>
        <w:rPr>
          <w:rFonts w:ascii="Times New Roman" w:hAnsi="Times New Roman" w:cs="Times New Roman"/>
          <w:sz w:val="24"/>
          <w:szCs w:val="24"/>
        </w:rPr>
      </w:pPr>
      <w:r w:rsidRPr="00C454C1">
        <w:rPr>
          <w:rFonts w:ascii="Times New Roman" w:hAnsi="Times New Roman" w:cs="Times New Roman"/>
          <w:sz w:val="24"/>
          <w:szCs w:val="24"/>
        </w:rPr>
        <w:t>Pasūtītāja un Būvuzrauga veiktās pārbaudes neatbrīvo</w:t>
      </w:r>
      <w:r w:rsidRPr="00C454C1">
        <w:rPr>
          <w:rFonts w:ascii="Times New Roman" w:eastAsia="Arial Unicode MS" w:hAnsi="Times New Roman" w:cs="Times New Roman"/>
          <w:bCs/>
          <w:sz w:val="24"/>
          <w:szCs w:val="24"/>
        </w:rPr>
        <w:t xml:space="preserve"> Izpildītāju</w:t>
      </w:r>
      <w:r w:rsidRPr="00C454C1">
        <w:rPr>
          <w:rFonts w:ascii="Times New Roman" w:hAnsi="Times New Roman" w:cs="Times New Roman"/>
          <w:sz w:val="24"/>
          <w:szCs w:val="24"/>
        </w:rPr>
        <w:t xml:space="preserve"> no atbildības par veikto Būvdarbu kvalitāti.</w:t>
      </w:r>
    </w:p>
    <w:p w14:paraId="0B9869F5" w14:textId="77777777" w:rsidR="00C454C1" w:rsidRPr="00C454C1" w:rsidRDefault="00C454C1" w:rsidP="00C454C1">
      <w:pPr>
        <w:spacing w:after="0" w:line="240" w:lineRule="auto"/>
        <w:ind w:left="567"/>
        <w:contextualSpacing/>
        <w:jc w:val="both"/>
        <w:rPr>
          <w:rFonts w:ascii="Times New Roman" w:hAnsi="Times New Roman" w:cs="Times New Roman"/>
          <w:b/>
          <w:bCs/>
          <w:sz w:val="24"/>
          <w:szCs w:val="24"/>
        </w:rPr>
      </w:pPr>
    </w:p>
    <w:p w14:paraId="7125A282" w14:textId="77777777" w:rsidR="00C454C1" w:rsidRPr="00C454C1" w:rsidRDefault="00C454C1" w:rsidP="00C454C1">
      <w:pPr>
        <w:keepNext/>
        <w:numPr>
          <w:ilvl w:val="0"/>
          <w:numId w:val="41"/>
        </w:numPr>
        <w:tabs>
          <w:tab w:val="num" w:pos="720"/>
        </w:tabs>
        <w:spacing w:after="0" w:line="240" w:lineRule="auto"/>
        <w:ind w:left="-180"/>
        <w:jc w:val="center"/>
        <w:outlineLvl w:val="1"/>
        <w:rPr>
          <w:rFonts w:ascii="Times New Roman" w:eastAsia="Arial Unicode MS" w:hAnsi="Times New Roman" w:cstheme="majorBidi"/>
          <w:b/>
          <w:bCs/>
          <w:sz w:val="24"/>
          <w:szCs w:val="24"/>
        </w:rPr>
      </w:pPr>
      <w:r w:rsidRPr="00C454C1">
        <w:rPr>
          <w:rFonts w:ascii="Times New Roman" w:eastAsia="Arial Unicode MS" w:hAnsi="Times New Roman" w:cstheme="majorBidi"/>
          <w:b/>
          <w:bCs/>
          <w:sz w:val="24"/>
          <w:szCs w:val="24"/>
        </w:rPr>
        <w:t>Būvdarbu pieņemšana un Būvobjekta nodošana ekspluatācijā</w:t>
      </w:r>
    </w:p>
    <w:p w14:paraId="4BD85282"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 xml:space="preserve">Nododot un pieņemot Būvdarbus, Pasūtītājs un Izpildītājs vadās pēc spēkā esošajiem normatīvajiem dokumentiem un Līgumā paredzētajos termiņos. </w:t>
      </w:r>
      <w:r w:rsidRPr="00C454C1">
        <w:rPr>
          <w:rFonts w:ascii="Times New Roman" w:hAnsi="Times New Roman"/>
          <w:iCs/>
          <w:sz w:val="24"/>
          <w:szCs w:val="24"/>
        </w:rPr>
        <w:t xml:space="preserve">Būvobjekta </w:t>
      </w:r>
      <w:r w:rsidRPr="00C454C1">
        <w:rPr>
          <w:rFonts w:ascii="Times New Roman" w:hAnsi="Times New Roman"/>
          <w:color w:val="000000"/>
          <w:sz w:val="24"/>
          <w:szCs w:val="24"/>
        </w:rPr>
        <w:t xml:space="preserve">nodošana ekspluatācijā (tajā skaitā, </w:t>
      </w:r>
      <w:r w:rsidRPr="00C454C1">
        <w:rPr>
          <w:rFonts w:ascii="Times New Roman" w:hAnsi="Times New Roman"/>
          <w:iCs/>
          <w:sz w:val="24"/>
          <w:szCs w:val="24"/>
        </w:rPr>
        <w:t>Rīgas domes Pilsētas attīstības departamenta</w:t>
      </w:r>
      <w:r w:rsidRPr="00C454C1">
        <w:rPr>
          <w:rFonts w:ascii="Times New Roman" w:hAnsi="Times New Roman"/>
          <w:color w:val="000000"/>
          <w:sz w:val="24"/>
          <w:szCs w:val="24"/>
        </w:rPr>
        <w:t xml:space="preserve"> atzīme par būvdarbu pabeigšanu vai parakstīts akts par </w:t>
      </w:r>
      <w:r w:rsidRPr="00C454C1">
        <w:rPr>
          <w:rFonts w:ascii="Times New Roman" w:hAnsi="Times New Roman"/>
          <w:iCs/>
          <w:sz w:val="24"/>
          <w:szCs w:val="24"/>
        </w:rPr>
        <w:t>Būvobjekta</w:t>
      </w:r>
      <w:r w:rsidRPr="00C454C1">
        <w:rPr>
          <w:rFonts w:ascii="Times New Roman" w:hAnsi="Times New Roman"/>
          <w:color w:val="000000"/>
          <w:sz w:val="24"/>
          <w:szCs w:val="24"/>
        </w:rPr>
        <w:t xml:space="preserve"> pieņemšanu ekspluatācijā) atbilstoši normatīvajiem aktiem nevar būt </w:t>
      </w:r>
      <w:r w:rsidRPr="00C454C1">
        <w:rPr>
          <w:rFonts w:ascii="Times New Roman" w:hAnsi="Times New Roman"/>
          <w:sz w:val="24"/>
          <w:szCs w:val="24"/>
        </w:rPr>
        <w:t>garāka</w:t>
      </w:r>
      <w:r w:rsidRPr="00C454C1">
        <w:rPr>
          <w:rFonts w:ascii="Times New Roman" w:hAnsi="Times New Roman"/>
          <w:color w:val="000000"/>
          <w:sz w:val="24"/>
          <w:szCs w:val="24"/>
        </w:rPr>
        <w:t xml:space="preserve"> par 2 (diviem mēnešiem) pēc akta par Būvdarbu pabeigšanu Būvobjektā parakstīšanas dienas.</w:t>
      </w:r>
    </w:p>
    <w:p w14:paraId="44E213AD"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lastRenderedPageBreak/>
        <w:t xml:space="preserve">Izpildītājs sastāda un iesniedz Pasūtītājam ne vēlāk kā līdz kārtējā mēneša 10.datumam ikmēneša aktus par iepriekšējā kalendārajā mēnesī izpildītajiem būvdarbiem, kurā ir norādīti faktiski paveikto Būvdarbu apjomi  un izmaksas. </w:t>
      </w:r>
    </w:p>
    <w:p w14:paraId="3019B482"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 xml:space="preserve">Pasūtītājs 20 (divdesmit) darba dienu laikā pēc aktu par kalendārajā mēnesī izpildītajiem Būvdarbiem saņemšanas veic iesniegtā akta Būvdarbu apjomu un izmaksu pārbaudi, izskata Būvdarbu kvalitātes rādītājus un iesniedz Izpildītājam parakstītu aktu vai arī iesniedz pretenziju Līgumā paredzētajā kārtībā. </w:t>
      </w:r>
    </w:p>
    <w:p w14:paraId="652E9ED7"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Ja Pasūtītājs neparaksta Darbu izpildes aktu Līguma 16.3. punktā minētajā termiņā, kā arī neiesniedz Izpildītājam Līguma 16.5. punktā minēto pretenziju vai ar atbildīgo būvuzraugu saskaņotu Defektu aktu, uzskatāms, ka Pasūtītājs izpildītos Būvdarbus ir pieņēmis šo noteikumu 16.3. punktā minētā termiņa pēdējā dienā.</w:t>
      </w:r>
    </w:p>
    <w:p w14:paraId="4890801D"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Ja Pasūtītājs nepieņem Būvdarbus, tas iesniedz Izpildītājam pretenziju, norādot ar Līguma noteikumiem pamatotas nepilnības, kuru dēļ Pasūtītājs nevar parakstīt Darbu izpildes aktu, ja nepilnības nav saistītas ar Būvdarbu kvalitāti, vai ar atbildīgo būvuzraugu saskaņotu Defektu aktu. Ja Izpildītājs nepiekrīt Pasūtītāja norādītajiem Defektiem vai iebildumiem par faktiski izpildīto Būvdarbu apjomiem, Izpildītājam 10 (desmit) darbdienu laikā no Defektu akta saņemšanas dienas jāiesniedz Pasūtītājam atbildīgā būvdarbu vadītāja parakstītus rakstiskus iebildumus pret Defektu aktā norādītajām nepilnībām.</w:t>
      </w:r>
    </w:p>
    <w:p w14:paraId="6A8FA27D"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 xml:space="preserve">Ja Pasūtītājs nepiekrīt atbildīgā būvdarbu vadītāja iebildumiem attiecībā uz Defektu aktā iekļautajiem izpildīto Būvdarbu apjomiem vai Defektiem būves konstrukcijās, viņam ir tiesības pasūtīt būves ekspertīzi par veikto Būvdarbu kvalitāti. Ekspertīzes uzdevums ir novērtēt faktiski izpildīto Būvdarbu apjomu, atbilstību Būvprojekta dokumentācijai, atbilstošo būvizstrādājumu un tiem atbilstošās iestrādes tehnoloģijas piemērošanu. </w:t>
      </w:r>
    </w:p>
    <w:p w14:paraId="235979F7"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Ja būves ekspertīze neapstiprina Pasūtītāja Defektu aktā norādīto vai veikto Būvdarbu neatbilstību normatīvo aktu un Pasūtītāja prasībām, uzskatāms, ka Pasūtītājs Būvdrbus ir pieņēmis ekspertīzes slēdziena iesniegšanas dienā un Darbu izpildes akta parakstīšana nav nepieciešama.</w:t>
      </w:r>
    </w:p>
    <w:p w14:paraId="3AA8C96E"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Ja Izpildītājs piekrīt Defektu aktā Pasūtītāja norādītajām nepilnībām vai ekspertīze apstiprina Defektu aktā Pasūtītāja norādītās nepilnības vai veikto Būvdarbu neatbilstību normatīvo aktu un Pasūtītāja prasībām, Izpildītājs un Pasūtītājs vienojas par saprātīgu termiņu konstatēto Defektu novēršanai, ņemot vērā Defektu novēršanai nepieciešamo darbu apjomu un specifiku, kā arī būvizstrādājumu piegādes termiņus. Ja Līdzēji nevar vienoties, termiņu Defektu novēršanai nosaka būvuzraugs.</w:t>
      </w:r>
    </w:p>
    <w:p w14:paraId="78444C7C" w14:textId="77777777" w:rsidR="00C454C1" w:rsidRPr="00C454C1" w:rsidRDefault="00C454C1" w:rsidP="00C454C1">
      <w:pPr>
        <w:numPr>
          <w:ilvl w:val="1"/>
          <w:numId w:val="41"/>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Ja Defekti ir konstatēti daļā Būvdarbu, tad pasūtītājs pieņem tos Būvdarbus, kuru izpildē Defekti nav konstatēti. Pēc Defektu novēršanas izpildītos Būvdarbus ietver nākamā mēneša Darbu izpildes aktā.</w:t>
      </w:r>
    </w:p>
    <w:p w14:paraId="6F3734D8"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Darbu izpildes akta parakstīšana neatņem Pasūtītājam tiesības Līguma spēkā esības laikā, kā arī garantijas termiņa laikā izteikt pretenzijas par izpildīto Būvdarbu defektiem, trūkumiem un neatbilstībām, un Izpildītājam ir pienākums novērst Defektu aktā norādītos vai garantijas laikā pieteiktos Būvdarbu defektus, trūkumus un neatbilstības par saviem līdzekļiem.</w:t>
      </w:r>
    </w:p>
    <w:p w14:paraId="33F32FCA"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Ja būves ekspertīze apstiprina Pasūtītāja norādītos Defektus, Izpildītājs sedz ar būves ekspertīzi saistītos izdevumus.</w:t>
      </w:r>
    </w:p>
    <w:p w14:paraId="137D32D3"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 xml:space="preserve">Pēc Izpildītājam  veikto Būvdarbu pabeigšanas Būvobjektā, Izpildītājs sagatavo un iesniedz Pasūtītājam aktu par Darbu pabeigšanu Būvobjektā. </w:t>
      </w:r>
    </w:p>
    <w:p w14:paraId="45138558"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 xml:space="preserve">Pēc akta par Darbu pabeigšanu Būvobjektā parakstīšanas Izpildītājs pasūta sertificētam mērniekam izpildmērījumu (tajā skaitā par Pasūtītāja veiktajiem darbiem) normatīvajos aktos noteiktajā kārtībā un apjomā, kāds nepieciešams Būvobjekta nodošanai ekspluatācijā. Pēc tam, kad ir veikta uzmērīšana, Izpildītājs sastāda un iesniedz Pasūtītājam galīgo aktu par izpildītajiem Būvdarbiem, kurā ir norādīti visi faktiski paveiktie Būvdarbi un to izmaksas. </w:t>
      </w:r>
    </w:p>
    <w:p w14:paraId="18EF5FC1"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C454C1">
        <w:rPr>
          <w:rFonts w:ascii="Times New Roman" w:eastAsia="Times New Roman" w:hAnsi="Times New Roman"/>
          <w:color w:val="000000"/>
          <w:spacing w:val="-3"/>
          <w:sz w:val="24"/>
          <w:szCs w:val="24"/>
        </w:rPr>
        <w:t>Pēc akta par Darbu pabeigšanu Būvobjektā parakstīšanas Izpildītājs nodod Pasūtītājam izpilddokumentāciju par visā Būvobjektā veiktajiem Būvdarbiem. Par izpilddokumentācijas nodošanas faktu Izpildītājs sastāda aktu, kurā jānorāda izpilddokumentācijas nodošanas datums, saturs, lappušu skaits un to paraksta Izpildītājs un Pasūtītāja pārstāvji.</w:t>
      </w:r>
    </w:p>
    <w:p w14:paraId="32394056"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Arial Unicode MS" w:hAnsi="Times New Roman" w:cs="Times New Roman"/>
          <w:sz w:val="24"/>
          <w:szCs w:val="24"/>
        </w:rPr>
      </w:pPr>
      <w:r w:rsidRPr="00C454C1">
        <w:rPr>
          <w:rFonts w:ascii="Times New Roman" w:eastAsia="Times New Roman" w:hAnsi="Times New Roman"/>
          <w:color w:val="000000"/>
          <w:spacing w:val="-3"/>
          <w:sz w:val="24"/>
          <w:szCs w:val="24"/>
        </w:rPr>
        <w:lastRenderedPageBreak/>
        <w:t xml:space="preserve">Normatīvajiem aktiem un Līgumam atbilstošas izpilddokumentācijas iesniegšanas beigu termiņš tiek noteikts </w:t>
      </w:r>
      <w:r w:rsidRPr="00C454C1">
        <w:rPr>
          <w:rFonts w:ascii="Times New Roman" w:eastAsia="Times New Roman" w:hAnsi="Times New Roman" w:cs="Times New Roman"/>
          <w:color w:val="000000"/>
          <w:spacing w:val="-3"/>
          <w:sz w:val="24"/>
          <w:szCs w:val="24"/>
        </w:rPr>
        <w:t>14 (četrpadsmit) kalendārās dienas no Būvdarbu pabeigšanas brīža Būvobjektā. Pasūtītājs 14 (četrpadsmit) kalendāro dienu laikā pēc izpilddokumentācijas saņemšanas veic pārbaudi. Ja tiek konstatētas neatbilstības, Izpildītājam jānovērš atklātie trūkumi 5 (piecu) darba dienu laikā.</w:t>
      </w:r>
    </w:p>
    <w:p w14:paraId="5965F92F"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Arial Unicode MS" w:hAnsi="Times New Roman" w:cs="Times New Roman"/>
          <w:sz w:val="24"/>
          <w:szCs w:val="24"/>
        </w:rPr>
      </w:pPr>
      <w:r w:rsidRPr="00C454C1">
        <w:rPr>
          <w:rFonts w:ascii="Times New Roman" w:eastAsia="Times New Roman" w:hAnsi="Times New Roman" w:cs="Times New Roman"/>
          <w:color w:val="000000"/>
          <w:spacing w:val="-3"/>
          <w:sz w:val="24"/>
          <w:szCs w:val="24"/>
        </w:rPr>
        <w:t>Izpildītājs nodod ekspluatācijā katru Būvobjektu (atbilstoši būves būvniecības veidam) atsevišķi.</w:t>
      </w:r>
      <w:r w:rsidRPr="00C454C1">
        <w:rPr>
          <w:rFonts w:ascii="Times New Roman" w:eastAsia="Arial Unicode MS" w:hAnsi="Times New Roman" w:cs="Times New Roman"/>
          <w:sz w:val="24"/>
          <w:szCs w:val="24"/>
        </w:rPr>
        <w:t xml:space="preserve"> Pasūtītājs izsniedz </w:t>
      </w:r>
      <w:r w:rsidRPr="00C454C1">
        <w:rPr>
          <w:rFonts w:ascii="Times New Roman" w:eastAsia="Times New Roman" w:hAnsi="Times New Roman" w:cs="Times New Roman"/>
          <w:color w:val="000000"/>
          <w:spacing w:val="-3"/>
          <w:sz w:val="24"/>
          <w:szCs w:val="24"/>
        </w:rPr>
        <w:t>Izpildītājam</w:t>
      </w:r>
      <w:r w:rsidRPr="00C454C1">
        <w:rPr>
          <w:rFonts w:ascii="Times New Roman" w:eastAsia="Arial Unicode MS" w:hAnsi="Times New Roman" w:cs="Times New Roman"/>
          <w:sz w:val="24"/>
          <w:szCs w:val="24"/>
        </w:rPr>
        <w:t xml:space="preserve"> dokumentāciju, kas nepieciešama Būvobjekta nodošanai ekspluatācijā attiecībā uz Būvprojekta darbiem, ko ir veicis Pasūtītājs. Būvobjekta </w:t>
      </w:r>
      <w:r w:rsidRPr="00C454C1">
        <w:rPr>
          <w:rFonts w:ascii="Times New Roman" w:eastAsia="Times New Roman" w:hAnsi="Times New Roman" w:cs="Times New Roman"/>
          <w:color w:val="000000"/>
          <w:spacing w:val="-3"/>
          <w:sz w:val="24"/>
          <w:szCs w:val="24"/>
        </w:rPr>
        <w:t xml:space="preserve">pieņemšana ekspluatācijā notiek normatīvajos aktos paredzētajā kārtībā. Izpildītājs iesniedz </w:t>
      </w:r>
      <w:r w:rsidRPr="00C454C1">
        <w:rPr>
          <w:rFonts w:ascii="Times New Roman" w:hAnsi="Times New Roman" w:cs="Times New Roman"/>
          <w:iCs/>
          <w:sz w:val="24"/>
          <w:szCs w:val="24"/>
        </w:rPr>
        <w:t>Rīgas domes Pilsētas attīstības departamentā</w:t>
      </w:r>
      <w:r w:rsidRPr="00C454C1">
        <w:rPr>
          <w:rFonts w:ascii="Times New Roman" w:eastAsia="Times New Roman" w:hAnsi="Times New Roman" w:cs="Times New Roman"/>
          <w:spacing w:val="-3"/>
          <w:sz w:val="24"/>
          <w:szCs w:val="24"/>
        </w:rPr>
        <w:t xml:space="preserve">, kā arī citās institūcijās visu nepieciešamo dokumentāciju Būvobjekta pieņemšanai ekspluatācijā. </w:t>
      </w:r>
      <w:r w:rsidRPr="00C454C1">
        <w:rPr>
          <w:rFonts w:ascii="Times New Roman" w:eastAsia="Times New Roman" w:hAnsi="Times New Roman" w:cs="Times New Roman"/>
          <w:color w:val="000000"/>
          <w:spacing w:val="-3"/>
          <w:sz w:val="24"/>
          <w:szCs w:val="24"/>
        </w:rPr>
        <w:t>Izpildītājs</w:t>
      </w:r>
      <w:r w:rsidRPr="00C454C1">
        <w:rPr>
          <w:rFonts w:ascii="Times New Roman" w:eastAsia="Times New Roman" w:hAnsi="Times New Roman" w:cs="Times New Roman"/>
          <w:spacing w:val="-3"/>
          <w:sz w:val="24"/>
          <w:szCs w:val="24"/>
        </w:rPr>
        <w:t xml:space="preserve"> ir atbildīgs par katra Būvobjekta </w:t>
      </w:r>
      <w:r w:rsidRPr="00C454C1">
        <w:rPr>
          <w:rFonts w:ascii="Times New Roman" w:eastAsia="Times New Roman" w:hAnsi="Times New Roman" w:cs="Times New Roman"/>
          <w:sz w:val="24"/>
          <w:szCs w:val="24"/>
        </w:rPr>
        <w:t xml:space="preserve">nodošanu ekspluatācijā </w:t>
      </w:r>
      <w:r w:rsidRPr="00C454C1">
        <w:rPr>
          <w:rFonts w:ascii="Times New Roman" w:eastAsia="Times New Roman" w:hAnsi="Times New Roman" w:cs="Times New Roman"/>
          <w:color w:val="000000"/>
          <w:spacing w:val="-3"/>
          <w:sz w:val="24"/>
          <w:szCs w:val="24"/>
        </w:rPr>
        <w:t>atbilstoši būves būvniecības veidam</w:t>
      </w:r>
      <w:r w:rsidRPr="00C454C1">
        <w:rPr>
          <w:rFonts w:ascii="Times New Roman" w:eastAsia="Times New Roman" w:hAnsi="Times New Roman" w:cs="Times New Roman"/>
          <w:sz w:val="24"/>
          <w:szCs w:val="24"/>
        </w:rPr>
        <w:t xml:space="preserve">, tajā skaitā, par </w:t>
      </w:r>
      <w:r w:rsidRPr="00C454C1">
        <w:rPr>
          <w:rFonts w:ascii="Times New Roman" w:eastAsia="Times New Roman" w:hAnsi="Times New Roman" w:cs="Times New Roman"/>
          <w:spacing w:val="-3"/>
          <w:sz w:val="24"/>
          <w:szCs w:val="24"/>
        </w:rPr>
        <w:t xml:space="preserve">izpilddokumentācijas papildināšanu nepieciešamības gadījumā. </w:t>
      </w:r>
    </w:p>
    <w:p w14:paraId="38156707" w14:textId="77777777" w:rsidR="00C454C1" w:rsidRPr="00C454C1" w:rsidRDefault="00C454C1" w:rsidP="00C454C1">
      <w:pPr>
        <w:numPr>
          <w:ilvl w:val="1"/>
          <w:numId w:val="41"/>
        </w:numPr>
        <w:autoSpaceDE w:val="0"/>
        <w:autoSpaceDN w:val="0"/>
        <w:spacing w:after="0" w:line="240" w:lineRule="auto"/>
        <w:ind w:left="709" w:hanging="709"/>
        <w:jc w:val="both"/>
        <w:rPr>
          <w:rFonts w:ascii="Times New Roman" w:eastAsia="Arial Unicode MS" w:hAnsi="Times New Roman" w:cs="Times New Roman"/>
          <w:sz w:val="24"/>
          <w:szCs w:val="24"/>
        </w:rPr>
      </w:pPr>
      <w:r w:rsidRPr="00C454C1">
        <w:rPr>
          <w:rFonts w:ascii="Times New Roman" w:eastAsia="Times New Roman" w:hAnsi="Times New Roman" w:cs="Times New Roman"/>
          <w:color w:val="000000"/>
          <w:spacing w:val="-3"/>
          <w:sz w:val="24"/>
          <w:szCs w:val="24"/>
        </w:rPr>
        <w:t>Izpildītājs</w:t>
      </w:r>
      <w:r w:rsidRPr="00C454C1">
        <w:rPr>
          <w:rFonts w:ascii="Times New Roman" w:eastAsia="Times New Roman" w:hAnsi="Times New Roman" w:cs="Times New Roman"/>
          <w:spacing w:val="-3"/>
          <w:sz w:val="24"/>
          <w:szCs w:val="24"/>
        </w:rPr>
        <w:t xml:space="preserve"> pēc katra Būvobjekta pieņemšanas ekspluatācijā ne vēlāk kā 5 (piecu) darba dienu laikā iesniedz Pasūtītājam Būvobjekta nodošanas un pieņemšanas aktu, kas ir sagatavots atbilstoši šī Līguma 3.pielikumam un </w:t>
      </w:r>
      <w:r w:rsidRPr="00C454C1">
        <w:rPr>
          <w:rFonts w:ascii="Times New Roman" w:hAnsi="Times New Roman" w:cs="Times New Roman"/>
          <w:sz w:val="24"/>
          <w:szCs w:val="24"/>
          <w:shd w:val="clear" w:color="auto" w:fill="FFFFFF"/>
        </w:rPr>
        <w:t>aktam pievieno būvdarbu izpilddokumentāciju, tai skaitā iebūvēto būvizstrādājumu atbilstību apliecinošo dokumentāciju, segto darbu aktus, nozīmīgo konstrukciju pieņemšanas aktus, pārbaužu aktus, testēšanas protokolus, instruktāžas protokolus, kā arī citu līgumā paredzēto dokumentāciju, ja tā nav iesniegta Pasūtītājam iepriekš vai nav augšupielādēta Būvniecības informācijas sistēmā attiecīgās būvniecības lietā.</w:t>
      </w:r>
    </w:p>
    <w:p w14:paraId="281E410D" w14:textId="77777777" w:rsidR="00C454C1" w:rsidRPr="00C454C1" w:rsidRDefault="00C454C1" w:rsidP="00C454C1">
      <w:pPr>
        <w:numPr>
          <w:ilvl w:val="1"/>
          <w:numId w:val="41"/>
        </w:numPr>
        <w:spacing w:after="0" w:line="240" w:lineRule="auto"/>
        <w:ind w:left="709" w:hanging="709"/>
        <w:jc w:val="both"/>
        <w:rPr>
          <w:rFonts w:ascii="Times New Roman" w:eastAsia="Times New Roman" w:hAnsi="Times New Roman" w:cs="Times New Roman"/>
          <w:spacing w:val="-3"/>
          <w:sz w:val="24"/>
          <w:szCs w:val="24"/>
        </w:rPr>
      </w:pPr>
      <w:r w:rsidRPr="00C454C1">
        <w:rPr>
          <w:rFonts w:ascii="Times New Roman" w:eastAsia="Times New Roman" w:hAnsi="Times New Roman" w:cs="Times New Roman"/>
          <w:sz w:val="24"/>
          <w:szCs w:val="24"/>
        </w:rPr>
        <w:t xml:space="preserve">Akta par Būvdarbu pabeigšanu parakstīšana, kā arī Būvobjekta pieņemšana ekspluatācijā neatbrīvo </w:t>
      </w:r>
      <w:r w:rsidRPr="00C454C1">
        <w:rPr>
          <w:rFonts w:ascii="Times New Roman" w:eastAsia="Times New Roman" w:hAnsi="Times New Roman" w:cs="Times New Roman"/>
          <w:color w:val="000000"/>
          <w:spacing w:val="-3"/>
          <w:sz w:val="24"/>
          <w:szCs w:val="24"/>
        </w:rPr>
        <w:t>Izpildītāju</w:t>
      </w:r>
      <w:r w:rsidRPr="00C454C1">
        <w:rPr>
          <w:rFonts w:ascii="Times New Roman" w:eastAsia="Arial Unicode MS" w:hAnsi="Times New Roman" w:cs="Times New Roman"/>
          <w:bCs/>
          <w:sz w:val="24"/>
          <w:szCs w:val="24"/>
        </w:rPr>
        <w:t xml:space="preserve"> </w:t>
      </w:r>
      <w:r w:rsidRPr="00C454C1">
        <w:rPr>
          <w:rFonts w:ascii="Times New Roman" w:eastAsia="Times New Roman" w:hAnsi="Times New Roman" w:cs="Times New Roman"/>
          <w:sz w:val="24"/>
          <w:szCs w:val="24"/>
        </w:rPr>
        <w:t>no atbildības par saistībām, kuras ietvertas Līgumā un Latvijas Republikas normatīvajos aktos, tajā skaitā atbildību par Būvdarbu un materiālu kvalitāti.</w:t>
      </w:r>
    </w:p>
    <w:p w14:paraId="2BB24A78" w14:textId="77777777" w:rsidR="00C454C1" w:rsidRPr="00C454C1" w:rsidRDefault="00C454C1" w:rsidP="00C454C1">
      <w:pPr>
        <w:spacing w:after="0" w:line="240" w:lineRule="auto"/>
        <w:ind w:left="555"/>
        <w:jc w:val="center"/>
        <w:textAlignment w:val="baseline"/>
        <w:rPr>
          <w:rFonts w:ascii="Times New Roman" w:eastAsia="Times New Roman" w:hAnsi="Times New Roman" w:cs="Times New Roman"/>
          <w:b/>
          <w:bCs/>
          <w:sz w:val="24"/>
          <w:szCs w:val="24"/>
          <w:u w:val="single"/>
          <w:lang w:eastAsia="lv-LV"/>
        </w:rPr>
      </w:pPr>
    </w:p>
    <w:p w14:paraId="71DFA0A7" w14:textId="77777777" w:rsidR="00C454C1" w:rsidRPr="00C454C1" w:rsidRDefault="00C454C1" w:rsidP="00C454C1">
      <w:pPr>
        <w:spacing w:after="0" w:line="240" w:lineRule="auto"/>
        <w:ind w:left="555"/>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V NODAĻA</w:t>
      </w:r>
      <w:r w:rsidRPr="00C454C1">
        <w:rPr>
          <w:rFonts w:ascii="Times New Roman" w:eastAsia="Times New Roman" w:hAnsi="Times New Roman" w:cs="Times New Roman"/>
          <w:sz w:val="24"/>
          <w:szCs w:val="24"/>
          <w:lang w:eastAsia="lv-LV"/>
        </w:rPr>
        <w:t> </w:t>
      </w:r>
    </w:p>
    <w:p w14:paraId="2B231650" w14:textId="77777777" w:rsidR="00C454C1" w:rsidRPr="00C454C1" w:rsidRDefault="00C454C1" w:rsidP="00C454C1">
      <w:pPr>
        <w:spacing w:after="0" w:line="240" w:lineRule="auto"/>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 xml:space="preserve">Līgumā paredzēto darbu apjomu un veidu grozīšana </w:t>
      </w:r>
    </w:p>
    <w:p w14:paraId="7C1BC769" w14:textId="77777777" w:rsidR="00C454C1" w:rsidRPr="00C454C1" w:rsidRDefault="00C454C1" w:rsidP="00C454C1">
      <w:pPr>
        <w:spacing w:after="0" w:line="240" w:lineRule="auto"/>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w:t>
      </w:r>
    </w:p>
    <w:p w14:paraId="50BE0ADE" w14:textId="77777777" w:rsidR="00C454C1" w:rsidRPr="00C454C1" w:rsidRDefault="00C454C1" w:rsidP="00C454C1">
      <w:pPr>
        <w:numPr>
          <w:ilvl w:val="0"/>
          <w:numId w:val="42"/>
        </w:numPr>
        <w:spacing w:after="0" w:line="240" w:lineRule="auto"/>
        <w:contextualSpacing/>
        <w:jc w:val="center"/>
        <w:textAlignment w:val="baseline"/>
        <w:rPr>
          <w:rFonts w:ascii="Times New Roman" w:eastAsia="Times New Roman" w:hAnsi="Times New Roman" w:cs="Times New Roman"/>
          <w:b/>
          <w:bCs/>
          <w:sz w:val="24"/>
          <w:szCs w:val="24"/>
          <w:lang w:eastAsia="lv-LV"/>
        </w:rPr>
      </w:pPr>
      <w:r w:rsidRPr="00C454C1">
        <w:rPr>
          <w:rFonts w:ascii="Times New Roman" w:eastAsia="Times New Roman" w:hAnsi="Times New Roman" w:cs="Times New Roman"/>
          <w:b/>
          <w:bCs/>
          <w:sz w:val="24"/>
          <w:szCs w:val="24"/>
          <w:lang w:eastAsia="lv-LV"/>
        </w:rPr>
        <w:t>Līguma grozījumu veikšanas kārtība</w:t>
      </w:r>
    </w:p>
    <w:p w14:paraId="25B3CD14" w14:textId="77777777" w:rsidR="00C454C1" w:rsidRPr="00C454C1" w:rsidRDefault="00C454C1" w:rsidP="00C454C1">
      <w:pPr>
        <w:numPr>
          <w:ilvl w:val="1"/>
          <w:numId w:val="42"/>
        </w:numPr>
        <w:spacing w:after="0" w:line="240" w:lineRule="auto"/>
        <w:ind w:left="567" w:hanging="567"/>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t xml:space="preserve">Līguma summa, kas norādīta par Būvprojekta izstrādi Līguma 4.1.1.punktā un par Autoruzraudzību Līguma 4.1.3.punktā ir fiksēta un izmaiņas Līguma izpildes laikā nav paredzētas. </w:t>
      </w:r>
    </w:p>
    <w:p w14:paraId="7DCF375A" w14:textId="77777777" w:rsidR="00C454C1" w:rsidRPr="00C454C1" w:rsidRDefault="00C454C1" w:rsidP="00C454C1">
      <w:pPr>
        <w:numPr>
          <w:ilvl w:val="1"/>
          <w:numId w:val="42"/>
        </w:numPr>
        <w:spacing w:after="0" w:line="240" w:lineRule="auto"/>
        <w:ind w:left="567" w:hanging="567"/>
        <w:contextualSpacing/>
        <w:jc w:val="both"/>
        <w:rPr>
          <w:rFonts w:ascii="Times New Roman" w:eastAsia="Times New Roman" w:hAnsi="Times New Roman"/>
          <w:sz w:val="24"/>
          <w:szCs w:val="24"/>
        </w:rPr>
      </w:pPr>
      <w:r w:rsidRPr="00C454C1">
        <w:rPr>
          <w:rFonts w:ascii="Times New Roman" w:hAnsi="Times New Roman"/>
          <w:sz w:val="24"/>
          <w:szCs w:val="24"/>
        </w:rPr>
        <w:t xml:space="preserve">Atbilstoši </w:t>
      </w:r>
      <w:r w:rsidRPr="00C454C1">
        <w:rPr>
          <w:rFonts w:ascii="Times New Roman" w:hAnsi="Times New Roman"/>
          <w:color w:val="000000"/>
          <w:sz w:val="24"/>
          <w:szCs w:val="24"/>
        </w:rPr>
        <w:t>Sabiedrisko pakalpojumu sniedzēju iepirkumu likuma 66.panta piektajai daļai</w:t>
      </w:r>
      <w:r w:rsidRPr="00C454C1">
        <w:rPr>
          <w:rFonts w:ascii="Times New Roman" w:hAnsi="Times New Roman"/>
          <w:sz w:val="24"/>
          <w:szCs w:val="24"/>
        </w:rPr>
        <w:t xml:space="preserve">, atkarībā no Būvdarbu nepieciešamības, pieejamā finansējuma apjoma vai citiem objektīviem apstākļiem var tikt veiktas plānoto Būvdarbu apjomu izmaiņas, </w:t>
      </w:r>
      <w:r w:rsidRPr="00C454C1">
        <w:rPr>
          <w:rFonts w:ascii="Times New Roman" w:eastAsia="Times New Roman" w:hAnsi="Times New Roman"/>
          <w:sz w:val="24"/>
          <w:szCs w:val="24"/>
        </w:rPr>
        <w:t>ar nosacījumu, ka minēto izmaiņu apjoms nesasniedz 15 % (piecpadsmit procentus) no Līguma 4.1.2.punktā norādītās sākotnējās summas</w:t>
      </w:r>
      <w:r w:rsidRPr="00C454C1">
        <w:rPr>
          <w:rFonts w:ascii="Times New Roman" w:hAnsi="Times New Roman"/>
          <w:sz w:val="24"/>
          <w:szCs w:val="24"/>
        </w:rPr>
        <w:t xml:space="preserve">. Šādas izmaiņas tiek saskaņotas starp Izpildītāja un Pasūtītāja pilnvarotajiem pārstāvjiem, un minētās izmaiņas tiek atspoguļotas Aktā par faktiski izpildīto Būvdarbu apjomu izmaksām (Forma 2 un/vai Forma 3). </w:t>
      </w:r>
    </w:p>
    <w:p w14:paraId="118B75A7" w14:textId="77777777" w:rsidR="00C454C1" w:rsidRPr="00C454C1" w:rsidRDefault="00C454C1" w:rsidP="00C454C1">
      <w:pPr>
        <w:numPr>
          <w:ilvl w:val="1"/>
          <w:numId w:val="42"/>
        </w:numPr>
        <w:tabs>
          <w:tab w:val="num" w:pos="709"/>
        </w:tabs>
        <w:spacing w:after="0" w:line="240" w:lineRule="auto"/>
        <w:ind w:left="567" w:hanging="567"/>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t xml:space="preserve">Gadījumos, kad tas nepieciešams, lai nodrošinātu Būvobjekta atbilstību būvniecības ieceres mērķim, Pasūtītājs drīkst papildināt Lokālo tāmi ar sākotnēji neparedzētiem Būvdarbu veidiem – darbiem, kas saistīti ar transportmijas punkta un tā funkcionalitātes nodrošināšanai nepieciešamo ēku un inženierbūvju būvniecību, </w:t>
      </w:r>
      <w:r w:rsidRPr="00C454C1">
        <w:rPr>
          <w:rFonts w:ascii="Times New Roman" w:hAnsi="Times New Roman"/>
          <w:color w:val="000000"/>
          <w:sz w:val="24"/>
          <w:szCs w:val="24"/>
        </w:rPr>
        <w:t>tramvaju sliežu ceļu izbūvi</w:t>
      </w:r>
      <w:r w:rsidRPr="00C454C1">
        <w:rPr>
          <w:rFonts w:ascii="Times New Roman" w:eastAsia="Times New Roman" w:hAnsi="Times New Roman"/>
          <w:sz w:val="24"/>
          <w:szCs w:val="24"/>
        </w:rPr>
        <w:t>, zem tramvaja sliedēm vai ielu seguma atrodošo inženiertīklu pārbūvi (tajā skaitā darbiem, kuru rašanās iemesls ir dabā, būvniecības procesā konstatētās situācijas, piemēram, inženiertīklu izvietojuma vai inženiertīklu parametru neatbilstība būvprojektā esošajam topogrāfiskajam plānam; būvprojektā neparedzēto slēpto konstrukciju konstatēšana būvniecības objektā; nepieciešamība realizēt sākotnējā būvprojektā neparedzēto inženierrisinājumu, piemēram, nomainīt inženiertīklus, kuras saskaņā ar būvprojekta ietverto risinājumu sākotnēji bija paredzēts labot vai regulēt, bet elementa nolietojuma, bojājuma vai cita objektīva iemesla dēļ, tā nomaiņa ir tehnoloģiski nepieciešama), ievērojot sekojošus nosacījumus:</w:t>
      </w:r>
    </w:p>
    <w:p w14:paraId="2E2D482F" w14:textId="77777777" w:rsidR="00C454C1" w:rsidRPr="00C454C1" w:rsidRDefault="00C454C1" w:rsidP="00C454C1">
      <w:pPr>
        <w:numPr>
          <w:ilvl w:val="0"/>
          <w:numId w:val="25"/>
        </w:numPr>
        <w:spacing w:after="0" w:line="240" w:lineRule="auto"/>
        <w:ind w:left="1276" w:hanging="283"/>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lastRenderedPageBreak/>
        <w:t>par būvdarbu veikšanas laikā konstatētajām problēmām tiek sastādīts konstatācijas akts, kuru paraksta Pasūtītāja un Izpildītāja Līgumā norādītie pārstāvji, kā arī objekta būvuzraugs un autoruzraugs;</w:t>
      </w:r>
    </w:p>
    <w:p w14:paraId="1A36F59D" w14:textId="77777777" w:rsidR="00C454C1" w:rsidRPr="00C454C1" w:rsidRDefault="00C454C1" w:rsidP="00C454C1">
      <w:pPr>
        <w:numPr>
          <w:ilvl w:val="0"/>
          <w:numId w:val="25"/>
        </w:numPr>
        <w:spacing w:after="0" w:line="240" w:lineRule="auto"/>
        <w:ind w:left="1276" w:hanging="283"/>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t xml:space="preserve">autoruzraugs izstrādā konstatētās problēmas tehnisko risinājumu, kurā ir norādīti nepieciešamo darbu veidi un apjomi, un iesniedz Pasūtītajam izvērtēšanai; </w:t>
      </w:r>
    </w:p>
    <w:p w14:paraId="497946E6" w14:textId="77777777" w:rsidR="00C454C1" w:rsidRPr="00C454C1" w:rsidRDefault="00C454C1" w:rsidP="00C454C1">
      <w:pPr>
        <w:numPr>
          <w:ilvl w:val="0"/>
          <w:numId w:val="25"/>
        </w:numPr>
        <w:spacing w:after="0" w:line="240" w:lineRule="auto"/>
        <w:ind w:left="1276" w:hanging="283"/>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t xml:space="preserve">darbu veida vienības cenu nosaka Pasūtītājs, vadoties no līdzīga rakstura darbu cenām Līgumā, Izpildītāja iesniegtās un Pasūtītāja saskaņotās cenas kalkulācijas, vai, ja līdzīga rakstura darbu cenas Līgumā nav, vadoties no Izpildītāja iesniegtās un Pasūtītāja saskaņotās cenas kalkulācijas un līdzīga rakstura darbu cenām citos Pasūtītāja līgumos vai veicot tirgus izpēti; </w:t>
      </w:r>
    </w:p>
    <w:p w14:paraId="4CA1CE9B" w14:textId="77777777" w:rsidR="00C454C1" w:rsidRPr="00C454C1" w:rsidRDefault="00C454C1" w:rsidP="00C454C1">
      <w:pPr>
        <w:numPr>
          <w:ilvl w:val="0"/>
          <w:numId w:val="25"/>
        </w:numPr>
        <w:spacing w:after="0" w:line="240" w:lineRule="auto"/>
        <w:ind w:left="1276" w:hanging="283"/>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t>Pasūtītāja pilnvarotā persona, kas norādīta Līguma 26.2.punktā, izskata autoruzrauga iesniegto problēmas risinājumu, apstiprina papildus veicamo darbu veidus, apjomus un katra darba veida vienības cenu;</w:t>
      </w:r>
    </w:p>
    <w:p w14:paraId="767FDD1B" w14:textId="77777777" w:rsidR="00C454C1" w:rsidRPr="00C454C1" w:rsidRDefault="00C454C1" w:rsidP="00C454C1">
      <w:pPr>
        <w:numPr>
          <w:ilvl w:val="2"/>
          <w:numId w:val="42"/>
        </w:numPr>
        <w:tabs>
          <w:tab w:val="left" w:pos="0"/>
        </w:tabs>
        <w:spacing w:after="0" w:line="240" w:lineRule="auto"/>
        <w:ind w:left="1276" w:hanging="709"/>
        <w:contextualSpacing/>
        <w:jc w:val="both"/>
        <w:rPr>
          <w:rFonts w:ascii="Times New Roman" w:hAnsi="Times New Roman"/>
          <w:sz w:val="24"/>
          <w:szCs w:val="24"/>
        </w:rPr>
      </w:pPr>
      <w:r w:rsidRPr="00C454C1">
        <w:rPr>
          <w:rFonts w:ascii="Times New Roman" w:hAnsi="Times New Roman"/>
          <w:sz w:val="24"/>
          <w:szCs w:val="24"/>
        </w:rPr>
        <w:t xml:space="preserve">ja Līguma norādīto sākotnēji neparedzēto darbu apjomi katrā gadījumā nepārsniedz EUR 20 000,00 (divdesmit tūkstoši </w:t>
      </w:r>
      <w:r w:rsidRPr="00C454C1">
        <w:rPr>
          <w:rFonts w:ascii="Times New Roman" w:hAnsi="Times New Roman"/>
          <w:i/>
          <w:iCs/>
          <w:sz w:val="24"/>
          <w:szCs w:val="24"/>
        </w:rPr>
        <w:t>euro</w:t>
      </w:r>
      <w:r w:rsidRPr="00C454C1">
        <w:rPr>
          <w:rFonts w:ascii="Times New Roman" w:hAnsi="Times New Roman"/>
          <w:sz w:val="24"/>
          <w:szCs w:val="24"/>
        </w:rPr>
        <w:t xml:space="preserve"> un 00 centi) bez PVN, šo darbu izpildi veic pamatojoties uz Pasūtītāja pilnvarotā pārstāvja, </w:t>
      </w:r>
      <w:r w:rsidRPr="00C454C1">
        <w:rPr>
          <w:rFonts w:ascii="Times New Roman" w:eastAsia="Times New Roman" w:hAnsi="Times New Roman"/>
          <w:sz w:val="24"/>
          <w:szCs w:val="24"/>
        </w:rPr>
        <w:t>kas norādīta Līguma 26.2.punktā,</w:t>
      </w:r>
      <w:r w:rsidRPr="00C454C1">
        <w:rPr>
          <w:rFonts w:ascii="Times New Roman" w:hAnsi="Times New Roman"/>
          <w:sz w:val="24"/>
          <w:szCs w:val="24"/>
        </w:rPr>
        <w:t xml:space="preserve"> saskaņojumu un šajā gadījumā papildus vienošanās pie Līguma netiek slēgta;</w:t>
      </w:r>
    </w:p>
    <w:p w14:paraId="22525BFB" w14:textId="77777777" w:rsidR="00C454C1" w:rsidRPr="00C454C1" w:rsidRDefault="00C454C1" w:rsidP="00C454C1">
      <w:pPr>
        <w:numPr>
          <w:ilvl w:val="2"/>
          <w:numId w:val="42"/>
        </w:numPr>
        <w:spacing w:after="0" w:line="240" w:lineRule="auto"/>
        <w:ind w:left="1276" w:hanging="709"/>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t xml:space="preserve">ja </w:t>
      </w:r>
      <w:r w:rsidRPr="00C454C1">
        <w:rPr>
          <w:rFonts w:ascii="Times New Roman" w:hAnsi="Times New Roman"/>
          <w:sz w:val="24"/>
          <w:szCs w:val="24"/>
        </w:rPr>
        <w:t xml:space="preserve">Līguma norādīto sākotnēji neparedzēto darbu apjomi katrā gadījumā pārsniedz EUR 20 000,00 (divdesmit tūkstoši </w:t>
      </w:r>
      <w:r w:rsidRPr="00C454C1">
        <w:rPr>
          <w:rFonts w:ascii="Times New Roman" w:hAnsi="Times New Roman"/>
          <w:i/>
          <w:iCs/>
          <w:sz w:val="24"/>
          <w:szCs w:val="24"/>
        </w:rPr>
        <w:t>euro</w:t>
      </w:r>
      <w:r w:rsidRPr="00C454C1">
        <w:rPr>
          <w:rFonts w:ascii="Times New Roman" w:hAnsi="Times New Roman"/>
          <w:sz w:val="24"/>
          <w:szCs w:val="24"/>
        </w:rPr>
        <w:t xml:space="preserve"> un 00 centi) bez PVN </w:t>
      </w:r>
      <w:r w:rsidRPr="00C454C1">
        <w:rPr>
          <w:rFonts w:ascii="Times New Roman" w:eastAsia="Times New Roman" w:hAnsi="Times New Roman"/>
          <w:sz w:val="24"/>
          <w:szCs w:val="24"/>
        </w:rPr>
        <w:t>par papildus veicamajiem darbiem un to izmaksām starp Pasūtītāju un Izpildītāju tiek noslēgta papildus vienošanās pie Līguma, kurai tiek pievienota Lokālā tāme ar tajā norādītiem papildus veicamiem darbu veidiem, apjomiem un izmaksām;</w:t>
      </w:r>
    </w:p>
    <w:p w14:paraId="4C9F79BC" w14:textId="77777777" w:rsidR="00C454C1" w:rsidRPr="00C454C1" w:rsidRDefault="00C454C1" w:rsidP="00C454C1">
      <w:pPr>
        <w:numPr>
          <w:ilvl w:val="2"/>
          <w:numId w:val="42"/>
        </w:numPr>
        <w:spacing w:after="0" w:line="240" w:lineRule="auto"/>
        <w:ind w:left="1276" w:hanging="709"/>
        <w:contextualSpacing/>
        <w:jc w:val="both"/>
        <w:rPr>
          <w:rFonts w:ascii="Times New Roman" w:eastAsia="Times New Roman" w:hAnsi="Times New Roman"/>
          <w:sz w:val="24"/>
          <w:szCs w:val="24"/>
        </w:rPr>
      </w:pPr>
      <w:r w:rsidRPr="00C454C1">
        <w:rPr>
          <w:rFonts w:ascii="Times New Roman" w:eastAsia="Times New Roman" w:hAnsi="Times New Roman"/>
          <w:sz w:val="24"/>
          <w:szCs w:val="24"/>
        </w:rPr>
        <w:t>šajā punktā paredzēto papildus darbu izmaksas nevar pārsniegt 15 (piecpadsmit) % no Līguma 4.1.2.punktā sākotnēji paredzētās Līguma summas.</w:t>
      </w:r>
    </w:p>
    <w:p w14:paraId="1D0DFB10" w14:textId="77777777" w:rsidR="00C454C1" w:rsidRPr="00C454C1" w:rsidRDefault="00C454C1" w:rsidP="00C454C1">
      <w:pPr>
        <w:spacing w:after="0"/>
        <w:ind w:left="567" w:hanging="567"/>
        <w:jc w:val="both"/>
        <w:rPr>
          <w:rFonts w:ascii="Times New Roman" w:hAnsi="Times New Roman" w:cs="Times New Roman"/>
          <w:sz w:val="24"/>
          <w:szCs w:val="24"/>
        </w:rPr>
      </w:pPr>
    </w:p>
    <w:p w14:paraId="3C655F84" w14:textId="77777777" w:rsidR="00C454C1" w:rsidRPr="00C454C1" w:rsidRDefault="00C454C1" w:rsidP="00C454C1">
      <w:pPr>
        <w:numPr>
          <w:ilvl w:val="0"/>
          <w:numId w:val="43"/>
        </w:numPr>
        <w:spacing w:after="0"/>
        <w:contextualSpacing/>
        <w:jc w:val="center"/>
        <w:rPr>
          <w:rFonts w:ascii="Times New Roman" w:hAnsi="Times New Roman" w:cs="Times New Roman"/>
          <w:sz w:val="24"/>
          <w:szCs w:val="24"/>
          <w:shd w:val="clear" w:color="auto" w:fill="FFFFFF"/>
        </w:rPr>
      </w:pPr>
      <w:r w:rsidRPr="00C454C1">
        <w:rPr>
          <w:rFonts w:ascii="Times New Roman" w:eastAsia="Times New Roman" w:hAnsi="Times New Roman" w:cs="Times New Roman"/>
          <w:b/>
          <w:bCs/>
          <w:sz w:val="24"/>
          <w:szCs w:val="24"/>
          <w:lang w:eastAsia="lv-LV"/>
        </w:rPr>
        <w:t>Darba materiālu izmaiņu veikšanas kārtība</w:t>
      </w:r>
    </w:p>
    <w:p w14:paraId="180E2877" w14:textId="77777777" w:rsidR="00C454C1" w:rsidRPr="00C454C1" w:rsidRDefault="00C454C1" w:rsidP="00C454C1">
      <w:pPr>
        <w:numPr>
          <w:ilvl w:val="1"/>
          <w:numId w:val="43"/>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Izpildītājs tikai ar rakstisku Pasūtītāja piekrišanu ir tiesīgs aizvietot Būvprojektā norādītos materiālus, izstrādājumus un iekārtas uz ekvivalentiem materiāliem, izstrādājumiem un iekārtām t.i., to tehniskie un kvalitātes rādītāji funkcionāli ir tādi paši vai labāki kā Būvprojektā norādītājiem materiāliem, izstrādājumiem un iekārtām.</w:t>
      </w:r>
    </w:p>
    <w:p w14:paraId="72332B14" w14:textId="77777777" w:rsidR="00C454C1" w:rsidRPr="00C454C1" w:rsidRDefault="00C454C1" w:rsidP="00C454C1">
      <w:pPr>
        <w:numPr>
          <w:ilvl w:val="1"/>
          <w:numId w:val="43"/>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Būvprojektā norādīto materiālu, izstrādājumu un iekārtu aizvietošanu ir tiesības ierosināt gan Pasūtītājam, gan Izpildītājam, iesniedzot attiecīgu paziņojumu. Kopā ar minēto paziņojumu attiecīgais Līdzējs iesniedz aizvietojamo materiālu, izstrādājumu un iekārtu salīdzināšanas tabulu, kurā salīdzināti to tehniskie un kvalitātes rādītāji, norādīts ekonomiskais labums, kā arī dokumenti, kas apliecina norādītās informācijas atbilstību (atbilstības sertifikāti, ražotāja tehnisko parametru/raksturlielumu specifikācija un tml.). Tabulā norādīto datu pareizības atbilstību apliecina attiecīgs Līdzējs un Būvuzraugs. </w:t>
      </w:r>
    </w:p>
    <w:p w14:paraId="300893E8" w14:textId="77777777" w:rsidR="00C454C1" w:rsidRPr="00C454C1" w:rsidRDefault="00C454C1" w:rsidP="00C454C1">
      <w:pPr>
        <w:numPr>
          <w:ilvl w:val="1"/>
          <w:numId w:val="43"/>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Jautājumus, kas Būvdarbu laikā rodas Būvdarbu un materiālu kvalitātes novērtēšanā un to atbilstībai Būvprojektam, izskata Būvuzraugs un Autoruzraugs. </w:t>
      </w:r>
    </w:p>
    <w:p w14:paraId="541EE5A6" w14:textId="77777777" w:rsidR="00C454C1" w:rsidRPr="00C454C1" w:rsidRDefault="00C454C1" w:rsidP="00C454C1">
      <w:pPr>
        <w:numPr>
          <w:ilvl w:val="1"/>
          <w:numId w:val="43"/>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Visas tehniskās izmaiņas un neskaidrības Būvprojektā pirms to realizācijas,  Izpildītājs saskaņo ar Autoruzraugu un Pasūtītāju.</w:t>
      </w:r>
    </w:p>
    <w:p w14:paraId="405CFE40" w14:textId="77777777" w:rsidR="00C454C1" w:rsidRPr="00C454C1" w:rsidRDefault="00C454C1" w:rsidP="00C454C1">
      <w:pPr>
        <w:spacing w:after="0" w:line="240" w:lineRule="auto"/>
        <w:ind w:left="426"/>
        <w:contextualSpacing/>
        <w:jc w:val="both"/>
        <w:textAlignment w:val="baseline"/>
        <w:rPr>
          <w:rFonts w:ascii="Times New Roman" w:eastAsia="Times New Roman" w:hAnsi="Times New Roman" w:cs="Times New Roman"/>
          <w:sz w:val="24"/>
          <w:szCs w:val="24"/>
          <w:lang w:eastAsia="lv-LV"/>
        </w:rPr>
      </w:pPr>
    </w:p>
    <w:p w14:paraId="4A92BB23" w14:textId="77777777" w:rsidR="00C454C1" w:rsidRPr="00C454C1" w:rsidRDefault="00C454C1" w:rsidP="00C454C1">
      <w:pPr>
        <w:spacing w:after="0" w:line="240" w:lineRule="auto"/>
        <w:ind w:left="720"/>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VI NODAĻA</w:t>
      </w:r>
      <w:r w:rsidRPr="00C454C1">
        <w:rPr>
          <w:rFonts w:ascii="Times New Roman" w:eastAsia="Times New Roman" w:hAnsi="Times New Roman" w:cs="Times New Roman"/>
          <w:sz w:val="24"/>
          <w:szCs w:val="24"/>
          <w:lang w:eastAsia="lv-LV"/>
        </w:rPr>
        <w:t>  </w:t>
      </w:r>
    </w:p>
    <w:p w14:paraId="7A21F80A" w14:textId="77777777" w:rsidR="00C454C1" w:rsidRPr="00C454C1" w:rsidRDefault="00C454C1" w:rsidP="00C454C1">
      <w:pPr>
        <w:spacing w:after="0" w:line="240" w:lineRule="auto"/>
        <w:ind w:left="720"/>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GARANTIJA, APDROŠINĀŠANA</w:t>
      </w:r>
      <w:r w:rsidRPr="00C454C1">
        <w:rPr>
          <w:rFonts w:ascii="Times New Roman" w:eastAsia="Times New Roman" w:hAnsi="Times New Roman" w:cs="Times New Roman"/>
          <w:sz w:val="24"/>
          <w:szCs w:val="24"/>
          <w:lang w:eastAsia="lv-LV"/>
        </w:rPr>
        <w:t>  </w:t>
      </w:r>
    </w:p>
    <w:p w14:paraId="04359F08" w14:textId="77777777" w:rsidR="00C454C1" w:rsidRPr="00C454C1" w:rsidRDefault="00C454C1" w:rsidP="00C454C1">
      <w:pPr>
        <w:spacing w:after="0" w:line="240" w:lineRule="auto"/>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w:t>
      </w:r>
    </w:p>
    <w:p w14:paraId="1822B214" w14:textId="77777777" w:rsidR="00C454C1" w:rsidRPr="00C454C1" w:rsidRDefault="00C454C1" w:rsidP="00C454C1">
      <w:pPr>
        <w:numPr>
          <w:ilvl w:val="0"/>
          <w:numId w:val="43"/>
        </w:numPr>
        <w:spacing w:after="0" w:line="240" w:lineRule="auto"/>
        <w:contextualSpacing/>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Avansa garantija, laika garantija un apdrošināšana</w:t>
      </w:r>
    </w:p>
    <w:p w14:paraId="06165747"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sz w:val="24"/>
          <w:szCs w:val="24"/>
        </w:rPr>
      </w:pPr>
      <w:r w:rsidRPr="00C454C1">
        <w:rPr>
          <w:rFonts w:ascii="Times New Roman" w:hAnsi="Times New Roman"/>
          <w:sz w:val="24"/>
          <w:szCs w:val="24"/>
        </w:rPr>
        <w:t>Izpildītājam jānodrošina, ka Darbu laikā Izpildītājam,  Izpildītāja darbiniekiem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221EE023" w14:textId="77777777" w:rsidR="00C454C1" w:rsidRPr="00C454C1" w:rsidRDefault="00C454C1" w:rsidP="00C454C1">
      <w:pPr>
        <w:numPr>
          <w:ilvl w:val="1"/>
          <w:numId w:val="43"/>
        </w:numPr>
        <w:spacing w:after="0" w:line="240" w:lineRule="auto"/>
        <w:ind w:left="567" w:hanging="567"/>
        <w:jc w:val="both"/>
        <w:rPr>
          <w:rFonts w:ascii="Times New Roman" w:eastAsia="Times New Roman" w:hAnsi="Times New Roman"/>
          <w:sz w:val="24"/>
          <w:szCs w:val="24"/>
        </w:rPr>
      </w:pPr>
      <w:r w:rsidRPr="00C454C1">
        <w:rPr>
          <w:rFonts w:ascii="Times New Roman" w:eastAsia="Times New Roman" w:hAnsi="Times New Roman"/>
          <w:sz w:val="24"/>
          <w:szCs w:val="24"/>
        </w:rPr>
        <w:t xml:space="preserve">Izpildītājam ir ieteicams nodrošināt tam piederošo Darbu veikšanai izmantojamo iekārtu, instrumentu, būvmateriālu un būvlaukuma aprīkojuma apdrošināšanu. Gadījumā, ja šāda </w:t>
      </w:r>
      <w:r w:rsidRPr="00C454C1">
        <w:rPr>
          <w:rFonts w:ascii="Times New Roman" w:eastAsia="Times New Roman" w:hAnsi="Times New Roman"/>
          <w:sz w:val="24"/>
          <w:szCs w:val="24"/>
        </w:rPr>
        <w:lastRenderedPageBreak/>
        <w:t>apdrošināšana nav veikta un iepriekš minētās iekārtas, instrumenti, būvmateriāli Darbu veikšanas gaitā tiek bojātas vai iznīcinātas, Pasūtītājam nav pienākums atlīdzināt Izpildītājam tādējādi radušos zaudējumus un papildus izmaksas, neatkarīgi no bojājumu vai iznīcināšanas cēloņa.</w:t>
      </w:r>
    </w:p>
    <w:p w14:paraId="1589720A" w14:textId="77777777" w:rsidR="00C454C1" w:rsidRPr="00C454C1" w:rsidRDefault="00C454C1" w:rsidP="00C454C1">
      <w:pPr>
        <w:numPr>
          <w:ilvl w:val="1"/>
          <w:numId w:val="43"/>
        </w:numPr>
        <w:tabs>
          <w:tab w:val="left" w:pos="-180"/>
          <w:tab w:val="left" w:pos="709"/>
        </w:tabs>
        <w:spacing w:after="0" w:line="240" w:lineRule="auto"/>
        <w:ind w:left="567" w:hanging="567"/>
        <w:jc w:val="both"/>
        <w:rPr>
          <w:rFonts w:ascii="Times New Roman" w:hAnsi="Times New Roman"/>
          <w:sz w:val="24"/>
          <w:szCs w:val="24"/>
        </w:rPr>
      </w:pPr>
      <w:r w:rsidRPr="00C454C1">
        <w:rPr>
          <w:rFonts w:ascii="Times New Roman" w:hAnsi="Times New Roman"/>
          <w:sz w:val="24"/>
          <w:szCs w:val="24"/>
        </w:rPr>
        <w:t>Būvdarbu garantijas termiņa apdrošināšana:</w:t>
      </w:r>
    </w:p>
    <w:p w14:paraId="54E89C82" w14:textId="77777777" w:rsidR="00C454C1" w:rsidRPr="00C454C1" w:rsidRDefault="00C454C1" w:rsidP="00C454C1">
      <w:pPr>
        <w:numPr>
          <w:ilvl w:val="2"/>
          <w:numId w:val="43"/>
        </w:numPr>
        <w:spacing w:after="0" w:line="240" w:lineRule="auto"/>
        <w:ind w:left="1134" w:hanging="708"/>
        <w:jc w:val="both"/>
        <w:rPr>
          <w:rFonts w:ascii="Times New Roman" w:hAnsi="Times New Roman"/>
          <w:sz w:val="24"/>
          <w:szCs w:val="24"/>
        </w:rPr>
      </w:pPr>
      <w:r w:rsidRPr="00C454C1">
        <w:rPr>
          <w:rFonts w:ascii="Times New Roman" w:hAnsi="Times New Roman"/>
          <w:sz w:val="24"/>
          <w:szCs w:val="24"/>
        </w:rPr>
        <w:t>Pēc Būvobjekta nodošanas ekspluatācijā vai arī gadījumā, ja Līgums jebkādu iemeslu dēļ tiek izbeigts pirms Būvobjekta pabeigšanas, vai gadījumā, ja Būvo</w:t>
      </w:r>
      <w:r w:rsidRPr="00C454C1">
        <w:rPr>
          <w:rFonts w:ascii="Times New Roman" w:eastAsia="Times New Roman" w:hAnsi="Times New Roman"/>
          <w:bCs/>
          <w:sz w:val="24"/>
          <w:szCs w:val="24"/>
        </w:rPr>
        <w:t>bjekta nodošana ekspluatācijā tiek kavēta Pasūtītāja vainas dēļ,</w:t>
      </w:r>
      <w:r w:rsidRPr="00C454C1">
        <w:rPr>
          <w:rFonts w:ascii="Times New Roman" w:hAnsi="Times New Roman"/>
          <w:sz w:val="24"/>
          <w:szCs w:val="24"/>
        </w:rPr>
        <w:t xml:space="preserve"> Izpildītājs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Būvobjektā garantijas termiņa laikā konstatēti defekti vai nepilnības, kuras radušās Izpildītāja un/vai viņa apakšuzņēmēja vainas dēļ. Bankas garantijā vai apdrošināšanas sabiedrības polisē nedrīkst būt iekļauti Pasūtītāja tiesības saņemt minēto naudas summu ierobežojoši nosacījumi;</w:t>
      </w:r>
    </w:p>
    <w:p w14:paraId="7AC90DE0" w14:textId="77777777" w:rsidR="00C454C1" w:rsidRPr="00C454C1" w:rsidRDefault="00C454C1" w:rsidP="00C454C1">
      <w:pPr>
        <w:numPr>
          <w:ilvl w:val="2"/>
          <w:numId w:val="43"/>
        </w:numPr>
        <w:tabs>
          <w:tab w:val="left" w:pos="1134"/>
        </w:tabs>
        <w:spacing w:after="0" w:line="240" w:lineRule="auto"/>
        <w:ind w:left="1134" w:hanging="708"/>
        <w:jc w:val="both"/>
        <w:rPr>
          <w:rFonts w:ascii="Times New Roman" w:hAnsi="Times New Roman" w:cs="Times New Roman"/>
          <w:sz w:val="24"/>
          <w:szCs w:val="24"/>
        </w:rPr>
      </w:pPr>
      <w:r w:rsidRPr="00C454C1">
        <w:rPr>
          <w:rFonts w:ascii="Times New Roman" w:hAnsi="Times New Roman"/>
          <w:sz w:val="24"/>
          <w:szCs w:val="24"/>
        </w:rPr>
        <w:t xml:space="preserve">Garantija vai polise jāiesniedz laika posmam uz 3 </w:t>
      </w:r>
      <w:r w:rsidRPr="00C454C1">
        <w:rPr>
          <w:rFonts w:ascii="Times New Roman" w:hAnsi="Times New Roman"/>
          <w:spacing w:val="-3"/>
          <w:sz w:val="24"/>
          <w:szCs w:val="24"/>
        </w:rPr>
        <w:t xml:space="preserve">(trīs) </w:t>
      </w:r>
      <w:r w:rsidRPr="00C454C1">
        <w:rPr>
          <w:rFonts w:ascii="Times New Roman" w:hAnsi="Times New Roman"/>
          <w:sz w:val="24"/>
          <w:szCs w:val="24"/>
        </w:rPr>
        <w:t>gadiem Būvobjektam un 2 (divi) gadiem uzklātajam ceļu horizontālajam apzīmējumam no Būvobjekta pieņemšanas ekspluatācijā vai no Līguma izbeigšanas dienas, vai no Pasūtītāja paziņojuma, ka Būvobjekta</w:t>
      </w:r>
      <w:r w:rsidRPr="00C454C1">
        <w:rPr>
          <w:rFonts w:ascii="Times New Roman" w:eastAsia="Times New Roman" w:hAnsi="Times New Roman"/>
          <w:bCs/>
          <w:sz w:val="24"/>
          <w:szCs w:val="24"/>
        </w:rPr>
        <w:t xml:space="preserve"> nodošana ekspluatācijā tiek kavēta Pasūtītāja vainas dēļ,</w:t>
      </w:r>
      <w:r w:rsidRPr="00C454C1">
        <w:rPr>
          <w:rFonts w:ascii="Times New Roman" w:hAnsi="Times New Roman"/>
          <w:sz w:val="24"/>
          <w:szCs w:val="24"/>
        </w:rPr>
        <w:t xml:space="preserve"> atkarībā, no tā, kas iestājas pirmais. Garantiju vai </w:t>
      </w:r>
      <w:r w:rsidRPr="00C454C1">
        <w:rPr>
          <w:rFonts w:ascii="Times New Roman" w:hAnsi="Times New Roman" w:cs="Times New Roman"/>
          <w:sz w:val="24"/>
          <w:szCs w:val="24"/>
        </w:rPr>
        <w:t>polisi var iesniegt atsevišķi Būvobjektam un atsevišķi uzklātajam ceļu horizontālajam apzīmējumam, vai arī var iesniegt vienu kopīgu garantiju vai polisi Būvobjektam un uzklātajam ceļu horizontālajam apzīmējumam.</w:t>
      </w:r>
    </w:p>
    <w:p w14:paraId="0E2644BC" w14:textId="77777777" w:rsidR="00C454C1" w:rsidRPr="00C454C1" w:rsidRDefault="00C454C1" w:rsidP="00C454C1">
      <w:pPr>
        <w:numPr>
          <w:ilvl w:val="2"/>
          <w:numId w:val="43"/>
        </w:numPr>
        <w:tabs>
          <w:tab w:val="left" w:pos="1134"/>
        </w:tabs>
        <w:spacing w:after="0" w:line="240" w:lineRule="auto"/>
        <w:ind w:left="1134" w:hanging="708"/>
        <w:jc w:val="both"/>
        <w:rPr>
          <w:rFonts w:ascii="Times New Roman" w:hAnsi="Times New Roman" w:cs="Times New Roman"/>
          <w:sz w:val="24"/>
          <w:szCs w:val="24"/>
        </w:rPr>
      </w:pPr>
      <w:r w:rsidRPr="00C454C1">
        <w:rPr>
          <w:rFonts w:ascii="Times New Roman" w:hAnsi="Times New Roman" w:cs="Times New Roman"/>
          <w:sz w:val="24"/>
          <w:szCs w:val="24"/>
        </w:rPr>
        <w:t>Garantijas saistību nodrošinājumu samazina garantijas termiņa trešā gada pirmajā mēnesī uz atlikušo tā daļu, nosakot to 2 (divu) % apmērā no līgumcenas, ja garantijas termiņa pirmajos divos gados nav konstatēti būvdarbu defekti vai Izpildītājs un Pasūtītājs ir vienojušies par pieteikto būvdarbu defektu novēršanas termiņu.</w:t>
      </w:r>
    </w:p>
    <w:p w14:paraId="6D27AB99" w14:textId="77777777" w:rsidR="00C454C1" w:rsidRPr="00C454C1" w:rsidRDefault="00C454C1" w:rsidP="00C454C1">
      <w:pPr>
        <w:numPr>
          <w:ilvl w:val="1"/>
          <w:numId w:val="43"/>
        </w:numPr>
        <w:tabs>
          <w:tab w:val="left" w:pos="567"/>
        </w:tabs>
        <w:spacing w:after="0" w:line="240" w:lineRule="auto"/>
        <w:ind w:left="567" w:hanging="567"/>
        <w:jc w:val="both"/>
        <w:rPr>
          <w:rFonts w:ascii="Times New Roman" w:hAnsi="Times New Roman" w:cs="Times New Roman"/>
          <w:sz w:val="24"/>
          <w:szCs w:val="24"/>
        </w:rPr>
      </w:pPr>
      <w:r w:rsidRPr="00C454C1">
        <w:rPr>
          <w:rFonts w:ascii="Times New Roman" w:hAnsi="Times New Roman" w:cs="Times New Roman"/>
          <w:sz w:val="24"/>
          <w:szCs w:val="24"/>
        </w:rPr>
        <w:t>Izpildītājam pēc Pasūtītāja pieprasījuma jebkurā laikā jāsniedz visa Pasūtītāja pieprasītā informācija par tā uzturētajām apdrošināšanām, veiktajām apdrošināšanas iemaksām, u.tml.</w:t>
      </w:r>
    </w:p>
    <w:p w14:paraId="25EEFB7A" w14:textId="77777777" w:rsidR="00C454C1" w:rsidRPr="00C454C1" w:rsidRDefault="00C454C1" w:rsidP="00C454C1">
      <w:pPr>
        <w:numPr>
          <w:ilvl w:val="1"/>
          <w:numId w:val="43"/>
        </w:numPr>
        <w:spacing w:after="0" w:line="240" w:lineRule="auto"/>
        <w:ind w:left="567" w:hanging="567"/>
        <w:jc w:val="both"/>
        <w:rPr>
          <w:rFonts w:ascii="Times New Roman" w:hAnsi="Times New Roman"/>
          <w:sz w:val="24"/>
          <w:szCs w:val="24"/>
        </w:rPr>
      </w:pPr>
      <w:r w:rsidRPr="00C454C1">
        <w:rPr>
          <w:rFonts w:ascii="Times New Roman" w:hAnsi="Times New Roman" w:cs="Times New Roman"/>
          <w:sz w:val="24"/>
          <w:szCs w:val="24"/>
          <w:lang w:eastAsia="lv-LV"/>
        </w:rPr>
        <w:t>Izpildītājs Līguma 4.2.2.punktā paredzētā avansa saņemšanai iesniedz Pasūtītājam apdrošināšanas kompānijas, kas Latvijas</w:t>
      </w:r>
      <w:r w:rsidRPr="00C454C1">
        <w:rPr>
          <w:rFonts w:ascii="Times New Roman" w:hAnsi="Times New Roman"/>
          <w:sz w:val="24"/>
          <w:szCs w:val="24"/>
          <w:lang w:eastAsia="lv-LV"/>
        </w:rPr>
        <w:t xml:space="preserve">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Kalendārajā grafikā norādītais attiecīgo Būvdarbu veikšanas un nodošanas ekspluatācijā termiņš, pieskaitot 1 (vienu) kalendāro mēnesi.  </w:t>
      </w:r>
    </w:p>
    <w:p w14:paraId="5C324A90" w14:textId="77777777" w:rsidR="00C454C1" w:rsidRPr="00C454C1" w:rsidRDefault="00C454C1" w:rsidP="00C454C1">
      <w:pPr>
        <w:numPr>
          <w:ilvl w:val="1"/>
          <w:numId w:val="43"/>
        </w:numPr>
        <w:spacing w:after="0" w:line="240" w:lineRule="auto"/>
        <w:ind w:left="567" w:hanging="567"/>
        <w:jc w:val="both"/>
        <w:rPr>
          <w:rFonts w:ascii="Times New Roman" w:hAnsi="Times New Roman"/>
          <w:sz w:val="24"/>
          <w:szCs w:val="24"/>
        </w:rPr>
      </w:pPr>
      <w:r w:rsidRPr="00C454C1">
        <w:rPr>
          <w:rFonts w:ascii="Times New Roman" w:hAnsi="Times New Roman"/>
          <w:sz w:val="24"/>
          <w:szCs w:val="24"/>
        </w:rPr>
        <w:t>Pasūtītājam ir tiesības izmantot avansa maksājuma garantiju un pieprasīt no tās izsniedzēja avansa maksājuma summas (vai tās daļas) samaksu, ja Izpildītājs neizmanto saņemto avansa maksājumu Līgumā paredzēto Būvdarbu veikšanai un/vai Līgums tiek lauzts (izbeigts) un Pasūtītāja samaksātā avansa summa pārsniedz faktiski veikto un Pasūtītāja pieņemto Būvdarbu summu.</w:t>
      </w:r>
    </w:p>
    <w:p w14:paraId="10636EF3" w14:textId="77777777" w:rsidR="00C454C1" w:rsidRPr="00C454C1" w:rsidRDefault="00C454C1" w:rsidP="00C454C1">
      <w:pPr>
        <w:numPr>
          <w:ilvl w:val="1"/>
          <w:numId w:val="43"/>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Pirms Līgumā noteikto garantiju vai polišu parakstīšanas, attiecīgā kredītiestādes garantija vai apdrošināšanas sabiedrības polise Izpildītājam jāsaskaņo ar Pasūtītāju.</w:t>
      </w:r>
    </w:p>
    <w:p w14:paraId="51A424B0" w14:textId="77777777" w:rsidR="00C454C1" w:rsidRPr="00C454C1" w:rsidRDefault="00C454C1" w:rsidP="00C454C1">
      <w:pPr>
        <w:spacing w:after="0"/>
        <w:ind w:left="851"/>
        <w:jc w:val="both"/>
        <w:rPr>
          <w:rFonts w:ascii="Times New Roman" w:hAnsi="Times New Roman" w:cs="Times New Roman"/>
          <w:color w:val="FFFFFF" w:themeColor="background1"/>
          <w:sz w:val="24"/>
          <w:szCs w:val="24"/>
        </w:rPr>
      </w:pPr>
    </w:p>
    <w:p w14:paraId="2120478F" w14:textId="77777777" w:rsidR="00C454C1" w:rsidRPr="00C454C1" w:rsidRDefault="00C454C1" w:rsidP="00C454C1">
      <w:pPr>
        <w:numPr>
          <w:ilvl w:val="0"/>
          <w:numId w:val="43"/>
        </w:numPr>
        <w:tabs>
          <w:tab w:val="left" w:pos="426"/>
        </w:tabs>
        <w:spacing w:after="0" w:line="240" w:lineRule="auto"/>
        <w:contextualSpacing/>
        <w:jc w:val="center"/>
        <w:rPr>
          <w:rFonts w:ascii="Times New Roman" w:hAnsi="Times New Roman" w:cs="Times New Roman"/>
          <w:b/>
          <w:bCs/>
          <w:sz w:val="24"/>
          <w:szCs w:val="24"/>
        </w:rPr>
      </w:pPr>
      <w:r w:rsidRPr="00C454C1">
        <w:rPr>
          <w:rFonts w:ascii="Times New Roman" w:hAnsi="Times New Roman" w:cs="Times New Roman"/>
          <w:b/>
          <w:bCs/>
          <w:sz w:val="24"/>
          <w:szCs w:val="24"/>
        </w:rPr>
        <w:t>Garantijas un defektu novēršana</w:t>
      </w:r>
    </w:p>
    <w:p w14:paraId="6E6607B2"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hAnsi="Times New Roman"/>
          <w:sz w:val="24"/>
          <w:szCs w:val="24"/>
        </w:rPr>
        <w:t xml:space="preserve">Izpildītājs  dod 3 </w:t>
      </w:r>
      <w:r w:rsidRPr="00C454C1">
        <w:rPr>
          <w:rFonts w:ascii="Times New Roman" w:hAnsi="Times New Roman"/>
          <w:spacing w:val="-3"/>
          <w:sz w:val="24"/>
          <w:szCs w:val="24"/>
        </w:rPr>
        <w:t xml:space="preserve">(trīs) gadu </w:t>
      </w:r>
      <w:r w:rsidRPr="00C454C1">
        <w:rPr>
          <w:rFonts w:ascii="Times New Roman" w:hAnsi="Times New Roman"/>
          <w:sz w:val="24"/>
          <w:szCs w:val="24"/>
        </w:rPr>
        <w:t xml:space="preserve">garantiju izpildītajiem Būvdarbiem un 2 (divi) gadi uzklātajam ceļu horizontālajam apzīmējumam un apņemas par saviem līdzekļiem novērst jebkurus Defektus vai </w:t>
      </w:r>
      <w:r w:rsidRPr="00C454C1">
        <w:rPr>
          <w:rFonts w:ascii="Times New Roman" w:hAnsi="Times New Roman"/>
          <w:sz w:val="24"/>
          <w:szCs w:val="24"/>
        </w:rPr>
        <w:lastRenderedPageBreak/>
        <w:t xml:space="preserve">nepilnības šajā punktā norādītā garantijas termiņa laikā, ja Defekti vai nepilnības radušās Izpildītāja un/vai viņa Apakšuzņēmēja vainas dēļ. </w:t>
      </w:r>
      <w:r w:rsidRPr="00C454C1">
        <w:rPr>
          <w:rFonts w:ascii="Times New Roman" w:hAnsi="Times New Roman"/>
          <w:spacing w:val="-3"/>
          <w:sz w:val="24"/>
          <w:szCs w:val="24"/>
        </w:rPr>
        <w:t xml:space="preserve">Garantija stājas spēkā no Būvobjekta pieņemšanu ekspluatācijā </w:t>
      </w:r>
      <w:r w:rsidRPr="00C454C1">
        <w:rPr>
          <w:rFonts w:ascii="Times New Roman" w:hAnsi="Times New Roman"/>
          <w:sz w:val="24"/>
          <w:szCs w:val="24"/>
        </w:rPr>
        <w:t>vai no Līguma izbeigšanas dienas vai no Pasūtītāja paziņojuma, ka Būvobjekta</w:t>
      </w:r>
      <w:r w:rsidRPr="00C454C1">
        <w:rPr>
          <w:rFonts w:ascii="Times New Roman" w:eastAsia="Times New Roman" w:hAnsi="Times New Roman"/>
          <w:bCs/>
          <w:sz w:val="24"/>
          <w:szCs w:val="24"/>
        </w:rPr>
        <w:t xml:space="preserve"> nodošana ekspluatācijā tiek kavēta Pasūtītāja vainas dēļ</w:t>
      </w:r>
      <w:r w:rsidRPr="00C454C1">
        <w:rPr>
          <w:rFonts w:ascii="Times New Roman" w:hAnsi="Times New Roman"/>
          <w:spacing w:val="-3"/>
          <w:sz w:val="24"/>
          <w:szCs w:val="24"/>
        </w:rPr>
        <w:t xml:space="preserve">. Gadījumā, ja pēc Pasūtītāja pieprasījuma Izpildītājs garantijas laikā vienu un to pašu Defektu ir novērsis vairāk kā divas reizes, šajā punktā minētais </w:t>
      </w:r>
      <w:r w:rsidRPr="00C454C1">
        <w:rPr>
          <w:rFonts w:ascii="Times New Roman" w:hAnsi="Times New Roman"/>
          <w:sz w:val="24"/>
          <w:szCs w:val="24"/>
        </w:rPr>
        <w:t xml:space="preserve">3 </w:t>
      </w:r>
      <w:r w:rsidRPr="00C454C1">
        <w:rPr>
          <w:rFonts w:ascii="Times New Roman" w:hAnsi="Times New Roman"/>
          <w:spacing w:val="-3"/>
          <w:sz w:val="24"/>
          <w:szCs w:val="24"/>
        </w:rPr>
        <w:t xml:space="preserve">(trīs) un 2 (divu) gadu garantijas termiņš attiecībā uz Darbu daļu, kurai Izpildītājs vairāk kā divas reizes novērsis Defektus, automātiski tiek pagarināts vēl uz </w:t>
      </w:r>
      <w:r w:rsidRPr="00C454C1">
        <w:rPr>
          <w:rFonts w:ascii="Times New Roman" w:hAnsi="Times New Roman"/>
          <w:sz w:val="24"/>
          <w:szCs w:val="24"/>
        </w:rPr>
        <w:t xml:space="preserve">tādu pašu termiņu, kā sākotnējais garantijas termiņš (uz 3 </w:t>
      </w:r>
      <w:r w:rsidRPr="00C454C1">
        <w:rPr>
          <w:rFonts w:ascii="Times New Roman" w:hAnsi="Times New Roman"/>
          <w:spacing w:val="-3"/>
          <w:sz w:val="24"/>
          <w:szCs w:val="24"/>
        </w:rPr>
        <w:t xml:space="preserve">(trīs) </w:t>
      </w:r>
      <w:r w:rsidRPr="00C454C1">
        <w:rPr>
          <w:rFonts w:ascii="Times New Roman" w:hAnsi="Times New Roman"/>
          <w:sz w:val="24"/>
          <w:szCs w:val="24"/>
        </w:rPr>
        <w:t>gadiem un 2 (diviem) gadiem)</w:t>
      </w:r>
      <w:r w:rsidRPr="00C454C1">
        <w:rPr>
          <w:rFonts w:ascii="Times New Roman" w:hAnsi="Times New Roman"/>
          <w:spacing w:val="-3"/>
          <w:sz w:val="24"/>
          <w:szCs w:val="24"/>
        </w:rPr>
        <w:t>, skaitot no brīža, kad Pasūtītājs trešo reizi konstatējis Defektu).</w:t>
      </w:r>
    </w:p>
    <w:p w14:paraId="5B423432"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eastAsia="Times New Roman" w:hAnsi="Times New Roman" w:cs="Times New Roman"/>
          <w:sz w:val="24"/>
          <w:szCs w:val="24"/>
          <w:lang w:eastAsia="lv-LV"/>
        </w:rPr>
        <w:t>Izpildītājs</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ir atbildīgs par Būvdarbu Defektiem un to novēršanu vai novēršanas izdevumu segšanu Līgumā noteiktajā kārtībā, tajā skaitā, ja Defekts Būvobjektā radies Būvdarbu izpildē Izpildītāja pieaicināto trešo personu novērsto Defektu nekvalitatīvas veikšanas dēļ.</w:t>
      </w:r>
    </w:p>
    <w:p w14:paraId="15D937CF"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eastAsia="Times New Roman" w:hAnsi="Times New Roman" w:cs="Times New Roman"/>
          <w:sz w:val="24"/>
          <w:szCs w:val="24"/>
          <w:lang w:eastAsia="lv-LV"/>
        </w:rPr>
        <w:t>Izpildītāja</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 xml:space="preserve">noteiktais garantijas laiks nedrīkst būt īsāks un noteikumi sliktāki par tiem, ko nosaka vai piedāvā būvizstrādājumu ražotājs (pārdevējs, piegādātājs). Garantijas laika ietvaros </w:t>
      </w:r>
      <w:r w:rsidRPr="00C454C1">
        <w:rPr>
          <w:rFonts w:ascii="Times New Roman" w:eastAsia="Times New Roman" w:hAnsi="Times New Roman" w:cs="Times New Roman"/>
          <w:sz w:val="24"/>
          <w:szCs w:val="24"/>
          <w:lang w:eastAsia="lv-LV"/>
        </w:rPr>
        <w:t>Izpildītājs</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par saviem līdzekļiem veic garantijas darbus Pasūtītāja rakstiskajā pretenzijā norādītajā termiņā.</w:t>
      </w:r>
    </w:p>
    <w:p w14:paraId="493ECB47"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hAnsi="Times New Roman" w:cs="Times New Roman"/>
          <w:sz w:val="24"/>
          <w:szCs w:val="24"/>
        </w:rPr>
        <w:t>Garantijas laikā konstatēto Defektu novēršanu un Defektu radīto bojājumu novēršanu Izpildītājs garantē Būvdarbu izpildē izmantoto materiālu kvalitāti un personāla kvalifikāciju, drošības noteikumu ievērošanu un Būvobjekta darbības netraucēšanu.</w:t>
      </w:r>
    </w:p>
    <w:p w14:paraId="09093CC9"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hAnsi="Times New Roman" w:cs="Times New Roman"/>
          <w:sz w:val="24"/>
          <w:szCs w:val="24"/>
        </w:rPr>
        <w:t>Defektu konstatēšana un Defektu novēršana tiek konstatēta ar aktu. Pie Defektu akta sastādīšanas Pasūtītājs ir tiesīgs pieaicināt neatkarīgus ekspertus, kuru atzinums ir obligāts izpildīšanai Izpildītājam.</w:t>
      </w:r>
    </w:p>
    <w:p w14:paraId="426DA444"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eastAsia="Times New Roman" w:hAnsi="Times New Roman" w:cs="Times New Roman"/>
          <w:sz w:val="24"/>
          <w:szCs w:val="24"/>
          <w:lang w:eastAsia="lv-LV"/>
        </w:rPr>
        <w:t>Ja Pasūtītājs Būvobjekta garantijas laikā Būvobjektā konstatē bojājumus vai citus trūkumus, Pasūtītājs par to rakstveidā paziņo Izpildītājam nosūtot pretenziju.</w:t>
      </w:r>
    </w:p>
    <w:p w14:paraId="034395DB"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hAnsi="Times New Roman" w:cs="Times New Roman"/>
          <w:sz w:val="24"/>
          <w:szCs w:val="24"/>
        </w:rPr>
        <w:t xml:space="preserve">Ja garantijas laikā konstatēto Būvdarbu Defektu, trūkumu vai neatbilstības novēršanai tehniski nepieciešams ilgāks laiks par Pasūtītāja pretenzijā norādīto termiņu, tad </w:t>
      </w:r>
      <w:r w:rsidRPr="00C454C1">
        <w:rPr>
          <w:rFonts w:ascii="Times New Roman" w:eastAsia="Times New Roman" w:hAnsi="Times New Roman" w:cs="Times New Roman"/>
          <w:sz w:val="24"/>
          <w:szCs w:val="24"/>
          <w:lang w:eastAsia="lv-LV"/>
        </w:rPr>
        <w:t>Izpildītājs</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 xml:space="preserve">3 (trīs) darba dienu laikā no brīža, kad </w:t>
      </w:r>
      <w:r w:rsidRPr="00C454C1">
        <w:rPr>
          <w:rFonts w:ascii="Times New Roman" w:eastAsia="Times New Roman" w:hAnsi="Times New Roman" w:cs="Times New Roman"/>
          <w:sz w:val="24"/>
          <w:szCs w:val="24"/>
          <w:lang w:eastAsia="lv-LV"/>
        </w:rPr>
        <w:t>Izpildītājs</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 xml:space="preserve">ir saņēmis rakstisku pretenziju par konstatēto Defektu, trūkumu vai neatbilstību, sastāda rakstisku apliecinājumu, kurā norāda iemeslus Pasūtītāja norādītā laika pagarinājuma nepieciešamībai, pretenzijā minēto Defektu, trūkumu vai neatbilstību novēršanas termiņus un iesniedz to Pasūtītājam apstiprināšanai. Ja Pasūtītājs nepiekrīt </w:t>
      </w:r>
      <w:r w:rsidRPr="00C454C1">
        <w:rPr>
          <w:rFonts w:ascii="Times New Roman" w:eastAsia="Times New Roman" w:hAnsi="Times New Roman" w:cs="Times New Roman"/>
          <w:sz w:val="24"/>
          <w:szCs w:val="24"/>
          <w:lang w:eastAsia="lv-LV"/>
        </w:rPr>
        <w:t>Izpildītāja</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 xml:space="preserve">norādītajam Defektu, trūkumu vai neatbilstību novēršanas termiņam, tad </w:t>
      </w:r>
      <w:r w:rsidRPr="00C454C1">
        <w:rPr>
          <w:rFonts w:ascii="Times New Roman" w:eastAsia="Times New Roman" w:hAnsi="Times New Roman" w:cs="Times New Roman"/>
          <w:sz w:val="24"/>
          <w:szCs w:val="24"/>
          <w:lang w:eastAsia="lv-LV"/>
        </w:rPr>
        <w:t>Izpildītājam</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Defekts, trūkums vai neatbilstības jānovērš iepriekš norādītajā termiņā.</w:t>
      </w:r>
    </w:p>
    <w:p w14:paraId="52D89B2B"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hAnsi="Times New Roman" w:cs="Times New Roman"/>
          <w:sz w:val="24"/>
          <w:szCs w:val="24"/>
        </w:rPr>
        <w:t xml:space="preserve"> Neatliekamus Būvdarbu Defektus, kas var radīt kaitējumu cilvēku veselībai, apkārtējai videi vai Būvobjekta ekspluatācijai (t.sk. kavē Būvobjekta normālu ekspluatāciju), </w:t>
      </w:r>
      <w:r w:rsidRPr="00C454C1">
        <w:rPr>
          <w:rFonts w:ascii="Times New Roman" w:eastAsia="Times New Roman" w:hAnsi="Times New Roman" w:cs="Times New Roman"/>
          <w:sz w:val="24"/>
          <w:szCs w:val="24"/>
          <w:lang w:eastAsia="lv-LV"/>
        </w:rPr>
        <w:t>Izpildītājs</w:t>
      </w:r>
      <w:r w:rsidRPr="00C454C1">
        <w:rPr>
          <w:rFonts w:ascii="Times New Roman" w:hAnsi="Times New Roman" w:cs="Times New Roman"/>
          <w:bCs/>
          <w:sz w:val="24"/>
          <w:szCs w:val="24"/>
        </w:rPr>
        <w:t xml:space="preserve"> </w:t>
      </w:r>
      <w:r w:rsidRPr="00C454C1">
        <w:rPr>
          <w:rFonts w:ascii="Times New Roman" w:hAnsi="Times New Roman" w:cs="Times New Roman"/>
          <w:sz w:val="24"/>
          <w:szCs w:val="24"/>
        </w:rPr>
        <w:t>novērš nekavējoties, pēc Pasūtītāja pirmā pieprasījuma (t.sk. telefoniski un elektroniski sniegta), kā arī veic visus nepieciešamos pasākumus kaitīgo seku mazināšanai un novēršanai</w:t>
      </w:r>
    </w:p>
    <w:p w14:paraId="5AC5ABB2" w14:textId="77777777" w:rsidR="00C454C1" w:rsidRPr="00C454C1" w:rsidRDefault="00C454C1" w:rsidP="00C454C1">
      <w:pPr>
        <w:numPr>
          <w:ilvl w:val="1"/>
          <w:numId w:val="43"/>
        </w:numPr>
        <w:spacing w:after="0" w:line="240" w:lineRule="auto"/>
        <w:ind w:left="567" w:hanging="567"/>
        <w:contextualSpacing/>
        <w:jc w:val="both"/>
        <w:rPr>
          <w:rFonts w:ascii="Times New Roman" w:hAnsi="Times New Roman" w:cs="Times New Roman"/>
          <w:b/>
          <w:bCs/>
          <w:sz w:val="24"/>
          <w:szCs w:val="24"/>
        </w:rPr>
      </w:pPr>
      <w:r w:rsidRPr="00C454C1">
        <w:rPr>
          <w:rFonts w:ascii="Times New Roman" w:hAnsi="Times New Roman" w:cs="Times New Roman"/>
          <w:bCs/>
          <w:sz w:val="24"/>
          <w:szCs w:val="24"/>
        </w:rPr>
        <w:t xml:space="preserve">Gadījumā, ja </w:t>
      </w:r>
      <w:r w:rsidRPr="00C454C1">
        <w:rPr>
          <w:rFonts w:ascii="Times New Roman" w:eastAsia="Times New Roman" w:hAnsi="Times New Roman" w:cs="Times New Roman"/>
          <w:sz w:val="24"/>
          <w:szCs w:val="24"/>
          <w:lang w:eastAsia="lv-LV"/>
        </w:rPr>
        <w:t>Izpildītājs</w:t>
      </w:r>
      <w:r w:rsidRPr="00C454C1">
        <w:rPr>
          <w:rFonts w:ascii="Times New Roman" w:hAnsi="Times New Roman" w:cs="Times New Roman"/>
          <w:bCs/>
          <w:sz w:val="24"/>
          <w:szCs w:val="24"/>
        </w:rPr>
        <w:t xml:space="preserve"> nepilda savas saistības </w:t>
      </w:r>
      <w:r w:rsidRPr="00C454C1">
        <w:rPr>
          <w:rFonts w:ascii="Times New Roman" w:hAnsi="Times New Roman" w:cs="Times New Roman"/>
          <w:sz w:val="24"/>
          <w:szCs w:val="24"/>
        </w:rPr>
        <w:t>konstatēto Būvobjektu Defektu novēršanā</w:t>
      </w:r>
      <w:r w:rsidRPr="00C454C1">
        <w:rPr>
          <w:rFonts w:ascii="Times New Roman" w:hAnsi="Times New Roman" w:cs="Times New Roman"/>
          <w:bCs/>
          <w:sz w:val="24"/>
          <w:szCs w:val="24"/>
        </w:rPr>
        <w:t xml:space="preserve">, Pasūtītājam ir tiesības piesaistīt papildus darbaspēku attiecīgo Defektu novēršanas darbu izpildei, un </w:t>
      </w:r>
      <w:r w:rsidRPr="00C454C1">
        <w:rPr>
          <w:rFonts w:ascii="Times New Roman" w:eastAsia="Times New Roman" w:hAnsi="Times New Roman" w:cs="Times New Roman"/>
          <w:sz w:val="24"/>
          <w:szCs w:val="24"/>
          <w:lang w:eastAsia="lv-LV"/>
        </w:rPr>
        <w:t>Izpildītāja</w:t>
      </w:r>
      <w:r w:rsidRPr="00C454C1">
        <w:rPr>
          <w:rFonts w:ascii="Times New Roman" w:hAnsi="Times New Roman" w:cs="Times New Roman"/>
          <w:bCs/>
          <w:sz w:val="24"/>
          <w:szCs w:val="24"/>
        </w:rPr>
        <w:t xml:space="preserve"> pienākums ir 5 (piecu) darba dienu laikā apmaksāt Pasūtītājam attiecīgos izdevumus un/vai zaudējumus, t.sk. izdevumus un zaudējumus, kas Pasūtītājam radušies Būvdarbu Defektu novēršanas dēļ. </w:t>
      </w:r>
      <w:r w:rsidRPr="00C454C1">
        <w:rPr>
          <w:rFonts w:ascii="Times New Roman" w:eastAsia="Times New Roman" w:hAnsi="Times New Roman" w:cs="Times New Roman"/>
          <w:sz w:val="24"/>
          <w:szCs w:val="24"/>
          <w:lang w:eastAsia="lv-LV"/>
        </w:rPr>
        <w:t xml:space="preserve">Gadījumā, ja šī saistība netiek izpildīta, Pasūtītājs ir tiesīgs </w:t>
      </w:r>
      <w:r w:rsidRPr="00C454C1">
        <w:rPr>
          <w:rFonts w:ascii="Times New Roman" w:hAnsi="Times New Roman" w:cs="Times New Roman"/>
          <w:sz w:val="24"/>
          <w:szCs w:val="24"/>
        </w:rPr>
        <w:t>šādas summas (tiešas izmaksas) vienpusēji ieturēt/piedzīt no Izpildītāja vai izmantojot Būvdarbu garantijas laika nodrošinājumu.</w:t>
      </w:r>
    </w:p>
    <w:p w14:paraId="6C58ABCB" w14:textId="77777777" w:rsidR="00C454C1" w:rsidRPr="00C454C1" w:rsidRDefault="00C454C1" w:rsidP="00C454C1">
      <w:pPr>
        <w:numPr>
          <w:ilvl w:val="1"/>
          <w:numId w:val="43"/>
        </w:numPr>
        <w:spacing w:after="0" w:line="240" w:lineRule="auto"/>
        <w:ind w:left="709" w:hanging="709"/>
        <w:contextualSpacing/>
        <w:jc w:val="both"/>
        <w:rPr>
          <w:rFonts w:ascii="Times New Roman" w:hAnsi="Times New Roman" w:cs="Times New Roman"/>
          <w:b/>
          <w:bCs/>
          <w:sz w:val="24"/>
          <w:szCs w:val="24"/>
        </w:rPr>
      </w:pPr>
      <w:r w:rsidRPr="00C454C1">
        <w:rPr>
          <w:rFonts w:ascii="Times New Roman" w:hAnsi="Times New Roman" w:cs="Times New Roman"/>
          <w:sz w:val="24"/>
          <w:szCs w:val="24"/>
        </w:rPr>
        <w:t>Aprēķinot Defektu un Defektu rezultātā nodarīto bojājumu novēršanas izmaksas, tajās tiek iekļauti izdevumi par Defektu un Defekta rezultātā nodarīto bojājumu novēršanu, t.sk., materiāli un darbs, darbu izpildē patērētais ūdens un elektrība, atkritumi, un citas ar darbu izpildi saistītās izmaksas.</w:t>
      </w:r>
    </w:p>
    <w:p w14:paraId="20C38CAD" w14:textId="77777777" w:rsidR="00C454C1" w:rsidRPr="00C454C1" w:rsidRDefault="00C454C1" w:rsidP="00C454C1">
      <w:pPr>
        <w:numPr>
          <w:ilvl w:val="1"/>
          <w:numId w:val="43"/>
        </w:numPr>
        <w:spacing w:after="0" w:line="240" w:lineRule="auto"/>
        <w:ind w:left="709" w:hanging="709"/>
        <w:contextualSpacing/>
        <w:jc w:val="both"/>
        <w:rPr>
          <w:rFonts w:ascii="Times New Roman" w:hAnsi="Times New Roman" w:cs="Times New Roman"/>
          <w:b/>
          <w:bCs/>
          <w:sz w:val="24"/>
          <w:szCs w:val="24"/>
        </w:rPr>
      </w:pPr>
      <w:r w:rsidRPr="00C454C1">
        <w:rPr>
          <w:rFonts w:ascii="Times New Roman" w:hAnsi="Times New Roman" w:cs="Times New Roman"/>
          <w:sz w:val="24"/>
          <w:szCs w:val="24"/>
        </w:rPr>
        <w:t xml:space="preserve">Ja Izpildītājs uzskata, ka nav vainojams Defektā, Izpildītājs nekavējoties, bet ne vēlāk kā 2 (divu) kalendāro dienu laikā, rakstiski ziņo Pasūtītājam un pamato apgalvojumu, iesniedzot apgalvojumu apliecinošu dokumentāciju. Ja Pasūtītājs nepiekrīt Izpildītāja argumentiem un pieprasa novērst Defektu, Līdzēji, savstarpēji vienojoties, pieaicina neatkarīgu ekspertu </w:t>
      </w:r>
      <w:r w:rsidRPr="00C454C1">
        <w:rPr>
          <w:rFonts w:ascii="Times New Roman" w:hAnsi="Times New Roman" w:cs="Times New Roman"/>
          <w:sz w:val="24"/>
          <w:szCs w:val="24"/>
        </w:rPr>
        <w:lastRenderedPageBreak/>
        <w:t>Defektu novērtēšanai un vainojamā Līdzēja noteikšanai. Eksperta izdevumus sedz vainojamais Līdzējs. Eksperta slēdziens ir Līdzējiem saistošs.</w:t>
      </w:r>
    </w:p>
    <w:p w14:paraId="08F87B21" w14:textId="77777777" w:rsidR="00C454C1" w:rsidRPr="00C454C1" w:rsidRDefault="00C454C1" w:rsidP="00C454C1">
      <w:pPr>
        <w:numPr>
          <w:ilvl w:val="1"/>
          <w:numId w:val="43"/>
        </w:numPr>
        <w:spacing w:after="0" w:line="240" w:lineRule="auto"/>
        <w:ind w:left="709" w:hanging="709"/>
        <w:contextualSpacing/>
        <w:jc w:val="both"/>
        <w:rPr>
          <w:rFonts w:ascii="Times New Roman" w:hAnsi="Times New Roman" w:cs="Times New Roman"/>
          <w:b/>
          <w:bCs/>
          <w:sz w:val="24"/>
          <w:szCs w:val="24"/>
        </w:rPr>
      </w:pPr>
      <w:r w:rsidRPr="00C454C1">
        <w:rPr>
          <w:rFonts w:ascii="Times New Roman" w:hAnsi="Times New Roman" w:cs="Times New Roman"/>
          <w:sz w:val="24"/>
          <w:szCs w:val="24"/>
        </w:rPr>
        <w:t>Ja Būvdarbu garantijas laikā konstatēto Defektu novēršanu veic Pasūtītāja pieaicināta trešā persona, Būvdarbu garantija Būvobjektam saglabājas, bet vietai, kur tika konstatēts un pēc tam novērsts Defekts, materiālu un Būvdarbu izpildes kvalitātes garantiju dod trešā persona.</w:t>
      </w:r>
    </w:p>
    <w:p w14:paraId="3F984FE5" w14:textId="77777777" w:rsidR="00C454C1" w:rsidRPr="00C454C1" w:rsidRDefault="00C454C1" w:rsidP="00C454C1">
      <w:pPr>
        <w:numPr>
          <w:ilvl w:val="1"/>
          <w:numId w:val="43"/>
        </w:numPr>
        <w:spacing w:after="0" w:line="240" w:lineRule="auto"/>
        <w:ind w:left="709" w:hanging="709"/>
        <w:contextualSpacing/>
        <w:jc w:val="both"/>
        <w:rPr>
          <w:rFonts w:ascii="Times New Roman" w:hAnsi="Times New Roman" w:cs="Times New Roman"/>
          <w:b/>
          <w:bCs/>
          <w:sz w:val="24"/>
          <w:szCs w:val="24"/>
        </w:rPr>
      </w:pPr>
      <w:r w:rsidRPr="00C454C1">
        <w:rPr>
          <w:rFonts w:ascii="Times New Roman" w:hAnsi="Times New Roman" w:cs="Times New Roman"/>
          <w:sz w:val="24"/>
          <w:szCs w:val="24"/>
        </w:rPr>
        <w:t>Ja garantijas termiņa ietvaros uzstādīto iekārtu (vai sistēmu) apkopes veic Pasūtītāja izvēlētā trešā persona, ievērojot Izpildītāja iesniegtos ekspluatācijas un apkopes noteikumus, tas neietekmē garantijas spēkā esamību, un tas nevar būt par pamatu atteikumam pildīt garantijas saistības.</w:t>
      </w:r>
    </w:p>
    <w:p w14:paraId="513DD2CA" w14:textId="77777777" w:rsidR="00C454C1" w:rsidRPr="00C454C1" w:rsidRDefault="00C454C1" w:rsidP="00C454C1">
      <w:pPr>
        <w:numPr>
          <w:ilvl w:val="1"/>
          <w:numId w:val="43"/>
        </w:numPr>
        <w:spacing w:after="0" w:line="240" w:lineRule="auto"/>
        <w:ind w:left="709" w:hanging="709"/>
        <w:contextualSpacing/>
        <w:jc w:val="both"/>
        <w:rPr>
          <w:rFonts w:ascii="Times New Roman" w:hAnsi="Times New Roman" w:cs="Times New Roman"/>
          <w:b/>
          <w:bCs/>
          <w:sz w:val="24"/>
          <w:szCs w:val="24"/>
        </w:rPr>
      </w:pPr>
      <w:r w:rsidRPr="00C454C1">
        <w:rPr>
          <w:rFonts w:ascii="Times New Roman" w:hAnsi="Times New Roman" w:cs="Times New Roman"/>
          <w:sz w:val="24"/>
          <w:szCs w:val="24"/>
        </w:rPr>
        <w:t>Līdzēji var vienoties par neatkarīga, atbilstoši sertificēta speciālista pieaicināšanu jebkuras pārbaudes veikšanai. Līdzēji nodrošina savu pārstāvju klātbūtni pārbaudē. Šādas pārbaudes un pārbaudītāja apmaksu Līdzēji sedz līdzīgās daļās. Ja tiek konstatēts, ka Būvdarbi neatbilst Līgumā vai normatīvajos aktos noteiktajām prasībām, pārbaudes izdevumus pilnībā sedz Izpildītājs.</w:t>
      </w:r>
    </w:p>
    <w:p w14:paraId="4BCC7DFA" w14:textId="77777777" w:rsidR="00C454C1" w:rsidRPr="00C454C1" w:rsidRDefault="00C454C1" w:rsidP="00C454C1">
      <w:pPr>
        <w:numPr>
          <w:ilvl w:val="1"/>
          <w:numId w:val="43"/>
        </w:numPr>
        <w:spacing w:after="0" w:line="240" w:lineRule="auto"/>
        <w:ind w:left="709" w:hanging="709"/>
        <w:contextualSpacing/>
        <w:jc w:val="both"/>
        <w:rPr>
          <w:rFonts w:ascii="Times New Roman" w:hAnsi="Times New Roman" w:cs="Times New Roman"/>
          <w:b/>
          <w:bCs/>
          <w:sz w:val="24"/>
          <w:szCs w:val="24"/>
        </w:rPr>
      </w:pPr>
      <w:r w:rsidRPr="00C454C1">
        <w:rPr>
          <w:rFonts w:ascii="Times New Roman" w:hAnsi="Times New Roman" w:cs="Times New Roman"/>
          <w:sz w:val="24"/>
          <w:szCs w:val="24"/>
        </w:rPr>
        <w:t>Pasūtītājam ir tiesības neparakstīt Defektu novēršanas aktu, ja pretenzijā un Defektu aktā norādītie Defekti/trūkumi pilnībā nav novērsti.</w:t>
      </w:r>
    </w:p>
    <w:p w14:paraId="7F09BD8D" w14:textId="77777777" w:rsidR="00C454C1" w:rsidRPr="00C454C1" w:rsidRDefault="00C454C1" w:rsidP="00C454C1">
      <w:pPr>
        <w:tabs>
          <w:tab w:val="left" w:pos="0"/>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6"/>
          <w:szCs w:val="26"/>
          <w:lang w:eastAsia="lv-LV"/>
        </w:rPr>
        <w:t> </w:t>
      </w:r>
    </w:p>
    <w:p w14:paraId="33B9D358" w14:textId="77777777" w:rsidR="00C454C1" w:rsidRPr="00C454C1" w:rsidRDefault="00C454C1" w:rsidP="00C454C1">
      <w:pPr>
        <w:spacing w:after="0" w:line="240" w:lineRule="auto"/>
        <w:jc w:val="center"/>
        <w:textAlignment w:val="baseline"/>
        <w:rPr>
          <w:rFonts w:ascii="Segoe UI" w:eastAsia="Times New Roman" w:hAnsi="Segoe UI" w:cs="Segoe UI"/>
          <w:sz w:val="24"/>
          <w:szCs w:val="24"/>
          <w:lang w:eastAsia="lv-LV"/>
        </w:rPr>
      </w:pPr>
      <w:r w:rsidRPr="00C454C1">
        <w:rPr>
          <w:rFonts w:ascii="Times New Roman" w:eastAsia="Times New Roman" w:hAnsi="Times New Roman" w:cs="Times New Roman"/>
          <w:b/>
          <w:bCs/>
          <w:sz w:val="24"/>
          <w:szCs w:val="24"/>
          <w:u w:val="single"/>
          <w:lang w:eastAsia="lv-LV"/>
        </w:rPr>
        <w:t>VII NODAĻA </w:t>
      </w:r>
      <w:r w:rsidRPr="00C454C1">
        <w:rPr>
          <w:rFonts w:ascii="Times New Roman" w:eastAsia="Times New Roman" w:hAnsi="Times New Roman" w:cs="Times New Roman"/>
          <w:sz w:val="24"/>
          <w:szCs w:val="24"/>
          <w:lang w:eastAsia="lv-LV"/>
        </w:rPr>
        <w:t>  </w:t>
      </w:r>
    </w:p>
    <w:p w14:paraId="7AED9A07" w14:textId="77777777" w:rsidR="00C454C1" w:rsidRPr="00C454C1" w:rsidRDefault="00C454C1" w:rsidP="00C454C1">
      <w:pPr>
        <w:spacing w:after="0" w:line="240" w:lineRule="auto"/>
        <w:jc w:val="center"/>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u w:val="single"/>
          <w:lang w:eastAsia="lv-LV"/>
        </w:rPr>
        <w:t xml:space="preserve">ATBILDĪBA, NEPĀRVARAMA VARA. </w:t>
      </w:r>
    </w:p>
    <w:p w14:paraId="083AEE31" w14:textId="77777777" w:rsidR="00C454C1" w:rsidRPr="00C454C1" w:rsidRDefault="00C454C1" w:rsidP="00C454C1">
      <w:pPr>
        <w:spacing w:after="0" w:line="240" w:lineRule="auto"/>
        <w:jc w:val="center"/>
        <w:textAlignment w:val="baseline"/>
        <w:rPr>
          <w:rFonts w:ascii="Segoe UI" w:eastAsia="Times New Roman" w:hAnsi="Segoe UI" w:cs="Segoe UI"/>
          <w:sz w:val="24"/>
          <w:szCs w:val="24"/>
          <w:lang w:eastAsia="lv-LV"/>
        </w:rPr>
      </w:pPr>
    </w:p>
    <w:p w14:paraId="57D073CA" w14:textId="77777777" w:rsidR="00C454C1" w:rsidRPr="00C454C1" w:rsidRDefault="00C454C1" w:rsidP="00C454C1">
      <w:pPr>
        <w:numPr>
          <w:ilvl w:val="0"/>
          <w:numId w:val="44"/>
        </w:numPr>
        <w:spacing w:after="0" w:line="240" w:lineRule="auto"/>
        <w:contextualSpacing/>
        <w:textAlignment w:val="baseline"/>
        <w:rPr>
          <w:rFonts w:ascii="Times New Roman" w:eastAsia="Calibri" w:hAnsi="Times New Roman" w:cs="Times New Roman"/>
          <w:b/>
          <w:iCs/>
          <w:sz w:val="24"/>
          <w:szCs w:val="24"/>
        </w:rPr>
      </w:pPr>
      <w:r w:rsidRPr="00C454C1">
        <w:rPr>
          <w:rFonts w:ascii="Times New Roman" w:eastAsia="Calibri" w:hAnsi="Times New Roman" w:cs="Times New Roman"/>
          <w:b/>
          <w:iCs/>
          <w:sz w:val="24"/>
          <w:szCs w:val="24"/>
        </w:rPr>
        <w:t xml:space="preserve"> Līdzēju atbildība</w:t>
      </w:r>
    </w:p>
    <w:p w14:paraId="72F6E9BE" w14:textId="77777777" w:rsidR="00C454C1" w:rsidRPr="00C454C1" w:rsidRDefault="00C454C1" w:rsidP="00C454C1">
      <w:pPr>
        <w:numPr>
          <w:ilvl w:val="1"/>
          <w:numId w:val="44"/>
        </w:numPr>
        <w:tabs>
          <w:tab w:val="left" w:pos="2127"/>
          <w:tab w:val="left" w:pos="2552"/>
        </w:tab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Līdzēju saistības pret kādu no Līdzējiem vai trešajām personām ietver atbildību par visiem tiešajiem un netiešajiem zaudējumiem, kas nodarīti kādam no Līdzējiem vai trešajām personām. Zaudējumu atlīdzināšanas fakts neatbrīvo Līdzējus no pārējo ar Līgumu uzņemto saistību izpildes pienākuma. </w:t>
      </w:r>
    </w:p>
    <w:p w14:paraId="0572044E" w14:textId="77777777" w:rsidR="00C454C1" w:rsidRPr="00C454C1" w:rsidRDefault="00C454C1" w:rsidP="00C454C1">
      <w:pPr>
        <w:numPr>
          <w:ilvl w:val="1"/>
          <w:numId w:val="44"/>
        </w:numPr>
        <w:tabs>
          <w:tab w:val="left" w:pos="2127"/>
          <w:tab w:val="left" w:pos="2552"/>
        </w:tab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Neatkarīgi no citiem Līguma noteikumiem </w:t>
      </w:r>
      <w:r w:rsidRPr="00C454C1">
        <w:rPr>
          <w:rFonts w:ascii="Times New Roman" w:eastAsia="Calibri" w:hAnsi="Times New Roman" w:cs="Times New Roman"/>
          <w:bCs/>
          <w:sz w:val="24"/>
          <w:szCs w:val="24"/>
        </w:rPr>
        <w:t xml:space="preserve">Izpildītājs </w:t>
      </w:r>
      <w:r w:rsidRPr="00C454C1">
        <w:rPr>
          <w:rFonts w:ascii="Times New Roman" w:eastAsia="Calibri" w:hAnsi="Times New Roman" w:cs="Times New Roman"/>
          <w:sz w:val="24"/>
          <w:szCs w:val="24"/>
        </w:rPr>
        <w:t xml:space="preserve">atbild par tādiem trešo personu prasījumiem attiecībā uz tām nodarītiem kaitējumiem, kas tām radušies Darbu veikšanas laikā </w:t>
      </w:r>
      <w:r w:rsidRPr="00C454C1">
        <w:rPr>
          <w:rFonts w:ascii="Times New Roman" w:eastAsia="Calibri" w:hAnsi="Times New Roman" w:cs="Times New Roman"/>
          <w:bCs/>
          <w:sz w:val="24"/>
          <w:szCs w:val="24"/>
        </w:rPr>
        <w:t xml:space="preserve">Izpildītāja </w:t>
      </w:r>
      <w:r w:rsidRPr="00C454C1">
        <w:rPr>
          <w:rFonts w:ascii="Times New Roman" w:eastAsia="Calibri" w:hAnsi="Times New Roman" w:cs="Times New Roman"/>
          <w:sz w:val="24"/>
          <w:szCs w:val="24"/>
        </w:rPr>
        <w:t>darbības vai bezdarbības rezultātā.</w:t>
      </w:r>
    </w:p>
    <w:p w14:paraId="021BD591" w14:textId="77777777" w:rsidR="00C454C1" w:rsidRPr="00C454C1" w:rsidRDefault="00C454C1" w:rsidP="00C454C1">
      <w:pPr>
        <w:numPr>
          <w:ilvl w:val="1"/>
          <w:numId w:val="44"/>
        </w:numPr>
        <w:tabs>
          <w:tab w:val="left" w:pos="2127"/>
          <w:tab w:val="left" w:pos="2552"/>
        </w:tab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eastAsia="Calibri" w:hAnsi="Times New Roman" w:cs="Times New Roman"/>
          <w:bCs/>
          <w:sz w:val="24"/>
          <w:szCs w:val="24"/>
        </w:rPr>
        <w:t xml:space="preserve">Izpildītājs </w:t>
      </w:r>
      <w:r w:rsidRPr="00C454C1">
        <w:rPr>
          <w:rFonts w:ascii="Times New Roman" w:eastAsia="Calibri" w:hAnsi="Times New Roman" w:cs="Times New Roman"/>
          <w:sz w:val="24"/>
          <w:szCs w:val="24"/>
        </w:rPr>
        <w:t xml:space="preserve">ir atbildīgs par jebkura Apakšuzņēmēja, viņa pārstāvja, nodarbināto darbinieku un jebkuru citu Darbu izpildē iesaistīto trešo personu rīcību (arī bezdarbību), it kā tā būtu </w:t>
      </w:r>
      <w:r w:rsidRPr="00C454C1">
        <w:rPr>
          <w:rFonts w:ascii="Times New Roman" w:eastAsia="Calibri" w:hAnsi="Times New Roman" w:cs="Times New Roman"/>
          <w:bCs/>
          <w:sz w:val="24"/>
          <w:szCs w:val="24"/>
        </w:rPr>
        <w:t xml:space="preserve">Izpildītāja </w:t>
      </w:r>
      <w:r w:rsidRPr="00C454C1">
        <w:rPr>
          <w:rFonts w:ascii="Times New Roman" w:eastAsia="Calibri" w:hAnsi="Times New Roman" w:cs="Times New Roman"/>
          <w:sz w:val="24"/>
          <w:szCs w:val="24"/>
        </w:rPr>
        <w:t xml:space="preserve">rīcība (bezdarbība). </w:t>
      </w:r>
      <w:r w:rsidRPr="00C454C1">
        <w:rPr>
          <w:rFonts w:ascii="Times New Roman" w:eastAsia="Calibri" w:hAnsi="Times New Roman" w:cs="Times New Roman"/>
          <w:bCs/>
          <w:sz w:val="24"/>
          <w:szCs w:val="24"/>
        </w:rPr>
        <w:t xml:space="preserve">Izpildītājam </w:t>
      </w:r>
      <w:r w:rsidRPr="00C454C1">
        <w:rPr>
          <w:rFonts w:ascii="Times New Roman" w:eastAsia="Calibri" w:hAnsi="Times New Roman" w:cs="Times New Roman"/>
          <w:sz w:val="24"/>
          <w:szCs w:val="24"/>
        </w:rPr>
        <w:t xml:space="preserve">ir pienākums atlīdzināt visus zaudējumus, kā arī maksāt Līgumā paredzētos līgumsodus, kas radušies un ko ir pamats pieprasīt </w:t>
      </w:r>
      <w:r w:rsidRPr="00C454C1">
        <w:rPr>
          <w:rFonts w:ascii="Times New Roman" w:eastAsia="Calibri" w:hAnsi="Times New Roman" w:cs="Times New Roman"/>
          <w:bCs/>
          <w:sz w:val="24"/>
          <w:szCs w:val="24"/>
        </w:rPr>
        <w:t xml:space="preserve">Izpildītāja </w:t>
      </w:r>
      <w:r w:rsidRPr="00C454C1">
        <w:rPr>
          <w:rFonts w:ascii="Times New Roman" w:eastAsia="Calibri" w:hAnsi="Times New Roman" w:cs="Times New Roman"/>
          <w:sz w:val="24"/>
          <w:szCs w:val="24"/>
        </w:rPr>
        <w:t>piesaistīto Apakšuzņēmēju un tā nodarbināto vai citādi Darbu izpildē piesaistīto personu rīcības (arī bezdarbības) rezultātā.</w:t>
      </w:r>
    </w:p>
    <w:p w14:paraId="00DCDC1E" w14:textId="77777777" w:rsidR="00C454C1" w:rsidRPr="00C454C1" w:rsidRDefault="00C454C1" w:rsidP="00C454C1">
      <w:pPr>
        <w:numPr>
          <w:ilvl w:val="1"/>
          <w:numId w:val="44"/>
        </w:numPr>
        <w:tabs>
          <w:tab w:val="left" w:pos="2127"/>
          <w:tab w:val="left" w:pos="2552"/>
        </w:tab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Gadījumā, ja </w:t>
      </w:r>
      <w:r w:rsidRPr="00C454C1">
        <w:rPr>
          <w:rFonts w:ascii="Times New Roman" w:eastAsia="Calibri" w:hAnsi="Times New Roman" w:cs="Times New Roman"/>
          <w:bCs/>
          <w:sz w:val="24"/>
          <w:szCs w:val="24"/>
        </w:rPr>
        <w:t xml:space="preserve">Izpildītājs </w:t>
      </w:r>
      <w:r w:rsidRPr="00C454C1">
        <w:rPr>
          <w:rFonts w:ascii="Times New Roman" w:eastAsia="Calibri" w:hAnsi="Times New Roman" w:cs="Times New Roman"/>
          <w:sz w:val="24"/>
          <w:szCs w:val="24"/>
        </w:rPr>
        <w:t>ir pilnsabiedrība vai piegādātāju apvienība, kura nodibināta Līguma izpildei, pilnsabiedrības biedri vai piegādātāju apvienības dalībnieki nav tiesīgi izstāties no pilnsabiedrības/piegādātāju apvienības vai mainīt dibināšanas (sabiedrības) līgumā noteikto katra biedra/dalībnieka izpildāmo Darbu apjomu, bez iepriekšējas rakstiskas saskaņošanas ar Pasūtītāju.</w:t>
      </w:r>
    </w:p>
    <w:p w14:paraId="33F52678" w14:textId="77777777" w:rsidR="00C454C1" w:rsidRPr="00C454C1" w:rsidRDefault="00C454C1" w:rsidP="00C454C1">
      <w:pPr>
        <w:numPr>
          <w:ilvl w:val="1"/>
          <w:numId w:val="44"/>
        </w:numPr>
        <w:tabs>
          <w:tab w:val="left" w:pos="2127"/>
          <w:tab w:val="left" w:pos="2552"/>
        </w:tab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Pēc Pasūtītāja pieprasījuma </w:t>
      </w:r>
      <w:r w:rsidRPr="00C454C1">
        <w:rPr>
          <w:rFonts w:ascii="Times New Roman" w:eastAsia="Calibri" w:hAnsi="Times New Roman" w:cs="Times New Roman"/>
          <w:bCs/>
          <w:sz w:val="24"/>
          <w:szCs w:val="24"/>
        </w:rPr>
        <w:t xml:space="preserve">Izpildītājs </w:t>
      </w:r>
      <w:r w:rsidRPr="00C454C1">
        <w:rPr>
          <w:rFonts w:ascii="Times New Roman" w:eastAsia="Calibri" w:hAnsi="Times New Roman" w:cs="Times New Roman"/>
          <w:sz w:val="24"/>
          <w:szCs w:val="24"/>
        </w:rPr>
        <w:t xml:space="preserve">iesniedz paredzamās naudas plūsmas plānu (sadalījums pa mēnešiem) veicamajiem Darbiem. Līguma izpildes laikā pēc Pasūtītāja pieprasījuma </w:t>
      </w:r>
      <w:r w:rsidRPr="00C454C1">
        <w:rPr>
          <w:rFonts w:ascii="Times New Roman" w:eastAsia="Calibri" w:hAnsi="Times New Roman" w:cs="Times New Roman"/>
          <w:bCs/>
          <w:sz w:val="24"/>
          <w:szCs w:val="24"/>
        </w:rPr>
        <w:t xml:space="preserve">Izpildītājs </w:t>
      </w:r>
      <w:r w:rsidRPr="00C454C1">
        <w:rPr>
          <w:rFonts w:ascii="Times New Roman" w:eastAsia="Calibri" w:hAnsi="Times New Roman" w:cs="Times New Roman"/>
          <w:sz w:val="24"/>
          <w:szCs w:val="24"/>
        </w:rPr>
        <w:t>iesniedz aktualizētu paredzamās naudas plūsmas plānu.</w:t>
      </w:r>
    </w:p>
    <w:p w14:paraId="5ED1A393" w14:textId="77777777" w:rsidR="00C454C1" w:rsidRPr="00C454C1" w:rsidRDefault="00C454C1" w:rsidP="00C454C1">
      <w:pPr>
        <w:numPr>
          <w:ilvl w:val="1"/>
          <w:numId w:val="44"/>
        </w:numPr>
        <w:tabs>
          <w:tab w:val="left" w:pos="2127"/>
          <w:tab w:val="left" w:pos="2552"/>
        </w:tab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EUR 150,00 (viens simts piecdesmit </w:t>
      </w:r>
      <w:r w:rsidRPr="00C454C1">
        <w:rPr>
          <w:rFonts w:ascii="Times New Roman" w:hAnsi="Times New Roman" w:cs="Times New Roman"/>
          <w:i/>
          <w:iCs/>
          <w:sz w:val="24"/>
          <w:szCs w:val="24"/>
        </w:rPr>
        <w:t>euro</w:t>
      </w:r>
      <w:r w:rsidRPr="00C454C1">
        <w:rPr>
          <w:rFonts w:ascii="Times New Roman" w:hAnsi="Times New Roman" w:cs="Times New Roman"/>
          <w:sz w:val="24"/>
          <w:szCs w:val="24"/>
        </w:rPr>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2B7D313B" w14:textId="77777777" w:rsidR="00C454C1" w:rsidRPr="00C454C1" w:rsidRDefault="00C454C1" w:rsidP="00C454C1">
      <w:pPr>
        <w:numPr>
          <w:ilvl w:val="1"/>
          <w:numId w:val="44"/>
        </w:numPr>
        <w:tabs>
          <w:tab w:val="left" w:pos="2127"/>
          <w:tab w:val="left" w:pos="2552"/>
        </w:tabs>
        <w:spacing w:after="0" w:line="240" w:lineRule="auto"/>
        <w:ind w:left="567" w:hanging="567"/>
        <w:contextualSpacing/>
        <w:jc w:val="both"/>
        <w:rPr>
          <w:rFonts w:ascii="Times New Roman" w:eastAsia="Calibri" w:hAnsi="Times New Roman" w:cs="Times New Roman"/>
          <w:sz w:val="24"/>
          <w:szCs w:val="24"/>
        </w:rPr>
      </w:pPr>
      <w:r w:rsidRPr="00C454C1">
        <w:rPr>
          <w:rFonts w:ascii="Times New Roman" w:hAnsi="Times New Roman" w:cs="Times New Roman"/>
          <w:sz w:val="24"/>
          <w:szCs w:val="24"/>
        </w:rPr>
        <w:t>Izpildītājam</w:t>
      </w:r>
      <w:r w:rsidRPr="00C454C1">
        <w:rPr>
          <w:rFonts w:ascii="Times New Roman" w:hAnsi="Times New Roman" w:cs="Times New Roman"/>
          <w:sz w:val="24"/>
          <w:szCs w:val="24"/>
          <w:lang w:eastAsia="lv-LV"/>
        </w:rPr>
        <w:t xml:space="preserve"> ir pienākums ievērot Sadarbības ar darījumu partneriem pamatprincipus, kuri publicēti </w:t>
      </w:r>
      <w:r w:rsidRPr="00C454C1">
        <w:rPr>
          <w:rFonts w:ascii="Times New Roman" w:hAnsi="Times New Roman" w:cs="Times New Roman"/>
          <w:sz w:val="24"/>
          <w:szCs w:val="24"/>
        </w:rPr>
        <w:t>Pasūtītāja</w:t>
      </w:r>
      <w:r w:rsidRPr="00C454C1">
        <w:rPr>
          <w:rFonts w:ascii="Times New Roman" w:hAnsi="Times New Roman" w:cs="Times New Roman"/>
          <w:sz w:val="24"/>
          <w:szCs w:val="24"/>
          <w:lang w:eastAsia="lv-LV"/>
        </w:rPr>
        <w:t xml:space="preserve"> mājaslapā https://www.rigassatiksme.lv/lv/par-mums/. Gadījumā, ja </w:t>
      </w:r>
      <w:r w:rsidRPr="00C454C1">
        <w:rPr>
          <w:rFonts w:ascii="Times New Roman" w:hAnsi="Times New Roman" w:cs="Times New Roman"/>
          <w:sz w:val="24"/>
          <w:szCs w:val="24"/>
        </w:rPr>
        <w:t>Izpildītājs</w:t>
      </w:r>
      <w:r w:rsidRPr="00C454C1">
        <w:rPr>
          <w:rFonts w:ascii="Times New Roman" w:hAnsi="Times New Roman" w:cs="Times New Roman"/>
          <w:sz w:val="24"/>
          <w:szCs w:val="24"/>
          <w:lang w:eastAsia="lv-LV"/>
        </w:rPr>
        <w:t xml:space="preserve"> neievēro šos pamatprincipus, </w:t>
      </w:r>
      <w:r w:rsidRPr="00C454C1">
        <w:rPr>
          <w:rFonts w:ascii="Times New Roman" w:hAnsi="Times New Roman" w:cs="Times New Roman"/>
          <w:sz w:val="24"/>
          <w:szCs w:val="24"/>
        </w:rPr>
        <w:t>Pasūtītājs</w:t>
      </w:r>
      <w:r w:rsidRPr="00C454C1">
        <w:rPr>
          <w:rFonts w:ascii="Times New Roman" w:hAnsi="Times New Roman" w:cs="Times New Roman"/>
          <w:sz w:val="24"/>
          <w:szCs w:val="24"/>
          <w:lang w:eastAsia="lv-LV"/>
        </w:rPr>
        <w:t xml:space="preserve"> ir tiesīgs lauzt Līgumu.</w:t>
      </w:r>
    </w:p>
    <w:p w14:paraId="7CD67919" w14:textId="77777777" w:rsidR="00C454C1" w:rsidRPr="00C454C1" w:rsidRDefault="00C454C1" w:rsidP="00C454C1">
      <w:pPr>
        <w:spacing w:after="0" w:line="240" w:lineRule="auto"/>
        <w:ind w:left="900"/>
        <w:jc w:val="both"/>
        <w:textAlignment w:val="baseline"/>
        <w:rPr>
          <w:rFonts w:ascii="Segoe UI" w:eastAsia="Times New Roman" w:hAnsi="Segoe UI" w:cs="Segoe UI"/>
          <w:sz w:val="18"/>
          <w:szCs w:val="18"/>
          <w:lang w:eastAsia="lv-LV"/>
        </w:rPr>
      </w:pPr>
    </w:p>
    <w:p w14:paraId="4AF0BE06" w14:textId="77777777" w:rsidR="00C454C1" w:rsidRPr="00C454C1" w:rsidRDefault="00C454C1" w:rsidP="00C454C1">
      <w:pPr>
        <w:numPr>
          <w:ilvl w:val="0"/>
          <w:numId w:val="44"/>
        </w:numPr>
        <w:spacing w:after="0" w:line="240" w:lineRule="auto"/>
        <w:contextualSpacing/>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Nepārvarama vara </w:t>
      </w:r>
      <w:r w:rsidRPr="00C454C1">
        <w:rPr>
          <w:rFonts w:ascii="Times New Roman" w:eastAsia="Times New Roman" w:hAnsi="Times New Roman" w:cs="Times New Roman"/>
          <w:sz w:val="24"/>
          <w:szCs w:val="24"/>
          <w:lang w:eastAsia="lv-LV"/>
        </w:rPr>
        <w:t> </w:t>
      </w:r>
    </w:p>
    <w:p w14:paraId="10B6D575" w14:textId="77777777" w:rsidR="00C454C1" w:rsidRPr="00C454C1" w:rsidRDefault="00C454C1" w:rsidP="00C454C1">
      <w:pPr>
        <w:numPr>
          <w:ilvl w:val="1"/>
          <w:numId w:val="44"/>
        </w:numPr>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lastRenderedPageBreak/>
        <w:t xml:space="preserve">Līdzēji nav atbildīgi par savu saistību izpildi, ne arī par saistību neizpildes vai nepienācīgas izpildes rezultātā otram Līdzējam radītiem zaudējumiem, ja tas noticis nepārvaramas varas apstākļu, tādi kā ugunsgrēks, dabas stihijas, jebkura rakstura karadarbības, teroristu uzbrukums, normatīvo aktu izmaiņas vai citu tamlīdzīgu apstākļu rezultātā, kurus Līdzēji nevarēja ne paredzēt, ne novērst. </w:t>
      </w:r>
    </w:p>
    <w:p w14:paraId="5127A4D9" w14:textId="77777777" w:rsidR="00C454C1" w:rsidRPr="00C454C1" w:rsidRDefault="00C454C1" w:rsidP="00C454C1">
      <w:pPr>
        <w:numPr>
          <w:ilvl w:val="1"/>
          <w:numId w:val="44"/>
        </w:numPr>
        <w:tabs>
          <w:tab w:val="left" w:pos="851"/>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8EBED46" w14:textId="77777777" w:rsidR="00C454C1" w:rsidRPr="00C454C1" w:rsidRDefault="00C454C1" w:rsidP="00C454C1">
      <w:pPr>
        <w:numPr>
          <w:ilvl w:val="1"/>
          <w:numId w:val="44"/>
        </w:numPr>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Gadījumā, ja rodas nepārvaramas varas apstākļi, kas ietekmē Līguma atsevišķu darbu izpildes termiņus, bet netraucē izpildīt Līgumu kopumā, Līdzēji saskaņo savu turpmāko rīcību attiecībā uz Līguma izpildi un tā termiņiem.</w:t>
      </w:r>
    </w:p>
    <w:p w14:paraId="0DFA8B79" w14:textId="77777777" w:rsidR="00C454C1" w:rsidRPr="00C454C1" w:rsidRDefault="00C454C1" w:rsidP="00C454C1">
      <w:pPr>
        <w:numPr>
          <w:ilvl w:val="1"/>
          <w:numId w:val="44"/>
        </w:numPr>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Līdzējam, kura darbību apgrūtina nepārvaramas varas apstākļi, nekavējoties jāinformē par to otru Līdzēju,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5FC549F1" w14:textId="77777777" w:rsidR="00C454C1" w:rsidRPr="00C454C1" w:rsidRDefault="00C454C1" w:rsidP="00C454C1">
      <w:pPr>
        <w:numPr>
          <w:ilvl w:val="1"/>
          <w:numId w:val="44"/>
        </w:numPr>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Ja nepārvaramas varas apstākļi turpinās ilgāk par 2 (diviem) mēnešiem, Līdzējiem ir tiesības vienpusēji izbeigt Līguma darbību kopumā vai arī attiecībā uz to daļu, kuru izpildi traucē nepārvaramas varas apstākļi. Šādā gadījumā nevienam no Līdzējiem nav tiesību uz zaudējumu atlīdzību un tiek veikts norēķins par faktiski padarītajiem Darbiem, kas ir nodoti Līgumā noteiktajā kārtībā.</w:t>
      </w:r>
    </w:p>
    <w:p w14:paraId="2EB28A1A" w14:textId="77777777" w:rsidR="00C454C1" w:rsidRPr="00C454C1" w:rsidRDefault="00C454C1" w:rsidP="00C454C1">
      <w:pPr>
        <w:spacing w:after="0" w:line="240" w:lineRule="auto"/>
        <w:ind w:left="900"/>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w:t>
      </w:r>
    </w:p>
    <w:p w14:paraId="1268E256" w14:textId="77777777" w:rsidR="00C454C1" w:rsidRPr="00C454C1" w:rsidRDefault="00C454C1" w:rsidP="00C454C1">
      <w:pPr>
        <w:numPr>
          <w:ilvl w:val="0"/>
          <w:numId w:val="44"/>
        </w:numPr>
        <w:spacing w:after="0" w:line="240" w:lineRule="auto"/>
        <w:contextualSpacing/>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Piemērojamās tiesības un strīdu risināšanas kārtība </w:t>
      </w:r>
    </w:p>
    <w:p w14:paraId="5CBFBD61"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Līgums interpretējams un pildāms saskaņā ar Latvijas Republikas normatīvajiem aktiem. Līgumā nenoregulētajiem jautājumiem piemērojami Latvijas Republikas normatīvie akti.  </w:t>
      </w:r>
    </w:p>
    <w:p w14:paraId="42D11EA9"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Līdzēji pieliek visas pūles, lai strīdus atrisinātu savstarpēju pārrunu ceļā. Līdzēji rakstiski informē viens otru par savu viedokli attiecībā uz strīdu, kā arī iespējamo strīda risinājumu. Ja Līdzēji uzskata par iespējamu, tie tiekas, lai atrisinātu strīdu.  </w:t>
      </w:r>
    </w:p>
    <w:p w14:paraId="6B920CDD"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Ja strīda risinājumu neizdodas panākt, Līdzēji strīdu var nodot izšķiršanai tiesā Latvijas Republikas normatīvajos aktos noteiktajā kārtībā.  </w:t>
      </w:r>
    </w:p>
    <w:p w14:paraId="5D046176"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Ja sakarā ar Līgumu vai tā izpildi Līdzējiem pastāv strīds vai kāds no Līdzējiem ir iesniedzis prasību tiesā, tas nav pamats Izpildītājam pārtraukt vai apturēt darbus, vai kā citādi kavēt Darbu izpildi, kā arī Pasūtītājam aizturēt maksājumus vai kā citādi Līdzējiem nepildīt tos pienākumus, kuri tieši nav saistīti ar strīdu, izņemot ja šāda Līguma izpildes pārtraukšana vai maksājuma aizturēšana noteikta Līgumā.  </w:t>
      </w:r>
    </w:p>
    <w:p w14:paraId="0C1BCA5B" w14:textId="77777777" w:rsidR="00C454C1" w:rsidRPr="00C454C1" w:rsidRDefault="00C454C1" w:rsidP="00C454C1">
      <w:pPr>
        <w:tabs>
          <w:tab w:val="left" w:pos="426"/>
          <w:tab w:val="left" w:pos="1418"/>
        </w:tabs>
        <w:spacing w:after="0" w:line="240" w:lineRule="auto"/>
        <w:jc w:val="both"/>
        <w:rPr>
          <w:rFonts w:ascii="Times New Roman" w:hAnsi="Times New Roman" w:cs="Times New Roman"/>
          <w:sz w:val="26"/>
          <w:szCs w:val="26"/>
          <w:highlight w:val="yellow"/>
        </w:rPr>
      </w:pPr>
    </w:p>
    <w:p w14:paraId="212EBA69" w14:textId="77777777" w:rsidR="00C454C1" w:rsidRPr="00C454C1" w:rsidRDefault="00C454C1" w:rsidP="00C454C1">
      <w:pPr>
        <w:spacing w:after="0" w:line="240" w:lineRule="auto"/>
        <w:jc w:val="center"/>
        <w:textAlignment w:val="baseline"/>
        <w:rPr>
          <w:rFonts w:ascii="Segoe UI" w:eastAsia="Times New Roman" w:hAnsi="Segoe UI" w:cs="Segoe UI"/>
          <w:sz w:val="24"/>
          <w:szCs w:val="24"/>
          <w:lang w:eastAsia="lv-LV"/>
        </w:rPr>
      </w:pPr>
      <w:r w:rsidRPr="00C454C1">
        <w:rPr>
          <w:rFonts w:ascii="Times New Roman" w:eastAsia="Times New Roman" w:hAnsi="Times New Roman" w:cs="Times New Roman"/>
          <w:b/>
          <w:bCs/>
          <w:sz w:val="24"/>
          <w:szCs w:val="24"/>
          <w:u w:val="single"/>
          <w:lang w:eastAsia="lv-LV"/>
        </w:rPr>
        <w:t>VIII NODAĻA </w:t>
      </w:r>
      <w:r w:rsidRPr="00C454C1">
        <w:rPr>
          <w:rFonts w:ascii="Times New Roman" w:eastAsia="Times New Roman" w:hAnsi="Times New Roman" w:cs="Times New Roman"/>
          <w:sz w:val="24"/>
          <w:szCs w:val="24"/>
          <w:lang w:eastAsia="lv-LV"/>
        </w:rPr>
        <w:t>  </w:t>
      </w:r>
    </w:p>
    <w:p w14:paraId="18B20E36" w14:textId="77777777" w:rsidR="00C454C1" w:rsidRPr="00C454C1" w:rsidRDefault="00C454C1" w:rsidP="00C454C1">
      <w:pPr>
        <w:spacing w:after="0" w:line="240" w:lineRule="auto"/>
        <w:jc w:val="center"/>
        <w:textAlignment w:val="baseline"/>
        <w:rPr>
          <w:rFonts w:ascii="Segoe UI" w:eastAsia="Times New Roman" w:hAnsi="Segoe UI" w:cs="Segoe UI"/>
          <w:sz w:val="24"/>
          <w:szCs w:val="24"/>
          <w:lang w:eastAsia="lv-LV"/>
        </w:rPr>
      </w:pPr>
      <w:r w:rsidRPr="00C454C1">
        <w:rPr>
          <w:rFonts w:ascii="Times New Roman" w:eastAsia="Times New Roman" w:hAnsi="Times New Roman" w:cs="Times New Roman"/>
          <w:b/>
          <w:bCs/>
          <w:sz w:val="24"/>
          <w:szCs w:val="24"/>
          <w:u w:val="single"/>
          <w:lang w:eastAsia="lv-LV"/>
        </w:rPr>
        <w:t>LĪGUMSODS. LĪGUMA IZBEIGŠANA. CITI NOTEIKUMI</w:t>
      </w:r>
    </w:p>
    <w:p w14:paraId="01D7ECB6" w14:textId="77777777" w:rsidR="00C454C1" w:rsidRPr="00C454C1" w:rsidRDefault="00C454C1" w:rsidP="00C454C1">
      <w:pPr>
        <w:tabs>
          <w:tab w:val="left" w:pos="426"/>
          <w:tab w:val="left" w:pos="1418"/>
        </w:tabs>
        <w:spacing w:after="0" w:line="240" w:lineRule="auto"/>
        <w:ind w:left="720"/>
        <w:jc w:val="both"/>
        <w:rPr>
          <w:rFonts w:ascii="Times New Roman" w:hAnsi="Times New Roman" w:cs="Times New Roman"/>
          <w:sz w:val="26"/>
          <w:szCs w:val="26"/>
          <w:highlight w:val="yellow"/>
        </w:rPr>
      </w:pPr>
    </w:p>
    <w:p w14:paraId="53A0B358" w14:textId="77777777" w:rsidR="00C454C1" w:rsidRPr="00C454C1" w:rsidRDefault="00C454C1" w:rsidP="00C454C1">
      <w:pPr>
        <w:numPr>
          <w:ilvl w:val="0"/>
          <w:numId w:val="44"/>
        </w:numPr>
        <w:contextualSpacing/>
        <w:rPr>
          <w:rFonts w:ascii="Times New Roman" w:hAnsi="Times New Roman" w:cs="Times New Roman"/>
          <w:b/>
          <w:bCs/>
          <w:color w:val="000000"/>
          <w:sz w:val="24"/>
          <w:szCs w:val="24"/>
          <w:shd w:val="clear" w:color="auto" w:fill="FFFFFF"/>
        </w:rPr>
      </w:pPr>
      <w:r w:rsidRPr="00C454C1">
        <w:rPr>
          <w:rFonts w:ascii="Times New Roman" w:hAnsi="Times New Roman" w:cs="Times New Roman"/>
          <w:b/>
          <w:bCs/>
          <w:color w:val="000000"/>
          <w:sz w:val="24"/>
          <w:szCs w:val="24"/>
          <w:shd w:val="clear" w:color="auto" w:fill="FFFFFF"/>
        </w:rPr>
        <w:t>Līgumsods</w:t>
      </w:r>
    </w:p>
    <w:p w14:paraId="570D1DC6" w14:textId="77777777" w:rsidR="00C454C1" w:rsidRPr="00C454C1" w:rsidRDefault="00C454C1" w:rsidP="00C454C1">
      <w:pPr>
        <w:numPr>
          <w:ilvl w:val="1"/>
          <w:numId w:val="44"/>
        </w:numPr>
        <w:ind w:left="567" w:hanging="567"/>
        <w:contextualSpacing/>
        <w:jc w:val="both"/>
        <w:rPr>
          <w:rFonts w:ascii="Times New Roman" w:hAnsi="Times New Roman" w:cs="Times New Roman"/>
          <w:sz w:val="24"/>
          <w:szCs w:val="24"/>
        </w:rPr>
      </w:pPr>
      <w:r w:rsidRPr="00C454C1">
        <w:rPr>
          <w:rFonts w:ascii="Times New Roman" w:eastAsia="Calibri" w:hAnsi="Times New Roman" w:cs="Times New Roman"/>
          <w:spacing w:val="-3"/>
          <w:sz w:val="24"/>
          <w:szCs w:val="24"/>
        </w:rPr>
        <w:t>Pasūtītājam ir tiesības piemērot līgumsodu šādos gadījumos un apmēros:</w:t>
      </w:r>
    </w:p>
    <w:p w14:paraId="2D3C0781"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hAnsi="Times New Roman" w:cs="Times New Roman"/>
          <w:color w:val="000000"/>
          <w:spacing w:val="-3"/>
          <w:sz w:val="24"/>
          <w:szCs w:val="24"/>
        </w:rPr>
        <w:t xml:space="preserve">par Līgumā paredzēto </w:t>
      </w:r>
      <w:r w:rsidRPr="00C454C1">
        <w:rPr>
          <w:rFonts w:ascii="Times New Roman" w:hAnsi="Times New Roman" w:cs="Times New Roman"/>
          <w:sz w:val="24"/>
          <w:szCs w:val="24"/>
        </w:rPr>
        <w:t xml:space="preserve">Darbu pabeigšanas termiņa neievērošanu – </w:t>
      </w:r>
      <w:r w:rsidRPr="00C454C1">
        <w:rPr>
          <w:rFonts w:ascii="Times New Roman" w:hAnsi="Times New Roman" w:cs="Times New Roman"/>
          <w:color w:val="000000"/>
          <w:spacing w:val="-3"/>
          <w:sz w:val="24"/>
          <w:szCs w:val="24"/>
        </w:rPr>
        <w:t>0,1% no attiecīgās Līguma daļas</w:t>
      </w:r>
      <w:r w:rsidRPr="00C454C1">
        <w:rPr>
          <w:rFonts w:ascii="Times New Roman" w:hAnsi="Times New Roman" w:cs="Times New Roman"/>
          <w:color w:val="000000"/>
          <w:spacing w:val="-3"/>
          <w:sz w:val="24"/>
          <w:szCs w:val="24"/>
          <w:vertAlign w:val="superscript"/>
        </w:rPr>
        <w:footnoteReference w:id="3"/>
      </w:r>
      <w:r w:rsidRPr="00C454C1">
        <w:rPr>
          <w:rFonts w:ascii="Times New Roman" w:hAnsi="Times New Roman" w:cs="Times New Roman"/>
          <w:color w:val="000000"/>
          <w:spacing w:val="-3"/>
          <w:sz w:val="24"/>
          <w:szCs w:val="24"/>
        </w:rPr>
        <w:t xml:space="preserve"> summas par katru nokavēto dienu, bet ne vairāk kā 10% no attiecīgās Līguma daļas summas</w:t>
      </w:r>
      <w:r w:rsidRPr="00C454C1">
        <w:rPr>
          <w:rFonts w:ascii="Times New Roman" w:hAnsi="Times New Roman" w:cs="Times New Roman"/>
          <w:sz w:val="24"/>
          <w:szCs w:val="24"/>
        </w:rPr>
        <w:t>. Līgumsoda samaksa neatbrīvo Izpildītāju no atbildības par Darbu pabeigšanu</w:t>
      </w:r>
      <w:r w:rsidRPr="00C454C1">
        <w:rPr>
          <w:rFonts w:ascii="Times New Roman" w:hAnsi="Times New Roman" w:cs="Times New Roman"/>
          <w:color w:val="000000"/>
          <w:spacing w:val="-3"/>
          <w:sz w:val="24"/>
          <w:szCs w:val="24"/>
        </w:rPr>
        <w:t>;</w:t>
      </w:r>
    </w:p>
    <w:p w14:paraId="72F899C8"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eastAsia="Times New Roman" w:hAnsi="Times New Roman"/>
          <w:spacing w:val="-3"/>
          <w:sz w:val="24"/>
          <w:szCs w:val="24"/>
        </w:rPr>
        <w:t xml:space="preserve">par </w:t>
      </w:r>
      <w:r w:rsidRPr="00C454C1">
        <w:rPr>
          <w:rFonts w:ascii="Times New Roman" w:eastAsia="Arial Unicode MS" w:hAnsi="Times New Roman"/>
          <w:sz w:val="24"/>
          <w:szCs w:val="24"/>
        </w:rPr>
        <w:t xml:space="preserve">nepieciešamo dokumentu </w:t>
      </w:r>
      <w:r w:rsidRPr="00C454C1">
        <w:rPr>
          <w:rFonts w:ascii="Times New Roman" w:eastAsia="Times New Roman" w:hAnsi="Times New Roman"/>
          <w:spacing w:val="-3"/>
          <w:sz w:val="24"/>
          <w:szCs w:val="24"/>
        </w:rPr>
        <w:t xml:space="preserve">neiesniegšanu </w:t>
      </w:r>
      <w:r w:rsidRPr="00C454C1">
        <w:rPr>
          <w:rFonts w:ascii="Times New Roman" w:hAnsi="Times New Roman"/>
          <w:iCs/>
          <w:sz w:val="24"/>
          <w:szCs w:val="24"/>
        </w:rPr>
        <w:t>Rīgas domes Pilsētas attīstības departamentā</w:t>
      </w:r>
      <w:r w:rsidRPr="00C454C1">
        <w:rPr>
          <w:rFonts w:ascii="Times New Roman" w:eastAsia="Times New Roman" w:hAnsi="Times New Roman"/>
          <w:spacing w:val="-3"/>
          <w:sz w:val="24"/>
          <w:szCs w:val="24"/>
        </w:rPr>
        <w:t xml:space="preserve"> Līguma 12.6.punktā norādītajā termiņā - 0,1% no Līguma summas par katru nokavēto dienu, bet ne vairāk kā 10% </w:t>
      </w:r>
      <w:r w:rsidRPr="00C454C1">
        <w:rPr>
          <w:rFonts w:ascii="Times New Roman" w:hAnsi="Times New Roman" w:cs="Times New Roman"/>
          <w:color w:val="000000"/>
          <w:spacing w:val="-3"/>
          <w:sz w:val="24"/>
          <w:szCs w:val="24"/>
        </w:rPr>
        <w:t>no attiecīgās Līguma daļas summas</w:t>
      </w:r>
      <w:r w:rsidRPr="00C454C1">
        <w:rPr>
          <w:rFonts w:ascii="Times New Roman" w:eastAsia="Times New Roman" w:hAnsi="Times New Roman"/>
          <w:spacing w:val="-3"/>
          <w:sz w:val="24"/>
          <w:szCs w:val="24"/>
        </w:rPr>
        <w:t>;</w:t>
      </w:r>
    </w:p>
    <w:p w14:paraId="46307728"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hAnsi="Times New Roman" w:cs="Times New Roman"/>
          <w:color w:val="000000"/>
          <w:sz w:val="24"/>
          <w:szCs w:val="24"/>
          <w:shd w:val="clear" w:color="auto" w:fill="FFFFFF"/>
        </w:rPr>
        <w:t xml:space="preserve">par Tehniskajā specifikācijā (Projektēšanas uzdevumā) noteikto starpziņojumu iesniegšanas termiņu neievērošanu - par katru nokavēto dienu 0,01% apmērā no </w:t>
      </w:r>
      <w:r w:rsidRPr="00C454C1">
        <w:rPr>
          <w:rFonts w:ascii="Times New Roman" w:hAnsi="Times New Roman" w:cs="Times New Roman"/>
          <w:color w:val="000000"/>
          <w:spacing w:val="-3"/>
          <w:sz w:val="24"/>
          <w:szCs w:val="24"/>
        </w:rPr>
        <w:t xml:space="preserve">Līguma </w:t>
      </w:r>
      <w:r w:rsidRPr="00C454C1">
        <w:rPr>
          <w:rFonts w:ascii="Times New Roman" w:hAnsi="Times New Roman" w:cs="Times New Roman"/>
          <w:color w:val="000000"/>
          <w:spacing w:val="-3"/>
          <w:sz w:val="24"/>
          <w:szCs w:val="24"/>
        </w:rPr>
        <w:lastRenderedPageBreak/>
        <w:t>4.1.1.punktā norādītās cenas, bet ne vairāk, kā 10% no Līguma 4.1.1.punktā norādītās summas</w:t>
      </w:r>
      <w:r w:rsidRPr="00C454C1">
        <w:rPr>
          <w:rFonts w:ascii="Times New Roman" w:hAnsi="Times New Roman" w:cs="Times New Roman"/>
          <w:color w:val="000000"/>
          <w:sz w:val="24"/>
          <w:szCs w:val="24"/>
          <w:shd w:val="clear" w:color="auto" w:fill="FFFFFF"/>
        </w:rPr>
        <w:t>;</w:t>
      </w:r>
    </w:p>
    <w:p w14:paraId="4C5809C7"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hAnsi="Times New Roman" w:cs="Times New Roman"/>
          <w:color w:val="000000"/>
          <w:spacing w:val="-3"/>
          <w:sz w:val="24"/>
          <w:szCs w:val="24"/>
        </w:rPr>
        <w:t>par citu Līguma 25.1.1., 25.1.2., 25.2.3. punktā neminēto, bet Līgumā atrunāto termiņu neievērošanu - 0,1% no attiecīgās Līguma daļas summas par katru nokavēto dienu, bet ne vairāk kā 10% no attiecīgās Līguma daļas summas;</w:t>
      </w:r>
    </w:p>
    <w:p w14:paraId="687C05BC"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eastAsia="Calibri" w:hAnsi="Times New Roman" w:cs="Times New Roman"/>
          <w:sz w:val="24"/>
          <w:szCs w:val="24"/>
        </w:rPr>
        <w:t xml:space="preserve">ja pēc Būvprojekta nodošanas </w:t>
      </w:r>
      <w:bookmarkStart w:id="40" w:name="_Hlk136428687"/>
      <w:r w:rsidRPr="00C454C1">
        <w:rPr>
          <w:rFonts w:ascii="Times New Roman" w:eastAsia="Calibri" w:hAnsi="Times New Roman" w:cs="Times New Roman"/>
          <w:sz w:val="24"/>
          <w:szCs w:val="24"/>
        </w:rPr>
        <w:t>Pasūtītājam</w:t>
      </w:r>
      <w:bookmarkEnd w:id="40"/>
      <w:r w:rsidRPr="00C454C1">
        <w:rPr>
          <w:rFonts w:ascii="Times New Roman" w:eastAsia="Calibri" w:hAnsi="Times New Roman" w:cs="Times New Roman"/>
          <w:sz w:val="24"/>
          <w:szCs w:val="24"/>
        </w:rPr>
        <w:t xml:space="preserve"> būvdarbu norises laikā tiek konstatētas Izpildītāja pieļautas kļūdas Būvprojekta tāmēs, rasējumos un citos Būvprojekta dokumentos, ko, ievērojot pienācīgu rūpību, Izpildītājam vajadzēja paredzēt un novērst pirms Būvprojekta nodošanas Pasūtītājam, Pasūtītājs ir tiesīgs pieprasīt un Izpildītājam jāmaksā Pasūtītājam līgumsods 100 (viens simts) </w:t>
      </w:r>
      <w:r w:rsidRPr="00C454C1">
        <w:rPr>
          <w:rFonts w:ascii="Times New Roman" w:eastAsia="Calibri" w:hAnsi="Times New Roman" w:cs="Times New Roman"/>
          <w:i/>
          <w:sz w:val="24"/>
          <w:szCs w:val="24"/>
        </w:rPr>
        <w:t>euro</w:t>
      </w:r>
      <w:r w:rsidRPr="00C454C1">
        <w:rPr>
          <w:rFonts w:ascii="Times New Roman" w:eastAsia="Calibri" w:hAnsi="Times New Roman" w:cs="Times New Roman"/>
          <w:sz w:val="24"/>
          <w:szCs w:val="24"/>
        </w:rPr>
        <w:t xml:space="preserve"> apmērā par katru šādu konstatēto gadījumu.</w:t>
      </w:r>
    </w:p>
    <w:p w14:paraId="78F4F375"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eastAsia="Calibri" w:hAnsi="Times New Roman" w:cs="Times New Roman"/>
          <w:sz w:val="24"/>
          <w:szCs w:val="24"/>
        </w:rPr>
        <w:t xml:space="preserve">Izpildītājs Līguma 9.1.12.punktā norādītajā termiņā nesniedz Pasūtītājam atbildes uz  tā uzdotajiem jautājumiem par izstrādāto Būvprojektu, tad Pasūtītājs ir tiesīgs pieprasīt un Izpildītājam jāmaksā Pasūtītājam  līgumsods 150 (viens simts piecdesmit) </w:t>
      </w:r>
      <w:r w:rsidRPr="00C454C1">
        <w:rPr>
          <w:rFonts w:ascii="Times New Roman" w:eastAsia="Calibri" w:hAnsi="Times New Roman" w:cs="Times New Roman"/>
          <w:i/>
          <w:sz w:val="24"/>
          <w:szCs w:val="24"/>
        </w:rPr>
        <w:t>euro</w:t>
      </w:r>
      <w:r w:rsidRPr="00C454C1">
        <w:rPr>
          <w:rFonts w:ascii="Times New Roman" w:eastAsia="Calibri" w:hAnsi="Times New Roman" w:cs="Times New Roman"/>
          <w:sz w:val="24"/>
          <w:szCs w:val="24"/>
        </w:rPr>
        <w:t xml:space="preserve"> apmērā par katru gadījumu;</w:t>
      </w:r>
    </w:p>
    <w:p w14:paraId="682CBA80"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eastAsia="Calibri" w:hAnsi="Times New Roman" w:cs="Times New Roman"/>
          <w:spacing w:val="-3"/>
          <w:sz w:val="24"/>
          <w:szCs w:val="24"/>
        </w:rPr>
        <w:t xml:space="preserve">par Līgumā norādītā personāla vai apakšuzņēmēja nomaiņas vai piesaistes kārtības neievērošanu - </w:t>
      </w:r>
      <w:r w:rsidRPr="00C454C1">
        <w:rPr>
          <w:rFonts w:ascii="Times New Roman" w:hAnsi="Times New Roman" w:cs="Times New Roman"/>
          <w:sz w:val="24"/>
          <w:szCs w:val="24"/>
        </w:rPr>
        <w:t xml:space="preserve">500,00 (pieci simti) </w:t>
      </w:r>
      <w:r w:rsidRPr="00C454C1">
        <w:rPr>
          <w:rFonts w:ascii="Times New Roman" w:eastAsia="Calibri" w:hAnsi="Times New Roman" w:cs="Times New Roman"/>
          <w:i/>
          <w:spacing w:val="-3"/>
          <w:sz w:val="24"/>
          <w:szCs w:val="24"/>
        </w:rPr>
        <w:t>euro</w:t>
      </w:r>
      <w:r w:rsidRPr="00C454C1">
        <w:rPr>
          <w:rFonts w:ascii="Times New Roman" w:eastAsia="Calibri" w:hAnsi="Times New Roman" w:cs="Times New Roman"/>
          <w:spacing w:val="-3"/>
          <w:sz w:val="24"/>
          <w:szCs w:val="24"/>
        </w:rPr>
        <w:t xml:space="preserve"> par katru konstatēto gadījumu (par katru personu vai apakšuzņēmēju);</w:t>
      </w:r>
    </w:p>
    <w:p w14:paraId="16FBA907"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eastAsia="Calibri" w:hAnsi="Times New Roman" w:cs="Times New Roman"/>
          <w:color w:val="000000"/>
          <w:spacing w:val="-3"/>
          <w:sz w:val="24"/>
          <w:szCs w:val="24"/>
        </w:rPr>
        <w:t>par satiksmes organizācijai (t.sk. saskaņotās Satiksmes organizācijas shēmas neievērošana, piekļuves nenodrošināšana īpašumiem u.c.), darba drošībai izvirzīto prasību vai citu Līguma nosacījumu nepildīšanu - 200,00 (divi simti)</w:t>
      </w:r>
      <w:r w:rsidRPr="00C454C1">
        <w:rPr>
          <w:rFonts w:ascii="Times New Roman" w:eastAsia="Calibri" w:hAnsi="Times New Roman" w:cs="Times New Roman"/>
          <w:i/>
          <w:color w:val="000000"/>
          <w:spacing w:val="-3"/>
          <w:sz w:val="24"/>
          <w:szCs w:val="24"/>
        </w:rPr>
        <w:t xml:space="preserve"> euro</w:t>
      </w:r>
      <w:r w:rsidRPr="00C454C1">
        <w:rPr>
          <w:rFonts w:ascii="Times New Roman" w:eastAsia="Calibri" w:hAnsi="Times New Roman" w:cs="Times New Roman"/>
          <w:color w:val="000000"/>
          <w:spacing w:val="-3"/>
          <w:sz w:val="24"/>
          <w:szCs w:val="24"/>
        </w:rPr>
        <w:t xml:space="preserve"> par katru konstatēto gadījumu;</w:t>
      </w:r>
    </w:p>
    <w:p w14:paraId="4F9033EE" w14:textId="77777777" w:rsidR="00C454C1" w:rsidRPr="00C454C1" w:rsidRDefault="00C454C1" w:rsidP="00C454C1">
      <w:pPr>
        <w:numPr>
          <w:ilvl w:val="2"/>
          <w:numId w:val="44"/>
        </w:numPr>
        <w:ind w:left="1276" w:hanging="709"/>
        <w:contextualSpacing/>
        <w:jc w:val="both"/>
        <w:rPr>
          <w:rFonts w:ascii="Times New Roman" w:hAnsi="Times New Roman" w:cs="Times New Roman"/>
          <w:sz w:val="24"/>
          <w:szCs w:val="24"/>
        </w:rPr>
      </w:pPr>
      <w:r w:rsidRPr="00C454C1">
        <w:rPr>
          <w:rFonts w:ascii="Times New Roman" w:eastAsia="Calibri" w:hAnsi="Times New Roman" w:cs="Times New Roman"/>
          <w:color w:val="000000"/>
          <w:spacing w:val="-3"/>
          <w:sz w:val="24"/>
          <w:szCs w:val="24"/>
        </w:rPr>
        <w:t xml:space="preserve">par satiksmes organizācijas tehnisko līdzekļu Būvobjektā neuzturēšanu atbilstošā kārtībā – 100,00 (viens simts) </w:t>
      </w:r>
      <w:r w:rsidRPr="00C454C1">
        <w:rPr>
          <w:rFonts w:ascii="Times New Roman" w:eastAsia="Calibri" w:hAnsi="Times New Roman" w:cs="Times New Roman"/>
          <w:i/>
          <w:color w:val="000000"/>
          <w:spacing w:val="-3"/>
          <w:sz w:val="24"/>
          <w:szCs w:val="24"/>
        </w:rPr>
        <w:t>euro</w:t>
      </w:r>
      <w:r w:rsidRPr="00C454C1">
        <w:rPr>
          <w:rFonts w:ascii="Times New Roman" w:eastAsia="Calibri" w:hAnsi="Times New Roman" w:cs="Times New Roman"/>
          <w:color w:val="000000"/>
          <w:spacing w:val="-3"/>
          <w:sz w:val="24"/>
          <w:szCs w:val="24"/>
        </w:rPr>
        <w:t xml:space="preserve"> par katru konstatēto gadījumu;</w:t>
      </w:r>
    </w:p>
    <w:p w14:paraId="6A2508C0" w14:textId="77777777" w:rsidR="00C454C1" w:rsidRPr="00C454C1" w:rsidRDefault="00C454C1" w:rsidP="00C454C1">
      <w:pPr>
        <w:numPr>
          <w:ilvl w:val="2"/>
          <w:numId w:val="44"/>
        </w:numPr>
        <w:ind w:left="1276" w:hanging="850"/>
        <w:contextualSpacing/>
        <w:jc w:val="both"/>
        <w:rPr>
          <w:rFonts w:ascii="Times New Roman" w:hAnsi="Times New Roman" w:cs="Times New Roman"/>
          <w:sz w:val="24"/>
          <w:szCs w:val="24"/>
        </w:rPr>
      </w:pPr>
      <w:r w:rsidRPr="00C454C1">
        <w:rPr>
          <w:rFonts w:ascii="Times New Roman" w:eastAsia="Calibri" w:hAnsi="Times New Roman" w:cs="Times New Roman"/>
          <w:sz w:val="24"/>
          <w:szCs w:val="24"/>
        </w:rPr>
        <w:t xml:space="preserve">ja Izpildītājs neierodas uz Pasūtītāja organizētajām sanāksmēm, Izpildītājam jāmaksā Pasūtītājam līgumsods 100,00 (viens simts) </w:t>
      </w:r>
      <w:r w:rsidRPr="00C454C1">
        <w:rPr>
          <w:rFonts w:ascii="Times New Roman" w:eastAsia="Calibri" w:hAnsi="Times New Roman" w:cs="Times New Roman"/>
          <w:i/>
          <w:sz w:val="24"/>
          <w:szCs w:val="24"/>
        </w:rPr>
        <w:t>euro</w:t>
      </w:r>
      <w:r w:rsidRPr="00C454C1">
        <w:rPr>
          <w:rFonts w:ascii="Times New Roman" w:eastAsia="Calibri" w:hAnsi="Times New Roman" w:cs="Times New Roman"/>
          <w:sz w:val="24"/>
          <w:szCs w:val="24"/>
        </w:rPr>
        <w:t xml:space="preserve"> apmērā par katru gadījumu;</w:t>
      </w:r>
    </w:p>
    <w:p w14:paraId="29CD9F0B" w14:textId="77777777" w:rsidR="00C454C1" w:rsidRPr="00C454C1" w:rsidRDefault="00C454C1" w:rsidP="00C454C1">
      <w:pPr>
        <w:numPr>
          <w:ilvl w:val="2"/>
          <w:numId w:val="44"/>
        </w:numPr>
        <w:ind w:left="1276" w:hanging="850"/>
        <w:contextualSpacing/>
        <w:jc w:val="both"/>
        <w:rPr>
          <w:rFonts w:ascii="Times New Roman" w:hAnsi="Times New Roman" w:cs="Times New Roman"/>
          <w:sz w:val="24"/>
          <w:szCs w:val="24"/>
        </w:rPr>
      </w:pPr>
      <w:r w:rsidRPr="00C454C1">
        <w:rPr>
          <w:rFonts w:ascii="Times New Roman" w:hAnsi="Times New Roman"/>
          <w:spacing w:val="-3"/>
          <w:sz w:val="24"/>
          <w:szCs w:val="24"/>
        </w:rPr>
        <w:t xml:space="preserve">par nesaskaņotu sabiedriskā transporta kustības slēgšanu vai ierobežošanu, kas ir Izpildītāja vainas dēļ, </w:t>
      </w:r>
      <w:r w:rsidRPr="00C454C1">
        <w:rPr>
          <w:rFonts w:ascii="Times New Roman" w:eastAsia="Calibri" w:hAnsi="Times New Roman" w:cs="Times New Roman"/>
          <w:sz w:val="24"/>
          <w:szCs w:val="24"/>
        </w:rPr>
        <w:t>Izpildītājam jāmaksā Pasūtītājam līgumsods</w:t>
      </w:r>
      <w:r w:rsidRPr="00C454C1">
        <w:rPr>
          <w:rFonts w:ascii="Times New Roman" w:hAnsi="Times New Roman"/>
          <w:spacing w:val="-3"/>
          <w:sz w:val="24"/>
          <w:szCs w:val="24"/>
        </w:rPr>
        <w:t xml:space="preserve"> 500,00 (pieci simti) par katru gadījumu; </w:t>
      </w:r>
    </w:p>
    <w:p w14:paraId="505B350C" w14:textId="77777777" w:rsidR="00C454C1" w:rsidRPr="00C454C1" w:rsidRDefault="00C454C1" w:rsidP="00C454C1">
      <w:pPr>
        <w:numPr>
          <w:ilvl w:val="2"/>
          <w:numId w:val="44"/>
        </w:numPr>
        <w:spacing w:after="0"/>
        <w:ind w:left="1276" w:hanging="850"/>
        <w:contextualSpacing/>
        <w:jc w:val="both"/>
        <w:rPr>
          <w:rFonts w:ascii="Times New Roman" w:hAnsi="Times New Roman" w:cs="Times New Roman"/>
          <w:sz w:val="24"/>
          <w:szCs w:val="24"/>
        </w:rPr>
      </w:pPr>
      <w:r w:rsidRPr="00C454C1">
        <w:rPr>
          <w:rFonts w:ascii="Times New Roman" w:eastAsia="Calibri" w:hAnsi="Times New Roman" w:cs="Times New Roman"/>
          <w:color w:val="000000"/>
          <w:spacing w:val="-3"/>
          <w:sz w:val="24"/>
          <w:szCs w:val="24"/>
        </w:rPr>
        <w:t xml:space="preserve">par normatīvajos aktos noteikto Būvdarbu veikšanas dokumentu neatrašanos Būvdarbu veikšanas vietā – 200,00 (divi simti) </w:t>
      </w:r>
      <w:r w:rsidRPr="00C454C1">
        <w:rPr>
          <w:rFonts w:ascii="Times New Roman" w:eastAsia="Calibri" w:hAnsi="Times New Roman" w:cs="Times New Roman"/>
          <w:i/>
          <w:color w:val="000000"/>
          <w:spacing w:val="-3"/>
          <w:sz w:val="24"/>
          <w:szCs w:val="24"/>
        </w:rPr>
        <w:t>euro</w:t>
      </w:r>
      <w:r w:rsidRPr="00C454C1">
        <w:rPr>
          <w:rFonts w:ascii="Times New Roman" w:eastAsia="Calibri" w:hAnsi="Times New Roman" w:cs="Times New Roman"/>
          <w:color w:val="000000"/>
          <w:spacing w:val="-3"/>
          <w:sz w:val="24"/>
          <w:szCs w:val="24"/>
        </w:rPr>
        <w:t xml:space="preserve"> par katru konstatēto gadījumu.</w:t>
      </w:r>
    </w:p>
    <w:p w14:paraId="560EF535" w14:textId="77777777" w:rsidR="00C454C1" w:rsidRPr="00C454C1" w:rsidRDefault="00C454C1" w:rsidP="00C454C1">
      <w:pPr>
        <w:numPr>
          <w:ilvl w:val="2"/>
          <w:numId w:val="44"/>
        </w:numPr>
        <w:spacing w:after="0"/>
        <w:ind w:left="1276" w:hanging="850"/>
        <w:contextualSpacing/>
        <w:jc w:val="both"/>
        <w:rPr>
          <w:rFonts w:ascii="Times New Roman" w:hAnsi="Times New Roman" w:cs="Times New Roman"/>
          <w:sz w:val="24"/>
          <w:szCs w:val="24"/>
        </w:rPr>
      </w:pPr>
      <w:r w:rsidRPr="00C454C1">
        <w:rPr>
          <w:rFonts w:ascii="Times New Roman" w:hAnsi="Times New Roman" w:cs="Times New Roman"/>
          <w:sz w:val="24"/>
          <w:szCs w:val="24"/>
        </w:rPr>
        <w:t>par atkārtoti konstatētajiem Līguma 24.1.5.-24.1.12.punktos paredzētajiem pārkāpumiem Pasūtītājs ir tiesīgs aprēķināt Izpildītājam Līgumsodu dubultā apmērā</w:t>
      </w:r>
      <w:r w:rsidRPr="00C454C1">
        <w:rPr>
          <w:rFonts w:ascii="Times New Roman" w:hAnsi="Times New Roman" w:cs="Times New Roman"/>
          <w:spacing w:val="-3"/>
          <w:sz w:val="24"/>
          <w:szCs w:val="24"/>
        </w:rPr>
        <w:t>.</w:t>
      </w:r>
    </w:p>
    <w:p w14:paraId="16E1E905" w14:textId="77777777" w:rsidR="00C454C1" w:rsidRPr="00C454C1" w:rsidRDefault="00C454C1" w:rsidP="00C454C1">
      <w:pPr>
        <w:numPr>
          <w:ilvl w:val="2"/>
          <w:numId w:val="44"/>
        </w:numPr>
        <w:spacing w:after="0"/>
        <w:ind w:left="1276" w:hanging="850"/>
        <w:contextualSpacing/>
        <w:jc w:val="both"/>
        <w:rPr>
          <w:rFonts w:ascii="Times New Roman" w:hAnsi="Times New Roman" w:cs="Times New Roman"/>
          <w:sz w:val="24"/>
          <w:szCs w:val="24"/>
        </w:rPr>
      </w:pPr>
      <w:r w:rsidRPr="00C454C1">
        <w:rPr>
          <w:rFonts w:ascii="Times New Roman" w:eastAsia="Times New Roman" w:hAnsi="Times New Roman" w:cs="Times New Roman"/>
          <w:sz w:val="24"/>
          <w:szCs w:val="24"/>
        </w:rPr>
        <w:t xml:space="preserve">par autoruzraudzības pārkāpumu (netiek veikta autoruzraudzība, netiek veiktas regulāras atzīmes autoruzraudzības žurnālā par darba gaitu un atkāpēm no projekta, tiek slēptas darba atkāpes, neatrunājot tās žurnālā u.c. pārkāpumi) </w:t>
      </w:r>
      <w:r w:rsidRPr="00C454C1">
        <w:rPr>
          <w:rFonts w:ascii="Times New Roman" w:eastAsia="Calibri" w:hAnsi="Times New Roman" w:cs="Times New Roman"/>
          <w:sz w:val="24"/>
          <w:szCs w:val="24"/>
        </w:rPr>
        <w:t xml:space="preserve">Izpildītājam jāmaksā Pasūtītājam līgumsods 300,00 (trīs simti) </w:t>
      </w:r>
      <w:r w:rsidRPr="00C454C1">
        <w:rPr>
          <w:rFonts w:ascii="Times New Roman" w:eastAsia="Calibri" w:hAnsi="Times New Roman" w:cs="Times New Roman"/>
          <w:i/>
          <w:sz w:val="24"/>
          <w:szCs w:val="24"/>
        </w:rPr>
        <w:t>euro</w:t>
      </w:r>
      <w:r w:rsidRPr="00C454C1">
        <w:rPr>
          <w:rFonts w:ascii="Times New Roman" w:eastAsia="Calibri" w:hAnsi="Times New Roman" w:cs="Times New Roman"/>
          <w:sz w:val="24"/>
          <w:szCs w:val="24"/>
        </w:rPr>
        <w:t xml:space="preserve"> apmērā par katru gadījumu.</w:t>
      </w:r>
      <w:r w:rsidRPr="00C454C1">
        <w:rPr>
          <w:rFonts w:ascii="Times New Roman" w:eastAsia="Times New Roman" w:hAnsi="Times New Roman" w:cs="Times New Roman"/>
          <w:sz w:val="24"/>
          <w:szCs w:val="24"/>
        </w:rPr>
        <w:t xml:space="preserve"> </w:t>
      </w:r>
    </w:p>
    <w:p w14:paraId="73B51478" w14:textId="77777777" w:rsidR="00C454C1" w:rsidRPr="00C454C1" w:rsidRDefault="00C454C1" w:rsidP="00C454C1">
      <w:pPr>
        <w:numPr>
          <w:ilvl w:val="1"/>
          <w:numId w:val="44"/>
        </w:numPr>
        <w:spacing w:after="0" w:line="240" w:lineRule="auto"/>
        <w:ind w:left="567" w:hanging="567"/>
        <w:jc w:val="both"/>
        <w:rPr>
          <w:rFonts w:ascii="Times New Roman" w:eastAsia="Calibri" w:hAnsi="Times New Roman" w:cs="Times New Roman"/>
          <w:color w:val="000000"/>
          <w:spacing w:val="-3"/>
          <w:sz w:val="24"/>
          <w:szCs w:val="24"/>
        </w:rPr>
      </w:pPr>
      <w:r w:rsidRPr="00C454C1">
        <w:rPr>
          <w:rFonts w:ascii="Times New Roman" w:eastAsia="Calibri" w:hAnsi="Times New Roman" w:cs="Times New Roman"/>
          <w:color w:val="000000"/>
          <w:spacing w:val="-3"/>
          <w:sz w:val="24"/>
          <w:szCs w:val="24"/>
        </w:rPr>
        <w:t xml:space="preserve">Pēc </w:t>
      </w:r>
      <w:r w:rsidRPr="00C454C1">
        <w:rPr>
          <w:rFonts w:ascii="Times New Roman" w:eastAsia="Calibri" w:hAnsi="Times New Roman" w:cs="Times New Roman"/>
          <w:bCs/>
          <w:sz w:val="24"/>
          <w:szCs w:val="24"/>
        </w:rPr>
        <w:t xml:space="preserve">Izpildītāja </w:t>
      </w:r>
      <w:r w:rsidRPr="00C454C1">
        <w:rPr>
          <w:rFonts w:ascii="Times New Roman" w:eastAsia="Calibri" w:hAnsi="Times New Roman" w:cs="Times New Roman"/>
          <w:color w:val="000000"/>
          <w:spacing w:val="-3"/>
          <w:sz w:val="24"/>
          <w:szCs w:val="24"/>
        </w:rPr>
        <w:t xml:space="preserve">pieprasījuma Pasūtītājs maksā līgumsodu par </w:t>
      </w:r>
      <w:r w:rsidRPr="00C454C1">
        <w:rPr>
          <w:rFonts w:ascii="Times New Roman" w:eastAsia="Calibri" w:hAnsi="Times New Roman" w:cs="Times New Roman"/>
          <w:bCs/>
          <w:sz w:val="24"/>
          <w:szCs w:val="24"/>
        </w:rPr>
        <w:t>Izpildītājam</w:t>
      </w:r>
      <w:r w:rsidRPr="00C454C1">
        <w:rPr>
          <w:rFonts w:ascii="Times New Roman" w:eastAsia="Calibri" w:hAnsi="Times New Roman" w:cs="Times New Roman"/>
          <w:color w:val="000000"/>
          <w:spacing w:val="-3"/>
          <w:sz w:val="24"/>
          <w:szCs w:val="24"/>
        </w:rPr>
        <w:t xml:space="preserve"> pienākošos maksājumu neveikšanu Līgumā noteiktajā kārtībā – 0,1% no savlaicīgi neveiktā maksājuma par katru kavējuma dienu, bet ne vairāk kā 10% no laikus neapmaksātas summas.</w:t>
      </w:r>
    </w:p>
    <w:p w14:paraId="04DF2D84" w14:textId="77777777" w:rsidR="00C454C1" w:rsidRPr="00C454C1" w:rsidRDefault="00C454C1" w:rsidP="00C454C1">
      <w:pPr>
        <w:numPr>
          <w:ilvl w:val="1"/>
          <w:numId w:val="44"/>
        </w:numPr>
        <w:spacing w:after="0" w:line="240" w:lineRule="auto"/>
        <w:ind w:left="567" w:hanging="567"/>
        <w:jc w:val="both"/>
        <w:rPr>
          <w:rFonts w:ascii="Times New Roman" w:eastAsia="Calibri" w:hAnsi="Times New Roman" w:cs="Times New Roman"/>
          <w:color w:val="000000"/>
          <w:spacing w:val="-3"/>
          <w:sz w:val="24"/>
          <w:szCs w:val="24"/>
        </w:rPr>
      </w:pPr>
      <w:r w:rsidRPr="00C454C1">
        <w:rPr>
          <w:rFonts w:ascii="Times New Roman" w:hAnsi="Times New Roman"/>
          <w:sz w:val="24"/>
          <w:szCs w:val="24"/>
        </w:rPr>
        <w:t xml:space="preserve">Pasūtītājam ir tiesības pieprasīt no Izpildītāja līgumsodu EUR 1 000 000,00 (viens miljons </w:t>
      </w:r>
      <w:r w:rsidRPr="00C454C1">
        <w:rPr>
          <w:rFonts w:ascii="Times New Roman" w:hAnsi="Times New Roman"/>
          <w:i/>
          <w:iCs/>
          <w:sz w:val="24"/>
          <w:szCs w:val="24"/>
        </w:rPr>
        <w:t>euro</w:t>
      </w:r>
      <w:r w:rsidRPr="00C454C1">
        <w:rPr>
          <w:rFonts w:ascii="Times New Roman" w:hAnsi="Times New Roman"/>
          <w:sz w:val="24"/>
          <w:szCs w:val="24"/>
        </w:rPr>
        <w:t xml:space="preserve"> un 00 centi) apmērā, ja Izpildītājs vai Izpildītāja amatpersonas, Līguma izpildē iesaistītie Izpildītāja darbinieki ir atzīti par vainīgiem noziedzīgā nodarījumā vai konkurences tiesību pārkāpumā, kas saistīts ar šī Līguma noslēgšanas procedūru vai izpildi.</w:t>
      </w:r>
    </w:p>
    <w:p w14:paraId="00E1E66A" w14:textId="77777777" w:rsidR="00C454C1" w:rsidRPr="00C454C1" w:rsidRDefault="00C454C1" w:rsidP="00C454C1">
      <w:pPr>
        <w:numPr>
          <w:ilvl w:val="1"/>
          <w:numId w:val="44"/>
        </w:numPr>
        <w:ind w:left="567" w:hanging="567"/>
        <w:contextualSpacing/>
        <w:jc w:val="both"/>
        <w:rPr>
          <w:rFonts w:ascii="Times New Roman" w:hAnsi="Times New Roman" w:cs="Times New Roman"/>
          <w:sz w:val="24"/>
          <w:szCs w:val="24"/>
        </w:rPr>
      </w:pPr>
      <w:r w:rsidRPr="00C454C1">
        <w:rPr>
          <w:rFonts w:ascii="Times New Roman" w:hAnsi="Times New Roman" w:cs="Times New Roman"/>
          <w:color w:val="000000"/>
          <w:sz w:val="24"/>
          <w:szCs w:val="24"/>
          <w:shd w:val="clear" w:color="auto" w:fill="FFFFFF"/>
        </w:rPr>
        <w:t>Līgumsoda samaksa neatbrīvo Līdzējus no Līgumā noteikto saistību pilnīgas izpildes.</w:t>
      </w:r>
    </w:p>
    <w:p w14:paraId="75513297" w14:textId="77777777" w:rsidR="00C454C1" w:rsidRPr="00C454C1" w:rsidRDefault="00C454C1" w:rsidP="00C454C1">
      <w:pPr>
        <w:numPr>
          <w:ilvl w:val="1"/>
          <w:numId w:val="44"/>
        </w:numPr>
        <w:ind w:left="567" w:hanging="567"/>
        <w:contextualSpacing/>
        <w:jc w:val="both"/>
        <w:rPr>
          <w:rFonts w:ascii="Times New Roman" w:hAnsi="Times New Roman" w:cs="Times New Roman"/>
          <w:sz w:val="24"/>
          <w:szCs w:val="24"/>
        </w:rPr>
      </w:pPr>
      <w:r w:rsidRPr="00C454C1">
        <w:rPr>
          <w:rFonts w:ascii="Times New Roman" w:hAnsi="Times New Roman" w:cs="Times New Roman"/>
          <w:color w:val="000000"/>
          <w:spacing w:val="-3"/>
          <w:sz w:val="24"/>
          <w:szCs w:val="24"/>
        </w:rPr>
        <w:t xml:space="preserve">Līgumsoda samaksa neatbrīvo </w:t>
      </w:r>
      <w:r w:rsidRPr="00C454C1">
        <w:rPr>
          <w:rFonts w:ascii="Times New Roman" w:eastAsia="Arial Unicode MS" w:hAnsi="Times New Roman" w:cs="Times New Roman"/>
          <w:bCs/>
          <w:sz w:val="24"/>
          <w:szCs w:val="24"/>
        </w:rPr>
        <w:t>Izpildītāju</w:t>
      </w:r>
      <w:r w:rsidRPr="00C454C1">
        <w:rPr>
          <w:rFonts w:ascii="Times New Roman" w:hAnsi="Times New Roman" w:cs="Times New Roman"/>
          <w:color w:val="000000"/>
          <w:spacing w:val="-3"/>
          <w:sz w:val="24"/>
          <w:szCs w:val="24"/>
        </w:rPr>
        <w:t xml:space="preserve"> no atbildības par Darbu pabeigšanu.</w:t>
      </w:r>
    </w:p>
    <w:p w14:paraId="470ED300" w14:textId="77777777" w:rsidR="00C454C1" w:rsidRPr="00C454C1" w:rsidRDefault="00C454C1" w:rsidP="00C454C1">
      <w:pPr>
        <w:numPr>
          <w:ilvl w:val="1"/>
          <w:numId w:val="44"/>
        </w:numPr>
        <w:ind w:left="567" w:hanging="567"/>
        <w:contextualSpacing/>
        <w:jc w:val="both"/>
        <w:rPr>
          <w:rFonts w:ascii="Times New Roman" w:hAnsi="Times New Roman" w:cs="Times New Roman"/>
          <w:sz w:val="24"/>
          <w:szCs w:val="24"/>
        </w:rPr>
      </w:pPr>
      <w:r w:rsidRPr="00C454C1">
        <w:rPr>
          <w:rFonts w:ascii="Times New Roman" w:hAnsi="Times New Roman" w:cs="Times New Roman"/>
          <w:color w:val="000000"/>
          <w:sz w:val="24"/>
          <w:szCs w:val="24"/>
          <w:shd w:val="clear" w:color="auto" w:fill="FFFFFF"/>
        </w:rPr>
        <w:t xml:space="preserve">Ja Izpildītājs vienpusēji atkāpjas no Līguma noteikto saistību izpildes tādu iemeslu dēļ, kuros nav konstatējama Pasūtītāja vaina, Pasūtītājs var prasīt no Izpildītāja līgumsodu 0.2% (divas desmitdaļas procenta) apmērā no Līguma kopējās summas. Šādā gadījumā Izpildītājam ir pienākums nodot visu ar Darbu izpildi saistīto dokumentāciju, Būvobjektu un pabeigt </w:t>
      </w:r>
      <w:r w:rsidRPr="00C454C1">
        <w:rPr>
          <w:rFonts w:ascii="Times New Roman" w:hAnsi="Times New Roman" w:cs="Times New Roman"/>
          <w:color w:val="000000"/>
          <w:sz w:val="24"/>
          <w:szCs w:val="24"/>
          <w:shd w:val="clear" w:color="auto" w:fill="FFFFFF"/>
        </w:rPr>
        <w:lastRenderedPageBreak/>
        <w:t>visus Būvdarbus līdz tādam stāvoklim, lai tie neapdraudētu cilvēku veselību un drošību, kā arī citu personu īpašumu, un nodot tos Līgumā noteiktajā kārtībā.</w:t>
      </w:r>
    </w:p>
    <w:p w14:paraId="1EC18E07" w14:textId="77777777" w:rsidR="00C454C1" w:rsidRPr="00C454C1" w:rsidRDefault="00C454C1" w:rsidP="00C454C1">
      <w:pPr>
        <w:numPr>
          <w:ilvl w:val="1"/>
          <w:numId w:val="44"/>
        </w:numPr>
        <w:spacing w:after="0"/>
        <w:ind w:left="567" w:hanging="567"/>
        <w:contextualSpacing/>
        <w:jc w:val="both"/>
        <w:rPr>
          <w:rFonts w:ascii="Times New Roman" w:hAnsi="Times New Roman" w:cs="Times New Roman"/>
          <w:sz w:val="24"/>
          <w:szCs w:val="24"/>
        </w:rPr>
      </w:pPr>
      <w:r w:rsidRPr="00C454C1">
        <w:rPr>
          <w:rFonts w:ascii="Times New Roman" w:hAnsi="Times New Roman" w:cs="Times New Roman"/>
          <w:color w:val="000000"/>
          <w:sz w:val="24"/>
          <w:szCs w:val="24"/>
          <w:shd w:val="clear" w:color="auto" w:fill="FFFFFF"/>
        </w:rPr>
        <w:t xml:space="preserve">Pasūtītājam ir tiesības pieprasīt un Izpildītājam ir pienākums segt Pasūtītājam radītos zaudējumus, kas radīti Izpildītāja un tā biedra, ja Izpildītājs ir piegādātāju apvienība vai pilnsabiedrība, dēļ saistībā ar </w:t>
      </w:r>
      <w:r w:rsidRPr="00C454C1">
        <w:rPr>
          <w:rFonts w:ascii="Times New Roman" w:hAnsi="Times New Roman" w:cs="Times New Roman"/>
          <w:sz w:val="24"/>
          <w:szCs w:val="24"/>
        </w:rPr>
        <w:t>spēkā esošu, neapstrīdamu un nepārsūdzamu kompetentas institūcijas lēmumu vai tiesas spriedumu konkurences tiesību pārkāpumā, kas izpaužas kā horizontālā karteļa vienošanās</w:t>
      </w:r>
      <w:r w:rsidRPr="00C454C1">
        <w:rPr>
          <w:rFonts w:ascii="Times New Roman" w:hAnsi="Times New Roman" w:cs="Times New Roman"/>
          <w:sz w:val="24"/>
          <w:szCs w:val="24"/>
          <w:shd w:val="clear" w:color="auto" w:fill="FFFFFF"/>
        </w:rPr>
        <w:t xml:space="preserve"> </w:t>
      </w:r>
      <w:r w:rsidRPr="00C454C1">
        <w:rPr>
          <w:rFonts w:ascii="Times New Roman" w:hAnsi="Times New Roman" w:cs="Times New Roman"/>
          <w:sz w:val="24"/>
          <w:szCs w:val="24"/>
          <w:shd w:val="clear" w:color="auto" w:fill="FFFFFF"/>
          <w:vertAlign w:val="superscript"/>
        </w:rPr>
        <w:footnoteReference w:id="4"/>
      </w:r>
      <w:r w:rsidRPr="00C454C1">
        <w:rPr>
          <w:rFonts w:ascii="Times New Roman" w:hAnsi="Times New Roman" w:cs="Times New Roman"/>
          <w:sz w:val="24"/>
          <w:szCs w:val="24"/>
          <w:shd w:val="clear" w:color="auto" w:fill="FFFFFF"/>
        </w:rPr>
        <w:t>. Šajā punktā noteiktais zaudējumu atlīdzināšanas pienākums nav ierobežots laikā un ir attiecināms arī uz laiku pēc Līguma termiņa beigām.</w:t>
      </w:r>
    </w:p>
    <w:p w14:paraId="02727305" w14:textId="77777777" w:rsidR="00C454C1" w:rsidRPr="00C454C1" w:rsidRDefault="00C454C1" w:rsidP="00C454C1">
      <w:pPr>
        <w:tabs>
          <w:tab w:val="left" w:pos="426"/>
          <w:tab w:val="left" w:pos="1418"/>
        </w:tabs>
        <w:spacing w:after="0" w:line="240" w:lineRule="auto"/>
        <w:ind w:left="720"/>
        <w:jc w:val="both"/>
        <w:rPr>
          <w:rFonts w:ascii="Times New Roman" w:hAnsi="Times New Roman" w:cs="Times New Roman"/>
          <w:sz w:val="24"/>
          <w:szCs w:val="24"/>
          <w:highlight w:val="yellow"/>
        </w:rPr>
      </w:pPr>
    </w:p>
    <w:p w14:paraId="7BB33D70" w14:textId="77777777" w:rsidR="00C454C1" w:rsidRPr="00C454C1" w:rsidRDefault="00C454C1" w:rsidP="00C454C1">
      <w:pPr>
        <w:numPr>
          <w:ilvl w:val="0"/>
          <w:numId w:val="44"/>
        </w:numPr>
        <w:spacing w:after="0" w:line="240" w:lineRule="auto"/>
        <w:contextualSpacing/>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Līguma izbeigšana</w:t>
      </w:r>
    </w:p>
    <w:p w14:paraId="2648DB7E" w14:textId="77777777" w:rsidR="00C454C1" w:rsidRPr="00C454C1" w:rsidRDefault="00C454C1" w:rsidP="00C454C1">
      <w:pPr>
        <w:numPr>
          <w:ilvl w:val="1"/>
          <w:numId w:val="44"/>
        </w:numPr>
        <w:spacing w:after="0" w:line="240" w:lineRule="auto"/>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Līgums var tikt izbeigts tikai Līgumā noteiktajā kārtībā vai Līdzējiem savstarpēji rakstveidā vienojoties. </w:t>
      </w:r>
    </w:p>
    <w:p w14:paraId="5419273F"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Calibri" w:hAnsi="Times New Roman" w:cs="Times New Roman"/>
          <w:bCs/>
          <w:sz w:val="24"/>
          <w:szCs w:val="24"/>
        </w:rPr>
        <w:t>Izpildītājam</w:t>
      </w:r>
      <w:r w:rsidRPr="00C454C1">
        <w:rPr>
          <w:rFonts w:ascii="Times New Roman" w:eastAsia="Calibri" w:hAnsi="Times New Roman" w:cs="Times New Roman"/>
          <w:sz w:val="24"/>
          <w:szCs w:val="24"/>
        </w:rPr>
        <w:t xml:space="preserve"> ir tiesības vienpusēji lauzt Līgumu, ja Pasūtītājs neveic maksājumus par atbilstoši Līgumam veiktajiem Darbiem, un šī iemesla dēļ uzkrātais līgumsods sasniedz 10% (desmit procentus) no attiecīgās Līguma daļas summas.</w:t>
      </w:r>
    </w:p>
    <w:p w14:paraId="640377BF"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hAnsi="Times New Roman" w:cs="Times New Roman"/>
          <w:color w:val="000000"/>
          <w:spacing w:val="-3"/>
          <w:sz w:val="24"/>
          <w:szCs w:val="24"/>
        </w:rPr>
        <w:t>Pasūtītājam ir tiesības vienpusēji lauzt Līgumu šādos gadījumos:</w:t>
      </w:r>
    </w:p>
    <w:p w14:paraId="7415CEBF" w14:textId="77777777" w:rsidR="00C454C1" w:rsidRPr="00C454C1" w:rsidRDefault="00C454C1" w:rsidP="00C454C1">
      <w:pPr>
        <w:numPr>
          <w:ilvl w:val="2"/>
          <w:numId w:val="44"/>
        </w:numPr>
        <w:tabs>
          <w:tab w:val="left" w:pos="-1985"/>
        </w:tabs>
        <w:spacing w:after="0" w:line="240" w:lineRule="auto"/>
        <w:ind w:left="1276" w:hanging="709"/>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Būvprojekts saskaņā ar pārbaužu rezultātiem neatbilst Līguma, Projektēšanas uzdevuma un/vai normatīvo aktu noteikumiem un Izpildītājs pēc Pasūtītāja pieprasījuma nenovērš konstatētās neatbilstības;</w:t>
      </w:r>
    </w:p>
    <w:p w14:paraId="03A978F7" w14:textId="77777777" w:rsidR="00C454C1" w:rsidRPr="00C454C1" w:rsidRDefault="00C454C1" w:rsidP="00C454C1">
      <w:pPr>
        <w:numPr>
          <w:ilvl w:val="2"/>
          <w:numId w:val="44"/>
        </w:numPr>
        <w:tabs>
          <w:tab w:val="left" w:pos="1134"/>
        </w:tabs>
        <w:spacing w:after="0" w:line="240" w:lineRule="auto"/>
        <w:ind w:left="1276" w:hanging="709"/>
        <w:contextualSpacing/>
        <w:jc w:val="both"/>
        <w:rPr>
          <w:rFonts w:ascii="Times New Roman" w:hAnsi="Times New Roman" w:cs="Times New Roman"/>
          <w:sz w:val="24"/>
          <w:szCs w:val="24"/>
        </w:rPr>
      </w:pPr>
      <w:r w:rsidRPr="00C454C1">
        <w:rPr>
          <w:rFonts w:ascii="Times New Roman" w:eastAsia="Calibri" w:hAnsi="Times New Roman" w:cs="Times New Roman"/>
          <w:sz w:val="24"/>
          <w:szCs w:val="24"/>
        </w:rPr>
        <w:t>Izpildītājs savas vainas dēļ ir nokavējis jebkuru no Līgumā vai tā pielikumos noteiktajiem Būvprojekta izstrādes termiņiem vai Defektu novēršanas termiņiem un Izpildītāja nokavējums ir sasniedzis vismaz 10 (desmit) darba dienas;</w:t>
      </w:r>
    </w:p>
    <w:p w14:paraId="17924DB6" w14:textId="77777777" w:rsidR="00C454C1" w:rsidRPr="00C454C1" w:rsidRDefault="00C454C1" w:rsidP="00C454C1">
      <w:pPr>
        <w:numPr>
          <w:ilvl w:val="2"/>
          <w:numId w:val="44"/>
        </w:numPr>
        <w:tabs>
          <w:tab w:val="left" w:pos="1134"/>
        </w:tabs>
        <w:spacing w:after="0" w:line="240" w:lineRule="auto"/>
        <w:ind w:left="1276" w:hanging="709"/>
        <w:contextualSpacing/>
        <w:jc w:val="both"/>
        <w:rPr>
          <w:rFonts w:ascii="Times New Roman" w:hAnsi="Times New Roman" w:cs="Times New Roman"/>
          <w:sz w:val="24"/>
          <w:szCs w:val="24"/>
        </w:rPr>
      </w:pPr>
      <w:r w:rsidRPr="00C454C1">
        <w:rPr>
          <w:rFonts w:ascii="Times New Roman" w:hAnsi="Times New Roman" w:cs="Times New Roman"/>
          <w:sz w:val="24"/>
          <w:szCs w:val="24"/>
        </w:rPr>
        <w:t xml:space="preserve">Izpildītājs būtiski neievēro Līguma noteikumus - vairāk kā 2 (divas) nedēļas neveic Darbus, nepilda jebkuras no savām saistībām, pielieto neatbilstošas kvalitātes materiālus vai atsakās aizstāt bojātus materiālus, nenodrošina Līgumā paredzēto Darbu izpildes kvalitāti; </w:t>
      </w:r>
    </w:p>
    <w:p w14:paraId="62BBF883" w14:textId="77777777" w:rsidR="00C454C1" w:rsidRPr="00C454C1" w:rsidRDefault="00C454C1" w:rsidP="00C454C1">
      <w:pPr>
        <w:numPr>
          <w:ilvl w:val="2"/>
          <w:numId w:val="44"/>
        </w:numPr>
        <w:tabs>
          <w:tab w:val="left" w:pos="1134"/>
        </w:tabs>
        <w:spacing w:after="0" w:line="240" w:lineRule="auto"/>
        <w:ind w:left="1276" w:hanging="709"/>
        <w:jc w:val="both"/>
        <w:rPr>
          <w:rFonts w:ascii="Times New Roman" w:hAnsi="Times New Roman" w:cs="Times New Roman"/>
          <w:sz w:val="24"/>
          <w:szCs w:val="24"/>
        </w:rPr>
      </w:pPr>
      <w:r w:rsidRPr="00C454C1">
        <w:rPr>
          <w:rFonts w:ascii="Times New Roman" w:hAnsi="Times New Roman" w:cs="Times New Roman"/>
          <w:sz w:val="24"/>
          <w:szCs w:val="24"/>
        </w:rPr>
        <w:t xml:space="preserve">Darbu veikšana Izpildītāja vainas dēļ saskaņā ar eksperta atzinumu ir aizkavēta tik tālu, ka kļuvis skaidrs, ka Darbu pabeigšana Līgumā noteiktajos termiņos nav iespējama; </w:t>
      </w:r>
    </w:p>
    <w:p w14:paraId="603998AC" w14:textId="77777777" w:rsidR="00C454C1" w:rsidRPr="00C454C1" w:rsidRDefault="00C454C1" w:rsidP="00C454C1">
      <w:pPr>
        <w:numPr>
          <w:ilvl w:val="2"/>
          <w:numId w:val="44"/>
        </w:numPr>
        <w:tabs>
          <w:tab w:val="left" w:pos="1134"/>
        </w:tabs>
        <w:spacing w:after="0" w:line="240" w:lineRule="auto"/>
        <w:ind w:left="1276" w:hanging="709"/>
        <w:jc w:val="both"/>
        <w:rPr>
          <w:rFonts w:ascii="Times New Roman" w:hAnsi="Times New Roman" w:cs="Times New Roman"/>
          <w:sz w:val="24"/>
          <w:szCs w:val="24"/>
        </w:rPr>
      </w:pPr>
      <w:r w:rsidRPr="00C454C1">
        <w:rPr>
          <w:rFonts w:ascii="Times New Roman" w:hAnsi="Times New Roman" w:cs="Times New Roman"/>
          <w:sz w:val="24"/>
          <w:szCs w:val="24"/>
        </w:rPr>
        <w:t>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1CA2EB95" w14:textId="77777777" w:rsidR="00C454C1" w:rsidRPr="00C454C1" w:rsidRDefault="00C454C1" w:rsidP="00C454C1">
      <w:pPr>
        <w:numPr>
          <w:ilvl w:val="2"/>
          <w:numId w:val="44"/>
        </w:numPr>
        <w:tabs>
          <w:tab w:val="left" w:pos="1134"/>
        </w:tabs>
        <w:spacing w:after="0" w:line="240" w:lineRule="auto"/>
        <w:ind w:left="1276" w:hanging="709"/>
        <w:jc w:val="both"/>
        <w:rPr>
          <w:rFonts w:ascii="Times New Roman" w:hAnsi="Times New Roman" w:cs="Times New Roman"/>
          <w:sz w:val="24"/>
          <w:szCs w:val="24"/>
        </w:rPr>
      </w:pPr>
      <w:r w:rsidRPr="00C454C1">
        <w:rPr>
          <w:rFonts w:ascii="Times New Roman" w:hAnsi="Times New Roman" w:cs="Times New Roman"/>
          <w:sz w:val="24"/>
          <w:szCs w:val="24"/>
        </w:rPr>
        <w:t>ja tiek konstatēts, ka Pasūtītājam nav pieejams finansējums Darbu uzsākšanai vai turpināšanai;</w:t>
      </w:r>
    </w:p>
    <w:p w14:paraId="31347897" w14:textId="77777777" w:rsidR="00C454C1" w:rsidRPr="00C454C1" w:rsidRDefault="00C454C1" w:rsidP="00C454C1">
      <w:pPr>
        <w:numPr>
          <w:ilvl w:val="2"/>
          <w:numId w:val="44"/>
        </w:numPr>
        <w:tabs>
          <w:tab w:val="left" w:pos="1276"/>
        </w:tabs>
        <w:spacing w:after="0" w:line="240" w:lineRule="auto"/>
        <w:ind w:left="1276" w:hanging="709"/>
        <w:jc w:val="both"/>
        <w:rPr>
          <w:rFonts w:ascii="Times New Roman" w:hAnsi="Times New Roman" w:cs="Times New Roman"/>
          <w:sz w:val="24"/>
          <w:szCs w:val="24"/>
        </w:rPr>
      </w:pPr>
      <w:r w:rsidRPr="00C454C1">
        <w:rPr>
          <w:rFonts w:ascii="Times New Roman" w:hAnsi="Times New Roman"/>
          <w:sz w:val="24"/>
          <w:szCs w:val="24"/>
        </w:rPr>
        <w:t>Sabiedrisko pakalpojumu sniedzēju iepirkumu likuma 69.panta pirmajā daļā noteiktajos gadījumos</w:t>
      </w:r>
      <w:r w:rsidRPr="00C454C1">
        <w:rPr>
          <w:rFonts w:ascii="Times New Roman" w:hAnsi="Times New Roman" w:cs="Times New Roman"/>
          <w:sz w:val="24"/>
          <w:szCs w:val="24"/>
        </w:rPr>
        <w:t>;</w:t>
      </w:r>
    </w:p>
    <w:p w14:paraId="4502FAF1" w14:textId="77777777" w:rsidR="00C454C1" w:rsidRPr="00C454C1" w:rsidRDefault="00C454C1" w:rsidP="00C454C1">
      <w:pPr>
        <w:numPr>
          <w:ilvl w:val="2"/>
          <w:numId w:val="44"/>
        </w:numPr>
        <w:tabs>
          <w:tab w:val="left" w:pos="1276"/>
        </w:tabs>
        <w:spacing w:after="0" w:line="240" w:lineRule="auto"/>
        <w:ind w:left="1276" w:hanging="709"/>
        <w:jc w:val="both"/>
        <w:rPr>
          <w:rFonts w:ascii="Times New Roman" w:hAnsi="Times New Roman" w:cs="Times New Roman"/>
          <w:sz w:val="24"/>
          <w:szCs w:val="24"/>
        </w:rPr>
      </w:pPr>
      <w:r w:rsidRPr="00C454C1">
        <w:rPr>
          <w:rFonts w:ascii="Times New Roman" w:hAnsi="Times New Roman" w:cs="Times New Roman"/>
          <w:sz w:val="24"/>
          <w:szCs w:val="24"/>
        </w:rPr>
        <w:t>ja saskaņā ar Starptautisko un Latvijas Republikas nacionālo sankciju likuma 11.</w:t>
      </w:r>
      <w:r w:rsidRPr="00C454C1">
        <w:rPr>
          <w:rFonts w:ascii="Times New Roman" w:hAnsi="Times New Roman" w:cs="Times New Roman"/>
          <w:sz w:val="24"/>
          <w:szCs w:val="24"/>
          <w:vertAlign w:val="superscript"/>
        </w:rPr>
        <w:t>1</w:t>
      </w:r>
      <w:r w:rsidRPr="00C454C1">
        <w:rPr>
          <w:rFonts w:ascii="Times New Roman" w:hAnsi="Times New Roman" w:cs="Times New Roman"/>
          <w:sz w:val="24"/>
          <w:szCs w:val="24"/>
        </w:rPr>
        <w:t xml:space="preserve">pantā noteikto Līgumu nav iespējams izpildīt </w:t>
      </w:r>
      <w:r w:rsidRPr="00C454C1">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1E61D156" w14:textId="77777777" w:rsidR="00C454C1" w:rsidRPr="00C454C1" w:rsidRDefault="00C454C1" w:rsidP="00C454C1">
      <w:pPr>
        <w:numPr>
          <w:ilvl w:val="2"/>
          <w:numId w:val="44"/>
        </w:numPr>
        <w:spacing w:after="0" w:line="240" w:lineRule="auto"/>
        <w:ind w:left="1276" w:hanging="709"/>
        <w:contextualSpacing/>
        <w:jc w:val="both"/>
        <w:rPr>
          <w:rFonts w:ascii="Times New Roman" w:hAnsi="Times New Roman"/>
          <w:sz w:val="24"/>
          <w:szCs w:val="24"/>
        </w:rPr>
      </w:pPr>
      <w:r w:rsidRPr="00C454C1">
        <w:rPr>
          <w:rFonts w:ascii="Times New Roman" w:hAnsi="Times New Roman"/>
          <w:sz w:val="24"/>
          <w:szCs w:val="24"/>
        </w:rPr>
        <w:t>ja Izpildītājs vai Izpildītāja amatpersonas, Līguma izpildē iesaistītie Izpildītāja darbinieki ir atzīti par vainīgiem noziedzīgā nodarījumā vai konkurences tiesību pārkāpumā, kas saistīts ar šī Līguma noslēgšanas procedūru vai izpildi;</w:t>
      </w:r>
    </w:p>
    <w:p w14:paraId="29A8854B" w14:textId="77777777" w:rsidR="00C454C1" w:rsidRPr="00C454C1" w:rsidRDefault="00C454C1" w:rsidP="00C454C1">
      <w:pPr>
        <w:numPr>
          <w:ilvl w:val="2"/>
          <w:numId w:val="44"/>
        </w:numPr>
        <w:spacing w:after="0" w:line="240" w:lineRule="auto"/>
        <w:ind w:left="1276" w:hanging="850"/>
        <w:jc w:val="both"/>
        <w:rPr>
          <w:rFonts w:ascii="Times New Roman" w:hAnsi="Times New Roman" w:cs="Times New Roman"/>
          <w:sz w:val="24"/>
          <w:szCs w:val="24"/>
        </w:rPr>
      </w:pPr>
      <w:r w:rsidRPr="00C454C1">
        <w:rPr>
          <w:rFonts w:ascii="Times New Roman" w:hAnsi="Times New Roman" w:cs="Times New Roman"/>
          <w:sz w:val="24"/>
          <w:szCs w:val="24"/>
        </w:rPr>
        <w:t xml:space="preserve">par Līguma noteikumu pārkāpumiem Izpildītājam piemēroto līgumsodu skaits ir septiņi un vairāk, vai piemēroto līgumsodu kopsumma ir EUR 10 000,00 (desmit tūkstoši </w:t>
      </w:r>
      <w:r w:rsidRPr="00C454C1">
        <w:rPr>
          <w:rFonts w:ascii="Times New Roman" w:hAnsi="Times New Roman" w:cs="Times New Roman"/>
          <w:i/>
          <w:sz w:val="24"/>
          <w:szCs w:val="24"/>
        </w:rPr>
        <w:t>euro</w:t>
      </w:r>
      <w:r w:rsidRPr="00C454C1">
        <w:rPr>
          <w:rFonts w:ascii="Times New Roman" w:hAnsi="Times New Roman" w:cs="Times New Roman"/>
          <w:sz w:val="24"/>
          <w:szCs w:val="24"/>
        </w:rPr>
        <w:t xml:space="preserve"> un 00 centi) un vairāk;</w:t>
      </w:r>
    </w:p>
    <w:p w14:paraId="410E58CD" w14:textId="77777777" w:rsidR="00C454C1" w:rsidRPr="00C454C1" w:rsidRDefault="00C454C1" w:rsidP="00C454C1">
      <w:pPr>
        <w:numPr>
          <w:ilvl w:val="2"/>
          <w:numId w:val="44"/>
        </w:numPr>
        <w:spacing w:after="0" w:line="240" w:lineRule="auto"/>
        <w:ind w:left="1276" w:hanging="850"/>
        <w:jc w:val="both"/>
        <w:rPr>
          <w:rFonts w:ascii="Times New Roman" w:hAnsi="Times New Roman" w:cs="Times New Roman"/>
          <w:sz w:val="24"/>
          <w:szCs w:val="24"/>
        </w:rPr>
      </w:pPr>
      <w:r w:rsidRPr="00C454C1">
        <w:rPr>
          <w:rFonts w:ascii="Times New Roman" w:hAnsi="Times New Roman" w:cs="Times New Roman"/>
          <w:sz w:val="24"/>
          <w:szCs w:val="24"/>
        </w:rPr>
        <w:t>ja atkārtoti (vairāk kā 1 (vienu) reizi) tiek konstatēts, ka Izpildītājs nenodrošina Būvobjekta uzturēšanu atbilstoši Līguma un normatīvo aktu prasībām, tādējādi apdraudot satiksmes drošību un par to sastādīts akts;</w:t>
      </w:r>
    </w:p>
    <w:p w14:paraId="5E71800C" w14:textId="77777777" w:rsidR="00C454C1" w:rsidRPr="00C454C1" w:rsidRDefault="00C454C1" w:rsidP="00C454C1">
      <w:pPr>
        <w:numPr>
          <w:ilvl w:val="2"/>
          <w:numId w:val="44"/>
        </w:numPr>
        <w:spacing w:after="0" w:line="240" w:lineRule="auto"/>
        <w:ind w:left="1276" w:hanging="850"/>
        <w:jc w:val="both"/>
        <w:rPr>
          <w:color w:val="000000" w:themeColor="text1"/>
          <w:sz w:val="19"/>
          <w:szCs w:val="19"/>
        </w:rPr>
      </w:pPr>
      <w:r w:rsidRPr="00C454C1">
        <w:rPr>
          <w:rFonts w:ascii="Times New Roman" w:eastAsia="Times New Roman" w:hAnsi="Times New Roman" w:cs="Times New Roman"/>
          <w:color w:val="000000" w:themeColor="text1"/>
          <w:sz w:val="24"/>
          <w:szCs w:val="24"/>
        </w:rPr>
        <w:lastRenderedPageBreak/>
        <w:t>J</w:t>
      </w:r>
      <w:r w:rsidRPr="00C454C1">
        <w:rPr>
          <w:rFonts w:ascii="Times New Roman" w:hAnsi="Times New Roman" w:cs="Times New Roman"/>
          <w:sz w:val="24"/>
          <w:szCs w:val="24"/>
        </w:rPr>
        <w:t>a Izpildītājs, vai tā biedrs, ja Izpildītājs ir piegādātāju apvienība vai pilnsabiedrība, ar tādu kompetentas institūcijas lēmumu vai tiesas spriedumu, kas stājies spēkā un kļuvis neapstrīdams un nepārsūdzams, ir atzīts par vainīgu konkurences tiesību pārkāpumā, kas izpaužas kā horizontālā karteļa vienošanās.</w:t>
      </w:r>
    </w:p>
    <w:p w14:paraId="434A2274" w14:textId="77777777" w:rsidR="00C454C1" w:rsidRPr="00C454C1" w:rsidRDefault="00C454C1" w:rsidP="00C454C1">
      <w:pPr>
        <w:numPr>
          <w:ilvl w:val="1"/>
          <w:numId w:val="44"/>
        </w:numPr>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Ja Līguma izpildes gaitā noskaidrojas, ka Pasūtītājam nav pieejams vai ir samazināts finansējums Darbu uzsākšanai vai turpināšanai, Pasūtītājam par to rakstveidā jābrīdina </w:t>
      </w:r>
      <w:r w:rsidRPr="00C454C1">
        <w:rPr>
          <w:rFonts w:ascii="Times New Roman" w:hAnsi="Times New Roman" w:cs="Times New Roman"/>
          <w:sz w:val="24"/>
          <w:szCs w:val="24"/>
        </w:rPr>
        <w:t>Izpildītājs</w:t>
      </w:r>
      <w:r w:rsidRPr="00C454C1">
        <w:rPr>
          <w:rFonts w:ascii="Times New Roman" w:eastAsia="Calibri" w:hAnsi="Times New Roman" w:cs="Times New Roman"/>
          <w:sz w:val="24"/>
          <w:szCs w:val="24"/>
        </w:rPr>
        <w:t>. Šajā gadījumā Pušu pienākums ir 10 (desmit) darba dienu laikā izskatīt jautājumu par Līguma izpildes turpināšanas lietderību un nosacījumiem. Pasūtītājs apmaksā to Darba apjomu, kas paveikts un ir Pasūtītāja pieņemts līdz Līguma apturēšanas brīdim, par ko Līdzēji savstarpēji rakstveidā vienojas.</w:t>
      </w:r>
    </w:p>
    <w:p w14:paraId="0E188AAB" w14:textId="77777777" w:rsidR="00C454C1" w:rsidRPr="00C454C1" w:rsidRDefault="00C454C1" w:rsidP="00C454C1">
      <w:pPr>
        <w:numPr>
          <w:ilvl w:val="1"/>
          <w:numId w:val="44"/>
        </w:numPr>
        <w:tabs>
          <w:tab w:val="left" w:pos="567"/>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Gadījumā, ja Līdzējs konstatē, ka ir iestājies kāds no pamatiem Līguma laušanai, tas nekavējoties nosūta rakstveida paziņojumu otram Līdzējam, norādot Līguma laušanas iemeslus un Līguma izbeigšanas kārtību un laiku.</w:t>
      </w:r>
    </w:p>
    <w:p w14:paraId="5E8C8362" w14:textId="77777777" w:rsidR="00C454C1" w:rsidRPr="00C454C1" w:rsidRDefault="00C454C1" w:rsidP="00C454C1">
      <w:pPr>
        <w:numPr>
          <w:ilvl w:val="1"/>
          <w:numId w:val="44"/>
        </w:numPr>
        <w:tabs>
          <w:tab w:val="left" w:pos="567"/>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Pēc Līguma 28.5.punktā norādītā paziņojuma saņemšanas </w:t>
      </w:r>
      <w:r w:rsidRPr="00C454C1">
        <w:rPr>
          <w:rFonts w:ascii="Times New Roman" w:hAnsi="Times New Roman" w:cs="Times New Roman"/>
          <w:sz w:val="24"/>
          <w:szCs w:val="24"/>
        </w:rPr>
        <w:t xml:space="preserve">Izpildītājs </w:t>
      </w:r>
      <w:r w:rsidRPr="00C454C1">
        <w:rPr>
          <w:rFonts w:ascii="Times New Roman" w:eastAsia="Calibri" w:hAnsi="Times New Roman" w:cs="Times New Roman"/>
          <w:sz w:val="24"/>
          <w:szCs w:val="24"/>
        </w:rPr>
        <w:t>nodod Pasūtītājam visu ar Darbu izpildi saistīto dokumentāciju un informāciju, ko tam pieprasa Pasūtītājs, gan papīra formā, gan elektroniskā veidā.</w:t>
      </w:r>
    </w:p>
    <w:p w14:paraId="4F992875" w14:textId="77777777" w:rsidR="00C454C1" w:rsidRPr="00C454C1" w:rsidRDefault="00C454C1" w:rsidP="00C454C1">
      <w:pPr>
        <w:numPr>
          <w:ilvl w:val="1"/>
          <w:numId w:val="44"/>
        </w:numPr>
        <w:tabs>
          <w:tab w:val="left" w:pos="567"/>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Pēc Līguma izbeigšanas, </w:t>
      </w:r>
      <w:r w:rsidRPr="00C454C1">
        <w:rPr>
          <w:rFonts w:ascii="Times New Roman" w:hAnsi="Times New Roman" w:cs="Times New Roman"/>
          <w:sz w:val="24"/>
          <w:szCs w:val="24"/>
        </w:rPr>
        <w:t xml:space="preserve">Izpildītājam </w:t>
      </w:r>
      <w:r w:rsidRPr="00C454C1">
        <w:rPr>
          <w:rFonts w:ascii="Times New Roman" w:eastAsia="Calibri" w:hAnsi="Times New Roman" w:cs="Times New Roman"/>
          <w:sz w:val="24"/>
          <w:szCs w:val="24"/>
        </w:rPr>
        <w:t>ir pienākums atbrīvot Būvobjektu no savām iekārtām, tehnikas, u.tml. Pasūtītāja norādītajos termiņos.</w:t>
      </w:r>
    </w:p>
    <w:p w14:paraId="41B1F2E3" w14:textId="77777777" w:rsidR="00C454C1" w:rsidRPr="00C454C1" w:rsidRDefault="00C454C1" w:rsidP="00C454C1">
      <w:pPr>
        <w:numPr>
          <w:ilvl w:val="1"/>
          <w:numId w:val="44"/>
        </w:numPr>
        <w:tabs>
          <w:tab w:val="left" w:pos="567"/>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Pasūtītājs neatlīdzina </w:t>
      </w:r>
      <w:r w:rsidRPr="00C454C1">
        <w:rPr>
          <w:rFonts w:ascii="Times New Roman" w:hAnsi="Times New Roman" w:cs="Times New Roman"/>
          <w:sz w:val="24"/>
          <w:szCs w:val="24"/>
        </w:rPr>
        <w:t xml:space="preserve">Izpildītājam </w:t>
      </w:r>
      <w:r w:rsidRPr="00C454C1">
        <w:rPr>
          <w:rFonts w:ascii="Times New Roman" w:eastAsia="Calibri" w:hAnsi="Times New Roman" w:cs="Times New Roman"/>
          <w:sz w:val="24"/>
          <w:szCs w:val="24"/>
        </w:rPr>
        <w:t>nekādus zaudējumus, kas saistīti ar Līguma pirmstermiņa laušanu.</w:t>
      </w:r>
    </w:p>
    <w:p w14:paraId="62BFB4E5" w14:textId="77777777" w:rsidR="00C454C1" w:rsidRPr="00C454C1" w:rsidRDefault="00C454C1" w:rsidP="00C454C1">
      <w:pPr>
        <w:numPr>
          <w:ilvl w:val="1"/>
          <w:numId w:val="44"/>
        </w:numPr>
        <w:tabs>
          <w:tab w:val="left" w:pos="567"/>
        </w:tabs>
        <w:spacing w:after="0" w:line="240" w:lineRule="auto"/>
        <w:ind w:left="567" w:hanging="567"/>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Ja Līgums tiek lauzts pēc Pasūtītāja iniciatīvas </w:t>
      </w:r>
      <w:r w:rsidRPr="00C454C1">
        <w:rPr>
          <w:rFonts w:ascii="Times New Roman" w:hAnsi="Times New Roman" w:cs="Times New Roman"/>
          <w:sz w:val="24"/>
          <w:szCs w:val="24"/>
        </w:rPr>
        <w:t xml:space="preserve">Izpildītāja </w:t>
      </w:r>
      <w:r w:rsidRPr="00C454C1">
        <w:rPr>
          <w:rFonts w:ascii="Times New Roman" w:eastAsia="Calibri" w:hAnsi="Times New Roman" w:cs="Times New Roman"/>
          <w:sz w:val="24"/>
          <w:szCs w:val="24"/>
        </w:rPr>
        <w:t>vainas dēļ vai,</w:t>
      </w:r>
      <w:r w:rsidRPr="00C454C1">
        <w:rPr>
          <w:rFonts w:ascii="Times New Roman" w:eastAsia="Calibri" w:hAnsi="Times New Roman" w:cs="Times New Roman"/>
          <w:color w:val="000000"/>
          <w:spacing w:val="-3"/>
          <w:sz w:val="24"/>
          <w:szCs w:val="24"/>
        </w:rPr>
        <w:t xml:space="preserve"> ja </w:t>
      </w:r>
      <w:r w:rsidRPr="00C454C1">
        <w:rPr>
          <w:rFonts w:ascii="Times New Roman" w:hAnsi="Times New Roman" w:cs="Times New Roman"/>
          <w:sz w:val="24"/>
          <w:szCs w:val="24"/>
        </w:rPr>
        <w:t xml:space="preserve">Izpildītājs </w:t>
      </w:r>
      <w:r w:rsidRPr="00C454C1">
        <w:rPr>
          <w:rFonts w:ascii="Times New Roman" w:eastAsia="Calibri" w:hAnsi="Times New Roman" w:cs="Times New Roman"/>
          <w:color w:val="000000"/>
          <w:spacing w:val="-3"/>
          <w:sz w:val="24"/>
          <w:szCs w:val="24"/>
        </w:rPr>
        <w:t xml:space="preserve">lauž Līgumu ar Pasūtītāju (izņemot Līguma 25.2.punktā un 22.5.punktā paredzēto gadījumu), </w:t>
      </w:r>
      <w:r w:rsidRPr="00C454C1">
        <w:rPr>
          <w:rFonts w:ascii="Times New Roman" w:eastAsia="Calibri" w:hAnsi="Times New Roman" w:cs="Times New Roman"/>
          <w:sz w:val="24"/>
          <w:szCs w:val="24"/>
        </w:rPr>
        <w:t xml:space="preserve">Pasūtītājs samaksā </w:t>
      </w:r>
      <w:r w:rsidRPr="00C454C1">
        <w:rPr>
          <w:rFonts w:ascii="Times New Roman" w:hAnsi="Times New Roman" w:cs="Times New Roman"/>
          <w:sz w:val="24"/>
          <w:szCs w:val="24"/>
        </w:rPr>
        <w:t xml:space="preserve">Izpildītājam </w:t>
      </w:r>
      <w:r w:rsidRPr="00C454C1">
        <w:rPr>
          <w:rFonts w:ascii="Times New Roman" w:eastAsia="Calibri" w:hAnsi="Times New Roman" w:cs="Times New Roman"/>
          <w:sz w:val="24"/>
          <w:szCs w:val="24"/>
        </w:rPr>
        <w:t xml:space="preserve">par faktiski kvalitatīvi veiktajiem Darbiem, kas nodoti Līgumā noteiktajā kārtībā, ieturot saskaņā ar Līgumu aprēķinātos līgumsodus un citus </w:t>
      </w:r>
      <w:r w:rsidRPr="00C454C1">
        <w:rPr>
          <w:sz w:val="24"/>
          <w:szCs w:val="24"/>
        </w:rPr>
        <w:t>Izpildītāja</w:t>
      </w:r>
      <w:r w:rsidRPr="00C454C1">
        <w:rPr>
          <w:rFonts w:ascii="Times New Roman" w:hAnsi="Times New Roman" w:cs="Times New Roman"/>
          <w:sz w:val="24"/>
          <w:szCs w:val="24"/>
        </w:rPr>
        <w:t xml:space="preserve"> </w:t>
      </w:r>
      <w:r w:rsidRPr="00C454C1">
        <w:rPr>
          <w:rFonts w:ascii="Times New Roman" w:eastAsia="Calibri" w:hAnsi="Times New Roman" w:cs="Times New Roman"/>
          <w:sz w:val="24"/>
          <w:szCs w:val="24"/>
        </w:rPr>
        <w:t xml:space="preserve">radītos zaudējumus. </w:t>
      </w:r>
    </w:p>
    <w:p w14:paraId="6F8BAB80" w14:textId="77777777" w:rsidR="00C454C1" w:rsidRPr="00C454C1" w:rsidRDefault="00C454C1" w:rsidP="00C454C1">
      <w:pPr>
        <w:numPr>
          <w:ilvl w:val="1"/>
          <w:numId w:val="44"/>
        </w:numPr>
        <w:spacing w:after="0" w:line="240" w:lineRule="auto"/>
        <w:ind w:left="709" w:hanging="709"/>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  Ja Līguma laušanas rezultātā tiek pārtraukti Būvdarbi un ir nepieciešams veikt Būvobjekta konservācijas darbus, to izmaksas sedz tas Līdzējs, kurš vainojams Līguma laušanā. Ja Līgums tiek izbeigts nepārvaramas varas apstākļu iestāšanās dēļ, ar Būvobjekta konservācijas darbiem saistītās izmaksas sedz Līdzēji līdzīgās daļās. Ja Līgums tiek izbeigts, Līdzējiem vienojoties, Būvobjekta konservācijas darbu izmaksas tiek segtas pēc Līdzēju vienošanās.</w:t>
      </w:r>
    </w:p>
    <w:p w14:paraId="5C3F466F" w14:textId="77777777" w:rsidR="00C454C1" w:rsidRPr="00C454C1" w:rsidRDefault="00C454C1" w:rsidP="00C454C1">
      <w:pPr>
        <w:numPr>
          <w:ilvl w:val="1"/>
          <w:numId w:val="44"/>
        </w:numPr>
        <w:spacing w:after="0" w:line="240" w:lineRule="auto"/>
        <w:ind w:left="709" w:hanging="709"/>
        <w:jc w:val="both"/>
        <w:rPr>
          <w:rFonts w:ascii="Times New Roman" w:eastAsia="Calibri" w:hAnsi="Times New Roman" w:cs="Times New Roman"/>
          <w:sz w:val="24"/>
          <w:szCs w:val="24"/>
        </w:rPr>
      </w:pPr>
      <w:r w:rsidRPr="00C454C1">
        <w:rPr>
          <w:rFonts w:ascii="Times New Roman" w:eastAsia="Calibri" w:hAnsi="Times New Roman" w:cs="Times New Roman"/>
          <w:sz w:val="24"/>
          <w:szCs w:val="24"/>
        </w:rPr>
        <w:t xml:space="preserve"> Ja saskaņā ar Līguma nosacījumiem Līgums tiek lauzts pirms termiņa, uz izpildīto Būvdarbu daļu attiecas Līgumā noteiktie garantijas termiņi un </w:t>
      </w:r>
      <w:r w:rsidRPr="00C454C1">
        <w:rPr>
          <w:rFonts w:ascii="Times New Roman" w:hAnsi="Times New Roman" w:cs="Times New Roman"/>
          <w:sz w:val="24"/>
          <w:szCs w:val="24"/>
        </w:rPr>
        <w:t xml:space="preserve">Izpildītājam </w:t>
      </w:r>
      <w:r w:rsidRPr="00C454C1">
        <w:rPr>
          <w:rFonts w:ascii="Times New Roman" w:eastAsia="Calibri" w:hAnsi="Times New Roman" w:cs="Times New Roman"/>
          <w:sz w:val="24"/>
          <w:szCs w:val="24"/>
        </w:rPr>
        <w:t>ir pienākums iesniegt bankas garantiju vai apdrošināšanas sabiedrības polisi Līguma VI nodaļā paredzētajā kārtībā.</w:t>
      </w:r>
    </w:p>
    <w:p w14:paraId="027DF0C3" w14:textId="77777777" w:rsidR="00C454C1" w:rsidRPr="00C454C1" w:rsidRDefault="00C454C1" w:rsidP="00C454C1">
      <w:pPr>
        <w:numPr>
          <w:ilvl w:val="1"/>
          <w:numId w:val="44"/>
        </w:numPr>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Pēc Pasūtītāja vienpusējas atkāpšanās no Līguma Izpildītājs Pasūtītāja noteiktajā datumā pārtrauc Darbus, veic visus pasākumus, lai Būvobjekts un Būvdarbi tiktu atstāti nebojātā, drošā stāvoklī, sakopj būvlaukumu, nodod Pasūtītājam ar Darbiem saistītos dokumentus, nodrošina, ka tā personāls atstāj Būvobjektu. Par Būvobjekta nodošanu Pasūtītājam Līdzēji sastāda attiecīgu aktu.  </w:t>
      </w:r>
    </w:p>
    <w:p w14:paraId="348A138D" w14:textId="77777777" w:rsidR="00C454C1" w:rsidRPr="00C454C1" w:rsidRDefault="00C454C1" w:rsidP="00C454C1">
      <w:pPr>
        <w:numPr>
          <w:ilvl w:val="1"/>
          <w:numId w:val="44"/>
        </w:numPr>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Pēc Pasūtītāja vienpusējas atkāpšanās no Līguma Līdzēji sastāda aktu par faktiski veikto Darbu apjomu. Pasūtītājs pieņem Darbus tādā apjomā, kādā tie ir faktiski veikti, ja tos objektīvi ir iespējams pieņemt. Izpildītāja neierašanās nekavē akta sastādīšanu, un tādā gadījumā uzskatāms, ka Izpildītājs piekrīt aktā konstatētajam.  </w:t>
      </w:r>
    </w:p>
    <w:p w14:paraId="301CD03B" w14:textId="77777777" w:rsidR="00C454C1" w:rsidRPr="00C454C1" w:rsidRDefault="00C454C1" w:rsidP="00C454C1">
      <w:pPr>
        <w:numPr>
          <w:ilvl w:val="1"/>
          <w:numId w:val="44"/>
        </w:numPr>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Apmaksu par faktiski veikto </w:t>
      </w:r>
      <w:r w:rsidRPr="00C454C1">
        <w:rPr>
          <w:rFonts w:ascii="Times New Roman" w:hAnsi="Times New Roman" w:cs="Times New Roman"/>
          <w:sz w:val="24"/>
          <w:szCs w:val="24"/>
          <w:lang w:eastAsia="lv-LV"/>
        </w:rPr>
        <w:t>Darbu</w:t>
      </w:r>
      <w:r w:rsidRPr="00C454C1">
        <w:rPr>
          <w:rFonts w:ascii="Times New Roman" w:eastAsia="Times New Roman" w:hAnsi="Times New Roman" w:cs="Times New Roman"/>
          <w:sz w:val="24"/>
          <w:szCs w:val="24"/>
          <w:lang w:eastAsia="lv-LV"/>
        </w:rPr>
        <w:t xml:space="preserve"> veic Pasūtītājs atbilstoši Līguma noteiktajai darbu apmaksas kārtībai.   </w:t>
      </w:r>
    </w:p>
    <w:p w14:paraId="5C6D4744" w14:textId="77777777" w:rsidR="00C454C1" w:rsidRPr="00C454C1" w:rsidRDefault="00C454C1" w:rsidP="00C454C1">
      <w:pPr>
        <w:spacing w:after="0" w:line="240" w:lineRule="auto"/>
        <w:ind w:left="567"/>
        <w:contextualSpacing/>
        <w:jc w:val="both"/>
        <w:textAlignment w:val="baseline"/>
        <w:rPr>
          <w:rFonts w:ascii="Times New Roman" w:eastAsia="Times New Roman" w:hAnsi="Times New Roman" w:cs="Times New Roman"/>
          <w:sz w:val="24"/>
          <w:szCs w:val="24"/>
          <w:lang w:eastAsia="lv-LV"/>
        </w:rPr>
      </w:pPr>
    </w:p>
    <w:p w14:paraId="6753E1C1" w14:textId="77777777" w:rsidR="00C454C1" w:rsidRPr="00C454C1" w:rsidRDefault="00C454C1" w:rsidP="00C454C1">
      <w:pPr>
        <w:numPr>
          <w:ilvl w:val="0"/>
          <w:numId w:val="44"/>
        </w:numPr>
        <w:spacing w:after="0" w:line="240" w:lineRule="auto"/>
        <w:rPr>
          <w:rFonts w:ascii="Times New Roman" w:hAnsi="Times New Roman" w:cs="Times New Roman"/>
          <w:b/>
          <w:sz w:val="24"/>
          <w:szCs w:val="24"/>
        </w:rPr>
      </w:pPr>
      <w:r w:rsidRPr="00C454C1">
        <w:rPr>
          <w:rFonts w:ascii="Times New Roman" w:hAnsi="Times New Roman" w:cs="Times New Roman"/>
          <w:b/>
          <w:sz w:val="24"/>
          <w:szCs w:val="24"/>
        </w:rPr>
        <w:t>Līdzēju pārstāvji</w:t>
      </w:r>
    </w:p>
    <w:p w14:paraId="18089217" w14:textId="77777777" w:rsidR="00C454C1" w:rsidRPr="00C454C1" w:rsidRDefault="00C454C1" w:rsidP="00C454C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lv-LV"/>
        </w:rPr>
      </w:pPr>
      <w:r w:rsidRPr="00C454C1">
        <w:rPr>
          <w:rFonts w:ascii="Times New Roman" w:eastAsia="Calibri" w:hAnsi="Times New Roman" w:cs="Times New Roman"/>
          <w:sz w:val="24"/>
          <w:szCs w:val="24"/>
        </w:rPr>
        <w:t>[..]</w:t>
      </w:r>
    </w:p>
    <w:p w14:paraId="1BD94231" w14:textId="77777777" w:rsidR="00C454C1" w:rsidRPr="00C454C1" w:rsidRDefault="00C454C1" w:rsidP="00C454C1">
      <w:pPr>
        <w:spacing w:after="0"/>
        <w:ind w:left="1211"/>
        <w:contextualSpacing/>
        <w:jc w:val="both"/>
        <w:rPr>
          <w:rFonts w:ascii="Times New Roman" w:hAnsi="Times New Roman" w:cs="Times New Roman"/>
          <w:sz w:val="24"/>
          <w:szCs w:val="24"/>
        </w:rPr>
      </w:pPr>
    </w:p>
    <w:p w14:paraId="78CD105D" w14:textId="77777777" w:rsidR="00C454C1" w:rsidRPr="00C454C1" w:rsidRDefault="00C454C1" w:rsidP="00C454C1">
      <w:pPr>
        <w:numPr>
          <w:ilvl w:val="0"/>
          <w:numId w:val="44"/>
        </w:numPr>
        <w:spacing w:after="0" w:line="240" w:lineRule="auto"/>
        <w:contextualSpacing/>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 xml:space="preserve"> Citi noteikumi </w:t>
      </w:r>
    </w:p>
    <w:p w14:paraId="6DF9B352"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Līgums stājas spēkā ar tā abpusējas parakstīšanas brīdi un ir spēkā līdz Līgumā noteikto saistību pilnīgai izpildei. </w:t>
      </w:r>
    </w:p>
    <w:p w14:paraId="1F615497"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hAnsi="Times New Roman" w:cs="Times New Roman"/>
          <w:sz w:val="24"/>
          <w:szCs w:val="24"/>
        </w:rPr>
        <w:lastRenderedPageBreak/>
        <w:t xml:space="preserve">Visi paziņojumi Līguma sakarā izdarāmi rakstiski. Par rakstisku paziņojumu uzskatāmas arī e-pasta vēstules. </w:t>
      </w:r>
    </w:p>
    <w:p w14:paraId="73F6EBCF"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w:t>
      </w:r>
    </w:p>
    <w:p w14:paraId="62C164ED"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Līgumā noteikto tiesību un pienākumu nodošana trešajām personām nav pieļaujama, izņemot Līdzēju reorganizāciju normatīvos aktos noteiktā kārtībā.  </w:t>
      </w:r>
    </w:p>
    <w:p w14:paraId="3049B456"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Ja kāds no Līguma noteikumiem zaudē spēku, tas neietekmē citu Līguma noteikumu spēkā esamību.  </w:t>
      </w:r>
    </w:p>
    <w:p w14:paraId="169811B9"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Līdzējs rakstveidā informē otru Līdzēju par kontaktinformācijas vai rekvizītu maiņu.  </w:t>
      </w:r>
    </w:p>
    <w:p w14:paraId="62ECAED0"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Ja kāds no Līdzējiem nav izmantojis Līgumā paredzētās tiesības vai cita veida tiesiskās aizsardzības līdzekļus, netiks uzskatīts, ka Līdzējs ir atteicies no šo tiesību vai tiesiskās aizsardzības līdzekļa izmantošanas turpmāk.  </w:t>
      </w:r>
    </w:p>
    <w:p w14:paraId="2CFB3BC7" w14:textId="77777777" w:rsidR="00C454C1" w:rsidRPr="00C454C1" w:rsidRDefault="00C454C1" w:rsidP="00C454C1">
      <w:pPr>
        <w:numPr>
          <w:ilvl w:val="1"/>
          <w:numId w:val="44"/>
        </w:numPr>
        <w:spacing w:after="0" w:line="240" w:lineRule="auto"/>
        <w:ind w:left="567" w:hanging="567"/>
        <w:contextualSpacing/>
        <w:jc w:val="both"/>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 xml:space="preserve">Līgums sagatavots elektroniska dokumenta veidā, parakstīts ar drošiem elektroniskiem parakstiem un satur laika zīmogu. </w:t>
      </w:r>
    </w:p>
    <w:p w14:paraId="3D310F72" w14:textId="77777777" w:rsidR="00C454C1" w:rsidRPr="00C454C1" w:rsidRDefault="00C454C1" w:rsidP="00C454C1">
      <w:pPr>
        <w:spacing w:after="0" w:line="240" w:lineRule="auto"/>
        <w:ind w:left="2160"/>
        <w:jc w:val="both"/>
        <w:textAlignment w:val="baseline"/>
        <w:rPr>
          <w:rFonts w:ascii="Segoe UI" w:eastAsia="Times New Roman" w:hAnsi="Segoe UI" w:cs="Segoe UI"/>
          <w:sz w:val="24"/>
          <w:szCs w:val="24"/>
          <w:lang w:eastAsia="lv-LV"/>
        </w:rPr>
      </w:pPr>
    </w:p>
    <w:p w14:paraId="1E2A4D33" w14:textId="77777777" w:rsidR="00C454C1" w:rsidRPr="00C454C1" w:rsidRDefault="00C454C1" w:rsidP="00C454C1">
      <w:pPr>
        <w:numPr>
          <w:ilvl w:val="0"/>
          <w:numId w:val="44"/>
        </w:numPr>
        <w:spacing w:after="0" w:line="240" w:lineRule="auto"/>
        <w:contextualSpacing/>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b/>
          <w:bCs/>
          <w:sz w:val="24"/>
          <w:szCs w:val="24"/>
          <w:lang w:eastAsia="lv-LV"/>
        </w:rPr>
        <w:t xml:space="preserve">Līdzēju rekvizīti </w:t>
      </w:r>
    </w:p>
    <w:p w14:paraId="57E06DA0" w14:textId="77777777" w:rsidR="00C454C1" w:rsidRPr="00C454C1" w:rsidRDefault="00C454C1" w:rsidP="00C454C1">
      <w:pPr>
        <w:spacing w:after="0" w:line="240" w:lineRule="auto"/>
        <w:ind w:left="3458"/>
        <w:contextualSpacing/>
        <w:textAlignment w:val="baseline"/>
        <w:rPr>
          <w:rFonts w:ascii="Times New Roman" w:eastAsia="Times New Roman" w:hAnsi="Times New Roman" w:cs="Times New Roman"/>
          <w:b/>
          <w:bCs/>
          <w:sz w:val="24"/>
          <w:szCs w:val="24"/>
          <w:lang w:eastAsia="lv-LV"/>
        </w:rPr>
      </w:pPr>
    </w:p>
    <w:tbl>
      <w:tblPr>
        <w:tblStyle w:val="Reatabula"/>
        <w:tblW w:w="10065" w:type="dxa"/>
        <w:tblInd w:w="-5" w:type="dxa"/>
        <w:tblLook w:val="04A0" w:firstRow="1" w:lastRow="0" w:firstColumn="1" w:lastColumn="0" w:noHBand="0" w:noVBand="1"/>
      </w:tblPr>
      <w:tblGrid>
        <w:gridCol w:w="4962"/>
        <w:gridCol w:w="5103"/>
      </w:tblGrid>
      <w:tr w:rsidR="00C454C1" w:rsidRPr="00C454C1" w14:paraId="26B02390" w14:textId="77777777" w:rsidTr="00157CDD">
        <w:tc>
          <w:tcPr>
            <w:tcW w:w="4962" w:type="dxa"/>
          </w:tcPr>
          <w:p w14:paraId="57DA73A2" w14:textId="77777777" w:rsidR="00C454C1" w:rsidRPr="00C454C1" w:rsidRDefault="00C454C1" w:rsidP="00C454C1">
            <w:pPr>
              <w:contextualSpacing/>
              <w:textAlignment w:val="baseline"/>
              <w:rPr>
                <w:rFonts w:ascii="Times New Roman" w:eastAsia="Times New Roman" w:hAnsi="Times New Roman" w:cs="Times New Roman"/>
                <w:b/>
                <w:sz w:val="24"/>
                <w:szCs w:val="24"/>
                <w:u w:val="single"/>
                <w:lang w:eastAsia="lv-LV"/>
              </w:rPr>
            </w:pPr>
            <w:r w:rsidRPr="00C454C1">
              <w:rPr>
                <w:rFonts w:ascii="Times New Roman" w:eastAsia="Times New Roman" w:hAnsi="Times New Roman" w:cs="Times New Roman"/>
                <w:b/>
                <w:sz w:val="24"/>
                <w:szCs w:val="24"/>
                <w:u w:val="single"/>
                <w:lang w:eastAsia="lv-LV"/>
              </w:rPr>
              <w:t xml:space="preserve">Pasūtītājs:  </w:t>
            </w:r>
          </w:p>
          <w:p w14:paraId="7292E5E4" w14:textId="77777777" w:rsidR="00C454C1" w:rsidRPr="00C454C1" w:rsidRDefault="00C454C1" w:rsidP="00C454C1">
            <w:pPr>
              <w:contextualSpacing/>
              <w:textAlignment w:val="baseline"/>
              <w:rPr>
                <w:rFonts w:ascii="Times New Roman" w:eastAsia="Times New Roman" w:hAnsi="Times New Roman" w:cs="Times New Roman"/>
                <w:b/>
                <w:sz w:val="24"/>
                <w:szCs w:val="24"/>
                <w:lang w:eastAsia="lv-LV"/>
              </w:rPr>
            </w:pPr>
            <w:r w:rsidRPr="00C454C1">
              <w:rPr>
                <w:rFonts w:ascii="Times New Roman" w:eastAsia="Times New Roman" w:hAnsi="Times New Roman" w:cs="Times New Roman"/>
                <w:b/>
                <w:sz w:val="24"/>
                <w:szCs w:val="24"/>
                <w:lang w:eastAsia="lv-LV"/>
              </w:rPr>
              <w:t>Rīgas pašvaldības sabiedrība ar ierobežotu atbildību</w:t>
            </w:r>
            <w:r w:rsidRPr="00C454C1" w:rsidDel="004D0588">
              <w:rPr>
                <w:rFonts w:ascii="Times New Roman" w:eastAsia="Times New Roman" w:hAnsi="Times New Roman" w:cs="Times New Roman"/>
                <w:b/>
                <w:sz w:val="24"/>
                <w:szCs w:val="24"/>
                <w:lang w:eastAsia="lv-LV"/>
              </w:rPr>
              <w:t xml:space="preserve"> </w:t>
            </w:r>
            <w:r w:rsidRPr="00C454C1">
              <w:rPr>
                <w:rFonts w:ascii="Times New Roman" w:eastAsia="Times New Roman" w:hAnsi="Times New Roman" w:cs="Times New Roman"/>
                <w:b/>
                <w:sz w:val="24"/>
                <w:szCs w:val="24"/>
                <w:lang w:eastAsia="lv-LV"/>
              </w:rPr>
              <w:t>“Rīgas satiksme”</w:t>
            </w:r>
          </w:p>
          <w:p w14:paraId="088A4615" w14:textId="77777777" w:rsidR="00C454C1" w:rsidRPr="00C454C1" w:rsidRDefault="00C454C1" w:rsidP="00C454C1">
            <w:pPr>
              <w:contextualSpacing/>
              <w:textAlignment w:val="baseline"/>
              <w:rPr>
                <w:rFonts w:ascii="Times New Roman" w:eastAsia="Times New Roman" w:hAnsi="Times New Roman" w:cs="Times New Roman"/>
                <w:sz w:val="24"/>
                <w:szCs w:val="24"/>
                <w:lang w:eastAsia="lv-LV"/>
              </w:rPr>
            </w:pPr>
            <w:r w:rsidRPr="00C454C1">
              <w:rPr>
                <w:rFonts w:ascii="Times New Roman" w:eastAsia="Times New Roman" w:hAnsi="Times New Roman" w:cs="Times New Roman"/>
                <w:sz w:val="24"/>
                <w:szCs w:val="24"/>
                <w:lang w:eastAsia="lv-LV"/>
              </w:rPr>
              <w:t>[..]</w:t>
            </w:r>
          </w:p>
        </w:tc>
        <w:tc>
          <w:tcPr>
            <w:tcW w:w="5103" w:type="dxa"/>
          </w:tcPr>
          <w:p w14:paraId="3BAF369F" w14:textId="77777777" w:rsidR="00C454C1" w:rsidRPr="00C454C1" w:rsidRDefault="00C454C1" w:rsidP="00C454C1">
            <w:pPr>
              <w:contextualSpacing/>
              <w:textAlignment w:val="baseline"/>
              <w:rPr>
                <w:rFonts w:ascii="Times New Roman" w:eastAsia="Times New Roman" w:hAnsi="Times New Roman" w:cs="Times New Roman"/>
                <w:b/>
                <w:sz w:val="24"/>
                <w:szCs w:val="24"/>
                <w:u w:val="single"/>
                <w:lang w:eastAsia="lv-LV"/>
              </w:rPr>
            </w:pPr>
            <w:r w:rsidRPr="00C454C1">
              <w:rPr>
                <w:rFonts w:ascii="Times New Roman" w:eastAsia="Times New Roman" w:hAnsi="Times New Roman" w:cs="Times New Roman"/>
                <w:b/>
                <w:sz w:val="24"/>
                <w:szCs w:val="24"/>
                <w:u w:val="single"/>
                <w:lang w:eastAsia="lv-LV"/>
              </w:rPr>
              <w:t>Izpildītājs:</w:t>
            </w:r>
          </w:p>
          <w:p w14:paraId="4BCF44EF" w14:textId="77777777" w:rsidR="00C454C1" w:rsidRPr="00C454C1" w:rsidRDefault="00C454C1" w:rsidP="00C454C1">
            <w:pPr>
              <w:contextualSpacing/>
              <w:textAlignment w:val="baseline"/>
              <w:rPr>
                <w:rFonts w:ascii="Times New Roman" w:eastAsia="Times New Roman" w:hAnsi="Times New Roman" w:cs="Times New Roman"/>
                <w:b/>
                <w:sz w:val="24"/>
                <w:szCs w:val="24"/>
                <w:lang w:eastAsia="lv-LV"/>
              </w:rPr>
            </w:pPr>
            <w:r w:rsidRPr="00C454C1">
              <w:rPr>
                <w:rFonts w:ascii="Times New Roman" w:eastAsia="Times New Roman" w:hAnsi="Times New Roman" w:cs="Times New Roman"/>
                <w:b/>
                <w:sz w:val="24"/>
                <w:szCs w:val="24"/>
                <w:lang w:eastAsia="lv-LV"/>
              </w:rPr>
              <w:t>Ceļu būves firma SIA “BINDERS”</w:t>
            </w:r>
          </w:p>
          <w:p w14:paraId="69945020" w14:textId="77777777" w:rsidR="00C454C1" w:rsidRPr="00C454C1" w:rsidRDefault="00C454C1" w:rsidP="00C454C1">
            <w:pPr>
              <w:contextualSpacing/>
              <w:textAlignment w:val="baseline"/>
              <w:rPr>
                <w:rFonts w:ascii="Times New Roman" w:eastAsia="Times New Roman" w:hAnsi="Times New Roman" w:cs="Times New Roman"/>
                <w:sz w:val="24"/>
                <w:szCs w:val="24"/>
                <w:u w:val="single"/>
                <w:lang w:eastAsia="lv-LV"/>
              </w:rPr>
            </w:pPr>
          </w:p>
          <w:p w14:paraId="79D2CA84" w14:textId="77777777" w:rsidR="00C454C1" w:rsidRPr="00C454C1" w:rsidRDefault="00C454C1" w:rsidP="00C454C1">
            <w:pPr>
              <w:contextualSpacing/>
              <w:textAlignment w:val="baseline"/>
              <w:rPr>
                <w:rFonts w:ascii="Times New Roman" w:eastAsia="Times New Roman" w:hAnsi="Times New Roman" w:cs="Times New Roman"/>
                <w:iCs/>
                <w:sz w:val="24"/>
                <w:szCs w:val="24"/>
                <w:lang w:eastAsia="lv-LV"/>
              </w:rPr>
            </w:pPr>
            <w:r w:rsidRPr="00C454C1">
              <w:rPr>
                <w:rFonts w:ascii="Times New Roman" w:eastAsia="Times New Roman" w:hAnsi="Times New Roman" w:cs="Times New Roman"/>
                <w:iCs/>
                <w:sz w:val="24"/>
                <w:szCs w:val="24"/>
                <w:lang w:eastAsia="lv-LV"/>
              </w:rPr>
              <w:t>[..]</w:t>
            </w:r>
          </w:p>
        </w:tc>
      </w:tr>
    </w:tbl>
    <w:p w14:paraId="4E511DA8" w14:textId="77777777" w:rsidR="00C454C1" w:rsidRPr="00C454C1" w:rsidRDefault="00C454C1" w:rsidP="00C454C1">
      <w:pPr>
        <w:spacing w:after="0" w:line="240" w:lineRule="auto"/>
        <w:rPr>
          <w:rFonts w:ascii="Times New Roman" w:eastAsia="Calibri" w:hAnsi="Times New Roman" w:cs="Times New Roman"/>
          <w:sz w:val="24"/>
          <w:szCs w:val="24"/>
        </w:rPr>
      </w:pPr>
    </w:p>
    <w:p w14:paraId="18EBA7C6" w14:textId="77777777" w:rsidR="00C454C1" w:rsidRPr="00C454C1" w:rsidRDefault="00C454C1" w:rsidP="00C454C1">
      <w:pPr>
        <w:ind w:left="1211"/>
        <w:contextualSpacing/>
        <w:jc w:val="both"/>
        <w:rPr>
          <w:rFonts w:ascii="Times New Roman" w:hAnsi="Times New Roman" w:cs="Times New Roman"/>
          <w:sz w:val="24"/>
          <w:szCs w:val="24"/>
          <w:highlight w:val="yellow"/>
        </w:rPr>
      </w:pPr>
    </w:p>
    <w:p w14:paraId="2390266E" w14:textId="77777777" w:rsidR="00C454C1" w:rsidRPr="00C454C1" w:rsidRDefault="00C454C1" w:rsidP="00C454C1">
      <w:pPr>
        <w:rPr>
          <w:rFonts w:ascii="Times New Roman" w:hAnsi="Times New Roman" w:cs="Times New Roman"/>
          <w:sz w:val="24"/>
          <w:szCs w:val="24"/>
        </w:rPr>
      </w:pPr>
    </w:p>
    <w:p w14:paraId="681FFB4E" w14:textId="77777777" w:rsidR="009C1EFA" w:rsidRDefault="009C1EFA" w:rsidP="00C454C1">
      <w:pPr>
        <w:spacing w:after="0" w:line="240" w:lineRule="auto"/>
        <w:jc w:val="center"/>
        <w:textAlignment w:val="baseline"/>
        <w:rPr>
          <w:rFonts w:ascii="Times New Roman" w:eastAsia="Times New Roman" w:hAnsi="Times New Roman" w:cs="Times New Roman"/>
          <w:b/>
        </w:rPr>
      </w:pPr>
    </w:p>
    <w:sectPr w:rsidR="009C1EFA"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C768" w14:textId="77777777" w:rsidR="00E7396F" w:rsidRDefault="00E7396F" w:rsidP="007E55BA">
      <w:pPr>
        <w:spacing w:after="0" w:line="240" w:lineRule="auto"/>
      </w:pPr>
      <w:r>
        <w:separator/>
      </w:r>
    </w:p>
  </w:endnote>
  <w:endnote w:type="continuationSeparator" w:id="0">
    <w:p w14:paraId="3DDB06E2" w14:textId="77777777" w:rsidR="00E7396F" w:rsidRDefault="00E7396F"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49019C43" w:rsidR="00DE720C" w:rsidRDefault="00DE720C"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D6024">
      <w:rPr>
        <w:rStyle w:val="Lappusesnumurs"/>
        <w:noProof/>
      </w:rPr>
      <w:t>14</w:t>
    </w:r>
    <w:r>
      <w:rPr>
        <w:rStyle w:val="Lappusesnumurs"/>
      </w:rPr>
      <w:fldChar w:fldCharType="end"/>
    </w:r>
  </w:p>
  <w:p w14:paraId="7FF921D9" w14:textId="77777777" w:rsidR="00DE720C" w:rsidRDefault="00DE72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F4A5" w14:textId="77777777" w:rsidR="00E7396F" w:rsidRDefault="00E7396F" w:rsidP="007E55BA">
      <w:pPr>
        <w:spacing w:after="0" w:line="240" w:lineRule="auto"/>
      </w:pPr>
      <w:r>
        <w:separator/>
      </w:r>
    </w:p>
  </w:footnote>
  <w:footnote w:type="continuationSeparator" w:id="0">
    <w:p w14:paraId="24D37688" w14:textId="77777777" w:rsidR="00E7396F" w:rsidRDefault="00E7396F" w:rsidP="007E55BA">
      <w:pPr>
        <w:spacing w:after="0" w:line="240" w:lineRule="auto"/>
      </w:pPr>
      <w:r>
        <w:continuationSeparator/>
      </w:r>
    </w:p>
  </w:footnote>
  <w:footnote w:id="1">
    <w:p w14:paraId="4EFF7DAC" w14:textId="77777777" w:rsidR="00DE720C" w:rsidRDefault="00DE720C"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Vresteksts"/>
        <w:jc w:val="both"/>
        <w:rPr>
          <w:rFonts w:ascii="Times New Roman" w:hAnsi="Times New Roman"/>
        </w:rPr>
      </w:pPr>
    </w:p>
  </w:footnote>
  <w:footnote w:id="2">
    <w:p w14:paraId="6C1F1915" w14:textId="77777777" w:rsidR="00C454C1" w:rsidRDefault="00C454C1" w:rsidP="00C454C1">
      <w:pPr>
        <w:pStyle w:val="Vresteksts"/>
        <w:jc w:val="both"/>
      </w:pPr>
      <w:r>
        <w:rPr>
          <w:rStyle w:val="Vresatsauce"/>
        </w:rPr>
        <w:footnoteRef/>
      </w:r>
      <w:r>
        <w:t xml:space="preserve"> </w:t>
      </w:r>
      <w:r w:rsidRPr="00CE505A">
        <w:rPr>
          <w:rFonts w:ascii="Times New Roman" w:hAnsi="Times New Roman"/>
        </w:rPr>
        <w:t xml:space="preserve">Piegādātāju apvienības gadījumā norādot apvienības biedru, kuram būs tiesības pārstāvēt </w:t>
      </w:r>
      <w:r>
        <w:rPr>
          <w:rFonts w:ascii="Times New Roman" w:hAnsi="Times New Roman"/>
        </w:rPr>
        <w:t>I</w:t>
      </w:r>
      <w:r w:rsidRPr="00CE505A">
        <w:rPr>
          <w:rFonts w:ascii="Times New Roman" w:hAnsi="Times New Roman"/>
        </w:rPr>
        <w:t>zpildītāju Līguma izpildē</w:t>
      </w:r>
    </w:p>
  </w:footnote>
  <w:footnote w:id="3">
    <w:p w14:paraId="001233A4" w14:textId="77777777" w:rsidR="00C454C1" w:rsidRPr="000C34A8" w:rsidRDefault="00C454C1" w:rsidP="00C454C1">
      <w:pPr>
        <w:pStyle w:val="Vresteksts"/>
        <w:rPr>
          <w:rFonts w:ascii="Times New Roman" w:hAnsi="Times New Roman"/>
        </w:rPr>
      </w:pPr>
      <w:r>
        <w:rPr>
          <w:rStyle w:val="Vresatsauce"/>
        </w:rPr>
        <w:footnoteRef/>
      </w:r>
      <w:r>
        <w:t xml:space="preserve"> </w:t>
      </w:r>
      <w:r w:rsidRPr="00A65BFD">
        <w:rPr>
          <w:rFonts w:ascii="Times New Roman" w:hAnsi="Times New Roman"/>
        </w:rPr>
        <w:t xml:space="preserve">Šeit un turpmāk – </w:t>
      </w:r>
      <w:r>
        <w:rPr>
          <w:rFonts w:ascii="Times New Roman" w:hAnsi="Times New Roman"/>
        </w:rPr>
        <w:t xml:space="preserve">Līguma daļa ir attiecīgi </w:t>
      </w:r>
      <w:r w:rsidRPr="00A65BFD">
        <w:rPr>
          <w:rFonts w:ascii="Times New Roman" w:hAnsi="Times New Roman"/>
        </w:rPr>
        <w:t>Projektēšana, Būvdarbi, Autoruzraudzība</w:t>
      </w:r>
    </w:p>
  </w:footnote>
  <w:footnote w:id="4">
    <w:p w14:paraId="5553DB8A" w14:textId="77777777" w:rsidR="00C454C1" w:rsidRDefault="00C454C1" w:rsidP="00C454C1">
      <w:pPr>
        <w:pStyle w:val="Vresteksts"/>
        <w:jc w:val="both"/>
      </w:pPr>
      <w:r>
        <w:rPr>
          <w:rStyle w:val="Vresatsauce"/>
        </w:rPr>
        <w:footnoteRef/>
      </w:r>
      <w:r>
        <w:t xml:space="preserve"> </w:t>
      </w:r>
      <w:r w:rsidRPr="000C5984">
        <w:rPr>
          <w:rFonts w:ascii="Times New Roman" w:hAnsi="Times New Roman"/>
        </w:rPr>
        <w:t xml:space="preserve">Šī punkta ietvaros par zaudējumiem ir uzskatāms arī </w:t>
      </w:r>
      <w:r>
        <w:rPr>
          <w:rFonts w:ascii="Times New Roman" w:hAnsi="Times New Roman"/>
        </w:rPr>
        <w:t>Atveseļošanas</w:t>
      </w:r>
      <w:r w:rsidRPr="000C5984">
        <w:rPr>
          <w:rFonts w:ascii="Times New Roman" w:hAnsi="Times New Roman"/>
        </w:rPr>
        <w:t xml:space="preserve"> fonda nesaņemtie līdzekļi.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Galvene"/>
    </w:pPr>
  </w:p>
  <w:p w14:paraId="7F027B9A" w14:textId="77777777" w:rsidR="00DE720C" w:rsidRDefault="00DE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6E77B57"/>
    <w:multiLevelType w:val="multilevel"/>
    <w:tmpl w:val="3C6A4024"/>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3"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5CA6E47"/>
    <w:multiLevelType w:val="multilevel"/>
    <w:tmpl w:val="1122920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6135D6C"/>
    <w:multiLevelType w:val="multilevel"/>
    <w:tmpl w:val="E2F43CAE"/>
    <w:lvl w:ilvl="0">
      <w:start w:val="5"/>
      <w:numFmt w:val="decimal"/>
      <w:lvlText w:val="%1."/>
      <w:lvlJc w:val="left"/>
      <w:pPr>
        <w:ind w:left="540" w:hanging="540"/>
      </w:pPr>
      <w:rPr>
        <w:rFonts w:ascii="Times New Roman" w:hAnsi="Times New Roman" w:cs="Times New Roman" w:hint="default"/>
        <w:b/>
        <w:bCs/>
      </w:rPr>
    </w:lvl>
    <w:lvl w:ilvl="1">
      <w:start w:val="2"/>
      <w:numFmt w:val="decimal"/>
      <w:lvlText w:val="%1.%2."/>
      <w:lvlJc w:val="left"/>
      <w:pPr>
        <w:ind w:left="1334" w:hanging="720"/>
      </w:pPr>
      <w:rPr>
        <w:rFonts w:ascii="Times New Roman" w:hAnsi="Times New Roman" w:cs="Times New Roman" w:hint="default"/>
        <w:b w:val="0"/>
        <w:bCs w:val="0"/>
      </w:rPr>
    </w:lvl>
    <w:lvl w:ilvl="2">
      <w:start w:val="1"/>
      <w:numFmt w:val="decimal"/>
      <w:lvlText w:val="%1.%2.%3."/>
      <w:lvlJc w:val="left"/>
      <w:pPr>
        <w:ind w:left="1948" w:hanging="720"/>
      </w:pPr>
      <w:rPr>
        <w:rFonts w:ascii="Times New Roman" w:hAnsi="Times New Roman" w:cs="Times New Roman" w:hint="default"/>
      </w:rPr>
    </w:lvl>
    <w:lvl w:ilvl="3">
      <w:start w:val="1"/>
      <w:numFmt w:val="decimal"/>
      <w:lvlText w:val="%1.%2.%3.%4."/>
      <w:lvlJc w:val="left"/>
      <w:pPr>
        <w:ind w:left="2922" w:hanging="1080"/>
      </w:pPr>
      <w:rPr>
        <w:rFonts w:ascii="Times New Roman" w:hAnsi="Times New Roman" w:cs="Times New Roman" w:hint="default"/>
      </w:rPr>
    </w:lvl>
    <w:lvl w:ilvl="4">
      <w:start w:val="1"/>
      <w:numFmt w:val="decimal"/>
      <w:lvlText w:val="%1.%2.%3.%4.%5."/>
      <w:lvlJc w:val="left"/>
      <w:pPr>
        <w:ind w:left="3536" w:hanging="1080"/>
      </w:pPr>
      <w:rPr>
        <w:rFonts w:ascii="Times New Roman" w:hAnsi="Times New Roman" w:cs="Times New Roman" w:hint="default"/>
      </w:rPr>
    </w:lvl>
    <w:lvl w:ilvl="5">
      <w:start w:val="1"/>
      <w:numFmt w:val="decimal"/>
      <w:lvlText w:val="%1.%2.%3.%4.%5.%6."/>
      <w:lvlJc w:val="left"/>
      <w:pPr>
        <w:ind w:left="4510" w:hanging="1440"/>
      </w:pPr>
      <w:rPr>
        <w:rFonts w:ascii="Times New Roman" w:hAnsi="Times New Roman" w:cs="Times New Roman" w:hint="default"/>
      </w:rPr>
    </w:lvl>
    <w:lvl w:ilvl="6">
      <w:start w:val="1"/>
      <w:numFmt w:val="decimal"/>
      <w:lvlText w:val="%1.%2.%3.%4.%5.%6.%7."/>
      <w:lvlJc w:val="left"/>
      <w:pPr>
        <w:ind w:left="5124" w:hanging="1440"/>
      </w:pPr>
      <w:rPr>
        <w:rFonts w:ascii="Times New Roman" w:hAnsi="Times New Roman" w:cs="Times New Roman" w:hint="default"/>
      </w:rPr>
    </w:lvl>
    <w:lvl w:ilvl="7">
      <w:start w:val="1"/>
      <w:numFmt w:val="decimal"/>
      <w:lvlText w:val="%1.%2.%3.%4.%5.%6.%7.%8."/>
      <w:lvlJc w:val="left"/>
      <w:pPr>
        <w:ind w:left="6098" w:hanging="1800"/>
      </w:pPr>
      <w:rPr>
        <w:rFonts w:ascii="Times New Roman" w:hAnsi="Times New Roman" w:cs="Times New Roman" w:hint="default"/>
      </w:rPr>
    </w:lvl>
    <w:lvl w:ilvl="8">
      <w:start w:val="1"/>
      <w:numFmt w:val="decimal"/>
      <w:lvlText w:val="%1.%2.%3.%4.%5.%6.%7.%8.%9."/>
      <w:lvlJc w:val="left"/>
      <w:pPr>
        <w:ind w:left="6712" w:hanging="1800"/>
      </w:pPr>
      <w:rPr>
        <w:rFonts w:ascii="Times New Roman" w:hAnsi="Times New Roman" w:cs="Times New Roman" w:hint="default"/>
      </w:rPr>
    </w:lvl>
  </w:abstractNum>
  <w:abstractNum w:abstractNumId="12"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E1349B"/>
    <w:multiLevelType w:val="multilevel"/>
    <w:tmpl w:val="398AB0E6"/>
    <w:lvl w:ilvl="0">
      <w:start w:val="1"/>
      <w:numFmt w:val="decimal"/>
      <w:lvlText w:val="%1."/>
      <w:lvlJc w:val="left"/>
      <w:pPr>
        <w:ind w:left="720" w:hanging="360"/>
      </w:pPr>
      <w:rPr>
        <w:rFonts w:hint="default"/>
        <w:b/>
        <w:bCs/>
        <w:color w:val="auto"/>
      </w:rPr>
    </w:lvl>
    <w:lvl w:ilvl="1">
      <w:start w:val="1"/>
      <w:numFmt w:val="decimal"/>
      <w:isLgl/>
      <w:lvlText w:val="%1.%2."/>
      <w:lvlJc w:val="left"/>
      <w:pPr>
        <w:ind w:left="928" w:hanging="360"/>
      </w:pPr>
      <w:rPr>
        <w:rFonts w:eastAsia="Times New Roman" w:hint="default"/>
        <w:b/>
        <w:bCs/>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14" w15:restartNumberingAfterBreak="0">
    <w:nsid w:val="27AE70F8"/>
    <w:multiLevelType w:val="multilevel"/>
    <w:tmpl w:val="64384ADC"/>
    <w:lvl w:ilvl="0">
      <w:start w:val="26"/>
      <w:numFmt w:val="decimal"/>
      <w:lvlText w:val="%1."/>
      <w:lvlJc w:val="left"/>
      <w:pPr>
        <w:ind w:left="480" w:hanging="480"/>
      </w:pPr>
      <w:rPr>
        <w:rFonts w:cstheme="minorBidi" w:hint="default"/>
      </w:rPr>
    </w:lvl>
    <w:lvl w:ilvl="1">
      <w:start w:val="2"/>
      <w:numFmt w:val="decimal"/>
      <w:lvlText w:val="%1.%2."/>
      <w:lvlJc w:val="left"/>
      <w:pPr>
        <w:ind w:left="480" w:hanging="480"/>
      </w:pPr>
      <w:rPr>
        <w:rFonts w:cstheme="minorBidi" w:hint="default"/>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5" w15:restartNumberingAfterBreak="0">
    <w:nsid w:val="28E7513C"/>
    <w:multiLevelType w:val="multilevel"/>
    <w:tmpl w:val="5DF8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9" w15:restartNumberingAfterBreak="0">
    <w:nsid w:val="30B435D2"/>
    <w:multiLevelType w:val="multilevel"/>
    <w:tmpl w:val="FDA09360"/>
    <w:lvl w:ilvl="0">
      <w:start w:val="1"/>
      <w:numFmt w:val="decimal"/>
      <w:pStyle w:val="Nosaukums"/>
      <w:lvlText w:val="%1."/>
      <w:lvlJc w:val="left"/>
      <w:pPr>
        <w:ind w:left="720" w:hanging="360"/>
      </w:pPr>
      <w:rPr>
        <w:rFonts w:hint="default"/>
        <w:b w:val="0"/>
        <w:bCs w:val="0"/>
      </w:rPr>
    </w:lvl>
    <w:lvl w:ilvl="1">
      <w:start w:val="1"/>
      <w:numFmt w:val="decimal"/>
      <w:pStyle w:val="Apakvirsraksts"/>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AC25BBA"/>
    <w:multiLevelType w:val="multilevel"/>
    <w:tmpl w:val="59A210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532610"/>
    <w:multiLevelType w:val="multilevel"/>
    <w:tmpl w:val="55E6F44A"/>
    <w:lvl w:ilvl="0">
      <w:start w:val="9"/>
      <w:numFmt w:val="decimal"/>
      <w:lvlText w:val="%1."/>
      <w:lvlJc w:val="left"/>
      <w:pPr>
        <w:ind w:left="480" w:hanging="480"/>
      </w:pPr>
      <w:rPr>
        <w:rFonts w:cs="Times New Roman" w:hint="default"/>
        <w:b/>
        <w:bCs/>
        <w:i w:val="0"/>
        <w:iCs/>
      </w:rPr>
    </w:lvl>
    <w:lvl w:ilvl="1">
      <w:start w:val="1"/>
      <w:numFmt w:val="decimal"/>
      <w:lvlText w:val="%1.%2."/>
      <w:lvlJc w:val="left"/>
      <w:pPr>
        <w:ind w:left="480" w:hanging="480"/>
      </w:pPr>
      <w:rPr>
        <w:rFonts w:cs="Times New Roman" w:hint="default"/>
        <w:b w:val="0"/>
        <w:bCs/>
        <w:i w:val="0"/>
        <w:iCs/>
      </w:rPr>
    </w:lvl>
    <w:lvl w:ilvl="2">
      <w:start w:val="1"/>
      <w:numFmt w:val="decimal"/>
      <w:lvlText w:val="%1.%2.%3."/>
      <w:lvlJc w:val="left"/>
      <w:pPr>
        <w:ind w:left="1004" w:hanging="720"/>
      </w:pPr>
      <w:rPr>
        <w:rFonts w:cs="Times New Roman" w:hint="default"/>
        <w:b w:val="0"/>
        <w:bCs/>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4"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7C302A"/>
    <w:multiLevelType w:val="multilevel"/>
    <w:tmpl w:val="305245C0"/>
    <w:lvl w:ilvl="0">
      <w:start w:val="8"/>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285CB1"/>
    <w:multiLevelType w:val="multilevel"/>
    <w:tmpl w:val="90520B98"/>
    <w:lvl w:ilvl="0">
      <w:start w:val="5"/>
      <w:numFmt w:val="decimal"/>
      <w:lvlText w:val="%1."/>
      <w:lvlJc w:val="left"/>
      <w:pPr>
        <w:ind w:left="360" w:hanging="360"/>
      </w:pPr>
      <w:rPr>
        <w:rFonts w:ascii="Times New Roman" w:hAnsi="Times New Roman" w:hint="default"/>
        <w:b/>
        <w:bCs/>
      </w:rPr>
    </w:lvl>
    <w:lvl w:ilvl="1">
      <w:start w:val="1"/>
      <w:numFmt w:val="decimal"/>
      <w:lvlText w:val="%1.%2."/>
      <w:lvlJc w:val="left"/>
      <w:pPr>
        <w:ind w:left="720" w:hanging="720"/>
      </w:pPr>
      <w:rPr>
        <w:rFonts w:ascii="Times New Roman" w:hAnsi="Times New Roman" w:hint="default"/>
        <w:b w:val="0"/>
        <w:bCs/>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8" w15:restartNumberingAfterBreak="0">
    <w:nsid w:val="4F43775F"/>
    <w:multiLevelType w:val="hybridMultilevel"/>
    <w:tmpl w:val="E66407C4"/>
    <w:lvl w:ilvl="0" w:tplc="518CBFE0">
      <w:start w:val="1"/>
      <w:numFmt w:val="decimal"/>
      <w:lvlText w:val="%1."/>
      <w:lvlJc w:val="left"/>
      <w:pPr>
        <w:ind w:left="1800" w:hanging="360"/>
      </w:pPr>
      <w:rPr>
        <w:rFonts w:ascii="Times New Roman" w:eastAsiaTheme="minorHAnsi" w:hAnsi="Times New Roman" w:cs="Times New Roman" w:hint="default"/>
        <w:b/>
        <w:bCs/>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3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222573"/>
    <w:multiLevelType w:val="hybridMultilevel"/>
    <w:tmpl w:val="D23619B2"/>
    <w:lvl w:ilvl="0" w:tplc="CC64B3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91831CC"/>
    <w:multiLevelType w:val="multilevel"/>
    <w:tmpl w:val="5DF26398"/>
    <w:lvl w:ilvl="0">
      <w:start w:val="18"/>
      <w:numFmt w:val="decimal"/>
      <w:lvlText w:val="%1."/>
      <w:lvlJc w:val="left"/>
      <w:pPr>
        <w:ind w:left="480" w:hanging="480"/>
      </w:pPr>
      <w:rPr>
        <w:rFonts w:hint="default"/>
        <w:b/>
        <w:bCs/>
      </w:rPr>
    </w:lvl>
    <w:lvl w:ilvl="1">
      <w:start w:val="1"/>
      <w:numFmt w:val="decimal"/>
      <w:lvlText w:val="%1.%2."/>
      <w:lvlJc w:val="left"/>
      <w:pPr>
        <w:ind w:left="1897" w:hanging="480"/>
      </w:pPr>
      <w:rPr>
        <w:rFonts w:hint="default"/>
        <w:b w:val="0"/>
        <w:bCs w:val="0"/>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34" w15:restartNumberingAfterBreak="0">
    <w:nsid w:val="593E7546"/>
    <w:multiLevelType w:val="multilevel"/>
    <w:tmpl w:val="355EA52C"/>
    <w:lvl w:ilvl="0">
      <w:start w:val="4"/>
      <w:numFmt w:val="decimal"/>
      <w:lvlText w:val="%1."/>
      <w:lvlJc w:val="left"/>
      <w:pPr>
        <w:ind w:left="540" w:hanging="540"/>
      </w:pPr>
      <w:rPr>
        <w:rFonts w:hint="default"/>
        <w:color w:val="000000"/>
      </w:rPr>
    </w:lvl>
    <w:lvl w:ilvl="1">
      <w:start w:val="1"/>
      <w:numFmt w:val="decimal"/>
      <w:lvlText w:val="%1.%2."/>
      <w:lvlJc w:val="left"/>
      <w:pPr>
        <w:ind w:left="966" w:hanging="540"/>
      </w:pPr>
      <w:rPr>
        <w:rFonts w:hint="default"/>
        <w:color w:val="000000"/>
      </w:rPr>
    </w:lvl>
    <w:lvl w:ilvl="2">
      <w:start w:val="1"/>
      <w:numFmt w:val="decimal"/>
      <w:lvlText w:val="%1.%2.%3."/>
      <w:lvlJc w:val="left"/>
      <w:pPr>
        <w:ind w:left="1440" w:hanging="720"/>
      </w:pPr>
      <w:rPr>
        <w:rFonts w:hint="default"/>
        <w:b w:val="0"/>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5" w15:restartNumberingAfterBreak="0">
    <w:nsid w:val="596372E4"/>
    <w:multiLevelType w:val="multilevel"/>
    <w:tmpl w:val="B6AEAE2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7"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41"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3" w15:restartNumberingAfterBreak="0">
    <w:nsid w:val="73014613"/>
    <w:multiLevelType w:val="multilevel"/>
    <w:tmpl w:val="F6303734"/>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DB0AA8"/>
    <w:multiLevelType w:val="multilevel"/>
    <w:tmpl w:val="ED487A20"/>
    <w:lvl w:ilvl="0">
      <w:start w:val="4"/>
      <w:numFmt w:val="decimal"/>
      <w:lvlText w:val="%1."/>
      <w:lvlJc w:val="left"/>
      <w:pPr>
        <w:ind w:left="720" w:hanging="720"/>
      </w:pPr>
      <w:rPr>
        <w:rFonts w:hint="default"/>
        <w:b/>
        <w:i w:val="0"/>
      </w:rPr>
    </w:lvl>
    <w:lvl w:ilvl="1">
      <w:start w:val="2"/>
      <w:numFmt w:val="decimal"/>
      <w:lvlText w:val="%1.%2."/>
      <w:lvlJc w:val="left"/>
      <w:pPr>
        <w:ind w:left="720" w:hanging="72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1855" w:hanging="720"/>
      </w:pPr>
      <w:rPr>
        <w:rFonts w:ascii="Times New Roman" w:hAnsi="Times New Roman" w:cs="Times New Roman" w:hint="default"/>
        <w:b w:val="0"/>
        <w:bCs/>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9"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34683231">
    <w:abstractNumId w:val="47"/>
  </w:num>
  <w:num w:numId="2" w16cid:durableId="152986312">
    <w:abstractNumId w:val="48"/>
  </w:num>
  <w:num w:numId="3" w16cid:durableId="1578393180">
    <w:abstractNumId w:val="45"/>
  </w:num>
  <w:num w:numId="4" w16cid:durableId="1508323425">
    <w:abstractNumId w:val="46"/>
  </w:num>
  <w:num w:numId="5" w16cid:durableId="1734159117">
    <w:abstractNumId w:val="29"/>
  </w:num>
  <w:num w:numId="6" w16cid:durableId="2123065859">
    <w:abstractNumId w:val="25"/>
  </w:num>
  <w:num w:numId="7" w16cid:durableId="1944024264">
    <w:abstractNumId w:val="38"/>
  </w:num>
  <w:num w:numId="8" w16cid:durableId="1943299019">
    <w:abstractNumId w:val="37"/>
  </w:num>
  <w:num w:numId="9" w16cid:durableId="918296302">
    <w:abstractNumId w:val="32"/>
  </w:num>
  <w:num w:numId="10" w16cid:durableId="676617844">
    <w:abstractNumId w:val="23"/>
  </w:num>
  <w:num w:numId="11" w16cid:durableId="426535476">
    <w:abstractNumId w:val="7"/>
  </w:num>
  <w:num w:numId="12" w16cid:durableId="2054695696">
    <w:abstractNumId w:val="6"/>
  </w:num>
  <w:num w:numId="13" w16cid:durableId="2091734043">
    <w:abstractNumId w:val="5"/>
  </w:num>
  <w:num w:numId="14" w16cid:durableId="395594374">
    <w:abstractNumId w:val="30"/>
  </w:num>
  <w:num w:numId="15" w16cid:durableId="327711173">
    <w:abstractNumId w:val="20"/>
  </w:num>
  <w:num w:numId="16" w16cid:durableId="1076787111">
    <w:abstractNumId w:val="3"/>
  </w:num>
  <w:num w:numId="17" w16cid:durableId="883718341">
    <w:abstractNumId w:val="19"/>
  </w:num>
  <w:num w:numId="18" w16cid:durableId="1119835283">
    <w:abstractNumId w:val="4"/>
  </w:num>
  <w:num w:numId="19" w16cid:durableId="1379355003">
    <w:abstractNumId w:val="2"/>
  </w:num>
  <w:num w:numId="20" w16cid:durableId="42564303">
    <w:abstractNumId w:val="40"/>
  </w:num>
  <w:num w:numId="21" w16cid:durableId="1979530448">
    <w:abstractNumId w:val="12"/>
  </w:num>
  <w:num w:numId="22" w16cid:durableId="507644885">
    <w:abstractNumId w:val="8"/>
  </w:num>
  <w:num w:numId="23" w16cid:durableId="1999453611">
    <w:abstractNumId w:val="17"/>
  </w:num>
  <w:num w:numId="24" w16cid:durableId="1501198238">
    <w:abstractNumId w:val="42"/>
  </w:num>
  <w:num w:numId="25" w16cid:durableId="1282344597">
    <w:abstractNumId w:val="49"/>
  </w:num>
  <w:num w:numId="26" w16cid:durableId="762072295">
    <w:abstractNumId w:val="31"/>
  </w:num>
  <w:num w:numId="27" w16cid:durableId="1440373197">
    <w:abstractNumId w:val="13"/>
  </w:num>
  <w:num w:numId="28" w16cid:durableId="1622616420">
    <w:abstractNumId w:val="36"/>
  </w:num>
  <w:num w:numId="29" w16cid:durableId="729809882">
    <w:abstractNumId w:val="9"/>
  </w:num>
  <w:num w:numId="30" w16cid:durableId="2097242658">
    <w:abstractNumId w:val="18"/>
  </w:num>
  <w:num w:numId="31" w16cid:durableId="162838750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2" w16cid:durableId="1713574271">
    <w:abstractNumId w:val="24"/>
  </w:num>
  <w:num w:numId="33" w16cid:durableId="1949458706">
    <w:abstractNumId w:val="41"/>
  </w:num>
  <w:num w:numId="34" w16cid:durableId="917597713">
    <w:abstractNumId w:val="10"/>
  </w:num>
  <w:num w:numId="35" w16cid:durableId="1149251364">
    <w:abstractNumId w:val="39"/>
  </w:num>
  <w:num w:numId="36" w16cid:durableId="948465187">
    <w:abstractNumId w:val="28"/>
  </w:num>
  <w:num w:numId="37" w16cid:durableId="1934971274">
    <w:abstractNumId w:val="35"/>
  </w:num>
  <w:num w:numId="38" w16cid:durableId="1407218027">
    <w:abstractNumId w:val="34"/>
  </w:num>
  <w:num w:numId="39" w16cid:durableId="1446926335">
    <w:abstractNumId w:val="44"/>
  </w:num>
  <w:num w:numId="40" w16cid:durableId="220021135">
    <w:abstractNumId w:val="11"/>
  </w:num>
  <w:num w:numId="41" w16cid:durableId="1317801776">
    <w:abstractNumId w:val="22"/>
  </w:num>
  <w:num w:numId="42" w16cid:durableId="1592353963">
    <w:abstractNumId w:val="43"/>
  </w:num>
  <w:num w:numId="43" w16cid:durableId="1231574650">
    <w:abstractNumId w:val="33"/>
  </w:num>
  <w:num w:numId="44" w16cid:durableId="1287658053">
    <w:abstractNumId w:val="16"/>
  </w:num>
  <w:num w:numId="45" w16cid:durableId="165445263">
    <w:abstractNumId w:val="27"/>
  </w:num>
  <w:num w:numId="46" w16cid:durableId="423187295">
    <w:abstractNumId w:val="26"/>
  </w:num>
  <w:num w:numId="47" w16cid:durableId="776095506">
    <w:abstractNumId w:val="1"/>
  </w:num>
  <w:num w:numId="48" w16cid:durableId="1392802959">
    <w:abstractNumId w:val="21"/>
  </w:num>
  <w:num w:numId="49" w16cid:durableId="1204950748">
    <w:abstractNumId w:val="15"/>
  </w:num>
  <w:num w:numId="50" w16cid:durableId="97518640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117C6"/>
    <w:rsid w:val="00012261"/>
    <w:rsid w:val="000122B7"/>
    <w:rsid w:val="00012653"/>
    <w:rsid w:val="000127E3"/>
    <w:rsid w:val="00014026"/>
    <w:rsid w:val="0001547B"/>
    <w:rsid w:val="000154B9"/>
    <w:rsid w:val="000160AB"/>
    <w:rsid w:val="0001745A"/>
    <w:rsid w:val="0002051D"/>
    <w:rsid w:val="000221D6"/>
    <w:rsid w:val="00022518"/>
    <w:rsid w:val="000227D4"/>
    <w:rsid w:val="00023ABC"/>
    <w:rsid w:val="00023BE3"/>
    <w:rsid w:val="00023F74"/>
    <w:rsid w:val="000256EE"/>
    <w:rsid w:val="0002602C"/>
    <w:rsid w:val="00026F4E"/>
    <w:rsid w:val="00030DB6"/>
    <w:rsid w:val="00031C15"/>
    <w:rsid w:val="000335B2"/>
    <w:rsid w:val="0003481B"/>
    <w:rsid w:val="00036C31"/>
    <w:rsid w:val="00036CE5"/>
    <w:rsid w:val="00036D37"/>
    <w:rsid w:val="0003771B"/>
    <w:rsid w:val="00037D0D"/>
    <w:rsid w:val="00040A2A"/>
    <w:rsid w:val="00040E18"/>
    <w:rsid w:val="000419CC"/>
    <w:rsid w:val="00041E62"/>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1B39"/>
    <w:rsid w:val="00052AE9"/>
    <w:rsid w:val="00052F30"/>
    <w:rsid w:val="00054B67"/>
    <w:rsid w:val="000550E3"/>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C9B"/>
    <w:rsid w:val="00070FB5"/>
    <w:rsid w:val="0007268F"/>
    <w:rsid w:val="00072A48"/>
    <w:rsid w:val="00073820"/>
    <w:rsid w:val="000753C7"/>
    <w:rsid w:val="000757EF"/>
    <w:rsid w:val="0007627B"/>
    <w:rsid w:val="00080B3D"/>
    <w:rsid w:val="000811DC"/>
    <w:rsid w:val="0008241A"/>
    <w:rsid w:val="00082C88"/>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3CE1"/>
    <w:rsid w:val="0009469F"/>
    <w:rsid w:val="0009480D"/>
    <w:rsid w:val="00094A91"/>
    <w:rsid w:val="000953AA"/>
    <w:rsid w:val="000953C0"/>
    <w:rsid w:val="00095914"/>
    <w:rsid w:val="00095980"/>
    <w:rsid w:val="00095E60"/>
    <w:rsid w:val="0009699B"/>
    <w:rsid w:val="00097304"/>
    <w:rsid w:val="000973AD"/>
    <w:rsid w:val="000A0EBE"/>
    <w:rsid w:val="000A1523"/>
    <w:rsid w:val="000A2139"/>
    <w:rsid w:val="000A2FCC"/>
    <w:rsid w:val="000A35E2"/>
    <w:rsid w:val="000A3614"/>
    <w:rsid w:val="000A4502"/>
    <w:rsid w:val="000A4FF6"/>
    <w:rsid w:val="000A538B"/>
    <w:rsid w:val="000A568E"/>
    <w:rsid w:val="000A5D80"/>
    <w:rsid w:val="000A634D"/>
    <w:rsid w:val="000A66E1"/>
    <w:rsid w:val="000B13B4"/>
    <w:rsid w:val="000B1C41"/>
    <w:rsid w:val="000B1E89"/>
    <w:rsid w:val="000B420C"/>
    <w:rsid w:val="000B4F57"/>
    <w:rsid w:val="000B5012"/>
    <w:rsid w:val="000B50CE"/>
    <w:rsid w:val="000B5301"/>
    <w:rsid w:val="000B62A3"/>
    <w:rsid w:val="000B6869"/>
    <w:rsid w:val="000B7104"/>
    <w:rsid w:val="000B72D1"/>
    <w:rsid w:val="000B7890"/>
    <w:rsid w:val="000B78C4"/>
    <w:rsid w:val="000C058C"/>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69D"/>
    <w:rsid w:val="000D27A1"/>
    <w:rsid w:val="000D2AB4"/>
    <w:rsid w:val="000D4E8C"/>
    <w:rsid w:val="000D5034"/>
    <w:rsid w:val="000D5319"/>
    <w:rsid w:val="000D586F"/>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5B7"/>
    <w:rsid w:val="000E7862"/>
    <w:rsid w:val="000E7E11"/>
    <w:rsid w:val="000E7ED8"/>
    <w:rsid w:val="000F01D7"/>
    <w:rsid w:val="000F04D0"/>
    <w:rsid w:val="000F050E"/>
    <w:rsid w:val="000F1839"/>
    <w:rsid w:val="000F362D"/>
    <w:rsid w:val="000F46B0"/>
    <w:rsid w:val="000F55D7"/>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274"/>
    <w:rsid w:val="00123AE0"/>
    <w:rsid w:val="00123B8E"/>
    <w:rsid w:val="00124289"/>
    <w:rsid w:val="00125AC4"/>
    <w:rsid w:val="00126496"/>
    <w:rsid w:val="00127A4D"/>
    <w:rsid w:val="00130688"/>
    <w:rsid w:val="001309C3"/>
    <w:rsid w:val="00130C79"/>
    <w:rsid w:val="001326F4"/>
    <w:rsid w:val="00132759"/>
    <w:rsid w:val="00132BD2"/>
    <w:rsid w:val="00133226"/>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04DF"/>
    <w:rsid w:val="0015245F"/>
    <w:rsid w:val="00152CA6"/>
    <w:rsid w:val="00153675"/>
    <w:rsid w:val="00155106"/>
    <w:rsid w:val="0015513F"/>
    <w:rsid w:val="00156786"/>
    <w:rsid w:val="00157597"/>
    <w:rsid w:val="00157B00"/>
    <w:rsid w:val="00160254"/>
    <w:rsid w:val="00160571"/>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5120"/>
    <w:rsid w:val="00186043"/>
    <w:rsid w:val="0018635B"/>
    <w:rsid w:val="00187187"/>
    <w:rsid w:val="001871A6"/>
    <w:rsid w:val="00187552"/>
    <w:rsid w:val="00190830"/>
    <w:rsid w:val="001908CC"/>
    <w:rsid w:val="001909B8"/>
    <w:rsid w:val="00190E27"/>
    <w:rsid w:val="00191798"/>
    <w:rsid w:val="001923FB"/>
    <w:rsid w:val="00192EFC"/>
    <w:rsid w:val="0019370F"/>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6F4B"/>
    <w:rsid w:val="001C713D"/>
    <w:rsid w:val="001C7CE3"/>
    <w:rsid w:val="001D066C"/>
    <w:rsid w:val="001D0CFD"/>
    <w:rsid w:val="001D0F0E"/>
    <w:rsid w:val="001D2114"/>
    <w:rsid w:val="001D2336"/>
    <w:rsid w:val="001D2B45"/>
    <w:rsid w:val="001D378E"/>
    <w:rsid w:val="001D3A99"/>
    <w:rsid w:val="001D531F"/>
    <w:rsid w:val="001D5ACE"/>
    <w:rsid w:val="001D5CA4"/>
    <w:rsid w:val="001D6665"/>
    <w:rsid w:val="001D66D1"/>
    <w:rsid w:val="001D6F14"/>
    <w:rsid w:val="001E1739"/>
    <w:rsid w:val="001E2A51"/>
    <w:rsid w:val="001E2FBF"/>
    <w:rsid w:val="001E3C55"/>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0790"/>
    <w:rsid w:val="00211659"/>
    <w:rsid w:val="0021167E"/>
    <w:rsid w:val="00211A6E"/>
    <w:rsid w:val="00212312"/>
    <w:rsid w:val="00212540"/>
    <w:rsid w:val="00212714"/>
    <w:rsid w:val="00212C1E"/>
    <w:rsid w:val="00213710"/>
    <w:rsid w:val="00214C6C"/>
    <w:rsid w:val="00214E5B"/>
    <w:rsid w:val="00214EB7"/>
    <w:rsid w:val="002155BD"/>
    <w:rsid w:val="002158DA"/>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ABD"/>
    <w:rsid w:val="00223EC8"/>
    <w:rsid w:val="0022507A"/>
    <w:rsid w:val="00225C54"/>
    <w:rsid w:val="00230672"/>
    <w:rsid w:val="00231932"/>
    <w:rsid w:val="00231AB4"/>
    <w:rsid w:val="002324D6"/>
    <w:rsid w:val="00232ACA"/>
    <w:rsid w:val="00232E68"/>
    <w:rsid w:val="002335DD"/>
    <w:rsid w:val="0023479C"/>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2AF"/>
    <w:rsid w:val="00250605"/>
    <w:rsid w:val="00250ADC"/>
    <w:rsid w:val="00250CB4"/>
    <w:rsid w:val="002510C1"/>
    <w:rsid w:val="00251F73"/>
    <w:rsid w:val="0025283C"/>
    <w:rsid w:val="00253915"/>
    <w:rsid w:val="00253C4C"/>
    <w:rsid w:val="0025442C"/>
    <w:rsid w:val="00255521"/>
    <w:rsid w:val="0025574F"/>
    <w:rsid w:val="00256F21"/>
    <w:rsid w:val="00256F30"/>
    <w:rsid w:val="00257697"/>
    <w:rsid w:val="002576F0"/>
    <w:rsid w:val="00260EA4"/>
    <w:rsid w:val="002645E8"/>
    <w:rsid w:val="00264F51"/>
    <w:rsid w:val="00266D39"/>
    <w:rsid w:val="00266D40"/>
    <w:rsid w:val="0026754D"/>
    <w:rsid w:val="002679B1"/>
    <w:rsid w:val="002706F0"/>
    <w:rsid w:val="002707D3"/>
    <w:rsid w:val="00270836"/>
    <w:rsid w:val="00270CB6"/>
    <w:rsid w:val="002729CF"/>
    <w:rsid w:val="00272B6F"/>
    <w:rsid w:val="00272B81"/>
    <w:rsid w:val="002731ED"/>
    <w:rsid w:val="00274C67"/>
    <w:rsid w:val="00275071"/>
    <w:rsid w:val="002763B0"/>
    <w:rsid w:val="00281019"/>
    <w:rsid w:val="002813FC"/>
    <w:rsid w:val="00281520"/>
    <w:rsid w:val="00281910"/>
    <w:rsid w:val="0028295A"/>
    <w:rsid w:val="00282F6A"/>
    <w:rsid w:val="002832B9"/>
    <w:rsid w:val="00283672"/>
    <w:rsid w:val="002859E0"/>
    <w:rsid w:val="00285C21"/>
    <w:rsid w:val="00286C3F"/>
    <w:rsid w:val="00286C50"/>
    <w:rsid w:val="00286DCC"/>
    <w:rsid w:val="002872AD"/>
    <w:rsid w:val="0028760B"/>
    <w:rsid w:val="00287A2F"/>
    <w:rsid w:val="002907BD"/>
    <w:rsid w:val="002912B1"/>
    <w:rsid w:val="00291BBA"/>
    <w:rsid w:val="00292062"/>
    <w:rsid w:val="00295051"/>
    <w:rsid w:val="00297A05"/>
    <w:rsid w:val="00297E32"/>
    <w:rsid w:val="002A0529"/>
    <w:rsid w:val="002A1768"/>
    <w:rsid w:val="002A1906"/>
    <w:rsid w:val="002A1B86"/>
    <w:rsid w:val="002A3187"/>
    <w:rsid w:val="002A5234"/>
    <w:rsid w:val="002A5444"/>
    <w:rsid w:val="002A545F"/>
    <w:rsid w:val="002A68E1"/>
    <w:rsid w:val="002A7BB3"/>
    <w:rsid w:val="002B0C14"/>
    <w:rsid w:val="002B0FE1"/>
    <w:rsid w:val="002B1028"/>
    <w:rsid w:val="002B1450"/>
    <w:rsid w:val="002B1C56"/>
    <w:rsid w:val="002B1FC8"/>
    <w:rsid w:val="002B2E61"/>
    <w:rsid w:val="002B5ACF"/>
    <w:rsid w:val="002B6526"/>
    <w:rsid w:val="002B78D4"/>
    <w:rsid w:val="002B7A18"/>
    <w:rsid w:val="002B7AD5"/>
    <w:rsid w:val="002B7EA0"/>
    <w:rsid w:val="002C070D"/>
    <w:rsid w:val="002C1079"/>
    <w:rsid w:val="002C1C51"/>
    <w:rsid w:val="002C1DDB"/>
    <w:rsid w:val="002C24B2"/>
    <w:rsid w:val="002C3F50"/>
    <w:rsid w:val="002C456E"/>
    <w:rsid w:val="002C524C"/>
    <w:rsid w:val="002C57EF"/>
    <w:rsid w:val="002C5AB4"/>
    <w:rsid w:val="002C5D51"/>
    <w:rsid w:val="002C6284"/>
    <w:rsid w:val="002C7BD1"/>
    <w:rsid w:val="002D15EE"/>
    <w:rsid w:val="002D26CF"/>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AA4"/>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02D"/>
    <w:rsid w:val="003173B8"/>
    <w:rsid w:val="00317882"/>
    <w:rsid w:val="00317C31"/>
    <w:rsid w:val="003203FE"/>
    <w:rsid w:val="003209B4"/>
    <w:rsid w:val="00321120"/>
    <w:rsid w:val="0032131D"/>
    <w:rsid w:val="00321795"/>
    <w:rsid w:val="00322074"/>
    <w:rsid w:val="0032242D"/>
    <w:rsid w:val="0032276D"/>
    <w:rsid w:val="00323744"/>
    <w:rsid w:val="00324AF2"/>
    <w:rsid w:val="00325898"/>
    <w:rsid w:val="003265DE"/>
    <w:rsid w:val="00327AEF"/>
    <w:rsid w:val="00327B51"/>
    <w:rsid w:val="00327EAB"/>
    <w:rsid w:val="00330219"/>
    <w:rsid w:val="003315A6"/>
    <w:rsid w:val="00331761"/>
    <w:rsid w:val="00331874"/>
    <w:rsid w:val="00331CB2"/>
    <w:rsid w:val="003322F1"/>
    <w:rsid w:val="003323B2"/>
    <w:rsid w:val="003327FC"/>
    <w:rsid w:val="00332E4D"/>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33E3"/>
    <w:rsid w:val="00353477"/>
    <w:rsid w:val="003546D8"/>
    <w:rsid w:val="00355569"/>
    <w:rsid w:val="003555F7"/>
    <w:rsid w:val="00356587"/>
    <w:rsid w:val="00356646"/>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5242"/>
    <w:rsid w:val="0037694C"/>
    <w:rsid w:val="00377AE9"/>
    <w:rsid w:val="0038076D"/>
    <w:rsid w:val="00380C0C"/>
    <w:rsid w:val="00381233"/>
    <w:rsid w:val="0038187C"/>
    <w:rsid w:val="00383F3D"/>
    <w:rsid w:val="00384B9D"/>
    <w:rsid w:val="00384E74"/>
    <w:rsid w:val="00386763"/>
    <w:rsid w:val="00387BFE"/>
    <w:rsid w:val="00390571"/>
    <w:rsid w:val="003905AF"/>
    <w:rsid w:val="0039090D"/>
    <w:rsid w:val="00390D11"/>
    <w:rsid w:val="00392001"/>
    <w:rsid w:val="0039205A"/>
    <w:rsid w:val="003920B3"/>
    <w:rsid w:val="0039244A"/>
    <w:rsid w:val="003940E1"/>
    <w:rsid w:val="00394984"/>
    <w:rsid w:val="003949A2"/>
    <w:rsid w:val="00395A61"/>
    <w:rsid w:val="00395C1C"/>
    <w:rsid w:val="00395E8F"/>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5E0A"/>
    <w:rsid w:val="003B72C8"/>
    <w:rsid w:val="003B7522"/>
    <w:rsid w:val="003C0408"/>
    <w:rsid w:val="003C0E89"/>
    <w:rsid w:val="003C1731"/>
    <w:rsid w:val="003C4786"/>
    <w:rsid w:val="003C676C"/>
    <w:rsid w:val="003C70BD"/>
    <w:rsid w:val="003C70F2"/>
    <w:rsid w:val="003D175A"/>
    <w:rsid w:val="003D2755"/>
    <w:rsid w:val="003D39BA"/>
    <w:rsid w:val="003D5C8B"/>
    <w:rsid w:val="003D5F17"/>
    <w:rsid w:val="003D69CB"/>
    <w:rsid w:val="003D6FDB"/>
    <w:rsid w:val="003E1567"/>
    <w:rsid w:val="003E1B80"/>
    <w:rsid w:val="003E298C"/>
    <w:rsid w:val="003E2B84"/>
    <w:rsid w:val="003E337C"/>
    <w:rsid w:val="003E3782"/>
    <w:rsid w:val="003E39C1"/>
    <w:rsid w:val="003E3A74"/>
    <w:rsid w:val="003E3F17"/>
    <w:rsid w:val="003E7B72"/>
    <w:rsid w:val="003F00C1"/>
    <w:rsid w:val="003F0192"/>
    <w:rsid w:val="003F094E"/>
    <w:rsid w:val="003F0DAE"/>
    <w:rsid w:val="003F0DBF"/>
    <w:rsid w:val="003F1291"/>
    <w:rsid w:val="003F17F1"/>
    <w:rsid w:val="003F1D9B"/>
    <w:rsid w:val="003F2234"/>
    <w:rsid w:val="003F5194"/>
    <w:rsid w:val="003F72B0"/>
    <w:rsid w:val="004003D4"/>
    <w:rsid w:val="004008BA"/>
    <w:rsid w:val="00401BB9"/>
    <w:rsid w:val="00402D31"/>
    <w:rsid w:val="00403361"/>
    <w:rsid w:val="00404802"/>
    <w:rsid w:val="00407761"/>
    <w:rsid w:val="004120C8"/>
    <w:rsid w:val="00412771"/>
    <w:rsid w:val="004149A0"/>
    <w:rsid w:val="00414B62"/>
    <w:rsid w:val="00415E54"/>
    <w:rsid w:val="00416795"/>
    <w:rsid w:val="00416B1C"/>
    <w:rsid w:val="004174E6"/>
    <w:rsid w:val="00421F35"/>
    <w:rsid w:val="004227DF"/>
    <w:rsid w:val="00422BC9"/>
    <w:rsid w:val="004232D9"/>
    <w:rsid w:val="00424422"/>
    <w:rsid w:val="004249F2"/>
    <w:rsid w:val="004253A6"/>
    <w:rsid w:val="004261BA"/>
    <w:rsid w:val="00426F59"/>
    <w:rsid w:val="004272FC"/>
    <w:rsid w:val="00430784"/>
    <w:rsid w:val="00430B6E"/>
    <w:rsid w:val="00431688"/>
    <w:rsid w:val="004319E0"/>
    <w:rsid w:val="004327CE"/>
    <w:rsid w:val="00432CDA"/>
    <w:rsid w:val="004337B4"/>
    <w:rsid w:val="004339E5"/>
    <w:rsid w:val="00434342"/>
    <w:rsid w:val="00434DFE"/>
    <w:rsid w:val="004350AC"/>
    <w:rsid w:val="00435364"/>
    <w:rsid w:val="00435865"/>
    <w:rsid w:val="00435904"/>
    <w:rsid w:val="00435968"/>
    <w:rsid w:val="0043598B"/>
    <w:rsid w:val="00435B7C"/>
    <w:rsid w:val="00435F72"/>
    <w:rsid w:val="00436038"/>
    <w:rsid w:val="00436BF4"/>
    <w:rsid w:val="00436D52"/>
    <w:rsid w:val="00437690"/>
    <w:rsid w:val="00437B6C"/>
    <w:rsid w:val="00441D1B"/>
    <w:rsid w:val="00441E6F"/>
    <w:rsid w:val="0044207D"/>
    <w:rsid w:val="004421E3"/>
    <w:rsid w:val="00442EC5"/>
    <w:rsid w:val="00444730"/>
    <w:rsid w:val="00444963"/>
    <w:rsid w:val="00444CD3"/>
    <w:rsid w:val="004461BA"/>
    <w:rsid w:val="00446EE6"/>
    <w:rsid w:val="00447E89"/>
    <w:rsid w:val="0045093C"/>
    <w:rsid w:val="00450C7A"/>
    <w:rsid w:val="00451371"/>
    <w:rsid w:val="00451E49"/>
    <w:rsid w:val="00454D33"/>
    <w:rsid w:val="00455C6A"/>
    <w:rsid w:val="00456765"/>
    <w:rsid w:val="004630E8"/>
    <w:rsid w:val="00463481"/>
    <w:rsid w:val="00465CEB"/>
    <w:rsid w:val="00465EA6"/>
    <w:rsid w:val="00466077"/>
    <w:rsid w:val="004669AE"/>
    <w:rsid w:val="0047004D"/>
    <w:rsid w:val="004707A4"/>
    <w:rsid w:val="00470D49"/>
    <w:rsid w:val="004712CB"/>
    <w:rsid w:val="00471333"/>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111"/>
    <w:rsid w:val="00483B0E"/>
    <w:rsid w:val="00486ACF"/>
    <w:rsid w:val="004908A2"/>
    <w:rsid w:val="00490F41"/>
    <w:rsid w:val="00490F4E"/>
    <w:rsid w:val="0049102E"/>
    <w:rsid w:val="004910B8"/>
    <w:rsid w:val="00491237"/>
    <w:rsid w:val="004917DF"/>
    <w:rsid w:val="004948A5"/>
    <w:rsid w:val="00496C68"/>
    <w:rsid w:val="004A0810"/>
    <w:rsid w:val="004A0B9C"/>
    <w:rsid w:val="004A13B6"/>
    <w:rsid w:val="004A28A6"/>
    <w:rsid w:val="004A36A1"/>
    <w:rsid w:val="004A3E94"/>
    <w:rsid w:val="004A51EB"/>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B54D0"/>
    <w:rsid w:val="004C230F"/>
    <w:rsid w:val="004C3BA8"/>
    <w:rsid w:val="004C407E"/>
    <w:rsid w:val="004C4261"/>
    <w:rsid w:val="004C5A6C"/>
    <w:rsid w:val="004C7AFA"/>
    <w:rsid w:val="004D3A2E"/>
    <w:rsid w:val="004D3AD8"/>
    <w:rsid w:val="004D455F"/>
    <w:rsid w:val="004D553A"/>
    <w:rsid w:val="004D594F"/>
    <w:rsid w:val="004D63CE"/>
    <w:rsid w:val="004D7043"/>
    <w:rsid w:val="004D7593"/>
    <w:rsid w:val="004E0C9E"/>
    <w:rsid w:val="004E12AA"/>
    <w:rsid w:val="004E2787"/>
    <w:rsid w:val="004E2DC0"/>
    <w:rsid w:val="004E41F0"/>
    <w:rsid w:val="004E614D"/>
    <w:rsid w:val="004E6526"/>
    <w:rsid w:val="004E709C"/>
    <w:rsid w:val="004F449D"/>
    <w:rsid w:val="004F56AF"/>
    <w:rsid w:val="004F56FB"/>
    <w:rsid w:val="004F5EC6"/>
    <w:rsid w:val="004F76FC"/>
    <w:rsid w:val="0050077B"/>
    <w:rsid w:val="005014A6"/>
    <w:rsid w:val="00501FB5"/>
    <w:rsid w:val="0050287E"/>
    <w:rsid w:val="00503C10"/>
    <w:rsid w:val="00504051"/>
    <w:rsid w:val="005043CC"/>
    <w:rsid w:val="00505F4F"/>
    <w:rsid w:val="00506509"/>
    <w:rsid w:val="00511313"/>
    <w:rsid w:val="00513082"/>
    <w:rsid w:val="005144D3"/>
    <w:rsid w:val="00514849"/>
    <w:rsid w:val="0052012D"/>
    <w:rsid w:val="00520AE4"/>
    <w:rsid w:val="00520B79"/>
    <w:rsid w:val="005211D1"/>
    <w:rsid w:val="005227C5"/>
    <w:rsid w:val="00523C32"/>
    <w:rsid w:val="0052438F"/>
    <w:rsid w:val="00526C4F"/>
    <w:rsid w:val="00531898"/>
    <w:rsid w:val="005318A3"/>
    <w:rsid w:val="005319C1"/>
    <w:rsid w:val="00532398"/>
    <w:rsid w:val="00533E40"/>
    <w:rsid w:val="0053403E"/>
    <w:rsid w:val="00534A27"/>
    <w:rsid w:val="00534C3A"/>
    <w:rsid w:val="00534C6E"/>
    <w:rsid w:val="0053509E"/>
    <w:rsid w:val="00535CBE"/>
    <w:rsid w:val="00536B76"/>
    <w:rsid w:val="005373AB"/>
    <w:rsid w:val="005373D3"/>
    <w:rsid w:val="00537528"/>
    <w:rsid w:val="005408DB"/>
    <w:rsid w:val="00540C94"/>
    <w:rsid w:val="005416AB"/>
    <w:rsid w:val="00541914"/>
    <w:rsid w:val="00543F49"/>
    <w:rsid w:val="005444F5"/>
    <w:rsid w:val="005457FF"/>
    <w:rsid w:val="00545D54"/>
    <w:rsid w:val="00552381"/>
    <w:rsid w:val="00552BB1"/>
    <w:rsid w:val="0055355A"/>
    <w:rsid w:val="00553B69"/>
    <w:rsid w:val="00553DBA"/>
    <w:rsid w:val="00554BA0"/>
    <w:rsid w:val="005554EC"/>
    <w:rsid w:val="00555576"/>
    <w:rsid w:val="00556CA0"/>
    <w:rsid w:val="005570A0"/>
    <w:rsid w:val="0055738A"/>
    <w:rsid w:val="0055756B"/>
    <w:rsid w:val="00557962"/>
    <w:rsid w:val="0056022D"/>
    <w:rsid w:val="00560C5A"/>
    <w:rsid w:val="00561C14"/>
    <w:rsid w:val="00561D4A"/>
    <w:rsid w:val="00561D5D"/>
    <w:rsid w:val="00561E04"/>
    <w:rsid w:val="005623EA"/>
    <w:rsid w:val="00562F06"/>
    <w:rsid w:val="00565BE9"/>
    <w:rsid w:val="00565D7F"/>
    <w:rsid w:val="00565F21"/>
    <w:rsid w:val="005663C5"/>
    <w:rsid w:val="00566740"/>
    <w:rsid w:val="00567289"/>
    <w:rsid w:val="00567AEE"/>
    <w:rsid w:val="00567BFD"/>
    <w:rsid w:val="00570800"/>
    <w:rsid w:val="00570A6B"/>
    <w:rsid w:val="00571897"/>
    <w:rsid w:val="00571AA1"/>
    <w:rsid w:val="00571D38"/>
    <w:rsid w:val="00572F8D"/>
    <w:rsid w:val="00574A24"/>
    <w:rsid w:val="00574FE1"/>
    <w:rsid w:val="00576B24"/>
    <w:rsid w:val="00577B77"/>
    <w:rsid w:val="00580022"/>
    <w:rsid w:val="005816C5"/>
    <w:rsid w:val="0058218F"/>
    <w:rsid w:val="005826D1"/>
    <w:rsid w:val="00583484"/>
    <w:rsid w:val="00584120"/>
    <w:rsid w:val="00585A82"/>
    <w:rsid w:val="00586345"/>
    <w:rsid w:val="00586974"/>
    <w:rsid w:val="005876BF"/>
    <w:rsid w:val="005901AA"/>
    <w:rsid w:val="005905CF"/>
    <w:rsid w:val="00591008"/>
    <w:rsid w:val="005910BA"/>
    <w:rsid w:val="005918FA"/>
    <w:rsid w:val="00591EDA"/>
    <w:rsid w:val="00592DB5"/>
    <w:rsid w:val="0059309B"/>
    <w:rsid w:val="00594919"/>
    <w:rsid w:val="0059498F"/>
    <w:rsid w:val="00595465"/>
    <w:rsid w:val="00595F03"/>
    <w:rsid w:val="0059726B"/>
    <w:rsid w:val="00597DF2"/>
    <w:rsid w:val="005A0218"/>
    <w:rsid w:val="005A18AC"/>
    <w:rsid w:val="005A1CDD"/>
    <w:rsid w:val="005A324D"/>
    <w:rsid w:val="005A347C"/>
    <w:rsid w:val="005A468C"/>
    <w:rsid w:val="005A5C64"/>
    <w:rsid w:val="005A6346"/>
    <w:rsid w:val="005A7723"/>
    <w:rsid w:val="005A7AA7"/>
    <w:rsid w:val="005B0F31"/>
    <w:rsid w:val="005B135B"/>
    <w:rsid w:val="005B148F"/>
    <w:rsid w:val="005B25BB"/>
    <w:rsid w:val="005B2AB4"/>
    <w:rsid w:val="005B2F32"/>
    <w:rsid w:val="005B37ED"/>
    <w:rsid w:val="005B3833"/>
    <w:rsid w:val="005B3BDC"/>
    <w:rsid w:val="005B44E5"/>
    <w:rsid w:val="005B4C17"/>
    <w:rsid w:val="005B5A5A"/>
    <w:rsid w:val="005B5C27"/>
    <w:rsid w:val="005B6ABF"/>
    <w:rsid w:val="005B7B05"/>
    <w:rsid w:val="005B7DC1"/>
    <w:rsid w:val="005C0D3C"/>
    <w:rsid w:val="005C10F3"/>
    <w:rsid w:val="005C2FCC"/>
    <w:rsid w:val="005C321D"/>
    <w:rsid w:val="005C3415"/>
    <w:rsid w:val="005C34BE"/>
    <w:rsid w:val="005C6A8D"/>
    <w:rsid w:val="005C73A8"/>
    <w:rsid w:val="005C7A4A"/>
    <w:rsid w:val="005D13E7"/>
    <w:rsid w:val="005D1AC2"/>
    <w:rsid w:val="005D1CB6"/>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BCE"/>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542"/>
    <w:rsid w:val="005F2F21"/>
    <w:rsid w:val="005F3AEE"/>
    <w:rsid w:val="005F44B0"/>
    <w:rsid w:val="005F4514"/>
    <w:rsid w:val="005F4537"/>
    <w:rsid w:val="005F4554"/>
    <w:rsid w:val="005F57D0"/>
    <w:rsid w:val="005F5D5B"/>
    <w:rsid w:val="006000DC"/>
    <w:rsid w:val="006008E0"/>
    <w:rsid w:val="00600F06"/>
    <w:rsid w:val="006014A8"/>
    <w:rsid w:val="00603065"/>
    <w:rsid w:val="0060332C"/>
    <w:rsid w:val="006033B9"/>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08"/>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4B9"/>
    <w:rsid w:val="00635E26"/>
    <w:rsid w:val="006360C6"/>
    <w:rsid w:val="00636541"/>
    <w:rsid w:val="00636927"/>
    <w:rsid w:val="00636A60"/>
    <w:rsid w:val="00636FB1"/>
    <w:rsid w:val="006378B7"/>
    <w:rsid w:val="00637973"/>
    <w:rsid w:val="00637989"/>
    <w:rsid w:val="00637B05"/>
    <w:rsid w:val="00640BA4"/>
    <w:rsid w:val="00640D5F"/>
    <w:rsid w:val="00644110"/>
    <w:rsid w:val="0064472D"/>
    <w:rsid w:val="00644D1E"/>
    <w:rsid w:val="00645834"/>
    <w:rsid w:val="00645EAF"/>
    <w:rsid w:val="006461AC"/>
    <w:rsid w:val="00646C60"/>
    <w:rsid w:val="006474E4"/>
    <w:rsid w:val="00650588"/>
    <w:rsid w:val="00651447"/>
    <w:rsid w:val="00652C12"/>
    <w:rsid w:val="0065300C"/>
    <w:rsid w:val="00653FDD"/>
    <w:rsid w:val="006549C1"/>
    <w:rsid w:val="00654A24"/>
    <w:rsid w:val="00655481"/>
    <w:rsid w:val="006571FA"/>
    <w:rsid w:val="006606B2"/>
    <w:rsid w:val="00660CF8"/>
    <w:rsid w:val="006611B7"/>
    <w:rsid w:val="00661B3C"/>
    <w:rsid w:val="0066247F"/>
    <w:rsid w:val="00662B63"/>
    <w:rsid w:val="00663B02"/>
    <w:rsid w:val="00664337"/>
    <w:rsid w:val="00664A89"/>
    <w:rsid w:val="00664D95"/>
    <w:rsid w:val="00667244"/>
    <w:rsid w:val="006700C4"/>
    <w:rsid w:val="00670CA2"/>
    <w:rsid w:val="006717C8"/>
    <w:rsid w:val="006717E3"/>
    <w:rsid w:val="0067196A"/>
    <w:rsid w:val="00673974"/>
    <w:rsid w:val="00674F67"/>
    <w:rsid w:val="00675A2E"/>
    <w:rsid w:val="00675BE6"/>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836"/>
    <w:rsid w:val="00691CDD"/>
    <w:rsid w:val="00692144"/>
    <w:rsid w:val="00693F71"/>
    <w:rsid w:val="00694441"/>
    <w:rsid w:val="00694621"/>
    <w:rsid w:val="00696159"/>
    <w:rsid w:val="00697E7F"/>
    <w:rsid w:val="00697F3A"/>
    <w:rsid w:val="00697FA7"/>
    <w:rsid w:val="006A0645"/>
    <w:rsid w:val="006A0EB7"/>
    <w:rsid w:val="006A0EBC"/>
    <w:rsid w:val="006A15F1"/>
    <w:rsid w:val="006A20EA"/>
    <w:rsid w:val="006A2814"/>
    <w:rsid w:val="006A373B"/>
    <w:rsid w:val="006A4625"/>
    <w:rsid w:val="006A4735"/>
    <w:rsid w:val="006A5ADB"/>
    <w:rsid w:val="006A7781"/>
    <w:rsid w:val="006B0268"/>
    <w:rsid w:val="006B277E"/>
    <w:rsid w:val="006B2AF0"/>
    <w:rsid w:val="006B4D3C"/>
    <w:rsid w:val="006B5A75"/>
    <w:rsid w:val="006B6B44"/>
    <w:rsid w:val="006C0D3F"/>
    <w:rsid w:val="006C1A01"/>
    <w:rsid w:val="006C1F0B"/>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CCF"/>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4FC9"/>
    <w:rsid w:val="006E555A"/>
    <w:rsid w:val="006E657E"/>
    <w:rsid w:val="006E6797"/>
    <w:rsid w:val="006E7510"/>
    <w:rsid w:val="006F1C8C"/>
    <w:rsid w:val="006F2163"/>
    <w:rsid w:val="006F257A"/>
    <w:rsid w:val="006F2A6C"/>
    <w:rsid w:val="006F2D7C"/>
    <w:rsid w:val="006F351C"/>
    <w:rsid w:val="006F356C"/>
    <w:rsid w:val="006F39A5"/>
    <w:rsid w:val="006F3FD5"/>
    <w:rsid w:val="006F48A3"/>
    <w:rsid w:val="006F490C"/>
    <w:rsid w:val="006F4BC5"/>
    <w:rsid w:val="006F4D86"/>
    <w:rsid w:val="006F58E2"/>
    <w:rsid w:val="006F6C89"/>
    <w:rsid w:val="006F72EA"/>
    <w:rsid w:val="006F773F"/>
    <w:rsid w:val="006F7BD2"/>
    <w:rsid w:val="00700E0A"/>
    <w:rsid w:val="00701280"/>
    <w:rsid w:val="00701488"/>
    <w:rsid w:val="007014A7"/>
    <w:rsid w:val="00701A4D"/>
    <w:rsid w:val="00701DB7"/>
    <w:rsid w:val="007028C0"/>
    <w:rsid w:val="0070375F"/>
    <w:rsid w:val="0070484E"/>
    <w:rsid w:val="0070533D"/>
    <w:rsid w:val="00705CBA"/>
    <w:rsid w:val="00706EE7"/>
    <w:rsid w:val="00706FBD"/>
    <w:rsid w:val="00711B90"/>
    <w:rsid w:val="00712260"/>
    <w:rsid w:val="007125EB"/>
    <w:rsid w:val="0071285B"/>
    <w:rsid w:val="00712B0C"/>
    <w:rsid w:val="007131A0"/>
    <w:rsid w:val="00713264"/>
    <w:rsid w:val="007143BC"/>
    <w:rsid w:val="00714A35"/>
    <w:rsid w:val="00716332"/>
    <w:rsid w:val="007168B1"/>
    <w:rsid w:val="00716E5A"/>
    <w:rsid w:val="00716F70"/>
    <w:rsid w:val="00717F7D"/>
    <w:rsid w:val="007201E8"/>
    <w:rsid w:val="00720297"/>
    <w:rsid w:val="00720640"/>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213"/>
    <w:rsid w:val="00742BC0"/>
    <w:rsid w:val="00744008"/>
    <w:rsid w:val="007448D0"/>
    <w:rsid w:val="00744E2C"/>
    <w:rsid w:val="007450CE"/>
    <w:rsid w:val="007459AC"/>
    <w:rsid w:val="00745AB9"/>
    <w:rsid w:val="00745E16"/>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5940"/>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5E12"/>
    <w:rsid w:val="007765DB"/>
    <w:rsid w:val="00777049"/>
    <w:rsid w:val="00777C8F"/>
    <w:rsid w:val="00777E82"/>
    <w:rsid w:val="00781C23"/>
    <w:rsid w:val="00781F53"/>
    <w:rsid w:val="0078252A"/>
    <w:rsid w:val="00782950"/>
    <w:rsid w:val="0078315E"/>
    <w:rsid w:val="00783362"/>
    <w:rsid w:val="00783409"/>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1A1"/>
    <w:rsid w:val="007A57C4"/>
    <w:rsid w:val="007A6A1B"/>
    <w:rsid w:val="007A6D38"/>
    <w:rsid w:val="007B0387"/>
    <w:rsid w:val="007B106F"/>
    <w:rsid w:val="007B2636"/>
    <w:rsid w:val="007B4D39"/>
    <w:rsid w:val="007B56BE"/>
    <w:rsid w:val="007B6279"/>
    <w:rsid w:val="007B64D3"/>
    <w:rsid w:val="007B6B41"/>
    <w:rsid w:val="007B702B"/>
    <w:rsid w:val="007B78C8"/>
    <w:rsid w:val="007C017F"/>
    <w:rsid w:val="007C01C2"/>
    <w:rsid w:val="007C18F1"/>
    <w:rsid w:val="007C294A"/>
    <w:rsid w:val="007C318B"/>
    <w:rsid w:val="007C5194"/>
    <w:rsid w:val="007C59FB"/>
    <w:rsid w:val="007C5CCB"/>
    <w:rsid w:val="007C6179"/>
    <w:rsid w:val="007C6232"/>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651B"/>
    <w:rsid w:val="007F75F0"/>
    <w:rsid w:val="007F77DE"/>
    <w:rsid w:val="00800A00"/>
    <w:rsid w:val="00800DB9"/>
    <w:rsid w:val="008026F4"/>
    <w:rsid w:val="00802E62"/>
    <w:rsid w:val="00804F92"/>
    <w:rsid w:val="00806669"/>
    <w:rsid w:val="008068CE"/>
    <w:rsid w:val="00811081"/>
    <w:rsid w:val="008131B9"/>
    <w:rsid w:val="00814F56"/>
    <w:rsid w:val="0081592A"/>
    <w:rsid w:val="00815D25"/>
    <w:rsid w:val="00817251"/>
    <w:rsid w:val="00817543"/>
    <w:rsid w:val="00817804"/>
    <w:rsid w:val="00817851"/>
    <w:rsid w:val="00817BFD"/>
    <w:rsid w:val="0082043F"/>
    <w:rsid w:val="00820BAE"/>
    <w:rsid w:val="00820EAC"/>
    <w:rsid w:val="00821C70"/>
    <w:rsid w:val="00821EAC"/>
    <w:rsid w:val="00822FC4"/>
    <w:rsid w:val="00824BEB"/>
    <w:rsid w:val="00825520"/>
    <w:rsid w:val="0082654E"/>
    <w:rsid w:val="00827ED5"/>
    <w:rsid w:val="00830DB4"/>
    <w:rsid w:val="008315E9"/>
    <w:rsid w:val="00832C69"/>
    <w:rsid w:val="00832D22"/>
    <w:rsid w:val="00833129"/>
    <w:rsid w:val="00833C3A"/>
    <w:rsid w:val="008350D7"/>
    <w:rsid w:val="00835320"/>
    <w:rsid w:val="008376AE"/>
    <w:rsid w:val="008401FA"/>
    <w:rsid w:val="008405A5"/>
    <w:rsid w:val="00841F0F"/>
    <w:rsid w:val="008420BB"/>
    <w:rsid w:val="00842D3A"/>
    <w:rsid w:val="00843600"/>
    <w:rsid w:val="0084483A"/>
    <w:rsid w:val="0084494F"/>
    <w:rsid w:val="00845B23"/>
    <w:rsid w:val="00845F9C"/>
    <w:rsid w:val="0084670A"/>
    <w:rsid w:val="00846957"/>
    <w:rsid w:val="00846BBE"/>
    <w:rsid w:val="008476B4"/>
    <w:rsid w:val="00850D12"/>
    <w:rsid w:val="00850FCE"/>
    <w:rsid w:val="00851CE2"/>
    <w:rsid w:val="008528B2"/>
    <w:rsid w:val="00852AAC"/>
    <w:rsid w:val="0085389E"/>
    <w:rsid w:val="008542F7"/>
    <w:rsid w:val="0085670A"/>
    <w:rsid w:val="008609A0"/>
    <w:rsid w:val="008612AD"/>
    <w:rsid w:val="00861858"/>
    <w:rsid w:val="00861FE9"/>
    <w:rsid w:val="0086261A"/>
    <w:rsid w:val="00862F9A"/>
    <w:rsid w:val="00862FF8"/>
    <w:rsid w:val="0086359B"/>
    <w:rsid w:val="00863681"/>
    <w:rsid w:val="00864F1C"/>
    <w:rsid w:val="008651C0"/>
    <w:rsid w:val="008665EC"/>
    <w:rsid w:val="008665ED"/>
    <w:rsid w:val="008666BA"/>
    <w:rsid w:val="00866863"/>
    <w:rsid w:val="00867211"/>
    <w:rsid w:val="008675EE"/>
    <w:rsid w:val="008677B3"/>
    <w:rsid w:val="008678E6"/>
    <w:rsid w:val="00870086"/>
    <w:rsid w:val="00870239"/>
    <w:rsid w:val="0087057E"/>
    <w:rsid w:val="00870B22"/>
    <w:rsid w:val="00870CBF"/>
    <w:rsid w:val="008712A8"/>
    <w:rsid w:val="00871B51"/>
    <w:rsid w:val="00872F36"/>
    <w:rsid w:val="00873289"/>
    <w:rsid w:val="00873D7F"/>
    <w:rsid w:val="008760BF"/>
    <w:rsid w:val="00876453"/>
    <w:rsid w:val="008765CE"/>
    <w:rsid w:val="00877DED"/>
    <w:rsid w:val="00880237"/>
    <w:rsid w:val="008807E4"/>
    <w:rsid w:val="008807F8"/>
    <w:rsid w:val="00880861"/>
    <w:rsid w:val="00880B58"/>
    <w:rsid w:val="00882202"/>
    <w:rsid w:val="00883959"/>
    <w:rsid w:val="00885CBC"/>
    <w:rsid w:val="0088626B"/>
    <w:rsid w:val="00886771"/>
    <w:rsid w:val="00886983"/>
    <w:rsid w:val="00887103"/>
    <w:rsid w:val="0088774A"/>
    <w:rsid w:val="0089186D"/>
    <w:rsid w:val="0089247C"/>
    <w:rsid w:val="00893D3A"/>
    <w:rsid w:val="00894206"/>
    <w:rsid w:val="00894442"/>
    <w:rsid w:val="008949F3"/>
    <w:rsid w:val="00895846"/>
    <w:rsid w:val="0089682F"/>
    <w:rsid w:val="00896C4E"/>
    <w:rsid w:val="0089748F"/>
    <w:rsid w:val="008A06DC"/>
    <w:rsid w:val="008A136F"/>
    <w:rsid w:val="008A1DB2"/>
    <w:rsid w:val="008A20F5"/>
    <w:rsid w:val="008A221A"/>
    <w:rsid w:val="008A24BD"/>
    <w:rsid w:val="008A318E"/>
    <w:rsid w:val="008A3A21"/>
    <w:rsid w:val="008A7331"/>
    <w:rsid w:val="008A7524"/>
    <w:rsid w:val="008A7B08"/>
    <w:rsid w:val="008B1487"/>
    <w:rsid w:val="008B1B3F"/>
    <w:rsid w:val="008B2FFC"/>
    <w:rsid w:val="008B40EF"/>
    <w:rsid w:val="008B4FB7"/>
    <w:rsid w:val="008B54B1"/>
    <w:rsid w:val="008B5851"/>
    <w:rsid w:val="008B68A0"/>
    <w:rsid w:val="008B71AE"/>
    <w:rsid w:val="008C0EF3"/>
    <w:rsid w:val="008C14A8"/>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5F02"/>
    <w:rsid w:val="008F60E9"/>
    <w:rsid w:val="008F725D"/>
    <w:rsid w:val="008F7525"/>
    <w:rsid w:val="008F7630"/>
    <w:rsid w:val="00900C69"/>
    <w:rsid w:val="00900DDF"/>
    <w:rsid w:val="00902B10"/>
    <w:rsid w:val="0090330E"/>
    <w:rsid w:val="009043A1"/>
    <w:rsid w:val="00904A6E"/>
    <w:rsid w:val="009054B8"/>
    <w:rsid w:val="009057AE"/>
    <w:rsid w:val="00905B92"/>
    <w:rsid w:val="00906141"/>
    <w:rsid w:val="009062A4"/>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AD"/>
    <w:rsid w:val="009307EA"/>
    <w:rsid w:val="0093081F"/>
    <w:rsid w:val="00931B5F"/>
    <w:rsid w:val="00931E03"/>
    <w:rsid w:val="009329A9"/>
    <w:rsid w:val="00933965"/>
    <w:rsid w:val="00933A57"/>
    <w:rsid w:val="00933C7F"/>
    <w:rsid w:val="00934AF6"/>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4781C"/>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5B13"/>
    <w:rsid w:val="00965BBA"/>
    <w:rsid w:val="00965F13"/>
    <w:rsid w:val="009665D4"/>
    <w:rsid w:val="00966E22"/>
    <w:rsid w:val="00966F40"/>
    <w:rsid w:val="00967527"/>
    <w:rsid w:val="0097012F"/>
    <w:rsid w:val="00971724"/>
    <w:rsid w:val="00971EE5"/>
    <w:rsid w:val="0097275E"/>
    <w:rsid w:val="00972AAD"/>
    <w:rsid w:val="00972B25"/>
    <w:rsid w:val="00973242"/>
    <w:rsid w:val="00973609"/>
    <w:rsid w:val="00973740"/>
    <w:rsid w:val="00974345"/>
    <w:rsid w:val="0097478D"/>
    <w:rsid w:val="00975251"/>
    <w:rsid w:val="00975AD4"/>
    <w:rsid w:val="00975E40"/>
    <w:rsid w:val="009777E6"/>
    <w:rsid w:val="00977BEB"/>
    <w:rsid w:val="00980005"/>
    <w:rsid w:val="00980DC4"/>
    <w:rsid w:val="00980E26"/>
    <w:rsid w:val="00981B2D"/>
    <w:rsid w:val="0098540B"/>
    <w:rsid w:val="009859C1"/>
    <w:rsid w:val="00985E2A"/>
    <w:rsid w:val="00985E8F"/>
    <w:rsid w:val="00986C2F"/>
    <w:rsid w:val="00987192"/>
    <w:rsid w:val="00987F11"/>
    <w:rsid w:val="0099017A"/>
    <w:rsid w:val="00990BEF"/>
    <w:rsid w:val="00991302"/>
    <w:rsid w:val="009927D8"/>
    <w:rsid w:val="00992D0D"/>
    <w:rsid w:val="00993903"/>
    <w:rsid w:val="009954DB"/>
    <w:rsid w:val="00995B42"/>
    <w:rsid w:val="00995B44"/>
    <w:rsid w:val="00995E1B"/>
    <w:rsid w:val="00996E73"/>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35E1"/>
    <w:rsid w:val="009B432C"/>
    <w:rsid w:val="009B4BA0"/>
    <w:rsid w:val="009B519C"/>
    <w:rsid w:val="009B5652"/>
    <w:rsid w:val="009B59A2"/>
    <w:rsid w:val="009B6BF4"/>
    <w:rsid w:val="009C0250"/>
    <w:rsid w:val="009C1EAD"/>
    <w:rsid w:val="009C1EFA"/>
    <w:rsid w:val="009C26BF"/>
    <w:rsid w:val="009C2E39"/>
    <w:rsid w:val="009C33DC"/>
    <w:rsid w:val="009C3BAD"/>
    <w:rsid w:val="009C45E0"/>
    <w:rsid w:val="009C6FC8"/>
    <w:rsid w:val="009C7778"/>
    <w:rsid w:val="009C7F3F"/>
    <w:rsid w:val="009D0491"/>
    <w:rsid w:val="009D05A2"/>
    <w:rsid w:val="009D1CEF"/>
    <w:rsid w:val="009D1E22"/>
    <w:rsid w:val="009D22D4"/>
    <w:rsid w:val="009D2B0A"/>
    <w:rsid w:val="009D3BF9"/>
    <w:rsid w:val="009D428B"/>
    <w:rsid w:val="009D5B1B"/>
    <w:rsid w:val="009D65B2"/>
    <w:rsid w:val="009D6EF6"/>
    <w:rsid w:val="009D78B3"/>
    <w:rsid w:val="009E017D"/>
    <w:rsid w:val="009E033E"/>
    <w:rsid w:val="009E039F"/>
    <w:rsid w:val="009E07D9"/>
    <w:rsid w:val="009E10B3"/>
    <w:rsid w:val="009E2C9B"/>
    <w:rsid w:val="009E3F36"/>
    <w:rsid w:val="009E40FD"/>
    <w:rsid w:val="009E467C"/>
    <w:rsid w:val="009E6F67"/>
    <w:rsid w:val="009E7202"/>
    <w:rsid w:val="009E7266"/>
    <w:rsid w:val="009E7A8C"/>
    <w:rsid w:val="009F1EB5"/>
    <w:rsid w:val="009F5BFC"/>
    <w:rsid w:val="009F6318"/>
    <w:rsid w:val="009F7AD9"/>
    <w:rsid w:val="00A00676"/>
    <w:rsid w:val="00A01547"/>
    <w:rsid w:val="00A02C8F"/>
    <w:rsid w:val="00A037A7"/>
    <w:rsid w:val="00A0420D"/>
    <w:rsid w:val="00A046E9"/>
    <w:rsid w:val="00A053C1"/>
    <w:rsid w:val="00A05C3B"/>
    <w:rsid w:val="00A06546"/>
    <w:rsid w:val="00A066F4"/>
    <w:rsid w:val="00A0680B"/>
    <w:rsid w:val="00A071F5"/>
    <w:rsid w:val="00A0768D"/>
    <w:rsid w:val="00A077DF"/>
    <w:rsid w:val="00A07902"/>
    <w:rsid w:val="00A10E9B"/>
    <w:rsid w:val="00A10EBB"/>
    <w:rsid w:val="00A11796"/>
    <w:rsid w:val="00A119F1"/>
    <w:rsid w:val="00A1216B"/>
    <w:rsid w:val="00A130CD"/>
    <w:rsid w:val="00A1313B"/>
    <w:rsid w:val="00A14B95"/>
    <w:rsid w:val="00A16600"/>
    <w:rsid w:val="00A16B18"/>
    <w:rsid w:val="00A16B7D"/>
    <w:rsid w:val="00A1778D"/>
    <w:rsid w:val="00A17B17"/>
    <w:rsid w:val="00A17DE3"/>
    <w:rsid w:val="00A204F0"/>
    <w:rsid w:val="00A205A1"/>
    <w:rsid w:val="00A20622"/>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230"/>
    <w:rsid w:val="00A518E8"/>
    <w:rsid w:val="00A51EE4"/>
    <w:rsid w:val="00A5248F"/>
    <w:rsid w:val="00A52C60"/>
    <w:rsid w:val="00A53CBB"/>
    <w:rsid w:val="00A53DAF"/>
    <w:rsid w:val="00A53E71"/>
    <w:rsid w:val="00A54084"/>
    <w:rsid w:val="00A54822"/>
    <w:rsid w:val="00A55105"/>
    <w:rsid w:val="00A55D6C"/>
    <w:rsid w:val="00A56030"/>
    <w:rsid w:val="00A57655"/>
    <w:rsid w:val="00A61337"/>
    <w:rsid w:val="00A61AD4"/>
    <w:rsid w:val="00A62340"/>
    <w:rsid w:val="00A62507"/>
    <w:rsid w:val="00A62E85"/>
    <w:rsid w:val="00A63297"/>
    <w:rsid w:val="00A649BD"/>
    <w:rsid w:val="00A64EB9"/>
    <w:rsid w:val="00A67647"/>
    <w:rsid w:val="00A70A43"/>
    <w:rsid w:val="00A70FF4"/>
    <w:rsid w:val="00A7104F"/>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6F05"/>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257"/>
    <w:rsid w:val="00AD2A55"/>
    <w:rsid w:val="00AD2D04"/>
    <w:rsid w:val="00AD3162"/>
    <w:rsid w:val="00AD46BB"/>
    <w:rsid w:val="00AD4F42"/>
    <w:rsid w:val="00AD5514"/>
    <w:rsid w:val="00AD5840"/>
    <w:rsid w:val="00AD592A"/>
    <w:rsid w:val="00AE0826"/>
    <w:rsid w:val="00AE0969"/>
    <w:rsid w:val="00AE2A33"/>
    <w:rsid w:val="00AE2C85"/>
    <w:rsid w:val="00AE2D44"/>
    <w:rsid w:val="00AE36CB"/>
    <w:rsid w:val="00AE3F70"/>
    <w:rsid w:val="00AE4C69"/>
    <w:rsid w:val="00AE61DB"/>
    <w:rsid w:val="00AE622F"/>
    <w:rsid w:val="00AE653C"/>
    <w:rsid w:val="00AE72BC"/>
    <w:rsid w:val="00AE7BEE"/>
    <w:rsid w:val="00AE7F03"/>
    <w:rsid w:val="00AF0AD4"/>
    <w:rsid w:val="00AF2A59"/>
    <w:rsid w:val="00AF3254"/>
    <w:rsid w:val="00AF4024"/>
    <w:rsid w:val="00AF4A96"/>
    <w:rsid w:val="00AF51C7"/>
    <w:rsid w:val="00AF649D"/>
    <w:rsid w:val="00AF689A"/>
    <w:rsid w:val="00AF6996"/>
    <w:rsid w:val="00AF77D5"/>
    <w:rsid w:val="00B004C1"/>
    <w:rsid w:val="00B01859"/>
    <w:rsid w:val="00B02C1C"/>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3573"/>
    <w:rsid w:val="00B24E44"/>
    <w:rsid w:val="00B25428"/>
    <w:rsid w:val="00B25838"/>
    <w:rsid w:val="00B26E37"/>
    <w:rsid w:val="00B270AE"/>
    <w:rsid w:val="00B278C7"/>
    <w:rsid w:val="00B3090E"/>
    <w:rsid w:val="00B30C6E"/>
    <w:rsid w:val="00B32136"/>
    <w:rsid w:val="00B322F2"/>
    <w:rsid w:val="00B32F6A"/>
    <w:rsid w:val="00B32FC6"/>
    <w:rsid w:val="00B32FE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051"/>
    <w:rsid w:val="00B529D0"/>
    <w:rsid w:val="00B53086"/>
    <w:rsid w:val="00B53182"/>
    <w:rsid w:val="00B538C4"/>
    <w:rsid w:val="00B546A3"/>
    <w:rsid w:val="00B57159"/>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5881"/>
    <w:rsid w:val="00B85933"/>
    <w:rsid w:val="00B859F1"/>
    <w:rsid w:val="00B85D5C"/>
    <w:rsid w:val="00B86610"/>
    <w:rsid w:val="00B86A29"/>
    <w:rsid w:val="00B87A34"/>
    <w:rsid w:val="00B90299"/>
    <w:rsid w:val="00B90728"/>
    <w:rsid w:val="00B91383"/>
    <w:rsid w:val="00B92866"/>
    <w:rsid w:val="00B92E18"/>
    <w:rsid w:val="00B933A8"/>
    <w:rsid w:val="00B93F4B"/>
    <w:rsid w:val="00B95454"/>
    <w:rsid w:val="00B95E70"/>
    <w:rsid w:val="00B969D3"/>
    <w:rsid w:val="00B96A22"/>
    <w:rsid w:val="00BA0353"/>
    <w:rsid w:val="00BA0AC9"/>
    <w:rsid w:val="00BA0D8D"/>
    <w:rsid w:val="00BA1585"/>
    <w:rsid w:val="00BA2D9F"/>
    <w:rsid w:val="00BA3099"/>
    <w:rsid w:val="00BA37A7"/>
    <w:rsid w:val="00BA50CC"/>
    <w:rsid w:val="00BA52BD"/>
    <w:rsid w:val="00BA5304"/>
    <w:rsid w:val="00BA5363"/>
    <w:rsid w:val="00BA5800"/>
    <w:rsid w:val="00BA59AE"/>
    <w:rsid w:val="00BA5CF1"/>
    <w:rsid w:val="00BA687F"/>
    <w:rsid w:val="00BA7891"/>
    <w:rsid w:val="00BB0674"/>
    <w:rsid w:val="00BB0B01"/>
    <w:rsid w:val="00BB1EEB"/>
    <w:rsid w:val="00BB21C4"/>
    <w:rsid w:val="00BB3297"/>
    <w:rsid w:val="00BB3C11"/>
    <w:rsid w:val="00BB44EC"/>
    <w:rsid w:val="00BB4FC6"/>
    <w:rsid w:val="00BB565F"/>
    <w:rsid w:val="00BB5A41"/>
    <w:rsid w:val="00BB661C"/>
    <w:rsid w:val="00BB703B"/>
    <w:rsid w:val="00BB74BE"/>
    <w:rsid w:val="00BC0133"/>
    <w:rsid w:val="00BC03CF"/>
    <w:rsid w:val="00BC1EDC"/>
    <w:rsid w:val="00BC2058"/>
    <w:rsid w:val="00BC2FD1"/>
    <w:rsid w:val="00BC3D7E"/>
    <w:rsid w:val="00BC3EDA"/>
    <w:rsid w:val="00BC4451"/>
    <w:rsid w:val="00BC4E6F"/>
    <w:rsid w:val="00BC662D"/>
    <w:rsid w:val="00BC6909"/>
    <w:rsid w:val="00BC713F"/>
    <w:rsid w:val="00BC7E67"/>
    <w:rsid w:val="00BD08CD"/>
    <w:rsid w:val="00BD0914"/>
    <w:rsid w:val="00BD0BF9"/>
    <w:rsid w:val="00BD0E67"/>
    <w:rsid w:val="00BD22DD"/>
    <w:rsid w:val="00BD2894"/>
    <w:rsid w:val="00BD2DB1"/>
    <w:rsid w:val="00BD33A4"/>
    <w:rsid w:val="00BD41E8"/>
    <w:rsid w:val="00BD4B62"/>
    <w:rsid w:val="00BD5FDA"/>
    <w:rsid w:val="00BD6373"/>
    <w:rsid w:val="00BD649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EF3"/>
    <w:rsid w:val="00BF0F60"/>
    <w:rsid w:val="00BF2054"/>
    <w:rsid w:val="00BF27C0"/>
    <w:rsid w:val="00BF434D"/>
    <w:rsid w:val="00BF56FB"/>
    <w:rsid w:val="00BF5809"/>
    <w:rsid w:val="00BF5B07"/>
    <w:rsid w:val="00BF5C32"/>
    <w:rsid w:val="00BF6735"/>
    <w:rsid w:val="00BF6B20"/>
    <w:rsid w:val="00BF7E1B"/>
    <w:rsid w:val="00C00485"/>
    <w:rsid w:val="00C01E70"/>
    <w:rsid w:val="00C03955"/>
    <w:rsid w:val="00C042E1"/>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55E"/>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4C1"/>
    <w:rsid w:val="00C4584E"/>
    <w:rsid w:val="00C45D9E"/>
    <w:rsid w:val="00C46D3D"/>
    <w:rsid w:val="00C50367"/>
    <w:rsid w:val="00C50436"/>
    <w:rsid w:val="00C50D5C"/>
    <w:rsid w:val="00C50F1E"/>
    <w:rsid w:val="00C510B1"/>
    <w:rsid w:val="00C52220"/>
    <w:rsid w:val="00C52876"/>
    <w:rsid w:val="00C53873"/>
    <w:rsid w:val="00C53AC2"/>
    <w:rsid w:val="00C53C96"/>
    <w:rsid w:val="00C542F5"/>
    <w:rsid w:val="00C54D41"/>
    <w:rsid w:val="00C55088"/>
    <w:rsid w:val="00C55172"/>
    <w:rsid w:val="00C5590B"/>
    <w:rsid w:val="00C55E8B"/>
    <w:rsid w:val="00C55EE5"/>
    <w:rsid w:val="00C56185"/>
    <w:rsid w:val="00C5655D"/>
    <w:rsid w:val="00C57860"/>
    <w:rsid w:val="00C57D6E"/>
    <w:rsid w:val="00C57FA6"/>
    <w:rsid w:val="00C60167"/>
    <w:rsid w:val="00C60B0A"/>
    <w:rsid w:val="00C60C14"/>
    <w:rsid w:val="00C614E1"/>
    <w:rsid w:val="00C6189F"/>
    <w:rsid w:val="00C61FB8"/>
    <w:rsid w:val="00C622D5"/>
    <w:rsid w:val="00C643D3"/>
    <w:rsid w:val="00C645D0"/>
    <w:rsid w:val="00C64FD6"/>
    <w:rsid w:val="00C659B3"/>
    <w:rsid w:val="00C66E0E"/>
    <w:rsid w:val="00C67F6F"/>
    <w:rsid w:val="00C7033E"/>
    <w:rsid w:val="00C70840"/>
    <w:rsid w:val="00C714C1"/>
    <w:rsid w:val="00C71621"/>
    <w:rsid w:val="00C71EEA"/>
    <w:rsid w:val="00C737A0"/>
    <w:rsid w:val="00C742BC"/>
    <w:rsid w:val="00C74412"/>
    <w:rsid w:val="00C747A7"/>
    <w:rsid w:val="00C747B8"/>
    <w:rsid w:val="00C766CD"/>
    <w:rsid w:val="00C80B9E"/>
    <w:rsid w:val="00C81BB4"/>
    <w:rsid w:val="00C8259C"/>
    <w:rsid w:val="00C82CCC"/>
    <w:rsid w:val="00C82E6B"/>
    <w:rsid w:val="00C84BBE"/>
    <w:rsid w:val="00C85647"/>
    <w:rsid w:val="00C85DDE"/>
    <w:rsid w:val="00C85F2F"/>
    <w:rsid w:val="00C8609A"/>
    <w:rsid w:val="00C86B15"/>
    <w:rsid w:val="00C87900"/>
    <w:rsid w:val="00C87D89"/>
    <w:rsid w:val="00C90C9C"/>
    <w:rsid w:val="00C92D52"/>
    <w:rsid w:val="00C92E66"/>
    <w:rsid w:val="00C92F3E"/>
    <w:rsid w:val="00C93ED5"/>
    <w:rsid w:val="00C94806"/>
    <w:rsid w:val="00C95153"/>
    <w:rsid w:val="00C95195"/>
    <w:rsid w:val="00C953C5"/>
    <w:rsid w:val="00CA07E1"/>
    <w:rsid w:val="00CA0E8E"/>
    <w:rsid w:val="00CA1B13"/>
    <w:rsid w:val="00CA33DB"/>
    <w:rsid w:val="00CA384F"/>
    <w:rsid w:val="00CA3975"/>
    <w:rsid w:val="00CA4764"/>
    <w:rsid w:val="00CA4800"/>
    <w:rsid w:val="00CA4A27"/>
    <w:rsid w:val="00CA5C52"/>
    <w:rsid w:val="00CA6075"/>
    <w:rsid w:val="00CA7BB1"/>
    <w:rsid w:val="00CA7C09"/>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987"/>
    <w:rsid w:val="00CC4AFA"/>
    <w:rsid w:val="00CC4D9A"/>
    <w:rsid w:val="00CC4FE1"/>
    <w:rsid w:val="00CC56E4"/>
    <w:rsid w:val="00CC69BD"/>
    <w:rsid w:val="00CC7556"/>
    <w:rsid w:val="00CC7B03"/>
    <w:rsid w:val="00CD1EBD"/>
    <w:rsid w:val="00CD4BFD"/>
    <w:rsid w:val="00CD5397"/>
    <w:rsid w:val="00CD5B1E"/>
    <w:rsid w:val="00CE10DE"/>
    <w:rsid w:val="00CE2816"/>
    <w:rsid w:val="00CE2DA3"/>
    <w:rsid w:val="00CE379E"/>
    <w:rsid w:val="00CE3930"/>
    <w:rsid w:val="00CE4386"/>
    <w:rsid w:val="00CE5821"/>
    <w:rsid w:val="00CE5A9E"/>
    <w:rsid w:val="00CE5EA6"/>
    <w:rsid w:val="00CE68B6"/>
    <w:rsid w:val="00CE7133"/>
    <w:rsid w:val="00CE7CA1"/>
    <w:rsid w:val="00CF0983"/>
    <w:rsid w:val="00CF16E1"/>
    <w:rsid w:val="00CF1CEB"/>
    <w:rsid w:val="00CF27CC"/>
    <w:rsid w:val="00CF3030"/>
    <w:rsid w:val="00CF35D2"/>
    <w:rsid w:val="00CF44F9"/>
    <w:rsid w:val="00CF5DE0"/>
    <w:rsid w:val="00CF6947"/>
    <w:rsid w:val="00D00FF0"/>
    <w:rsid w:val="00D010E9"/>
    <w:rsid w:val="00D03F2C"/>
    <w:rsid w:val="00D05065"/>
    <w:rsid w:val="00D055FF"/>
    <w:rsid w:val="00D05C24"/>
    <w:rsid w:val="00D05FC1"/>
    <w:rsid w:val="00D06F20"/>
    <w:rsid w:val="00D07FB2"/>
    <w:rsid w:val="00D1097C"/>
    <w:rsid w:val="00D12B1B"/>
    <w:rsid w:val="00D130AB"/>
    <w:rsid w:val="00D13D36"/>
    <w:rsid w:val="00D13D46"/>
    <w:rsid w:val="00D14057"/>
    <w:rsid w:val="00D14297"/>
    <w:rsid w:val="00D1472A"/>
    <w:rsid w:val="00D149DF"/>
    <w:rsid w:val="00D14F53"/>
    <w:rsid w:val="00D15228"/>
    <w:rsid w:val="00D15C19"/>
    <w:rsid w:val="00D174E6"/>
    <w:rsid w:val="00D17ADC"/>
    <w:rsid w:val="00D17C2D"/>
    <w:rsid w:val="00D17F6C"/>
    <w:rsid w:val="00D20328"/>
    <w:rsid w:val="00D20FD1"/>
    <w:rsid w:val="00D21105"/>
    <w:rsid w:val="00D21C6B"/>
    <w:rsid w:val="00D21CEC"/>
    <w:rsid w:val="00D2363F"/>
    <w:rsid w:val="00D241F7"/>
    <w:rsid w:val="00D24CA4"/>
    <w:rsid w:val="00D26162"/>
    <w:rsid w:val="00D26355"/>
    <w:rsid w:val="00D2654F"/>
    <w:rsid w:val="00D2695E"/>
    <w:rsid w:val="00D27EEC"/>
    <w:rsid w:val="00D27FCC"/>
    <w:rsid w:val="00D30DAE"/>
    <w:rsid w:val="00D310DF"/>
    <w:rsid w:val="00D32134"/>
    <w:rsid w:val="00D33E20"/>
    <w:rsid w:val="00D35FB6"/>
    <w:rsid w:val="00D36633"/>
    <w:rsid w:val="00D40A3B"/>
    <w:rsid w:val="00D40AFA"/>
    <w:rsid w:val="00D4261B"/>
    <w:rsid w:val="00D4317B"/>
    <w:rsid w:val="00D43F80"/>
    <w:rsid w:val="00D469C3"/>
    <w:rsid w:val="00D46D2F"/>
    <w:rsid w:val="00D51973"/>
    <w:rsid w:val="00D51A7C"/>
    <w:rsid w:val="00D52CA1"/>
    <w:rsid w:val="00D53806"/>
    <w:rsid w:val="00D56F6A"/>
    <w:rsid w:val="00D60961"/>
    <w:rsid w:val="00D627BB"/>
    <w:rsid w:val="00D62ABE"/>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941"/>
    <w:rsid w:val="00D91C14"/>
    <w:rsid w:val="00D91EA0"/>
    <w:rsid w:val="00D92A62"/>
    <w:rsid w:val="00D93139"/>
    <w:rsid w:val="00D93BDD"/>
    <w:rsid w:val="00D94C27"/>
    <w:rsid w:val="00D9654A"/>
    <w:rsid w:val="00D96F34"/>
    <w:rsid w:val="00D97075"/>
    <w:rsid w:val="00D97BC9"/>
    <w:rsid w:val="00DA0284"/>
    <w:rsid w:val="00DA0BA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282"/>
    <w:rsid w:val="00DB04BE"/>
    <w:rsid w:val="00DB0BB3"/>
    <w:rsid w:val="00DB1CBA"/>
    <w:rsid w:val="00DB23D6"/>
    <w:rsid w:val="00DB2719"/>
    <w:rsid w:val="00DB4249"/>
    <w:rsid w:val="00DB4FA3"/>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979"/>
    <w:rsid w:val="00DE2B96"/>
    <w:rsid w:val="00DE339D"/>
    <w:rsid w:val="00DE3BD1"/>
    <w:rsid w:val="00DE3D69"/>
    <w:rsid w:val="00DE4027"/>
    <w:rsid w:val="00DE4437"/>
    <w:rsid w:val="00DE4518"/>
    <w:rsid w:val="00DE4882"/>
    <w:rsid w:val="00DE49BB"/>
    <w:rsid w:val="00DE5B60"/>
    <w:rsid w:val="00DE720C"/>
    <w:rsid w:val="00DF0D02"/>
    <w:rsid w:val="00DF12AC"/>
    <w:rsid w:val="00DF1812"/>
    <w:rsid w:val="00DF2023"/>
    <w:rsid w:val="00DF21CA"/>
    <w:rsid w:val="00DF2C84"/>
    <w:rsid w:val="00DF2CEB"/>
    <w:rsid w:val="00DF3875"/>
    <w:rsid w:val="00DF3BA0"/>
    <w:rsid w:val="00DF45BC"/>
    <w:rsid w:val="00DF76BA"/>
    <w:rsid w:val="00DF7709"/>
    <w:rsid w:val="00E010FB"/>
    <w:rsid w:val="00E02060"/>
    <w:rsid w:val="00E02C88"/>
    <w:rsid w:val="00E03888"/>
    <w:rsid w:val="00E039EA"/>
    <w:rsid w:val="00E03C63"/>
    <w:rsid w:val="00E05965"/>
    <w:rsid w:val="00E06CAD"/>
    <w:rsid w:val="00E07435"/>
    <w:rsid w:val="00E10B03"/>
    <w:rsid w:val="00E10DDD"/>
    <w:rsid w:val="00E114B1"/>
    <w:rsid w:val="00E127CA"/>
    <w:rsid w:val="00E13CCD"/>
    <w:rsid w:val="00E14C61"/>
    <w:rsid w:val="00E152AC"/>
    <w:rsid w:val="00E154F1"/>
    <w:rsid w:val="00E15959"/>
    <w:rsid w:val="00E15E26"/>
    <w:rsid w:val="00E1616B"/>
    <w:rsid w:val="00E20584"/>
    <w:rsid w:val="00E20619"/>
    <w:rsid w:val="00E210C4"/>
    <w:rsid w:val="00E21B1F"/>
    <w:rsid w:val="00E21CC4"/>
    <w:rsid w:val="00E234AD"/>
    <w:rsid w:val="00E24015"/>
    <w:rsid w:val="00E24518"/>
    <w:rsid w:val="00E249EF"/>
    <w:rsid w:val="00E24AAE"/>
    <w:rsid w:val="00E25F32"/>
    <w:rsid w:val="00E306F7"/>
    <w:rsid w:val="00E337E3"/>
    <w:rsid w:val="00E33AA7"/>
    <w:rsid w:val="00E33EBF"/>
    <w:rsid w:val="00E33FA1"/>
    <w:rsid w:val="00E35424"/>
    <w:rsid w:val="00E356D3"/>
    <w:rsid w:val="00E35DA8"/>
    <w:rsid w:val="00E36633"/>
    <w:rsid w:val="00E36EC6"/>
    <w:rsid w:val="00E37774"/>
    <w:rsid w:val="00E37A29"/>
    <w:rsid w:val="00E40998"/>
    <w:rsid w:val="00E41D6B"/>
    <w:rsid w:val="00E42FCD"/>
    <w:rsid w:val="00E43056"/>
    <w:rsid w:val="00E438D2"/>
    <w:rsid w:val="00E43EAB"/>
    <w:rsid w:val="00E44643"/>
    <w:rsid w:val="00E44CAE"/>
    <w:rsid w:val="00E456DE"/>
    <w:rsid w:val="00E470A1"/>
    <w:rsid w:val="00E47BBB"/>
    <w:rsid w:val="00E47C8C"/>
    <w:rsid w:val="00E47E6A"/>
    <w:rsid w:val="00E5197F"/>
    <w:rsid w:val="00E52953"/>
    <w:rsid w:val="00E52FA0"/>
    <w:rsid w:val="00E54008"/>
    <w:rsid w:val="00E540E1"/>
    <w:rsid w:val="00E5474E"/>
    <w:rsid w:val="00E55815"/>
    <w:rsid w:val="00E55FEE"/>
    <w:rsid w:val="00E56628"/>
    <w:rsid w:val="00E6054C"/>
    <w:rsid w:val="00E60F63"/>
    <w:rsid w:val="00E62158"/>
    <w:rsid w:val="00E62E0B"/>
    <w:rsid w:val="00E63C64"/>
    <w:rsid w:val="00E63E5A"/>
    <w:rsid w:val="00E64E2D"/>
    <w:rsid w:val="00E655C0"/>
    <w:rsid w:val="00E66143"/>
    <w:rsid w:val="00E661EB"/>
    <w:rsid w:val="00E66267"/>
    <w:rsid w:val="00E663E2"/>
    <w:rsid w:val="00E67228"/>
    <w:rsid w:val="00E70A0B"/>
    <w:rsid w:val="00E7193D"/>
    <w:rsid w:val="00E72E9C"/>
    <w:rsid w:val="00E731BA"/>
    <w:rsid w:val="00E73602"/>
    <w:rsid w:val="00E7394B"/>
    <w:rsid w:val="00E7396F"/>
    <w:rsid w:val="00E73EB7"/>
    <w:rsid w:val="00E74EE9"/>
    <w:rsid w:val="00E7632D"/>
    <w:rsid w:val="00E768D9"/>
    <w:rsid w:val="00E77488"/>
    <w:rsid w:val="00E80566"/>
    <w:rsid w:val="00E805FF"/>
    <w:rsid w:val="00E8103A"/>
    <w:rsid w:val="00E816B2"/>
    <w:rsid w:val="00E81A17"/>
    <w:rsid w:val="00E84E58"/>
    <w:rsid w:val="00E858A0"/>
    <w:rsid w:val="00E86085"/>
    <w:rsid w:val="00E86454"/>
    <w:rsid w:val="00E87328"/>
    <w:rsid w:val="00E91099"/>
    <w:rsid w:val="00E91158"/>
    <w:rsid w:val="00E915F6"/>
    <w:rsid w:val="00E926F6"/>
    <w:rsid w:val="00E943C5"/>
    <w:rsid w:val="00E948A0"/>
    <w:rsid w:val="00E94954"/>
    <w:rsid w:val="00E9506F"/>
    <w:rsid w:val="00E95815"/>
    <w:rsid w:val="00E963EC"/>
    <w:rsid w:val="00E9660A"/>
    <w:rsid w:val="00E96BFD"/>
    <w:rsid w:val="00E97138"/>
    <w:rsid w:val="00E9764C"/>
    <w:rsid w:val="00EA04AF"/>
    <w:rsid w:val="00EA07F9"/>
    <w:rsid w:val="00EA0A02"/>
    <w:rsid w:val="00EA1BAF"/>
    <w:rsid w:val="00EA1BDA"/>
    <w:rsid w:val="00EA1E44"/>
    <w:rsid w:val="00EA22F6"/>
    <w:rsid w:val="00EA2DC4"/>
    <w:rsid w:val="00EA35B8"/>
    <w:rsid w:val="00EA39E7"/>
    <w:rsid w:val="00EA3AF6"/>
    <w:rsid w:val="00EA3E3B"/>
    <w:rsid w:val="00EA3F20"/>
    <w:rsid w:val="00EA744F"/>
    <w:rsid w:val="00EA75CC"/>
    <w:rsid w:val="00EA7CB7"/>
    <w:rsid w:val="00EB0151"/>
    <w:rsid w:val="00EB0CF6"/>
    <w:rsid w:val="00EB21E8"/>
    <w:rsid w:val="00EB33FC"/>
    <w:rsid w:val="00EB37CA"/>
    <w:rsid w:val="00EB47FD"/>
    <w:rsid w:val="00EB4F37"/>
    <w:rsid w:val="00EB645A"/>
    <w:rsid w:val="00EB64AD"/>
    <w:rsid w:val="00EB693F"/>
    <w:rsid w:val="00EB6AA8"/>
    <w:rsid w:val="00EB6B84"/>
    <w:rsid w:val="00EB6D85"/>
    <w:rsid w:val="00EB71E8"/>
    <w:rsid w:val="00EB73AA"/>
    <w:rsid w:val="00EC0B90"/>
    <w:rsid w:val="00EC29AE"/>
    <w:rsid w:val="00EC4DFB"/>
    <w:rsid w:val="00EC5CB7"/>
    <w:rsid w:val="00EC623C"/>
    <w:rsid w:val="00EC66C9"/>
    <w:rsid w:val="00EC6CD6"/>
    <w:rsid w:val="00EC6D3A"/>
    <w:rsid w:val="00EC759F"/>
    <w:rsid w:val="00ED0486"/>
    <w:rsid w:val="00ED0674"/>
    <w:rsid w:val="00ED0870"/>
    <w:rsid w:val="00ED0E16"/>
    <w:rsid w:val="00ED0F5E"/>
    <w:rsid w:val="00ED2222"/>
    <w:rsid w:val="00ED32CD"/>
    <w:rsid w:val="00ED40D7"/>
    <w:rsid w:val="00ED4386"/>
    <w:rsid w:val="00ED45AD"/>
    <w:rsid w:val="00ED511A"/>
    <w:rsid w:val="00ED56D0"/>
    <w:rsid w:val="00ED6024"/>
    <w:rsid w:val="00ED72B7"/>
    <w:rsid w:val="00ED78CB"/>
    <w:rsid w:val="00ED7CAE"/>
    <w:rsid w:val="00EE0744"/>
    <w:rsid w:val="00EE17D5"/>
    <w:rsid w:val="00EE1EE5"/>
    <w:rsid w:val="00EE2F1C"/>
    <w:rsid w:val="00EE34E0"/>
    <w:rsid w:val="00EE3CE1"/>
    <w:rsid w:val="00EE5EDB"/>
    <w:rsid w:val="00EE6474"/>
    <w:rsid w:val="00EE64D7"/>
    <w:rsid w:val="00EF0032"/>
    <w:rsid w:val="00EF0B66"/>
    <w:rsid w:val="00EF0F8D"/>
    <w:rsid w:val="00EF116A"/>
    <w:rsid w:val="00EF29DA"/>
    <w:rsid w:val="00EF30A3"/>
    <w:rsid w:val="00EF3CDE"/>
    <w:rsid w:val="00EF40C7"/>
    <w:rsid w:val="00EF436E"/>
    <w:rsid w:val="00EF6D46"/>
    <w:rsid w:val="00EF7179"/>
    <w:rsid w:val="00EF74BA"/>
    <w:rsid w:val="00F00853"/>
    <w:rsid w:val="00F014C1"/>
    <w:rsid w:val="00F0227D"/>
    <w:rsid w:val="00F02DB7"/>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3C22"/>
    <w:rsid w:val="00F25290"/>
    <w:rsid w:val="00F253E3"/>
    <w:rsid w:val="00F2580F"/>
    <w:rsid w:val="00F26098"/>
    <w:rsid w:val="00F274E2"/>
    <w:rsid w:val="00F309E9"/>
    <w:rsid w:val="00F32ABD"/>
    <w:rsid w:val="00F33B0C"/>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6631"/>
    <w:rsid w:val="00F56E2A"/>
    <w:rsid w:val="00F577E5"/>
    <w:rsid w:val="00F57FCB"/>
    <w:rsid w:val="00F600D3"/>
    <w:rsid w:val="00F61347"/>
    <w:rsid w:val="00F6288F"/>
    <w:rsid w:val="00F6398A"/>
    <w:rsid w:val="00F64CE7"/>
    <w:rsid w:val="00F6562F"/>
    <w:rsid w:val="00F660D8"/>
    <w:rsid w:val="00F67504"/>
    <w:rsid w:val="00F6759F"/>
    <w:rsid w:val="00F70314"/>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0B99"/>
    <w:rsid w:val="00F812E5"/>
    <w:rsid w:val="00F816D9"/>
    <w:rsid w:val="00F82F54"/>
    <w:rsid w:val="00F838B5"/>
    <w:rsid w:val="00F8490B"/>
    <w:rsid w:val="00F86B2E"/>
    <w:rsid w:val="00F876DE"/>
    <w:rsid w:val="00F877D8"/>
    <w:rsid w:val="00F905CE"/>
    <w:rsid w:val="00F90746"/>
    <w:rsid w:val="00F9077D"/>
    <w:rsid w:val="00F908CA"/>
    <w:rsid w:val="00F90DEF"/>
    <w:rsid w:val="00F90F21"/>
    <w:rsid w:val="00F919BE"/>
    <w:rsid w:val="00F922F8"/>
    <w:rsid w:val="00F92953"/>
    <w:rsid w:val="00F929FC"/>
    <w:rsid w:val="00F93C04"/>
    <w:rsid w:val="00F94883"/>
    <w:rsid w:val="00F94F66"/>
    <w:rsid w:val="00F96A57"/>
    <w:rsid w:val="00F96E50"/>
    <w:rsid w:val="00F96FE6"/>
    <w:rsid w:val="00F97A56"/>
    <w:rsid w:val="00FA1232"/>
    <w:rsid w:val="00FA1425"/>
    <w:rsid w:val="00FA17AC"/>
    <w:rsid w:val="00FA1B9C"/>
    <w:rsid w:val="00FA1DBC"/>
    <w:rsid w:val="00FA2638"/>
    <w:rsid w:val="00FA3AD3"/>
    <w:rsid w:val="00FA3ECE"/>
    <w:rsid w:val="00FA3EF8"/>
    <w:rsid w:val="00FA4D10"/>
    <w:rsid w:val="00FA4FAD"/>
    <w:rsid w:val="00FA6465"/>
    <w:rsid w:val="00FA65DC"/>
    <w:rsid w:val="00FA6D98"/>
    <w:rsid w:val="00FA6E51"/>
    <w:rsid w:val="00FA7774"/>
    <w:rsid w:val="00FB0142"/>
    <w:rsid w:val="00FB0F96"/>
    <w:rsid w:val="00FB2F90"/>
    <w:rsid w:val="00FB368F"/>
    <w:rsid w:val="00FB38C7"/>
    <w:rsid w:val="00FB4CAA"/>
    <w:rsid w:val="00FB6B87"/>
    <w:rsid w:val="00FB7622"/>
    <w:rsid w:val="00FC0088"/>
    <w:rsid w:val="00FC0791"/>
    <w:rsid w:val="00FC1DBB"/>
    <w:rsid w:val="00FC29E0"/>
    <w:rsid w:val="00FC3638"/>
    <w:rsid w:val="00FC44BA"/>
    <w:rsid w:val="00FC57FD"/>
    <w:rsid w:val="00FC5D8D"/>
    <w:rsid w:val="00FC67BD"/>
    <w:rsid w:val="00FC6A28"/>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2FC"/>
    <w:rsid w:val="00FE2D01"/>
    <w:rsid w:val="00FE2FF7"/>
    <w:rsid w:val="00FE30BD"/>
    <w:rsid w:val="00FE3E5C"/>
    <w:rsid w:val="00FE4412"/>
    <w:rsid w:val="00FE4449"/>
    <w:rsid w:val="00FE455F"/>
    <w:rsid w:val="00FE4FD1"/>
    <w:rsid w:val="00FE50BD"/>
    <w:rsid w:val="00FE590F"/>
    <w:rsid w:val="00FE6481"/>
    <w:rsid w:val="00FE6697"/>
    <w:rsid w:val="00FE6DC9"/>
    <w:rsid w:val="00FE78F8"/>
    <w:rsid w:val="00FE7AF5"/>
    <w:rsid w:val="00FF252E"/>
    <w:rsid w:val="00FF2A66"/>
    <w:rsid w:val="00FF2D8A"/>
    <w:rsid w:val="00FF52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paragraph" w:styleId="Nosaukums">
    <w:name w:val="Title"/>
    <w:basedOn w:val="Sarakstarindkopa"/>
    <w:next w:val="Parasts"/>
    <w:link w:val="NosaukumsRakstz"/>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FB38C7"/>
    <w:rPr>
      <w:rFonts w:ascii="Times New Roman" w:eastAsia="Times New Roman" w:hAnsi="Times New Roman" w:cs="Times New Roman"/>
      <w:b/>
      <w:bCs/>
      <w:sz w:val="24"/>
      <w:szCs w:val="24"/>
    </w:rPr>
  </w:style>
  <w:style w:type="paragraph" w:styleId="Apakvirsraksts">
    <w:name w:val="Subtitle"/>
    <w:basedOn w:val="Sarakstarindkopa"/>
    <w:next w:val="Parasts"/>
    <w:link w:val="ApakvirsrakstsRakstz"/>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FB38C7"/>
    <w:rPr>
      <w:rFonts w:ascii="Times New Roman" w:eastAsia="Times New Roman" w:hAnsi="Times New Roman" w:cs="Times New Roman"/>
      <w:b/>
      <w:bCs/>
      <w:sz w:val="24"/>
    </w:rPr>
  </w:style>
  <w:style w:type="paragraph" w:customStyle="1" w:styleId="1Lgumam">
    <w:name w:val="1. Līgumam"/>
    <w:basedOn w:val="Parasts"/>
    <w:qFormat/>
    <w:rsid w:val="009C1EFA"/>
    <w:pPr>
      <w:keepNext/>
      <w:numPr>
        <w:numId w:val="33"/>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Parasts"/>
    <w:link w:val="11LgumamChar"/>
    <w:qFormat/>
    <w:rsid w:val="009C1EFA"/>
    <w:p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9C1EFA"/>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9C1EFA"/>
    <w:pPr>
      <w:numPr>
        <w:ilvl w:val="2"/>
      </w:numPr>
      <w:ind w:left="1134" w:hanging="567"/>
    </w:pPr>
    <w:rPr>
      <w:lang w:val="lv-LV"/>
    </w:rPr>
  </w:style>
  <w:style w:type="character" w:customStyle="1" w:styleId="111LgumamChar">
    <w:name w:val="1.1.1. Līgumam Char"/>
    <w:link w:val="111Lgumam"/>
    <w:rsid w:val="009C1EFA"/>
    <w:rPr>
      <w:rFonts w:ascii="Times New Roman" w:eastAsia="Calibri" w:hAnsi="Times New Roman" w:cs="Times New Roman"/>
      <w:sz w:val="24"/>
      <w:szCs w:val="24"/>
      <w:lang w:eastAsia="x-none"/>
    </w:rPr>
  </w:style>
  <w:style w:type="paragraph" w:customStyle="1" w:styleId="1111lgumam">
    <w:name w:val="1.1.1.1. līgumam"/>
    <w:basedOn w:val="111Lgumam"/>
    <w:qFormat/>
    <w:rsid w:val="009C1EFA"/>
    <w:pPr>
      <w:numPr>
        <w:ilvl w:val="3"/>
      </w:numPr>
      <w:tabs>
        <w:tab w:val="num" w:pos="360"/>
        <w:tab w:val="num" w:pos="1800"/>
      </w:tabs>
      <w:ind w:left="1800" w:hanging="720"/>
    </w:pPr>
    <w:rPr>
      <w:color w:val="000000"/>
      <w:lang w:val="x-none"/>
    </w:rPr>
  </w:style>
  <w:style w:type="paragraph" w:styleId="Sarakstaaizzme4">
    <w:name w:val="List Bullet 4"/>
    <w:basedOn w:val="Parasts"/>
    <w:uiPriority w:val="99"/>
    <w:semiHidden/>
    <w:rsid w:val="009C1EFA"/>
    <w:pPr>
      <w:numPr>
        <w:numId w:val="34"/>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spellingerror">
    <w:name w:val="spellingerror"/>
    <w:basedOn w:val="Noklusjumarindkopasfonts"/>
    <w:rsid w:val="009C1EFA"/>
  </w:style>
  <w:style w:type="paragraph" w:styleId="Pamatteksts">
    <w:name w:val="Body Text"/>
    <w:basedOn w:val="Parasts"/>
    <w:link w:val="PamattekstsRakstz"/>
    <w:unhideWhenUsed/>
    <w:rsid w:val="009C1EFA"/>
    <w:pPr>
      <w:spacing w:after="120"/>
    </w:pPr>
  </w:style>
  <w:style w:type="character" w:customStyle="1" w:styleId="PamattekstsRakstz">
    <w:name w:val="Pamatteksts Rakstz."/>
    <w:basedOn w:val="Noklusjumarindkopasfonts"/>
    <w:link w:val="Pamatteksts"/>
    <w:rsid w:val="009C1EFA"/>
  </w:style>
  <w:style w:type="paragraph" w:customStyle="1" w:styleId="paragraph">
    <w:name w:val="paragraph"/>
    <w:basedOn w:val="Parasts"/>
    <w:rsid w:val="009C1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9C1EFA"/>
  </w:style>
  <w:style w:type="character" w:customStyle="1" w:styleId="tabchar">
    <w:name w:val="tabchar"/>
    <w:basedOn w:val="Noklusjumarindkopasfonts"/>
    <w:rsid w:val="009C1EFA"/>
  </w:style>
  <w:style w:type="paragraph" w:customStyle="1" w:styleId="Bulletnewletters">
    <w:name w:val="Bullet new letters"/>
    <w:basedOn w:val="Parasts"/>
    <w:rsid w:val="009C1EFA"/>
    <w:pPr>
      <w:tabs>
        <w:tab w:val="left" w:pos="993"/>
        <w:tab w:val="num" w:pos="2160"/>
        <w:tab w:val="left" w:pos="2694"/>
        <w:tab w:val="left" w:pos="3261"/>
        <w:tab w:val="right" w:pos="8222"/>
      </w:tabs>
      <w:spacing w:after="120" w:line="280" w:lineRule="atLeast"/>
    </w:pPr>
    <w:rPr>
      <w:rFonts w:ascii="Arial" w:eastAsia="Times New Roman" w:hAnsi="Arial" w:cs="Times New Roman"/>
      <w:spacing w:val="-1"/>
      <w:sz w:val="20"/>
      <w:szCs w:val="20"/>
      <w:lang w:val="en-GB"/>
    </w:rPr>
  </w:style>
  <w:style w:type="paragraph" w:styleId="Beiguvresteksts">
    <w:name w:val="endnote text"/>
    <w:basedOn w:val="Parasts"/>
    <w:link w:val="BeiguvrestekstsRakstz"/>
    <w:uiPriority w:val="99"/>
    <w:semiHidden/>
    <w:unhideWhenUsed/>
    <w:rsid w:val="009C1EF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C1EFA"/>
    <w:rPr>
      <w:sz w:val="20"/>
      <w:szCs w:val="20"/>
    </w:rPr>
  </w:style>
  <w:style w:type="character" w:styleId="Beiguvresatsauce">
    <w:name w:val="endnote reference"/>
    <w:basedOn w:val="Noklusjumarindkopasfonts"/>
    <w:uiPriority w:val="99"/>
    <w:semiHidden/>
    <w:unhideWhenUsed/>
    <w:rsid w:val="009C1EFA"/>
    <w:rPr>
      <w:vertAlign w:val="superscript"/>
    </w:rPr>
  </w:style>
  <w:style w:type="character" w:customStyle="1" w:styleId="scxw109223190">
    <w:name w:val="scxw109223190"/>
    <w:basedOn w:val="Noklusjumarindkopasfonts"/>
    <w:rsid w:val="009C1EFA"/>
  </w:style>
  <w:style w:type="character" w:styleId="Piemint">
    <w:name w:val="Mention"/>
    <w:basedOn w:val="Noklusjumarindkopasfonts"/>
    <w:uiPriority w:val="99"/>
    <w:unhideWhenUsed/>
    <w:rsid w:val="009C1EFA"/>
    <w:rPr>
      <w:color w:val="2B579A"/>
      <w:shd w:val="clear" w:color="auto" w:fill="E1DFDD"/>
    </w:rPr>
  </w:style>
  <w:style w:type="character" w:customStyle="1" w:styleId="ui-provider">
    <w:name w:val="ui-provider"/>
    <w:basedOn w:val="Noklusjumarindkopasfonts"/>
    <w:rsid w:val="009C1EFA"/>
  </w:style>
  <w:style w:type="character" w:customStyle="1" w:styleId="Heading8Char1">
    <w:name w:val="Heading 8 Char1"/>
    <w:basedOn w:val="Noklusjumarindkopasfonts"/>
    <w:uiPriority w:val="9"/>
    <w:semiHidden/>
    <w:rsid w:val="009C1EFA"/>
    <w:rPr>
      <w:rFonts w:asciiTheme="majorHAnsi" w:eastAsiaTheme="majorEastAsia" w:hAnsiTheme="majorHAnsi" w:cstheme="majorBidi"/>
      <w:color w:val="272727" w:themeColor="text1" w:themeTint="D8"/>
      <w:sz w:val="21"/>
      <w:szCs w:val="21"/>
    </w:rPr>
  </w:style>
  <w:style w:type="character" w:customStyle="1" w:styleId="UnresolvedMention1">
    <w:name w:val="Unresolved Mention1"/>
    <w:basedOn w:val="Noklusjumarindkopasfonts"/>
    <w:uiPriority w:val="99"/>
    <w:unhideWhenUsed/>
    <w:rsid w:val="00C454C1"/>
    <w:rPr>
      <w:color w:val="808080"/>
      <w:shd w:val="clear" w:color="auto" w:fill="E6E6E6"/>
    </w:rPr>
  </w:style>
  <w:style w:type="character" w:customStyle="1" w:styleId="Mention1">
    <w:name w:val="Mention1"/>
    <w:basedOn w:val="Noklusjumarindkopasfonts"/>
    <w:uiPriority w:val="99"/>
    <w:unhideWhenUsed/>
    <w:rsid w:val="00C454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224">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85564477">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0798508">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26" Type="http://schemas.openxmlformats.org/officeDocument/2006/relationships/hyperlink" Target="https://likumi.lv/ta/id/288730" TargetMode="External"/><Relationship Id="rId3" Type="http://schemas.openxmlformats.org/officeDocument/2006/relationships/customXml" Target="../customXml/item3.xml"/><Relationship Id="rId21" Type="http://schemas.openxmlformats.org/officeDocument/2006/relationships/hyperlink" Target="https://www.rigassatiksme.lv/lv/par-mums/publiskojama-informacija/"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5" Type="http://schemas.openxmlformats.org/officeDocument/2006/relationships/hyperlink" Target="https://likumi.lv/ta/id/288730"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hyperlink" Target="https://likumi.lv/ta/id/288730"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s://likumi.lv/ta/id/28873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s://likumi.lv/ta/id/2887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SharedWithUsers xmlns="d177710c-40cf-4d94-a9f9-6248e945063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7167403C-F425-4CD2-9990-9A96C6FB23C8}">
  <ds:schemaRefs>
    <ds:schemaRef ds:uri="http://schemas.openxmlformats.org/officeDocument/2006/bibliography"/>
  </ds:schemaRefs>
</ds:datastoreItem>
</file>

<file path=customXml/itemProps4.xml><?xml version="1.0" encoding="utf-8"?>
<ds:datastoreItem xmlns:ds="http://schemas.openxmlformats.org/officeDocument/2006/customXml" ds:itemID="{4786C9AF-2AE6-4BC1-A69A-F8FA121FC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118808</Words>
  <Characters>67722</Characters>
  <Application>Microsoft Office Word</Application>
  <DocSecurity>0</DocSecurity>
  <Lines>564</Lines>
  <Paragraphs>372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15</cp:revision>
  <cp:lastPrinted>2021-12-27T14:42:00Z</cp:lastPrinted>
  <dcterms:created xsi:type="dcterms:W3CDTF">2024-06-06T09:22:00Z</dcterms:created>
  <dcterms:modified xsi:type="dcterms:W3CDTF">2024-06-06T10:36:00Z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