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908F" w14:textId="191F0079" w:rsidR="002E2BDA" w:rsidRPr="00734377" w:rsidRDefault="002E2BDA" w:rsidP="002E2BDA">
      <w:pPr>
        <w:jc w:val="center"/>
        <w:rPr>
          <w:rFonts w:ascii="Times New Roman" w:hAnsi="Times New Roman" w:cs="Times New Roman"/>
          <w:sz w:val="24"/>
          <w:szCs w:val="24"/>
        </w:rPr>
      </w:pPr>
      <w:r w:rsidRPr="00734377">
        <w:rPr>
          <w:rFonts w:ascii="Times New Roman" w:hAnsi="Times New Roman" w:cs="Times New Roman"/>
          <w:sz w:val="24"/>
          <w:szCs w:val="24"/>
        </w:rPr>
        <w:t>Rīgas pašvaldības sabiedrība ar ierobežotu atbildību “Rīgas satiksme”</w:t>
      </w:r>
    </w:p>
    <w:p w14:paraId="7EA39071" w14:textId="77777777" w:rsidR="002E2BDA" w:rsidRPr="00734377" w:rsidRDefault="002E2BDA" w:rsidP="002E2BDA">
      <w:pPr>
        <w:jc w:val="center"/>
        <w:rPr>
          <w:rFonts w:ascii="Times New Roman" w:hAnsi="Times New Roman" w:cs="Times New Roman"/>
          <w:sz w:val="24"/>
          <w:szCs w:val="24"/>
        </w:rPr>
      </w:pPr>
    </w:p>
    <w:p w14:paraId="63E93EBA" w14:textId="77777777" w:rsidR="002E2BDA" w:rsidRPr="00734377" w:rsidRDefault="002E2BDA" w:rsidP="002E2BDA">
      <w:pPr>
        <w:jc w:val="center"/>
        <w:rPr>
          <w:rFonts w:ascii="Times New Roman" w:hAnsi="Times New Roman" w:cs="Times New Roman"/>
          <w:sz w:val="24"/>
          <w:szCs w:val="24"/>
        </w:rPr>
      </w:pPr>
    </w:p>
    <w:p w14:paraId="06185332" w14:textId="46CA0D34" w:rsidR="002E2BDA" w:rsidRPr="00734377" w:rsidRDefault="002E2BDA" w:rsidP="002E2BDA">
      <w:pPr>
        <w:jc w:val="right"/>
        <w:rPr>
          <w:rFonts w:ascii="Times New Roman" w:hAnsi="Times New Roman" w:cs="Times New Roman"/>
          <w:sz w:val="24"/>
          <w:szCs w:val="24"/>
        </w:rPr>
      </w:pPr>
      <w:r w:rsidRPr="00734377">
        <w:rPr>
          <w:rFonts w:ascii="Times New Roman" w:hAnsi="Times New Roman" w:cs="Times New Roman"/>
          <w:sz w:val="24"/>
          <w:szCs w:val="24"/>
        </w:rPr>
        <w:t>APSTIPRINĀTS</w:t>
      </w:r>
      <w:r w:rsidRPr="00734377">
        <w:rPr>
          <w:rFonts w:ascii="Times New Roman" w:hAnsi="Times New Roman" w:cs="Times New Roman"/>
          <w:sz w:val="24"/>
          <w:szCs w:val="24"/>
        </w:rPr>
        <w:br/>
        <w:t xml:space="preserve">Iepirkuma komisijas </w:t>
      </w:r>
      <w:r w:rsidRPr="00734377">
        <w:rPr>
          <w:rFonts w:ascii="Times New Roman" w:hAnsi="Times New Roman" w:cs="Times New Roman"/>
          <w:sz w:val="24"/>
          <w:szCs w:val="24"/>
        </w:rPr>
        <w:br/>
        <w:t>202</w:t>
      </w:r>
      <w:r w:rsidR="00B56CF4">
        <w:rPr>
          <w:rFonts w:ascii="Times New Roman" w:hAnsi="Times New Roman" w:cs="Times New Roman"/>
          <w:sz w:val="24"/>
          <w:szCs w:val="24"/>
        </w:rPr>
        <w:t>6</w:t>
      </w:r>
      <w:r w:rsidRPr="00734377">
        <w:rPr>
          <w:rFonts w:ascii="Times New Roman" w:hAnsi="Times New Roman" w:cs="Times New Roman"/>
          <w:sz w:val="24"/>
          <w:szCs w:val="24"/>
        </w:rPr>
        <w:t>.</w:t>
      </w:r>
      <w:r>
        <w:rPr>
          <w:rFonts w:ascii="Times New Roman" w:hAnsi="Times New Roman" w:cs="Times New Roman"/>
          <w:sz w:val="24"/>
          <w:szCs w:val="24"/>
        </w:rPr>
        <w:t xml:space="preserve"> </w:t>
      </w:r>
      <w:r w:rsidRPr="00734377">
        <w:rPr>
          <w:rFonts w:ascii="Times New Roman" w:hAnsi="Times New Roman" w:cs="Times New Roman"/>
          <w:sz w:val="24"/>
          <w:szCs w:val="24"/>
        </w:rPr>
        <w:t xml:space="preserve">gada </w:t>
      </w:r>
      <w:r w:rsidR="005429ED">
        <w:rPr>
          <w:rFonts w:ascii="Times New Roman" w:hAnsi="Times New Roman" w:cs="Times New Roman"/>
          <w:sz w:val="24"/>
          <w:szCs w:val="24"/>
        </w:rPr>
        <w:t>5</w:t>
      </w:r>
      <w:r>
        <w:rPr>
          <w:rFonts w:ascii="Times New Roman" w:hAnsi="Times New Roman" w:cs="Times New Roman"/>
          <w:sz w:val="24"/>
          <w:szCs w:val="24"/>
        </w:rPr>
        <w:t xml:space="preserve">. </w:t>
      </w:r>
      <w:r w:rsidR="005429ED">
        <w:rPr>
          <w:rFonts w:ascii="Times New Roman" w:hAnsi="Times New Roman" w:cs="Times New Roman"/>
          <w:sz w:val="24"/>
          <w:szCs w:val="24"/>
        </w:rPr>
        <w:t>februāra</w:t>
      </w:r>
      <w:r w:rsidRPr="00734377">
        <w:rPr>
          <w:rFonts w:ascii="Times New Roman" w:hAnsi="Times New Roman" w:cs="Times New Roman"/>
          <w:sz w:val="24"/>
          <w:szCs w:val="24"/>
        </w:rPr>
        <w:t xml:space="preserve"> sēdē</w:t>
      </w:r>
    </w:p>
    <w:p w14:paraId="6E3C4EAC" w14:textId="77777777" w:rsidR="002E2BDA" w:rsidRPr="00734377" w:rsidRDefault="002E2BDA" w:rsidP="002E2BDA">
      <w:pPr>
        <w:spacing w:after="0" w:line="240" w:lineRule="auto"/>
        <w:jc w:val="right"/>
        <w:rPr>
          <w:rFonts w:ascii="Times New Roman" w:hAnsi="Times New Roman" w:cs="Times New Roman"/>
          <w:sz w:val="24"/>
          <w:szCs w:val="24"/>
        </w:rPr>
      </w:pPr>
    </w:p>
    <w:p w14:paraId="1AA30E74" w14:textId="77777777" w:rsidR="002E2BDA" w:rsidRPr="00734377" w:rsidRDefault="002E2BDA" w:rsidP="002E2BDA">
      <w:pPr>
        <w:spacing w:after="0" w:line="240" w:lineRule="auto"/>
        <w:jc w:val="right"/>
        <w:rPr>
          <w:rFonts w:ascii="Times New Roman" w:hAnsi="Times New Roman" w:cs="Times New Roman"/>
          <w:i/>
          <w:iCs/>
          <w:sz w:val="24"/>
          <w:szCs w:val="24"/>
        </w:rPr>
      </w:pPr>
    </w:p>
    <w:p w14:paraId="7C6E3641" w14:textId="77777777" w:rsidR="002E2BDA" w:rsidRPr="00734377" w:rsidRDefault="002E2BDA" w:rsidP="002E2BDA">
      <w:pPr>
        <w:jc w:val="right"/>
        <w:rPr>
          <w:rFonts w:ascii="Times New Roman" w:hAnsi="Times New Roman" w:cs="Times New Roman"/>
          <w:i/>
          <w:iCs/>
          <w:sz w:val="24"/>
          <w:szCs w:val="24"/>
        </w:rPr>
      </w:pPr>
    </w:p>
    <w:p w14:paraId="2B244BB5" w14:textId="77777777" w:rsidR="002E2BDA" w:rsidRPr="00734377" w:rsidRDefault="002E2BDA" w:rsidP="002E2BDA">
      <w:pPr>
        <w:rPr>
          <w:rFonts w:ascii="Times New Roman" w:hAnsi="Times New Roman" w:cs="Times New Roman"/>
          <w:sz w:val="24"/>
          <w:szCs w:val="24"/>
        </w:rPr>
      </w:pPr>
    </w:p>
    <w:p w14:paraId="2A792E68" w14:textId="77777777" w:rsidR="002E2BDA" w:rsidRPr="008C1969" w:rsidRDefault="002E2BDA" w:rsidP="002E2BDA">
      <w:pPr>
        <w:spacing w:after="0"/>
        <w:jc w:val="center"/>
        <w:rPr>
          <w:rFonts w:ascii="Times New Roman" w:hAnsi="Times New Roman" w:cs="Times New Roman"/>
          <w:bCs/>
          <w:sz w:val="24"/>
          <w:szCs w:val="24"/>
        </w:rPr>
      </w:pPr>
      <w:r w:rsidRPr="008C1969">
        <w:rPr>
          <w:rFonts w:ascii="Times New Roman" w:hAnsi="Times New Roman" w:cs="Times New Roman"/>
          <w:bCs/>
          <w:sz w:val="24"/>
          <w:szCs w:val="24"/>
        </w:rPr>
        <w:t>Iepirkuma procedūra</w:t>
      </w:r>
    </w:p>
    <w:p w14:paraId="49C9F316" w14:textId="0FF68553" w:rsidR="002E2BDA" w:rsidRPr="00937E47" w:rsidRDefault="002E2BDA" w:rsidP="00937E47">
      <w:pPr>
        <w:spacing w:after="0"/>
        <w:jc w:val="center"/>
        <w:rPr>
          <w:rFonts w:ascii="Times New Roman" w:hAnsi="Times New Roman" w:cs="Times New Roman"/>
          <w:b/>
          <w:sz w:val="24"/>
          <w:szCs w:val="24"/>
        </w:rPr>
      </w:pPr>
      <w:r w:rsidRPr="00937E47">
        <w:rPr>
          <w:rFonts w:ascii="Times New Roman" w:hAnsi="Times New Roman" w:cs="Times New Roman"/>
          <w:b/>
          <w:sz w:val="24"/>
          <w:szCs w:val="24"/>
        </w:rPr>
        <w:t>“</w:t>
      </w:r>
      <w:r w:rsidR="00937E47" w:rsidRPr="00937E47">
        <w:rPr>
          <w:rFonts w:ascii="Times New Roman" w:hAnsi="Times New Roman" w:cs="Times New Roman"/>
          <w:b/>
          <w:sz w:val="24"/>
          <w:szCs w:val="24"/>
        </w:rPr>
        <w:t>17. vilces apakšstacijas trolejbusu kabeļu nomaiņa</w:t>
      </w:r>
      <w:r w:rsidRPr="00937E47">
        <w:rPr>
          <w:rFonts w:ascii="Times New Roman" w:hAnsi="Times New Roman" w:cs="Times New Roman"/>
          <w:b/>
          <w:sz w:val="24"/>
          <w:szCs w:val="24"/>
        </w:rPr>
        <w:t>”</w:t>
      </w:r>
    </w:p>
    <w:p w14:paraId="637F7AFE" w14:textId="3E091D31" w:rsidR="002E2BDA" w:rsidRPr="00734377" w:rsidRDefault="002E2BDA" w:rsidP="002E2BDA">
      <w:pPr>
        <w:spacing w:after="0"/>
        <w:jc w:val="center"/>
        <w:rPr>
          <w:rFonts w:ascii="Times New Roman" w:hAnsi="Times New Roman" w:cs="Times New Roman"/>
          <w:sz w:val="24"/>
          <w:szCs w:val="24"/>
        </w:rPr>
      </w:pPr>
      <w:r w:rsidRPr="00734377">
        <w:rPr>
          <w:rFonts w:ascii="Times New Roman" w:eastAsia="Times New Roman" w:hAnsi="Times New Roman" w:cs="Times New Roman"/>
          <w:b/>
          <w:bCs/>
          <w:color w:val="000000"/>
          <w:sz w:val="24"/>
          <w:szCs w:val="24"/>
        </w:rPr>
        <w:t xml:space="preserve">  </w:t>
      </w:r>
      <w:r w:rsidRPr="00734377">
        <w:rPr>
          <w:rFonts w:ascii="Times New Roman" w:hAnsi="Times New Roman" w:cs="Times New Roman"/>
          <w:sz w:val="24"/>
          <w:szCs w:val="24"/>
        </w:rPr>
        <w:t>Identifikācijas Nr. RS/202</w:t>
      </w:r>
      <w:r w:rsidR="00667F03">
        <w:rPr>
          <w:rFonts w:ascii="Times New Roman" w:hAnsi="Times New Roman" w:cs="Times New Roman"/>
          <w:sz w:val="24"/>
          <w:szCs w:val="24"/>
        </w:rPr>
        <w:t>6</w:t>
      </w:r>
      <w:r w:rsidRPr="00734377">
        <w:rPr>
          <w:rFonts w:ascii="Times New Roman" w:hAnsi="Times New Roman" w:cs="Times New Roman"/>
          <w:sz w:val="24"/>
          <w:szCs w:val="24"/>
        </w:rPr>
        <w:t>/</w:t>
      </w:r>
      <w:r w:rsidR="00AC6FB7">
        <w:rPr>
          <w:rFonts w:ascii="Times New Roman" w:hAnsi="Times New Roman" w:cs="Times New Roman"/>
          <w:sz w:val="24"/>
          <w:szCs w:val="24"/>
        </w:rPr>
        <w:t>8</w:t>
      </w:r>
    </w:p>
    <w:p w14:paraId="2C9E409C" w14:textId="77777777" w:rsidR="002E2BDA" w:rsidRPr="00734377" w:rsidRDefault="002E2BDA" w:rsidP="002E2BDA">
      <w:pPr>
        <w:jc w:val="center"/>
        <w:rPr>
          <w:rFonts w:ascii="Times New Roman" w:hAnsi="Times New Roman" w:cs="Times New Roman"/>
          <w:sz w:val="24"/>
          <w:szCs w:val="24"/>
        </w:rPr>
      </w:pPr>
    </w:p>
    <w:p w14:paraId="4E216E72" w14:textId="77777777" w:rsidR="002E2BDA" w:rsidRPr="00734377" w:rsidRDefault="002E2BDA" w:rsidP="002E2BDA">
      <w:pPr>
        <w:jc w:val="center"/>
        <w:rPr>
          <w:rFonts w:ascii="Times New Roman" w:hAnsi="Times New Roman" w:cs="Times New Roman"/>
          <w:sz w:val="24"/>
          <w:szCs w:val="24"/>
        </w:rPr>
      </w:pPr>
    </w:p>
    <w:p w14:paraId="7396FA15"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NOLIKUMS</w:t>
      </w:r>
    </w:p>
    <w:p w14:paraId="0204DC56" w14:textId="77777777" w:rsidR="002E2BDA" w:rsidRPr="00734377" w:rsidRDefault="002E2BDA" w:rsidP="002E2BDA">
      <w:pPr>
        <w:rPr>
          <w:rFonts w:ascii="Times New Roman" w:hAnsi="Times New Roman" w:cs="Times New Roman"/>
          <w:sz w:val="24"/>
          <w:szCs w:val="24"/>
        </w:rPr>
      </w:pPr>
    </w:p>
    <w:p w14:paraId="0F858784" w14:textId="77777777" w:rsidR="002E2BDA" w:rsidRPr="00734377" w:rsidRDefault="002E2BDA" w:rsidP="002E2BDA">
      <w:pPr>
        <w:rPr>
          <w:rFonts w:ascii="Times New Roman" w:hAnsi="Times New Roman" w:cs="Times New Roman"/>
          <w:sz w:val="24"/>
          <w:szCs w:val="24"/>
        </w:rPr>
      </w:pPr>
    </w:p>
    <w:p w14:paraId="10AC963F" w14:textId="77777777" w:rsidR="002E2BDA" w:rsidRPr="00734377" w:rsidRDefault="002E2BDA" w:rsidP="002E2BDA">
      <w:pPr>
        <w:rPr>
          <w:rFonts w:ascii="Times New Roman" w:hAnsi="Times New Roman" w:cs="Times New Roman"/>
          <w:sz w:val="24"/>
          <w:szCs w:val="24"/>
        </w:rPr>
      </w:pPr>
    </w:p>
    <w:p w14:paraId="480C9759" w14:textId="77777777" w:rsidR="002E2BDA" w:rsidRPr="00734377" w:rsidRDefault="002E2BDA" w:rsidP="002E2BDA">
      <w:pPr>
        <w:rPr>
          <w:rFonts w:ascii="Times New Roman" w:hAnsi="Times New Roman" w:cs="Times New Roman"/>
          <w:sz w:val="24"/>
          <w:szCs w:val="24"/>
        </w:rPr>
      </w:pPr>
    </w:p>
    <w:p w14:paraId="26170E78" w14:textId="77777777" w:rsidR="002E2BDA" w:rsidRPr="00734377" w:rsidRDefault="002E2BDA" w:rsidP="002E2BDA">
      <w:pPr>
        <w:rPr>
          <w:rFonts w:ascii="Times New Roman" w:hAnsi="Times New Roman" w:cs="Times New Roman"/>
          <w:sz w:val="24"/>
          <w:szCs w:val="24"/>
        </w:rPr>
      </w:pPr>
    </w:p>
    <w:p w14:paraId="5D92E2F7" w14:textId="77777777" w:rsidR="002E2BDA" w:rsidRPr="00734377" w:rsidRDefault="002E2BDA" w:rsidP="002E2BDA">
      <w:pPr>
        <w:rPr>
          <w:rFonts w:ascii="Times New Roman" w:hAnsi="Times New Roman" w:cs="Times New Roman"/>
          <w:sz w:val="24"/>
          <w:szCs w:val="24"/>
        </w:rPr>
      </w:pPr>
    </w:p>
    <w:p w14:paraId="671A019C" w14:textId="77777777" w:rsidR="002E2BDA" w:rsidRPr="00734377" w:rsidRDefault="002E2BDA" w:rsidP="002E2BDA">
      <w:pPr>
        <w:rPr>
          <w:rFonts w:ascii="Times New Roman" w:hAnsi="Times New Roman" w:cs="Times New Roman"/>
          <w:sz w:val="24"/>
          <w:szCs w:val="24"/>
        </w:rPr>
      </w:pPr>
    </w:p>
    <w:p w14:paraId="6BBC9C61" w14:textId="77777777" w:rsidR="002E2BDA" w:rsidRDefault="002E2BDA" w:rsidP="002E2BDA">
      <w:pPr>
        <w:rPr>
          <w:rFonts w:ascii="Times New Roman" w:hAnsi="Times New Roman" w:cs="Times New Roman"/>
          <w:sz w:val="24"/>
          <w:szCs w:val="24"/>
        </w:rPr>
      </w:pPr>
    </w:p>
    <w:p w14:paraId="3DC825DB" w14:textId="77777777" w:rsidR="002E2BDA" w:rsidRDefault="002E2BDA" w:rsidP="002E2BDA">
      <w:pPr>
        <w:rPr>
          <w:rFonts w:ascii="Times New Roman" w:hAnsi="Times New Roman" w:cs="Times New Roman"/>
          <w:sz w:val="24"/>
          <w:szCs w:val="24"/>
        </w:rPr>
      </w:pPr>
    </w:p>
    <w:p w14:paraId="42611CB3" w14:textId="77777777" w:rsidR="002E2BDA" w:rsidRDefault="002E2BDA" w:rsidP="002E2BDA">
      <w:pPr>
        <w:rPr>
          <w:rFonts w:ascii="Times New Roman" w:hAnsi="Times New Roman" w:cs="Times New Roman"/>
          <w:sz w:val="24"/>
          <w:szCs w:val="24"/>
        </w:rPr>
      </w:pPr>
    </w:p>
    <w:p w14:paraId="2296C636" w14:textId="77777777" w:rsidR="002E2BDA" w:rsidRPr="00734377" w:rsidRDefault="002E2BDA" w:rsidP="002E2BDA">
      <w:pPr>
        <w:rPr>
          <w:rFonts w:ascii="Times New Roman" w:hAnsi="Times New Roman" w:cs="Times New Roman"/>
          <w:sz w:val="24"/>
          <w:szCs w:val="24"/>
        </w:rPr>
      </w:pPr>
    </w:p>
    <w:p w14:paraId="0D3ECE87" w14:textId="77777777" w:rsidR="002E2BDA" w:rsidRPr="00734377" w:rsidRDefault="002E2BDA" w:rsidP="002E2BDA">
      <w:pPr>
        <w:rPr>
          <w:rFonts w:ascii="Times New Roman" w:hAnsi="Times New Roman" w:cs="Times New Roman"/>
          <w:sz w:val="24"/>
          <w:szCs w:val="24"/>
        </w:rPr>
      </w:pPr>
    </w:p>
    <w:p w14:paraId="3D85BA67" w14:textId="77777777" w:rsidR="002E2BDA" w:rsidRPr="00734377" w:rsidRDefault="002E2BDA" w:rsidP="002E2BDA">
      <w:pPr>
        <w:rPr>
          <w:rFonts w:ascii="Times New Roman" w:hAnsi="Times New Roman" w:cs="Times New Roman"/>
          <w:b/>
          <w:sz w:val="24"/>
          <w:szCs w:val="24"/>
        </w:rPr>
      </w:pPr>
    </w:p>
    <w:p w14:paraId="4E4CE572" w14:textId="77777777"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Rīga</w:t>
      </w:r>
    </w:p>
    <w:p w14:paraId="770B330F" w14:textId="08BE5233"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202</w:t>
      </w:r>
      <w:r w:rsidR="00F40631">
        <w:rPr>
          <w:rFonts w:ascii="Times New Roman" w:hAnsi="Times New Roman" w:cs="Times New Roman"/>
          <w:b/>
          <w:sz w:val="24"/>
          <w:szCs w:val="24"/>
        </w:rPr>
        <w:t>6</w:t>
      </w:r>
    </w:p>
    <w:p w14:paraId="03B2AED4" w14:textId="77777777" w:rsidR="002E2BDA" w:rsidRPr="00734377" w:rsidRDefault="002E2BDA" w:rsidP="002E2BDA">
      <w:pPr>
        <w:rPr>
          <w:rFonts w:ascii="Times New Roman" w:hAnsi="Times New Roman" w:cs="Times New Roman"/>
          <w:b/>
          <w:sz w:val="24"/>
          <w:szCs w:val="24"/>
        </w:rPr>
      </w:pPr>
      <w:r w:rsidRPr="00734377">
        <w:rPr>
          <w:rFonts w:ascii="Times New Roman" w:hAnsi="Times New Roman" w:cs="Times New Roman"/>
          <w:b/>
          <w:sz w:val="24"/>
          <w:szCs w:val="24"/>
        </w:rPr>
        <w:br w:type="page"/>
      </w:r>
    </w:p>
    <w:p w14:paraId="78E9AF8A"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lastRenderedPageBreak/>
        <w:t>VISPĀRĪGĀ INFORMĀCIJA</w:t>
      </w:r>
    </w:p>
    <w:p w14:paraId="380027A3" w14:textId="77777777" w:rsidR="002E2BDA" w:rsidRPr="00734377" w:rsidRDefault="002E2BDA" w:rsidP="002E2BDA">
      <w:pPr>
        <w:keepNext/>
        <w:jc w:val="both"/>
        <w:outlineLvl w:val="1"/>
        <w:rPr>
          <w:rFonts w:ascii="Times New Roman" w:hAnsi="Times New Roman" w:cs="Times New Roman"/>
          <w:b/>
          <w:sz w:val="24"/>
          <w:szCs w:val="24"/>
          <w:lang w:eastAsia="lv-LV"/>
        </w:rPr>
      </w:pPr>
    </w:p>
    <w:p w14:paraId="78FD5E45"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Iepirkuma priekšmets, iepirkuma procedūras veids</w:t>
      </w:r>
      <w:r w:rsidRPr="00734377">
        <w:rPr>
          <w:rFonts w:ascii="Times New Roman" w:hAnsi="Times New Roman" w:cs="Times New Roman"/>
          <w:sz w:val="24"/>
          <w:szCs w:val="24"/>
        </w:rPr>
        <w:t xml:space="preserve"> </w:t>
      </w:r>
    </w:p>
    <w:p w14:paraId="2B1676E7" w14:textId="781ECEF9" w:rsidR="002E2BDA" w:rsidRPr="009F0C42" w:rsidRDefault="002E2BDA" w:rsidP="009F0C42">
      <w:pPr>
        <w:pStyle w:val="ListParagraph"/>
        <w:numPr>
          <w:ilvl w:val="1"/>
          <w:numId w:val="3"/>
        </w:numPr>
        <w:jc w:val="both"/>
        <w:rPr>
          <w:rFonts w:ascii="Times New Roman" w:hAnsi="Times New Roman" w:cs="Times New Roman"/>
          <w:sz w:val="24"/>
          <w:szCs w:val="24"/>
        </w:rPr>
      </w:pPr>
      <w:r w:rsidRPr="00734377">
        <w:rPr>
          <w:rFonts w:ascii="Times New Roman" w:hAnsi="Times New Roman" w:cs="Times New Roman"/>
          <w:sz w:val="24"/>
          <w:szCs w:val="24"/>
        </w:rPr>
        <w:t xml:space="preserve">Iepirkuma </w:t>
      </w:r>
      <w:r w:rsidRPr="00AA16BD">
        <w:rPr>
          <w:rFonts w:ascii="Times New Roman" w:hAnsi="Times New Roman" w:cs="Times New Roman"/>
          <w:sz w:val="24"/>
          <w:szCs w:val="24"/>
        </w:rPr>
        <w:t>priekšmets –</w:t>
      </w:r>
      <w:bookmarkStart w:id="0" w:name="_Hlk3457458"/>
      <w:r w:rsidRPr="00AA16BD">
        <w:rPr>
          <w:rFonts w:ascii="Times New Roman" w:hAnsi="Times New Roman" w:cs="Times New Roman"/>
          <w:sz w:val="24"/>
          <w:szCs w:val="24"/>
        </w:rPr>
        <w:t xml:space="preserve"> </w:t>
      </w:r>
      <w:bookmarkEnd w:id="0"/>
      <w:r w:rsidR="004319F6">
        <w:rPr>
          <w:rFonts w:ascii="Times New Roman" w:hAnsi="Times New Roman" w:cs="Times New Roman"/>
          <w:sz w:val="24"/>
          <w:szCs w:val="24"/>
        </w:rPr>
        <w:t>b</w:t>
      </w:r>
      <w:r w:rsidR="004319F6" w:rsidRPr="004319F6">
        <w:rPr>
          <w:rFonts w:ascii="Times New Roman" w:hAnsi="Times New Roman" w:cs="Times New Roman"/>
          <w:sz w:val="24"/>
          <w:szCs w:val="24"/>
        </w:rPr>
        <w:t xml:space="preserve">ūvdarbu veikšana </w:t>
      </w:r>
      <w:r w:rsidR="00EB2D6A" w:rsidRPr="009F0C42">
        <w:rPr>
          <w:rFonts w:ascii="Times New Roman" w:hAnsi="Times New Roman" w:cs="Times New Roman"/>
          <w:sz w:val="24"/>
          <w:szCs w:val="24"/>
        </w:rPr>
        <w:t>objektā</w:t>
      </w:r>
      <w:r w:rsidR="00EB2D6A">
        <w:rPr>
          <w:rFonts w:ascii="Times New Roman" w:hAnsi="Times New Roman" w:cs="Times New Roman"/>
          <w:sz w:val="24"/>
          <w:szCs w:val="24"/>
        </w:rPr>
        <w:t xml:space="preserve"> </w:t>
      </w:r>
      <w:r w:rsidR="004319F6" w:rsidRPr="004319F6">
        <w:rPr>
          <w:rFonts w:ascii="Times New Roman" w:hAnsi="Times New Roman" w:cs="Times New Roman"/>
          <w:sz w:val="24"/>
          <w:szCs w:val="24"/>
        </w:rPr>
        <w:t>“</w:t>
      </w:r>
      <w:r w:rsidR="009F0C42" w:rsidRPr="009F0C42">
        <w:rPr>
          <w:rFonts w:ascii="Times New Roman" w:hAnsi="Times New Roman" w:cs="Times New Roman"/>
          <w:sz w:val="24"/>
          <w:szCs w:val="24"/>
        </w:rPr>
        <w:t>17.vilces apakšstacijas 600V elektroapgādes līdzsprieguma kabeļu</w:t>
      </w:r>
      <w:r w:rsidR="009F0C42">
        <w:rPr>
          <w:rFonts w:ascii="Times New Roman" w:hAnsi="Times New Roman" w:cs="Times New Roman"/>
          <w:sz w:val="24"/>
          <w:szCs w:val="24"/>
        </w:rPr>
        <w:t xml:space="preserve"> </w:t>
      </w:r>
      <w:r w:rsidR="009F0C42" w:rsidRPr="009F0C42">
        <w:rPr>
          <w:rFonts w:ascii="Times New Roman" w:hAnsi="Times New Roman" w:cs="Times New Roman"/>
          <w:sz w:val="24"/>
          <w:szCs w:val="24"/>
        </w:rPr>
        <w:t>trīs barojošo posmu pārbūve</w:t>
      </w:r>
      <w:r w:rsidR="004319F6" w:rsidRPr="009F0C42">
        <w:rPr>
          <w:rFonts w:ascii="Times New Roman" w:hAnsi="Times New Roman" w:cs="Times New Roman"/>
          <w:sz w:val="24"/>
          <w:szCs w:val="24"/>
        </w:rPr>
        <w:t>”</w:t>
      </w:r>
      <w:r w:rsidRPr="009F0C42">
        <w:rPr>
          <w:rFonts w:ascii="Times New Roman" w:hAnsi="Times New Roman" w:cs="Times New Roman"/>
          <w:sz w:val="24"/>
          <w:szCs w:val="24"/>
        </w:rPr>
        <w:t>.</w:t>
      </w:r>
    </w:p>
    <w:p w14:paraId="17DC3CE2" w14:textId="29E9ED09"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nomenklatūras CPV kods – </w:t>
      </w:r>
      <w:r w:rsidRPr="00734377">
        <w:rPr>
          <w:rFonts w:ascii="Times New Roman" w:eastAsia="Times New Roman" w:hAnsi="Times New Roman" w:cs="Times New Roman"/>
          <w:sz w:val="24"/>
          <w:szCs w:val="24"/>
          <w:lang w:eastAsia="ru-RU"/>
        </w:rPr>
        <w:t>45231400-9 (Elektrolīniju būvdarbi)</w:t>
      </w:r>
      <w:r>
        <w:rPr>
          <w:rFonts w:ascii="Times New Roman" w:eastAsia="Times New Roman" w:hAnsi="Times New Roman" w:cs="Times New Roman"/>
          <w:sz w:val="24"/>
          <w:szCs w:val="24"/>
          <w:lang w:eastAsia="ru-RU"/>
        </w:rPr>
        <w:t>.</w:t>
      </w:r>
    </w:p>
    <w:p w14:paraId="77187015" w14:textId="77777777"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procedūras veids – atklāta iepirkuma procedūra saskaņā ar Pasūtītāja iepirkuma nolikumu. </w:t>
      </w:r>
    </w:p>
    <w:p w14:paraId="7F90C87E" w14:textId="0C423458"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paredzamā kopējā līguma cena: </w:t>
      </w:r>
      <w:r w:rsidR="0030791C" w:rsidRPr="0052281A">
        <w:rPr>
          <w:rFonts w:ascii="Times New Roman" w:hAnsi="Times New Roman" w:cs="Times New Roman"/>
          <w:sz w:val="24"/>
          <w:szCs w:val="24"/>
        </w:rPr>
        <w:t>698</w:t>
      </w:r>
      <w:r w:rsidR="0030791C">
        <w:rPr>
          <w:rFonts w:ascii="Times New Roman" w:hAnsi="Times New Roman" w:cs="Times New Roman"/>
          <w:sz w:val="24"/>
          <w:szCs w:val="24"/>
        </w:rPr>
        <w:t> </w:t>
      </w:r>
      <w:r w:rsidR="0030791C" w:rsidRPr="0052281A">
        <w:rPr>
          <w:rFonts w:ascii="Times New Roman" w:hAnsi="Times New Roman" w:cs="Times New Roman"/>
          <w:sz w:val="24"/>
          <w:szCs w:val="24"/>
        </w:rPr>
        <w:t>314</w:t>
      </w:r>
      <w:r w:rsidR="0030791C">
        <w:rPr>
          <w:rFonts w:ascii="Times New Roman" w:hAnsi="Times New Roman" w:cs="Times New Roman"/>
          <w:sz w:val="24"/>
          <w:szCs w:val="24"/>
        </w:rPr>
        <w:t>.00</w:t>
      </w:r>
      <w:r w:rsidR="0030791C">
        <w:t xml:space="preserve"> </w:t>
      </w:r>
      <w:r w:rsidR="0030791C">
        <w:rPr>
          <w:rFonts w:ascii="Times New Roman" w:hAnsi="Times New Roman" w:cs="Times New Roman"/>
          <w:sz w:val="24"/>
          <w:szCs w:val="24"/>
        </w:rPr>
        <w:t xml:space="preserve">EUR (seši simti deviņdesmit astoņi tūkstoši trīs simti četrpadsmit </w:t>
      </w:r>
      <w:r w:rsidR="002B082D" w:rsidRPr="002B082D">
        <w:rPr>
          <w:rFonts w:ascii="Times New Roman" w:hAnsi="Times New Roman" w:cs="Times New Roman"/>
          <w:i/>
          <w:iCs/>
          <w:sz w:val="24"/>
          <w:szCs w:val="24"/>
        </w:rPr>
        <w:t>euro</w:t>
      </w:r>
      <w:r w:rsidR="0030791C">
        <w:rPr>
          <w:rFonts w:ascii="Times New Roman" w:hAnsi="Times New Roman" w:cs="Times New Roman"/>
          <w:sz w:val="24"/>
          <w:szCs w:val="24"/>
        </w:rPr>
        <w:t xml:space="preserve"> un 00 centi) </w:t>
      </w:r>
      <w:r>
        <w:rPr>
          <w:rFonts w:ascii="Times New Roman" w:hAnsi="Times New Roman" w:cs="Times New Roman"/>
          <w:sz w:val="24"/>
          <w:szCs w:val="24"/>
        </w:rPr>
        <w:t>bez PVN</w:t>
      </w:r>
      <w:r w:rsidRPr="00734377">
        <w:rPr>
          <w:rFonts w:ascii="Times New Roman" w:hAnsi="Times New Roman" w:cs="Times New Roman"/>
          <w:sz w:val="24"/>
          <w:szCs w:val="24"/>
        </w:rPr>
        <w:t>.</w:t>
      </w:r>
    </w:p>
    <w:p w14:paraId="70687525" w14:textId="77777777" w:rsidR="002E2BDA" w:rsidRPr="00734377" w:rsidRDefault="002E2BDA" w:rsidP="002E2BDA">
      <w:pPr>
        <w:pStyle w:val="ListParagraph"/>
        <w:spacing w:after="0" w:line="240" w:lineRule="auto"/>
        <w:ind w:left="1070"/>
        <w:jc w:val="both"/>
        <w:rPr>
          <w:rFonts w:ascii="Times New Roman" w:hAnsi="Times New Roman" w:cs="Times New Roman"/>
          <w:sz w:val="24"/>
          <w:szCs w:val="24"/>
        </w:rPr>
      </w:pPr>
    </w:p>
    <w:p w14:paraId="7262F184" w14:textId="2E4DC61D" w:rsidR="002E2BDA" w:rsidRPr="00734377" w:rsidRDefault="002E2BDA" w:rsidP="002E2BDA">
      <w:pPr>
        <w:pStyle w:val="ListParagraph"/>
        <w:keepNext/>
        <w:numPr>
          <w:ilvl w:val="0"/>
          <w:numId w:val="1"/>
        </w:numPr>
        <w:spacing w:after="120" w:line="240" w:lineRule="auto"/>
        <w:jc w:val="both"/>
        <w:outlineLvl w:val="1"/>
        <w:rPr>
          <w:rFonts w:ascii="Times New Roman" w:hAnsi="Times New Roman" w:cs="Times New Roman"/>
          <w:b/>
          <w:sz w:val="24"/>
          <w:szCs w:val="24"/>
        </w:rPr>
      </w:pPr>
      <w:bookmarkStart w:id="1" w:name="_Toc26600578"/>
      <w:r w:rsidRPr="00734377">
        <w:rPr>
          <w:rFonts w:ascii="Times New Roman" w:hAnsi="Times New Roman" w:cs="Times New Roman"/>
          <w:b/>
          <w:sz w:val="24"/>
          <w:szCs w:val="24"/>
        </w:rPr>
        <w:t xml:space="preserve">Iepirkuma identifikācijas numurs: </w:t>
      </w:r>
      <w:r w:rsidRPr="00734377">
        <w:rPr>
          <w:rFonts w:ascii="Times New Roman" w:hAnsi="Times New Roman" w:cs="Times New Roman"/>
          <w:sz w:val="24"/>
          <w:szCs w:val="24"/>
        </w:rPr>
        <w:t>Iepirkuma identifikācijas numurs - RS/202</w:t>
      </w:r>
      <w:r w:rsidR="002B082D">
        <w:rPr>
          <w:rFonts w:ascii="Times New Roman" w:hAnsi="Times New Roman" w:cs="Times New Roman"/>
          <w:sz w:val="24"/>
          <w:szCs w:val="24"/>
        </w:rPr>
        <w:t>6</w:t>
      </w:r>
      <w:r w:rsidRPr="00734377">
        <w:rPr>
          <w:rFonts w:ascii="Times New Roman" w:hAnsi="Times New Roman" w:cs="Times New Roman"/>
          <w:sz w:val="24"/>
          <w:szCs w:val="24"/>
        </w:rPr>
        <w:t>/</w:t>
      </w:r>
      <w:r w:rsidR="0087032D">
        <w:rPr>
          <w:rFonts w:ascii="Times New Roman" w:hAnsi="Times New Roman" w:cs="Times New Roman"/>
          <w:sz w:val="24"/>
          <w:szCs w:val="24"/>
        </w:rPr>
        <w:t>8</w:t>
      </w:r>
      <w:r w:rsidRPr="00734377">
        <w:rPr>
          <w:rFonts w:ascii="Times New Roman" w:hAnsi="Times New Roman" w:cs="Times New Roman"/>
          <w:sz w:val="24"/>
          <w:szCs w:val="24"/>
        </w:rPr>
        <w:t>.</w:t>
      </w:r>
    </w:p>
    <w:p w14:paraId="58D85681" w14:textId="77777777" w:rsidR="002E2BDA" w:rsidRPr="00734377" w:rsidRDefault="002E2BDA" w:rsidP="002E2BDA">
      <w:pPr>
        <w:pStyle w:val="ListParagraph"/>
        <w:keepNext/>
        <w:spacing w:after="120" w:line="240" w:lineRule="auto"/>
        <w:ind w:left="360"/>
        <w:jc w:val="both"/>
        <w:outlineLvl w:val="1"/>
        <w:rPr>
          <w:rFonts w:ascii="Times New Roman" w:hAnsi="Times New Roman" w:cs="Times New Roman"/>
          <w:b/>
          <w:sz w:val="24"/>
          <w:szCs w:val="24"/>
        </w:rPr>
      </w:pPr>
    </w:p>
    <w:p w14:paraId="7E7B6EF2"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Pasūtītāja nosaukums, adrese un citi rekvizīti:</w:t>
      </w:r>
    </w:p>
    <w:p w14:paraId="605C432E" w14:textId="77777777"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z w:val="24"/>
          <w:szCs w:val="24"/>
        </w:rPr>
        <w:t xml:space="preserve">Rīgas pašvaldības sabiedrība ar ierobežotu atbildību </w:t>
      </w:r>
      <w:r>
        <w:rPr>
          <w:rFonts w:ascii="Times New Roman" w:hAnsi="Times New Roman" w:cs="Times New Roman"/>
          <w:sz w:val="24"/>
          <w:szCs w:val="24"/>
        </w:rPr>
        <w:t>“</w:t>
      </w:r>
      <w:r w:rsidRPr="00734377">
        <w:rPr>
          <w:rFonts w:ascii="Times New Roman" w:hAnsi="Times New Roman" w:cs="Times New Roman"/>
          <w:sz w:val="24"/>
          <w:szCs w:val="24"/>
        </w:rPr>
        <w:t>Rīgas satiksme</w:t>
      </w:r>
      <w:r>
        <w:rPr>
          <w:rFonts w:ascii="Times New Roman" w:hAnsi="Times New Roman" w:cs="Times New Roman"/>
          <w:sz w:val="24"/>
          <w:szCs w:val="24"/>
        </w:rPr>
        <w:t>”</w:t>
      </w:r>
    </w:p>
    <w:p w14:paraId="4E8A32EC" w14:textId="77777777" w:rsidR="002E2BDA" w:rsidRPr="00734377" w:rsidRDefault="002E2BDA" w:rsidP="002E2BDA">
      <w:pPr>
        <w:spacing w:after="0"/>
        <w:rPr>
          <w:rFonts w:ascii="Times New Roman" w:hAnsi="Times New Roman" w:cs="Times New Roman"/>
          <w:sz w:val="24"/>
          <w:szCs w:val="24"/>
        </w:rPr>
      </w:pPr>
      <w:proofErr w:type="spellStart"/>
      <w:r w:rsidRPr="00734377">
        <w:rPr>
          <w:rFonts w:ascii="Times New Roman" w:hAnsi="Times New Roman" w:cs="Times New Roman"/>
          <w:sz w:val="24"/>
          <w:szCs w:val="24"/>
        </w:rPr>
        <w:t>Reģ</w:t>
      </w:r>
      <w:proofErr w:type="spellEnd"/>
      <w:r w:rsidRPr="00734377">
        <w:rPr>
          <w:rFonts w:ascii="Times New Roman" w:hAnsi="Times New Roman" w:cs="Times New Roman"/>
          <w:sz w:val="24"/>
          <w:szCs w:val="24"/>
        </w:rPr>
        <w:t>. LR Komercreģistrā ar Nr.40003619950</w:t>
      </w:r>
    </w:p>
    <w:p w14:paraId="26D06133"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Juridiskā adrese: Kleistu iela 28, Rīga, LV - 1067,</w:t>
      </w:r>
    </w:p>
    <w:p w14:paraId="232DB6B9"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 xml:space="preserve">Biroja adrese: Vestienas iela 35, Rīga, LV-1035, </w:t>
      </w:r>
    </w:p>
    <w:p w14:paraId="2BC79ED7" w14:textId="34CCCE86"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pacing w:val="1"/>
          <w:sz w:val="24"/>
          <w:szCs w:val="24"/>
        </w:rPr>
        <w:t>Tālr. 67104800.</w:t>
      </w:r>
    </w:p>
    <w:p w14:paraId="24256A76" w14:textId="77777777" w:rsidR="002E2BDA" w:rsidRPr="00734377" w:rsidRDefault="002E2BDA" w:rsidP="002E2BDA">
      <w:pPr>
        <w:pStyle w:val="ListParagraph"/>
        <w:ind w:left="928"/>
        <w:rPr>
          <w:rFonts w:ascii="Times New Roman" w:hAnsi="Times New Roman" w:cs="Times New Roman"/>
          <w:sz w:val="24"/>
          <w:szCs w:val="24"/>
        </w:rPr>
      </w:pPr>
    </w:p>
    <w:p w14:paraId="4A71E7DD"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b/>
          <w:sz w:val="24"/>
          <w:szCs w:val="24"/>
        </w:rPr>
      </w:pPr>
      <w:r w:rsidRPr="00734377">
        <w:rPr>
          <w:rFonts w:ascii="Times New Roman" w:hAnsi="Times New Roman" w:cs="Times New Roman"/>
          <w:b/>
          <w:sz w:val="24"/>
          <w:szCs w:val="24"/>
        </w:rPr>
        <w:t>Pasūtītāja kontaktpersona:</w:t>
      </w:r>
    </w:p>
    <w:p w14:paraId="0ED8EF91" w14:textId="77777777" w:rsidR="002E2BDA" w:rsidRDefault="002E2BDA" w:rsidP="002E2BDA">
      <w:pPr>
        <w:pStyle w:val="ListParagraph"/>
        <w:spacing w:after="0" w:line="240" w:lineRule="auto"/>
        <w:ind w:left="360"/>
        <w:rPr>
          <w:rStyle w:val="Hyperlink"/>
          <w:rFonts w:ascii="Times New Roman" w:hAnsi="Times New Roman" w:cs="Times New Roman"/>
          <w:sz w:val="24"/>
          <w:szCs w:val="24"/>
        </w:rPr>
      </w:pPr>
      <w:r>
        <w:rPr>
          <w:rFonts w:ascii="Times New Roman" w:hAnsi="Times New Roman" w:cs="Times New Roman"/>
          <w:sz w:val="24"/>
          <w:szCs w:val="24"/>
        </w:rPr>
        <w:t>Māra Volkova</w:t>
      </w:r>
      <w:r w:rsidRPr="00565D7F">
        <w:rPr>
          <w:rFonts w:ascii="Times New Roman" w:hAnsi="Times New Roman" w:cs="Times New Roman"/>
          <w:sz w:val="24"/>
          <w:szCs w:val="24"/>
        </w:rPr>
        <w:t>, tel. +371 67104</w:t>
      </w:r>
      <w:r>
        <w:rPr>
          <w:rFonts w:ascii="Times New Roman" w:hAnsi="Times New Roman" w:cs="Times New Roman"/>
          <w:sz w:val="24"/>
          <w:szCs w:val="24"/>
        </w:rPr>
        <w:t>863</w:t>
      </w:r>
      <w:r w:rsidRPr="00565D7F">
        <w:rPr>
          <w:rFonts w:ascii="Times New Roman" w:hAnsi="Times New Roman" w:cs="Times New Roman"/>
          <w:sz w:val="24"/>
          <w:szCs w:val="24"/>
        </w:rPr>
        <w:t xml:space="preserve">, e-pasts – </w:t>
      </w:r>
      <w:hyperlink r:id="rId11" w:history="1">
        <w:r w:rsidRPr="0073411D">
          <w:rPr>
            <w:rStyle w:val="Hyperlink"/>
            <w:rFonts w:ascii="Times New Roman" w:hAnsi="Times New Roman" w:cs="Times New Roman"/>
            <w:sz w:val="24"/>
            <w:szCs w:val="24"/>
          </w:rPr>
          <w:t>Mara.Volkova@rigassatiksme.lv</w:t>
        </w:r>
      </w:hyperlink>
    </w:p>
    <w:p w14:paraId="336B3ED4" w14:textId="77777777" w:rsidR="002E2BDA" w:rsidRPr="00734377" w:rsidRDefault="002E2BDA" w:rsidP="002E2BD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4562ADA"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Pretendenti</w:t>
      </w:r>
    </w:p>
    <w:p w14:paraId="68B6ACE2"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bookmarkStart w:id="2" w:name="_Ref327451068"/>
      <w:r w:rsidRPr="00734377">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2"/>
    </w:p>
    <w:p w14:paraId="43134314" w14:textId="77777777" w:rsidR="002E2BDA" w:rsidRPr="00734377" w:rsidRDefault="002E2BDA" w:rsidP="002E2BDA">
      <w:pPr>
        <w:numPr>
          <w:ilvl w:val="1"/>
          <w:numId w:val="1"/>
        </w:numPr>
        <w:spacing w:after="0" w:line="240" w:lineRule="auto"/>
        <w:jc w:val="both"/>
        <w:rPr>
          <w:rFonts w:ascii="Times New Roman" w:hAnsi="Times New Roman" w:cs="Times New Roman"/>
          <w:bCs/>
          <w:strike/>
          <w:sz w:val="24"/>
          <w:szCs w:val="24"/>
        </w:rPr>
      </w:pPr>
      <w:r w:rsidRPr="00734377">
        <w:rPr>
          <w:rFonts w:ascii="Times New Roman" w:hAnsi="Times New Roman" w:cs="Times New Roman"/>
          <w:sz w:val="24"/>
          <w:szCs w:val="24"/>
        </w:rPr>
        <w:t xml:space="preserve">Pretendentiem ir tiesības apvienoties apvienībā un iesniegt kopīgu piedāvājumu. </w:t>
      </w:r>
    </w:p>
    <w:p w14:paraId="55011C19"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r w:rsidRPr="00734377">
        <w:rPr>
          <w:rFonts w:ascii="Times New Roman" w:hAnsi="Times New Roman" w:cs="Times New Roman"/>
          <w:bCs/>
          <w:sz w:val="24"/>
          <w:szCs w:val="24"/>
        </w:rPr>
        <w:t xml:space="preserve">Gadījumā, ja pretendentu apvienībai tiks piešķirtas līguma slēgšanas tiesības, tai pēc savas izvēles </w:t>
      </w:r>
      <w:r w:rsidRPr="00734377">
        <w:rPr>
          <w:rFonts w:ascii="Times New Roman" w:hAnsi="Times New Roman" w:cs="Times New Roman"/>
          <w:sz w:val="24"/>
          <w:szCs w:val="24"/>
        </w:rPr>
        <w:t xml:space="preserve">jāizveido personālsabiedrība (pilnsabiedrība), </w:t>
      </w:r>
      <w:r w:rsidRPr="00734377">
        <w:rPr>
          <w:rFonts w:ascii="Times New Roman" w:hAnsi="Times New Roman" w:cs="Times New Roman"/>
          <w:bCs/>
          <w:sz w:val="24"/>
          <w:szCs w:val="24"/>
        </w:rPr>
        <w:t xml:space="preserve">vai jānoslēdz sabiedrības līgums, vienojoties par apvienības dalībnieku atbildības sadalījumu. </w:t>
      </w:r>
    </w:p>
    <w:p w14:paraId="269FD003" w14:textId="77777777" w:rsidR="002E2BDA" w:rsidRPr="001A7F39" w:rsidRDefault="002E2BDA" w:rsidP="002E2BDA">
      <w:pPr>
        <w:numPr>
          <w:ilvl w:val="1"/>
          <w:numId w:val="1"/>
        </w:numPr>
        <w:spacing w:after="0" w:line="240" w:lineRule="auto"/>
        <w:jc w:val="both"/>
        <w:rPr>
          <w:rFonts w:ascii="Times New Roman" w:hAnsi="Times New Roman" w:cs="Times New Roman"/>
          <w:b/>
          <w:sz w:val="24"/>
          <w:szCs w:val="24"/>
        </w:rPr>
      </w:pPr>
      <w:r w:rsidRPr="001A7F39">
        <w:rPr>
          <w:rFonts w:ascii="Times New Roman" w:hAnsi="Times New Roman" w:cs="Times New Roman"/>
          <w:sz w:val="24"/>
          <w:szCs w:val="24"/>
        </w:rPr>
        <w:t xml:space="preserve">Piedāvājumu variantu iesniegšana šajā iepirkuma procedūrā nav pieļaujama. </w:t>
      </w:r>
    </w:p>
    <w:p w14:paraId="5BFBD044" w14:textId="77777777" w:rsidR="002E2BDA" w:rsidRPr="001A7F39" w:rsidRDefault="002E2BDA" w:rsidP="002E2BDA">
      <w:pPr>
        <w:spacing w:after="0" w:line="240" w:lineRule="auto"/>
        <w:ind w:left="720"/>
        <w:jc w:val="both"/>
        <w:rPr>
          <w:rFonts w:ascii="Times New Roman" w:hAnsi="Times New Roman" w:cs="Times New Roman"/>
          <w:b/>
          <w:sz w:val="24"/>
          <w:szCs w:val="24"/>
        </w:rPr>
      </w:pPr>
    </w:p>
    <w:p w14:paraId="66719DFD"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eastAsia="Calibri" w:hAnsi="Times New Roman" w:cs="Times New Roman"/>
          <w:b/>
          <w:sz w:val="24"/>
          <w:szCs w:val="24"/>
        </w:rPr>
        <w:t>Piedāvājuma nodrošinājums</w:t>
      </w:r>
    </w:p>
    <w:p w14:paraId="2FC6D238" w14:textId="773D1845" w:rsidR="002E2BDA" w:rsidRPr="00734377" w:rsidRDefault="002E2BDA" w:rsidP="002E2BDA">
      <w:pPr>
        <w:pStyle w:val="ListParagraph"/>
        <w:numPr>
          <w:ilvl w:val="1"/>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Piedāvājuma nodrošinājums tiek noteikts </w:t>
      </w:r>
      <w:r w:rsidR="00B169D9">
        <w:rPr>
          <w:rFonts w:ascii="Times New Roman" w:eastAsia="Times New Roman" w:hAnsi="Times New Roman" w:cs="Times New Roman"/>
          <w:b/>
          <w:sz w:val="24"/>
          <w:szCs w:val="24"/>
        </w:rPr>
        <w:t>9</w:t>
      </w:r>
      <w:r w:rsidRPr="00261767">
        <w:rPr>
          <w:rFonts w:ascii="Times New Roman" w:eastAsia="Times New Roman" w:hAnsi="Times New Roman" w:cs="Times New Roman"/>
          <w:b/>
          <w:sz w:val="24"/>
          <w:szCs w:val="24"/>
        </w:rPr>
        <w:t xml:space="preserve"> 000,00 EUR</w:t>
      </w:r>
      <w:r w:rsidRPr="00261767">
        <w:rPr>
          <w:rFonts w:ascii="Times New Roman" w:eastAsia="Times New Roman" w:hAnsi="Times New Roman" w:cs="Times New Roman"/>
          <w:i/>
          <w:sz w:val="24"/>
          <w:szCs w:val="24"/>
        </w:rPr>
        <w:t xml:space="preserve"> </w:t>
      </w:r>
      <w:r w:rsidRPr="00261767">
        <w:rPr>
          <w:rFonts w:ascii="Times New Roman" w:eastAsia="Times New Roman" w:hAnsi="Times New Roman" w:cs="Times New Roman"/>
          <w:sz w:val="24"/>
          <w:szCs w:val="24"/>
        </w:rPr>
        <w:t>(</w:t>
      </w:r>
      <w:r w:rsidR="00B169D9">
        <w:rPr>
          <w:rFonts w:ascii="Times New Roman" w:eastAsia="Times New Roman" w:hAnsi="Times New Roman" w:cs="Times New Roman"/>
          <w:sz w:val="24"/>
          <w:szCs w:val="24"/>
        </w:rPr>
        <w:t>deviņi</w:t>
      </w:r>
      <w:r>
        <w:rPr>
          <w:rFonts w:ascii="Times New Roman" w:eastAsia="Times New Roman" w:hAnsi="Times New Roman" w:cs="Times New Roman"/>
          <w:sz w:val="24"/>
          <w:szCs w:val="24"/>
        </w:rPr>
        <w:t xml:space="preserve"> tūkstoši</w:t>
      </w:r>
      <w:r w:rsidRPr="00734377">
        <w:rPr>
          <w:rFonts w:ascii="Times New Roman" w:eastAsia="Times New Roman" w:hAnsi="Times New Roman" w:cs="Times New Roman"/>
          <w:sz w:val="24"/>
          <w:szCs w:val="24"/>
        </w:rPr>
        <w:t xml:space="preserve"> </w:t>
      </w:r>
      <w:r w:rsidRPr="00734377">
        <w:rPr>
          <w:rFonts w:ascii="Times New Roman" w:eastAsia="Times New Roman" w:hAnsi="Times New Roman" w:cs="Times New Roman"/>
          <w:i/>
          <w:sz w:val="24"/>
          <w:szCs w:val="24"/>
        </w:rPr>
        <w:t>euro</w:t>
      </w:r>
      <w:r w:rsidRPr="00734377">
        <w:rPr>
          <w:rFonts w:ascii="Times New Roman" w:eastAsia="Times New Roman" w:hAnsi="Times New Roman" w:cs="Times New Roman"/>
          <w:sz w:val="24"/>
          <w:szCs w:val="24"/>
        </w:rPr>
        <w:t xml:space="preserve"> un 00 centi)</w:t>
      </w:r>
      <w:r w:rsidRPr="00734377">
        <w:rPr>
          <w:rFonts w:ascii="Times New Roman" w:eastAsia="Calibri" w:hAnsi="Times New Roman" w:cs="Times New Roman"/>
          <w:sz w:val="24"/>
          <w:szCs w:val="24"/>
        </w:rPr>
        <w:t>. Piedāvājuma nodrošinājums jāiesniedz kā viens no zemāk minētajiem variantiem:</w:t>
      </w:r>
    </w:p>
    <w:p w14:paraId="797B89FA" w14:textId="77777777" w:rsidR="002E2BDA" w:rsidRPr="00734377" w:rsidRDefault="002E2BDA" w:rsidP="002E2BDA">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bankas garantija (paraugs nolikuma pielikumā Nr.1) par nodrošinājuma summas izmaksāšanu par labu Pasūtītājam, ja iestājas nolikuma 6.5.punktā minētie apstākļi. Piedāvājuma nodrošinājumam ir jābūt spēkā no nolikuma 10.1.punktā minētās piedāvājuma atvēršanas dienas līdz nolikuma 6.4.punktā noteiktajam termiņam. </w:t>
      </w:r>
    </w:p>
    <w:p w14:paraId="136941A5" w14:textId="77777777" w:rsidR="002E2BDA" w:rsidRPr="00734377" w:rsidRDefault="002E2BDA" w:rsidP="002E2BDA">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kurā obligāti jābūt iekļautiem šādiem nosacījumiem:</w:t>
      </w:r>
    </w:p>
    <w:p w14:paraId="48081A4D"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apdrošinātājs apņemas samaksāt piedāvājuma nodrošinājuma apmēram atbilstošu naudas summu </w:t>
      </w:r>
      <w:r>
        <w:rPr>
          <w:rFonts w:ascii="Times New Roman" w:eastAsia="Calibri" w:hAnsi="Times New Roman" w:cs="Times New Roman"/>
          <w:sz w:val="24"/>
          <w:szCs w:val="24"/>
        </w:rPr>
        <w:t>5</w:t>
      </w:r>
      <w:r w:rsidRPr="00734377">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piecu</w:t>
      </w:r>
      <w:r w:rsidRPr="00734377">
        <w:rPr>
          <w:rFonts w:ascii="Times New Roman" w:eastAsia="Calibri" w:hAnsi="Times New Roman" w:cs="Times New Roman"/>
          <w:sz w:val="24"/>
          <w:szCs w:val="24"/>
        </w:rPr>
        <w:t>) darba dienu laikā pēc attiecīgas prasības no Pasūtītāja saņemšanas nolikuma 6.5.punktā norādītajos gadījumos. Pasūtītājam nav nepieciešams pierādīt vai dot pamatojumu, vai iemeslus savai prasībai, un pretendentam nav tiesību apspriest šo prasību;</w:t>
      </w:r>
    </w:p>
    <w:p w14:paraId="79E5E11F"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ir spēkā līdz nolikuma 6.4.punktā norādītajam termiņam;</w:t>
      </w:r>
    </w:p>
    <w:p w14:paraId="02FA6AB6"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nav noteikts pašrisks piedāvājuma nodrošinājuma summas izmaksas Pasūtītājam gadījumā;</w:t>
      </w:r>
    </w:p>
    <w:p w14:paraId="5BDC72C0"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332B1728" w14:textId="34A8E78B" w:rsidR="002E2BDA" w:rsidRPr="00734377" w:rsidRDefault="002E2BDA" w:rsidP="002E2BDA">
      <w:pPr>
        <w:pStyle w:val="ListParagraph"/>
        <w:numPr>
          <w:ilvl w:val="2"/>
          <w:numId w:val="1"/>
        </w:numPr>
        <w:tabs>
          <w:tab w:val="clear" w:pos="1430"/>
        </w:tabs>
        <w:spacing w:after="0" w:line="240" w:lineRule="auto"/>
        <w:ind w:left="1418"/>
        <w:jc w:val="both"/>
        <w:rPr>
          <w:rFonts w:ascii="Times New Roman" w:eastAsia="Calibri" w:hAnsi="Times New Roman" w:cs="Times New Roman"/>
          <w:sz w:val="24"/>
          <w:szCs w:val="24"/>
        </w:rPr>
      </w:pPr>
      <w:r w:rsidRPr="007B4AE7">
        <w:rPr>
          <w:rFonts w:ascii="Times New Roman" w:eastAsia="Calibri" w:hAnsi="Times New Roman" w:cs="Times New Roman"/>
          <w:sz w:val="24"/>
          <w:szCs w:val="24"/>
        </w:rPr>
        <w:t>bankas apliecinājums par naudas iemaksu RP SIA “Rīgas satiksme” kontā Nr.</w:t>
      </w:r>
      <w:r w:rsidRPr="007B4AE7">
        <w:rPr>
          <w:rFonts w:ascii="Times New Roman" w:eastAsia="Times New Roman" w:hAnsi="Times New Roman" w:cs="Times New Roman"/>
          <w:sz w:val="24"/>
          <w:szCs w:val="24"/>
          <w:lang w:eastAsia="lv-LV"/>
        </w:rPr>
        <w:t xml:space="preserve"> </w:t>
      </w:r>
      <w:r w:rsidRPr="007B4AE7">
        <w:rPr>
          <w:rFonts w:ascii="Times New Roman" w:hAnsi="Times New Roman" w:cs="Times New Roman"/>
          <w:sz w:val="24"/>
          <w:szCs w:val="24"/>
        </w:rPr>
        <w:t>LV53PARX0006048640067</w:t>
      </w:r>
      <w:r w:rsidRPr="007B4AE7">
        <w:rPr>
          <w:rFonts w:ascii="Times New Roman" w:eastAsia="Times New Roman" w:hAnsi="Times New Roman" w:cs="Times New Roman"/>
          <w:sz w:val="24"/>
          <w:szCs w:val="24"/>
          <w:lang w:eastAsia="lv-LV"/>
        </w:rPr>
        <w:t xml:space="preserve">, </w:t>
      </w:r>
      <w:r w:rsidRPr="007B4AE7">
        <w:rPr>
          <w:rFonts w:ascii="Times New Roman" w:eastAsia="Calibri" w:hAnsi="Times New Roman" w:cs="Times New Roman"/>
          <w:sz w:val="24"/>
          <w:szCs w:val="24"/>
        </w:rPr>
        <w:t>maksājuma uzdevumā norādot</w:t>
      </w:r>
      <w:r w:rsidRPr="007B4AE7">
        <w:rPr>
          <w:rFonts w:ascii="Times New Roman" w:eastAsia="Times New Roman" w:hAnsi="Times New Roman" w:cs="Times New Roman"/>
          <w:sz w:val="24"/>
          <w:szCs w:val="24"/>
        </w:rPr>
        <w:t xml:space="preserve"> “Piedāvājuma nodrošinājums iepirkuma </w:t>
      </w:r>
      <w:r w:rsidRPr="00734377">
        <w:rPr>
          <w:rFonts w:ascii="Times New Roman" w:eastAsia="Times New Roman" w:hAnsi="Times New Roman" w:cs="Times New Roman"/>
          <w:sz w:val="24"/>
          <w:szCs w:val="24"/>
        </w:rPr>
        <w:t>procedūrai “</w:t>
      </w:r>
      <w:r w:rsidR="00EB2D6A" w:rsidRPr="004319F6">
        <w:rPr>
          <w:rFonts w:ascii="Times New Roman" w:hAnsi="Times New Roman" w:cs="Times New Roman"/>
          <w:sz w:val="24"/>
          <w:szCs w:val="24"/>
        </w:rPr>
        <w:t>17. vilces apakšstacijas trolejbusu kabeļu nomaiņa</w:t>
      </w:r>
      <w:r w:rsidRPr="00734377">
        <w:rPr>
          <w:rFonts w:ascii="Times New Roman" w:eastAsia="Times New Roman" w:hAnsi="Times New Roman" w:cs="Times New Roman"/>
          <w:sz w:val="24"/>
          <w:szCs w:val="24"/>
        </w:rPr>
        <w:t>”,</w:t>
      </w:r>
      <w:r w:rsidRPr="00734377">
        <w:rPr>
          <w:rFonts w:ascii="Times New Roman" w:eastAsia="Calibri" w:hAnsi="Times New Roman" w:cs="Times New Roman"/>
          <w:sz w:val="24"/>
          <w:szCs w:val="24"/>
        </w:rPr>
        <w:t xml:space="preserve"> identifikācijas Nr. </w:t>
      </w:r>
      <w:r w:rsidRPr="00734377">
        <w:rPr>
          <w:rFonts w:ascii="Times New Roman" w:hAnsi="Times New Roman" w:cs="Times New Roman"/>
          <w:sz w:val="24"/>
          <w:szCs w:val="24"/>
        </w:rPr>
        <w:t>RS/202</w:t>
      </w:r>
      <w:r w:rsidR="00EB2D6A">
        <w:rPr>
          <w:rFonts w:ascii="Times New Roman" w:hAnsi="Times New Roman" w:cs="Times New Roman"/>
          <w:sz w:val="24"/>
          <w:szCs w:val="24"/>
        </w:rPr>
        <w:t>6</w:t>
      </w:r>
      <w:r w:rsidRPr="00734377">
        <w:rPr>
          <w:rFonts w:ascii="Times New Roman" w:hAnsi="Times New Roman" w:cs="Times New Roman"/>
          <w:sz w:val="24"/>
          <w:szCs w:val="24"/>
        </w:rPr>
        <w:t>/</w:t>
      </w:r>
      <w:r w:rsidR="0087032D">
        <w:rPr>
          <w:rFonts w:ascii="Times New Roman" w:hAnsi="Times New Roman" w:cs="Times New Roman"/>
          <w:sz w:val="24"/>
          <w:szCs w:val="24"/>
        </w:rPr>
        <w:t>8</w:t>
      </w:r>
      <w:r>
        <w:rPr>
          <w:rFonts w:ascii="Times New Roman" w:eastAsia="Calibri" w:hAnsi="Times New Roman" w:cs="Times New Roman"/>
          <w:sz w:val="24"/>
          <w:szCs w:val="24"/>
        </w:rPr>
        <w:t>.</w:t>
      </w:r>
    </w:p>
    <w:p w14:paraId="17241720" w14:textId="77777777" w:rsidR="002E2BDA" w:rsidRPr="00734377" w:rsidRDefault="002E2BDA" w:rsidP="002E2BDA">
      <w:pPr>
        <w:pStyle w:val="ListParagraph"/>
        <w:numPr>
          <w:ilvl w:val="1"/>
          <w:numId w:val="1"/>
        </w:numPr>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izvēlējies iesniegt piedāvājuma nodrošinājumu nolikuma 6.1.1. vai 6.1.2.punktā norādītajā veidā, tad piedāvājuma nodrošinājums Elektronisko iepirkumu sistēmas e-konkursu apakšsistēmā iesniedzams kā e-dokuments ar drošu elektronisko parakstu un laika zīmogu.</w:t>
      </w:r>
    </w:p>
    <w:p w14:paraId="5E97E5F0" w14:textId="77777777" w:rsidR="002E2BDA" w:rsidRPr="00734377" w:rsidRDefault="002E2BDA" w:rsidP="002E2BDA">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ir vairāku personu apvienība, tad nolikuma 6.1.punkta prasībām atbilstošu piedāvājuma nodrošinājumu var iesniegt viens vai vairāki apvienības dalībnieki ar nosacījumu, ka kopējai apvienības nodrošinājumu summai jāatbilst nolikuma 6.1.punktā paredzētajam apmēram.</w:t>
      </w:r>
    </w:p>
    <w:p w14:paraId="045D14B0" w14:textId="77777777" w:rsidR="002E2BDA" w:rsidRPr="00734377" w:rsidRDefault="002E2BDA" w:rsidP="002E2BDA">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Piedāvājuma nodrošinājumam ir jābūt spēkā līdz īsākajam no šādiem termiņiem:</w:t>
      </w:r>
    </w:p>
    <w:p w14:paraId="01EF5804" w14:textId="0CBD7278" w:rsidR="002E2BDA" w:rsidRPr="00734377" w:rsidRDefault="002E2BDA" w:rsidP="002E2BDA">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b/>
          <w:sz w:val="24"/>
          <w:szCs w:val="24"/>
        </w:rPr>
        <w:t>6 (sešus) mēnešus</w:t>
      </w:r>
      <w:r w:rsidRPr="00734377">
        <w:rPr>
          <w:rFonts w:ascii="Times New Roman" w:eastAsia="Times New Roman" w:hAnsi="Times New Roman" w:cs="Times New Roman"/>
          <w:sz w:val="24"/>
          <w:szCs w:val="24"/>
        </w:rPr>
        <w:t>, skaitot no piedāvājumu atvēršanas   dienas;</w:t>
      </w:r>
    </w:p>
    <w:p w14:paraId="56104E25" w14:textId="77777777" w:rsidR="002E2BDA" w:rsidRPr="00734377" w:rsidRDefault="002E2BDA" w:rsidP="002E2BDA">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līdz iepirkuma līguma noslēgšanai.</w:t>
      </w:r>
    </w:p>
    <w:p w14:paraId="4A92C03A" w14:textId="77777777" w:rsidR="002E2BDA" w:rsidRPr="00734377" w:rsidRDefault="002E2BDA" w:rsidP="002E2BDA">
      <w:pPr>
        <w:pStyle w:val="ListParagraph"/>
        <w:numPr>
          <w:ilvl w:val="1"/>
          <w:numId w:val="1"/>
        </w:numPr>
        <w:tabs>
          <w:tab w:val="clear" w:pos="720"/>
        </w:tabs>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28.3.punktā noteiktajā termiņā.</w:t>
      </w:r>
    </w:p>
    <w:p w14:paraId="7AE5594B" w14:textId="77777777" w:rsidR="002E2BDA" w:rsidRDefault="002E2BDA" w:rsidP="002E2BDA">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4B9F857C" w14:textId="77777777" w:rsidR="002E2BDA" w:rsidRPr="00734377" w:rsidRDefault="002E2BDA" w:rsidP="002E2BDA">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1"/>
    <w:p w14:paraId="41D0CDF9"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INFORMĀCIJAS APMAIŅA, PIEDĀVĀJUMU NOFORMĒŠANAS, IESNIEGŠANAS KĀRTĪBA</w:t>
      </w:r>
    </w:p>
    <w:p w14:paraId="027AA0D4" w14:textId="77777777" w:rsidR="002E2BDA" w:rsidRPr="00734377" w:rsidRDefault="002E2BDA" w:rsidP="002E2BDA">
      <w:pPr>
        <w:pStyle w:val="ListParagraph"/>
        <w:ind w:left="1260"/>
        <w:rPr>
          <w:rFonts w:ascii="Times New Roman" w:hAnsi="Times New Roman" w:cs="Times New Roman"/>
          <w:b/>
          <w:sz w:val="24"/>
          <w:szCs w:val="24"/>
        </w:rPr>
      </w:pPr>
    </w:p>
    <w:p w14:paraId="3578908D" w14:textId="77777777" w:rsidR="002E2BDA" w:rsidRPr="00734377" w:rsidRDefault="002E2BDA" w:rsidP="002E2BDA">
      <w:pPr>
        <w:pStyle w:val="ListParagraph"/>
        <w:numPr>
          <w:ilvl w:val="0"/>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b/>
          <w:sz w:val="24"/>
          <w:szCs w:val="24"/>
        </w:rPr>
        <w:t>Informācijas apmaiņa</w:t>
      </w:r>
    </w:p>
    <w:p w14:paraId="6D4E392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6CF38C65"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734377">
          <w:rPr>
            <w:rStyle w:val="Hyperlink"/>
            <w:rFonts w:ascii="Times New Roman" w:hAnsi="Times New Roman" w:cs="Times New Roman"/>
            <w:sz w:val="24"/>
            <w:szCs w:val="24"/>
          </w:rPr>
          <w:t>sekretariats@rigassatiksme.lv</w:t>
        </w:r>
      </w:hyperlink>
      <w:r w:rsidRPr="00734377">
        <w:rPr>
          <w:rStyle w:val="Hyperlink"/>
          <w:rFonts w:ascii="Times New Roman" w:hAnsi="Times New Roman" w:cs="Times New Roman"/>
          <w:sz w:val="24"/>
          <w:szCs w:val="24"/>
        </w:rPr>
        <w:t>.</w:t>
      </w:r>
    </w:p>
    <w:p w14:paraId="565DE903"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6BC10EB3"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685DD778" w14:textId="77777777" w:rsidR="002E2BDA" w:rsidRPr="00734377" w:rsidRDefault="002E2BDA" w:rsidP="002E2BDA">
      <w:pPr>
        <w:ind w:left="567" w:hanging="567"/>
        <w:jc w:val="both"/>
        <w:rPr>
          <w:rFonts w:ascii="Times New Roman" w:hAnsi="Times New Roman" w:cs="Times New Roman"/>
          <w:b/>
          <w:sz w:val="24"/>
          <w:szCs w:val="24"/>
          <w:lang w:eastAsia="lv-LV"/>
        </w:rPr>
      </w:pPr>
    </w:p>
    <w:p w14:paraId="73200CE7"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Iespējas saņemt iepirkuma procedūras dokumentus un ar tiem iepazīties</w:t>
      </w:r>
    </w:p>
    <w:p w14:paraId="6C7B4898" w14:textId="1DC7FB00" w:rsidR="00C32564" w:rsidRPr="00BC19BC" w:rsidRDefault="002E2BDA" w:rsidP="00BC19BC">
      <w:pPr>
        <w:pStyle w:val="ListParagraph"/>
        <w:numPr>
          <w:ilvl w:val="1"/>
          <w:numId w:val="1"/>
        </w:numPr>
        <w:spacing w:after="0" w:line="240" w:lineRule="auto"/>
        <w:jc w:val="both"/>
        <w:rPr>
          <w:rStyle w:val="Hyperlink"/>
          <w:rFonts w:ascii="Times New Roman" w:hAnsi="Times New Roman" w:cs="Times New Roman"/>
          <w:sz w:val="24"/>
          <w:szCs w:val="24"/>
        </w:rPr>
      </w:pPr>
      <w:r w:rsidRPr="00734377">
        <w:rPr>
          <w:rFonts w:ascii="Times New Roman" w:hAnsi="Times New Roman" w:cs="Times New Roman"/>
          <w:sz w:val="24"/>
          <w:szCs w:val="24"/>
        </w:rPr>
        <w:t xml:space="preserve">Elektroniska piekļuve: Pasūtītāja interneta vietne </w:t>
      </w:r>
      <w:hyperlink r:id="rId13" w:history="1">
        <w:r w:rsidRPr="00734377">
          <w:rPr>
            <w:rStyle w:val="Hyperlink"/>
            <w:rFonts w:ascii="Times New Roman" w:hAnsi="Times New Roman" w:cs="Times New Roman"/>
            <w:sz w:val="24"/>
            <w:szCs w:val="24"/>
          </w:rPr>
          <w:t>www.rigassatiksme.lv</w:t>
        </w:r>
      </w:hyperlink>
      <w:r w:rsidRPr="00734377">
        <w:rPr>
          <w:rFonts w:ascii="Times New Roman" w:hAnsi="Times New Roman" w:cs="Times New Roman"/>
          <w:sz w:val="24"/>
          <w:szCs w:val="24"/>
        </w:rPr>
        <w:t xml:space="preserve">, sadaļa “Iepirkumi un izsoles” - </w:t>
      </w:r>
      <w:hyperlink r:id="rId14" w:history="1">
        <w:r w:rsidRPr="00734377">
          <w:rPr>
            <w:rStyle w:val="Hyperlink"/>
            <w:rFonts w:ascii="Times New Roman" w:hAnsi="Times New Roman" w:cs="Times New Roman"/>
            <w:sz w:val="24"/>
            <w:szCs w:val="24"/>
          </w:rPr>
          <w:t>https://www.rigassatiksme.lv/lv/par-mums/iepirkumi/</w:t>
        </w:r>
      </w:hyperlink>
      <w:r w:rsidR="00BC19BC">
        <w:rPr>
          <w:rFonts w:ascii="Times New Roman" w:hAnsi="Times New Roman" w:cs="Times New Roman"/>
          <w:sz w:val="24"/>
          <w:szCs w:val="24"/>
        </w:rPr>
        <w:t xml:space="preserve"> </w:t>
      </w:r>
      <w:r w:rsidR="00C32564" w:rsidRPr="00BC19BC">
        <w:rPr>
          <w:rFonts w:ascii="Times New Roman" w:hAnsi="Times New Roman"/>
        </w:rPr>
        <w:t xml:space="preserve">un Elektronisko iepirkumu sistēmas apakšsistēmā „e-konkursi” </w:t>
      </w:r>
      <w:hyperlink r:id="rId15" w:history="1">
        <w:r w:rsidR="00C32564" w:rsidRPr="00BC19BC">
          <w:rPr>
            <w:rStyle w:val="Hyperlink"/>
            <w:rFonts w:ascii="Times New Roman" w:hAnsi="Times New Roman"/>
          </w:rPr>
          <w:t>https://www.eis.gov.lv/EKEIS/Supplier</w:t>
        </w:r>
      </w:hyperlink>
      <w:r w:rsidR="00BC19BC">
        <w:t>.</w:t>
      </w:r>
    </w:p>
    <w:p w14:paraId="7BA592A0" w14:textId="77777777" w:rsidR="002D2396" w:rsidRDefault="002D2396">
      <w:pPr>
        <w:spacing w:line="278" w:lineRule="auto"/>
        <w:rPr>
          <w:rFonts w:ascii="Times New Roman" w:hAnsi="Times New Roman" w:cs="Times New Roman"/>
          <w:b/>
          <w:sz w:val="24"/>
          <w:szCs w:val="24"/>
        </w:rPr>
      </w:pPr>
      <w:bookmarkStart w:id="3" w:name="_Toc26600584"/>
      <w:r>
        <w:rPr>
          <w:rFonts w:ascii="Times New Roman" w:hAnsi="Times New Roman" w:cs="Times New Roman"/>
          <w:b/>
          <w:sz w:val="24"/>
          <w:szCs w:val="24"/>
        </w:rPr>
        <w:br w:type="page"/>
      </w:r>
    </w:p>
    <w:p w14:paraId="0CC075A2" w14:textId="5C9C84F5" w:rsidR="002E2BDA" w:rsidRPr="00734377" w:rsidRDefault="002E2BDA" w:rsidP="002E2BDA">
      <w:pPr>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lastRenderedPageBreak/>
        <w:t>Piedāvājuma noformēšana</w:t>
      </w:r>
    </w:p>
    <w:p w14:paraId="4E6D728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57D0C651"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F55009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7B059C8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1525C2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FA71DA9" w14:textId="77777777" w:rsidR="002E2BDA" w:rsidRPr="00734377" w:rsidRDefault="002E2BDA" w:rsidP="002E2BDA">
      <w:pPr>
        <w:jc w:val="both"/>
        <w:outlineLvl w:val="0"/>
        <w:rPr>
          <w:rFonts w:ascii="Times New Roman" w:hAnsi="Times New Roman" w:cs="Times New Roman"/>
          <w:sz w:val="24"/>
          <w:szCs w:val="24"/>
        </w:rPr>
      </w:pPr>
    </w:p>
    <w:p w14:paraId="7929CB23" w14:textId="77777777" w:rsidR="002E2BDA" w:rsidRPr="00734377" w:rsidRDefault="002E2BDA" w:rsidP="002E2BDA">
      <w:pPr>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Piedāvājumu iesniegšanas un atvēršanas vieta, datums, laiks un kārtība</w:t>
      </w:r>
    </w:p>
    <w:p w14:paraId="5836F00E" w14:textId="39AD36B7" w:rsidR="00052AC4" w:rsidRPr="003378DA" w:rsidRDefault="00052AC4" w:rsidP="002E2BDA">
      <w:pPr>
        <w:pStyle w:val="ListParagraph"/>
        <w:numPr>
          <w:ilvl w:val="1"/>
          <w:numId w:val="1"/>
        </w:numPr>
        <w:spacing w:after="0" w:line="240" w:lineRule="auto"/>
        <w:jc w:val="both"/>
        <w:rPr>
          <w:rFonts w:ascii="Times New Roman" w:hAnsi="Times New Roman" w:cs="Times New Roman"/>
          <w:sz w:val="24"/>
          <w:szCs w:val="24"/>
        </w:rPr>
      </w:pPr>
      <w:r w:rsidRPr="003378DA">
        <w:rPr>
          <w:rFonts w:ascii="Times New Roman" w:hAnsi="Times New Roman" w:cs="Times New Roman"/>
          <w:sz w:val="24"/>
          <w:szCs w:val="24"/>
        </w:rPr>
        <w:t xml:space="preserve">Iepirkuma procedūras piedāvājumi jāiesniedz </w:t>
      </w:r>
      <w:r w:rsidRPr="003378DA">
        <w:rPr>
          <w:rFonts w:ascii="Times New Roman" w:hAnsi="Times New Roman"/>
          <w:b/>
          <w:sz w:val="24"/>
          <w:szCs w:val="24"/>
        </w:rPr>
        <w:t xml:space="preserve">ne vēlāk kā līdz </w:t>
      </w:r>
      <w:r w:rsidRPr="003378DA">
        <w:rPr>
          <w:rFonts w:ascii="Times New Roman" w:hAnsi="Times New Roman"/>
          <w:b/>
          <w:color w:val="212529"/>
          <w:sz w:val="24"/>
          <w:szCs w:val="24"/>
          <w:shd w:val="clear" w:color="auto" w:fill="FFFFFF"/>
        </w:rPr>
        <w:t>piedāvājumu iesniegšanas termiņa beigām</w:t>
      </w:r>
      <w:r w:rsidRPr="003378DA">
        <w:rPr>
          <w:rFonts w:ascii="Times New Roman" w:hAnsi="Times New Roman"/>
          <w:color w:val="212529"/>
          <w:sz w:val="24"/>
          <w:szCs w:val="24"/>
          <w:shd w:val="clear" w:color="auto" w:fill="FFFFFF"/>
        </w:rPr>
        <w:t xml:space="preserve">, kas </w:t>
      </w:r>
      <w:r w:rsidR="00511398" w:rsidRPr="003378DA">
        <w:rPr>
          <w:rFonts w:ascii="Times New Roman" w:hAnsi="Times New Roman"/>
          <w:color w:val="212529"/>
          <w:sz w:val="24"/>
          <w:szCs w:val="24"/>
          <w:shd w:val="clear" w:color="auto" w:fill="FFFFFF"/>
        </w:rPr>
        <w:t>norādīts</w:t>
      </w:r>
      <w:r w:rsidRPr="003378DA">
        <w:rPr>
          <w:rFonts w:ascii="Times New Roman" w:hAnsi="Times New Roman"/>
          <w:color w:val="212529"/>
          <w:sz w:val="24"/>
          <w:szCs w:val="24"/>
          <w:shd w:val="clear" w:color="auto" w:fill="FFFFFF"/>
        </w:rPr>
        <w:t xml:space="preserve"> </w:t>
      </w:r>
      <w:r w:rsidRPr="003378DA">
        <w:rPr>
          <w:rFonts w:ascii="Times New Roman" w:hAnsi="Times New Roman"/>
          <w:bCs/>
          <w:sz w:val="24"/>
          <w:szCs w:val="24"/>
        </w:rPr>
        <w:t xml:space="preserve">EIS e-konkursu apakšsistēmā </w:t>
      </w:r>
      <w:r w:rsidRPr="003378DA">
        <w:rPr>
          <w:rFonts w:ascii="Times New Roman" w:hAnsi="Times New Roman"/>
          <w:sz w:val="24"/>
          <w:szCs w:val="24"/>
        </w:rPr>
        <w:t>šī iepirkuma sadaļā</w:t>
      </w:r>
      <w:r w:rsidRPr="003378DA">
        <w:rPr>
          <w:rFonts w:ascii="Times New Roman" w:hAnsi="Times New Roman"/>
          <w:color w:val="212529"/>
          <w:sz w:val="24"/>
          <w:szCs w:val="24"/>
          <w:shd w:val="clear" w:color="auto" w:fill="FFFFFF"/>
        </w:rPr>
        <w:t xml:space="preserve"> un </w:t>
      </w:r>
      <w:r w:rsidRPr="003378DA">
        <w:rPr>
          <w:rFonts w:ascii="Times New Roman" w:hAnsi="Times New Roman"/>
          <w:bCs/>
          <w:sz w:val="24"/>
          <w:szCs w:val="24"/>
        </w:rPr>
        <w:t>Iepirkumu uzraudzības biroja tīmekļvietnē</w:t>
      </w:r>
      <w:r w:rsidRPr="003378DA">
        <w:rPr>
          <w:rFonts w:ascii="Times New Roman" w:hAnsi="Times New Roman"/>
          <w:color w:val="212529"/>
          <w:sz w:val="24"/>
          <w:szCs w:val="24"/>
          <w:shd w:val="clear" w:color="auto" w:fill="FFFFFF"/>
        </w:rPr>
        <w:t xml:space="preserve"> attiecīgajā </w:t>
      </w:r>
      <w:r w:rsidR="00ED3582" w:rsidRPr="003378DA">
        <w:rPr>
          <w:rFonts w:ascii="Times New Roman" w:hAnsi="Times New Roman"/>
          <w:color w:val="212529"/>
          <w:sz w:val="24"/>
          <w:szCs w:val="24"/>
          <w:shd w:val="clear" w:color="auto" w:fill="FFFFFF"/>
        </w:rPr>
        <w:t xml:space="preserve">Publikāciju vadības sistēmas </w:t>
      </w:r>
      <w:r w:rsidRPr="003378DA">
        <w:rPr>
          <w:rFonts w:ascii="Times New Roman" w:hAnsi="Times New Roman"/>
          <w:color w:val="212529"/>
          <w:sz w:val="24"/>
          <w:szCs w:val="24"/>
          <w:shd w:val="clear" w:color="auto" w:fill="FFFFFF"/>
        </w:rPr>
        <w:t>paziņojumā</w:t>
      </w:r>
      <w:r w:rsidR="0013490C" w:rsidRPr="003378DA">
        <w:rPr>
          <w:rFonts w:ascii="Times New Roman" w:hAnsi="Times New Roman"/>
          <w:color w:val="212529"/>
          <w:sz w:val="24"/>
          <w:szCs w:val="24"/>
          <w:shd w:val="clear" w:color="auto" w:fill="FFFFFF"/>
        </w:rPr>
        <w:t>.</w:t>
      </w:r>
    </w:p>
    <w:p w14:paraId="5362E989" w14:textId="41AA86A2"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Iepirkuma procedūras piedāvājumi jāiesniedz elektroniski Elektronisko iepirkumu sistēmas e-konkursu apakšsistēmā, ievērojot šādas pretendenta izvēles iespējas:</w:t>
      </w:r>
    </w:p>
    <w:p w14:paraId="14A6154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428BC6FF"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734377">
        <w:rPr>
          <w:rFonts w:ascii="Times New Roman" w:hAnsi="Times New Roman" w:cs="Times New Roman"/>
          <w:sz w:val="24"/>
          <w:szCs w:val="24"/>
        </w:rPr>
        <w:t>saskarnes</w:t>
      </w:r>
      <w:proofErr w:type="spellEnd"/>
      <w:r w:rsidRPr="00734377">
        <w:rPr>
          <w:rFonts w:ascii="Times New Roman" w:hAnsi="Times New Roman" w:cs="Times New Roman"/>
          <w:sz w:val="24"/>
          <w:szCs w:val="24"/>
        </w:rPr>
        <w:t xml:space="preserve"> laukā (šādā gadījumā pretendents ir atbildīgs par aizpildāmo formu atbilstību dokumentācijas prasībām un formu paraugiem); </w:t>
      </w:r>
    </w:p>
    <w:p w14:paraId="075DFBE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Ārpus Elektronisko iepirkumu sistēmas e-konkursu apakšsistēmas iesniegtie piedāvājumi tiks atzīti par neatbilstošiem Nolikuma prasībām.</w:t>
      </w:r>
    </w:p>
    <w:p w14:paraId="3B96A46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Sagatavojot piedāvājumu, pretendents ievēro, ka:</w:t>
      </w:r>
    </w:p>
    <w:p w14:paraId="1D2D5C62"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734377">
        <w:rPr>
          <w:rFonts w:ascii="Times New Roman" w:hAnsi="Times New Roman" w:cs="Times New Roman"/>
          <w:sz w:val="24"/>
          <w:szCs w:val="24"/>
        </w:rPr>
        <w:t>Acrobat</w:t>
      </w:r>
      <w:proofErr w:type="spellEnd"/>
      <w:r w:rsidRPr="00734377">
        <w:rPr>
          <w:rFonts w:ascii="Times New Roman" w:hAnsi="Times New Roman" w:cs="Times New Roman"/>
          <w:sz w:val="24"/>
          <w:szCs w:val="24"/>
        </w:rPr>
        <w:t xml:space="preserve"> </w:t>
      </w:r>
      <w:proofErr w:type="spellStart"/>
      <w:r w:rsidRPr="00734377">
        <w:rPr>
          <w:rFonts w:ascii="Times New Roman" w:hAnsi="Times New Roman" w:cs="Times New Roman"/>
          <w:sz w:val="24"/>
          <w:szCs w:val="24"/>
        </w:rPr>
        <w:t>Reader</w:t>
      </w:r>
      <w:proofErr w:type="spellEnd"/>
      <w:r w:rsidRPr="00734377">
        <w:rPr>
          <w:rFonts w:ascii="Times New Roman" w:hAnsi="Times New Roman" w:cs="Times New Roman"/>
          <w:sz w:val="24"/>
          <w:szCs w:val="24"/>
        </w:rPr>
        <w:t xml:space="preserve"> rīkiem nolasāmā formātā, nodrošinot teksta meklēšanas un kopēšanas iespējas;</w:t>
      </w:r>
    </w:p>
    <w:p w14:paraId="703DDD16"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10578BC2"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w:t>
      </w:r>
      <w:r w:rsidRPr="00734377">
        <w:rPr>
          <w:rFonts w:ascii="Times New Roman" w:hAnsi="Times New Roman" w:cs="Times New Roman"/>
          <w:sz w:val="24"/>
          <w:szCs w:val="24"/>
        </w:rPr>
        <w:lastRenderedPageBreak/>
        <w:t xml:space="preserve">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9994136" w14:textId="0909C8BC" w:rsidR="002E2BDA" w:rsidRPr="008261F0"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8261F0">
        <w:rPr>
          <w:rFonts w:ascii="Times New Roman" w:hAnsi="Times New Roman" w:cs="Times New Roman"/>
          <w:sz w:val="24"/>
          <w:szCs w:val="24"/>
        </w:rPr>
        <w:t>Piedāvājumu atvēršana notiek Elektronisko iepirkumu sistēmā</w:t>
      </w:r>
      <w:r w:rsidR="009D01B7" w:rsidRPr="008261F0">
        <w:rPr>
          <w:rFonts w:ascii="Times New Roman" w:hAnsi="Times New Roman" w:cs="Times New Roman"/>
          <w:sz w:val="24"/>
          <w:szCs w:val="24"/>
        </w:rPr>
        <w:t xml:space="preserve"> </w:t>
      </w:r>
      <w:r w:rsidR="001612F1" w:rsidRPr="008261F0">
        <w:rPr>
          <w:rFonts w:ascii="Times New Roman" w:hAnsi="Times New Roman" w:cs="Times New Roman"/>
          <w:sz w:val="24"/>
          <w:szCs w:val="24"/>
        </w:rPr>
        <w:t>pēc piedāvājumu iesniegšanas termiņa beigām</w:t>
      </w:r>
      <w:r w:rsidRPr="008261F0">
        <w:rPr>
          <w:rFonts w:ascii="Times New Roman" w:hAnsi="Times New Roman" w:cs="Times New Roman"/>
          <w:sz w:val="24"/>
          <w:szCs w:val="24"/>
        </w:rPr>
        <w:t>. Piedāvājumu atvēršanas sanāksmes finanšu piedāvājumu kopsavilkums ir pieejams Elektronisko iepirkumu sistēmā.</w:t>
      </w:r>
    </w:p>
    <w:p w14:paraId="57675CC7" w14:textId="77777777" w:rsidR="002E2BDA" w:rsidRPr="00734377" w:rsidRDefault="002E2BDA" w:rsidP="002E2BDA">
      <w:pPr>
        <w:pStyle w:val="ListParagraph"/>
        <w:jc w:val="both"/>
        <w:rPr>
          <w:rFonts w:ascii="Times New Roman" w:hAnsi="Times New Roman" w:cs="Times New Roman"/>
          <w:sz w:val="24"/>
          <w:szCs w:val="24"/>
        </w:rPr>
      </w:pPr>
    </w:p>
    <w:p w14:paraId="335F25EB"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Piedāvājuma derīguma termiņš</w:t>
      </w:r>
      <w:bookmarkEnd w:id="3"/>
    </w:p>
    <w:p w14:paraId="643E8A3A" w14:textId="2BEDCD8A" w:rsidR="002E2BDA" w:rsidRPr="00075B35"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075B35">
        <w:rPr>
          <w:rFonts w:ascii="Times New Roman" w:hAnsi="Times New Roman" w:cs="Times New Roman"/>
          <w:sz w:val="24"/>
          <w:szCs w:val="24"/>
        </w:rPr>
        <w:t xml:space="preserve">Piedāvājuma derīguma termiņš ir </w:t>
      </w:r>
      <w:r w:rsidRPr="00075B35">
        <w:rPr>
          <w:rFonts w:ascii="Times New Roman" w:eastAsia="Times New Roman" w:hAnsi="Times New Roman" w:cs="Times New Roman"/>
          <w:sz w:val="24"/>
          <w:szCs w:val="24"/>
        </w:rPr>
        <w:t xml:space="preserve">6 (seši) mēneši, skaitot no piedāvājuma atvēršanas dienas. </w:t>
      </w:r>
    </w:p>
    <w:p w14:paraId="4E49B573" w14:textId="77777777" w:rsidR="002E2BDA" w:rsidRPr="00734377"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734377">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734377">
        <w:rPr>
          <w:rFonts w:ascii="Times New Roman" w:hAnsi="Times New Roman" w:cs="Times New Roman"/>
          <w:sz w:val="24"/>
          <w:szCs w:val="24"/>
        </w:rPr>
        <w:t>rakstveidā</w:t>
      </w:r>
      <w:proofErr w:type="spellEnd"/>
      <w:r w:rsidRPr="00734377">
        <w:rPr>
          <w:rFonts w:ascii="Times New Roman" w:hAnsi="Times New Roman" w:cs="Times New Roman"/>
          <w:sz w:val="24"/>
          <w:szCs w:val="24"/>
        </w:rPr>
        <w:t>.</w:t>
      </w:r>
    </w:p>
    <w:p w14:paraId="7CC2E992" w14:textId="77777777" w:rsidR="002E2BDA" w:rsidRPr="00734377" w:rsidRDefault="002E2BDA" w:rsidP="002E2BDA">
      <w:pPr>
        <w:spacing w:before="120" w:after="0" w:line="240" w:lineRule="auto"/>
        <w:ind w:left="709"/>
        <w:contextualSpacing/>
        <w:jc w:val="both"/>
        <w:rPr>
          <w:rFonts w:ascii="Times New Roman" w:hAnsi="Times New Roman" w:cs="Times New Roman"/>
          <w:sz w:val="24"/>
          <w:szCs w:val="24"/>
        </w:rPr>
      </w:pPr>
    </w:p>
    <w:p w14:paraId="5C877C59"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sastāvs</w:t>
      </w:r>
      <w:r w:rsidRPr="00734377">
        <w:rPr>
          <w:rFonts w:ascii="Times New Roman" w:hAnsi="Times New Roman" w:cs="Times New Roman"/>
          <w:sz w:val="24"/>
          <w:szCs w:val="24"/>
        </w:rPr>
        <w:t xml:space="preserve"> </w:t>
      </w:r>
    </w:p>
    <w:p w14:paraId="54BA5B5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Piedāvājumi iesniedzami atbilstoši konkursa nolikumā iekļautajiem paraugiem. Pretendentu piedāvājums sastāv no: </w:t>
      </w:r>
    </w:p>
    <w:p w14:paraId="0C4EFFD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kas sagatavots atbilstoši 2.pielikuma paraugam;</w:t>
      </w:r>
    </w:p>
    <w:p w14:paraId="4DBA59F0" w14:textId="77777777" w:rsidR="002E2BDA" w:rsidRPr="00571AD4" w:rsidRDefault="002E2BDA" w:rsidP="002E2BDA">
      <w:pPr>
        <w:numPr>
          <w:ilvl w:val="2"/>
          <w:numId w:val="1"/>
        </w:numPr>
        <w:spacing w:after="0" w:line="240" w:lineRule="auto"/>
        <w:jc w:val="both"/>
        <w:rPr>
          <w:rFonts w:ascii="Times New Roman" w:hAnsi="Times New Roman" w:cs="Times New Roman"/>
          <w:sz w:val="24"/>
          <w:szCs w:val="24"/>
        </w:rPr>
      </w:pPr>
      <w:r w:rsidRPr="00571AD4">
        <w:rPr>
          <w:rFonts w:ascii="Times New Roman" w:hAnsi="Times New Roman" w:cs="Times New Roman"/>
          <w:sz w:val="24"/>
          <w:szCs w:val="24"/>
        </w:rPr>
        <w:t>pretendenta atlases dokumentiem, kas sagatavoti atbilstoši konkursa nolikuma 23.punktā noteiktajām prasībām;</w:t>
      </w:r>
    </w:p>
    <w:p w14:paraId="01191CD1" w14:textId="77777777" w:rsidR="002E2BDA" w:rsidRPr="007132C8" w:rsidRDefault="002E2BDA" w:rsidP="002E2BDA">
      <w:pPr>
        <w:numPr>
          <w:ilvl w:val="2"/>
          <w:numId w:val="1"/>
        </w:numPr>
        <w:spacing w:after="0" w:line="240" w:lineRule="auto"/>
        <w:jc w:val="both"/>
        <w:rPr>
          <w:rFonts w:ascii="Times New Roman" w:hAnsi="Times New Roman" w:cs="Times New Roman"/>
          <w:sz w:val="24"/>
          <w:szCs w:val="24"/>
        </w:rPr>
      </w:pPr>
      <w:r w:rsidRPr="007132C8">
        <w:rPr>
          <w:rFonts w:ascii="Times New Roman" w:hAnsi="Times New Roman" w:cs="Times New Roman"/>
          <w:sz w:val="24"/>
          <w:szCs w:val="24"/>
        </w:rPr>
        <w:t>tehniskā piedāvājuma, kas sagatavots atbilstoši nolikuma 24.1.punkta prasībām;</w:t>
      </w:r>
    </w:p>
    <w:p w14:paraId="3B731C1F" w14:textId="77777777" w:rsidR="002E2BDA" w:rsidRPr="005066A1" w:rsidRDefault="002E2BDA" w:rsidP="002E2BDA">
      <w:pPr>
        <w:numPr>
          <w:ilvl w:val="2"/>
          <w:numId w:val="1"/>
        </w:numPr>
        <w:spacing w:after="0" w:line="240" w:lineRule="auto"/>
        <w:jc w:val="both"/>
        <w:rPr>
          <w:rFonts w:ascii="Times New Roman" w:hAnsi="Times New Roman" w:cs="Times New Roman"/>
          <w:sz w:val="24"/>
          <w:szCs w:val="24"/>
        </w:rPr>
      </w:pPr>
      <w:r w:rsidRPr="007132C8">
        <w:rPr>
          <w:rFonts w:ascii="Times New Roman" w:hAnsi="Times New Roman" w:cs="Times New Roman"/>
          <w:sz w:val="24"/>
          <w:szCs w:val="24"/>
        </w:rPr>
        <w:t xml:space="preserve">finanšu piedāvājuma, kas sagatavots saskaņā ar nolikuma 24.2.punktu atbilstoši </w:t>
      </w:r>
      <w:r w:rsidRPr="005066A1">
        <w:rPr>
          <w:rFonts w:ascii="Times New Roman" w:hAnsi="Times New Roman" w:cs="Times New Roman"/>
          <w:sz w:val="24"/>
          <w:szCs w:val="24"/>
        </w:rPr>
        <w:t>4.pielikuma prasībām.</w:t>
      </w:r>
    </w:p>
    <w:p w14:paraId="4A0AB2D2" w14:textId="77777777" w:rsidR="002E2BDA" w:rsidRPr="00734377" w:rsidRDefault="002E2BDA" w:rsidP="002E2BDA">
      <w:pPr>
        <w:spacing w:after="0" w:line="240" w:lineRule="auto"/>
        <w:ind w:left="1430"/>
        <w:jc w:val="both"/>
        <w:rPr>
          <w:rFonts w:ascii="Times New Roman" w:hAnsi="Times New Roman" w:cs="Times New Roman"/>
          <w:sz w:val="24"/>
          <w:szCs w:val="24"/>
        </w:rPr>
      </w:pPr>
    </w:p>
    <w:p w14:paraId="177AF443"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apjoms</w:t>
      </w:r>
      <w:r w:rsidRPr="00734377">
        <w:rPr>
          <w:rFonts w:ascii="Times New Roman" w:hAnsi="Times New Roman" w:cs="Times New Roman"/>
          <w:sz w:val="24"/>
          <w:szCs w:val="24"/>
        </w:rPr>
        <w:t xml:space="preserve"> </w:t>
      </w:r>
    </w:p>
    <w:p w14:paraId="62F97D3D" w14:textId="77777777" w:rsidR="002E2BDA" w:rsidRPr="00734377" w:rsidRDefault="002E2BDA" w:rsidP="002E2BDA">
      <w:pPr>
        <w:pStyle w:val="ListParagraph"/>
        <w:numPr>
          <w:ilvl w:val="1"/>
          <w:numId w:val="1"/>
        </w:numPr>
        <w:spacing w:before="120" w:after="0" w:line="240" w:lineRule="auto"/>
        <w:ind w:left="709"/>
        <w:jc w:val="both"/>
        <w:rPr>
          <w:rFonts w:ascii="Times New Roman" w:hAnsi="Times New Roman" w:cs="Times New Roman"/>
          <w:sz w:val="24"/>
          <w:szCs w:val="24"/>
        </w:rPr>
      </w:pPr>
      <w:r w:rsidRPr="00734377">
        <w:rPr>
          <w:rFonts w:ascii="Times New Roman" w:hAnsi="Times New Roman" w:cs="Times New Roman"/>
          <w:bCs/>
          <w:sz w:val="24"/>
          <w:szCs w:val="24"/>
        </w:rPr>
        <w:t>Piedāvājums jāiesniedz par visu iepirkuma priekšmetu kopumā. Nepilnīgi piedāvājumi nav atļauti.</w:t>
      </w:r>
    </w:p>
    <w:p w14:paraId="18467144" w14:textId="77777777" w:rsidR="002E2BDA" w:rsidRPr="00734377" w:rsidRDefault="002E2BDA" w:rsidP="002E2BDA">
      <w:pPr>
        <w:pStyle w:val="ListParagraph"/>
        <w:spacing w:before="120" w:after="0" w:line="240" w:lineRule="auto"/>
        <w:ind w:left="1430"/>
        <w:jc w:val="both"/>
        <w:rPr>
          <w:rFonts w:ascii="Times New Roman" w:hAnsi="Times New Roman" w:cs="Times New Roman"/>
          <w:sz w:val="24"/>
          <w:szCs w:val="24"/>
        </w:rPr>
      </w:pPr>
    </w:p>
    <w:p w14:paraId="61740AF4"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III INFORMĀCIJA PAR IEPIRKUMA PRIEKŠMETU</w:t>
      </w:r>
    </w:p>
    <w:p w14:paraId="3BD516E5"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 un apjoms</w:t>
      </w:r>
    </w:p>
    <w:p w14:paraId="78DC2A60" w14:textId="709195B2" w:rsidR="002E2BDA" w:rsidRPr="00501E61" w:rsidRDefault="002E2BDA" w:rsidP="00501E61">
      <w:pPr>
        <w:pStyle w:val="ListParagraph"/>
        <w:numPr>
          <w:ilvl w:val="1"/>
          <w:numId w:val="1"/>
        </w:numPr>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w:t>
      </w:r>
      <w:r w:rsidRPr="00734377">
        <w:rPr>
          <w:rFonts w:ascii="Times New Roman" w:hAnsi="Times New Roman" w:cs="Times New Roman"/>
          <w:sz w:val="24"/>
          <w:szCs w:val="24"/>
        </w:rPr>
        <w:t xml:space="preserve"> </w:t>
      </w:r>
      <w:r w:rsidR="00AC6C4F">
        <w:rPr>
          <w:rFonts w:ascii="Times New Roman" w:hAnsi="Times New Roman" w:cs="Times New Roman"/>
          <w:sz w:val="24"/>
          <w:szCs w:val="24"/>
        </w:rPr>
        <w:t xml:space="preserve">ir </w:t>
      </w:r>
      <w:r w:rsidR="00446B43" w:rsidRPr="00501E61">
        <w:rPr>
          <w:rFonts w:ascii="Times New Roman" w:hAnsi="Times New Roman" w:cs="Times New Roman"/>
          <w:sz w:val="24"/>
          <w:szCs w:val="24"/>
        </w:rPr>
        <w:t>17.vilces apakšstacijas 600V elektroapgādes līdzsprieguma kabeļu</w:t>
      </w:r>
      <w:r w:rsidR="00446B43">
        <w:rPr>
          <w:rFonts w:ascii="Times New Roman" w:hAnsi="Times New Roman" w:cs="Times New Roman"/>
          <w:sz w:val="24"/>
          <w:szCs w:val="24"/>
        </w:rPr>
        <w:t xml:space="preserve"> </w:t>
      </w:r>
      <w:r w:rsidR="00446B43" w:rsidRPr="00501E61">
        <w:rPr>
          <w:rFonts w:ascii="Times New Roman" w:hAnsi="Times New Roman" w:cs="Times New Roman"/>
          <w:sz w:val="24"/>
          <w:szCs w:val="24"/>
        </w:rPr>
        <w:t>trīs barojošo posmu pārbūve</w:t>
      </w:r>
      <w:r w:rsidR="00291F48" w:rsidRPr="00291F48">
        <w:rPr>
          <w:rFonts w:ascii="Times New Roman" w:hAnsi="Times New Roman" w:cs="Times New Roman"/>
          <w:sz w:val="24"/>
          <w:szCs w:val="24"/>
        </w:rPr>
        <w:t xml:space="preserve">, pamatojoties uz </w:t>
      </w:r>
      <w:r w:rsidR="00501E61">
        <w:rPr>
          <w:rFonts w:ascii="Times New Roman" w:hAnsi="Times New Roman" w:cs="Times New Roman"/>
          <w:sz w:val="24"/>
          <w:szCs w:val="24"/>
        </w:rPr>
        <w:t>būvniecības ieceres dokumentāciju objektam</w:t>
      </w:r>
      <w:r w:rsidR="00291F48" w:rsidRPr="00291F48">
        <w:rPr>
          <w:rFonts w:ascii="Times New Roman" w:hAnsi="Times New Roman" w:cs="Times New Roman"/>
          <w:sz w:val="24"/>
          <w:szCs w:val="24"/>
        </w:rPr>
        <w:t xml:space="preserve"> “</w:t>
      </w:r>
      <w:r w:rsidR="00501E61" w:rsidRPr="00501E61">
        <w:rPr>
          <w:rFonts w:ascii="Times New Roman" w:hAnsi="Times New Roman" w:cs="Times New Roman"/>
          <w:sz w:val="24"/>
          <w:szCs w:val="24"/>
        </w:rPr>
        <w:t>17.vilces apakšstacijas 600V elektroapgādes līdzsprieguma kabeļu</w:t>
      </w:r>
      <w:r w:rsidR="00501E61">
        <w:rPr>
          <w:rFonts w:ascii="Times New Roman" w:hAnsi="Times New Roman" w:cs="Times New Roman"/>
          <w:sz w:val="24"/>
          <w:szCs w:val="24"/>
        </w:rPr>
        <w:t xml:space="preserve"> </w:t>
      </w:r>
      <w:r w:rsidR="00501E61" w:rsidRPr="00501E61">
        <w:rPr>
          <w:rFonts w:ascii="Times New Roman" w:hAnsi="Times New Roman" w:cs="Times New Roman"/>
          <w:sz w:val="24"/>
          <w:szCs w:val="24"/>
        </w:rPr>
        <w:t>trīs barojošo posmu pārbūve</w:t>
      </w:r>
      <w:r w:rsidR="00291F48" w:rsidRPr="00501E61">
        <w:rPr>
          <w:rFonts w:ascii="Times New Roman" w:hAnsi="Times New Roman" w:cs="Times New Roman"/>
          <w:sz w:val="24"/>
          <w:szCs w:val="24"/>
        </w:rPr>
        <w:t xml:space="preserve">”, turpmāk - </w:t>
      </w:r>
      <w:r w:rsidR="00501E61" w:rsidRPr="00501E61">
        <w:rPr>
          <w:rFonts w:ascii="Times New Roman" w:hAnsi="Times New Roman" w:cs="Times New Roman"/>
          <w:sz w:val="24"/>
          <w:szCs w:val="24"/>
        </w:rPr>
        <w:t>būvniecības ieceres dokumentācij</w:t>
      </w:r>
      <w:r w:rsidR="00B23178">
        <w:rPr>
          <w:rFonts w:ascii="Times New Roman" w:hAnsi="Times New Roman" w:cs="Times New Roman"/>
          <w:sz w:val="24"/>
          <w:szCs w:val="24"/>
        </w:rPr>
        <w:t>a</w:t>
      </w:r>
      <w:r w:rsidRPr="00501E61">
        <w:rPr>
          <w:rFonts w:ascii="Times New Roman" w:hAnsi="Times New Roman" w:cs="Times New Roman"/>
          <w:sz w:val="24"/>
          <w:szCs w:val="24"/>
        </w:rPr>
        <w:t>.</w:t>
      </w:r>
    </w:p>
    <w:p w14:paraId="4AE71E30" w14:textId="480273E1" w:rsidR="002E2BDA" w:rsidRPr="003C0AD4"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3C0AD4">
        <w:rPr>
          <w:rFonts w:ascii="Times New Roman" w:hAnsi="Times New Roman" w:cs="Times New Roman"/>
          <w:sz w:val="24"/>
          <w:szCs w:val="24"/>
        </w:rPr>
        <w:t xml:space="preserve">Būvdarbi tiks veikti, pamatojoties uz </w:t>
      </w:r>
      <w:r w:rsidR="00B23178" w:rsidRPr="003C0AD4">
        <w:rPr>
          <w:rFonts w:ascii="Times New Roman" w:hAnsi="Times New Roman" w:cs="Times New Roman"/>
          <w:sz w:val="24"/>
          <w:szCs w:val="24"/>
        </w:rPr>
        <w:t>būvniecības ieceres dokumentāciju</w:t>
      </w:r>
      <w:r w:rsidRPr="003C0AD4">
        <w:rPr>
          <w:rFonts w:ascii="Times New Roman" w:hAnsi="Times New Roman" w:cs="Times New Roman"/>
          <w:sz w:val="24"/>
          <w:szCs w:val="24"/>
        </w:rPr>
        <w:t xml:space="preserve"> (Pielikums Nr.6), Darbu daudzumu un izmaksu sarakstu (Pielikums Nr.5)</w:t>
      </w:r>
      <w:r w:rsidR="00905B74" w:rsidRPr="003C0AD4">
        <w:rPr>
          <w:rFonts w:ascii="Times New Roman" w:hAnsi="Times New Roman" w:cs="Times New Roman"/>
          <w:sz w:val="24"/>
          <w:szCs w:val="24"/>
        </w:rPr>
        <w:t>,</w:t>
      </w:r>
      <w:r w:rsidRPr="003C0AD4">
        <w:rPr>
          <w:rFonts w:ascii="Times New Roman" w:hAnsi="Times New Roman" w:cs="Times New Roman"/>
          <w:sz w:val="24"/>
          <w:szCs w:val="24"/>
        </w:rPr>
        <w:t xml:space="preserve"> ievērojot spēkā esošo normatīvo aktu prasības.</w:t>
      </w:r>
    </w:p>
    <w:p w14:paraId="3CE32AD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2C628C">
        <w:rPr>
          <w:rFonts w:ascii="Times New Roman" w:hAnsi="Times New Roman" w:cs="Times New Roman"/>
          <w:sz w:val="24"/>
          <w:szCs w:val="24"/>
        </w:rPr>
        <w:t>Ja gadījumā būvdarbu ietvaros nepieciešams pārbūvēt Pasūtītājam nepiederošās inženierkomunikācijas, Būvuzņēmējam ir pienākums izpildīt</w:t>
      </w:r>
      <w:r w:rsidRPr="00734377">
        <w:rPr>
          <w:rFonts w:ascii="Times New Roman" w:hAnsi="Times New Roman" w:cs="Times New Roman"/>
          <w:sz w:val="24"/>
          <w:szCs w:val="24"/>
        </w:rPr>
        <w:t xml:space="preserve"> inženierkomunikāciju īpašnieku izvirzītās prasības attiecībā uz inženierkomunikāciju pārbūves darbu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71F085B9" w14:textId="77777777" w:rsidR="002E2BDA" w:rsidRPr="00734377" w:rsidRDefault="002E2BDA" w:rsidP="002E2BDA">
      <w:pPr>
        <w:pStyle w:val="ListParagraph"/>
        <w:spacing w:after="0" w:line="240" w:lineRule="auto"/>
        <w:jc w:val="both"/>
        <w:rPr>
          <w:rFonts w:ascii="Times New Roman" w:hAnsi="Times New Roman" w:cs="Times New Roman"/>
          <w:sz w:val="24"/>
          <w:szCs w:val="24"/>
        </w:rPr>
      </w:pPr>
    </w:p>
    <w:p w14:paraId="33470CCF"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Līguma izpildes vieta</w:t>
      </w:r>
      <w:r w:rsidRPr="00734377">
        <w:rPr>
          <w:rFonts w:ascii="Times New Roman" w:hAnsi="Times New Roman" w:cs="Times New Roman"/>
          <w:sz w:val="24"/>
          <w:szCs w:val="24"/>
        </w:rPr>
        <w:t xml:space="preserve"> – Rīga. </w:t>
      </w:r>
    </w:p>
    <w:p w14:paraId="47C32BC1" w14:textId="77777777" w:rsidR="002E2BDA" w:rsidRPr="00734377" w:rsidRDefault="002E2BDA" w:rsidP="002E2BDA">
      <w:pPr>
        <w:spacing w:after="0" w:line="240" w:lineRule="auto"/>
        <w:ind w:left="360"/>
        <w:jc w:val="both"/>
        <w:rPr>
          <w:rFonts w:ascii="Times New Roman" w:hAnsi="Times New Roman" w:cs="Times New Roman"/>
          <w:sz w:val="24"/>
          <w:szCs w:val="24"/>
        </w:rPr>
      </w:pPr>
    </w:p>
    <w:p w14:paraId="25725AB0" w14:textId="77777777" w:rsidR="002E2BDA" w:rsidRPr="00C77C5F" w:rsidRDefault="002E2BDA" w:rsidP="002E2BDA">
      <w:pPr>
        <w:numPr>
          <w:ilvl w:val="0"/>
          <w:numId w:val="1"/>
        </w:numPr>
        <w:spacing w:after="0" w:line="240" w:lineRule="auto"/>
        <w:jc w:val="both"/>
        <w:rPr>
          <w:rFonts w:ascii="Times New Roman" w:hAnsi="Times New Roman" w:cs="Times New Roman"/>
          <w:sz w:val="24"/>
          <w:szCs w:val="24"/>
        </w:rPr>
      </w:pPr>
      <w:r w:rsidRPr="00C77C5F">
        <w:rPr>
          <w:rFonts w:ascii="Times New Roman" w:hAnsi="Times New Roman" w:cs="Times New Roman"/>
          <w:b/>
          <w:bCs/>
          <w:sz w:val="24"/>
          <w:szCs w:val="24"/>
        </w:rPr>
        <w:t xml:space="preserve">Līguma izpildes laiks </w:t>
      </w:r>
    </w:p>
    <w:p w14:paraId="4820B601" w14:textId="3C01EF90" w:rsidR="005676FF" w:rsidRPr="000E06B3" w:rsidRDefault="005676FF" w:rsidP="002804DF">
      <w:pPr>
        <w:pStyle w:val="ListParagraph"/>
        <w:numPr>
          <w:ilvl w:val="1"/>
          <w:numId w:val="1"/>
        </w:numPr>
        <w:spacing w:after="0" w:line="240" w:lineRule="auto"/>
        <w:jc w:val="both"/>
        <w:rPr>
          <w:rFonts w:ascii="Times New Roman" w:hAnsi="Times New Roman" w:cs="Times New Roman"/>
          <w:iCs/>
          <w:sz w:val="24"/>
          <w:szCs w:val="24"/>
        </w:rPr>
      </w:pPr>
      <w:r w:rsidRPr="000E06B3">
        <w:rPr>
          <w:rFonts w:ascii="Times New Roman" w:hAnsi="Times New Roman" w:cs="Times New Roman"/>
          <w:iCs/>
          <w:sz w:val="24"/>
          <w:szCs w:val="24"/>
        </w:rPr>
        <w:lastRenderedPageBreak/>
        <w:t xml:space="preserve">5 (piecu) darba dienu laikā no līguma parakstīšanas dienas būvuzņēmējam jāiesniedz Rīgas </w:t>
      </w:r>
      <w:proofErr w:type="spellStart"/>
      <w:r w:rsidRPr="000E06B3">
        <w:rPr>
          <w:rFonts w:ascii="Times New Roman" w:hAnsi="Times New Roman" w:cs="Times New Roman"/>
          <w:iCs/>
          <w:sz w:val="24"/>
          <w:szCs w:val="24"/>
        </w:rPr>
        <w:t>valstspilsētas</w:t>
      </w:r>
      <w:proofErr w:type="spellEnd"/>
      <w:r w:rsidRPr="000E06B3">
        <w:rPr>
          <w:rFonts w:ascii="Times New Roman" w:hAnsi="Times New Roman" w:cs="Times New Roman"/>
          <w:iCs/>
          <w:sz w:val="24"/>
          <w:szCs w:val="24"/>
        </w:rPr>
        <w:t xml:space="preserve"> pašvaldības Pilsētas attīstības departamentā nepieciešamie dokumenti atzīmes izdarīšanai par būvdarbu uzsākšanas nosacījumu izpildi. Būvdarbus uzsāk nākamajā darba dienā pēc Rīgas </w:t>
      </w:r>
      <w:proofErr w:type="spellStart"/>
      <w:r w:rsidRPr="000E06B3">
        <w:rPr>
          <w:rFonts w:ascii="Times New Roman" w:hAnsi="Times New Roman" w:cs="Times New Roman"/>
          <w:iCs/>
          <w:sz w:val="24"/>
          <w:szCs w:val="24"/>
        </w:rPr>
        <w:t>valstspilsētas</w:t>
      </w:r>
      <w:proofErr w:type="spellEnd"/>
      <w:r w:rsidRPr="000E06B3">
        <w:rPr>
          <w:rFonts w:ascii="Times New Roman" w:hAnsi="Times New Roman" w:cs="Times New Roman"/>
          <w:iCs/>
          <w:sz w:val="24"/>
          <w:szCs w:val="24"/>
        </w:rPr>
        <w:t xml:space="preserve"> pašvaldības Pilsētas attīstības departamenta atzīmes izdarīšanas par Būvdarbu uzsākšanas nosacījumu izpildi un akta par būves vietas</w:t>
      </w:r>
      <w:r w:rsidR="002804DF" w:rsidRPr="000E06B3">
        <w:rPr>
          <w:rFonts w:ascii="Times New Roman" w:hAnsi="Times New Roman" w:cs="Times New Roman"/>
          <w:iCs/>
          <w:sz w:val="24"/>
          <w:szCs w:val="24"/>
        </w:rPr>
        <w:t xml:space="preserve"> </w:t>
      </w:r>
      <w:r w:rsidRPr="000E06B3">
        <w:rPr>
          <w:rFonts w:ascii="Times New Roman" w:hAnsi="Times New Roman" w:cs="Times New Roman"/>
          <w:iCs/>
          <w:sz w:val="24"/>
          <w:szCs w:val="24"/>
        </w:rPr>
        <w:t>nodošanu abpusējas parakstīšanas. Būvuzņēmējam patstāvīgi jāsaņem iepirkuma līgumā paredzēto darbu veikšanai nepieciešamie saskaņojumi (atļaujas) no citām institūcijām un uzņēmumiem. Minēto saskaņojumu (atļauju) saņemšanas termiņi neietekmē būvdarbu uzsākšanas termiņu</w:t>
      </w:r>
      <w:r w:rsidR="00F87285" w:rsidRPr="000E06B3">
        <w:rPr>
          <w:rFonts w:ascii="Times New Roman" w:hAnsi="Times New Roman" w:cs="Times New Roman"/>
          <w:iCs/>
          <w:sz w:val="24"/>
          <w:szCs w:val="24"/>
        </w:rPr>
        <w:t>.</w:t>
      </w:r>
    </w:p>
    <w:p w14:paraId="518CE896" w14:textId="1A809FC0" w:rsidR="002E2BDA" w:rsidRPr="00C41E93" w:rsidRDefault="002E2BDA" w:rsidP="002E2BDA">
      <w:pPr>
        <w:pStyle w:val="ListParagraph"/>
        <w:numPr>
          <w:ilvl w:val="1"/>
          <w:numId w:val="36"/>
        </w:numPr>
        <w:spacing w:after="0" w:line="240" w:lineRule="auto"/>
        <w:ind w:left="709" w:hanging="709"/>
        <w:jc w:val="both"/>
        <w:rPr>
          <w:rFonts w:ascii="Times New Roman" w:hAnsi="Times New Roman"/>
          <w:sz w:val="24"/>
          <w:szCs w:val="24"/>
        </w:rPr>
      </w:pPr>
      <w:r w:rsidRPr="000E06B3">
        <w:rPr>
          <w:rFonts w:ascii="Times New Roman" w:hAnsi="Times New Roman" w:cs="Times New Roman"/>
          <w:sz w:val="24"/>
          <w:szCs w:val="24"/>
        </w:rPr>
        <w:t>Būvdarbu</w:t>
      </w:r>
      <w:r w:rsidRPr="000E06B3">
        <w:rPr>
          <w:rFonts w:ascii="Times New Roman" w:hAnsi="Times New Roman" w:cs="Times New Roman"/>
          <w:color w:val="000000"/>
          <w:sz w:val="24"/>
          <w:szCs w:val="24"/>
        </w:rPr>
        <w:t xml:space="preserve"> izpildes termiņš nevar būt garāks par </w:t>
      </w:r>
      <w:r w:rsidRPr="000E06B3">
        <w:rPr>
          <w:rFonts w:ascii="Times New Roman" w:hAnsi="Times New Roman" w:cs="Times New Roman"/>
          <w:b/>
          <w:bCs/>
          <w:sz w:val="24"/>
          <w:szCs w:val="24"/>
        </w:rPr>
        <w:t>9 (deviņiem)</w:t>
      </w:r>
      <w:r w:rsidRPr="000E06B3">
        <w:rPr>
          <w:rFonts w:ascii="Times New Roman" w:hAnsi="Times New Roman" w:cs="Times New Roman"/>
          <w:sz w:val="24"/>
          <w:szCs w:val="24"/>
        </w:rPr>
        <w:t xml:space="preserve"> </w:t>
      </w:r>
      <w:r w:rsidRPr="000E06B3">
        <w:rPr>
          <w:rFonts w:ascii="Times New Roman" w:hAnsi="Times New Roman" w:cs="Times New Roman"/>
          <w:color w:val="000000"/>
          <w:sz w:val="24"/>
          <w:szCs w:val="24"/>
        </w:rPr>
        <w:t xml:space="preserve">mēnešiem, </w:t>
      </w:r>
      <w:r w:rsidRPr="000E06B3">
        <w:rPr>
          <w:rFonts w:ascii="Times New Roman" w:hAnsi="Times New Roman"/>
          <w:color w:val="000000"/>
          <w:sz w:val="24"/>
          <w:szCs w:val="24"/>
        </w:rPr>
        <w:t>skaitot no</w:t>
      </w:r>
      <w:r w:rsidRPr="000E06B3">
        <w:rPr>
          <w:rFonts w:ascii="Times New Roman" w:hAnsi="Times New Roman"/>
          <w:iCs/>
          <w:sz w:val="24"/>
          <w:szCs w:val="24"/>
        </w:rPr>
        <w:t xml:space="preserve"> nākamās dienas pēc Rīgas </w:t>
      </w:r>
      <w:proofErr w:type="spellStart"/>
      <w:r w:rsidRPr="000E06B3">
        <w:rPr>
          <w:rFonts w:ascii="Times New Roman" w:hAnsi="Times New Roman"/>
          <w:iCs/>
          <w:sz w:val="24"/>
          <w:szCs w:val="24"/>
        </w:rPr>
        <w:t>valstspilsētas</w:t>
      </w:r>
      <w:proofErr w:type="spellEnd"/>
      <w:r w:rsidRPr="000E06B3">
        <w:rPr>
          <w:rFonts w:ascii="Times New Roman" w:hAnsi="Times New Roman"/>
          <w:iCs/>
          <w:sz w:val="24"/>
          <w:szCs w:val="24"/>
        </w:rPr>
        <w:t xml:space="preserve"> pašvaldības Pilsētas attīstības</w:t>
      </w:r>
      <w:r w:rsidRPr="000E06B3" w:rsidDel="003A4007">
        <w:rPr>
          <w:rFonts w:ascii="Times New Roman" w:hAnsi="Times New Roman"/>
          <w:iCs/>
          <w:sz w:val="24"/>
          <w:szCs w:val="24"/>
        </w:rPr>
        <w:t xml:space="preserve"> </w:t>
      </w:r>
      <w:r w:rsidRPr="000E06B3">
        <w:rPr>
          <w:rFonts w:ascii="Times New Roman" w:hAnsi="Times New Roman"/>
          <w:iCs/>
          <w:sz w:val="24"/>
          <w:szCs w:val="24"/>
        </w:rPr>
        <w:t xml:space="preserve">departamenta atzīmes par būvdarbu uzsākšanas nosacījumu izpildi saņemšanas dienas līdz akta par būvdarbu pabeigšanu objektā parakstīšanas dienai. Objekta </w:t>
      </w:r>
      <w:r w:rsidRPr="000E06B3">
        <w:rPr>
          <w:rFonts w:ascii="Times New Roman" w:hAnsi="Times New Roman"/>
          <w:color w:val="000000"/>
          <w:sz w:val="24"/>
          <w:szCs w:val="24"/>
        </w:rPr>
        <w:t>nodošana ekspluatācijā (</w:t>
      </w:r>
      <w:r w:rsidR="00BC40DD" w:rsidRPr="000E06B3">
        <w:rPr>
          <w:rFonts w:ascii="Times New Roman" w:hAnsi="Times New Roman"/>
          <w:color w:val="000000"/>
          <w:sz w:val="24"/>
          <w:szCs w:val="24"/>
        </w:rPr>
        <w:t xml:space="preserve">tajā skaitā, </w:t>
      </w:r>
      <w:r w:rsidR="00BC40DD">
        <w:rPr>
          <w:rFonts w:ascii="Times New Roman" w:hAnsi="Times New Roman"/>
          <w:color w:val="000000"/>
          <w:sz w:val="24"/>
          <w:szCs w:val="24"/>
        </w:rPr>
        <w:t xml:space="preserve">saņemta </w:t>
      </w:r>
      <w:r w:rsidR="00BC40DD" w:rsidRPr="000E06B3">
        <w:rPr>
          <w:rFonts w:ascii="Times New Roman" w:hAnsi="Times New Roman"/>
          <w:iCs/>
          <w:sz w:val="24"/>
          <w:szCs w:val="24"/>
        </w:rPr>
        <w:t xml:space="preserve">Rīgas </w:t>
      </w:r>
      <w:proofErr w:type="spellStart"/>
      <w:r w:rsidR="00BC40DD" w:rsidRPr="000E06B3">
        <w:rPr>
          <w:rFonts w:ascii="Times New Roman" w:hAnsi="Times New Roman"/>
          <w:iCs/>
          <w:sz w:val="24"/>
          <w:szCs w:val="24"/>
        </w:rPr>
        <w:t>valstspilsētas</w:t>
      </w:r>
      <w:proofErr w:type="spellEnd"/>
      <w:r w:rsidR="00BC40DD" w:rsidRPr="003A4007">
        <w:rPr>
          <w:rFonts w:ascii="Times New Roman" w:hAnsi="Times New Roman"/>
          <w:iCs/>
          <w:sz w:val="24"/>
          <w:szCs w:val="24"/>
        </w:rPr>
        <w:t xml:space="preserve"> pašvaldības Pilsētas attīstības</w:t>
      </w:r>
      <w:r w:rsidR="00BC40DD" w:rsidRPr="003A4007" w:rsidDel="003A4007">
        <w:rPr>
          <w:rFonts w:ascii="Times New Roman" w:hAnsi="Times New Roman"/>
          <w:iCs/>
          <w:sz w:val="24"/>
          <w:szCs w:val="24"/>
        </w:rPr>
        <w:t xml:space="preserve"> </w:t>
      </w:r>
      <w:r w:rsidR="00BC40DD" w:rsidRPr="005F2F21">
        <w:rPr>
          <w:rFonts w:ascii="Times New Roman" w:hAnsi="Times New Roman"/>
          <w:iCs/>
          <w:sz w:val="24"/>
          <w:szCs w:val="24"/>
        </w:rPr>
        <w:t>departamenta</w:t>
      </w:r>
      <w:r w:rsidR="00BC40DD" w:rsidRPr="005F2F21">
        <w:rPr>
          <w:rFonts w:ascii="Times New Roman" w:hAnsi="Times New Roman"/>
          <w:color w:val="000000"/>
          <w:sz w:val="24"/>
          <w:szCs w:val="24"/>
        </w:rPr>
        <w:t xml:space="preserve"> </w:t>
      </w:r>
      <w:r w:rsidR="00BC40DD">
        <w:rPr>
          <w:rFonts w:ascii="Times New Roman" w:hAnsi="Times New Roman"/>
          <w:color w:val="000000"/>
          <w:sz w:val="24"/>
          <w:szCs w:val="24"/>
        </w:rPr>
        <w:t>atzīme</w:t>
      </w:r>
      <w:r w:rsidR="00BC40DD" w:rsidRPr="005F2F21">
        <w:rPr>
          <w:rFonts w:ascii="Times New Roman" w:hAnsi="Times New Roman"/>
          <w:color w:val="000000"/>
          <w:sz w:val="24"/>
          <w:szCs w:val="24"/>
        </w:rPr>
        <w:t xml:space="preserve"> par </w:t>
      </w:r>
      <w:r w:rsidR="00BC40DD">
        <w:rPr>
          <w:rFonts w:ascii="Times New Roman" w:hAnsi="Times New Roman"/>
          <w:color w:val="000000"/>
          <w:sz w:val="24"/>
          <w:szCs w:val="24"/>
        </w:rPr>
        <w:t>būvdarbu pabeigšanu</w:t>
      </w:r>
      <w:r w:rsidRPr="005F2F21">
        <w:rPr>
          <w:rFonts w:ascii="Times New Roman" w:hAnsi="Times New Roman"/>
          <w:color w:val="000000"/>
          <w:sz w:val="24"/>
          <w:szCs w:val="24"/>
        </w:rPr>
        <w:t xml:space="preserve">)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w:t>
      </w:r>
      <w:r w:rsidRPr="00A53FB9">
        <w:rPr>
          <w:rFonts w:ascii="Times New Roman" w:hAnsi="Times New Roman"/>
          <w:b/>
          <w:bCs/>
          <w:color w:val="000000"/>
          <w:sz w:val="24"/>
          <w:szCs w:val="24"/>
        </w:rPr>
        <w:t>3 (trīs)</w:t>
      </w:r>
      <w:r>
        <w:rPr>
          <w:rFonts w:ascii="Times New Roman" w:hAnsi="Times New Roman"/>
          <w:color w:val="000000"/>
          <w:sz w:val="24"/>
          <w:szCs w:val="24"/>
        </w:rPr>
        <w:t xml:space="preserve"> </w:t>
      </w:r>
      <w:r w:rsidRPr="005F2F21">
        <w:rPr>
          <w:rFonts w:ascii="Times New Roman" w:hAnsi="Times New Roman"/>
          <w:color w:val="000000"/>
          <w:sz w:val="24"/>
          <w:szCs w:val="24"/>
        </w:rPr>
        <w:t>mēnešiem</w:t>
      </w:r>
      <w:r>
        <w:rPr>
          <w:rFonts w:ascii="Times New Roman" w:hAnsi="Times New Roman"/>
          <w:color w:val="000000"/>
          <w:sz w:val="24"/>
          <w:szCs w:val="24"/>
        </w:rPr>
        <w:t xml:space="preserve"> </w:t>
      </w:r>
      <w:r w:rsidRPr="005F2F21">
        <w:rPr>
          <w:rFonts w:ascii="Times New Roman" w:hAnsi="Times New Roman"/>
          <w:color w:val="000000"/>
          <w:sz w:val="24"/>
          <w:szCs w:val="24"/>
        </w:rPr>
        <w:t xml:space="preserve">pēc akta par būvdarbu pabeigšanu objektā parakstīšanas dienas. </w:t>
      </w:r>
    </w:p>
    <w:p w14:paraId="25C3A45A" w14:textId="77777777" w:rsidR="002E2BDA" w:rsidRPr="00654BF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654BF7">
        <w:rPr>
          <w:rFonts w:ascii="Times New Roman" w:hAnsi="Times New Roman" w:cs="Times New Roman"/>
          <w:b/>
          <w:bCs/>
          <w:sz w:val="24"/>
          <w:szCs w:val="24"/>
        </w:rPr>
        <w:t>Garantijas laiks:</w:t>
      </w:r>
      <w:r w:rsidRPr="00654BF7">
        <w:rPr>
          <w:rFonts w:ascii="Times New Roman" w:hAnsi="Times New Roman" w:cs="Times New Roman"/>
          <w:sz w:val="24"/>
          <w:szCs w:val="24"/>
        </w:rPr>
        <w:t xml:space="preserve"> ne īsāks kā </w:t>
      </w:r>
      <w:r w:rsidRPr="00654BF7">
        <w:rPr>
          <w:rFonts w:ascii="Times New Roman" w:hAnsi="Times New Roman" w:cs="Times New Roman"/>
          <w:b/>
          <w:bCs/>
          <w:sz w:val="24"/>
          <w:szCs w:val="24"/>
        </w:rPr>
        <w:t>3 (gadi)</w:t>
      </w:r>
      <w:r w:rsidRPr="00654BF7">
        <w:rPr>
          <w:rFonts w:ascii="Times New Roman" w:hAnsi="Times New Roman" w:cs="Times New Roman"/>
          <w:sz w:val="24"/>
          <w:szCs w:val="24"/>
        </w:rPr>
        <w:t xml:space="preserve"> objektam un </w:t>
      </w:r>
      <w:r w:rsidRPr="00654BF7">
        <w:rPr>
          <w:rFonts w:ascii="Times New Roman" w:hAnsi="Times New Roman" w:cs="Times New Roman"/>
          <w:b/>
          <w:bCs/>
          <w:sz w:val="24"/>
          <w:szCs w:val="24"/>
        </w:rPr>
        <w:t>2 (divi) gadi</w:t>
      </w:r>
      <w:r w:rsidRPr="00654BF7">
        <w:rPr>
          <w:rFonts w:ascii="Times New Roman" w:hAnsi="Times New Roman" w:cs="Times New Roman"/>
          <w:sz w:val="24"/>
          <w:szCs w:val="24"/>
        </w:rPr>
        <w:t xml:space="preserve"> uzklātajam ceļa horizontālajam apzīmējumam no objekta pieņemšanas ekspluatācijā. </w:t>
      </w:r>
    </w:p>
    <w:p w14:paraId="5D84CCB6"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510597">
        <w:rPr>
          <w:rFonts w:ascii="Times New Roman" w:hAnsi="Times New Roman" w:cs="Times New Roman"/>
          <w:bCs/>
          <w:sz w:val="24"/>
          <w:szCs w:val="24"/>
        </w:rPr>
        <w:t>Norēķini starp būvuzņēmēju un Pasūtītāju notiek līguma projektā paredzētājā kārtībā.</w:t>
      </w:r>
      <w:r>
        <w:rPr>
          <w:rFonts w:ascii="Times New Roman" w:hAnsi="Times New Roman" w:cs="Times New Roman"/>
          <w:b/>
          <w:sz w:val="24"/>
          <w:szCs w:val="24"/>
        </w:rPr>
        <w:t xml:space="preserve"> </w:t>
      </w:r>
    </w:p>
    <w:p w14:paraId="4AAE4EEA" w14:textId="77777777" w:rsidR="002E2BDA" w:rsidRPr="00734377" w:rsidRDefault="002E2BDA" w:rsidP="002E2BDA">
      <w:pPr>
        <w:pStyle w:val="ListParagraph"/>
        <w:suppressAutoHyphens/>
        <w:spacing w:after="0" w:line="240" w:lineRule="auto"/>
        <w:ind w:left="709"/>
        <w:jc w:val="both"/>
        <w:rPr>
          <w:rFonts w:ascii="Times New Roman" w:hAnsi="Times New Roman" w:cs="Times New Roman"/>
          <w:b/>
          <w:color w:val="000000"/>
          <w:sz w:val="24"/>
          <w:szCs w:val="24"/>
        </w:rPr>
      </w:pPr>
    </w:p>
    <w:p w14:paraId="1C1636F5" w14:textId="77777777" w:rsidR="002E2BDA" w:rsidRPr="00734377" w:rsidRDefault="002E2BDA" w:rsidP="002E2BDA">
      <w:pPr>
        <w:pStyle w:val="BodyText2"/>
        <w:tabs>
          <w:tab w:val="clear" w:pos="0"/>
        </w:tabs>
        <w:jc w:val="center"/>
        <w:outlineLvl w:val="9"/>
        <w:rPr>
          <w:rFonts w:ascii="Times New Roman" w:hAnsi="Times New Roman"/>
          <w:b/>
          <w:szCs w:val="24"/>
        </w:rPr>
      </w:pPr>
      <w:r w:rsidRPr="00734377">
        <w:rPr>
          <w:rFonts w:ascii="Times New Roman" w:hAnsi="Times New Roman"/>
          <w:b/>
          <w:szCs w:val="24"/>
        </w:rPr>
        <w:t>IV PRETENDENTU ATLASES PRASĪBAS</w:t>
      </w:r>
    </w:p>
    <w:p w14:paraId="1B472794"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Pretendentu izslēgšanas noteikumi</w:t>
      </w:r>
    </w:p>
    <w:p w14:paraId="13C612B0" w14:textId="77777777" w:rsidR="002E2BDA" w:rsidRPr="001C7CE3" w:rsidRDefault="002E2BDA" w:rsidP="002E2BDA">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30C7AD13" w14:textId="77777777" w:rsidR="002E2BDA" w:rsidRPr="00792E2F" w:rsidRDefault="002E2BDA" w:rsidP="002E2BDA">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Pr="00C85647">
        <w:rPr>
          <w:rFonts w:ascii="Times New Roman" w:hAnsi="Times New Roman"/>
          <w:vertAlign w:val="superscript"/>
        </w:rPr>
        <w:t xml:space="preserve"> </w:t>
      </w:r>
      <w:r w:rsidRPr="00C85647">
        <w:rPr>
          <w:rFonts w:ascii="Times New Roman" w:hAnsi="Times New Roman"/>
        </w:rPr>
        <w:t xml:space="preserve">(Izslēgšanas gadījumu neesamība var tikt pierādīta arī ar izziņām, ko </w:t>
      </w:r>
      <w:r>
        <w:rPr>
          <w:rFonts w:ascii="Times New Roman" w:hAnsi="Times New Roman"/>
        </w:rPr>
        <w:t>Pretendents</w:t>
      </w:r>
      <w:r w:rsidRPr="00C85647">
        <w:rPr>
          <w:rFonts w:ascii="Times New Roman" w:hAnsi="Times New Roman"/>
        </w:rPr>
        <w:t xml:space="preserve"> par sevi iegūst no Elektroniskās iepirkumu sistēmas</w:t>
      </w:r>
      <w:r>
        <w:rPr>
          <w:rFonts w:ascii="Times New Roman" w:hAnsi="Times New Roman"/>
        </w:rPr>
        <w:t>)</w:t>
      </w:r>
      <w:r w:rsidRPr="00C85647">
        <w:rPr>
          <w:rFonts w:ascii="Times New Roman" w:hAnsi="Times New Roman"/>
        </w:rPr>
        <w:t xml:space="preserve">, kas apliecina, ka Pretendentam un personai, uz kuras iespējām Pretendents balstās, nav pasludināts maksātnespējas process, apturēta tā saimnieciskā darbība vai tas </w:t>
      </w:r>
      <w:r w:rsidRPr="00792E2F">
        <w:rPr>
          <w:rFonts w:ascii="Times New Roman" w:hAnsi="Times New Roman"/>
        </w:rPr>
        <w:t>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7478226" w14:textId="77777777" w:rsidR="002E2BDA" w:rsidRDefault="002E2BDA" w:rsidP="002E2BDA">
      <w:pPr>
        <w:pStyle w:val="BodyText2"/>
        <w:numPr>
          <w:ilvl w:val="1"/>
          <w:numId w:val="33"/>
        </w:numPr>
        <w:rPr>
          <w:rFonts w:ascii="Times New Roman" w:hAnsi="Times New Roman"/>
        </w:rPr>
      </w:pPr>
      <w:r>
        <w:rPr>
          <w:rFonts w:ascii="Times New Roman" w:hAnsi="Times New Roman"/>
        </w:rPr>
        <w:t xml:space="preserve">Pretendents, </w:t>
      </w:r>
      <w:r w:rsidRPr="00024A07">
        <w:rPr>
          <w:rFonts w:ascii="Times New Roman" w:hAnsi="Times New Roman"/>
          <w:szCs w:val="24"/>
          <w:shd w:val="clear" w:color="auto" w:fill="FFFFFF"/>
        </w:rPr>
        <w:t>kuram būtu piešķiramas iepirkuma līguma slēgšanas tiesības</w:t>
      </w:r>
      <w:r>
        <w:rPr>
          <w:rFonts w:ascii="Times New Roman" w:hAnsi="Times New Roman"/>
          <w:szCs w:val="24"/>
          <w:shd w:val="clear" w:color="auto" w:fill="FFFFFF"/>
        </w:rPr>
        <w:t>,</w:t>
      </w:r>
      <w:r>
        <w:rPr>
          <w:rFonts w:ascii="Times New Roman" w:hAnsi="Times New Roman"/>
        </w:rPr>
        <w:t xml:space="preserve"> tiek izslēgts no turpmākās dalības iepirkuma procedūrā, </w:t>
      </w:r>
      <w:r w:rsidRPr="00982329">
        <w:rPr>
          <w:rFonts w:ascii="Times New Roman" w:hAnsi="Times New Roman"/>
        </w:rPr>
        <w:t>ja uz pretendentu ir attiecināms jebkurš no Starptautisko un Latvijas Republikas nacionālo sankciju likuma 11.</w:t>
      </w:r>
      <w:r w:rsidRPr="00425705">
        <w:rPr>
          <w:rFonts w:ascii="Times New Roman" w:hAnsi="Times New Roman"/>
          <w:vertAlign w:val="superscript"/>
        </w:rPr>
        <w:t>1</w:t>
      </w:r>
      <w:r w:rsidRPr="00982329">
        <w:rPr>
          <w:rFonts w:ascii="Times New Roman" w:hAnsi="Times New Roman"/>
        </w:rPr>
        <w:t xml:space="preserve"> panta pirmajā daļā noteiktajiem gadījumiem</w:t>
      </w:r>
      <w:r>
        <w:rPr>
          <w:rFonts w:ascii="Times New Roman" w:hAnsi="Times New Roman"/>
        </w:rPr>
        <w:t>.</w:t>
      </w:r>
    </w:p>
    <w:p w14:paraId="0D58DA41" w14:textId="77777777" w:rsidR="002E2BDA" w:rsidRPr="00792E2F" w:rsidRDefault="002E2BDA" w:rsidP="002E2BDA">
      <w:pPr>
        <w:pStyle w:val="BodyText2"/>
        <w:numPr>
          <w:ilvl w:val="1"/>
          <w:numId w:val="33"/>
        </w:numPr>
        <w:rPr>
          <w:rFonts w:ascii="Times New Roman" w:hAnsi="Times New Roman"/>
        </w:rPr>
      </w:pPr>
      <w:r w:rsidRPr="00792E2F">
        <w:rPr>
          <w:rStyle w:val="ui-provider"/>
          <w:rFonts w:ascii="Times New Roman" w:hAnsi="Times New Roman"/>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24B99933"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7F370C18"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bCs/>
          <w:sz w:val="24"/>
          <w:szCs w:val="24"/>
        </w:rPr>
        <w:lastRenderedPageBreak/>
        <w:t>Prasības profesionālās darbības veikšanai</w:t>
      </w:r>
    </w:p>
    <w:p w14:paraId="7DD7FB5D" w14:textId="77777777" w:rsidR="002E2BDA" w:rsidRPr="00734377" w:rsidRDefault="002E2BDA" w:rsidP="002E2BDA">
      <w:pPr>
        <w:pStyle w:val="BodyText2"/>
        <w:numPr>
          <w:ilvl w:val="1"/>
          <w:numId w:val="33"/>
        </w:numPr>
        <w:tabs>
          <w:tab w:val="left" w:pos="1843"/>
        </w:tabs>
        <w:rPr>
          <w:rFonts w:ascii="Times New Roman" w:hAnsi="Times New Roman"/>
          <w:szCs w:val="24"/>
        </w:rPr>
      </w:pPr>
      <w:r w:rsidRPr="00734377">
        <w:rPr>
          <w:rFonts w:ascii="Times New Roman" w:hAnsi="Times New Roman"/>
          <w:szCs w:val="24"/>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1D3085B" w14:textId="77777777" w:rsidR="002E2BDA" w:rsidRPr="00734377" w:rsidRDefault="002E2BDA" w:rsidP="002E2BDA">
      <w:pPr>
        <w:pStyle w:val="BodyText2"/>
        <w:numPr>
          <w:ilvl w:val="1"/>
          <w:numId w:val="33"/>
        </w:numPr>
        <w:rPr>
          <w:rFonts w:ascii="Times New Roman" w:hAnsi="Times New Roman"/>
          <w:szCs w:val="24"/>
        </w:rPr>
      </w:pPr>
      <w:r w:rsidRPr="00734377">
        <w:rPr>
          <w:rFonts w:ascii="Times New Roman" w:hAnsi="Times New Roman"/>
          <w:szCs w:val="24"/>
        </w:rPr>
        <w:t xml:space="preserve">Ja pretendents ir apvienība, tad </w:t>
      </w:r>
      <w:r w:rsidRPr="00734377">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734377">
        <w:rPr>
          <w:rFonts w:ascii="Times New Roman" w:hAnsi="Times New Roman"/>
          <w:szCs w:val="24"/>
        </w:rPr>
        <w:t xml:space="preserve"> un šo darbu raksturojumu</w:t>
      </w:r>
      <w:r w:rsidRPr="00734377">
        <w:rPr>
          <w:rFonts w:ascii="Times New Roman" w:hAnsi="Times New Roman"/>
          <w:color w:val="000000"/>
          <w:szCs w:val="24"/>
        </w:rPr>
        <w:t xml:space="preserve">. </w:t>
      </w:r>
      <w:r w:rsidRPr="00734377">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734377">
        <w:rPr>
          <w:rFonts w:ascii="Times New Roman" w:hAnsi="Times New Roman"/>
          <w:b/>
          <w:szCs w:val="24"/>
        </w:rPr>
        <w:t>vai</w:t>
      </w:r>
      <w:r w:rsidRPr="00734377">
        <w:rPr>
          <w:rFonts w:ascii="Times New Roman" w:hAnsi="Times New Roman"/>
          <w:szCs w:val="24"/>
        </w:rPr>
        <w:t xml:space="preserve"> jānoslēdz sabiedrības līgums, vienojoties par apvienības dalībnieku atbildības sadalījumu.</w:t>
      </w:r>
    </w:p>
    <w:p w14:paraId="6F0ABB19" w14:textId="77777777" w:rsidR="00EA5E7C" w:rsidRPr="001A20C2" w:rsidRDefault="006A3352" w:rsidP="00EA5E7C">
      <w:pPr>
        <w:pStyle w:val="BodyText2"/>
        <w:numPr>
          <w:ilvl w:val="1"/>
          <w:numId w:val="33"/>
        </w:numPr>
        <w:rPr>
          <w:rFonts w:ascii="Times New Roman" w:hAnsi="Times New Roman"/>
          <w:szCs w:val="24"/>
        </w:rPr>
      </w:pPr>
      <w:r w:rsidRPr="006A3352">
        <w:rPr>
          <w:rFonts w:ascii="Times New Roman" w:hAnsi="Times New Roman"/>
          <w:szCs w:val="24"/>
        </w:rPr>
        <w:t xml:space="preserve">Pretendentam vai, ja pretendents ir apvienība, tad visiem apvienības dalībniekiem kopā, ir jābūt tiesībām veikt ceļu būvdarbus un elektroietaišu izbūves darbus (spriegums līdz 1 </w:t>
      </w:r>
      <w:proofErr w:type="spellStart"/>
      <w:r w:rsidRPr="006A3352">
        <w:rPr>
          <w:rFonts w:ascii="Times New Roman" w:hAnsi="Times New Roman"/>
          <w:szCs w:val="24"/>
        </w:rPr>
        <w:t>kV</w:t>
      </w:r>
      <w:proofErr w:type="spellEnd"/>
      <w:r w:rsidRPr="006A3352">
        <w:rPr>
          <w:rFonts w:ascii="Times New Roman" w:hAnsi="Times New Roman"/>
          <w:szCs w:val="24"/>
        </w:rPr>
        <w:t>). Ja pretendents ir apvienība, tad katram apvienības dalībniekam, ir jābūt tiesībām veikt darbus tajās sfērās, kurās, saskaņā ar noslēgto vienošanos starp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EA5E7C">
        <w:rPr>
          <w:rFonts w:ascii="Times New Roman" w:hAnsi="Times New Roman"/>
          <w:szCs w:val="24"/>
        </w:rPr>
        <w:t xml:space="preserve"> </w:t>
      </w:r>
      <w:r w:rsidR="00EA5E7C" w:rsidRPr="001A20C2">
        <w:rPr>
          <w:rFonts w:ascii="Times New Roman" w:hAnsi="Times New Roman"/>
          <w:spacing w:val="-3"/>
          <w:szCs w:val="24"/>
        </w:rPr>
        <w:t>Ja pretendents (pretendenta dalībnieks)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p>
    <w:p w14:paraId="28B02872" w14:textId="0CE80270" w:rsidR="006A3352" w:rsidRPr="00860573" w:rsidRDefault="006A3352" w:rsidP="00860573">
      <w:pPr>
        <w:pStyle w:val="BodyText2"/>
        <w:numPr>
          <w:ilvl w:val="1"/>
          <w:numId w:val="33"/>
        </w:numPr>
        <w:rPr>
          <w:rFonts w:ascii="Times New Roman" w:hAnsi="Times New Roman"/>
          <w:szCs w:val="24"/>
        </w:rPr>
      </w:pPr>
      <w:r w:rsidRPr="00860573">
        <w:rPr>
          <w:rFonts w:ascii="Times New Roman" w:hAnsi="Times New Roman"/>
          <w:szCs w:val="24"/>
        </w:rPr>
        <w:t xml:space="preserve">Ja pretendents vai apvienības dalībnieks ir ārvalstu persona, tam jābūt reģistrētam atbilstoši attiecīgās valsts normatīvo aktu prasībām, kas dod tiesības veikt ceļu būvdarbus un elektroietaišu izbūves darbus (spriegums līdz 1 </w:t>
      </w:r>
      <w:proofErr w:type="spellStart"/>
      <w:r w:rsidRPr="00860573">
        <w:rPr>
          <w:rFonts w:ascii="Times New Roman" w:hAnsi="Times New Roman"/>
          <w:szCs w:val="24"/>
        </w:rPr>
        <w:t>kV</w:t>
      </w:r>
      <w:proofErr w:type="spellEnd"/>
      <w:r w:rsidRPr="00860573">
        <w:rPr>
          <w:rFonts w:ascii="Times New Roman" w:hAnsi="Times New Roman"/>
          <w:szCs w:val="24"/>
        </w:rPr>
        <w:t>). Ja pretendents (pretendenta dalībnieks) ir ārvalstu persona, un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r w:rsidR="00060898">
        <w:rPr>
          <w:rFonts w:ascii="Times New Roman" w:hAnsi="Times New Roman"/>
          <w:szCs w:val="24"/>
        </w:rPr>
        <w:t>.</w:t>
      </w:r>
    </w:p>
    <w:p w14:paraId="20494B33" w14:textId="77777777" w:rsidR="002E2BDA" w:rsidRPr="00EA5E7C" w:rsidRDefault="002E2BDA" w:rsidP="00EA5E7C">
      <w:pPr>
        <w:pStyle w:val="BodyText2"/>
        <w:tabs>
          <w:tab w:val="clear" w:pos="0"/>
        </w:tabs>
        <w:ind w:left="660"/>
        <w:rPr>
          <w:rFonts w:ascii="Times New Roman" w:hAnsi="Times New Roman"/>
          <w:szCs w:val="24"/>
        </w:rPr>
      </w:pPr>
    </w:p>
    <w:p w14:paraId="36D6A517" w14:textId="77777777" w:rsidR="002E2BDA" w:rsidRPr="001A20C2"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bookmarkStart w:id="4" w:name="_Hlk72494241"/>
      <w:r w:rsidRPr="001A20C2">
        <w:rPr>
          <w:rFonts w:ascii="Times New Roman" w:hAnsi="Times New Roman" w:cs="Times New Roman"/>
          <w:b/>
          <w:bCs/>
          <w:sz w:val="24"/>
          <w:szCs w:val="24"/>
        </w:rPr>
        <w:t>Prasības attiecībā uz pretendenta saimniecisko un finansiālo stāvokli</w:t>
      </w:r>
    </w:p>
    <w:p w14:paraId="63883AB8"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7C419D1A"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likviditātes koeficients (apgrozāmie līdzekļi/īstermiņa saistības) ir lielāks par 1,00 vai vienāds ar 1,00;</w:t>
      </w:r>
    </w:p>
    <w:p w14:paraId="7C34DCBD"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pozitīvs pašu kapitāls.</w:t>
      </w:r>
    </w:p>
    <w:p w14:paraId="130526E3" w14:textId="67025101" w:rsidR="002E2BDA" w:rsidRPr="001C7EFB" w:rsidRDefault="0044550F" w:rsidP="002E2BDA">
      <w:pPr>
        <w:pStyle w:val="ListParagraph"/>
        <w:numPr>
          <w:ilvl w:val="1"/>
          <w:numId w:val="33"/>
        </w:numPr>
        <w:spacing w:before="120" w:after="0" w:line="240" w:lineRule="auto"/>
        <w:jc w:val="both"/>
        <w:rPr>
          <w:rFonts w:ascii="Times New Roman" w:hAnsi="Times New Roman" w:cs="Times New Roman"/>
          <w:sz w:val="24"/>
          <w:szCs w:val="24"/>
        </w:rPr>
      </w:pPr>
      <w:r w:rsidRPr="009D2E56">
        <w:rPr>
          <w:rFonts w:ascii="Times New Roman" w:hAnsi="Times New Roman"/>
          <w:sz w:val="24"/>
          <w:szCs w:val="24"/>
        </w:rPr>
        <w:t xml:space="preserve">Pretendentiem, kuri dibināti vēlāk un kuriem neviens gada pārskats nav apstiprināts, finanšu un saimnieciskās darbības rādītāju atbilstību nolikuma </w:t>
      </w:r>
      <w:r w:rsidRPr="00734377">
        <w:rPr>
          <w:rFonts w:ascii="Times New Roman" w:hAnsi="Times New Roman" w:cs="Times New Roman"/>
          <w:sz w:val="24"/>
          <w:szCs w:val="24"/>
        </w:rPr>
        <w:t xml:space="preserve">21.1.1.punktam un 21.1.2.punktam </w:t>
      </w:r>
      <w:r w:rsidRPr="009D2E56">
        <w:rPr>
          <w:rFonts w:ascii="Times New Roman" w:hAnsi="Times New Roman"/>
          <w:sz w:val="24"/>
          <w:szCs w:val="24"/>
        </w:rPr>
        <w:t>nosak</w:t>
      </w:r>
      <w:r w:rsidRPr="0000126B">
        <w:rPr>
          <w:rFonts w:ascii="Times New Roman" w:hAnsi="Times New Roman"/>
          <w:sz w:val="24"/>
          <w:szCs w:val="24"/>
        </w:rPr>
        <w:t xml:space="preserve">a, </w:t>
      </w:r>
      <w:r w:rsidRPr="0000126B">
        <w:rPr>
          <w:rFonts w:ascii="Times New Roman" w:hAnsi="Times New Roman" w:cs="Times New Roman"/>
          <w:sz w:val="24"/>
          <w:szCs w:val="24"/>
        </w:rPr>
        <w:t xml:space="preserve">pamatojoties uz pretendenta </w:t>
      </w:r>
      <w:proofErr w:type="spellStart"/>
      <w:r>
        <w:rPr>
          <w:rFonts w:ascii="Times New Roman" w:hAnsi="Times New Roman" w:cs="Times New Roman"/>
          <w:sz w:val="24"/>
          <w:szCs w:val="24"/>
        </w:rPr>
        <w:t>starpperiodu</w:t>
      </w:r>
      <w:proofErr w:type="spellEnd"/>
      <w:r>
        <w:rPr>
          <w:rFonts w:ascii="Times New Roman" w:hAnsi="Times New Roman" w:cs="Times New Roman"/>
          <w:sz w:val="24"/>
          <w:szCs w:val="24"/>
        </w:rPr>
        <w:t xml:space="preserve"> p</w:t>
      </w:r>
      <w:r w:rsidRPr="0000126B">
        <w:rPr>
          <w:rFonts w:ascii="Times New Roman" w:hAnsi="Times New Roman" w:cs="Times New Roman"/>
          <w:sz w:val="24"/>
          <w:szCs w:val="24"/>
        </w:rPr>
        <w:t>ārskatu</w:t>
      </w:r>
      <w:r w:rsidR="002E2BDA" w:rsidRPr="00734377">
        <w:rPr>
          <w:rFonts w:ascii="Times New Roman" w:hAnsi="Times New Roman" w:cs="Times New Roman"/>
          <w:sz w:val="24"/>
          <w:szCs w:val="24"/>
        </w:rPr>
        <w:t xml:space="preserve">.  </w:t>
      </w:r>
      <w:r w:rsidR="002E2BDA" w:rsidRPr="00734377">
        <w:rPr>
          <w:rFonts w:ascii="Times New Roman" w:eastAsia="Times New Roman" w:hAnsi="Times New Roman" w:cs="Times New Roman"/>
          <w:spacing w:val="-3"/>
          <w:sz w:val="24"/>
          <w:szCs w:val="24"/>
        </w:rPr>
        <w:t>Ja pretendents ir apvienība, tad katram no apvienības dalībniekiem, uz kura (-u) finansiālajām spējām pretendents balstās un kurš (-i) būs finansiāli atbildīgs (-i) par iepirkuma līguma izpildi, ir jāatbilst nolikuma 21.1.punkta prasībām.</w:t>
      </w:r>
    </w:p>
    <w:p w14:paraId="47B19F6B"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043D9441"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bookmarkStart w:id="5" w:name="_Hlk502922621"/>
      <w:bookmarkEnd w:id="4"/>
      <w:r w:rsidRPr="00734377">
        <w:rPr>
          <w:rFonts w:ascii="Times New Roman" w:eastAsia="Times New Roman" w:hAnsi="Times New Roman" w:cs="Times New Roman"/>
          <w:b/>
          <w:spacing w:val="-3"/>
          <w:sz w:val="24"/>
          <w:szCs w:val="24"/>
        </w:rPr>
        <w:t>Prasības tehniskajām un profesionālajām spējām</w:t>
      </w:r>
      <w:bookmarkStart w:id="6" w:name="_Hlk30407190"/>
      <w:bookmarkStart w:id="7" w:name="_Hlk30582111"/>
    </w:p>
    <w:p w14:paraId="25FE09D5" w14:textId="09411606" w:rsidR="00CD6504" w:rsidRPr="00EA74C8" w:rsidRDefault="00CD6504" w:rsidP="00EE52B1">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bookmarkStart w:id="8" w:name="_Hlk30407160"/>
      <w:bookmarkStart w:id="9" w:name="_Hlk30411136"/>
      <w:bookmarkStart w:id="10" w:name="_Hlk528146992"/>
      <w:bookmarkStart w:id="11" w:name="_Hlk29976700"/>
      <w:r w:rsidRPr="00EA74C8">
        <w:rPr>
          <w:rFonts w:ascii="Times New Roman" w:eastAsia="Times New Roman" w:hAnsi="Times New Roman" w:cs="Times New Roman"/>
          <w:color w:val="000000"/>
          <w:sz w:val="24"/>
          <w:szCs w:val="24"/>
          <w:lang w:eastAsia="lv-LV"/>
        </w:rPr>
        <w:t xml:space="preserve">Pretendents ne vairāk kā 5 (piecos) iepriekšējos gados (kā arī periodā līdz piedāvājumu iesniegšanas brīdim) ir veicis pazemes kabeļu elektrolīnijas ar spriegumu līdz 1 </w:t>
      </w:r>
      <w:proofErr w:type="spellStart"/>
      <w:r w:rsidRPr="00EA74C8">
        <w:rPr>
          <w:rFonts w:ascii="Times New Roman" w:eastAsia="Times New Roman" w:hAnsi="Times New Roman" w:cs="Times New Roman"/>
          <w:color w:val="000000"/>
          <w:sz w:val="24"/>
          <w:szCs w:val="24"/>
          <w:lang w:eastAsia="lv-LV"/>
        </w:rPr>
        <w:t>kV</w:t>
      </w:r>
      <w:proofErr w:type="spellEnd"/>
      <w:r w:rsidRPr="00EA74C8">
        <w:rPr>
          <w:rFonts w:ascii="Times New Roman" w:eastAsia="Times New Roman" w:hAnsi="Times New Roman" w:cs="Times New Roman"/>
          <w:color w:val="000000"/>
          <w:sz w:val="24"/>
          <w:szCs w:val="24"/>
          <w:lang w:eastAsia="lv-LV"/>
        </w:rPr>
        <w:t xml:space="preserve"> pārbūvi, izbūvi vai atjaunošanu apdzīvotas</w:t>
      </w:r>
      <w:r w:rsidR="00512A1E" w:rsidRPr="00EA74C8">
        <w:rPr>
          <w:rStyle w:val="FootnoteReference"/>
          <w:rFonts w:ascii="Times New Roman" w:eastAsia="Times New Roman" w:hAnsi="Times New Roman" w:cs="Times New Roman"/>
          <w:color w:val="000000"/>
          <w:sz w:val="24"/>
          <w:szCs w:val="24"/>
          <w:lang w:eastAsia="lv-LV"/>
        </w:rPr>
        <w:footnoteReference w:id="1"/>
      </w:r>
      <w:r w:rsidRPr="00EA74C8">
        <w:rPr>
          <w:rFonts w:ascii="Times New Roman" w:eastAsia="Times New Roman" w:hAnsi="Times New Roman" w:cs="Times New Roman"/>
          <w:color w:val="000000"/>
          <w:sz w:val="24"/>
          <w:szCs w:val="24"/>
          <w:lang w:eastAsia="lv-LV"/>
        </w:rPr>
        <w:t xml:space="preserve"> vietas ielas robežās, ar nosacījumu, ka izbūvēto, pārbūvēto vai atjaunoto kabeļu elektrolīniju kopējais garums nav mazāks par 2 (diviem) kilometriem un būvdarbi pilnībā pabeigti un nodoti ekspluatācijā.</w:t>
      </w:r>
    </w:p>
    <w:p w14:paraId="32FC6E34" w14:textId="33F60B96" w:rsidR="00CD6504" w:rsidRPr="00AB15B6" w:rsidRDefault="00CD6504" w:rsidP="00AB15B6">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r w:rsidRPr="00323E36">
        <w:rPr>
          <w:rFonts w:ascii="Times New Roman" w:eastAsia="Times New Roman" w:hAnsi="Times New Roman" w:cs="Times New Roman"/>
          <w:color w:val="000000"/>
          <w:sz w:val="24"/>
          <w:szCs w:val="24"/>
          <w:lang w:eastAsia="lv-LV"/>
        </w:rPr>
        <w:lastRenderedPageBreak/>
        <w:t xml:space="preserve">Pretendenta vai, ja pretendents ir apvienība, tad vismaz viena apvienības dalībnieka rīcībā jābūt būvdarbu vadītājam, kurš veiks atbildīgā būvdarbu vadītāja pienākumus, un kuram ir būvprakses sertifikāts elektroietaišu izbūves darbu vadīšanā (spriegums līdz 1 </w:t>
      </w:r>
      <w:proofErr w:type="spellStart"/>
      <w:r w:rsidRPr="00323E36">
        <w:rPr>
          <w:rFonts w:ascii="Times New Roman" w:eastAsia="Times New Roman" w:hAnsi="Times New Roman" w:cs="Times New Roman"/>
          <w:color w:val="000000"/>
          <w:sz w:val="24"/>
          <w:szCs w:val="24"/>
          <w:lang w:eastAsia="lv-LV"/>
        </w:rPr>
        <w:t>kV</w:t>
      </w:r>
      <w:proofErr w:type="spellEnd"/>
      <w:r w:rsidRPr="00323E36">
        <w:rPr>
          <w:rFonts w:ascii="Times New Roman" w:eastAsia="Times New Roman" w:hAnsi="Times New Roman" w:cs="Times New Roman"/>
          <w:color w:val="000000"/>
          <w:sz w:val="24"/>
          <w:szCs w:val="24"/>
          <w:lang w:eastAsia="lv-LV"/>
        </w:rPr>
        <w:t xml:space="preserve">) un pieredze ne vairāk kā 5 (piecos) iepriekšējos gados (kā arī periodā līdz piedāvājuma iesniegšanas brīdim) pazemes kabeļu elektrolīnijas ar spriegumu līdz 1 </w:t>
      </w:r>
      <w:proofErr w:type="spellStart"/>
      <w:r w:rsidRPr="00323E36">
        <w:rPr>
          <w:rFonts w:ascii="Times New Roman" w:eastAsia="Times New Roman" w:hAnsi="Times New Roman" w:cs="Times New Roman"/>
          <w:color w:val="000000"/>
          <w:sz w:val="24"/>
          <w:szCs w:val="24"/>
          <w:lang w:eastAsia="lv-LV"/>
        </w:rPr>
        <w:t>kV</w:t>
      </w:r>
      <w:proofErr w:type="spellEnd"/>
      <w:r w:rsidRPr="00323E36">
        <w:rPr>
          <w:rFonts w:ascii="Times New Roman" w:eastAsia="Times New Roman" w:hAnsi="Times New Roman" w:cs="Times New Roman"/>
          <w:color w:val="000000"/>
          <w:sz w:val="24"/>
          <w:szCs w:val="24"/>
          <w:lang w:eastAsia="lv-LV"/>
        </w:rPr>
        <w:t xml:space="preserve"> apdzīvotas vietas ielas robežās pārbūves,</w:t>
      </w:r>
      <w:r w:rsidR="00AB15B6">
        <w:rPr>
          <w:rFonts w:ascii="Times New Roman" w:eastAsia="Times New Roman" w:hAnsi="Times New Roman" w:cs="Times New Roman"/>
          <w:color w:val="000000"/>
          <w:sz w:val="24"/>
          <w:szCs w:val="24"/>
          <w:lang w:eastAsia="lv-LV"/>
        </w:rPr>
        <w:t xml:space="preserve"> </w:t>
      </w:r>
      <w:r w:rsidRPr="00AB15B6">
        <w:rPr>
          <w:rFonts w:ascii="Times New Roman" w:eastAsia="Times New Roman" w:hAnsi="Times New Roman" w:cs="Times New Roman"/>
          <w:color w:val="000000"/>
          <w:sz w:val="24"/>
          <w:szCs w:val="24"/>
          <w:lang w:eastAsia="lv-LV"/>
        </w:rPr>
        <w:t>izbūves vai atjaunošanas darbu vadīšanā, ar nosacījumu, ka izbūvēto, pārbūvēto vai atjaunoto kabeļu elektrolīniju kopējais garums nav mazāks par 1 (vienu) kilometru un būvdarbi ir pilnībā pabeigti un nodoti ekspluatācijā.</w:t>
      </w:r>
    </w:p>
    <w:p w14:paraId="191C9AA8" w14:textId="4305080A" w:rsidR="00CD6504" w:rsidRPr="00534555" w:rsidRDefault="00CD6504" w:rsidP="00534555">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r w:rsidRPr="00534555">
        <w:rPr>
          <w:rFonts w:ascii="Times New Roman" w:eastAsia="Times New Roman" w:hAnsi="Times New Roman" w:cs="Times New Roman"/>
          <w:color w:val="000000"/>
          <w:sz w:val="24"/>
          <w:szCs w:val="24"/>
          <w:lang w:eastAsia="lv-LV"/>
        </w:rPr>
        <w:t>Pretendenta vai, ja pretendents ir apvienība, tad vismaz viena apvienības dalībnieka rīcībā jābūt būvdarbu vadītājam, kuram ir būvprakses sertifikāts ceļu būvdarbu vadīšanā.</w:t>
      </w:r>
    </w:p>
    <w:p w14:paraId="7965E9BB" w14:textId="03F6684A" w:rsidR="00CD6504" w:rsidRPr="00534555" w:rsidRDefault="00CD6504" w:rsidP="00534555">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r w:rsidRPr="00534555">
        <w:rPr>
          <w:rFonts w:ascii="Times New Roman" w:eastAsia="Times New Roman" w:hAnsi="Times New Roman" w:cs="Times New Roman"/>
          <w:color w:val="000000"/>
          <w:sz w:val="24"/>
          <w:szCs w:val="24"/>
          <w:lang w:eastAsia="lv-LV"/>
        </w:rPr>
        <w:t>Pieredze tiks uzskatīta par atbilstošu arī gadījumā, ja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 un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.3.punktā tiks norādīts viens speciālists (speciālistam ir gan nolikuma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.2.punktā norādītā pieredze, gan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 un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.3.punktā norādītie būvprakses sertifikāti)</w:t>
      </w:r>
      <w:r w:rsidR="001270BF">
        <w:rPr>
          <w:rFonts w:ascii="Times New Roman" w:eastAsia="Times New Roman" w:hAnsi="Times New Roman" w:cs="Times New Roman"/>
          <w:color w:val="000000"/>
          <w:sz w:val="24"/>
          <w:szCs w:val="24"/>
          <w:lang w:eastAsia="lv-LV"/>
        </w:rPr>
        <w:t>.</w:t>
      </w:r>
    </w:p>
    <w:bookmarkEnd w:id="8"/>
    <w:bookmarkEnd w:id="9"/>
    <w:bookmarkEnd w:id="10"/>
    <w:bookmarkEnd w:id="11"/>
    <w:p w14:paraId="7DDD0CD0" w14:textId="77777777" w:rsidR="002E2BDA" w:rsidRPr="00734377" w:rsidRDefault="002E2BDA" w:rsidP="002E2BDA">
      <w:pPr>
        <w:pStyle w:val="ListParagraph"/>
        <w:numPr>
          <w:ilvl w:val="1"/>
          <w:numId w:val="33"/>
        </w:numPr>
        <w:spacing w:after="0" w:line="240" w:lineRule="auto"/>
        <w:jc w:val="both"/>
        <w:rPr>
          <w:rFonts w:ascii="Times New Roman" w:hAnsi="Times New Roman" w:cs="Times New Roman"/>
          <w:color w:val="FF0000"/>
          <w:sz w:val="24"/>
          <w:szCs w:val="24"/>
        </w:rPr>
      </w:pPr>
      <w:r w:rsidRPr="00963F98">
        <w:rPr>
          <w:rFonts w:ascii="Times New Roman" w:eastAsia="Times New Roman" w:hAnsi="Times New Roman" w:cs="Times New Roman"/>
          <w:bCs/>
          <w:sz w:val="24"/>
          <w:szCs w:val="24"/>
        </w:rPr>
        <w:t>P</w:t>
      </w:r>
      <w:r w:rsidRPr="00963F98">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w:t>
      </w:r>
      <w:r w:rsidRPr="00734377">
        <w:rPr>
          <w:rFonts w:ascii="Times New Roman" w:eastAsia="Times New Roman" w:hAnsi="Times New Roman" w:cs="Times New Roman"/>
          <w:sz w:val="24"/>
          <w:szCs w:val="24"/>
        </w:rPr>
        <w:t xml:space="preserve">pieciešams kvalitatīvai un sekmīgai līguma izpildei. </w:t>
      </w:r>
    </w:p>
    <w:p w14:paraId="2441831F" w14:textId="77777777" w:rsidR="002E2BDA" w:rsidRPr="00444E4C" w:rsidRDefault="002E2BDA" w:rsidP="002E2BDA">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005003F9" w14:textId="77777777" w:rsidR="002E2BDA" w:rsidRDefault="002E2BDA" w:rsidP="002E2BDA">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veicamo būvdarbu vērtība ir vismaz 10 000 </w:t>
      </w:r>
      <w:r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būvdarbus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Pr="00444E4C">
        <w:rPr>
          <w:rFonts w:ascii="Times New Roman" w:eastAsia="Times New Roman" w:hAnsi="Times New Roman" w:cs="Times New Roman"/>
          <w:spacing w:val="-3"/>
          <w:sz w:val="24"/>
          <w:szCs w:val="24"/>
        </w:rPr>
        <w:t xml:space="preserve">būvdarbu 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18B5146B" w14:textId="77777777" w:rsidR="002E2BDA" w:rsidRDefault="002E2BDA" w:rsidP="002E2BDA">
      <w:pPr>
        <w:spacing w:after="0" w:line="240" w:lineRule="auto"/>
        <w:jc w:val="both"/>
        <w:rPr>
          <w:rFonts w:ascii="Times New Roman" w:eastAsia="Times New Roman" w:hAnsi="Times New Roman"/>
          <w:sz w:val="24"/>
          <w:szCs w:val="24"/>
        </w:rPr>
      </w:pPr>
    </w:p>
    <w:p w14:paraId="75DCFFBF" w14:textId="77777777" w:rsidR="002E2BDA" w:rsidRPr="00734377" w:rsidRDefault="002E2BDA" w:rsidP="002E2BDA">
      <w:pPr>
        <w:pStyle w:val="BodyText2"/>
        <w:tabs>
          <w:tab w:val="clear" w:pos="0"/>
        </w:tabs>
        <w:ind w:firstLine="360"/>
        <w:jc w:val="center"/>
        <w:rPr>
          <w:rFonts w:ascii="Times New Roman" w:hAnsi="Times New Roman"/>
          <w:b/>
          <w:szCs w:val="24"/>
        </w:rPr>
      </w:pPr>
      <w:r w:rsidRPr="00734377">
        <w:rPr>
          <w:rFonts w:ascii="Times New Roman" w:hAnsi="Times New Roman"/>
          <w:b/>
          <w:szCs w:val="24"/>
        </w:rPr>
        <w:t>V PRETENDENTA ATBILSTĪBAS PĀRBAUDE (ATLASES DOKUMENTI)</w:t>
      </w:r>
    </w:p>
    <w:p w14:paraId="3A4C3768" w14:textId="77777777" w:rsidR="002E2BDA" w:rsidRPr="00734377" w:rsidRDefault="002E2BDA" w:rsidP="002E2BDA">
      <w:pPr>
        <w:pStyle w:val="BodyText2"/>
        <w:tabs>
          <w:tab w:val="clear" w:pos="0"/>
        </w:tabs>
        <w:ind w:firstLine="360"/>
        <w:jc w:val="center"/>
        <w:rPr>
          <w:rFonts w:ascii="Times New Roman" w:hAnsi="Times New Roman"/>
          <w:b/>
          <w:szCs w:val="24"/>
        </w:rPr>
      </w:pPr>
    </w:p>
    <w:bookmarkEnd w:id="5"/>
    <w:bookmarkEnd w:id="6"/>
    <w:bookmarkEnd w:id="7"/>
    <w:p w14:paraId="18F667ED"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3FFDAC17"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 20.1.punktam. Attiecībā uz Latvijas Republikā reģistrētiem pretendentiem Pasūtītājs par šo pretendentu atbilstību nolikuma 20.1.punktam pārliecinās attiecīgo informāciju iegūstot publiskajā datubāzē;</w:t>
      </w:r>
    </w:p>
    <w:p w14:paraId="01BFC2A7"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21.1.punkta prasībām, vienošanās jānorāda apvienības dalībnieks (-i), kurš (-i) būs finansiāli atbildīgs (-i) par iepirkuma līguma izpildi;</w:t>
      </w:r>
    </w:p>
    <w:p w14:paraId="349B4168" w14:textId="77777777" w:rsidR="002E2BDA" w:rsidRPr="00803A2F" w:rsidRDefault="002E2BDA" w:rsidP="002E2BDA">
      <w:pPr>
        <w:pStyle w:val="ListParagraph"/>
        <w:widowControl w:val="0"/>
        <w:numPr>
          <w:ilvl w:val="1"/>
          <w:numId w:val="3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03A2F">
        <w:rPr>
          <w:rFonts w:ascii="Times New Roman" w:hAnsi="Times New Roman" w:cs="Times New Roman"/>
          <w:sz w:val="24"/>
          <w:szCs w:val="24"/>
        </w:rPr>
        <w:t>ttiecībā uz Latvijas Republikas Būvkomersantu reģistrā reģistrētiem pretendentiem Pasūtītājs par šo pretendentu atbilstību nolikuma 20.3.punkta prasībai pārliecinās attiecīgo informāciju iegūstot publiskajā datubāzē (Būvniecības informācijas sistēmā (</w:t>
      </w:r>
      <w:hyperlink r:id="rId16" w:history="1">
        <w:r w:rsidRPr="00803A2F">
          <w:rPr>
            <w:rStyle w:val="Hyperlink"/>
            <w:rFonts w:ascii="Times New Roman" w:hAnsi="Times New Roman" w:cs="Times New Roman"/>
            <w:sz w:val="24"/>
            <w:szCs w:val="24"/>
          </w:rPr>
          <w:t>www.bis.gov.lv)</w:t>
        </w:r>
      </w:hyperlink>
      <w:r w:rsidRPr="00803A2F">
        <w:rPr>
          <w:rFonts w:ascii="Times New Roman" w:hAnsi="Times New Roman" w:cs="Times New Roman"/>
          <w:sz w:val="24"/>
          <w:szCs w:val="24"/>
        </w:rPr>
        <w:t>);</w:t>
      </w:r>
    </w:p>
    <w:p w14:paraId="43290A3A" w14:textId="2D0FA70C"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lastRenderedPageBreak/>
        <w:t xml:space="preserve">ārvalstu personai, ja tā nav reģistrēta Latvijas Republikas Būvkomersantu reģistrā, jāiesniedz atbilstoši attiecīgās valsts normatīvajiem aktiem izsniegts dokuments, kas apliecina tiesības veikt </w:t>
      </w:r>
      <w:r w:rsidRPr="00EF0DDC">
        <w:rPr>
          <w:rFonts w:ascii="Times New Roman" w:hAnsi="Times New Roman" w:cs="Times New Roman"/>
          <w:sz w:val="24"/>
          <w:szCs w:val="24"/>
        </w:rPr>
        <w:t xml:space="preserve">darbus ceļu būvdarbu vadīšanā </w:t>
      </w:r>
      <w:r w:rsidR="00340D1E" w:rsidRPr="006A3352">
        <w:rPr>
          <w:rFonts w:ascii="Times New Roman" w:eastAsia="Times New Roman" w:hAnsi="Times New Roman" w:cs="Times New Roman"/>
          <w:sz w:val="24"/>
          <w:szCs w:val="24"/>
        </w:rPr>
        <w:t xml:space="preserve">un elektroietaišu izbūves darbu (spriegums līdz 1 </w:t>
      </w:r>
      <w:proofErr w:type="spellStart"/>
      <w:r w:rsidR="00340D1E" w:rsidRPr="006A3352">
        <w:rPr>
          <w:rFonts w:ascii="Times New Roman" w:eastAsia="Times New Roman" w:hAnsi="Times New Roman" w:cs="Times New Roman"/>
          <w:sz w:val="24"/>
          <w:szCs w:val="24"/>
        </w:rPr>
        <w:t>kV</w:t>
      </w:r>
      <w:proofErr w:type="spellEnd"/>
      <w:r w:rsidR="00340D1E" w:rsidRPr="006A3352">
        <w:rPr>
          <w:rFonts w:ascii="Times New Roman" w:eastAsia="Times New Roman" w:hAnsi="Times New Roman" w:cs="Times New Roman"/>
          <w:sz w:val="24"/>
          <w:szCs w:val="24"/>
        </w:rPr>
        <w:t>)</w:t>
      </w:r>
      <w:r w:rsidR="00340D1E">
        <w:rPr>
          <w:rFonts w:ascii="Times New Roman" w:eastAsia="Times New Roman" w:hAnsi="Times New Roman" w:cs="Times New Roman"/>
          <w:sz w:val="24"/>
          <w:szCs w:val="24"/>
        </w:rPr>
        <w:t xml:space="preserve"> vadīšanā </w:t>
      </w:r>
      <w:r w:rsidRPr="00EF0DDC">
        <w:rPr>
          <w:rFonts w:ascii="Times New Roman" w:hAnsi="Times New Roman" w:cs="Times New Roman"/>
          <w:sz w:val="24"/>
          <w:szCs w:val="24"/>
        </w:rPr>
        <w:t xml:space="preserve">un šīs personas apliecinājums, </w:t>
      </w:r>
      <w:r w:rsidRPr="00734377">
        <w:rPr>
          <w:rFonts w:ascii="Times New Roman" w:hAnsi="Times New Roman" w:cs="Times New Roman"/>
          <w:sz w:val="24"/>
          <w:szCs w:val="24"/>
        </w:rPr>
        <w:t>ka gadījumā, ja pretendents tiks atzīts par konkursa uzvarētāju, tad tā apņemas reģistrēties Latvijas Republikas Būvkomersantu reģistrā līdz iepirkuma līguma noslēgšanai.</w:t>
      </w:r>
    </w:p>
    <w:p w14:paraId="187A1C94" w14:textId="460B905A"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734377">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Pr="00734377">
        <w:rPr>
          <w:rFonts w:ascii="Times New Roman" w:eastAsia="Times New Roman" w:hAnsi="Times New Roman"/>
          <w:sz w:val="24"/>
          <w:szCs w:val="24"/>
        </w:rPr>
        <w:t>V</w:t>
      </w:r>
      <w:r w:rsidRPr="00734377">
        <w:rPr>
          <w:rFonts w:ascii="Times New Roman" w:hAnsi="Times New Roman"/>
          <w:sz w:val="24"/>
          <w:szCs w:val="24"/>
        </w:rPr>
        <w:t xml:space="preserve">ēlāk dibinātiem pretendentiem, kuriem neviens gada pārskats nav apstiprināts, ir </w:t>
      </w:r>
      <w:r w:rsidRPr="00734377">
        <w:rPr>
          <w:rFonts w:ascii="Times New Roman" w:hAnsi="Times New Roman" w:cs="Times New Roman"/>
          <w:sz w:val="24"/>
          <w:szCs w:val="24"/>
        </w:rPr>
        <w:t xml:space="preserve">jāiesniedz </w:t>
      </w:r>
      <w:proofErr w:type="spellStart"/>
      <w:r w:rsidR="008F3A7A">
        <w:rPr>
          <w:rFonts w:ascii="Times New Roman" w:hAnsi="Times New Roman" w:cs="Times New Roman"/>
          <w:sz w:val="24"/>
          <w:szCs w:val="24"/>
        </w:rPr>
        <w:t>starpperiodu</w:t>
      </w:r>
      <w:proofErr w:type="spellEnd"/>
      <w:r w:rsidR="008F3A7A" w:rsidRPr="008036E8">
        <w:rPr>
          <w:rFonts w:ascii="Times New Roman" w:hAnsi="Times New Roman" w:cs="Times New Roman"/>
          <w:sz w:val="24"/>
          <w:szCs w:val="24"/>
        </w:rPr>
        <w:t xml:space="preserve"> pārskats</w:t>
      </w:r>
      <w:r w:rsidRPr="00734377">
        <w:rPr>
          <w:rFonts w:ascii="Times New Roman" w:hAnsi="Times New Roman" w:cs="Times New Roman"/>
          <w:sz w:val="24"/>
          <w:szCs w:val="24"/>
        </w:rPr>
        <w:t>, no kura pasūtītājam ir iespējams pārliecināties par pretendenta atbilstību nolikuma 21.1.1. un 21.1.2. punkta prasībām.</w:t>
      </w:r>
    </w:p>
    <w:p w14:paraId="1FA71483"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23.5.punktā norādītā informācija.</w:t>
      </w:r>
    </w:p>
    <w:p w14:paraId="67CAA8A6" w14:textId="01E83DD4" w:rsidR="002E2BDA" w:rsidRPr="00362240"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 xml:space="preserve">informācija par pretendenta veiktajiem darbiem, saskaņā ar </w:t>
      </w:r>
      <w:r w:rsidRPr="003D41A5">
        <w:rPr>
          <w:rFonts w:ascii="Times New Roman" w:eastAsia="Times New Roman" w:hAnsi="Times New Roman" w:cs="Times New Roman"/>
          <w:sz w:val="24"/>
          <w:szCs w:val="24"/>
        </w:rPr>
        <w:t>nolikuma 22.1.</w:t>
      </w:r>
      <w:r>
        <w:rPr>
          <w:rFonts w:ascii="Times New Roman" w:eastAsia="Times New Roman" w:hAnsi="Times New Roman" w:cs="Times New Roman"/>
          <w:sz w:val="24"/>
          <w:szCs w:val="24"/>
        </w:rPr>
        <w:t xml:space="preserve"> </w:t>
      </w:r>
      <w:r w:rsidRPr="003D41A5">
        <w:rPr>
          <w:rFonts w:ascii="Times New Roman" w:eastAsia="Times New Roman" w:hAnsi="Times New Roman" w:cs="Times New Roman"/>
          <w:sz w:val="24"/>
          <w:szCs w:val="24"/>
        </w:rPr>
        <w:t>punktā noteiktajām prasībām, norādot darbu pasūtītāju, objekta nosaukumu un raksturojumu</w:t>
      </w:r>
      <w:r w:rsidRPr="003D41A5">
        <w:rPr>
          <w:rFonts w:ascii="Times New Roman" w:hAnsi="Times New Roman" w:cs="Times New Roman"/>
          <w:sz w:val="24"/>
          <w:szCs w:val="24"/>
        </w:rPr>
        <w:t xml:space="preserve">, </w:t>
      </w:r>
      <w:r w:rsidRPr="003D41A5">
        <w:rPr>
          <w:rFonts w:ascii="Times New Roman" w:eastAsia="Times New Roman" w:hAnsi="Times New Roman" w:cs="Times New Roman"/>
          <w:sz w:val="24"/>
          <w:szCs w:val="24"/>
        </w:rPr>
        <w:t>būvdarbu izpildes periodu</w:t>
      </w:r>
      <w:r w:rsidRPr="003D41A5">
        <w:rPr>
          <w:rFonts w:ascii="Times New Roman" w:eastAsia="Times New Roman" w:hAnsi="Times New Roman"/>
          <w:sz w:val="24"/>
          <w:szCs w:val="24"/>
        </w:rPr>
        <w:t xml:space="preserve">, izpildes vietu, norādot datumu, kad </w:t>
      </w:r>
      <w:r w:rsidRPr="003D41A5">
        <w:rPr>
          <w:rFonts w:ascii="Times New Roman" w:hAnsi="Times New Roman" w:cs="Times New Roman"/>
          <w:sz w:val="24"/>
          <w:szCs w:val="24"/>
        </w:rPr>
        <w:t xml:space="preserve">objekts nodots ekspluatācijā </w:t>
      </w:r>
      <w:r w:rsidRPr="003D41A5">
        <w:rPr>
          <w:rFonts w:ascii="Times New Roman" w:eastAsia="Times New Roman" w:hAnsi="Times New Roman"/>
          <w:sz w:val="24"/>
          <w:szCs w:val="24"/>
        </w:rPr>
        <w:t xml:space="preserve">(veikto darbu saraksta paraugs Pielikums Nr.3) un </w:t>
      </w:r>
      <w:r w:rsidRPr="003D41A5">
        <w:rPr>
          <w:rFonts w:ascii="Times New Roman" w:eastAsia="Times New Roman" w:hAnsi="Times New Roman"/>
          <w:b/>
          <w:sz w:val="24"/>
          <w:szCs w:val="24"/>
        </w:rPr>
        <w:t>obligāti pievienojot</w:t>
      </w:r>
      <w:r w:rsidRPr="003D41A5">
        <w:rPr>
          <w:rFonts w:ascii="Times New Roman" w:eastAsia="Times New Roman" w:hAnsi="Times New Roman"/>
          <w:sz w:val="24"/>
          <w:szCs w:val="24"/>
        </w:rPr>
        <w:t xml:space="preserve"> darbu pasūtītāju izziņas (atsauksmes) par visiem sarakstā norādītajiem objektiem, kurās tas apliecina pretendenta pieredzi nolikuma 22.1.</w:t>
      </w:r>
      <w:r>
        <w:rPr>
          <w:rFonts w:ascii="Times New Roman" w:eastAsia="Times New Roman" w:hAnsi="Times New Roman"/>
          <w:sz w:val="24"/>
          <w:szCs w:val="24"/>
        </w:rPr>
        <w:t xml:space="preserve"> </w:t>
      </w:r>
      <w:r w:rsidRPr="003D41A5">
        <w:rPr>
          <w:rFonts w:ascii="Times New Roman" w:eastAsia="Times New Roman" w:hAnsi="Times New Roman"/>
          <w:sz w:val="24"/>
          <w:szCs w:val="24"/>
        </w:rPr>
        <w:t xml:space="preserve">punktā minēto darbu veikšanā (ja pretendents objektīvu iemeslu dēļ nevar iesniegt būvprojektu </w:t>
      </w:r>
      <w:r w:rsidRPr="003D41A5">
        <w:rPr>
          <w:rFonts w:ascii="Times New Roman" w:eastAsia="Times New Roman" w:hAnsi="Times New Roman" w:cs="Times New Roman"/>
          <w:sz w:val="24"/>
          <w:szCs w:val="24"/>
        </w:rPr>
        <w:t>pasūtītāja izziņas, jāiesniedz citi dokumenti, kas apliecina pretendenta pieredzes atbilstību nolikuma prasībām);</w:t>
      </w:r>
    </w:p>
    <w:p w14:paraId="7BD19B7B" w14:textId="0FCD9C0C" w:rsidR="00362240" w:rsidRPr="003D41A5" w:rsidRDefault="00362240" w:rsidP="002E2BDA">
      <w:pPr>
        <w:pStyle w:val="ListParagraph"/>
        <w:numPr>
          <w:ilvl w:val="1"/>
          <w:numId w:val="33"/>
        </w:numPr>
        <w:spacing w:before="120" w:after="0" w:line="240" w:lineRule="auto"/>
        <w:jc w:val="both"/>
        <w:rPr>
          <w:rFonts w:ascii="Times New Roman" w:hAnsi="Times New Roman" w:cs="Times New Roman"/>
          <w:sz w:val="24"/>
          <w:szCs w:val="24"/>
        </w:rPr>
      </w:pPr>
      <w:r w:rsidRPr="00362240">
        <w:rPr>
          <w:rFonts w:ascii="Times New Roman" w:hAnsi="Times New Roman" w:cs="Times New Roman"/>
          <w:sz w:val="24"/>
          <w:szCs w:val="24"/>
        </w:rPr>
        <w:t>informācija, kas apliecina nolikuma 21.2.</w:t>
      </w:r>
      <w:r w:rsidR="00683C91">
        <w:rPr>
          <w:rFonts w:ascii="Times New Roman" w:hAnsi="Times New Roman" w:cs="Times New Roman"/>
          <w:sz w:val="24"/>
          <w:szCs w:val="24"/>
        </w:rPr>
        <w:t xml:space="preserve"> </w:t>
      </w:r>
      <w:r w:rsidRPr="00362240">
        <w:rPr>
          <w:rFonts w:ascii="Times New Roman" w:hAnsi="Times New Roman" w:cs="Times New Roman"/>
          <w:sz w:val="24"/>
          <w:szCs w:val="24"/>
        </w:rPr>
        <w:t>punktā norādīt</w:t>
      </w:r>
      <w:r w:rsidR="00683C91">
        <w:rPr>
          <w:rFonts w:ascii="Times New Roman" w:hAnsi="Times New Roman" w:cs="Times New Roman"/>
          <w:sz w:val="24"/>
          <w:szCs w:val="24"/>
        </w:rPr>
        <w:t>ā</w:t>
      </w:r>
      <w:r w:rsidRPr="00362240">
        <w:rPr>
          <w:rFonts w:ascii="Times New Roman" w:hAnsi="Times New Roman" w:cs="Times New Roman"/>
          <w:sz w:val="24"/>
          <w:szCs w:val="24"/>
        </w:rPr>
        <w:t xml:space="preserve"> speciālist</w:t>
      </w:r>
      <w:r w:rsidR="00683C91">
        <w:rPr>
          <w:rFonts w:ascii="Times New Roman" w:hAnsi="Times New Roman" w:cs="Times New Roman"/>
          <w:sz w:val="24"/>
          <w:szCs w:val="24"/>
        </w:rPr>
        <w:t>a</w:t>
      </w:r>
      <w:r w:rsidRPr="00362240">
        <w:rPr>
          <w:rFonts w:ascii="Times New Roman" w:hAnsi="Times New Roman" w:cs="Times New Roman"/>
          <w:sz w:val="24"/>
          <w:szCs w:val="24"/>
        </w:rPr>
        <w:t xml:space="preserve"> pieredzi, norādot darbu pasūtītāju, objekta nosaukumu un raksturojumu, </w:t>
      </w:r>
      <w:r w:rsidR="00791EFE">
        <w:rPr>
          <w:rFonts w:ascii="Times New Roman" w:hAnsi="Times New Roman" w:cs="Times New Roman"/>
          <w:sz w:val="24"/>
          <w:szCs w:val="24"/>
        </w:rPr>
        <w:t>būv</w:t>
      </w:r>
      <w:r w:rsidRPr="00362240">
        <w:rPr>
          <w:rFonts w:ascii="Times New Roman" w:hAnsi="Times New Roman" w:cs="Times New Roman"/>
          <w:sz w:val="24"/>
          <w:szCs w:val="24"/>
        </w:rPr>
        <w:t xml:space="preserve">darbu izpildes periodu, izpildes vietu, norādot datumu, kad objekti nodoti ekspluatācijā (darbu saraksta paraugs Pielikums Nr.3), </w:t>
      </w:r>
      <w:r w:rsidRPr="005C5D14">
        <w:rPr>
          <w:rFonts w:ascii="Times New Roman" w:hAnsi="Times New Roman" w:cs="Times New Roman"/>
          <w:b/>
          <w:bCs/>
          <w:sz w:val="24"/>
          <w:szCs w:val="24"/>
        </w:rPr>
        <w:t>obligāti pievienojot</w:t>
      </w:r>
      <w:r w:rsidRPr="00362240">
        <w:rPr>
          <w:rFonts w:ascii="Times New Roman" w:hAnsi="Times New Roman" w:cs="Times New Roman"/>
          <w:sz w:val="24"/>
          <w:szCs w:val="24"/>
        </w:rPr>
        <w:t xml:space="preserve"> darbu pasūtītāju izziņas (atsauksmes) par visiem sarakstā norādītajiem objektiem, kurās tas apliecina pretendenta piedāvāt</w:t>
      </w:r>
      <w:r w:rsidR="00683C91">
        <w:rPr>
          <w:rFonts w:ascii="Times New Roman" w:hAnsi="Times New Roman" w:cs="Times New Roman"/>
          <w:sz w:val="24"/>
          <w:szCs w:val="24"/>
        </w:rPr>
        <w:t>ā</w:t>
      </w:r>
      <w:r w:rsidRPr="00362240">
        <w:rPr>
          <w:rFonts w:ascii="Times New Roman" w:hAnsi="Times New Roman" w:cs="Times New Roman"/>
          <w:sz w:val="24"/>
          <w:szCs w:val="24"/>
        </w:rPr>
        <w:t xml:space="preserve"> speciālist</w:t>
      </w:r>
      <w:r w:rsidR="00683C91">
        <w:rPr>
          <w:rFonts w:ascii="Times New Roman" w:hAnsi="Times New Roman" w:cs="Times New Roman"/>
          <w:sz w:val="24"/>
          <w:szCs w:val="24"/>
        </w:rPr>
        <w:t>a</w:t>
      </w:r>
      <w:r w:rsidRPr="00362240">
        <w:rPr>
          <w:rFonts w:ascii="Times New Roman" w:hAnsi="Times New Roman" w:cs="Times New Roman"/>
          <w:sz w:val="24"/>
          <w:szCs w:val="24"/>
        </w:rPr>
        <w:t xml:space="preserve"> pieredzi nolikuma </w:t>
      </w:r>
      <w:r w:rsidR="00683C91" w:rsidRPr="00362240">
        <w:rPr>
          <w:rFonts w:ascii="Times New Roman" w:hAnsi="Times New Roman" w:cs="Times New Roman"/>
          <w:sz w:val="24"/>
          <w:szCs w:val="24"/>
        </w:rPr>
        <w:t>21.2.</w:t>
      </w:r>
      <w:r w:rsidR="00683C91">
        <w:rPr>
          <w:rFonts w:ascii="Times New Roman" w:hAnsi="Times New Roman" w:cs="Times New Roman"/>
          <w:sz w:val="24"/>
          <w:szCs w:val="24"/>
        </w:rPr>
        <w:t xml:space="preserve"> </w:t>
      </w:r>
      <w:r w:rsidRPr="00362240">
        <w:rPr>
          <w:rFonts w:ascii="Times New Roman" w:hAnsi="Times New Roman" w:cs="Times New Roman"/>
          <w:sz w:val="24"/>
          <w:szCs w:val="24"/>
        </w:rPr>
        <w:t>punktā minēto darbu veikšanā (ja pretendents objektīvu iemeslu dēļ nevar iesniegt darbu pasūtītāja izziņas, jāiesniedz citi dokumenti, kas apliecina speciālistu pieredzes atbilstību nolikuma prasībām)</w:t>
      </w:r>
      <w:r w:rsidR="002545BD">
        <w:rPr>
          <w:rFonts w:ascii="Times New Roman" w:hAnsi="Times New Roman" w:cs="Times New Roman"/>
          <w:sz w:val="24"/>
          <w:szCs w:val="24"/>
        </w:rPr>
        <w:t>;</w:t>
      </w:r>
    </w:p>
    <w:p w14:paraId="64B4D7F2" w14:textId="5DE82983" w:rsidR="002E2BDA" w:rsidRPr="003D41A5" w:rsidRDefault="002545BD" w:rsidP="002E2BDA">
      <w:pPr>
        <w:pStyle w:val="ListParagraph"/>
        <w:numPr>
          <w:ilvl w:val="1"/>
          <w:numId w:val="33"/>
        </w:numPr>
        <w:spacing w:before="120" w:after="0" w:line="240" w:lineRule="auto"/>
        <w:jc w:val="both"/>
        <w:rPr>
          <w:rFonts w:ascii="Times New Roman" w:hAnsi="Times New Roman" w:cs="Times New Roman"/>
          <w:sz w:val="24"/>
          <w:szCs w:val="24"/>
        </w:rPr>
      </w:pPr>
      <w:r>
        <w:rPr>
          <w:rFonts w:ascii="Times New Roman" w:hAnsi="Times New Roman"/>
          <w:sz w:val="24"/>
          <w:szCs w:val="24"/>
        </w:rPr>
        <w:t xml:space="preserve">jāpievieno </w:t>
      </w:r>
      <w:r w:rsidR="002E2BDA" w:rsidRPr="003D41A5">
        <w:rPr>
          <w:rFonts w:ascii="Times New Roman" w:hAnsi="Times New Roman"/>
          <w:sz w:val="24"/>
          <w:szCs w:val="24"/>
        </w:rPr>
        <w:t>nolikuma 22.</w:t>
      </w:r>
      <w:r w:rsidR="003C4DA7">
        <w:rPr>
          <w:rFonts w:ascii="Times New Roman" w:hAnsi="Times New Roman"/>
          <w:sz w:val="24"/>
          <w:szCs w:val="24"/>
        </w:rPr>
        <w:t>2</w:t>
      </w:r>
      <w:r w:rsidR="002E2BDA" w:rsidRPr="003D41A5">
        <w:rPr>
          <w:rFonts w:ascii="Times New Roman" w:hAnsi="Times New Roman"/>
          <w:sz w:val="24"/>
          <w:szCs w:val="24"/>
        </w:rPr>
        <w:t>.-22.</w:t>
      </w:r>
      <w:r w:rsidR="003C4DA7">
        <w:rPr>
          <w:rFonts w:ascii="Times New Roman" w:hAnsi="Times New Roman"/>
          <w:sz w:val="24"/>
          <w:szCs w:val="24"/>
        </w:rPr>
        <w:t>3</w:t>
      </w:r>
      <w:r w:rsidR="002E2BDA" w:rsidRPr="003D41A5">
        <w:rPr>
          <w:rFonts w:ascii="Times New Roman" w:hAnsi="Times New Roman"/>
          <w:sz w:val="24"/>
          <w:szCs w:val="24"/>
        </w:rPr>
        <w:t>.</w:t>
      </w:r>
      <w:r w:rsidR="002E2BDA">
        <w:rPr>
          <w:rFonts w:ascii="Times New Roman" w:hAnsi="Times New Roman"/>
          <w:sz w:val="24"/>
          <w:szCs w:val="24"/>
        </w:rPr>
        <w:t xml:space="preserve"> </w:t>
      </w:r>
      <w:r w:rsidR="002E2BDA" w:rsidRPr="003D41A5">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9A5822" w:rsidRPr="003D41A5">
        <w:rPr>
          <w:rFonts w:ascii="Times New Roman" w:hAnsi="Times New Roman"/>
          <w:sz w:val="24"/>
          <w:szCs w:val="24"/>
        </w:rPr>
        <w:t>22.</w:t>
      </w:r>
      <w:r w:rsidR="009A5822">
        <w:rPr>
          <w:rFonts w:ascii="Times New Roman" w:hAnsi="Times New Roman"/>
          <w:sz w:val="24"/>
          <w:szCs w:val="24"/>
        </w:rPr>
        <w:t>2</w:t>
      </w:r>
      <w:r w:rsidR="009A5822" w:rsidRPr="003D41A5">
        <w:rPr>
          <w:rFonts w:ascii="Times New Roman" w:hAnsi="Times New Roman"/>
          <w:sz w:val="24"/>
          <w:szCs w:val="24"/>
        </w:rPr>
        <w:t>.-22.</w:t>
      </w:r>
      <w:r w:rsidR="009A5822">
        <w:rPr>
          <w:rFonts w:ascii="Times New Roman" w:hAnsi="Times New Roman"/>
          <w:sz w:val="24"/>
          <w:szCs w:val="24"/>
        </w:rPr>
        <w:t>3</w:t>
      </w:r>
      <w:r w:rsidR="009A5822" w:rsidRPr="003D41A5">
        <w:rPr>
          <w:rFonts w:ascii="Times New Roman" w:hAnsi="Times New Roman"/>
          <w:sz w:val="24"/>
          <w:szCs w:val="24"/>
        </w:rPr>
        <w:t>.</w:t>
      </w:r>
      <w:r w:rsidR="009A5822">
        <w:rPr>
          <w:rFonts w:ascii="Times New Roman" w:hAnsi="Times New Roman"/>
          <w:sz w:val="24"/>
          <w:szCs w:val="24"/>
        </w:rPr>
        <w:t xml:space="preserve"> </w:t>
      </w:r>
      <w:r w:rsidR="002E2BDA" w:rsidRPr="003D41A5">
        <w:rPr>
          <w:rFonts w:ascii="Times New Roman" w:hAnsi="Times New Roman"/>
          <w:sz w:val="24"/>
          <w:szCs w:val="24"/>
        </w:rPr>
        <w:t>punktā norādītajiem speciālistiem;</w:t>
      </w:r>
    </w:p>
    <w:p w14:paraId="08CD517C" w14:textId="77777777" w:rsidR="002E2BDA" w:rsidRPr="003D41A5"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3D41A5">
        <w:rPr>
          <w:rFonts w:ascii="Times New Roman" w:eastAsia="Calibri" w:hAnsi="Times New Roman" w:cs="Times New Roman"/>
          <w:sz w:val="24"/>
          <w:szCs w:val="24"/>
        </w:rPr>
        <w:t>Attiecībā uz ārvalstu speciālistu:</w:t>
      </w:r>
    </w:p>
    <w:p w14:paraId="47BBAB1C" w14:textId="2C70682F" w:rsidR="002E2BDA" w:rsidRPr="00D12F76" w:rsidRDefault="002E2BDA" w:rsidP="002E2BDA">
      <w:pPr>
        <w:widowControl w:val="0"/>
        <w:numPr>
          <w:ilvl w:val="0"/>
          <w:numId w:val="10"/>
        </w:numPr>
        <w:spacing w:after="0" w:line="240" w:lineRule="auto"/>
        <w:ind w:left="709"/>
        <w:contextualSpacing/>
        <w:jc w:val="both"/>
        <w:rPr>
          <w:rFonts w:ascii="Times New Roman" w:hAnsi="Times New Roman" w:cs="Times New Roman"/>
          <w:sz w:val="24"/>
          <w:szCs w:val="24"/>
        </w:rPr>
      </w:pPr>
      <w:r w:rsidRPr="00C95CFE">
        <w:rPr>
          <w:rFonts w:ascii="Times New Roman" w:eastAsia="Calibri" w:hAnsi="Times New Roman" w:cs="Times New Roman"/>
          <w:sz w:val="24"/>
          <w:szCs w:val="24"/>
        </w:rPr>
        <w:t xml:space="preserve">kura mītnes valsts ir Eiropas Savienības dalībvalsts vai Eiropas Brīvās tirdzniecības asociācijas dalībvalsts - ārvalstu </w:t>
      </w:r>
      <w:r w:rsidRPr="00D12F76">
        <w:rPr>
          <w:rFonts w:ascii="Times New Roman" w:eastAsia="Calibri" w:hAnsi="Times New Roman" w:cs="Times New Roman"/>
          <w:sz w:val="24"/>
          <w:szCs w:val="24"/>
        </w:rPr>
        <w:t xml:space="preserve">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w:t>
      </w:r>
      <w:r w:rsidR="0075604A" w:rsidRPr="003D41A5">
        <w:rPr>
          <w:rFonts w:ascii="Times New Roman" w:hAnsi="Times New Roman"/>
          <w:sz w:val="24"/>
          <w:szCs w:val="24"/>
        </w:rPr>
        <w:t>22.</w:t>
      </w:r>
      <w:r w:rsidR="0075604A">
        <w:rPr>
          <w:rFonts w:ascii="Times New Roman" w:hAnsi="Times New Roman"/>
          <w:sz w:val="24"/>
          <w:szCs w:val="24"/>
        </w:rPr>
        <w:t>2</w:t>
      </w:r>
      <w:r w:rsidR="0075604A" w:rsidRPr="003D41A5">
        <w:rPr>
          <w:rFonts w:ascii="Times New Roman" w:hAnsi="Times New Roman"/>
          <w:sz w:val="24"/>
          <w:szCs w:val="24"/>
        </w:rPr>
        <w:t>.-22.</w:t>
      </w:r>
      <w:r w:rsidR="0075604A">
        <w:rPr>
          <w:rFonts w:ascii="Times New Roman" w:hAnsi="Times New Roman"/>
          <w:sz w:val="24"/>
          <w:szCs w:val="24"/>
        </w:rPr>
        <w:t>3</w:t>
      </w:r>
      <w:r w:rsidR="0075604A" w:rsidRPr="003D41A5">
        <w:rPr>
          <w:rFonts w:ascii="Times New Roman" w:hAnsi="Times New Roman"/>
          <w:sz w:val="24"/>
          <w:szCs w:val="24"/>
        </w:rPr>
        <w:t>.</w:t>
      </w:r>
      <w:r w:rsidR="0075604A">
        <w:rPr>
          <w:rFonts w:ascii="Times New Roman" w:hAnsi="Times New Roman"/>
          <w:sz w:val="24"/>
          <w:szCs w:val="24"/>
        </w:rPr>
        <w:t xml:space="preserve"> </w:t>
      </w:r>
      <w:r w:rsidRPr="00D12F76">
        <w:rPr>
          <w:rFonts w:ascii="Times New Roman" w:eastAsia="Calibri" w:hAnsi="Times New Roman" w:cs="Times New Roman"/>
          <w:sz w:val="24"/>
          <w:szCs w:val="24"/>
        </w:rPr>
        <w:t xml:space="preserve">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D12F76">
        <w:rPr>
          <w:rFonts w:ascii="Times New Roman" w:hAnsi="Times New Roman" w:cs="Times New Roman"/>
          <w:sz w:val="24"/>
          <w:szCs w:val="24"/>
        </w:rPr>
        <w:t>Pretendentam jāiesniedz Pasūtītājam atzīšanas institūcijas izsniegta atļauja par īslaicīgo pakalpojumu sniegšanu (vai arī atteikums izsniegt atļauju), tiklīdz speciālists to saņems.</w:t>
      </w:r>
    </w:p>
    <w:p w14:paraId="05A01955" w14:textId="1D14E548" w:rsidR="002E2BDA" w:rsidRPr="00D12F76" w:rsidRDefault="002E2BDA" w:rsidP="002E2BDA">
      <w:pPr>
        <w:widowControl w:val="0"/>
        <w:numPr>
          <w:ilvl w:val="0"/>
          <w:numId w:val="8"/>
        </w:numPr>
        <w:spacing w:after="0" w:line="240" w:lineRule="auto"/>
        <w:ind w:left="709"/>
        <w:jc w:val="both"/>
        <w:rPr>
          <w:rFonts w:ascii="Times New Roman" w:eastAsia="Calibri" w:hAnsi="Times New Roman" w:cs="Times New Roman"/>
          <w:sz w:val="24"/>
          <w:szCs w:val="24"/>
        </w:rPr>
      </w:pPr>
      <w:r w:rsidRPr="00D12F76">
        <w:rPr>
          <w:rFonts w:ascii="Times New Roman" w:eastAsia="Calibri" w:hAnsi="Times New Roman" w:cs="Times New Roman"/>
          <w:sz w:val="24"/>
          <w:szCs w:val="24"/>
        </w:rPr>
        <w:lastRenderedPageBreak/>
        <w:t xml:space="preserve">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w:t>
      </w:r>
      <w:r w:rsidR="00DE6EBE" w:rsidRPr="003D41A5">
        <w:rPr>
          <w:rFonts w:ascii="Times New Roman" w:hAnsi="Times New Roman"/>
          <w:sz w:val="24"/>
          <w:szCs w:val="24"/>
        </w:rPr>
        <w:t>22.</w:t>
      </w:r>
      <w:r w:rsidR="00DE6EBE">
        <w:rPr>
          <w:rFonts w:ascii="Times New Roman" w:hAnsi="Times New Roman"/>
          <w:sz w:val="24"/>
          <w:szCs w:val="24"/>
        </w:rPr>
        <w:t>2</w:t>
      </w:r>
      <w:r w:rsidR="00DE6EBE" w:rsidRPr="003D41A5">
        <w:rPr>
          <w:rFonts w:ascii="Times New Roman" w:hAnsi="Times New Roman"/>
          <w:sz w:val="24"/>
          <w:szCs w:val="24"/>
        </w:rPr>
        <w:t>.-22.</w:t>
      </w:r>
      <w:r w:rsidR="00DE6EBE">
        <w:rPr>
          <w:rFonts w:ascii="Times New Roman" w:hAnsi="Times New Roman"/>
          <w:sz w:val="24"/>
          <w:szCs w:val="24"/>
        </w:rPr>
        <w:t>3</w:t>
      </w:r>
      <w:r w:rsidR="00DE6EBE" w:rsidRPr="003D41A5">
        <w:rPr>
          <w:rFonts w:ascii="Times New Roman" w:hAnsi="Times New Roman"/>
          <w:sz w:val="24"/>
          <w:szCs w:val="24"/>
        </w:rPr>
        <w:t>.</w:t>
      </w:r>
      <w:r>
        <w:rPr>
          <w:rFonts w:ascii="Times New Roman" w:eastAsia="Calibri" w:hAnsi="Times New Roman" w:cs="Times New Roman"/>
          <w:sz w:val="24"/>
          <w:szCs w:val="24"/>
        </w:rPr>
        <w:t xml:space="preserve"> </w:t>
      </w:r>
      <w:r w:rsidRPr="00D12F76">
        <w:rPr>
          <w:rFonts w:ascii="Times New Roman" w:eastAsia="Calibri" w:hAnsi="Times New Roman" w:cs="Times New Roman"/>
          <w:sz w:val="24"/>
          <w:szCs w:val="24"/>
        </w:rPr>
        <w:t xml:space="preserve">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9F88248" w14:textId="31F3C86C" w:rsidR="002E2BDA" w:rsidRPr="00D12F76" w:rsidRDefault="002E2BDA" w:rsidP="000255CA">
      <w:pPr>
        <w:widowControl w:val="0"/>
        <w:numPr>
          <w:ilvl w:val="0"/>
          <w:numId w:val="8"/>
        </w:numPr>
        <w:spacing w:after="0" w:line="240" w:lineRule="auto"/>
        <w:ind w:left="709"/>
        <w:jc w:val="both"/>
        <w:rPr>
          <w:rFonts w:ascii="Times New Roman" w:eastAsia="Times New Roman" w:hAnsi="Times New Roman" w:cs="Times New Roman"/>
          <w:sz w:val="24"/>
          <w:szCs w:val="24"/>
        </w:rPr>
      </w:pPr>
      <w:r w:rsidRPr="00D12F76">
        <w:rPr>
          <w:rFonts w:ascii="Times New Roman" w:eastAsia="Times New Roman" w:hAnsi="Times New Roman" w:cs="Times New Roman"/>
          <w:sz w:val="24"/>
          <w:szCs w:val="24"/>
        </w:rPr>
        <w:t xml:space="preserve">Par speciālistu būvprakses sertifikātu esamību atbilstoši nolikuma </w:t>
      </w:r>
      <w:r w:rsidR="00392899" w:rsidRPr="003D41A5">
        <w:rPr>
          <w:rFonts w:ascii="Times New Roman" w:hAnsi="Times New Roman"/>
          <w:sz w:val="24"/>
          <w:szCs w:val="24"/>
        </w:rPr>
        <w:t>22.</w:t>
      </w:r>
      <w:r w:rsidR="00392899">
        <w:rPr>
          <w:rFonts w:ascii="Times New Roman" w:hAnsi="Times New Roman"/>
          <w:sz w:val="24"/>
          <w:szCs w:val="24"/>
        </w:rPr>
        <w:t>2</w:t>
      </w:r>
      <w:r w:rsidR="00392899" w:rsidRPr="003D41A5">
        <w:rPr>
          <w:rFonts w:ascii="Times New Roman" w:hAnsi="Times New Roman"/>
          <w:sz w:val="24"/>
          <w:szCs w:val="24"/>
        </w:rPr>
        <w:t>.-22.</w:t>
      </w:r>
      <w:r w:rsidR="00392899">
        <w:rPr>
          <w:rFonts w:ascii="Times New Roman" w:hAnsi="Times New Roman"/>
          <w:sz w:val="24"/>
          <w:szCs w:val="24"/>
        </w:rPr>
        <w:t>3</w:t>
      </w:r>
      <w:r w:rsidR="00392899" w:rsidRPr="003D41A5">
        <w:rPr>
          <w:rFonts w:ascii="Times New Roman" w:hAnsi="Times New Roman"/>
          <w:sz w:val="24"/>
          <w:szCs w:val="24"/>
        </w:rPr>
        <w:t>.</w:t>
      </w:r>
      <w:r w:rsidR="00392899">
        <w:rPr>
          <w:rFonts w:ascii="Times New Roman" w:hAnsi="Times New Roman"/>
          <w:sz w:val="24"/>
          <w:szCs w:val="24"/>
        </w:rPr>
        <w:t xml:space="preserve"> </w:t>
      </w:r>
      <w:r w:rsidRPr="00D12F76">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7" w:history="1">
        <w:r w:rsidRPr="00D12F76">
          <w:rPr>
            <w:rFonts w:ascii="Times New Roman" w:eastAsia="Times New Roman" w:hAnsi="Times New Roman" w:cs="Times New Roman"/>
            <w:sz w:val="24"/>
            <w:szCs w:val="24"/>
            <w:u w:val="single"/>
          </w:rPr>
          <w:t>www.bis.gov.lv)</w:t>
        </w:r>
      </w:hyperlink>
      <w:r w:rsidRPr="00D12F76">
        <w:rPr>
          <w:rFonts w:ascii="Times New Roman" w:eastAsia="Times New Roman" w:hAnsi="Times New Roman" w:cs="Times New Roman"/>
          <w:sz w:val="24"/>
          <w:szCs w:val="24"/>
        </w:rPr>
        <w:t>).</w:t>
      </w:r>
    </w:p>
    <w:p w14:paraId="7DAAEB08" w14:textId="77777777" w:rsidR="002E2BDA" w:rsidRPr="00D12F76"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D12F76">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21077ACF" w14:textId="76215B71" w:rsidR="002E2BDA" w:rsidRPr="00C614E1" w:rsidRDefault="002E2BDA" w:rsidP="002E2BDA">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Pr>
          <w:rFonts w:ascii="Times New Roman" w:hAnsi="Times New Roman" w:cs="Times New Roman"/>
          <w:sz w:val="24"/>
          <w:szCs w:val="24"/>
        </w:rPr>
        <w:t>22.</w:t>
      </w:r>
      <w:r w:rsidR="003E7048">
        <w:rPr>
          <w:rFonts w:ascii="Times New Roman" w:hAnsi="Times New Roman" w:cs="Times New Roman"/>
          <w:sz w:val="24"/>
          <w:szCs w:val="24"/>
        </w:rPr>
        <w:t>7</w:t>
      </w:r>
      <w:r w:rsidRPr="000D0861">
        <w:rPr>
          <w:rFonts w:ascii="Times New Roman" w:hAnsi="Times New Roman" w:cs="Times New Roman"/>
          <w:sz w:val="24"/>
          <w:szCs w:val="24"/>
        </w:rPr>
        <w:t>.</w:t>
      </w:r>
      <w:r>
        <w:rPr>
          <w:rFonts w:ascii="Times New Roman" w:hAnsi="Times New Roman" w:cs="Times New Roman"/>
          <w:sz w:val="24"/>
          <w:szCs w:val="24"/>
        </w:rPr>
        <w:t xml:space="preserve"> </w:t>
      </w:r>
      <w:r w:rsidRPr="000D0861">
        <w:rPr>
          <w:rFonts w:ascii="Times New Roman" w:hAnsi="Times New Roman" w:cs="Times New Roman"/>
          <w:sz w:val="24"/>
          <w:szCs w:val="24"/>
        </w:rPr>
        <w:t xml:space="preserve">punktā minētās vienošanās kopija, ja pretendents darbu izpildē plāno piesaistīt apakšuzņēmēju, kura </w:t>
      </w:r>
      <w:r w:rsidRPr="00C614E1">
        <w:rPr>
          <w:rFonts w:ascii="Times New Roman" w:hAnsi="Times New Roman" w:cs="Times New Roman"/>
          <w:sz w:val="24"/>
          <w:szCs w:val="24"/>
        </w:rPr>
        <w:t xml:space="preserve">sniedzamo </w:t>
      </w:r>
      <w:r>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Pr>
          <w:rFonts w:ascii="Times New Roman" w:hAnsi="Times New Roman" w:cs="Times New Roman"/>
          <w:sz w:val="24"/>
          <w:szCs w:val="24"/>
        </w:rPr>
        <w:t xml:space="preserve">10 000 </w:t>
      </w:r>
      <w:r w:rsidRPr="00D27EEC">
        <w:rPr>
          <w:rFonts w:ascii="Times New Roman" w:hAnsi="Times New Roman" w:cs="Times New Roman"/>
          <w:i/>
          <w:iCs/>
          <w:sz w:val="24"/>
          <w:szCs w:val="24"/>
        </w:rPr>
        <w:t>euro</w:t>
      </w:r>
      <w:r>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 </w:t>
      </w:r>
      <w:r>
        <w:rPr>
          <w:rFonts w:ascii="Times New Roman" w:hAnsi="Times New Roman" w:cs="Times New Roman"/>
          <w:sz w:val="24"/>
          <w:szCs w:val="24"/>
        </w:rPr>
        <w:t>20.3.</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8"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72FE4CDC" w14:textId="77777777" w:rsidR="002E2BDA" w:rsidRPr="00B634BF" w:rsidRDefault="002E2BDA" w:rsidP="003E2230">
      <w:pPr>
        <w:tabs>
          <w:tab w:val="left" w:pos="709"/>
        </w:tabs>
        <w:spacing w:after="0" w:line="240" w:lineRule="auto"/>
        <w:ind w:left="709" w:hanging="709"/>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Sabiedrisko pakalpojumu sniedzēju iepirkumu likuma izpratnē apakšuzņēmējs ir arī pretendenta apakšuzņēmēja piesaistīta vai nolīgta persona, kura veic būvdarbus, kas nepieciešami pasūtītāja noslēgtā būvdarbu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w:t>
      </w:r>
    </w:p>
    <w:p w14:paraId="20D78717" w14:textId="77777777" w:rsidR="002E2BDA" w:rsidRPr="00534C3A" w:rsidRDefault="002E2BDA" w:rsidP="003E2230">
      <w:pPr>
        <w:tabs>
          <w:tab w:val="left" w:pos="567"/>
        </w:tabs>
        <w:spacing w:after="0" w:line="240" w:lineRule="auto"/>
        <w:ind w:left="709"/>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Sabiedrisko pakalpojumu sniedzēju iepirkumu likumu apakšuzņēmēja veicamo būvdarbu kopējo vērtību nosaka, ņemot vērā apakšuzņēmēja un visu attiecīgā iepirkuma ietvaros tā saistīto uzņēmumu veicamo būvdarbu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76637E1" w14:textId="5A751268" w:rsidR="002E2BDA" w:rsidRPr="006700C4"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Pr>
          <w:rFonts w:ascii="Times New Roman" w:hAnsi="Times New Roman" w:cs="Times New Roman"/>
          <w:sz w:val="24"/>
          <w:szCs w:val="24"/>
        </w:rPr>
        <w:t>22</w:t>
      </w:r>
      <w:r w:rsidRPr="00534C3A">
        <w:rPr>
          <w:rFonts w:ascii="Times New Roman" w:hAnsi="Times New Roman" w:cs="Times New Roman"/>
          <w:sz w:val="24"/>
          <w:szCs w:val="24"/>
        </w:rPr>
        <w:t>.</w:t>
      </w:r>
      <w:r w:rsidR="003E2230">
        <w:rPr>
          <w:rFonts w:ascii="Times New Roman" w:hAnsi="Times New Roman" w:cs="Times New Roman"/>
          <w:sz w:val="24"/>
          <w:szCs w:val="24"/>
        </w:rPr>
        <w:t>6</w:t>
      </w:r>
      <w:r w:rsidRPr="00534C3A">
        <w:rPr>
          <w:rFonts w:ascii="Times New Roman" w:hAnsi="Times New Roman" w:cs="Times New Roman"/>
          <w:sz w:val="24"/>
          <w:szCs w:val="24"/>
        </w:rPr>
        <w:t>.punktā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Pr>
          <w:rFonts w:ascii="Times New Roman" w:hAnsi="Times New Roman" w:cs="Times New Roman"/>
          <w:sz w:val="24"/>
          <w:szCs w:val="24"/>
        </w:rPr>
        <w:t>20.1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9"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77A60E4" w14:textId="77777777" w:rsidR="002E2BDA" w:rsidRPr="00972B25"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6700C4">
        <w:rPr>
          <w:rFonts w:ascii="Times New Roman" w:hAnsi="Times New Roman" w:cs="Times New Roman"/>
          <w:sz w:val="24"/>
          <w:szCs w:val="24"/>
        </w:rPr>
        <w:lastRenderedPageBreak/>
        <w:t xml:space="preserve">dokuments, kas apliecina piedāvājuma nodrošinājumu nolikuma </w:t>
      </w:r>
      <w:r>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2CE406D6" w14:textId="77777777" w:rsidR="002E2BDA" w:rsidRPr="00E47439"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hAnsi="Times New Roman" w:cs="Times New Roman"/>
          <w:sz w:val="24"/>
          <w:szCs w:val="24"/>
        </w:rPr>
        <w:t>pretendenta amatpersonas ar paraksta tiesībām izdota pilnvara, ja piedāvājumu neparaksta pretendenta amatpersona ar paraksta tiesībām.</w:t>
      </w:r>
    </w:p>
    <w:p w14:paraId="42E70AE5" w14:textId="77777777" w:rsidR="002E2BDA" w:rsidRPr="00E47439"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eastAsia="Times New Roman" w:hAnsi="Times New Roman" w:cs="Times New Roman"/>
          <w:iCs/>
          <w:sz w:val="24"/>
          <w:szCs w:val="24"/>
          <w:lang w:eastAsia="ar-SA"/>
        </w:rPr>
        <w:t>ja Pretendents apņemas nodrošināt veselības apdrošināšanu</w:t>
      </w:r>
      <w:r w:rsidRPr="00E47439">
        <w:rPr>
          <w:rFonts w:ascii="Times New Roman" w:hAnsi="Times New Roman"/>
          <w:sz w:val="24"/>
          <w:szCs w:val="24"/>
        </w:rPr>
        <w:t xml:space="preserve"> iepirkuma līguma izpildē </w:t>
      </w:r>
      <w:r w:rsidRPr="009A137F">
        <w:rPr>
          <w:rFonts w:ascii="Times New Roman" w:hAnsi="Times New Roman"/>
          <w:sz w:val="24"/>
          <w:szCs w:val="24"/>
        </w:rPr>
        <w:t>iesaistītajam personālam atbilstoši nolikuma 26.punktam (K1 kritērijs)</w:t>
      </w:r>
      <w:r w:rsidRPr="009A137F">
        <w:rPr>
          <w:rFonts w:ascii="Times New Roman" w:eastAsia="Times New Roman" w:hAnsi="Times New Roman" w:cs="Times New Roman"/>
          <w:iCs/>
          <w:sz w:val="24"/>
          <w:szCs w:val="24"/>
          <w:lang w:eastAsia="ar-SA"/>
        </w:rPr>
        <w:t>, tas brīvā formā iesniedz</w:t>
      </w:r>
      <w:r w:rsidRPr="00E47439">
        <w:rPr>
          <w:rFonts w:ascii="Times New Roman" w:eastAsia="Times New Roman" w:hAnsi="Times New Roman" w:cs="Times New Roman"/>
          <w:iCs/>
          <w:sz w:val="24"/>
          <w:szCs w:val="24"/>
          <w:lang w:eastAsia="ar-SA"/>
        </w:rPr>
        <w:t xml:space="preserve"> apliecinājumu, ka gadījumā, ja pretendentam tiks piešķirtas līguma slēgšanas tiesības un ar pretendentu tiks noslēgts iepirkuma līgums, pretendents nodrošinās veselības apdrošināšanu</w:t>
      </w:r>
      <w:r w:rsidRPr="00E47439">
        <w:rPr>
          <w:rFonts w:ascii="Times New Roman" w:hAnsi="Times New Roman"/>
          <w:sz w:val="24"/>
          <w:szCs w:val="24"/>
        </w:rPr>
        <w:t xml:space="preserve"> iepirkuma līguma izpildē iesaistītajam personālam visā iepirkuma līguma darbības laikā atbilstoši iepirkuma līguma nosacījumiem.</w:t>
      </w:r>
    </w:p>
    <w:p w14:paraId="3499D426"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p>
    <w:p w14:paraId="0C6C914C"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r w:rsidRPr="00734377">
        <w:rPr>
          <w:rFonts w:ascii="Times New Roman" w:hAnsi="Times New Roman" w:cs="Times New Roman"/>
          <w:b/>
          <w:bCs/>
          <w:sz w:val="24"/>
          <w:szCs w:val="24"/>
        </w:rPr>
        <w:t>VI PIEDĀVĀJUMS</w:t>
      </w:r>
    </w:p>
    <w:p w14:paraId="3C0EBBC5"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Piedāvājumu veido tehniskais piedāvājums un finanšu piedāvājums.</w:t>
      </w:r>
    </w:p>
    <w:p w14:paraId="1C46400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tehniskā piedāvājuma </w:t>
      </w:r>
      <w:r w:rsidRPr="00734377">
        <w:rPr>
          <w:rFonts w:ascii="Times New Roman" w:hAnsi="Times New Roman" w:cs="Times New Roman"/>
          <w:sz w:val="24"/>
          <w:szCs w:val="24"/>
        </w:rPr>
        <w:t>sagatavošanu, pretendentam jāievēro sekojoši nosacījumi:</w:t>
      </w:r>
    </w:p>
    <w:p w14:paraId="4E12D648"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tas jāsagatavo atbilstoši nolikumā norādītajām prasībām.</w:t>
      </w:r>
      <w:r w:rsidRPr="00734377">
        <w:rPr>
          <w:rFonts w:ascii="Times New Roman" w:hAnsi="Times New Roman" w:cs="Times New Roman"/>
          <w:color w:val="000000"/>
          <w:sz w:val="24"/>
          <w:szCs w:val="24"/>
        </w:rPr>
        <w:t xml:space="preserve"> Izstrādājot tehnisko piedāvājumu, pretendentam jāievēro, ka par visu darbu izpildi, kā arī par iegādāto materiālu kvalitāti atbild pretendents;</w:t>
      </w:r>
    </w:p>
    <w:p w14:paraId="43B37986"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tehniskais piedāvājums apliecina pretendenta atbilstību nolikumā norādīto tehnisko prasību līmenim attiecībā uz visu iepirkuma apjomu. Tehniskais piedāvājums noformējams brīvā formā, īsi, norādot tikai tos resursus, kas nepieciešami visa iepirkuma apjoma, par kuru pretendents iesniedz piedāvājumu, darbu izpildei, un saturā ievērojot noteikto secību</w:t>
      </w:r>
      <w:r w:rsidRPr="00734377">
        <w:rPr>
          <w:rFonts w:ascii="Times New Roman" w:hAnsi="Times New Roman" w:cs="Times New Roman"/>
          <w:color w:val="000000"/>
          <w:sz w:val="24"/>
          <w:szCs w:val="24"/>
        </w:rPr>
        <w:t>;</w:t>
      </w:r>
    </w:p>
    <w:p w14:paraId="5749DCB3"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tehniskajā piedāvājumā pretendentam jāiekļauj šāda informācija:</w:t>
      </w:r>
    </w:p>
    <w:p w14:paraId="47A4A2C2"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Organizatoriskā struktūrshēma.</w:t>
      </w:r>
      <w:r w:rsidRPr="00734377">
        <w:rPr>
          <w:rFonts w:ascii="Times New Roman" w:hAnsi="Times New Roman" w:cs="Times New Roman"/>
          <w:sz w:val="24"/>
          <w:szCs w:val="24"/>
        </w:rPr>
        <w:t xml:space="preserve"> Jānorāda darbu izpildē iesaistītie būvuzņēmēji, apvienības dalībnieki (ja piedāvājumu iesniedz apvienība), būtiskākie piegādātāji (rūpnīcas, karjeri u.c.), apakšuzņēmēji (ja tādi tiek piesaistīti).</w:t>
      </w:r>
    </w:p>
    <w:p w14:paraId="1204BD41"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Kvalitātes nodrošināšanas sistēma</w:t>
      </w:r>
      <w:r w:rsidRPr="00734377">
        <w:rPr>
          <w:rFonts w:ascii="Times New Roman" w:hAnsi="Times New Roman" w:cs="Times New Roman"/>
          <w:sz w:val="24"/>
          <w:szCs w:val="24"/>
        </w:rPr>
        <w:t xml:space="preserve">. Jāapraksta kvalitātes nodrošināšanas sistēma, kurai jābūt piemērotai specifikācijās noteikto prasību izpildei. </w:t>
      </w:r>
      <w:bookmarkStart w:id="14" w:name="_Hlk91661235"/>
    </w:p>
    <w:p w14:paraId="5ADD12BF" w14:textId="5CC4BF60" w:rsidR="002E2BDA" w:rsidRPr="00F609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F60977">
        <w:rPr>
          <w:rFonts w:ascii="Times New Roman" w:hAnsi="Times New Roman" w:cs="Times New Roman"/>
          <w:b/>
          <w:sz w:val="24"/>
          <w:szCs w:val="24"/>
        </w:rPr>
        <w:t>Darbu veikšanas kalendārais grafiks</w:t>
      </w:r>
      <w:r w:rsidRPr="00F60977">
        <w:rPr>
          <w:rFonts w:ascii="Times New Roman" w:hAnsi="Times New Roman" w:cs="Times New Roman"/>
          <w:sz w:val="24"/>
          <w:szCs w:val="24"/>
        </w:rPr>
        <w:t xml:space="preserve">. Grafiskā veidā jānorāda </w:t>
      </w:r>
      <w:r w:rsidRPr="00F60977">
        <w:rPr>
          <w:rFonts w:ascii="Times New Roman" w:eastAsia="Calibri" w:hAnsi="Times New Roman" w:cs="Times New Roman"/>
          <w:sz w:val="24"/>
          <w:szCs w:val="24"/>
        </w:rPr>
        <w:t xml:space="preserve">Darbu daudzumu un izmaksu sarakstā </w:t>
      </w:r>
      <w:r w:rsidRPr="00F60977">
        <w:rPr>
          <w:rFonts w:ascii="Times New Roman" w:hAnsi="Times New Roman" w:cs="Times New Roman"/>
          <w:sz w:val="24"/>
          <w:szCs w:val="24"/>
        </w:rPr>
        <w:t xml:space="preserve">paredzēto darbu veidu (katras sadaļas) izpildes termiņi (kalendāra dienās), skaitliski norādot dienu skaitu, kādā plānots veikt katru no darbu sadaļām un norādot darbu veikšanas secību. </w:t>
      </w:r>
      <w:r w:rsidRPr="00D774DF">
        <w:rPr>
          <w:rFonts w:ascii="Times New Roman" w:hAnsi="Times New Roman" w:cs="Times New Roman"/>
          <w:sz w:val="24"/>
          <w:szCs w:val="24"/>
        </w:rPr>
        <w:t>Jānorāda kopējais</w:t>
      </w:r>
      <w:r w:rsidRPr="00F60977">
        <w:rPr>
          <w:rFonts w:ascii="Times New Roman" w:hAnsi="Times New Roman" w:cs="Times New Roman"/>
          <w:sz w:val="24"/>
          <w:szCs w:val="24"/>
        </w:rPr>
        <w:t xml:space="preserve"> darbu izpildes kalendāro dienu skaits, ievērojot, ka kopējais darbu izpildes termiņš nevar pārsniegt </w:t>
      </w:r>
      <w:r>
        <w:rPr>
          <w:rFonts w:ascii="Times New Roman" w:hAnsi="Times New Roman" w:cs="Times New Roman"/>
          <w:sz w:val="24"/>
          <w:szCs w:val="24"/>
        </w:rPr>
        <w:t>9</w:t>
      </w:r>
      <w:r w:rsidRPr="00F60977">
        <w:rPr>
          <w:rFonts w:ascii="Times New Roman" w:hAnsi="Times New Roman" w:cs="Times New Roman"/>
          <w:sz w:val="24"/>
          <w:szCs w:val="24"/>
        </w:rPr>
        <w:t xml:space="preserve"> </w:t>
      </w:r>
      <w:r>
        <w:rPr>
          <w:rFonts w:ascii="Times New Roman" w:hAnsi="Times New Roman" w:cs="Times New Roman"/>
          <w:sz w:val="24"/>
          <w:szCs w:val="24"/>
        </w:rPr>
        <w:t>(deviņus</w:t>
      </w:r>
      <w:r w:rsidRPr="00F60977">
        <w:rPr>
          <w:rFonts w:ascii="Times New Roman" w:hAnsi="Times New Roman" w:cs="Times New Roman"/>
          <w:sz w:val="24"/>
          <w:szCs w:val="24"/>
        </w:rPr>
        <w:t>) mēnešus no līguma noslēgšanas dienas</w:t>
      </w:r>
      <w:r>
        <w:rPr>
          <w:rFonts w:ascii="Times New Roman" w:hAnsi="Times New Roman" w:cs="Times New Roman"/>
          <w:sz w:val="24"/>
          <w:szCs w:val="24"/>
        </w:rPr>
        <w:t xml:space="preserve"> un nodošana ekspluatācijā nevar pārsniegt 3 (trīs) mēnešus</w:t>
      </w:r>
      <w:r w:rsidRPr="00F60977">
        <w:rPr>
          <w:rFonts w:ascii="Times New Roman" w:hAnsi="Times New Roman" w:cs="Times New Roman"/>
          <w:sz w:val="24"/>
          <w:szCs w:val="24"/>
        </w:rPr>
        <w:t>.</w:t>
      </w:r>
      <w:r w:rsidRPr="00F60977">
        <w:rPr>
          <w:sz w:val="24"/>
          <w:szCs w:val="24"/>
        </w:rPr>
        <w:t xml:space="preserve"> </w:t>
      </w:r>
    </w:p>
    <w:bookmarkEnd w:id="14"/>
    <w:p w14:paraId="6E2502B3"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160849">
        <w:rPr>
          <w:rFonts w:ascii="Times New Roman" w:hAnsi="Times New Roman" w:cs="Times New Roman"/>
          <w:b/>
          <w:color w:val="000000"/>
          <w:sz w:val="24"/>
          <w:szCs w:val="24"/>
        </w:rPr>
        <w:t>Atkritumu apsaimniekošanas prasības</w:t>
      </w:r>
      <w:r w:rsidRPr="00160849">
        <w:rPr>
          <w:rFonts w:ascii="Times New Roman" w:hAnsi="Times New Roman" w:cs="Times New Roman"/>
          <w:color w:val="000000"/>
          <w:sz w:val="24"/>
          <w:szCs w:val="24"/>
        </w:rPr>
        <w:t xml:space="preserve">. </w:t>
      </w:r>
      <w:r w:rsidRPr="00160849">
        <w:rPr>
          <w:rFonts w:ascii="Times New Roman" w:hAnsi="Times New Roman" w:cs="Times New Roman"/>
          <w:sz w:val="24"/>
          <w:szCs w:val="24"/>
        </w:rPr>
        <w:t xml:space="preserve">Jānorāda būvgružu </w:t>
      </w:r>
      <w:proofErr w:type="spellStart"/>
      <w:r w:rsidRPr="00160849">
        <w:rPr>
          <w:rFonts w:ascii="Times New Roman" w:hAnsi="Times New Roman" w:cs="Times New Roman"/>
          <w:sz w:val="24"/>
          <w:szCs w:val="24"/>
        </w:rPr>
        <w:t>atbērtnes</w:t>
      </w:r>
      <w:proofErr w:type="spellEnd"/>
      <w:r w:rsidRPr="00160849">
        <w:rPr>
          <w:rFonts w:ascii="Times New Roman" w:hAnsi="Times New Roman" w:cs="Times New Roman"/>
          <w:sz w:val="24"/>
          <w:szCs w:val="24"/>
        </w:rPr>
        <w:t xml:space="preserve"> vieta un jāiesniedz uzņēmuma, kas veiks būvgružu apsaimniekošanu apliecinājums</w:t>
      </w:r>
      <w:r w:rsidRPr="00734377">
        <w:rPr>
          <w:rFonts w:ascii="Times New Roman" w:hAnsi="Times New Roman" w:cs="Times New Roman"/>
          <w:sz w:val="24"/>
          <w:szCs w:val="24"/>
        </w:rPr>
        <w:t xml:space="preserve">, ka minētajai </w:t>
      </w:r>
      <w:proofErr w:type="spellStart"/>
      <w:r w:rsidRPr="00734377">
        <w:rPr>
          <w:rFonts w:ascii="Times New Roman" w:hAnsi="Times New Roman" w:cs="Times New Roman"/>
          <w:sz w:val="24"/>
          <w:szCs w:val="24"/>
        </w:rPr>
        <w:t>atbērtnei</w:t>
      </w:r>
      <w:proofErr w:type="spellEnd"/>
      <w:r w:rsidRPr="00734377">
        <w:rPr>
          <w:rFonts w:ascii="Times New Roman" w:hAnsi="Times New Roman" w:cs="Times New Roman"/>
          <w:sz w:val="24"/>
          <w:szCs w:val="24"/>
        </w:rPr>
        <w:t xml:space="preserve"> ir tiesības apsaimniekot būvgružus. </w:t>
      </w:r>
    </w:p>
    <w:p w14:paraId="1CE57AA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finanšu piedāvājuma </w:t>
      </w:r>
      <w:r w:rsidRPr="00734377">
        <w:rPr>
          <w:rFonts w:ascii="Times New Roman" w:hAnsi="Times New Roman" w:cs="Times New Roman"/>
          <w:sz w:val="24"/>
          <w:szCs w:val="24"/>
        </w:rPr>
        <w:t>sagatavošanu, pretendentam jāievēro šādi nosacījumi:</w:t>
      </w:r>
    </w:p>
    <w:p w14:paraId="2A9F0241" w14:textId="77777777" w:rsidR="002E2BDA" w:rsidRPr="00265CF6"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finanšu daļu veido iepirkuma priekšmetā </w:t>
      </w:r>
      <w:r w:rsidRPr="00265CF6">
        <w:rPr>
          <w:rFonts w:ascii="Times New Roman" w:hAnsi="Times New Roman" w:cs="Times New Roman"/>
          <w:sz w:val="24"/>
          <w:szCs w:val="24"/>
        </w:rPr>
        <w:t>iekļauto plānoto darbu izmaksu kopsumma, kas jānorāda Finanšu piedāvājuma veidlapā (Pielikums Nr.4) un Darbu daudzumu un izmaksu sarakstā (Pielikums Nr.5).</w:t>
      </w:r>
    </w:p>
    <w:p w14:paraId="31264A2F"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Darbu daudzumu un </w:t>
      </w:r>
      <w:r w:rsidRPr="00265CF6">
        <w:rPr>
          <w:rFonts w:ascii="Times New Roman" w:hAnsi="Times New Roman" w:cs="Times New Roman"/>
          <w:sz w:val="24"/>
          <w:szCs w:val="24"/>
        </w:rPr>
        <w:t>izmaksu sarakstā darbu</w:t>
      </w:r>
      <w:r w:rsidRPr="00734377">
        <w:rPr>
          <w:rFonts w:ascii="Times New Roman" w:hAnsi="Times New Roman" w:cs="Times New Roman"/>
          <w:sz w:val="24"/>
          <w:szCs w:val="24"/>
        </w:rPr>
        <w:t xml:space="preserve"> veidi un darbu daudzumi ir paredzēti Pasūtītāja plānotajos apjomos. </w:t>
      </w:r>
    </w:p>
    <w:p w14:paraId="24F8CD5C" w14:textId="5C71B9AF" w:rsidR="002E2BDA" w:rsidRPr="00C4784B"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Calibri" w:hAnsi="Times New Roman" w:cs="Times New Roman"/>
          <w:sz w:val="24"/>
          <w:szCs w:val="24"/>
        </w:rPr>
        <w:t>Darbu daudzumu un izmaksu sarakstā</w:t>
      </w:r>
      <w:r w:rsidRPr="00734377">
        <w:rPr>
          <w:rFonts w:ascii="Times New Roman" w:hAnsi="Times New Roman" w:cs="Times New Roman"/>
          <w:sz w:val="24"/>
          <w:szCs w:val="24"/>
        </w:rPr>
        <w:t xml:space="preserve"> katras pozīcijas vienības cenā iekļaujamas visas saprātīgi paredzamās ar konkrēta darba veida izpildi saistītas izmaksas saskaņā ar Ministru kabineta 2017.gada 3.maija noteikumiem Nr.239 “Noteikumi par Latvijas </w:t>
      </w:r>
      <w:r w:rsidRPr="00C4784B">
        <w:rPr>
          <w:rFonts w:ascii="Times New Roman" w:hAnsi="Times New Roman" w:cs="Times New Roman"/>
          <w:sz w:val="24"/>
          <w:szCs w:val="24"/>
        </w:rPr>
        <w:t>būvnormatīvu LBN 501-17 “</w:t>
      </w:r>
      <w:proofErr w:type="spellStart"/>
      <w:r w:rsidRPr="00C4784B">
        <w:rPr>
          <w:rFonts w:ascii="Times New Roman" w:hAnsi="Times New Roman" w:cs="Times New Roman"/>
          <w:sz w:val="24"/>
          <w:szCs w:val="24"/>
        </w:rPr>
        <w:t>Būvizmaksu</w:t>
      </w:r>
      <w:proofErr w:type="spellEnd"/>
      <w:r w:rsidRPr="00C4784B">
        <w:rPr>
          <w:rFonts w:ascii="Times New Roman" w:hAnsi="Times New Roman" w:cs="Times New Roman"/>
          <w:sz w:val="24"/>
          <w:szCs w:val="24"/>
        </w:rPr>
        <w:t xml:space="preserve"> noteikšanas kārtība””.  </w:t>
      </w:r>
    </w:p>
    <w:p w14:paraId="0E410F33" w14:textId="77777777" w:rsidR="002E2BDA" w:rsidRPr="00734377" w:rsidRDefault="002E2BDA" w:rsidP="002E2BDA">
      <w:pPr>
        <w:pStyle w:val="ListParagraph"/>
        <w:numPr>
          <w:ilvl w:val="2"/>
          <w:numId w:val="33"/>
        </w:numPr>
        <w:spacing w:after="0" w:line="240" w:lineRule="auto"/>
        <w:ind w:left="1418"/>
        <w:contextualSpacing w:val="0"/>
        <w:jc w:val="both"/>
        <w:rPr>
          <w:rFonts w:ascii="Times New Roman" w:hAnsi="Times New Roman" w:cs="Times New Roman"/>
          <w:sz w:val="24"/>
          <w:szCs w:val="24"/>
        </w:rPr>
      </w:pPr>
      <w:r w:rsidRPr="00C4784B">
        <w:rPr>
          <w:rFonts w:ascii="Times New Roman" w:hAnsi="Times New Roman" w:cs="Times New Roman"/>
          <w:sz w:val="24"/>
          <w:szCs w:val="24"/>
        </w:rPr>
        <w:lastRenderedPageBreak/>
        <w:t xml:space="preserve">Visām (katras pozīcijas) cenām un izmaksām darbu daudzumu un izmaksu sarakstā jābūt </w:t>
      </w:r>
      <w:r w:rsidRPr="00734377">
        <w:rPr>
          <w:rFonts w:ascii="Times New Roman" w:hAnsi="Times New Roman" w:cs="Times New Roman"/>
          <w:sz w:val="24"/>
          <w:szCs w:val="24"/>
        </w:rPr>
        <w:t xml:space="preserve">norādītām </w:t>
      </w:r>
      <w:r w:rsidRPr="00734377">
        <w:rPr>
          <w:rFonts w:ascii="Times New Roman" w:hAnsi="Times New Roman" w:cs="Times New Roman"/>
          <w:i/>
          <w:sz w:val="24"/>
          <w:szCs w:val="24"/>
        </w:rPr>
        <w:t>euro</w:t>
      </w:r>
      <w:r w:rsidRPr="00734377">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70F0DFAE"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Vienību cenu izmaiņas iepirkuma līguma darbības laikā nav paredzētas.</w:t>
      </w:r>
    </w:p>
    <w:p w14:paraId="63C21357" w14:textId="77777777" w:rsidR="002E2BDA" w:rsidRPr="00734377" w:rsidRDefault="002E2BDA" w:rsidP="002E2BDA">
      <w:pPr>
        <w:widowControl w:val="0"/>
        <w:tabs>
          <w:tab w:val="num" w:pos="720"/>
        </w:tabs>
        <w:spacing w:after="0" w:line="240" w:lineRule="auto"/>
        <w:jc w:val="both"/>
        <w:rPr>
          <w:rFonts w:ascii="Times New Roman" w:eastAsia="Times New Roman" w:hAnsi="Times New Roman"/>
          <w:color w:val="000000"/>
          <w:sz w:val="24"/>
          <w:szCs w:val="24"/>
        </w:rPr>
      </w:pPr>
    </w:p>
    <w:p w14:paraId="276CD7A2" w14:textId="77777777" w:rsidR="002E2BDA" w:rsidRPr="00734377" w:rsidRDefault="002E2BDA" w:rsidP="002E2BDA">
      <w:pPr>
        <w:jc w:val="center"/>
        <w:rPr>
          <w:rFonts w:ascii="Times New Roman" w:hAnsi="Times New Roman"/>
          <w:b/>
          <w:sz w:val="24"/>
          <w:szCs w:val="24"/>
        </w:rPr>
      </w:pPr>
      <w:r w:rsidRPr="00734377">
        <w:rPr>
          <w:rFonts w:ascii="Times New Roman" w:hAnsi="Times New Roman"/>
          <w:b/>
          <w:sz w:val="24"/>
          <w:szCs w:val="24"/>
        </w:rPr>
        <w:t>VII PIEDĀVĀJUMU VĒRTĒŠANAS KĀRTĪBA</w:t>
      </w:r>
    </w:p>
    <w:p w14:paraId="15993254"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Piedāvājumu vērtēšanas kārtība</w:t>
      </w:r>
    </w:p>
    <w:p w14:paraId="312C772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Visus ar iepirkuma procedūras norisi saistītos jautājumus risina Pasūtītāja izveidota iepirkuma komisija. </w:t>
      </w:r>
    </w:p>
    <w:p w14:paraId="11E3638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5B6D84B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3891815"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0D6D8891"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3E1CD939"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73C64289" w14:textId="77777777" w:rsidR="002E2BDA" w:rsidRPr="00770A67" w:rsidRDefault="002E2BDA" w:rsidP="002E2BDA">
      <w:pPr>
        <w:pStyle w:val="ListParagraph"/>
        <w:numPr>
          <w:ilvl w:val="1"/>
          <w:numId w:val="33"/>
        </w:numPr>
        <w:spacing w:before="120" w:after="0" w:line="240" w:lineRule="auto"/>
        <w:jc w:val="both"/>
        <w:rPr>
          <w:rFonts w:ascii="Times New Roman" w:hAnsi="Times New Roman" w:cs="Times New Roman"/>
          <w:b/>
          <w:sz w:val="24"/>
          <w:szCs w:val="24"/>
        </w:rPr>
      </w:pPr>
      <w:r w:rsidRPr="00734377">
        <w:rPr>
          <w:rFonts w:ascii="Times New Roman" w:hAnsi="Times New Roman"/>
          <w:sz w:val="24"/>
          <w:szCs w:val="24"/>
        </w:rPr>
        <w:t xml:space="preserve">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w:t>
      </w:r>
      <w:r w:rsidRPr="00770A67">
        <w:rPr>
          <w:rFonts w:ascii="Times New Roman" w:hAnsi="Times New Roman" w:cs="Times New Roman"/>
          <w:sz w:val="24"/>
          <w:szCs w:val="24"/>
        </w:rPr>
        <w:t>vai pretendenta finanšu vai tehniskais piedāvājums neatbilst nolikumā noteiktajām prasībām,</w:t>
      </w:r>
      <w:r>
        <w:rPr>
          <w:rFonts w:ascii="Times New Roman" w:hAnsi="Times New Roman" w:cs="Times New Roman"/>
          <w:sz w:val="24"/>
          <w:szCs w:val="24"/>
        </w:rPr>
        <w:t xml:space="preserve"> </w:t>
      </w:r>
      <w:r w:rsidRPr="00734377">
        <w:rPr>
          <w:rFonts w:ascii="Times New Roman" w:hAnsi="Times New Roman"/>
          <w:sz w:val="24"/>
          <w:szCs w:val="24"/>
        </w:rPr>
        <w:t>pretendent</w:t>
      </w:r>
      <w:r>
        <w:rPr>
          <w:rFonts w:ascii="Times New Roman" w:hAnsi="Times New Roman"/>
          <w:sz w:val="24"/>
          <w:szCs w:val="24"/>
        </w:rPr>
        <w:t xml:space="preserve">a piedāvājums tiek noraidīts. </w:t>
      </w:r>
    </w:p>
    <w:p w14:paraId="17F3720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Iepirkuma komisija ir tiesīga pretendentu kvalifikācijas, tehnisko un finanšu piedāvājumu atbilstības pārbaudi veikt tikai tam pretendentam, kuram būtu piešķiramas iepirkuma līguma slēgšanas tiesības.</w:t>
      </w:r>
    </w:p>
    <w:p w14:paraId="7169BAD3" w14:textId="77777777" w:rsidR="002E2BDA" w:rsidRPr="002745AF"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Komisija attiecībā uz Pretendentu, kuram būtu piešķiramas līguma slēgšanas tiesības, pārbauda tā atbilstību Starptautisko un Latvijas Republikas nacionālo sankciju likuma prasībām. </w:t>
      </w:r>
    </w:p>
    <w:p w14:paraId="00311369" w14:textId="77777777" w:rsidR="002E2BDA" w:rsidRPr="00C66C73" w:rsidRDefault="002E2BDA" w:rsidP="002E2BDA">
      <w:pPr>
        <w:pStyle w:val="ListParagraph"/>
        <w:numPr>
          <w:ilvl w:val="0"/>
          <w:numId w:val="33"/>
        </w:numPr>
        <w:tabs>
          <w:tab w:val="left" w:pos="567"/>
        </w:tabs>
        <w:suppressAutoHyphens/>
        <w:snapToGrid w:val="0"/>
        <w:spacing w:after="0" w:line="240" w:lineRule="auto"/>
        <w:jc w:val="both"/>
        <w:rPr>
          <w:rFonts w:ascii="Times New Roman" w:eastAsia="Times New Roman" w:hAnsi="Times New Roman"/>
          <w:sz w:val="24"/>
          <w:szCs w:val="24"/>
          <w:lang w:eastAsia="ar-SA"/>
        </w:rPr>
      </w:pPr>
      <w:r>
        <w:rPr>
          <w:rFonts w:ascii="Times New Roman" w:hAnsi="Times New Roman"/>
          <w:b/>
          <w:bCs/>
          <w:sz w:val="24"/>
          <w:szCs w:val="24"/>
        </w:rPr>
        <w:lastRenderedPageBreak/>
        <w:t xml:space="preserve"> </w:t>
      </w:r>
      <w:r w:rsidRPr="00C66C73">
        <w:rPr>
          <w:rFonts w:ascii="Times New Roman" w:hAnsi="Times New Roman"/>
          <w:b/>
          <w:bCs/>
          <w:sz w:val="24"/>
          <w:szCs w:val="24"/>
        </w:rPr>
        <w:t>Piedāvājuma izvēles</w:t>
      </w:r>
      <w:r w:rsidRPr="00C66C73">
        <w:rPr>
          <w:rFonts w:ascii="Times New Roman" w:hAnsi="Times New Roman"/>
          <w:sz w:val="24"/>
          <w:szCs w:val="24"/>
        </w:rPr>
        <w:t xml:space="preserve"> </w:t>
      </w:r>
      <w:r w:rsidRPr="00C66C73">
        <w:rPr>
          <w:rFonts w:ascii="Times New Roman" w:hAnsi="Times New Roman"/>
          <w:b/>
          <w:bCs/>
          <w:sz w:val="24"/>
          <w:szCs w:val="24"/>
        </w:rPr>
        <w:t>kritērijs</w:t>
      </w:r>
      <w:r w:rsidRPr="00C66C73">
        <w:rPr>
          <w:rFonts w:ascii="Times New Roman" w:hAnsi="Times New Roman"/>
          <w:sz w:val="24"/>
          <w:szCs w:val="24"/>
        </w:rPr>
        <w:t xml:space="preserve"> </w:t>
      </w:r>
      <w:r w:rsidRPr="0098041C">
        <w:rPr>
          <w:rFonts w:ascii="Times New Roman" w:hAnsi="Times New Roman"/>
          <w:sz w:val="24"/>
          <w:szCs w:val="24"/>
        </w:rPr>
        <w:t>ir</w:t>
      </w:r>
      <w:r w:rsidRPr="00C66C73">
        <w:rPr>
          <w:rFonts w:ascii="Times New Roman" w:hAnsi="Times New Roman"/>
          <w:b/>
          <w:bCs/>
          <w:sz w:val="24"/>
          <w:szCs w:val="24"/>
        </w:rPr>
        <w:t xml:space="preserve"> </w:t>
      </w:r>
      <w:r w:rsidRPr="0098041C">
        <w:rPr>
          <w:rFonts w:ascii="Times New Roman" w:hAnsi="Times New Roman"/>
          <w:sz w:val="24"/>
          <w:szCs w:val="24"/>
        </w:rPr>
        <w:t>nolikuma prasībām atbilstošs</w:t>
      </w:r>
      <w:r w:rsidRPr="00C66C73">
        <w:rPr>
          <w:rFonts w:ascii="Times New Roman" w:hAnsi="Times New Roman"/>
          <w:b/>
          <w:bCs/>
          <w:sz w:val="24"/>
          <w:szCs w:val="24"/>
        </w:rPr>
        <w:t xml:space="preserve"> saimnieciski visizdevīgākais piedāvājums</w:t>
      </w:r>
      <w:r w:rsidRPr="00C66C73">
        <w:rPr>
          <w:rFonts w:ascii="Times New Roman" w:hAnsi="Times New Roman"/>
          <w:sz w:val="24"/>
          <w:szCs w:val="24"/>
        </w:rPr>
        <w:t>, kuru nosaka, ņemot vērā šādus saimnieciski visizdevīgākā piedāvājuma izvērtēšanas kritērijus</w:t>
      </w:r>
      <w:r>
        <w:rPr>
          <w:rFonts w:ascii="Times New Roman" w:hAnsi="Times New Roman"/>
          <w:sz w:val="24"/>
          <w:szCs w:val="24"/>
        </w:rPr>
        <w:t>,</w:t>
      </w:r>
      <w:r w:rsidRPr="00C66C73">
        <w:rPr>
          <w:rFonts w:ascii="Times New Roman" w:hAnsi="Times New Roman"/>
          <w:sz w:val="24"/>
          <w:szCs w:val="24"/>
        </w:rPr>
        <w:t xml:space="preserve"> to skaitliskās vērtības</w:t>
      </w:r>
      <w:r>
        <w:rPr>
          <w:rFonts w:ascii="Times New Roman" w:hAnsi="Times New Roman"/>
          <w:sz w:val="24"/>
          <w:szCs w:val="24"/>
        </w:rPr>
        <w:t xml:space="preserve"> un aprēķināšanas kārtību</w:t>
      </w:r>
      <w:r w:rsidRPr="00C66C73">
        <w:rPr>
          <w:rFonts w:ascii="Times New Roman" w:hAnsi="Times New Roman"/>
          <w:sz w:val="24"/>
          <w:szCs w:val="24"/>
        </w:rPr>
        <w:t>:</w:t>
      </w:r>
    </w:p>
    <w:tbl>
      <w:tblPr>
        <w:tblpPr w:leftFromText="180" w:rightFromText="180" w:vertAnchor="text" w:horzAnchor="margin" w:tblpX="98" w:tblpY="147"/>
        <w:tblW w:w="9688" w:type="dxa"/>
        <w:tblLayout w:type="fixed"/>
        <w:tblLook w:val="0000" w:firstRow="0" w:lastRow="0" w:firstColumn="0" w:lastColumn="0" w:noHBand="0" w:noVBand="0"/>
      </w:tblPr>
      <w:tblGrid>
        <w:gridCol w:w="945"/>
        <w:gridCol w:w="7"/>
        <w:gridCol w:w="3012"/>
        <w:gridCol w:w="2127"/>
        <w:gridCol w:w="3574"/>
        <w:gridCol w:w="23"/>
      </w:tblGrid>
      <w:tr w:rsidR="002E2BDA" w:rsidRPr="00916F1B" w14:paraId="25476DC0" w14:textId="77777777" w:rsidTr="00177CAA">
        <w:trPr>
          <w:trHeight w:val="572"/>
        </w:trPr>
        <w:tc>
          <w:tcPr>
            <w:tcW w:w="945" w:type="dxa"/>
            <w:tcBorders>
              <w:top w:val="single" w:sz="4" w:space="0" w:color="000000"/>
              <w:left w:val="single" w:sz="4" w:space="0" w:color="000000"/>
              <w:bottom w:val="single" w:sz="4" w:space="0" w:color="000000"/>
            </w:tcBorders>
            <w:vAlign w:val="center"/>
          </w:tcPr>
          <w:p w14:paraId="75C26634"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Kritērijs</w:t>
            </w:r>
          </w:p>
        </w:tc>
        <w:tc>
          <w:tcPr>
            <w:tcW w:w="3019" w:type="dxa"/>
            <w:gridSpan w:val="2"/>
            <w:tcBorders>
              <w:top w:val="single" w:sz="4" w:space="0" w:color="000000"/>
              <w:left w:val="single" w:sz="4" w:space="0" w:color="000000"/>
              <w:bottom w:val="single" w:sz="4" w:space="0" w:color="000000"/>
            </w:tcBorders>
            <w:vAlign w:val="center"/>
          </w:tcPr>
          <w:p w14:paraId="3DD7C889"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Saimnieciski visizdevīgākā piedāvājuma vērtēšanas kritērij</w:t>
            </w:r>
            <w:r>
              <w:rPr>
                <w:rFonts w:ascii="Times New Roman" w:eastAsia="Times New Roman" w:hAnsi="Times New Roman" w:cs="Times New Roman"/>
                <w:b/>
                <w:bCs/>
                <w:sz w:val="24"/>
                <w:szCs w:val="24"/>
                <w:lang w:eastAsia="ar-SA"/>
              </w:rPr>
              <w:t>a apraksts</w:t>
            </w:r>
          </w:p>
        </w:tc>
        <w:tc>
          <w:tcPr>
            <w:tcW w:w="2127" w:type="dxa"/>
            <w:tcBorders>
              <w:top w:val="single" w:sz="4" w:space="0" w:color="000000"/>
              <w:left w:val="single" w:sz="4" w:space="0" w:color="000000"/>
              <w:bottom w:val="single" w:sz="4" w:space="0" w:color="000000"/>
              <w:right w:val="single" w:sz="4" w:space="0" w:color="000000"/>
            </w:tcBorders>
            <w:vAlign w:val="center"/>
          </w:tcPr>
          <w:p w14:paraId="1A350A5C"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Maksimālā skaitliskā vērtība</w:t>
            </w:r>
          </w:p>
          <w:p w14:paraId="7FDB360C"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(punkti)</w:t>
            </w:r>
          </w:p>
        </w:tc>
        <w:tc>
          <w:tcPr>
            <w:tcW w:w="3597" w:type="dxa"/>
            <w:gridSpan w:val="2"/>
            <w:tcBorders>
              <w:top w:val="single" w:sz="4" w:space="0" w:color="000000"/>
              <w:left w:val="single" w:sz="4" w:space="0" w:color="000000"/>
              <w:bottom w:val="single" w:sz="4" w:space="0" w:color="000000"/>
              <w:right w:val="single" w:sz="4" w:space="0" w:color="000000"/>
            </w:tcBorders>
          </w:tcPr>
          <w:p w14:paraId="17B56745"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Vērtības aprēķināšanas kārtība</w:t>
            </w:r>
          </w:p>
        </w:tc>
      </w:tr>
      <w:tr w:rsidR="002E2BDA" w:rsidRPr="00916F1B" w14:paraId="7B0AEE11" w14:textId="77777777" w:rsidTr="00177CAA">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404A349E" w14:textId="77777777" w:rsidR="002E2BDA" w:rsidRPr="00916F1B" w:rsidRDefault="002E2BDA" w:rsidP="00177CAA">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CE</w:t>
            </w:r>
          </w:p>
        </w:tc>
        <w:tc>
          <w:tcPr>
            <w:tcW w:w="3012" w:type="dxa"/>
            <w:tcBorders>
              <w:top w:val="single" w:sz="4" w:space="0" w:color="000000"/>
              <w:left w:val="single" w:sz="4" w:space="0" w:color="000000"/>
              <w:bottom w:val="single" w:sz="4" w:space="0" w:color="000000"/>
            </w:tcBorders>
            <w:vAlign w:val="center"/>
          </w:tcPr>
          <w:p w14:paraId="79D17161" w14:textId="77777777" w:rsidR="002E2BDA" w:rsidRPr="0088226F" w:rsidRDefault="002E2BDA" w:rsidP="00177C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w:t>
            </w:r>
            <w:r w:rsidRPr="0088226F">
              <w:rPr>
                <w:rFonts w:ascii="Times New Roman" w:eastAsia="Times New Roman" w:hAnsi="Times New Roman" w:cs="Times New Roman"/>
                <w:bCs/>
                <w:color w:val="000000"/>
                <w:sz w:val="24"/>
                <w:szCs w:val="24"/>
              </w:rPr>
              <w:t xml:space="preserve">iedāvājuma </w:t>
            </w:r>
            <w:r>
              <w:rPr>
                <w:rFonts w:ascii="Times New Roman" w:eastAsia="Times New Roman" w:hAnsi="Times New Roman" w:cs="Times New Roman"/>
                <w:bCs/>
                <w:color w:val="000000"/>
                <w:sz w:val="24"/>
                <w:szCs w:val="24"/>
              </w:rPr>
              <w:t xml:space="preserve">kopējā cena EUR bez PVN </w:t>
            </w:r>
          </w:p>
        </w:tc>
        <w:tc>
          <w:tcPr>
            <w:tcW w:w="2127" w:type="dxa"/>
            <w:tcBorders>
              <w:top w:val="single" w:sz="4" w:space="0" w:color="000000"/>
              <w:left w:val="single" w:sz="4" w:space="0" w:color="000000"/>
              <w:bottom w:val="single" w:sz="4" w:space="0" w:color="000000"/>
              <w:right w:val="single" w:sz="4" w:space="0" w:color="000000"/>
            </w:tcBorders>
            <w:vAlign w:val="center"/>
          </w:tcPr>
          <w:p w14:paraId="72F78A39" w14:textId="77777777" w:rsidR="002E2BDA" w:rsidRPr="0088226F" w:rsidRDefault="002E2BDA" w:rsidP="00177CAA">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9</w:t>
            </w:r>
            <w:r>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1D7EB3CE" w14:textId="77777777" w:rsidR="002E2BDA"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8C4A3E">
              <w:rPr>
                <w:rFonts w:ascii="Times New Roman" w:eastAsia="Times New Roman" w:hAnsi="Times New Roman" w:cs="Times New Roman"/>
                <w:iCs/>
                <w:sz w:val="24"/>
                <w:szCs w:val="24"/>
                <w:lang w:eastAsia="ar-SA"/>
              </w:rPr>
              <w:t>Punkti kritērijā CE tiks</w:t>
            </w:r>
            <w:r>
              <w:rPr>
                <w:rFonts w:ascii="Times New Roman" w:eastAsia="Times New Roman" w:hAnsi="Times New Roman" w:cs="Times New Roman"/>
                <w:iCs/>
                <w:sz w:val="24"/>
                <w:szCs w:val="24"/>
                <w:lang w:eastAsia="ar-SA"/>
              </w:rPr>
              <w:t xml:space="preserve"> aprēķināti pēc šādas formulas:</w:t>
            </w:r>
          </w:p>
          <w:p w14:paraId="20C4AC7F" w14:textId="77777777" w:rsidR="002E2BDA" w:rsidRDefault="002E2BDA" w:rsidP="00177CAA">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eastAsia="Times New Roman" w:hAnsi="Times New Roman" w:cs="Times New Roman"/>
                <w:b/>
                <w:bCs/>
                <w:iCs/>
                <w:sz w:val="24"/>
                <w:szCs w:val="24"/>
                <w:lang w:eastAsia="ar-SA"/>
              </w:rPr>
              <w:t>CE = ZCE/PCE  x 95</w:t>
            </w:r>
            <w:r>
              <w:rPr>
                <w:rFonts w:ascii="Times New Roman" w:eastAsia="Times New Roman" w:hAnsi="Times New Roman" w:cs="Times New Roman"/>
                <w:iCs/>
                <w:sz w:val="24"/>
                <w:szCs w:val="24"/>
                <w:lang w:eastAsia="ar-SA"/>
              </w:rPr>
              <w:t>, kur:</w:t>
            </w:r>
          </w:p>
          <w:p w14:paraId="341A42A1" w14:textId="77777777" w:rsidR="002E2BDA" w:rsidRDefault="002E2BDA" w:rsidP="00177CAA">
            <w:pPr>
              <w:tabs>
                <w:tab w:val="center" w:pos="4320"/>
                <w:tab w:val="right" w:pos="8640"/>
              </w:tabs>
              <w:suppressAutoHyphens/>
              <w:snapToGrid w:val="0"/>
              <w:spacing w:after="0" w:line="240" w:lineRule="auto"/>
              <w:rPr>
                <w:rFonts w:ascii="Times New Roman" w:hAnsi="Times New Roman" w:cs="Times New Roman"/>
                <w:position w:val="-4"/>
                <w:sz w:val="24"/>
                <w:szCs w:val="24"/>
                <w:lang w:eastAsia="ar-SA"/>
              </w:rPr>
            </w:pPr>
            <w:r w:rsidRPr="00AC2D05">
              <w:rPr>
                <w:rFonts w:ascii="Times New Roman" w:eastAsia="Times New Roman" w:hAnsi="Times New Roman" w:cs="Times New Roman"/>
                <w:b/>
                <w:bCs/>
                <w:iCs/>
                <w:sz w:val="24"/>
                <w:szCs w:val="24"/>
                <w:lang w:eastAsia="ar-SA"/>
              </w:rPr>
              <w:t>ZCE</w:t>
            </w:r>
            <w:r>
              <w:rPr>
                <w:rFonts w:ascii="Times New Roman" w:eastAsia="Times New Roman" w:hAnsi="Times New Roman" w:cs="Times New Roman"/>
                <w:iCs/>
                <w:sz w:val="24"/>
                <w:szCs w:val="24"/>
                <w:lang w:eastAsia="ar-SA"/>
              </w:rPr>
              <w:t xml:space="preserve"> – zemākā </w:t>
            </w:r>
            <w:r w:rsidRPr="0075231F">
              <w:rPr>
                <w:rFonts w:ascii="Times New Roman" w:hAnsi="Times New Roman" w:cs="Times New Roman"/>
                <w:position w:val="-4"/>
                <w:sz w:val="24"/>
                <w:szCs w:val="24"/>
                <w:lang w:eastAsia="ar-SA"/>
              </w:rPr>
              <w:t xml:space="preserve"> piedāvātā cena EUR bez PVN</w:t>
            </w:r>
            <w:r>
              <w:rPr>
                <w:rFonts w:ascii="Times New Roman" w:hAnsi="Times New Roman" w:cs="Times New Roman"/>
                <w:position w:val="-4"/>
                <w:sz w:val="24"/>
                <w:szCs w:val="24"/>
                <w:lang w:eastAsia="ar-SA"/>
              </w:rPr>
              <w:t>;</w:t>
            </w:r>
          </w:p>
          <w:p w14:paraId="6E7AE0B2" w14:textId="77777777" w:rsidR="002E2BDA" w:rsidRPr="008C4A3E" w:rsidRDefault="002E2BDA" w:rsidP="00177CAA">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hAnsi="Times New Roman" w:cs="Times New Roman"/>
                <w:b/>
                <w:bCs/>
                <w:position w:val="-4"/>
                <w:sz w:val="24"/>
                <w:szCs w:val="24"/>
                <w:lang w:eastAsia="ar-SA"/>
              </w:rPr>
              <w:t>PCE</w:t>
            </w:r>
            <w:r>
              <w:rPr>
                <w:rFonts w:ascii="Times New Roman" w:hAnsi="Times New Roman" w:cs="Times New Roman"/>
                <w:position w:val="-4"/>
                <w:sz w:val="24"/>
                <w:szCs w:val="24"/>
                <w:lang w:eastAsia="ar-SA"/>
              </w:rPr>
              <w:t xml:space="preserve"> - </w:t>
            </w:r>
            <w:r w:rsidRPr="0075231F">
              <w:rPr>
                <w:rFonts w:ascii="Times New Roman" w:hAnsi="Times New Roman" w:cs="Times New Roman"/>
                <w:position w:val="-4"/>
                <w:sz w:val="24"/>
                <w:szCs w:val="24"/>
                <w:lang w:eastAsia="ar-SA"/>
              </w:rPr>
              <w:t xml:space="preserve"> vērtējamā pretendenta piedāvātā cena EUR bez PVN</w:t>
            </w:r>
            <w:r>
              <w:rPr>
                <w:rFonts w:ascii="Times New Roman" w:hAnsi="Times New Roman" w:cs="Times New Roman"/>
                <w:position w:val="-4"/>
                <w:sz w:val="24"/>
                <w:szCs w:val="24"/>
                <w:lang w:eastAsia="ar-SA"/>
              </w:rPr>
              <w:t>.</w:t>
            </w:r>
          </w:p>
        </w:tc>
      </w:tr>
      <w:tr w:rsidR="002E2BDA" w:rsidRPr="00916F1B" w14:paraId="1F94BBE8" w14:textId="77777777" w:rsidTr="00177CAA">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6D5C0779" w14:textId="77777777" w:rsidR="002E2BDA" w:rsidRPr="00454CCB" w:rsidRDefault="002E2BDA" w:rsidP="00177CAA">
            <w:pPr>
              <w:suppressAutoHyphens/>
              <w:snapToGrid w:val="0"/>
              <w:spacing w:after="0" w:line="240" w:lineRule="auto"/>
              <w:jc w:val="both"/>
              <w:rPr>
                <w:rFonts w:ascii="Times New Roman" w:eastAsia="Times New Roman" w:hAnsi="Times New Roman" w:cs="Times New Roman"/>
                <w:b/>
                <w:sz w:val="24"/>
                <w:szCs w:val="24"/>
                <w:lang w:eastAsia="ar-SA"/>
              </w:rPr>
            </w:pPr>
            <w:r w:rsidRPr="00454CCB">
              <w:rPr>
                <w:rFonts w:ascii="Times New Roman" w:eastAsia="Times New Roman" w:hAnsi="Times New Roman" w:cs="Times New Roman"/>
                <w:b/>
                <w:sz w:val="24"/>
                <w:szCs w:val="24"/>
                <w:lang w:eastAsia="ar-SA"/>
              </w:rPr>
              <w:t>K1</w:t>
            </w:r>
          </w:p>
        </w:tc>
        <w:tc>
          <w:tcPr>
            <w:tcW w:w="3012" w:type="dxa"/>
            <w:tcBorders>
              <w:top w:val="single" w:sz="4" w:space="0" w:color="000000"/>
              <w:left w:val="single" w:sz="4" w:space="0" w:color="000000"/>
              <w:bottom w:val="single" w:sz="4" w:space="0" w:color="000000"/>
            </w:tcBorders>
            <w:vAlign w:val="center"/>
          </w:tcPr>
          <w:p w14:paraId="7E978C30" w14:textId="77777777" w:rsidR="002E2BDA" w:rsidRPr="00454CCB" w:rsidRDefault="002E2BDA" w:rsidP="00177CAA">
            <w:pPr>
              <w:spacing w:after="0" w:line="240" w:lineRule="auto"/>
              <w:jc w:val="both"/>
              <w:rPr>
                <w:rFonts w:ascii="Times New Roman" w:eastAsia="Times New Roman" w:hAnsi="Times New Roman" w:cs="Times New Roman"/>
                <w:bCs/>
                <w:color w:val="000000"/>
                <w:sz w:val="24"/>
                <w:szCs w:val="24"/>
              </w:rPr>
            </w:pPr>
            <w:r w:rsidRPr="00454CCB">
              <w:rPr>
                <w:rFonts w:ascii="Times New Roman" w:eastAsia="Times New Roman" w:hAnsi="Times New Roman" w:cs="Times New Roman"/>
                <w:bCs/>
                <w:color w:val="000000"/>
                <w:sz w:val="24"/>
                <w:szCs w:val="24"/>
              </w:rPr>
              <w:t xml:space="preserve">Veselības apdrošināšana </w:t>
            </w:r>
            <w:r w:rsidRPr="00454CCB">
              <w:rPr>
                <w:rFonts w:ascii="Times New Roman" w:hAnsi="Times New Roman"/>
                <w:sz w:val="24"/>
                <w:szCs w:val="24"/>
              </w:rPr>
              <w:t xml:space="preserve"> iepirkuma līguma izpildē iesaistītajam personālam</w:t>
            </w:r>
            <w:r w:rsidRPr="00454CCB">
              <w:rPr>
                <w:rFonts w:ascii="Times New Roman" w:eastAsia="Times New Roman" w:hAnsi="Times New Roman" w:cs="Times New Roman"/>
                <w:bCs/>
                <w:color w:val="000000"/>
                <w:sz w:val="24"/>
                <w:szCs w:val="24"/>
              </w:rPr>
              <w:t xml:space="preserve"> (Pretendenta apliecinājums brīvā formā)</w:t>
            </w:r>
          </w:p>
        </w:tc>
        <w:tc>
          <w:tcPr>
            <w:tcW w:w="2127" w:type="dxa"/>
            <w:tcBorders>
              <w:top w:val="single" w:sz="4" w:space="0" w:color="000000"/>
              <w:left w:val="single" w:sz="4" w:space="0" w:color="000000"/>
              <w:bottom w:val="single" w:sz="4" w:space="0" w:color="000000"/>
              <w:right w:val="single" w:sz="4" w:space="0" w:color="000000"/>
            </w:tcBorders>
            <w:vAlign w:val="center"/>
          </w:tcPr>
          <w:p w14:paraId="16EA088C" w14:textId="77777777" w:rsidR="002E2BDA" w:rsidRPr="00454CCB" w:rsidRDefault="002E2BDA" w:rsidP="00177CAA">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454CCB">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2B56A71F" w14:textId="77777777" w:rsidR="002E2BDA" w:rsidRPr="00454CCB"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Ja Pretendents apņemas nodrošināt veselības apdrošināšanu</w:t>
            </w:r>
            <w:r w:rsidRPr="00454CCB">
              <w:rPr>
                <w:rFonts w:ascii="Times New Roman" w:hAnsi="Times New Roman"/>
                <w:sz w:val="24"/>
                <w:szCs w:val="24"/>
              </w:rPr>
              <w:t xml:space="preserve"> iepirkuma līguma izpildē iesaistītajam personālam  visā iepirkuma līguma darbības laikā  atbilstoši iepirkuma līguma nosacījumiem – pretendentam K1 kritē</w:t>
            </w:r>
            <w:r w:rsidRPr="00454CCB">
              <w:rPr>
                <w:rFonts w:ascii="Times New Roman" w:eastAsia="Times New Roman" w:hAnsi="Times New Roman" w:cs="Times New Roman"/>
                <w:iCs/>
                <w:sz w:val="24"/>
                <w:szCs w:val="24"/>
                <w:lang w:eastAsia="ar-SA"/>
              </w:rPr>
              <w:t>rijā tiks piešķirti 5 punkti.</w:t>
            </w:r>
          </w:p>
          <w:p w14:paraId="365615F2" w14:textId="77777777" w:rsidR="002E2BDA" w:rsidRPr="00454CCB"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 xml:space="preserve">Ja Pretendents neapņemas nodrošināt veselības apdrošināšanu </w:t>
            </w:r>
            <w:r w:rsidRPr="00454CCB">
              <w:rPr>
                <w:rFonts w:ascii="Times New Roman" w:hAnsi="Times New Roman"/>
                <w:sz w:val="24"/>
                <w:szCs w:val="24"/>
              </w:rPr>
              <w:t xml:space="preserve"> iepirkuma līguma izpildē  iesaistītajam personālam  visā iepirkuma līguma darbības laikā   atbilstoši iepirkuma līguma nosacījumiem </w:t>
            </w:r>
            <w:r w:rsidRPr="00454CCB">
              <w:rPr>
                <w:rFonts w:ascii="Times New Roman" w:eastAsia="Times New Roman" w:hAnsi="Times New Roman" w:cs="Times New Roman"/>
                <w:iCs/>
                <w:sz w:val="24"/>
                <w:szCs w:val="24"/>
                <w:lang w:eastAsia="ar-SA"/>
              </w:rPr>
              <w:t>–  pretendentam K1 kritērijā tiks piešķirti 0 punkti.</w:t>
            </w:r>
          </w:p>
        </w:tc>
      </w:tr>
      <w:tr w:rsidR="002E2BDA" w:rsidRPr="00916F1B" w14:paraId="1643B93F" w14:textId="77777777" w:rsidTr="00177CAA">
        <w:trPr>
          <w:gridAfter w:val="1"/>
          <w:wAfter w:w="23" w:type="dxa"/>
          <w:trHeight w:val="572"/>
        </w:trPr>
        <w:tc>
          <w:tcPr>
            <w:tcW w:w="3964" w:type="dxa"/>
            <w:gridSpan w:val="3"/>
            <w:tcBorders>
              <w:top w:val="single" w:sz="4" w:space="0" w:color="000000"/>
              <w:left w:val="single" w:sz="4" w:space="0" w:color="000000"/>
              <w:bottom w:val="single" w:sz="4" w:space="0" w:color="000000"/>
            </w:tcBorders>
            <w:vAlign w:val="center"/>
          </w:tcPr>
          <w:p w14:paraId="27F988B4"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Style w:val="ui-provider"/>
                <w:rFonts w:ascii="Times New Roman" w:hAnsi="Times New Roman"/>
                <w:b/>
                <w:bCs/>
                <w:sz w:val="24"/>
                <w:szCs w:val="24"/>
              </w:rPr>
              <w:t>Maksimālais punktu skaits</w:t>
            </w:r>
          </w:p>
        </w:tc>
        <w:tc>
          <w:tcPr>
            <w:tcW w:w="2127" w:type="dxa"/>
            <w:tcBorders>
              <w:top w:val="single" w:sz="4" w:space="0" w:color="000000"/>
              <w:left w:val="single" w:sz="4" w:space="0" w:color="000000"/>
              <w:bottom w:val="single" w:sz="4" w:space="0" w:color="000000"/>
              <w:right w:val="single" w:sz="4" w:space="0" w:color="000000"/>
            </w:tcBorders>
            <w:vAlign w:val="center"/>
          </w:tcPr>
          <w:p w14:paraId="2AFE1791"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100</w:t>
            </w:r>
          </w:p>
        </w:tc>
        <w:tc>
          <w:tcPr>
            <w:tcW w:w="3574" w:type="dxa"/>
            <w:tcBorders>
              <w:top w:val="single" w:sz="4" w:space="0" w:color="000000"/>
              <w:left w:val="single" w:sz="4" w:space="0" w:color="000000"/>
              <w:bottom w:val="single" w:sz="4" w:space="0" w:color="000000"/>
              <w:right w:val="single" w:sz="4" w:space="0" w:color="000000"/>
            </w:tcBorders>
          </w:tcPr>
          <w:p w14:paraId="70DAD5A9"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iCs/>
                <w:sz w:val="24"/>
                <w:szCs w:val="24"/>
                <w:lang w:eastAsia="ar-SA"/>
              </w:rPr>
            </w:pPr>
          </w:p>
        </w:tc>
      </w:tr>
    </w:tbl>
    <w:p w14:paraId="3F265B50" w14:textId="77777777" w:rsidR="002E2BDA" w:rsidRPr="005C36EF" w:rsidRDefault="002E2BDA" w:rsidP="002E2BDA">
      <w:pPr>
        <w:pStyle w:val="ListParagraph"/>
        <w:tabs>
          <w:tab w:val="left" w:pos="567"/>
        </w:tabs>
        <w:suppressAutoHyphens/>
        <w:snapToGrid w:val="0"/>
        <w:spacing w:after="0" w:line="240" w:lineRule="auto"/>
        <w:ind w:left="360"/>
        <w:jc w:val="both"/>
        <w:rPr>
          <w:rFonts w:ascii="Times New Roman" w:eastAsia="Times New Roman" w:hAnsi="Times New Roman"/>
          <w:sz w:val="24"/>
          <w:szCs w:val="24"/>
          <w:highlight w:val="yellow"/>
          <w:lang w:eastAsia="ar-SA"/>
        </w:rPr>
      </w:pPr>
    </w:p>
    <w:p w14:paraId="3D89D318" w14:textId="77777777" w:rsidR="002E2BDA" w:rsidRPr="005D76F8" w:rsidRDefault="002E2BDA" w:rsidP="002E2BDA">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5D76F8">
        <w:rPr>
          <w:rFonts w:ascii="Times New Roman" w:hAnsi="Times New Roman"/>
          <w:sz w:val="24"/>
          <w:szCs w:val="24"/>
        </w:rPr>
        <w:t>Katra iesniegtā piedāvājuma kopējais novērtējums (</w:t>
      </w:r>
      <w:r w:rsidRPr="005D76F8">
        <w:rPr>
          <w:rFonts w:ascii="Times New Roman" w:hAnsi="Times New Roman"/>
          <w:b/>
          <w:sz w:val="24"/>
          <w:szCs w:val="24"/>
        </w:rPr>
        <w:t>N</w:t>
      </w:r>
      <w:r w:rsidRPr="005D76F8">
        <w:rPr>
          <w:rFonts w:ascii="Times New Roman" w:hAnsi="Times New Roman"/>
          <w:sz w:val="24"/>
          <w:szCs w:val="24"/>
        </w:rPr>
        <w:t xml:space="preserve">) tiks aprēķināts pēc formulas: </w:t>
      </w:r>
      <w:r w:rsidRPr="005D76F8">
        <w:rPr>
          <w:rFonts w:ascii="Times New Roman" w:hAnsi="Times New Roman" w:cs="Times New Roman"/>
          <w:b/>
          <w:sz w:val="24"/>
          <w:szCs w:val="24"/>
        </w:rPr>
        <w:t>N = CE + K1</w:t>
      </w:r>
      <w:r>
        <w:rPr>
          <w:rFonts w:ascii="Times New Roman" w:hAnsi="Times New Roman" w:cs="Times New Roman"/>
          <w:b/>
          <w:sz w:val="24"/>
          <w:szCs w:val="24"/>
        </w:rPr>
        <w:t xml:space="preserve">. </w:t>
      </w:r>
    </w:p>
    <w:p w14:paraId="6B74210C" w14:textId="77777777" w:rsidR="002E2BDA" w:rsidRPr="002538AB" w:rsidRDefault="002E2BDA" w:rsidP="002E2BDA">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2538AB">
        <w:rPr>
          <w:rFonts w:ascii="Times New Roman" w:hAnsi="Times New Roman"/>
          <w:sz w:val="24"/>
          <w:szCs w:val="24"/>
          <w:lang w:eastAsia="ar-SA"/>
        </w:rPr>
        <w:t xml:space="preserve">Par saimnieciski visizdevīgāko piedāvājumu iepirkuma komisija atzīs piedāvājumu, kurš būs </w:t>
      </w:r>
      <w:r w:rsidRPr="002538AB">
        <w:rPr>
          <w:rFonts w:ascii="Times New Roman" w:hAnsi="Times New Roman"/>
          <w:sz w:val="24"/>
          <w:szCs w:val="24"/>
        </w:rPr>
        <w:t xml:space="preserve">ieguvis vislielāko punktu skaitu un kurš atbilst visām nolikuma prasībām. Ja vairāki piedāvājumi iegūst vienādu punktu skaitu, iepirkuma komisija izvēlas tā pretendenta piedāvājumu, kurš </w:t>
      </w:r>
      <w:r>
        <w:rPr>
          <w:rFonts w:ascii="Times New Roman" w:hAnsi="Times New Roman"/>
          <w:sz w:val="24"/>
          <w:szCs w:val="24"/>
        </w:rPr>
        <w:t>ieguvis lielāku punktu skaitu CE</w:t>
      </w:r>
      <w:r w:rsidRPr="002538AB">
        <w:rPr>
          <w:rFonts w:ascii="Times New Roman" w:hAnsi="Times New Roman"/>
          <w:sz w:val="24"/>
          <w:szCs w:val="24"/>
        </w:rPr>
        <w:t xml:space="preserve"> kritērijā.</w:t>
      </w:r>
    </w:p>
    <w:p w14:paraId="6124C7B0" w14:textId="77777777" w:rsidR="002E2BDA" w:rsidRPr="00734377" w:rsidRDefault="002E2BDA" w:rsidP="002E2BDA">
      <w:pPr>
        <w:pStyle w:val="ListParagraph"/>
        <w:ind w:left="660"/>
        <w:rPr>
          <w:rFonts w:ascii="Times New Roman" w:hAnsi="Times New Roman" w:cs="Times New Roman"/>
          <w:sz w:val="24"/>
          <w:szCs w:val="24"/>
        </w:rPr>
      </w:pPr>
    </w:p>
    <w:p w14:paraId="5B0D8E5E"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Lēmumu pieņemšanas kārtība un pretendentu informēšana</w:t>
      </w:r>
    </w:p>
    <w:p w14:paraId="321B876A"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lēmumus pieņem sēdēs. Komisija ir lemttiesīga, ja tās sēdē piedalās vismaz divas trešdaļas Komisijas locekļu, bet ne mazāk kā trīs locekļi.</w:t>
      </w:r>
    </w:p>
    <w:p w14:paraId="6526AA1F"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17596572" w14:textId="4919CD6F"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Lēmumu par iepirkumu procedūras rezultātiem pieņem komisija saskaņā ar nolikuma 2</w:t>
      </w:r>
      <w:r w:rsidR="00003CE0">
        <w:rPr>
          <w:rFonts w:ascii="Times New Roman" w:hAnsi="Times New Roman"/>
          <w:sz w:val="24"/>
          <w:szCs w:val="24"/>
        </w:rPr>
        <w:t>8</w:t>
      </w:r>
      <w:r w:rsidRPr="00734377">
        <w:rPr>
          <w:rFonts w:ascii="Times New Roman" w:hAnsi="Times New Roman"/>
          <w:sz w:val="24"/>
          <w:szCs w:val="24"/>
        </w:rPr>
        <w:t>.punktā noteikto piedāvājumu izvēles kritēriju.</w:t>
      </w:r>
    </w:p>
    <w:p w14:paraId="5B957565"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var jebkurā brīdī pārtraukt iepirkuma procedūru, ja tam ir objektīvs iemesls.</w:t>
      </w:r>
    </w:p>
    <w:p w14:paraId="0FC57943" w14:textId="77777777" w:rsidR="002E2BDA" w:rsidRPr="00734377" w:rsidRDefault="002E2BDA" w:rsidP="002E2BDA">
      <w:pPr>
        <w:pStyle w:val="BodyText2"/>
        <w:tabs>
          <w:tab w:val="clear" w:pos="0"/>
        </w:tabs>
        <w:ind w:left="709"/>
        <w:rPr>
          <w:rFonts w:ascii="Times New Roman" w:hAnsi="Times New Roman"/>
          <w:szCs w:val="24"/>
        </w:rPr>
      </w:pPr>
      <w:r w:rsidRPr="00734377">
        <w:rPr>
          <w:rFonts w:ascii="Times New Roman" w:hAnsi="Times New Roman"/>
          <w:szCs w:val="24"/>
        </w:rPr>
        <w:t xml:space="preserve">Pēc lēmuma pieņemšanas visi pretendenti piecu darba dienu laikā tiek informēti par pieņemto lēmumu iepirkuma procedūrā, informāciju nosūtot pa pastu, faksu vai elektroniski, izmantojot </w:t>
      </w:r>
      <w:r w:rsidRPr="00734377">
        <w:rPr>
          <w:rFonts w:ascii="Times New Roman" w:hAnsi="Times New Roman"/>
          <w:szCs w:val="24"/>
        </w:rPr>
        <w:lastRenderedPageBreak/>
        <w:t>drošu elektronisko parakstu vai pievienojot elektroniskajam pastam skenētu dokumentu vai nododot personīgi.</w:t>
      </w:r>
    </w:p>
    <w:p w14:paraId="25C9C374"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Iepirkuma līguma noslēgšana</w:t>
      </w:r>
    </w:p>
    <w:p w14:paraId="485BF0E3" w14:textId="18BB08D9" w:rsidR="002E2BDA" w:rsidRPr="00FD0F12"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Komisijas lēmums un paziņojums par iepirkuma procedūras uzvarētāj</w:t>
      </w:r>
      <w:r w:rsidR="00696662">
        <w:rPr>
          <w:rFonts w:ascii="Times New Roman" w:hAnsi="Times New Roman"/>
          <w:sz w:val="24"/>
          <w:szCs w:val="24"/>
        </w:rPr>
        <w:t>u</w:t>
      </w:r>
      <w:r w:rsidRPr="00734377">
        <w:rPr>
          <w:rFonts w:ascii="Times New Roman" w:hAnsi="Times New Roman"/>
          <w:sz w:val="24"/>
          <w:szCs w:val="24"/>
        </w:rPr>
        <w:t>, ar kur</w:t>
      </w:r>
      <w:r w:rsidR="00696662">
        <w:rPr>
          <w:rFonts w:ascii="Times New Roman" w:hAnsi="Times New Roman"/>
          <w:sz w:val="24"/>
          <w:szCs w:val="24"/>
        </w:rPr>
        <w:t>u</w:t>
      </w:r>
      <w:r w:rsidRPr="00734377">
        <w:rPr>
          <w:rFonts w:ascii="Times New Roman" w:hAnsi="Times New Roman"/>
          <w:sz w:val="24"/>
          <w:szCs w:val="24"/>
        </w:rPr>
        <w:t xml:space="preserve"> tiks slēgt</w:t>
      </w:r>
      <w:r w:rsidR="00696662">
        <w:rPr>
          <w:rFonts w:ascii="Times New Roman" w:hAnsi="Times New Roman"/>
          <w:sz w:val="24"/>
          <w:szCs w:val="24"/>
        </w:rPr>
        <w:t>s</w:t>
      </w:r>
      <w:r w:rsidRPr="00734377">
        <w:rPr>
          <w:rFonts w:ascii="Times New Roman" w:hAnsi="Times New Roman"/>
          <w:sz w:val="24"/>
          <w:szCs w:val="24"/>
        </w:rPr>
        <w:t xml:space="preserve"> iepirkuma līgum</w:t>
      </w:r>
      <w:r w:rsidR="00696662">
        <w:rPr>
          <w:rFonts w:ascii="Times New Roman" w:hAnsi="Times New Roman"/>
          <w:sz w:val="24"/>
          <w:szCs w:val="24"/>
        </w:rPr>
        <w:t>s</w:t>
      </w:r>
      <w:r w:rsidRPr="00734377">
        <w:rPr>
          <w:rFonts w:ascii="Times New Roman" w:hAnsi="Times New Roman"/>
          <w:sz w:val="24"/>
          <w:szCs w:val="24"/>
        </w:rPr>
        <w:t>, ir pamats iepirkuma līgumu sagatavošanai. Līgum</w:t>
      </w:r>
      <w:r w:rsidR="00FD0F12">
        <w:rPr>
          <w:rFonts w:ascii="Times New Roman" w:hAnsi="Times New Roman"/>
          <w:sz w:val="24"/>
          <w:szCs w:val="24"/>
        </w:rPr>
        <w:t>s</w:t>
      </w:r>
      <w:r w:rsidRPr="00734377">
        <w:rPr>
          <w:rFonts w:ascii="Times New Roman" w:hAnsi="Times New Roman"/>
          <w:sz w:val="24"/>
          <w:szCs w:val="24"/>
        </w:rPr>
        <w:t xml:space="preserve"> tiek slēgt</w:t>
      </w:r>
      <w:r w:rsidR="00FD0F12">
        <w:rPr>
          <w:rFonts w:ascii="Times New Roman" w:hAnsi="Times New Roman"/>
          <w:sz w:val="24"/>
          <w:szCs w:val="24"/>
        </w:rPr>
        <w:t>s</w:t>
      </w:r>
      <w:r w:rsidRPr="00734377">
        <w:rPr>
          <w:rFonts w:ascii="Times New Roman" w:hAnsi="Times New Roman"/>
          <w:sz w:val="24"/>
          <w:szCs w:val="24"/>
        </w:rPr>
        <w:t xml:space="preserve"> uz pretendenta </w:t>
      </w:r>
      <w:r w:rsidRPr="00FD0F12">
        <w:rPr>
          <w:rFonts w:ascii="Times New Roman" w:hAnsi="Times New Roman"/>
          <w:sz w:val="24"/>
          <w:szCs w:val="24"/>
        </w:rPr>
        <w:t>piedāvājuma pamata atbilstoši līguma projektam, kas pievienots nolikumam kā Pielikums Nr.</w:t>
      </w:r>
      <w:r w:rsidR="007810CB" w:rsidRPr="00FD0F12">
        <w:rPr>
          <w:rFonts w:ascii="Times New Roman" w:hAnsi="Times New Roman"/>
          <w:sz w:val="24"/>
          <w:szCs w:val="24"/>
        </w:rPr>
        <w:t>7</w:t>
      </w:r>
      <w:r w:rsidRPr="00FD0F12">
        <w:rPr>
          <w:rFonts w:ascii="Times New Roman" w:hAnsi="Times New Roman"/>
          <w:sz w:val="24"/>
          <w:szCs w:val="24"/>
        </w:rPr>
        <w:t xml:space="preserve">. </w:t>
      </w:r>
    </w:p>
    <w:p w14:paraId="0A3513B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734377">
        <w:rPr>
          <w:rFonts w:ascii="Times New Roman" w:hAnsi="Times New Roman"/>
          <w:b/>
          <w:sz w:val="24"/>
          <w:szCs w:val="24"/>
        </w:rPr>
        <w:t>vai</w:t>
      </w:r>
      <w:r w:rsidRPr="00734377">
        <w:rPr>
          <w:rFonts w:ascii="Times New Roman" w:hAnsi="Times New Roman"/>
          <w:sz w:val="24"/>
          <w:szCs w:val="24"/>
        </w:rPr>
        <w:t xml:space="preserve"> </w:t>
      </w:r>
      <w:r w:rsidRPr="00734377">
        <w:rPr>
          <w:rFonts w:ascii="Times New Roman" w:hAnsi="Times New Roman"/>
          <w:color w:val="000000"/>
          <w:sz w:val="24"/>
          <w:szCs w:val="24"/>
        </w:rPr>
        <w:t>jānoslēdz sabiedrības līgums, vienojoties par apvienības dalībnieku atbildības sadalījumu, kurš jāiesniedz Pasūtītājam.</w:t>
      </w:r>
      <w:r w:rsidRPr="00734377">
        <w:rPr>
          <w:rFonts w:ascii="Times New Roman" w:hAnsi="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31418EB3"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vai pārtraukt iepirkuma procedūru, neizvēloties nevienu piedāvājumu.</w:t>
      </w:r>
    </w:p>
    <w:p w14:paraId="3B0C263F"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C2401B9"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6C62F0F1"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PIELIKUMI</w:t>
      </w:r>
    </w:p>
    <w:p w14:paraId="2AC24C7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1.pielikums – Garantijas vēstule (paraugs); </w:t>
      </w:r>
    </w:p>
    <w:p w14:paraId="7AFCD921"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2.pielikums – Pieteikuma veidlapa;</w:t>
      </w:r>
    </w:p>
    <w:p w14:paraId="5122CE02"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3.pielikums – Veikto darbu saraksts (paraugs);</w:t>
      </w:r>
    </w:p>
    <w:p w14:paraId="3F4608D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4.pielikums – Finanšu piedāvājuma veidlapa;</w:t>
      </w:r>
    </w:p>
    <w:p w14:paraId="7CCE8323"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5.pielikums – </w:t>
      </w:r>
      <w:r w:rsidRPr="00734377">
        <w:rPr>
          <w:rFonts w:ascii="Times New Roman" w:eastAsia="Calibri" w:hAnsi="Times New Roman"/>
          <w:szCs w:val="24"/>
        </w:rPr>
        <w:t>Darbu daudzumu un izmaksu saraksts</w:t>
      </w:r>
      <w:r w:rsidRPr="00734377">
        <w:rPr>
          <w:rFonts w:ascii="Times New Roman" w:hAnsi="Times New Roman"/>
          <w:szCs w:val="24"/>
        </w:rPr>
        <w:t>;</w:t>
      </w:r>
    </w:p>
    <w:p w14:paraId="1989BDCB" w14:textId="27B8BC72"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6.pielikums – </w:t>
      </w:r>
      <w:r w:rsidR="00B23178">
        <w:rPr>
          <w:rFonts w:ascii="Times New Roman" w:hAnsi="Times New Roman"/>
          <w:szCs w:val="24"/>
        </w:rPr>
        <w:t>B</w:t>
      </w:r>
      <w:r w:rsidR="00B23178" w:rsidRPr="00501E61">
        <w:rPr>
          <w:rFonts w:ascii="Times New Roman" w:hAnsi="Times New Roman"/>
          <w:szCs w:val="24"/>
        </w:rPr>
        <w:t>ūvniecības ieceres dokumentācij</w:t>
      </w:r>
      <w:r w:rsidR="00B23178">
        <w:rPr>
          <w:rFonts w:ascii="Times New Roman" w:hAnsi="Times New Roman"/>
          <w:szCs w:val="24"/>
        </w:rPr>
        <w:t>a</w:t>
      </w:r>
      <w:r w:rsidR="00B23178" w:rsidRPr="00734377">
        <w:rPr>
          <w:rFonts w:ascii="Times New Roman" w:hAnsi="Times New Roman"/>
          <w:szCs w:val="24"/>
        </w:rPr>
        <w:t xml:space="preserve"> </w:t>
      </w:r>
      <w:r w:rsidRPr="00734377">
        <w:rPr>
          <w:rFonts w:ascii="Times New Roman" w:hAnsi="Times New Roman"/>
          <w:szCs w:val="24"/>
        </w:rPr>
        <w:t>(atsevišķā failā);</w:t>
      </w:r>
    </w:p>
    <w:p w14:paraId="56CAEBF0" w14:textId="6B9EFCB0" w:rsidR="002E2BDA" w:rsidRPr="00734377" w:rsidRDefault="00AE607D" w:rsidP="002E2BDA">
      <w:pPr>
        <w:pStyle w:val="BodyText2"/>
        <w:tabs>
          <w:tab w:val="clear" w:pos="0"/>
        </w:tabs>
        <w:ind w:left="720"/>
        <w:rPr>
          <w:rFonts w:ascii="Times New Roman" w:hAnsi="Times New Roman"/>
          <w:szCs w:val="24"/>
        </w:rPr>
      </w:pPr>
      <w:r>
        <w:rPr>
          <w:rFonts w:ascii="Times New Roman" w:hAnsi="Times New Roman"/>
          <w:szCs w:val="24"/>
        </w:rPr>
        <w:t>7</w:t>
      </w:r>
      <w:r w:rsidR="002E2BDA" w:rsidRPr="00734377">
        <w:rPr>
          <w:rFonts w:ascii="Times New Roman" w:hAnsi="Times New Roman"/>
          <w:szCs w:val="24"/>
        </w:rPr>
        <w:t>.pielikums – Līguma projekts.</w:t>
      </w:r>
    </w:p>
    <w:p w14:paraId="41CA430F" w14:textId="77777777" w:rsidR="002E2BDA" w:rsidRPr="00734377" w:rsidRDefault="002E2BDA" w:rsidP="002E2BDA">
      <w:pPr>
        <w:spacing w:after="0"/>
        <w:ind w:left="-709"/>
        <w:jc w:val="right"/>
        <w:rPr>
          <w:rFonts w:ascii="Times New Roman" w:hAnsi="Times New Roman"/>
          <w:sz w:val="24"/>
          <w:szCs w:val="24"/>
        </w:rPr>
      </w:pPr>
    </w:p>
    <w:p w14:paraId="077B6D5F" w14:textId="77777777" w:rsidR="002E2BDA" w:rsidRPr="00410240" w:rsidRDefault="002E2BDA" w:rsidP="002E2BDA">
      <w:pPr>
        <w:spacing w:after="0"/>
        <w:ind w:left="-709"/>
        <w:jc w:val="right"/>
        <w:rPr>
          <w:rFonts w:ascii="Times New Roman" w:hAnsi="Times New Roman"/>
          <w:sz w:val="24"/>
          <w:szCs w:val="24"/>
        </w:rPr>
      </w:pPr>
      <w:r w:rsidRPr="00734377">
        <w:rPr>
          <w:rFonts w:ascii="Times New Roman" w:hAnsi="Times New Roman"/>
          <w:sz w:val="24"/>
          <w:szCs w:val="24"/>
        </w:rPr>
        <w:t>Iepirkuma komisijas priekšsēdētāja</w:t>
      </w:r>
      <w:r>
        <w:rPr>
          <w:rFonts w:ascii="Times New Roman" w:hAnsi="Times New Roman"/>
          <w:sz w:val="24"/>
          <w:szCs w:val="24"/>
        </w:rPr>
        <w:t xml:space="preserve">   </w:t>
      </w:r>
      <w:proofErr w:type="spellStart"/>
      <w:r w:rsidRPr="00410240">
        <w:rPr>
          <w:rFonts w:ascii="Times New Roman" w:hAnsi="Times New Roman"/>
          <w:sz w:val="24"/>
          <w:szCs w:val="24"/>
        </w:rPr>
        <w:t>I.Novika</w:t>
      </w:r>
      <w:proofErr w:type="spellEnd"/>
    </w:p>
    <w:p w14:paraId="251F7D9A" w14:textId="77777777" w:rsidR="002E2BDA" w:rsidRDefault="002E2BDA" w:rsidP="002E2BDA">
      <w:pPr>
        <w:rPr>
          <w:rFonts w:ascii="Times New Roman" w:hAnsi="Times New Roman"/>
          <w:sz w:val="24"/>
          <w:szCs w:val="24"/>
        </w:rPr>
      </w:pPr>
      <w:r>
        <w:rPr>
          <w:rFonts w:ascii="Times New Roman" w:hAnsi="Times New Roman"/>
          <w:sz w:val="24"/>
          <w:szCs w:val="24"/>
        </w:rPr>
        <w:br w:type="page"/>
      </w:r>
    </w:p>
    <w:p w14:paraId="6FAE0523" w14:textId="0620989B" w:rsidR="002E2BDA" w:rsidRPr="005346C5" w:rsidRDefault="002E2BDA" w:rsidP="005346C5">
      <w:pPr>
        <w:spacing w:after="0"/>
        <w:jc w:val="right"/>
        <w:rPr>
          <w:rFonts w:ascii="Times New Roman" w:hAnsi="Times New Roman" w:cs="Times New Roman"/>
          <w:bCs/>
          <w:sz w:val="20"/>
          <w:szCs w:val="20"/>
        </w:rPr>
      </w:pPr>
      <w:bookmarkStart w:id="15" w:name="_Hlk90041199"/>
      <w:r w:rsidRPr="00354684">
        <w:rPr>
          <w:rFonts w:ascii="Times New Roman" w:hAnsi="Times New Roman" w:cs="Times New Roman"/>
          <w:bCs/>
          <w:sz w:val="20"/>
          <w:szCs w:val="20"/>
        </w:rPr>
        <w:lastRenderedPageBreak/>
        <w:t>1.pielikums</w:t>
      </w:r>
      <w:r w:rsidRPr="00354684">
        <w:rPr>
          <w:rFonts w:ascii="Times New Roman" w:hAnsi="Times New Roman" w:cs="Times New Roman"/>
          <w:bCs/>
          <w:sz w:val="20"/>
          <w:szCs w:val="20"/>
        </w:rPr>
        <w:br/>
        <w:t>Iepirkuma procedūras nolikumam</w:t>
      </w:r>
      <w:r w:rsidRPr="00354684">
        <w:rPr>
          <w:rFonts w:ascii="Times New Roman" w:hAnsi="Times New Roman" w:cs="Times New Roman"/>
          <w:bCs/>
          <w:sz w:val="20"/>
          <w:szCs w:val="20"/>
        </w:rPr>
        <w:br/>
      </w:r>
      <w:bookmarkStart w:id="16" w:name="_Toc258509065"/>
      <w:bookmarkStart w:id="17" w:name="_Toc258509220"/>
      <w:bookmarkStart w:id="18" w:name="_Toc258589856"/>
      <w:bookmarkStart w:id="19" w:name="_Toc259008135"/>
      <w:bookmarkStart w:id="20" w:name="_Toc259523918"/>
      <w:bookmarkStart w:id="21" w:name="_Toc261419208"/>
      <w:bookmarkStart w:id="22" w:name="_Toc264889565"/>
      <w:bookmarkStart w:id="23" w:name="_Toc269284030"/>
      <w:bookmarkStart w:id="24" w:name="_Toc271282746"/>
      <w:bookmarkEnd w:id="15"/>
      <w:r w:rsidRPr="00354684">
        <w:rPr>
          <w:rFonts w:ascii="Times New Roman" w:hAnsi="Times New Roman" w:cs="Times New Roman"/>
          <w:bCs/>
          <w:sz w:val="20"/>
          <w:szCs w:val="20"/>
        </w:rPr>
        <w:t>“</w:t>
      </w:r>
      <w:r w:rsidR="005346C5" w:rsidRPr="005346C5">
        <w:rPr>
          <w:rFonts w:ascii="Times New Roman" w:hAnsi="Times New Roman" w:cs="Times New Roman"/>
          <w:bCs/>
          <w:sz w:val="20"/>
          <w:szCs w:val="20"/>
        </w:rPr>
        <w:t>17. vilces apakšstacijas trolejbusu kabeļu nomaiņa</w:t>
      </w:r>
      <w:r w:rsidRPr="005346C5">
        <w:rPr>
          <w:rFonts w:ascii="Times New Roman" w:hAnsi="Times New Roman" w:cs="Times New Roman"/>
          <w:bCs/>
          <w:sz w:val="20"/>
          <w:szCs w:val="20"/>
        </w:rPr>
        <w:t>”</w:t>
      </w:r>
    </w:p>
    <w:p w14:paraId="0207F1BA" w14:textId="11F8A03F" w:rsidR="002E2BDA" w:rsidRPr="00354684" w:rsidRDefault="002E2BDA" w:rsidP="002E2BDA">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sidR="005346C5">
        <w:rPr>
          <w:rFonts w:ascii="Times New Roman" w:hAnsi="Times New Roman" w:cs="Times New Roman"/>
          <w:bCs/>
          <w:sz w:val="20"/>
          <w:szCs w:val="20"/>
        </w:rPr>
        <w:t>6</w:t>
      </w:r>
      <w:r w:rsidRPr="00354684">
        <w:rPr>
          <w:rFonts w:ascii="Times New Roman" w:hAnsi="Times New Roman" w:cs="Times New Roman"/>
          <w:bCs/>
          <w:sz w:val="20"/>
          <w:szCs w:val="20"/>
        </w:rPr>
        <w:t>/</w:t>
      </w:r>
      <w:r w:rsidR="0087032D">
        <w:rPr>
          <w:rFonts w:ascii="Times New Roman" w:hAnsi="Times New Roman" w:cs="Times New Roman"/>
          <w:bCs/>
          <w:sz w:val="20"/>
          <w:szCs w:val="20"/>
        </w:rPr>
        <w:t>8</w:t>
      </w:r>
    </w:p>
    <w:p w14:paraId="05D1102A" w14:textId="77777777" w:rsidR="002E2BDA" w:rsidRPr="00734377" w:rsidRDefault="002E2BDA" w:rsidP="002E2BDA">
      <w:pPr>
        <w:spacing w:after="0" w:line="240" w:lineRule="auto"/>
        <w:jc w:val="center"/>
        <w:rPr>
          <w:rFonts w:ascii="Times New Roman" w:eastAsia="Times New Roman" w:hAnsi="Times New Roman" w:cs="Times New Roman"/>
          <w:b/>
          <w:sz w:val="24"/>
          <w:szCs w:val="24"/>
        </w:rPr>
      </w:pPr>
      <w:r w:rsidRPr="00734377">
        <w:rPr>
          <w:rFonts w:ascii="Times New Roman" w:eastAsia="Times New Roman" w:hAnsi="Times New Roman" w:cs="Times New Roman"/>
          <w:b/>
          <w:sz w:val="24"/>
          <w:szCs w:val="24"/>
        </w:rPr>
        <w:t>Garantijas paraugs</w:t>
      </w:r>
    </w:p>
    <w:p w14:paraId="4065D973" w14:textId="77777777" w:rsidR="002E2BDA" w:rsidRPr="00734377" w:rsidRDefault="002E2BDA" w:rsidP="002E2BDA">
      <w:pPr>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Vieta, datums </w:t>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1E53F879" w14:textId="77777777" w:rsidR="002E2BDA" w:rsidRPr="00734377" w:rsidRDefault="002E2BDA" w:rsidP="002E2BDA">
      <w:pPr>
        <w:spacing w:after="0" w:line="240" w:lineRule="auto"/>
        <w:ind w:firstLine="720"/>
        <w:jc w:val="both"/>
        <w:rPr>
          <w:rFonts w:ascii="Times New Roman" w:eastAsia="Times New Roman" w:hAnsi="Times New Roman" w:cs="Times New Roman"/>
          <w:color w:val="000000"/>
          <w:sz w:val="24"/>
          <w:szCs w:val="24"/>
        </w:rPr>
      </w:pPr>
    </w:p>
    <w:p w14:paraId="166FED23" w14:textId="47F2BA14" w:rsidR="002E2BDA" w:rsidRPr="00354684" w:rsidRDefault="002E2BDA" w:rsidP="002E2BDA">
      <w:pPr>
        <w:spacing w:after="0"/>
        <w:jc w:val="both"/>
        <w:rPr>
          <w:rFonts w:ascii="Times New Roman" w:eastAsia="Times New Roman" w:hAnsi="Times New Roman" w:cs="Times New Roman"/>
          <w:color w:val="000000"/>
        </w:rPr>
      </w:pPr>
      <w:r w:rsidRPr="00354684">
        <w:rPr>
          <w:rFonts w:ascii="Times New Roman" w:eastAsia="Times New Roman" w:hAnsi="Times New Roman" w:cs="Times New Roman"/>
          <w:color w:val="000000"/>
        </w:rPr>
        <w:t>Ievērojot to, ka</w:t>
      </w:r>
      <w:r w:rsidRPr="00354684">
        <w:rPr>
          <w:rFonts w:ascii="Times New Roman" w:eastAsia="Times New Roman" w:hAnsi="Times New Roman" w:cs="Times New Roman"/>
          <w:b/>
          <w:bCs/>
          <w:color w:val="000000"/>
        </w:rPr>
        <w:t xml:space="preserve"> pretendents ______________</w:t>
      </w:r>
      <w:r w:rsidRPr="00354684">
        <w:rPr>
          <w:rFonts w:ascii="Times New Roman" w:eastAsia="Times New Roman" w:hAnsi="Times New Roman" w:cs="Times New Roman"/>
          <w:bCs/>
          <w:color w:val="000000"/>
        </w:rPr>
        <w:t>,</w:t>
      </w:r>
      <w:r w:rsidRPr="00354684">
        <w:rPr>
          <w:rFonts w:ascii="Times New Roman" w:eastAsia="Times New Roman" w:hAnsi="Times New Roman" w:cs="Times New Roman"/>
          <w:color w:val="000000"/>
        </w:rPr>
        <w:t xml:space="preserve"> reģistrācijas Nr. ____________, juridiskā adrese: __________________________, (turpmāk – Pretendents) ir iesniedzis piedāvājumu iepirkuma procedūrā “</w:t>
      </w:r>
      <w:r w:rsidR="005346C5" w:rsidRPr="005346C5">
        <w:rPr>
          <w:rFonts w:ascii="Times New Roman" w:hAnsi="Times New Roman" w:cs="Times New Roman"/>
          <w:bCs/>
          <w:sz w:val="24"/>
          <w:szCs w:val="24"/>
        </w:rPr>
        <w:t>17. vilces apakšstacijas trolejbusu kabeļu nomaiņa</w:t>
      </w:r>
      <w:r w:rsidRPr="00354684">
        <w:rPr>
          <w:rFonts w:ascii="Times New Roman" w:eastAsia="Times New Roman" w:hAnsi="Times New Roman" w:cs="Times New Roman"/>
          <w:color w:val="000000"/>
        </w:rPr>
        <w:t>”</w:t>
      </w:r>
      <w:r w:rsidRPr="00354684">
        <w:rPr>
          <w:rFonts w:ascii="Times New Roman" w:eastAsia="Calibri" w:hAnsi="Times New Roman" w:cs="Times New Roman"/>
        </w:rPr>
        <w:t>, identifikācijas Nr. RS/202</w:t>
      </w:r>
      <w:r w:rsidR="005346C5">
        <w:rPr>
          <w:rFonts w:ascii="Times New Roman" w:eastAsia="Calibri" w:hAnsi="Times New Roman" w:cs="Times New Roman"/>
        </w:rPr>
        <w:t>6</w:t>
      </w:r>
      <w:r w:rsidRPr="00354684">
        <w:rPr>
          <w:rFonts w:ascii="Times New Roman" w:eastAsia="Calibri" w:hAnsi="Times New Roman" w:cs="Times New Roman"/>
        </w:rPr>
        <w:t>/</w:t>
      </w:r>
      <w:r w:rsidR="0087032D">
        <w:rPr>
          <w:rFonts w:ascii="Times New Roman" w:eastAsia="Calibri" w:hAnsi="Times New Roman" w:cs="Times New Roman"/>
        </w:rPr>
        <w:t>8</w:t>
      </w:r>
      <w:r w:rsidRPr="00354684">
        <w:rPr>
          <w:rFonts w:ascii="Times New Roman" w:eastAsia="Times New Roman" w:hAnsi="Times New Roman" w:cs="Times New Roman"/>
        </w:rPr>
        <w:t xml:space="preserve"> (turpmāk – Piedāvājums),</w:t>
      </w:r>
    </w:p>
    <w:p w14:paraId="5EE90D83" w14:textId="77777777" w:rsidR="002E2BDA" w:rsidRPr="00354684" w:rsidRDefault="002E2BDA" w:rsidP="002E2BDA">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2DB84477" w14:textId="77777777" w:rsidR="002E2BDA" w:rsidRPr="00B411F6" w:rsidRDefault="002E2BDA" w:rsidP="002E2BDA">
      <w:pPr>
        <w:shd w:val="clear" w:color="auto" w:fill="FFFFFF"/>
        <w:tabs>
          <w:tab w:val="left" w:pos="8962"/>
        </w:tabs>
        <w:spacing w:after="0" w:line="240" w:lineRule="auto"/>
        <w:ind w:right="-81"/>
        <w:jc w:val="both"/>
        <w:rPr>
          <w:rFonts w:ascii="Times New Roman" w:eastAsia="Times New Roman" w:hAnsi="Times New Roman" w:cs="Times New Roman"/>
        </w:rPr>
      </w:pPr>
      <w:r w:rsidRPr="00354684">
        <w:rPr>
          <w:rFonts w:ascii="Times New Roman" w:eastAsia="Times New Roman" w:hAnsi="Times New Roman" w:cs="Times New Roman"/>
          <w:b/>
          <w:bCs/>
          <w:color w:val="000000"/>
        </w:rPr>
        <w:t>garantijas devējs ________________</w:t>
      </w:r>
      <w:r w:rsidRPr="00354684">
        <w:rPr>
          <w:rFonts w:ascii="Times New Roman" w:eastAsia="Times New Roman" w:hAnsi="Times New Roman" w:cs="Times New Roman"/>
          <w:bCs/>
          <w:color w:val="000000"/>
        </w:rPr>
        <w:t>,</w:t>
      </w:r>
      <w:r w:rsidRPr="00354684">
        <w:rPr>
          <w:rFonts w:ascii="Times New Roman" w:eastAsia="Times New Roman" w:hAnsi="Times New Roman" w:cs="Times New Roman"/>
          <w:b/>
          <w:bCs/>
          <w:color w:val="000000"/>
        </w:rPr>
        <w:t xml:space="preserve"> </w:t>
      </w:r>
      <w:r w:rsidRPr="00354684">
        <w:rPr>
          <w:rFonts w:ascii="Times New Roman" w:eastAsia="Times New Roman" w:hAnsi="Times New Roman" w:cs="Times New Roman"/>
          <w:color w:val="000000"/>
        </w:rPr>
        <w:t>reģistrācijas</w:t>
      </w:r>
      <w:r w:rsidRPr="00B411F6">
        <w:rPr>
          <w:rFonts w:ascii="Times New Roman" w:eastAsia="Times New Roman" w:hAnsi="Times New Roman" w:cs="Times New Roman"/>
          <w:color w:val="000000"/>
        </w:rPr>
        <w:t xml:space="preserve"> Nr. ___________________, juridiskā adrese: _______________________, (turpmāk – Garantijas devējs) sniedz garantiju  _____________________ </w:t>
      </w:r>
      <w:r w:rsidRPr="00B411F6">
        <w:rPr>
          <w:rFonts w:ascii="Times New Roman" w:eastAsia="Times New Roman" w:hAnsi="Times New Roman" w:cs="Times New Roman"/>
          <w:i/>
          <w:color w:val="000000"/>
        </w:rPr>
        <w:t>euro</w:t>
      </w:r>
      <w:r w:rsidRPr="00B411F6">
        <w:rPr>
          <w:rFonts w:ascii="Times New Roman" w:eastAsia="Times New Roman" w:hAnsi="Times New Roman" w:cs="Times New Roman"/>
          <w:color w:val="000000"/>
        </w:rPr>
        <w:t xml:space="preserve"> </w:t>
      </w:r>
      <w:r w:rsidRPr="00B411F6">
        <w:rPr>
          <w:rFonts w:ascii="Times New Roman" w:eastAsia="Times New Roman" w:hAnsi="Times New Roman" w:cs="Times New Roman"/>
          <w:b/>
          <w:bCs/>
          <w:color w:val="000000"/>
        </w:rPr>
        <w:t xml:space="preserve">(summa cipariem un vārdiem) </w:t>
      </w:r>
      <w:r w:rsidRPr="00B411F6">
        <w:rPr>
          <w:rFonts w:ascii="Times New Roman" w:eastAsia="Times New Roman" w:hAnsi="Times New Roman" w:cs="Times New Roman"/>
          <w:color w:val="000000"/>
        </w:rPr>
        <w:t>apmērā.</w:t>
      </w:r>
    </w:p>
    <w:p w14:paraId="112755F6" w14:textId="77777777" w:rsidR="002E2BDA" w:rsidRPr="00B411F6" w:rsidRDefault="002E2BDA" w:rsidP="002E2BDA">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2D1971D8" w14:textId="77777777" w:rsidR="002E2BDA" w:rsidRPr="00B411F6" w:rsidRDefault="002E2BDA" w:rsidP="002E2BDA">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B411F6">
        <w:rPr>
          <w:rFonts w:ascii="Times New Roman" w:eastAsia="Times New Roman" w:hAnsi="Times New Roman" w:cs="Times New Roman"/>
          <w:color w:val="000000"/>
        </w:rPr>
        <w:t xml:space="preserve">Garantijas devējs apņemas samaksāt augstāk norādīto naudas summu </w:t>
      </w:r>
      <w:r>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xml:space="preserve">) darba dienu laikā pēc attiecīgas prasības no pasūtītāja </w:t>
      </w:r>
      <w:r w:rsidRPr="00B411F6">
        <w:rPr>
          <w:rFonts w:ascii="Times New Roman" w:eastAsia="Times New Roman" w:hAnsi="Times New Roman" w:cs="Times New Roman"/>
          <w:b/>
          <w:color w:val="000000"/>
        </w:rPr>
        <w:t>RP SIA “Rīgas satiksme”</w:t>
      </w:r>
      <w:r w:rsidRPr="00B411F6">
        <w:rPr>
          <w:rFonts w:ascii="Times New Roman" w:eastAsia="Times New Roman" w:hAnsi="Times New Roman" w:cs="Times New Roman"/>
          <w:color w:val="000000"/>
        </w:rPr>
        <w:t xml:space="preserve"> (turpmāk – Pasūtītājs) saņemšanas, šādos gadījumos:</w:t>
      </w:r>
    </w:p>
    <w:p w14:paraId="44313D24" w14:textId="77777777" w:rsidR="002E2BDA" w:rsidRPr="00B411F6" w:rsidRDefault="002E2BDA" w:rsidP="002E2BDA">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piedāvājuma spēkā esamības periodā atsauc savu piedāvājumu;</w:t>
      </w:r>
    </w:p>
    <w:p w14:paraId="30036778" w14:textId="77777777" w:rsidR="002E2BDA" w:rsidRPr="00B411F6" w:rsidRDefault="002E2BDA" w:rsidP="002E2BDA">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kļūstot par iepirkuma procedūras uzvarētāju, neparaksta iepirkuma līgumu Pasūtītāja noteiktajā termiņā.</w:t>
      </w:r>
    </w:p>
    <w:bookmarkEnd w:id="16"/>
    <w:bookmarkEnd w:id="17"/>
    <w:bookmarkEnd w:id="18"/>
    <w:bookmarkEnd w:id="19"/>
    <w:bookmarkEnd w:id="20"/>
    <w:bookmarkEnd w:id="21"/>
    <w:bookmarkEnd w:id="22"/>
    <w:bookmarkEnd w:id="23"/>
    <w:bookmarkEnd w:id="24"/>
    <w:p w14:paraId="0DA534D3" w14:textId="77777777" w:rsidR="002E2BDA" w:rsidRPr="00B411F6" w:rsidRDefault="002E2BDA" w:rsidP="002E2BDA">
      <w:pPr>
        <w:shd w:val="clear" w:color="auto" w:fill="FFFFFF"/>
        <w:spacing w:after="0" w:line="240" w:lineRule="auto"/>
        <w:ind w:left="284" w:right="10"/>
        <w:jc w:val="both"/>
        <w:rPr>
          <w:rFonts w:ascii="Times New Roman" w:eastAsia="Times New Roman" w:hAnsi="Times New Roman" w:cs="Times New Roman"/>
          <w:color w:val="000000"/>
        </w:rPr>
      </w:pPr>
    </w:p>
    <w:p w14:paraId="15E8280B"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0654F9FA"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0506A658"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6B282C1F" w14:textId="77777777" w:rsidR="002E2BDA" w:rsidRPr="00B411F6" w:rsidRDefault="002E2BDA" w:rsidP="002E2BD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7F319D44" w14:textId="77777777" w:rsidR="002E2BDA" w:rsidRPr="00B411F6" w:rsidRDefault="002E2BDA" w:rsidP="002E2BD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Šī garantija ir spēkā līdz īsākajam no šādiem termiņiem:</w:t>
      </w:r>
    </w:p>
    <w:p w14:paraId="2D6B2B39" w14:textId="2FB68C51" w:rsidR="002E2BDA" w:rsidRPr="00B411F6" w:rsidRDefault="002E2BDA" w:rsidP="002E2BDA">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B411F6">
        <w:rPr>
          <w:rFonts w:ascii="Times New Roman" w:eastAsia="Times New Roman" w:hAnsi="Times New Roman" w:cs="Times New Roman"/>
        </w:rPr>
        <w:t xml:space="preserve">piedāvājuma nodrošinājuma spēkā esamības termiņā – 6 (sešus) mēnešus, skaitot no piedāvājumu atvēršanas dienas; </w:t>
      </w:r>
    </w:p>
    <w:p w14:paraId="0365E461" w14:textId="77777777" w:rsidR="002E2BDA" w:rsidRPr="00B411F6" w:rsidRDefault="002E2BDA" w:rsidP="002E2BDA">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B411F6">
        <w:rPr>
          <w:rFonts w:ascii="Times New Roman" w:eastAsia="Times New Roman" w:hAnsi="Times New Roman" w:cs="Times New Roman"/>
        </w:rPr>
        <w:t>līdz iepirkumu līgumu noslēgšanai.</w:t>
      </w:r>
    </w:p>
    <w:p w14:paraId="76F71954" w14:textId="77777777" w:rsidR="002E2BDA" w:rsidRPr="00B411F6" w:rsidRDefault="002E2BDA" w:rsidP="002E2BDA">
      <w:pPr>
        <w:spacing w:after="0" w:line="240" w:lineRule="auto"/>
        <w:ind w:firstLine="720"/>
        <w:jc w:val="both"/>
        <w:rPr>
          <w:rFonts w:ascii="Times New Roman" w:eastAsia="Times New Roman" w:hAnsi="Times New Roman" w:cs="Times New Roman"/>
        </w:rPr>
      </w:pPr>
    </w:p>
    <w:p w14:paraId="00939F49" w14:textId="77777777" w:rsidR="002E2BDA" w:rsidRPr="00B411F6" w:rsidRDefault="002E2BDA" w:rsidP="002E2BD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Šai garantijai tiek piemēroti Starptautiskās Tirdzniecības palātas izdotie Vienotie  noteikumi par pieprasījuma garantijām („</w:t>
      </w:r>
      <w:proofErr w:type="spellStart"/>
      <w:r w:rsidRPr="00B411F6">
        <w:rPr>
          <w:rFonts w:ascii="Times New Roman" w:eastAsia="Times New Roman" w:hAnsi="Times New Roman" w:cs="Times New Roman"/>
        </w:rPr>
        <w:t>The</w:t>
      </w:r>
      <w:proofErr w:type="spellEnd"/>
      <w:r w:rsidRPr="00B411F6">
        <w:rPr>
          <w:rFonts w:ascii="Times New Roman" w:eastAsia="Times New Roman" w:hAnsi="Times New Roman" w:cs="Times New Roman"/>
        </w:rPr>
        <w:t xml:space="preserve"> ICC </w:t>
      </w:r>
      <w:proofErr w:type="spellStart"/>
      <w:r w:rsidRPr="00B411F6">
        <w:rPr>
          <w:rFonts w:ascii="Times New Roman" w:eastAsia="Times New Roman" w:hAnsi="Times New Roman" w:cs="Times New Roman"/>
        </w:rPr>
        <w:t>Uniform</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Rules</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for</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Demand</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Guaranties</w:t>
      </w:r>
      <w:proofErr w:type="spellEnd"/>
      <w:r w:rsidRPr="00B411F6">
        <w:rPr>
          <w:rFonts w:ascii="Times New Roman" w:eastAsia="Times New Roman" w:hAnsi="Times New Roman" w:cs="Times New Roman"/>
        </w:rPr>
        <w:t xml:space="preserve">”, ICC </w:t>
      </w:r>
      <w:proofErr w:type="spellStart"/>
      <w:r w:rsidRPr="00B411F6">
        <w:rPr>
          <w:rFonts w:ascii="Times New Roman" w:eastAsia="Times New Roman" w:hAnsi="Times New Roman" w:cs="Times New Roman"/>
        </w:rPr>
        <w:t>Publication</w:t>
      </w:r>
      <w:proofErr w:type="spellEnd"/>
      <w:r w:rsidRPr="00B411F6">
        <w:rPr>
          <w:rFonts w:ascii="Times New Roman" w:eastAsia="Times New Roman" w:hAnsi="Times New Roman" w:cs="Times New Roman"/>
        </w:rPr>
        <w:t>, No.758).</w:t>
      </w:r>
      <w:r w:rsidRPr="00B411F6">
        <w:rPr>
          <w:rFonts w:ascii="Calibri" w:eastAsia="Calibri" w:hAnsi="Calibri" w:cs="Times New Roman"/>
        </w:rPr>
        <w:t xml:space="preserve"> </w:t>
      </w:r>
      <w:r w:rsidRPr="00B411F6">
        <w:rPr>
          <w:rFonts w:ascii="Times New Roman" w:eastAsia="Times New Roman" w:hAnsi="Times New Roman" w:cs="Times New Roman"/>
        </w:rPr>
        <w:t xml:space="preserve">Visus jautājumus, ko neregulē minētie noteikumi (URDG  758), regulē Latvijas Republikas likums. </w:t>
      </w:r>
    </w:p>
    <w:p w14:paraId="3A52590F" w14:textId="77777777" w:rsidR="002E2BDA" w:rsidRPr="00B411F6" w:rsidRDefault="002E2BDA" w:rsidP="002E2BD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Visus strīdus saistībā ar šo garantiju izskata Latvijas Republikas tiesas.</w:t>
      </w:r>
    </w:p>
    <w:p w14:paraId="042F6E5E"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color w:val="000000"/>
        </w:rPr>
      </w:pPr>
    </w:p>
    <w:p w14:paraId="2AA9C9E4"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color w:val="000000"/>
        </w:rPr>
      </w:pPr>
    </w:p>
    <w:p w14:paraId="4EB2FD14"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43A3CC85" w14:textId="77777777" w:rsidR="002E2BDA" w:rsidRPr="00873D7F" w:rsidRDefault="002E2BDA" w:rsidP="002E2BD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DE9E580" w14:textId="77777777" w:rsidR="002E2BDA" w:rsidRPr="00873D7F" w:rsidRDefault="002E2BDA" w:rsidP="002E2BD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111661E1" w14:textId="77777777" w:rsidR="002E2BDA" w:rsidRDefault="002E2BDA" w:rsidP="002E2BDA">
      <w:pPr>
        <w:rPr>
          <w:rFonts w:ascii="Times New Roman" w:eastAsia="Times New Roman" w:hAnsi="Times New Roman" w:cs="Times New Roman"/>
          <w:color w:val="000000"/>
        </w:rPr>
      </w:pPr>
    </w:p>
    <w:p w14:paraId="22B5AA50" w14:textId="77777777" w:rsidR="002E2BDA" w:rsidRPr="00873D7F" w:rsidRDefault="002E2BDA" w:rsidP="002E2BDA">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2E539408" w14:textId="77777777" w:rsidR="002E2BDA" w:rsidRDefault="002E2BDA" w:rsidP="002E2BDA">
      <w:pPr>
        <w:spacing w:after="0"/>
        <w:rPr>
          <w:rFonts w:ascii="Times New Roman" w:eastAsia="Times New Roman" w:hAnsi="Times New Roman" w:cs="Times New Roman"/>
          <w:bCs/>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p>
    <w:p w14:paraId="5762CFFF" w14:textId="77777777" w:rsidR="002E2BDA" w:rsidRDefault="002E2BDA" w:rsidP="002E2BDA">
      <w:pPr>
        <w:rPr>
          <w:rFonts w:ascii="Times New Roman" w:eastAsia="Times New Roman" w:hAnsi="Times New Roman" w:cs="Times New Roman"/>
          <w:bCs/>
        </w:rPr>
      </w:pPr>
      <w:r>
        <w:rPr>
          <w:rFonts w:ascii="Times New Roman" w:eastAsia="Times New Roman" w:hAnsi="Times New Roman" w:cs="Times New Roman"/>
          <w:bCs/>
        </w:rPr>
        <w:br w:type="page"/>
      </w:r>
    </w:p>
    <w:p w14:paraId="1C5D611A" w14:textId="77777777" w:rsidR="008D129C" w:rsidRPr="005346C5" w:rsidRDefault="002E2BDA" w:rsidP="008D129C">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2.pielikums</w:t>
      </w:r>
      <w:r w:rsidRPr="00206C9C">
        <w:rPr>
          <w:rFonts w:ascii="Times New Roman" w:hAnsi="Times New Roman" w:cs="Times New Roman"/>
          <w:bCs/>
          <w:sz w:val="20"/>
          <w:szCs w:val="20"/>
        </w:rPr>
        <w:br/>
      </w:r>
      <w:r w:rsidRPr="00354684">
        <w:rPr>
          <w:rFonts w:ascii="Times New Roman" w:hAnsi="Times New Roman" w:cs="Times New Roman"/>
          <w:bCs/>
          <w:sz w:val="20"/>
          <w:szCs w:val="20"/>
        </w:rPr>
        <w:t>Iepirkuma procedūras nolikumam</w:t>
      </w:r>
      <w:r w:rsidRPr="00354684">
        <w:rPr>
          <w:rFonts w:ascii="Times New Roman" w:hAnsi="Times New Roman" w:cs="Times New Roman"/>
          <w:bCs/>
          <w:sz w:val="20"/>
          <w:szCs w:val="20"/>
        </w:rPr>
        <w:br/>
      </w:r>
      <w:r w:rsidR="008D129C" w:rsidRPr="00354684">
        <w:rPr>
          <w:rFonts w:ascii="Times New Roman" w:hAnsi="Times New Roman" w:cs="Times New Roman"/>
          <w:bCs/>
          <w:sz w:val="20"/>
          <w:szCs w:val="20"/>
        </w:rPr>
        <w:t>“</w:t>
      </w:r>
      <w:r w:rsidR="008D129C" w:rsidRPr="005346C5">
        <w:rPr>
          <w:rFonts w:ascii="Times New Roman" w:hAnsi="Times New Roman" w:cs="Times New Roman"/>
          <w:bCs/>
          <w:sz w:val="20"/>
          <w:szCs w:val="20"/>
        </w:rPr>
        <w:t>17. vilces apakšstacijas trolejbusu kabeļu nomaiņa”</w:t>
      </w:r>
    </w:p>
    <w:p w14:paraId="4562F22B" w14:textId="50DC52E3" w:rsidR="008D129C" w:rsidRPr="00354684" w:rsidRDefault="008D129C" w:rsidP="008D129C">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87032D">
        <w:rPr>
          <w:rFonts w:ascii="Times New Roman" w:hAnsi="Times New Roman" w:cs="Times New Roman"/>
          <w:bCs/>
          <w:sz w:val="20"/>
          <w:szCs w:val="20"/>
        </w:rPr>
        <w:t>8</w:t>
      </w:r>
    </w:p>
    <w:p w14:paraId="571529F1" w14:textId="7FF13FA6" w:rsidR="002E2BDA" w:rsidRPr="00734377" w:rsidRDefault="002E2BDA" w:rsidP="008D129C">
      <w:pPr>
        <w:spacing w:after="0"/>
        <w:jc w:val="right"/>
        <w:rPr>
          <w:rFonts w:ascii="Times New Roman" w:hAnsi="Times New Roman" w:cs="Times New Roman"/>
          <w:bCs/>
          <w:sz w:val="24"/>
          <w:szCs w:val="24"/>
        </w:rPr>
      </w:pPr>
    </w:p>
    <w:p w14:paraId="61F6DCC3" w14:textId="77777777" w:rsidR="002E2BDA" w:rsidRPr="00734377" w:rsidRDefault="002E2BDA" w:rsidP="002E2BDA">
      <w:pPr>
        <w:spacing w:after="0"/>
        <w:jc w:val="right"/>
        <w:rPr>
          <w:rFonts w:ascii="Times New Roman" w:hAnsi="Times New Roman"/>
          <w:b/>
          <w:sz w:val="24"/>
          <w:szCs w:val="24"/>
        </w:rPr>
      </w:pPr>
    </w:p>
    <w:p w14:paraId="5680195A" w14:textId="77777777" w:rsidR="002E2BDA" w:rsidRPr="00734377"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PIETEIKUMA IESNIEGŠANAI IETEICAMĀ FORMA</w:t>
      </w:r>
      <w:r w:rsidRPr="00734377">
        <w:rPr>
          <w:rFonts w:ascii="Times New Roman" w:hAnsi="Times New Roman"/>
          <w:b/>
          <w:sz w:val="24"/>
          <w:szCs w:val="24"/>
        </w:rPr>
        <w:br/>
      </w:r>
      <w:r w:rsidRPr="00734377">
        <w:rPr>
          <w:rFonts w:ascii="Times New Roman" w:hAnsi="Times New Roman"/>
          <w:i/>
          <w:sz w:val="24"/>
          <w:szCs w:val="24"/>
        </w:rPr>
        <w:t>(uz pretendenta veidlapas)</w:t>
      </w:r>
    </w:p>
    <w:p w14:paraId="0B597CD9" w14:textId="77777777" w:rsidR="002E2BDA" w:rsidRPr="00734377" w:rsidRDefault="002E2BDA" w:rsidP="002E2BDA">
      <w:pPr>
        <w:spacing w:after="0"/>
        <w:jc w:val="center"/>
        <w:rPr>
          <w:rFonts w:ascii="Times New Roman" w:hAnsi="Times New Roman"/>
          <w:b/>
          <w:sz w:val="24"/>
          <w:szCs w:val="24"/>
        </w:rPr>
      </w:pPr>
    </w:p>
    <w:p w14:paraId="03173A92" w14:textId="77777777" w:rsidR="002E2BDA" w:rsidRPr="00354684" w:rsidRDefault="002E2BDA" w:rsidP="002E2BDA">
      <w:pPr>
        <w:spacing w:after="0"/>
        <w:jc w:val="center"/>
        <w:rPr>
          <w:rFonts w:ascii="Times New Roman" w:hAnsi="Times New Roman"/>
          <w:b/>
          <w:sz w:val="24"/>
          <w:szCs w:val="24"/>
        </w:rPr>
      </w:pPr>
      <w:r w:rsidRPr="00354684">
        <w:rPr>
          <w:rFonts w:ascii="Times New Roman" w:hAnsi="Times New Roman"/>
          <w:b/>
          <w:sz w:val="24"/>
          <w:szCs w:val="24"/>
        </w:rPr>
        <w:t>Pieteikums par piedalīšanos iepirkuma procedūrā</w:t>
      </w:r>
    </w:p>
    <w:p w14:paraId="72B6BC1D" w14:textId="2C1979CC" w:rsidR="002E2BDA" w:rsidRPr="008D129C" w:rsidRDefault="002E2BDA" w:rsidP="008D129C">
      <w:pPr>
        <w:spacing w:after="0"/>
        <w:jc w:val="center"/>
        <w:rPr>
          <w:rFonts w:ascii="Times New Roman" w:eastAsia="Times New Roman" w:hAnsi="Times New Roman" w:cs="Times New Roman"/>
          <w:bCs/>
          <w:sz w:val="24"/>
          <w:szCs w:val="24"/>
        </w:rPr>
      </w:pPr>
      <w:r w:rsidRPr="008D129C">
        <w:rPr>
          <w:rFonts w:ascii="Times New Roman" w:hAnsi="Times New Roman" w:cs="Times New Roman"/>
          <w:bCs/>
          <w:sz w:val="24"/>
          <w:szCs w:val="24"/>
        </w:rPr>
        <w:t xml:space="preserve"> “</w:t>
      </w:r>
      <w:r w:rsidR="008D129C" w:rsidRPr="008D129C">
        <w:rPr>
          <w:rFonts w:ascii="Times New Roman" w:hAnsi="Times New Roman" w:cs="Times New Roman"/>
          <w:bCs/>
          <w:sz w:val="24"/>
          <w:szCs w:val="24"/>
        </w:rPr>
        <w:t>17. vilces apakšstacijas trolejbusu kabeļu nomaiņa</w:t>
      </w:r>
      <w:r w:rsidRPr="008D129C">
        <w:rPr>
          <w:rFonts w:ascii="Times New Roman" w:eastAsia="Times New Roman" w:hAnsi="Times New Roman" w:cs="Times New Roman"/>
          <w:color w:val="000000"/>
          <w:sz w:val="24"/>
          <w:szCs w:val="24"/>
        </w:rPr>
        <w:t>”</w:t>
      </w:r>
    </w:p>
    <w:p w14:paraId="675BA5C9" w14:textId="1B33E525" w:rsidR="002E2BDA" w:rsidRPr="00206C9C" w:rsidRDefault="002E2BDA" w:rsidP="002E2BDA">
      <w:pPr>
        <w:spacing w:after="0"/>
        <w:jc w:val="center"/>
        <w:rPr>
          <w:rFonts w:ascii="Times New Roman" w:hAnsi="Times New Roman" w:cs="Times New Roman"/>
          <w:bCs/>
          <w:sz w:val="24"/>
          <w:szCs w:val="24"/>
        </w:rPr>
      </w:pPr>
      <w:r w:rsidRPr="00206C9C">
        <w:rPr>
          <w:rFonts w:ascii="Times New Roman" w:hAnsi="Times New Roman" w:cs="Times New Roman"/>
          <w:bCs/>
          <w:sz w:val="24"/>
          <w:szCs w:val="24"/>
        </w:rPr>
        <w:t>identifikācijas Nr. RS/202</w:t>
      </w:r>
      <w:r w:rsidR="008D129C">
        <w:rPr>
          <w:rFonts w:ascii="Times New Roman" w:hAnsi="Times New Roman" w:cs="Times New Roman"/>
          <w:bCs/>
          <w:sz w:val="24"/>
          <w:szCs w:val="24"/>
        </w:rPr>
        <w:t>6</w:t>
      </w:r>
      <w:r w:rsidRPr="00206C9C">
        <w:rPr>
          <w:rFonts w:ascii="Times New Roman" w:hAnsi="Times New Roman" w:cs="Times New Roman"/>
          <w:bCs/>
          <w:sz w:val="24"/>
          <w:szCs w:val="24"/>
        </w:rPr>
        <w:t>/</w:t>
      </w:r>
      <w:r w:rsidR="0087032D">
        <w:rPr>
          <w:rFonts w:ascii="Times New Roman" w:hAnsi="Times New Roman" w:cs="Times New Roman"/>
          <w:bCs/>
          <w:sz w:val="24"/>
          <w:szCs w:val="24"/>
        </w:rPr>
        <w:t>8</w:t>
      </w:r>
    </w:p>
    <w:p w14:paraId="41F3F699" w14:textId="77777777" w:rsidR="002E2BDA" w:rsidRPr="007E55BA" w:rsidRDefault="002E2BDA" w:rsidP="002E2BDA">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2E2BDA" w:rsidRPr="007E55BA" w14:paraId="6FA5EF5D" w14:textId="77777777" w:rsidTr="00177CAA">
        <w:tc>
          <w:tcPr>
            <w:tcW w:w="4673" w:type="dxa"/>
            <w:shd w:val="clear" w:color="auto" w:fill="D9D9D9" w:themeFill="background1" w:themeFillShade="D9"/>
          </w:tcPr>
          <w:p w14:paraId="4748189C"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33E4E806" w14:textId="77777777" w:rsidR="002E2BDA" w:rsidRPr="007E55BA" w:rsidRDefault="002E2BDA" w:rsidP="00177CAA">
            <w:pPr>
              <w:jc w:val="both"/>
              <w:rPr>
                <w:rFonts w:ascii="Times New Roman" w:hAnsi="Times New Roman"/>
                <w:sz w:val="24"/>
                <w:szCs w:val="24"/>
              </w:rPr>
            </w:pPr>
          </w:p>
        </w:tc>
      </w:tr>
      <w:tr w:rsidR="002E2BDA" w:rsidRPr="007E55BA" w14:paraId="55BE18DB" w14:textId="77777777" w:rsidTr="00177CAA">
        <w:tc>
          <w:tcPr>
            <w:tcW w:w="4673" w:type="dxa"/>
          </w:tcPr>
          <w:p w14:paraId="4BDCC409"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6F5973D8" w14:textId="77777777" w:rsidR="002E2BDA" w:rsidRPr="007E55BA" w:rsidRDefault="002E2BDA" w:rsidP="00177CAA">
            <w:pPr>
              <w:jc w:val="both"/>
              <w:rPr>
                <w:rFonts w:ascii="Times New Roman" w:hAnsi="Times New Roman"/>
                <w:sz w:val="24"/>
                <w:szCs w:val="24"/>
              </w:rPr>
            </w:pPr>
          </w:p>
        </w:tc>
      </w:tr>
      <w:tr w:rsidR="002E2BDA" w:rsidRPr="007E55BA" w14:paraId="791CC56F" w14:textId="77777777" w:rsidTr="00177CAA">
        <w:tc>
          <w:tcPr>
            <w:tcW w:w="4673" w:type="dxa"/>
          </w:tcPr>
          <w:p w14:paraId="78CC7F45"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583B619E" w14:textId="77777777" w:rsidR="002E2BDA" w:rsidRPr="007E55BA" w:rsidRDefault="002E2BDA" w:rsidP="00177CAA">
            <w:pPr>
              <w:jc w:val="both"/>
              <w:rPr>
                <w:rFonts w:ascii="Times New Roman" w:hAnsi="Times New Roman"/>
                <w:sz w:val="24"/>
                <w:szCs w:val="24"/>
              </w:rPr>
            </w:pPr>
          </w:p>
        </w:tc>
      </w:tr>
      <w:tr w:rsidR="002E2BDA" w:rsidRPr="007E55BA" w14:paraId="7C1E7BC6" w14:textId="77777777" w:rsidTr="00177CAA">
        <w:tc>
          <w:tcPr>
            <w:tcW w:w="4673" w:type="dxa"/>
          </w:tcPr>
          <w:p w14:paraId="5FCF27C3"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2935482C" w14:textId="77777777" w:rsidR="002E2BDA" w:rsidRPr="007E55BA" w:rsidRDefault="002E2BDA" w:rsidP="00177CAA">
            <w:pPr>
              <w:jc w:val="both"/>
              <w:rPr>
                <w:rFonts w:ascii="Times New Roman" w:hAnsi="Times New Roman"/>
                <w:sz w:val="24"/>
                <w:szCs w:val="24"/>
              </w:rPr>
            </w:pPr>
          </w:p>
        </w:tc>
      </w:tr>
      <w:tr w:rsidR="002E2BDA" w:rsidRPr="007E55BA" w14:paraId="2D555349" w14:textId="77777777" w:rsidTr="00177CAA">
        <w:tc>
          <w:tcPr>
            <w:tcW w:w="4673" w:type="dxa"/>
          </w:tcPr>
          <w:p w14:paraId="387F592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088D3C77" w14:textId="77777777" w:rsidR="002E2BDA" w:rsidRPr="007E55BA" w:rsidRDefault="002E2BDA" w:rsidP="00177CAA">
            <w:pPr>
              <w:jc w:val="both"/>
              <w:rPr>
                <w:rFonts w:ascii="Times New Roman" w:hAnsi="Times New Roman"/>
                <w:sz w:val="24"/>
                <w:szCs w:val="24"/>
              </w:rPr>
            </w:pPr>
          </w:p>
        </w:tc>
      </w:tr>
    </w:tbl>
    <w:p w14:paraId="3D68D7E2" w14:textId="77777777" w:rsidR="002E2BDA" w:rsidRPr="007E55BA" w:rsidRDefault="002E2BDA" w:rsidP="002E2BDA">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673"/>
        <w:gridCol w:w="4388"/>
      </w:tblGrid>
      <w:tr w:rsidR="002E2BDA" w:rsidRPr="007E55BA" w14:paraId="63434D88" w14:textId="77777777" w:rsidTr="00177CAA">
        <w:tc>
          <w:tcPr>
            <w:tcW w:w="4673" w:type="dxa"/>
            <w:shd w:val="clear" w:color="auto" w:fill="D9D9D9" w:themeFill="background1" w:themeFillShade="D9"/>
          </w:tcPr>
          <w:p w14:paraId="7A2ED410"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Vārds, uzvārds</w:t>
            </w:r>
          </w:p>
        </w:tc>
        <w:tc>
          <w:tcPr>
            <w:tcW w:w="4388" w:type="dxa"/>
          </w:tcPr>
          <w:p w14:paraId="718A5748" w14:textId="77777777" w:rsidR="002E2BDA" w:rsidRPr="007E55BA" w:rsidRDefault="002E2BDA" w:rsidP="00177CAA">
            <w:pPr>
              <w:jc w:val="both"/>
              <w:rPr>
                <w:rFonts w:ascii="Times New Roman" w:hAnsi="Times New Roman"/>
                <w:b/>
                <w:sz w:val="24"/>
                <w:szCs w:val="24"/>
              </w:rPr>
            </w:pPr>
          </w:p>
        </w:tc>
      </w:tr>
      <w:tr w:rsidR="002E2BDA" w:rsidRPr="007E55BA" w14:paraId="1DFCDFCF" w14:textId="77777777" w:rsidTr="00177CAA">
        <w:tc>
          <w:tcPr>
            <w:tcW w:w="4673" w:type="dxa"/>
            <w:shd w:val="clear" w:color="auto" w:fill="D9D9D9" w:themeFill="background1" w:themeFillShade="D9"/>
          </w:tcPr>
          <w:p w14:paraId="2802354C" w14:textId="186FBE88"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 xml:space="preserve">Tālr. </w:t>
            </w:r>
          </w:p>
        </w:tc>
        <w:tc>
          <w:tcPr>
            <w:tcW w:w="4388" w:type="dxa"/>
          </w:tcPr>
          <w:p w14:paraId="77C364BF" w14:textId="77777777" w:rsidR="002E2BDA" w:rsidRPr="007E55BA" w:rsidRDefault="002E2BDA" w:rsidP="00177CAA">
            <w:pPr>
              <w:jc w:val="both"/>
              <w:rPr>
                <w:rFonts w:ascii="Times New Roman" w:hAnsi="Times New Roman"/>
                <w:b/>
                <w:sz w:val="24"/>
                <w:szCs w:val="24"/>
              </w:rPr>
            </w:pPr>
          </w:p>
        </w:tc>
      </w:tr>
      <w:tr w:rsidR="002E2BDA" w:rsidRPr="007E55BA" w14:paraId="6B74A9E8" w14:textId="77777777" w:rsidTr="00177CAA">
        <w:tc>
          <w:tcPr>
            <w:tcW w:w="4673" w:type="dxa"/>
            <w:shd w:val="clear" w:color="auto" w:fill="D9D9D9" w:themeFill="background1" w:themeFillShade="D9"/>
          </w:tcPr>
          <w:p w14:paraId="0922DBB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e-pasta adrese</w:t>
            </w:r>
          </w:p>
        </w:tc>
        <w:tc>
          <w:tcPr>
            <w:tcW w:w="4388" w:type="dxa"/>
          </w:tcPr>
          <w:p w14:paraId="1954F62C" w14:textId="77777777" w:rsidR="002E2BDA" w:rsidRPr="007E55BA" w:rsidRDefault="002E2BDA" w:rsidP="00177CAA">
            <w:pPr>
              <w:jc w:val="both"/>
              <w:rPr>
                <w:rFonts w:ascii="Times New Roman" w:hAnsi="Times New Roman"/>
                <w:b/>
                <w:sz w:val="24"/>
                <w:szCs w:val="24"/>
              </w:rPr>
            </w:pPr>
          </w:p>
        </w:tc>
      </w:tr>
    </w:tbl>
    <w:p w14:paraId="75A724C3" w14:textId="77777777" w:rsidR="002E2BDA" w:rsidRDefault="002E2BDA" w:rsidP="002E2BDA">
      <w:pPr>
        <w:spacing w:after="0"/>
        <w:ind w:left="720"/>
        <w:contextualSpacing/>
        <w:rPr>
          <w:rFonts w:ascii="Times New Roman" w:hAnsi="Times New Roman" w:cs="Times New Roman"/>
          <w:b/>
          <w:sz w:val="24"/>
          <w:szCs w:val="24"/>
        </w:rPr>
      </w:pPr>
    </w:p>
    <w:p w14:paraId="283A33DE" w14:textId="77777777" w:rsidR="002E2BDA" w:rsidRPr="007E55BA" w:rsidRDefault="002E2BDA" w:rsidP="002E2BDA">
      <w:pPr>
        <w:numPr>
          <w:ilvl w:val="0"/>
          <w:numId w:val="35"/>
        </w:numPr>
        <w:spacing w:after="0" w:line="240" w:lineRule="auto"/>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5BE49C32" w14:textId="77777777" w:rsidR="002E2BDA" w:rsidRPr="008B1B3F" w:rsidRDefault="002E2BDA" w:rsidP="002E2BDA">
      <w:pPr>
        <w:pStyle w:val="BodyText2"/>
        <w:numPr>
          <w:ilvl w:val="0"/>
          <w:numId w:val="35"/>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6C490E1E" w14:textId="77777777" w:rsidR="002E2BDA" w:rsidRDefault="002E2BDA" w:rsidP="002E2BDA">
      <w:pPr>
        <w:pStyle w:val="BodyText2"/>
        <w:numPr>
          <w:ilvl w:val="0"/>
          <w:numId w:val="35"/>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9AF7A93" w14:textId="029B5AC8" w:rsidR="002E2BDA" w:rsidRPr="00754DA1" w:rsidRDefault="002E2BDA" w:rsidP="002E2BDA">
      <w:pPr>
        <w:pStyle w:val="BodyText2"/>
        <w:numPr>
          <w:ilvl w:val="0"/>
          <w:numId w:val="35"/>
        </w:numPr>
        <w:outlineLvl w:val="9"/>
        <w:rPr>
          <w:rFonts w:ascii="Times New Roman" w:hAnsi="Times New Roman"/>
          <w:szCs w:val="24"/>
        </w:rPr>
      </w:pPr>
      <w:r w:rsidRPr="00754DA1">
        <w:rPr>
          <w:rFonts w:ascii="Times New Roman" w:hAnsi="Times New Roman"/>
          <w:szCs w:val="24"/>
        </w:rPr>
        <w:t xml:space="preserve">Ar šo piedāvājumu mēs apstiprinām, ka mūsu piedāvājums ir spēkā 6 (seši) mēneši, skaitot no piedāvājuma atvēršanas dienas. </w:t>
      </w:r>
    </w:p>
    <w:p w14:paraId="6BFE45F9" w14:textId="77777777" w:rsidR="002E2BDA" w:rsidRPr="00754DA1" w:rsidRDefault="002E2BDA" w:rsidP="002E2BDA">
      <w:pPr>
        <w:pStyle w:val="BodyTextIndent3"/>
        <w:numPr>
          <w:ilvl w:val="0"/>
          <w:numId w:val="35"/>
        </w:numPr>
        <w:spacing w:after="0" w:line="240" w:lineRule="auto"/>
        <w:jc w:val="both"/>
        <w:rPr>
          <w:rFonts w:ascii="Times New Roman" w:hAnsi="Times New Roman"/>
          <w:b/>
          <w:sz w:val="24"/>
          <w:szCs w:val="24"/>
        </w:rPr>
      </w:pPr>
      <w:r w:rsidRPr="00754DA1">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2"/>
      </w:r>
    </w:p>
    <w:p w14:paraId="29FD320E" w14:textId="77777777" w:rsidR="00D90FBA" w:rsidRPr="00126C58" w:rsidRDefault="00D90FBA" w:rsidP="00D90FBA">
      <w:pPr>
        <w:pStyle w:val="BodyTextIndent3"/>
        <w:numPr>
          <w:ilvl w:val="0"/>
          <w:numId w:val="35"/>
        </w:numPr>
        <w:spacing w:after="0" w:line="240" w:lineRule="auto"/>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Apliecinām, ka pretendenta pārstāvētā uzņēmumā īpašumtiesības vairāk nekā 50% apmērā tieši vai netieši nepieder:</w:t>
      </w:r>
    </w:p>
    <w:p w14:paraId="717613A2"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 xml:space="preserve"> juridiskajai personai, vienībai vai struktūrai, kura reģistrēta Krievijas Federācijā;</w:t>
      </w:r>
    </w:p>
    <w:p w14:paraId="59DC11CE"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6AA3F1A9"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kas dzīvo Krievijas Federācijā.</w:t>
      </w:r>
    </w:p>
    <w:p w14:paraId="2E7ADAD4" w14:textId="77777777" w:rsidR="00D90FBA" w:rsidRDefault="00D90FBA" w:rsidP="00D90FBA">
      <w:pPr>
        <w:spacing w:after="0" w:line="240" w:lineRule="auto"/>
        <w:ind w:firstLine="360"/>
        <w:jc w:val="both"/>
        <w:rPr>
          <w:rFonts w:ascii="Times New Roman" w:eastAsia="Times New Roman" w:hAnsi="Times New Roman" w:cs="Times New Roman"/>
          <w:color w:val="000000"/>
          <w:sz w:val="24"/>
          <w:szCs w:val="24"/>
        </w:rPr>
      </w:pPr>
    </w:p>
    <w:p w14:paraId="3A29C936" w14:textId="77777777" w:rsidR="00D90FBA" w:rsidRPr="00126C58" w:rsidRDefault="00D90FBA" w:rsidP="00D90FBA">
      <w:pPr>
        <w:spacing w:after="0" w:line="240" w:lineRule="auto"/>
        <w:ind w:firstLine="360"/>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Kā arī apliecinām, ka plānotais darījums ar Pasūtītāju nenotiek iepriekš minēto personu vārdā vai vadībā.</w:t>
      </w:r>
      <w:r w:rsidRPr="00126C58">
        <w:rPr>
          <w:rFonts w:ascii="Times New Roman" w:eastAsia="Times New Roman" w:hAnsi="Times New Roman" w:cs="Times New Roman"/>
          <w:color w:val="000000"/>
          <w:sz w:val="24"/>
          <w:szCs w:val="24"/>
          <w:vertAlign w:val="superscript"/>
        </w:rPr>
        <w:footnoteReference w:id="3"/>
      </w:r>
    </w:p>
    <w:p w14:paraId="14CF42DE" w14:textId="77777777" w:rsidR="002E2BDA" w:rsidRPr="008B1B3F" w:rsidRDefault="002E2BDA" w:rsidP="002E2BDA">
      <w:pPr>
        <w:pStyle w:val="BodyTextIndent3"/>
        <w:spacing w:after="0" w:line="240" w:lineRule="auto"/>
        <w:ind w:left="720"/>
        <w:jc w:val="both"/>
        <w:rPr>
          <w:rFonts w:ascii="Times New Roman" w:hAnsi="Times New Roman"/>
          <w:b/>
          <w:sz w:val="24"/>
          <w:szCs w:val="24"/>
        </w:rPr>
      </w:pPr>
    </w:p>
    <w:p w14:paraId="6E44F738" w14:textId="77777777" w:rsidR="002E2BDA" w:rsidRPr="00084D5B" w:rsidRDefault="002E2BDA" w:rsidP="00084D5B">
      <w:pPr>
        <w:spacing w:after="0" w:line="240" w:lineRule="auto"/>
        <w:ind w:left="360"/>
        <w:jc w:val="both"/>
        <w:rPr>
          <w:rFonts w:ascii="Times New Roman" w:hAnsi="Times New Roman"/>
          <w:sz w:val="24"/>
          <w:szCs w:val="24"/>
        </w:rPr>
      </w:pPr>
      <w:r w:rsidRPr="00084D5B">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E2BDA" w:rsidRPr="008B1B3F" w14:paraId="4B5A03C1" w14:textId="77777777" w:rsidTr="00177CAA">
        <w:trPr>
          <w:cantSplit/>
          <w:trHeight w:val="248"/>
        </w:trPr>
        <w:tc>
          <w:tcPr>
            <w:tcW w:w="3960" w:type="dxa"/>
            <w:tcBorders>
              <w:right w:val="single" w:sz="4" w:space="0" w:color="auto"/>
            </w:tcBorders>
            <w:shd w:val="pct15" w:color="000000" w:fill="FFFFFF"/>
          </w:tcPr>
          <w:p w14:paraId="66CCFE80"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614C68B6" w14:textId="77777777" w:rsidR="002E2BDA" w:rsidRPr="008B1B3F" w:rsidRDefault="002E2BDA" w:rsidP="00177CAA">
            <w:pPr>
              <w:jc w:val="both"/>
              <w:rPr>
                <w:rFonts w:ascii="Times New Roman" w:hAnsi="Times New Roman"/>
                <w:b/>
                <w:sz w:val="24"/>
                <w:szCs w:val="24"/>
              </w:rPr>
            </w:pPr>
          </w:p>
        </w:tc>
      </w:tr>
      <w:tr w:rsidR="002E2BDA" w:rsidRPr="008B1B3F" w14:paraId="7EAD669C" w14:textId="77777777" w:rsidTr="00177CAA">
        <w:trPr>
          <w:cantSplit/>
          <w:trHeight w:val="242"/>
        </w:trPr>
        <w:tc>
          <w:tcPr>
            <w:tcW w:w="3960" w:type="dxa"/>
            <w:tcBorders>
              <w:right w:val="single" w:sz="4" w:space="0" w:color="auto"/>
            </w:tcBorders>
            <w:shd w:val="pct15" w:color="000000" w:fill="FFFFFF"/>
          </w:tcPr>
          <w:p w14:paraId="574EE3B2"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088202AD" w14:textId="77777777" w:rsidR="002E2BDA" w:rsidRPr="008B1B3F" w:rsidRDefault="002E2BDA" w:rsidP="00177CAA">
            <w:pPr>
              <w:jc w:val="both"/>
              <w:rPr>
                <w:rFonts w:ascii="Times New Roman" w:hAnsi="Times New Roman"/>
                <w:b/>
                <w:sz w:val="24"/>
                <w:szCs w:val="24"/>
              </w:rPr>
            </w:pPr>
          </w:p>
        </w:tc>
      </w:tr>
      <w:tr w:rsidR="002E2BDA" w:rsidRPr="008B1B3F" w14:paraId="3172F838" w14:textId="77777777" w:rsidTr="00177CAA">
        <w:trPr>
          <w:cantSplit/>
          <w:trHeight w:val="242"/>
        </w:trPr>
        <w:tc>
          <w:tcPr>
            <w:tcW w:w="3960" w:type="dxa"/>
            <w:tcBorders>
              <w:right w:val="single" w:sz="4" w:space="0" w:color="auto"/>
            </w:tcBorders>
            <w:shd w:val="pct15" w:color="000000" w:fill="FFFFFF"/>
          </w:tcPr>
          <w:p w14:paraId="5D465E9D"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6FA89542" w14:textId="77777777" w:rsidR="002E2BDA" w:rsidRPr="008B1B3F" w:rsidRDefault="002E2BDA" w:rsidP="00177CAA">
            <w:pPr>
              <w:jc w:val="both"/>
              <w:rPr>
                <w:rFonts w:ascii="Times New Roman" w:hAnsi="Times New Roman"/>
                <w:b/>
                <w:sz w:val="24"/>
                <w:szCs w:val="24"/>
              </w:rPr>
            </w:pPr>
          </w:p>
        </w:tc>
      </w:tr>
      <w:tr w:rsidR="002E2BDA" w:rsidRPr="008B1B3F" w14:paraId="385CE634" w14:textId="77777777" w:rsidTr="00177CAA">
        <w:trPr>
          <w:cantSplit/>
          <w:trHeight w:val="130"/>
        </w:trPr>
        <w:tc>
          <w:tcPr>
            <w:tcW w:w="3960" w:type="dxa"/>
            <w:tcBorders>
              <w:right w:val="single" w:sz="4" w:space="0" w:color="auto"/>
            </w:tcBorders>
            <w:shd w:val="pct15" w:color="000000" w:fill="FFFFFF"/>
          </w:tcPr>
          <w:p w14:paraId="22A93DE8"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51B8C4A6" w14:textId="77777777" w:rsidR="002E2BDA" w:rsidRPr="008B1B3F" w:rsidRDefault="002E2BDA" w:rsidP="00177CAA">
            <w:pPr>
              <w:jc w:val="both"/>
              <w:rPr>
                <w:rFonts w:ascii="Times New Roman" w:hAnsi="Times New Roman"/>
                <w:b/>
                <w:sz w:val="24"/>
                <w:szCs w:val="24"/>
              </w:rPr>
            </w:pPr>
          </w:p>
        </w:tc>
      </w:tr>
    </w:tbl>
    <w:p w14:paraId="5EF820D2" w14:textId="77777777" w:rsidR="002E2BDA" w:rsidRPr="008B1B3F" w:rsidRDefault="002E2BDA" w:rsidP="002E2BDA">
      <w:pPr>
        <w:pStyle w:val="DefinitionList"/>
        <w:numPr>
          <w:ilvl w:val="0"/>
          <w:numId w:val="35"/>
        </w:numPr>
        <w:jc w:val="both"/>
        <w:rPr>
          <w:szCs w:val="24"/>
        </w:rPr>
        <w:sectPr w:rsidR="002E2BDA" w:rsidRPr="008B1B3F" w:rsidSect="002E2BDA">
          <w:footerReference w:type="even" r:id="rId20"/>
          <w:footerReference w:type="default" r:id="rId21"/>
          <w:headerReference w:type="first" r:id="rId22"/>
          <w:pgSz w:w="11906" w:h="16838" w:code="9"/>
          <w:pgMar w:top="1134" w:right="1106" w:bottom="1276" w:left="993" w:header="284" w:footer="720" w:gutter="0"/>
          <w:cols w:space="720"/>
          <w:titlePg/>
          <w:docGrid w:linePitch="326"/>
        </w:sectPr>
      </w:pPr>
    </w:p>
    <w:p w14:paraId="46E175A3" w14:textId="77777777" w:rsidR="004831CF" w:rsidRPr="005346C5" w:rsidRDefault="002E2BDA" w:rsidP="004831CF">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3.pielikums</w:t>
      </w:r>
      <w:r w:rsidRPr="00206C9C">
        <w:rPr>
          <w:rFonts w:ascii="Times New Roman" w:hAnsi="Times New Roman" w:cs="Times New Roman"/>
          <w:bCs/>
          <w:sz w:val="20"/>
          <w:szCs w:val="20"/>
        </w:rPr>
        <w:br/>
      </w:r>
      <w:r w:rsidRPr="00354684">
        <w:rPr>
          <w:rFonts w:ascii="Times New Roman" w:hAnsi="Times New Roman" w:cs="Times New Roman"/>
          <w:bCs/>
          <w:sz w:val="20"/>
          <w:szCs w:val="20"/>
        </w:rPr>
        <w:t>Iepirkuma procedūras nolikumam</w:t>
      </w:r>
      <w:r w:rsidRPr="00354684">
        <w:rPr>
          <w:rFonts w:ascii="Times New Roman" w:hAnsi="Times New Roman" w:cs="Times New Roman"/>
          <w:bCs/>
          <w:sz w:val="20"/>
          <w:szCs w:val="20"/>
        </w:rPr>
        <w:br/>
      </w:r>
      <w:r w:rsidR="004831CF" w:rsidRPr="00354684">
        <w:rPr>
          <w:rFonts w:ascii="Times New Roman" w:hAnsi="Times New Roman" w:cs="Times New Roman"/>
          <w:bCs/>
          <w:sz w:val="20"/>
          <w:szCs w:val="20"/>
        </w:rPr>
        <w:t>“</w:t>
      </w:r>
      <w:r w:rsidR="004831CF" w:rsidRPr="005346C5">
        <w:rPr>
          <w:rFonts w:ascii="Times New Roman" w:hAnsi="Times New Roman" w:cs="Times New Roman"/>
          <w:bCs/>
          <w:sz w:val="20"/>
          <w:szCs w:val="20"/>
        </w:rPr>
        <w:t>17. vilces apakšstacijas trolejbusu kabeļu nomaiņa”</w:t>
      </w:r>
    </w:p>
    <w:p w14:paraId="121BA4EC" w14:textId="4E044F6C" w:rsidR="002E2BDA" w:rsidRPr="00206C9C" w:rsidRDefault="004831CF" w:rsidP="004831CF">
      <w:pPr>
        <w:spacing w:after="0"/>
        <w:jc w:val="right"/>
        <w:rPr>
          <w:rFonts w:ascii="Times New Roman" w:eastAsia="Times New Roman" w:hAnsi="Times New Roman" w:cs="Times New Roman"/>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87032D">
        <w:rPr>
          <w:rFonts w:ascii="Times New Roman" w:hAnsi="Times New Roman" w:cs="Times New Roman"/>
          <w:bCs/>
          <w:sz w:val="20"/>
          <w:szCs w:val="20"/>
        </w:rPr>
        <w:t>8</w:t>
      </w:r>
    </w:p>
    <w:p w14:paraId="49929D44" w14:textId="77777777" w:rsidR="002E2BDA" w:rsidRPr="00F06487" w:rsidRDefault="002E2BDA" w:rsidP="002E2BDA">
      <w:pPr>
        <w:jc w:val="center"/>
        <w:rPr>
          <w:rFonts w:ascii="Times New Roman" w:hAnsi="Times New Roman" w:cs="Times New Roman"/>
          <w:b/>
        </w:rPr>
      </w:pPr>
      <w:r>
        <w:rPr>
          <w:rFonts w:ascii="Times New Roman" w:hAnsi="Times New Roman" w:cs="Times New Roman"/>
          <w:b/>
        </w:rPr>
        <w:t>Veikto darbu saraksts</w:t>
      </w:r>
      <w:r w:rsidRPr="00F06487">
        <w:rPr>
          <w:rFonts w:ascii="Times New Roman" w:hAnsi="Times New Roman" w:cs="Times New Roman"/>
          <w:b/>
        </w:rPr>
        <w:t xml:space="preserve"> </w:t>
      </w:r>
      <w:r>
        <w:rPr>
          <w:rFonts w:ascii="Times New Roman" w:hAnsi="Times New Roman" w:cs="Times New Roman"/>
          <w:b/>
        </w:rPr>
        <w:t>(</w:t>
      </w:r>
      <w:r w:rsidRPr="00F06487">
        <w:rPr>
          <w:rFonts w:ascii="Times New Roman" w:hAnsi="Times New Roman" w:cs="Times New Roman"/>
          <w:b/>
        </w:rPr>
        <w:t>paraugs</w:t>
      </w:r>
      <w:r>
        <w:rPr>
          <w:rFonts w:ascii="Times New Roman" w:hAnsi="Times New Roman" w:cs="Times New Roman"/>
          <w:b/>
        </w:rPr>
        <w:t>)</w:t>
      </w:r>
    </w:p>
    <w:p w14:paraId="18A82800" w14:textId="77777777" w:rsidR="002E2BDA" w:rsidRPr="00F06487" w:rsidRDefault="002E2BDA" w:rsidP="002E2BDA">
      <w:pPr>
        <w:jc w:val="center"/>
        <w:rPr>
          <w:rFonts w:ascii="Times New Roman" w:hAnsi="Times New Roman" w:cs="Times New Roman"/>
        </w:rPr>
      </w:pPr>
      <w:r w:rsidRPr="00F06487">
        <w:rPr>
          <w:rFonts w:ascii="Times New Roman" w:hAnsi="Times New Roman" w:cs="Times New Roman"/>
        </w:rPr>
        <w:t>(uz pretendenta veidlapas)</w:t>
      </w:r>
    </w:p>
    <w:p w14:paraId="061349DE" w14:textId="77777777" w:rsidR="002E2BDA" w:rsidRPr="00F06487" w:rsidRDefault="002E2BDA" w:rsidP="002E2BDA">
      <w:pPr>
        <w:pStyle w:val="NormalWeb"/>
        <w:spacing w:before="0" w:beforeAutospacing="0" w:after="120" w:afterAutospacing="0"/>
        <w:ind w:left="-539"/>
        <w:rPr>
          <w:sz w:val="22"/>
          <w:szCs w:val="22"/>
        </w:rPr>
      </w:pPr>
      <w:r w:rsidRPr="00F06487">
        <w:rPr>
          <w:b/>
          <w:sz w:val="22"/>
          <w:szCs w:val="22"/>
        </w:rPr>
        <w:t>Pretendenta</w:t>
      </w:r>
      <w:r w:rsidRPr="00F06487">
        <w:rPr>
          <w:sz w:val="22"/>
          <w:szCs w:val="22"/>
        </w:rPr>
        <w:t xml:space="preserve"> pieredze atbilstoši nolikuma 22.1.punktam: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10835" w:rsidRPr="00632109" w14:paraId="5BA065A6" w14:textId="77777777" w:rsidTr="00177CAA">
        <w:trPr>
          <w:trHeight w:val="960"/>
        </w:trPr>
        <w:tc>
          <w:tcPr>
            <w:tcW w:w="851" w:type="dxa"/>
            <w:vAlign w:val="center"/>
          </w:tcPr>
          <w:p w14:paraId="2D05702A" w14:textId="77777777" w:rsidR="00910835" w:rsidRPr="00632109" w:rsidRDefault="00910835" w:rsidP="00910835">
            <w:pPr>
              <w:jc w:val="both"/>
              <w:rPr>
                <w:rFonts w:ascii="Times New Roman" w:hAnsi="Times New Roman" w:cs="Times New Roman"/>
              </w:rPr>
            </w:pPr>
            <w:r w:rsidRPr="00632109">
              <w:rPr>
                <w:rFonts w:ascii="Times New Roman" w:hAnsi="Times New Roman" w:cs="Times New Roman"/>
              </w:rPr>
              <w:t>Nr.</w:t>
            </w:r>
          </w:p>
          <w:p w14:paraId="44ACBCAC" w14:textId="77777777" w:rsidR="00910835" w:rsidRPr="00632109" w:rsidRDefault="00910835" w:rsidP="00910835">
            <w:pPr>
              <w:jc w:val="both"/>
              <w:rPr>
                <w:rFonts w:ascii="Times New Roman" w:hAnsi="Times New Roman" w:cs="Times New Roman"/>
              </w:rPr>
            </w:pPr>
          </w:p>
        </w:tc>
        <w:tc>
          <w:tcPr>
            <w:tcW w:w="1843" w:type="dxa"/>
            <w:vAlign w:val="center"/>
          </w:tcPr>
          <w:p w14:paraId="31CEDBEA"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67D77A25" w14:textId="535E433F" w:rsidR="00910835" w:rsidRPr="00632109" w:rsidRDefault="00910835" w:rsidP="00910835">
            <w:pPr>
              <w:jc w:val="center"/>
              <w:rPr>
                <w:rFonts w:ascii="Times New Roman" w:hAnsi="Times New Roman" w:cs="Times New Roman"/>
              </w:rPr>
            </w:pPr>
            <w:r w:rsidRPr="00632109">
              <w:rPr>
                <w:rFonts w:ascii="Times New Roman" w:hAnsi="Times New Roman" w:cs="Times New Roman"/>
              </w:rPr>
              <w:t>Objekta nosaukums, būvdarbu veids (</w:t>
            </w:r>
            <w:r w:rsidRPr="00910835">
              <w:rPr>
                <w:rFonts w:ascii="Times New Roman" w:hAnsi="Times New Roman" w:cs="Times New Roman"/>
              </w:rPr>
              <w:t>elektrolīniju kopējais garums</w:t>
            </w:r>
            <w:r w:rsidRPr="00632109">
              <w:rPr>
                <w:rFonts w:ascii="Times New Roman" w:hAnsi="Times New Roman" w:cs="Times New Roman"/>
              </w:rPr>
              <w:t>)</w:t>
            </w:r>
          </w:p>
        </w:tc>
        <w:tc>
          <w:tcPr>
            <w:tcW w:w="1984" w:type="dxa"/>
            <w:vAlign w:val="center"/>
          </w:tcPr>
          <w:p w14:paraId="5075CAFC"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51F914D1"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2E2BDA" w:rsidRPr="00632109" w14:paraId="522FDD89" w14:textId="77777777" w:rsidTr="00177CAA">
        <w:trPr>
          <w:trHeight w:val="367"/>
        </w:trPr>
        <w:tc>
          <w:tcPr>
            <w:tcW w:w="851" w:type="dxa"/>
          </w:tcPr>
          <w:p w14:paraId="33687556"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1.</w:t>
            </w:r>
          </w:p>
        </w:tc>
        <w:tc>
          <w:tcPr>
            <w:tcW w:w="1843" w:type="dxa"/>
          </w:tcPr>
          <w:p w14:paraId="496A2A86" w14:textId="77777777" w:rsidR="002E2BDA" w:rsidRPr="00632109" w:rsidRDefault="002E2BDA" w:rsidP="00177CAA">
            <w:pPr>
              <w:jc w:val="both"/>
              <w:rPr>
                <w:rFonts w:ascii="Times New Roman" w:hAnsi="Times New Roman" w:cs="Times New Roman"/>
              </w:rPr>
            </w:pPr>
          </w:p>
        </w:tc>
        <w:tc>
          <w:tcPr>
            <w:tcW w:w="2835" w:type="dxa"/>
          </w:tcPr>
          <w:p w14:paraId="08EE3F0F" w14:textId="77777777" w:rsidR="002E2BDA" w:rsidRPr="00632109" w:rsidRDefault="002E2BDA" w:rsidP="00177CAA">
            <w:pPr>
              <w:jc w:val="both"/>
              <w:rPr>
                <w:rFonts w:ascii="Times New Roman" w:hAnsi="Times New Roman" w:cs="Times New Roman"/>
              </w:rPr>
            </w:pPr>
          </w:p>
        </w:tc>
        <w:tc>
          <w:tcPr>
            <w:tcW w:w="1984" w:type="dxa"/>
          </w:tcPr>
          <w:p w14:paraId="36F5D6E6" w14:textId="77777777" w:rsidR="002E2BDA" w:rsidRPr="00632109" w:rsidRDefault="002E2BDA" w:rsidP="00177CAA">
            <w:pPr>
              <w:jc w:val="both"/>
              <w:rPr>
                <w:rFonts w:ascii="Times New Roman" w:hAnsi="Times New Roman" w:cs="Times New Roman"/>
              </w:rPr>
            </w:pPr>
          </w:p>
        </w:tc>
        <w:tc>
          <w:tcPr>
            <w:tcW w:w="2552" w:type="dxa"/>
          </w:tcPr>
          <w:p w14:paraId="10421517" w14:textId="77777777" w:rsidR="002E2BDA" w:rsidRPr="00632109" w:rsidRDefault="002E2BDA" w:rsidP="00177CAA">
            <w:pPr>
              <w:jc w:val="both"/>
              <w:rPr>
                <w:rFonts w:ascii="Times New Roman" w:hAnsi="Times New Roman" w:cs="Times New Roman"/>
              </w:rPr>
            </w:pPr>
          </w:p>
        </w:tc>
      </w:tr>
      <w:tr w:rsidR="002E2BDA" w:rsidRPr="00632109" w14:paraId="3A42F1D9" w14:textId="77777777" w:rsidTr="00177CAA">
        <w:trPr>
          <w:trHeight w:val="175"/>
        </w:trPr>
        <w:tc>
          <w:tcPr>
            <w:tcW w:w="851" w:type="dxa"/>
          </w:tcPr>
          <w:p w14:paraId="1152A3DE"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w:t>
            </w:r>
          </w:p>
        </w:tc>
        <w:tc>
          <w:tcPr>
            <w:tcW w:w="1843" w:type="dxa"/>
          </w:tcPr>
          <w:p w14:paraId="2A653FFC" w14:textId="77777777" w:rsidR="002E2BDA" w:rsidRPr="00632109" w:rsidRDefault="002E2BDA" w:rsidP="00177CAA">
            <w:pPr>
              <w:jc w:val="both"/>
              <w:rPr>
                <w:rFonts w:ascii="Times New Roman" w:hAnsi="Times New Roman" w:cs="Times New Roman"/>
              </w:rPr>
            </w:pPr>
          </w:p>
        </w:tc>
        <w:tc>
          <w:tcPr>
            <w:tcW w:w="2835" w:type="dxa"/>
          </w:tcPr>
          <w:p w14:paraId="09547334" w14:textId="77777777" w:rsidR="002E2BDA" w:rsidRPr="00632109" w:rsidRDefault="002E2BDA" w:rsidP="00177CAA">
            <w:pPr>
              <w:jc w:val="both"/>
              <w:rPr>
                <w:rFonts w:ascii="Times New Roman" w:hAnsi="Times New Roman" w:cs="Times New Roman"/>
              </w:rPr>
            </w:pPr>
          </w:p>
        </w:tc>
        <w:tc>
          <w:tcPr>
            <w:tcW w:w="1984" w:type="dxa"/>
          </w:tcPr>
          <w:p w14:paraId="07D43E67" w14:textId="77777777" w:rsidR="002E2BDA" w:rsidRPr="00632109" w:rsidRDefault="002E2BDA" w:rsidP="00177CAA">
            <w:pPr>
              <w:jc w:val="both"/>
              <w:rPr>
                <w:rFonts w:ascii="Times New Roman" w:hAnsi="Times New Roman" w:cs="Times New Roman"/>
              </w:rPr>
            </w:pPr>
          </w:p>
        </w:tc>
        <w:tc>
          <w:tcPr>
            <w:tcW w:w="2552" w:type="dxa"/>
          </w:tcPr>
          <w:p w14:paraId="746AA4D8" w14:textId="77777777" w:rsidR="002E2BDA" w:rsidRPr="00632109" w:rsidRDefault="002E2BDA" w:rsidP="00177CAA">
            <w:pPr>
              <w:jc w:val="both"/>
              <w:rPr>
                <w:rFonts w:ascii="Times New Roman" w:hAnsi="Times New Roman" w:cs="Times New Roman"/>
              </w:rPr>
            </w:pPr>
          </w:p>
        </w:tc>
      </w:tr>
    </w:tbl>
    <w:p w14:paraId="3544E394" w14:textId="77777777" w:rsidR="002E2BDA" w:rsidRPr="00632109" w:rsidRDefault="002E2BDA" w:rsidP="002E2BDA">
      <w:pPr>
        <w:pStyle w:val="NormalWeb"/>
        <w:spacing w:before="0" w:beforeAutospacing="0" w:after="0" w:afterAutospacing="0"/>
        <w:ind w:left="-540"/>
        <w:rPr>
          <w:b/>
          <w:sz w:val="22"/>
          <w:szCs w:val="22"/>
        </w:rPr>
      </w:pPr>
    </w:p>
    <w:p w14:paraId="2EDB8520" w14:textId="3FED0C8D" w:rsidR="002E2BDA" w:rsidRPr="00632109" w:rsidRDefault="002E2BDA" w:rsidP="002E2BDA">
      <w:pPr>
        <w:pStyle w:val="NormalWeb"/>
        <w:spacing w:before="0" w:beforeAutospacing="0" w:after="120" w:afterAutospacing="0"/>
        <w:ind w:left="-539"/>
        <w:rPr>
          <w:sz w:val="22"/>
          <w:szCs w:val="22"/>
        </w:rPr>
      </w:pPr>
      <w:r w:rsidRPr="00632109">
        <w:rPr>
          <w:b/>
          <w:sz w:val="22"/>
          <w:szCs w:val="22"/>
        </w:rPr>
        <w:t>Pretendenta</w:t>
      </w:r>
      <w:r w:rsidRPr="00632109">
        <w:rPr>
          <w:sz w:val="22"/>
          <w:szCs w:val="22"/>
        </w:rPr>
        <w:t xml:space="preserve"> </w:t>
      </w:r>
      <w:r w:rsidR="0031466D">
        <w:rPr>
          <w:sz w:val="22"/>
          <w:szCs w:val="22"/>
        </w:rPr>
        <w:t>piesaistītā speciālista [</w:t>
      </w:r>
      <w:r w:rsidR="0031466D" w:rsidRPr="00910835">
        <w:rPr>
          <w:i/>
          <w:iCs/>
          <w:sz w:val="22"/>
          <w:szCs w:val="22"/>
        </w:rPr>
        <w:t>norāda vārdu, uzvārdu</w:t>
      </w:r>
      <w:r w:rsidR="00910835">
        <w:rPr>
          <w:sz w:val="22"/>
          <w:szCs w:val="22"/>
        </w:rPr>
        <w:t>]</w:t>
      </w:r>
      <w:r w:rsidR="00541648">
        <w:rPr>
          <w:sz w:val="22"/>
          <w:szCs w:val="22"/>
        </w:rPr>
        <w:t xml:space="preserve"> </w:t>
      </w:r>
      <w:r w:rsidRPr="00632109">
        <w:rPr>
          <w:sz w:val="22"/>
          <w:szCs w:val="22"/>
        </w:rPr>
        <w:t>pieredze atbilstoši nolikuma 22.2.punktam: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2E2BDA" w:rsidRPr="00632109" w14:paraId="6D63FD5C" w14:textId="77777777" w:rsidTr="00177CAA">
        <w:trPr>
          <w:trHeight w:val="960"/>
        </w:trPr>
        <w:tc>
          <w:tcPr>
            <w:tcW w:w="851" w:type="dxa"/>
            <w:vAlign w:val="center"/>
          </w:tcPr>
          <w:p w14:paraId="368EE6BB"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Nr.</w:t>
            </w:r>
          </w:p>
          <w:p w14:paraId="23366010" w14:textId="77777777" w:rsidR="002E2BDA" w:rsidRPr="00632109" w:rsidRDefault="002E2BDA" w:rsidP="00177CAA">
            <w:pPr>
              <w:jc w:val="both"/>
              <w:rPr>
                <w:rFonts w:ascii="Times New Roman" w:hAnsi="Times New Roman" w:cs="Times New Roman"/>
              </w:rPr>
            </w:pPr>
          </w:p>
        </w:tc>
        <w:tc>
          <w:tcPr>
            <w:tcW w:w="1843" w:type="dxa"/>
            <w:vAlign w:val="center"/>
          </w:tcPr>
          <w:p w14:paraId="78100E44"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1B003959" w14:textId="3C9831C9" w:rsidR="002E2BDA" w:rsidRPr="00632109" w:rsidRDefault="002E2BDA" w:rsidP="00177CAA">
            <w:pPr>
              <w:jc w:val="center"/>
              <w:rPr>
                <w:rFonts w:ascii="Times New Roman" w:hAnsi="Times New Roman" w:cs="Times New Roman"/>
              </w:rPr>
            </w:pPr>
            <w:r w:rsidRPr="00632109">
              <w:rPr>
                <w:rFonts w:ascii="Times New Roman" w:hAnsi="Times New Roman" w:cs="Times New Roman"/>
              </w:rPr>
              <w:t>Objekta nosaukums, būvdarbu veids (</w:t>
            </w:r>
            <w:r w:rsidR="00910835" w:rsidRPr="00910835">
              <w:rPr>
                <w:rFonts w:ascii="Times New Roman" w:hAnsi="Times New Roman" w:cs="Times New Roman"/>
              </w:rPr>
              <w:t>elektrolīniju kopējais garums</w:t>
            </w:r>
            <w:r w:rsidRPr="00632109">
              <w:rPr>
                <w:rFonts w:ascii="Times New Roman" w:hAnsi="Times New Roman" w:cs="Times New Roman"/>
              </w:rPr>
              <w:t>)</w:t>
            </w:r>
          </w:p>
        </w:tc>
        <w:tc>
          <w:tcPr>
            <w:tcW w:w="1984" w:type="dxa"/>
            <w:vAlign w:val="center"/>
          </w:tcPr>
          <w:p w14:paraId="72A4BB82"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34BA6290"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2E2BDA" w:rsidRPr="007F4293" w14:paraId="43101C8D" w14:textId="77777777" w:rsidTr="00177CAA">
        <w:trPr>
          <w:trHeight w:val="367"/>
        </w:trPr>
        <w:tc>
          <w:tcPr>
            <w:tcW w:w="851" w:type="dxa"/>
          </w:tcPr>
          <w:p w14:paraId="2FFBA477" w14:textId="77777777" w:rsidR="002E2BDA" w:rsidRPr="007F4293" w:rsidRDefault="002E2BDA" w:rsidP="00177CAA">
            <w:pPr>
              <w:jc w:val="both"/>
              <w:rPr>
                <w:rFonts w:ascii="Times New Roman" w:hAnsi="Times New Roman" w:cs="Times New Roman"/>
              </w:rPr>
            </w:pPr>
            <w:r>
              <w:rPr>
                <w:rFonts w:ascii="Times New Roman" w:hAnsi="Times New Roman" w:cs="Times New Roman"/>
              </w:rPr>
              <w:t>1.</w:t>
            </w:r>
          </w:p>
        </w:tc>
        <w:tc>
          <w:tcPr>
            <w:tcW w:w="1843" w:type="dxa"/>
          </w:tcPr>
          <w:p w14:paraId="63E12E63" w14:textId="77777777" w:rsidR="002E2BDA" w:rsidRPr="007F4293" w:rsidRDefault="002E2BDA" w:rsidP="00177CAA">
            <w:pPr>
              <w:jc w:val="both"/>
              <w:rPr>
                <w:rFonts w:ascii="Times New Roman" w:hAnsi="Times New Roman" w:cs="Times New Roman"/>
              </w:rPr>
            </w:pPr>
          </w:p>
        </w:tc>
        <w:tc>
          <w:tcPr>
            <w:tcW w:w="2835" w:type="dxa"/>
          </w:tcPr>
          <w:p w14:paraId="50BD7EE7" w14:textId="77777777" w:rsidR="002E2BDA" w:rsidRPr="007F4293" w:rsidRDefault="002E2BDA" w:rsidP="00177CAA">
            <w:pPr>
              <w:jc w:val="both"/>
              <w:rPr>
                <w:rFonts w:ascii="Times New Roman" w:hAnsi="Times New Roman" w:cs="Times New Roman"/>
              </w:rPr>
            </w:pPr>
          </w:p>
        </w:tc>
        <w:tc>
          <w:tcPr>
            <w:tcW w:w="1984" w:type="dxa"/>
          </w:tcPr>
          <w:p w14:paraId="10BA5630" w14:textId="77777777" w:rsidR="002E2BDA" w:rsidRPr="007F4293" w:rsidRDefault="002E2BDA" w:rsidP="00177CAA">
            <w:pPr>
              <w:jc w:val="both"/>
              <w:rPr>
                <w:rFonts w:ascii="Times New Roman" w:hAnsi="Times New Roman" w:cs="Times New Roman"/>
              </w:rPr>
            </w:pPr>
          </w:p>
        </w:tc>
        <w:tc>
          <w:tcPr>
            <w:tcW w:w="2552" w:type="dxa"/>
          </w:tcPr>
          <w:p w14:paraId="578922FD" w14:textId="77777777" w:rsidR="002E2BDA" w:rsidRPr="007F4293" w:rsidRDefault="002E2BDA" w:rsidP="00177CAA">
            <w:pPr>
              <w:jc w:val="both"/>
              <w:rPr>
                <w:rFonts w:ascii="Times New Roman" w:hAnsi="Times New Roman" w:cs="Times New Roman"/>
              </w:rPr>
            </w:pPr>
          </w:p>
        </w:tc>
      </w:tr>
      <w:tr w:rsidR="002E2BDA" w:rsidRPr="007F4293" w14:paraId="1405ED87" w14:textId="77777777" w:rsidTr="00177CAA">
        <w:trPr>
          <w:trHeight w:val="367"/>
        </w:trPr>
        <w:tc>
          <w:tcPr>
            <w:tcW w:w="851" w:type="dxa"/>
          </w:tcPr>
          <w:p w14:paraId="5C24227D" w14:textId="77777777" w:rsidR="002E2BDA" w:rsidRDefault="002E2BDA" w:rsidP="00177CAA">
            <w:pPr>
              <w:jc w:val="both"/>
              <w:rPr>
                <w:rFonts w:ascii="Times New Roman" w:hAnsi="Times New Roman" w:cs="Times New Roman"/>
              </w:rPr>
            </w:pPr>
            <w:r>
              <w:rPr>
                <w:rFonts w:ascii="Times New Roman" w:hAnsi="Times New Roman" w:cs="Times New Roman"/>
              </w:rPr>
              <w:t>..</w:t>
            </w:r>
          </w:p>
        </w:tc>
        <w:tc>
          <w:tcPr>
            <w:tcW w:w="1843" w:type="dxa"/>
          </w:tcPr>
          <w:p w14:paraId="714C0A5F" w14:textId="77777777" w:rsidR="002E2BDA" w:rsidRPr="007F4293" w:rsidRDefault="002E2BDA" w:rsidP="00177CAA">
            <w:pPr>
              <w:jc w:val="both"/>
              <w:rPr>
                <w:rFonts w:ascii="Times New Roman" w:hAnsi="Times New Roman" w:cs="Times New Roman"/>
              </w:rPr>
            </w:pPr>
          </w:p>
        </w:tc>
        <w:tc>
          <w:tcPr>
            <w:tcW w:w="2835" w:type="dxa"/>
          </w:tcPr>
          <w:p w14:paraId="0D36CD1C" w14:textId="77777777" w:rsidR="002E2BDA" w:rsidRPr="007F4293" w:rsidRDefault="002E2BDA" w:rsidP="00177CAA">
            <w:pPr>
              <w:jc w:val="both"/>
              <w:rPr>
                <w:rFonts w:ascii="Times New Roman" w:hAnsi="Times New Roman" w:cs="Times New Roman"/>
              </w:rPr>
            </w:pPr>
          </w:p>
        </w:tc>
        <w:tc>
          <w:tcPr>
            <w:tcW w:w="1984" w:type="dxa"/>
          </w:tcPr>
          <w:p w14:paraId="0A67628C" w14:textId="77777777" w:rsidR="002E2BDA" w:rsidRPr="007F4293" w:rsidRDefault="002E2BDA" w:rsidP="00177CAA">
            <w:pPr>
              <w:jc w:val="both"/>
              <w:rPr>
                <w:rFonts w:ascii="Times New Roman" w:hAnsi="Times New Roman" w:cs="Times New Roman"/>
              </w:rPr>
            </w:pPr>
          </w:p>
        </w:tc>
        <w:tc>
          <w:tcPr>
            <w:tcW w:w="2552" w:type="dxa"/>
          </w:tcPr>
          <w:p w14:paraId="3B3C5141" w14:textId="77777777" w:rsidR="002E2BDA" w:rsidRPr="007F4293" w:rsidRDefault="002E2BDA" w:rsidP="00177CAA">
            <w:pPr>
              <w:jc w:val="both"/>
              <w:rPr>
                <w:rFonts w:ascii="Times New Roman" w:hAnsi="Times New Roman" w:cs="Times New Roman"/>
              </w:rPr>
            </w:pPr>
          </w:p>
        </w:tc>
      </w:tr>
    </w:tbl>
    <w:p w14:paraId="42760F63" w14:textId="77777777" w:rsidR="002E2BDA" w:rsidRDefault="002E2BDA" w:rsidP="002E2BDA">
      <w:pPr>
        <w:pStyle w:val="NormalWeb"/>
        <w:spacing w:before="0" w:beforeAutospacing="0" w:after="0" w:afterAutospacing="0"/>
        <w:ind w:left="-540"/>
        <w:rPr>
          <w:b/>
          <w:sz w:val="22"/>
          <w:szCs w:val="22"/>
        </w:rPr>
      </w:pPr>
    </w:p>
    <w:p w14:paraId="46391D69" w14:textId="77777777" w:rsidR="002E2BDA" w:rsidRPr="007F4293" w:rsidRDefault="002E2BDA" w:rsidP="002E2BDA">
      <w:pPr>
        <w:rPr>
          <w:rFonts w:ascii="Times New Roman" w:hAnsi="Times New Roman" w:cs="Times New Roman"/>
          <w:strike/>
        </w:rPr>
      </w:pPr>
    </w:p>
    <w:p w14:paraId="182A13D2"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Norāde uz pilnvarojumu vai amata nosaukums</w:t>
      </w:r>
    </w:p>
    <w:p w14:paraId="21472E7E" w14:textId="77777777" w:rsidR="002E2BDA" w:rsidRPr="007F4293" w:rsidRDefault="002E2BDA" w:rsidP="002E2BDA">
      <w:pPr>
        <w:jc w:val="both"/>
        <w:rPr>
          <w:rFonts w:ascii="Times New Roman" w:hAnsi="Times New Roman" w:cs="Times New Roman"/>
        </w:rPr>
      </w:pPr>
    </w:p>
    <w:p w14:paraId="42CF4B06"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__________________________</w:t>
      </w:r>
    </w:p>
    <w:p w14:paraId="257E0850" w14:textId="77777777" w:rsidR="002E2BDA" w:rsidRPr="007F4293" w:rsidRDefault="002E2BDA" w:rsidP="002E2BDA">
      <w:pPr>
        <w:jc w:val="both"/>
        <w:rPr>
          <w:rFonts w:ascii="Times New Roman" w:hAnsi="Times New Roman" w:cs="Times New Roman"/>
          <w:i/>
        </w:rPr>
      </w:pPr>
      <w:r w:rsidRPr="007F4293">
        <w:rPr>
          <w:rFonts w:ascii="Times New Roman" w:hAnsi="Times New Roman" w:cs="Times New Roman"/>
          <w:i/>
        </w:rPr>
        <w:t xml:space="preserve">Personas vārds, uzvārds </w:t>
      </w:r>
    </w:p>
    <w:p w14:paraId="6F11A473"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06F4F7EB" w14:textId="22C2B2C6" w:rsidR="002E2BDA" w:rsidRPr="00354684" w:rsidRDefault="002E2BDA" w:rsidP="004672F4">
      <w:pPr>
        <w:spacing w:after="0"/>
        <w:jc w:val="right"/>
        <w:rPr>
          <w:rFonts w:ascii="Times New Roman" w:eastAsia="Times New Roman" w:hAnsi="Times New Roman" w:cs="Times New Roman"/>
          <w:bCs/>
          <w:sz w:val="20"/>
          <w:szCs w:val="20"/>
        </w:rPr>
      </w:pPr>
      <w:r w:rsidRPr="00206C9C">
        <w:rPr>
          <w:rFonts w:ascii="Times New Roman" w:hAnsi="Times New Roman" w:cs="Times New Roman"/>
          <w:bCs/>
          <w:sz w:val="20"/>
          <w:szCs w:val="20"/>
        </w:rPr>
        <w:lastRenderedPageBreak/>
        <w:t>4.pielikums</w:t>
      </w:r>
      <w:r w:rsidRPr="00206C9C">
        <w:rPr>
          <w:rFonts w:ascii="Times New Roman" w:hAnsi="Times New Roman" w:cs="Times New Roman"/>
          <w:bCs/>
          <w:sz w:val="20"/>
          <w:szCs w:val="20"/>
        </w:rPr>
        <w:br/>
      </w:r>
      <w:bookmarkStart w:id="25" w:name="_Hlk213333746"/>
      <w:r w:rsidRPr="00354684">
        <w:rPr>
          <w:rFonts w:ascii="Times New Roman" w:hAnsi="Times New Roman" w:cs="Times New Roman"/>
          <w:bCs/>
          <w:sz w:val="20"/>
          <w:szCs w:val="20"/>
        </w:rPr>
        <w:t>Iepirkuma procedūras nolikumam</w:t>
      </w:r>
      <w:r w:rsidRPr="00354684">
        <w:rPr>
          <w:rFonts w:ascii="Times New Roman" w:hAnsi="Times New Roman" w:cs="Times New Roman"/>
          <w:bCs/>
          <w:sz w:val="20"/>
          <w:szCs w:val="20"/>
        </w:rPr>
        <w:br/>
        <w:t>“</w:t>
      </w:r>
      <w:r w:rsidR="004672F4" w:rsidRPr="005346C5">
        <w:rPr>
          <w:rFonts w:ascii="Times New Roman" w:hAnsi="Times New Roman" w:cs="Times New Roman"/>
          <w:bCs/>
          <w:sz w:val="20"/>
          <w:szCs w:val="20"/>
        </w:rPr>
        <w:t>17. vilces apakšstacijas trolejbusu kabeļu nomaiņa</w:t>
      </w:r>
      <w:r w:rsidRPr="00354684">
        <w:rPr>
          <w:rFonts w:ascii="Times New Roman" w:eastAsia="Times New Roman" w:hAnsi="Times New Roman" w:cs="Times New Roman"/>
          <w:bCs/>
          <w:sz w:val="20"/>
          <w:szCs w:val="20"/>
          <w:lang w:eastAsia="ru-RU"/>
        </w:rPr>
        <w:t>”</w:t>
      </w:r>
    </w:p>
    <w:p w14:paraId="7ED7B667" w14:textId="57A24DE7" w:rsidR="002E2BDA" w:rsidRPr="00354684" w:rsidRDefault="002E2BDA" w:rsidP="002E2BDA">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sidR="004672F4">
        <w:rPr>
          <w:rFonts w:ascii="Times New Roman" w:hAnsi="Times New Roman" w:cs="Times New Roman"/>
          <w:bCs/>
          <w:sz w:val="20"/>
          <w:szCs w:val="20"/>
        </w:rPr>
        <w:t>6</w:t>
      </w:r>
      <w:r w:rsidRPr="00354684">
        <w:rPr>
          <w:rFonts w:ascii="Times New Roman" w:hAnsi="Times New Roman" w:cs="Times New Roman"/>
          <w:bCs/>
          <w:sz w:val="20"/>
          <w:szCs w:val="20"/>
        </w:rPr>
        <w:t>/</w:t>
      </w:r>
      <w:r w:rsidR="0087032D">
        <w:rPr>
          <w:rFonts w:ascii="Times New Roman" w:hAnsi="Times New Roman" w:cs="Times New Roman"/>
          <w:bCs/>
          <w:sz w:val="20"/>
          <w:szCs w:val="20"/>
        </w:rPr>
        <w:t>8</w:t>
      </w:r>
    </w:p>
    <w:bookmarkEnd w:id="25"/>
    <w:p w14:paraId="347D8AED" w14:textId="77777777" w:rsidR="002E2BDA" w:rsidRDefault="002E2BDA" w:rsidP="002E2BDA">
      <w:pPr>
        <w:spacing w:after="0"/>
        <w:jc w:val="right"/>
        <w:rPr>
          <w:rFonts w:ascii="Times New Roman" w:hAnsi="Times New Roman"/>
          <w:b/>
          <w:sz w:val="24"/>
          <w:szCs w:val="24"/>
        </w:rPr>
      </w:pPr>
    </w:p>
    <w:p w14:paraId="4F47632A" w14:textId="77777777" w:rsidR="002E2BDA"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FINANŠU PIEDĀVĀJUMS</w:t>
      </w:r>
    </w:p>
    <w:p w14:paraId="00B41D86" w14:textId="77777777" w:rsidR="002E2BDA" w:rsidRPr="00734377" w:rsidRDefault="002E2BDA" w:rsidP="002E2BDA">
      <w:pPr>
        <w:jc w:val="both"/>
        <w:rPr>
          <w:rFonts w:ascii="Times New Roman" w:hAnsi="Times New Roman"/>
          <w:sz w:val="24"/>
          <w:szCs w:val="24"/>
        </w:rPr>
      </w:pPr>
    </w:p>
    <w:p w14:paraId="18DD5A4D" w14:textId="1C7B4094" w:rsidR="002E2BDA" w:rsidRPr="0060377F" w:rsidRDefault="002E2BDA" w:rsidP="002E2BDA">
      <w:pPr>
        <w:spacing w:after="0"/>
        <w:jc w:val="both"/>
        <w:rPr>
          <w:rFonts w:ascii="Times New Roman" w:eastAsia="Times New Roman" w:hAnsi="Times New Roman" w:cs="Times New Roman"/>
          <w:color w:val="000000"/>
          <w:sz w:val="24"/>
          <w:szCs w:val="24"/>
        </w:rPr>
      </w:pPr>
      <w:r w:rsidRPr="0060377F">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006245E6">
        <w:rPr>
          <w:rFonts w:ascii="Times New Roman" w:eastAsia="Times New Roman" w:hAnsi="Times New Roman" w:cs="Times New Roman"/>
          <w:color w:val="000000"/>
          <w:sz w:val="24"/>
          <w:szCs w:val="24"/>
          <w:u w:val="single"/>
        </w:rPr>
        <w:t xml:space="preserve"> </w:t>
      </w:r>
      <w:r w:rsidRPr="0060377F">
        <w:rPr>
          <w:rFonts w:ascii="Times New Roman" w:eastAsia="Times New Roman" w:hAnsi="Times New Roman" w:cs="Times New Roman"/>
          <w:color w:val="000000"/>
          <w:sz w:val="24"/>
          <w:szCs w:val="24"/>
        </w:rPr>
        <w:t xml:space="preserve">vārdā, piedāvājam veikt </w:t>
      </w:r>
      <w:r w:rsidRPr="0060377F">
        <w:rPr>
          <w:rFonts w:ascii="Times New Roman" w:hAnsi="Times New Roman" w:cs="Times New Roman"/>
          <w:bCs/>
          <w:sz w:val="24"/>
          <w:szCs w:val="24"/>
        </w:rPr>
        <w:t xml:space="preserve">trolejbusa elektroapgādes infrastruktūras </w:t>
      </w:r>
      <w:r w:rsidRPr="006245E6">
        <w:rPr>
          <w:rFonts w:ascii="Times New Roman" w:eastAsia="Calibri" w:hAnsi="Times New Roman" w:cs="Times New Roman"/>
          <w:sz w:val="24"/>
          <w:szCs w:val="24"/>
        </w:rPr>
        <w:t>izbūves darbus</w:t>
      </w:r>
      <w:r w:rsidRPr="0060377F">
        <w:rPr>
          <w:rFonts w:ascii="Times New Roman" w:eastAsia="Calibri" w:hAnsi="Times New Roman" w:cs="Times New Roman"/>
          <w:sz w:val="24"/>
          <w:szCs w:val="24"/>
        </w:rPr>
        <w:t xml:space="preserve"> saskaņā ar </w:t>
      </w:r>
      <w:r w:rsidR="006245E6">
        <w:rPr>
          <w:rFonts w:ascii="Times New Roman" w:eastAsia="Calibri" w:hAnsi="Times New Roman" w:cs="Times New Roman"/>
          <w:sz w:val="24"/>
          <w:szCs w:val="24"/>
        </w:rPr>
        <w:t>iepirkuma</w:t>
      </w:r>
      <w:r w:rsidRPr="0060377F">
        <w:rPr>
          <w:rFonts w:ascii="Times New Roman" w:eastAsia="Calibri" w:hAnsi="Times New Roman" w:cs="Times New Roman"/>
          <w:sz w:val="24"/>
          <w:szCs w:val="24"/>
        </w:rPr>
        <w:t xml:space="preserve"> “</w:t>
      </w:r>
      <w:r w:rsidR="006245E6" w:rsidRPr="006245E6">
        <w:rPr>
          <w:rFonts w:ascii="Times New Roman" w:eastAsia="Calibri" w:hAnsi="Times New Roman" w:cs="Times New Roman"/>
          <w:sz w:val="24"/>
          <w:szCs w:val="24"/>
        </w:rPr>
        <w:t>17. vilces apakšstacijas trolejbusu kabeļu nomaiņa</w:t>
      </w:r>
      <w:r w:rsidRPr="006245E6">
        <w:rPr>
          <w:rFonts w:ascii="Times New Roman" w:eastAsia="Calibri" w:hAnsi="Times New Roman" w:cs="Times New Roman"/>
          <w:sz w:val="24"/>
          <w:szCs w:val="24"/>
        </w:rPr>
        <w:t>” nolikumu, par šādu</w:t>
      </w:r>
      <w:r w:rsidRPr="0060377F">
        <w:rPr>
          <w:rFonts w:ascii="Times New Roman" w:eastAsia="Times New Roman" w:hAnsi="Times New Roman" w:cs="Times New Roman"/>
          <w:sz w:val="24"/>
          <w:szCs w:val="24"/>
        </w:rPr>
        <w:t xml:space="preserve"> cenu: </w:t>
      </w:r>
    </w:p>
    <w:p w14:paraId="7EDDED6C" w14:textId="77777777" w:rsidR="002E2BDA" w:rsidRPr="00734377" w:rsidRDefault="002E2BDA" w:rsidP="002E2BDA">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2E2BDA" w:rsidRPr="00734377" w14:paraId="398E1965" w14:textId="77777777" w:rsidTr="00177CAA">
        <w:trPr>
          <w:trHeight w:val="1041"/>
          <w:jc w:val="center"/>
        </w:trPr>
        <w:tc>
          <w:tcPr>
            <w:tcW w:w="6379" w:type="dxa"/>
            <w:vAlign w:val="center"/>
          </w:tcPr>
          <w:p w14:paraId="22EA4F72" w14:textId="77777777" w:rsidR="002E2BDA" w:rsidRPr="00734377" w:rsidRDefault="002E2BDA" w:rsidP="00177CAA">
            <w:pPr>
              <w:jc w:val="center"/>
              <w:rPr>
                <w:rFonts w:ascii="Times New Roman" w:hAnsi="Times New Roman"/>
                <w:b/>
                <w:color w:val="000000"/>
                <w:sz w:val="24"/>
                <w:szCs w:val="24"/>
              </w:rPr>
            </w:pPr>
            <w:r w:rsidRPr="00734377">
              <w:rPr>
                <w:rFonts w:ascii="Times New Roman" w:hAnsi="Times New Roman"/>
                <w:b/>
                <w:color w:val="000000"/>
                <w:sz w:val="24"/>
                <w:szCs w:val="24"/>
              </w:rPr>
              <w:t>Cena EUR bez PVN</w:t>
            </w:r>
          </w:p>
          <w:p w14:paraId="11F68662" w14:textId="77777777" w:rsidR="002E2BDA" w:rsidRPr="00734377" w:rsidRDefault="002E2BDA" w:rsidP="00177CAA">
            <w:pPr>
              <w:jc w:val="center"/>
              <w:rPr>
                <w:rFonts w:ascii="Times New Roman" w:hAnsi="Times New Roman"/>
                <w:b/>
                <w:color w:val="000000"/>
                <w:sz w:val="24"/>
                <w:szCs w:val="24"/>
              </w:rPr>
            </w:pPr>
          </w:p>
        </w:tc>
      </w:tr>
      <w:tr w:rsidR="002E2BDA" w:rsidRPr="00734377" w14:paraId="64DDF77F" w14:textId="77777777" w:rsidTr="00177CAA">
        <w:trPr>
          <w:trHeight w:val="269"/>
          <w:jc w:val="center"/>
        </w:trPr>
        <w:tc>
          <w:tcPr>
            <w:tcW w:w="6379" w:type="dxa"/>
          </w:tcPr>
          <w:p w14:paraId="1B710F96" w14:textId="77777777" w:rsidR="002E2BDA" w:rsidRPr="00734377" w:rsidRDefault="002E2BDA" w:rsidP="00177CAA">
            <w:pPr>
              <w:jc w:val="center"/>
              <w:rPr>
                <w:rFonts w:ascii="Times New Roman" w:hAnsi="Times New Roman"/>
                <w:color w:val="000000"/>
                <w:sz w:val="24"/>
                <w:szCs w:val="24"/>
              </w:rPr>
            </w:pPr>
          </w:p>
          <w:p w14:paraId="5B6FA370" w14:textId="77777777" w:rsidR="002E2BDA" w:rsidRPr="00734377" w:rsidRDefault="002E2BDA" w:rsidP="00177CAA">
            <w:pPr>
              <w:jc w:val="center"/>
              <w:rPr>
                <w:rFonts w:ascii="Times New Roman" w:hAnsi="Times New Roman"/>
                <w:color w:val="000000"/>
                <w:sz w:val="24"/>
                <w:szCs w:val="24"/>
              </w:rPr>
            </w:pPr>
          </w:p>
        </w:tc>
      </w:tr>
    </w:tbl>
    <w:p w14:paraId="326CADFC" w14:textId="77777777" w:rsidR="002E2BDA" w:rsidRPr="00734377" w:rsidRDefault="002E2BDA" w:rsidP="002E2BDA">
      <w:pPr>
        <w:pStyle w:val="Caption"/>
        <w:jc w:val="right"/>
        <w:rPr>
          <w:b w:val="0"/>
          <w:sz w:val="24"/>
          <w:szCs w:val="24"/>
        </w:rPr>
      </w:pPr>
    </w:p>
    <w:p w14:paraId="0E5B7723" w14:textId="77777777" w:rsidR="002E2BDA" w:rsidRPr="00130ECF" w:rsidRDefault="002E2BDA" w:rsidP="002E2BDA">
      <w:pPr>
        <w:jc w:val="both"/>
        <w:rPr>
          <w:rFonts w:ascii="Times New Roman" w:hAnsi="Times New Roman"/>
          <w:color w:val="000000"/>
          <w:sz w:val="24"/>
          <w:szCs w:val="24"/>
        </w:rPr>
      </w:pPr>
      <w:bookmarkStart w:id="26" w:name="_DV_M1264"/>
      <w:bookmarkStart w:id="27" w:name="_DV_M1266"/>
      <w:bookmarkStart w:id="28" w:name="_DV_M1268"/>
      <w:bookmarkStart w:id="29" w:name="_DV_M4300"/>
      <w:bookmarkStart w:id="30" w:name="_DV_M4301"/>
      <w:bookmarkStart w:id="31" w:name="_DV_M4307"/>
      <w:bookmarkStart w:id="32" w:name="_DV_M4308"/>
      <w:bookmarkStart w:id="33" w:name="_DV_M4309"/>
      <w:bookmarkStart w:id="34" w:name="_DV_M4310"/>
      <w:bookmarkStart w:id="35" w:name="_DV_M4311"/>
      <w:bookmarkStart w:id="36" w:name="_DV_M4312"/>
      <w:bookmarkEnd w:id="26"/>
      <w:bookmarkEnd w:id="27"/>
      <w:bookmarkEnd w:id="28"/>
      <w:bookmarkEnd w:id="29"/>
      <w:bookmarkEnd w:id="30"/>
      <w:bookmarkEnd w:id="31"/>
      <w:bookmarkEnd w:id="32"/>
      <w:bookmarkEnd w:id="33"/>
      <w:bookmarkEnd w:id="34"/>
      <w:bookmarkEnd w:id="35"/>
      <w:bookmarkEnd w:id="36"/>
      <w:r w:rsidRPr="00130ECF">
        <w:rPr>
          <w:rFonts w:ascii="Times New Roman" w:hAnsi="Times New Roman"/>
          <w:color w:val="000000"/>
          <w:sz w:val="24"/>
          <w:szCs w:val="24"/>
        </w:rPr>
        <w:t xml:space="preserve">saskaņā ar </w:t>
      </w:r>
      <w:r w:rsidRPr="00130ECF">
        <w:rPr>
          <w:rFonts w:ascii="Times New Roman" w:eastAsia="Calibri" w:hAnsi="Times New Roman" w:cs="Times New Roman"/>
          <w:sz w:val="24"/>
          <w:szCs w:val="24"/>
        </w:rPr>
        <w:t>Darbu daudzumu un izmaksu sarakstu</w:t>
      </w:r>
      <w:r w:rsidRPr="00130ECF">
        <w:rPr>
          <w:rFonts w:ascii="Times New Roman" w:hAnsi="Times New Roman"/>
          <w:color w:val="000000"/>
          <w:sz w:val="24"/>
          <w:szCs w:val="24"/>
        </w:rPr>
        <w:t>, kas pievienots šim piedāvājumam un ir neatņemama tā sastāvdaļa.</w:t>
      </w:r>
    </w:p>
    <w:tbl>
      <w:tblPr>
        <w:tblStyle w:val="TableGrid"/>
        <w:tblW w:w="0" w:type="auto"/>
        <w:tblInd w:w="1696" w:type="dxa"/>
        <w:tblLook w:val="04A0" w:firstRow="1" w:lastRow="0" w:firstColumn="1" w:lastColumn="0" w:noHBand="0" w:noVBand="1"/>
      </w:tblPr>
      <w:tblGrid>
        <w:gridCol w:w="4395"/>
        <w:gridCol w:w="1984"/>
      </w:tblGrid>
      <w:tr w:rsidR="002E2BDA" w:rsidRPr="005809FF" w14:paraId="6B08058F" w14:textId="77777777" w:rsidTr="00177CAA">
        <w:tc>
          <w:tcPr>
            <w:tcW w:w="4395" w:type="dxa"/>
          </w:tcPr>
          <w:p w14:paraId="65F64457" w14:textId="77777777" w:rsidR="002E2BDA" w:rsidRPr="00AB4308" w:rsidRDefault="002E2BDA" w:rsidP="00177CAA">
            <w:pPr>
              <w:spacing w:before="120"/>
              <w:jc w:val="both"/>
              <w:rPr>
                <w:rFonts w:ascii="Times New Roman" w:hAnsi="Times New Roman" w:cs="Times New Roman"/>
                <w:sz w:val="24"/>
                <w:szCs w:val="24"/>
              </w:rPr>
            </w:pPr>
            <w:r w:rsidRPr="00AB4308">
              <w:rPr>
                <w:rFonts w:ascii="Times New Roman" w:eastAsia="Times New Roman" w:hAnsi="Times New Roman" w:cs="Times New Roman"/>
                <w:iCs/>
                <w:sz w:val="24"/>
                <w:szCs w:val="24"/>
                <w:lang w:eastAsia="ar-SA"/>
              </w:rPr>
              <w:t>Veselības apdrošināšana</w:t>
            </w:r>
            <w:r w:rsidRPr="00AB4308">
              <w:rPr>
                <w:rFonts w:ascii="Times New Roman" w:hAnsi="Times New Roman"/>
                <w:sz w:val="24"/>
                <w:szCs w:val="24"/>
              </w:rPr>
              <w:t xml:space="preserve"> iepirkuma līguma izpildē iesaistītajam personālam visā iepirkuma līguma darbības laikā atbilstoši iepirkuma līguma nosacījumiem*. </w:t>
            </w:r>
          </w:p>
        </w:tc>
        <w:tc>
          <w:tcPr>
            <w:tcW w:w="1984" w:type="dxa"/>
          </w:tcPr>
          <w:p w14:paraId="33A8BA83" w14:textId="77777777" w:rsidR="002E2BDA" w:rsidRPr="005809FF" w:rsidRDefault="002E2BDA" w:rsidP="00177CAA">
            <w:pPr>
              <w:spacing w:before="120"/>
              <w:jc w:val="both"/>
              <w:rPr>
                <w:rFonts w:ascii="Times New Roman" w:hAnsi="Times New Roman" w:cs="Times New Roman"/>
                <w:i/>
                <w:iCs/>
                <w:sz w:val="24"/>
                <w:szCs w:val="24"/>
              </w:rPr>
            </w:pPr>
          </w:p>
        </w:tc>
      </w:tr>
    </w:tbl>
    <w:p w14:paraId="2DCA3437"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*Pretendents norāda atbilstošo:</w:t>
      </w:r>
    </w:p>
    <w:p w14:paraId="4141DFCC"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r w:rsidRPr="005809FF">
        <w:rPr>
          <w:rFonts w:ascii="Times New Roman" w:eastAsia="Times New Roman" w:hAnsi="Times New Roman" w:cs="Times New Roman"/>
          <w:iCs/>
          <w:sz w:val="24"/>
          <w:szCs w:val="24"/>
          <w:lang w:eastAsia="ar-SA"/>
        </w:rPr>
        <w:t xml:space="preserve">, </w:t>
      </w:r>
      <w:r w:rsidRPr="005809FF">
        <w:rPr>
          <w:rFonts w:ascii="Times New Roman" w:hAnsi="Times New Roman" w:cs="Times New Roman"/>
          <w:sz w:val="24"/>
          <w:szCs w:val="24"/>
        </w:rPr>
        <w:t>vai;</w:t>
      </w:r>
    </w:p>
    <w:p w14:paraId="17336955"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Neapņemamies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neapņemas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p>
    <w:p w14:paraId="2A5C9BA6" w14:textId="77777777" w:rsidR="002E2BDA"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Vēršam uzmanību, ka šī apņemšanās vai neapņemšanās ir saistīta ar nolikuma 26. punktā noteikto saimnieciski visizdevīgākā piedāvājuma noteikšanas K1 kritēriju, par ko tiek piešķirti 5 vai 0 punkti.</w:t>
      </w:r>
    </w:p>
    <w:p w14:paraId="3DCC0ADE" w14:textId="77777777" w:rsidR="002E2BDA" w:rsidRPr="00107D47" w:rsidRDefault="002E2BDA" w:rsidP="002E2BDA">
      <w:pPr>
        <w:spacing w:before="120" w:after="0" w:line="240" w:lineRule="auto"/>
        <w:jc w:val="both"/>
        <w:rPr>
          <w:rFonts w:ascii="Times New Roman" w:hAnsi="Times New Roman" w:cs="Times New Roman"/>
          <w:sz w:val="24"/>
          <w:szCs w:val="24"/>
        </w:rPr>
      </w:pPr>
    </w:p>
    <w:p w14:paraId="57C9BF23" w14:textId="77777777" w:rsidR="002E2BDA" w:rsidRDefault="002E2BDA" w:rsidP="002E2BDA">
      <w:pPr>
        <w:ind w:left="644"/>
        <w:jc w:val="right"/>
        <w:rPr>
          <w:rFonts w:ascii="Times New Roman" w:hAnsi="Times New Roman"/>
          <w:szCs w:val="24"/>
        </w:rPr>
      </w:pPr>
    </w:p>
    <w:p w14:paraId="71B68F68" w14:textId="77777777" w:rsidR="002E2BDA" w:rsidRPr="000013BE" w:rsidRDefault="002E2BDA" w:rsidP="002E2BDA">
      <w:pPr>
        <w:ind w:right="-58"/>
        <w:jc w:val="both"/>
        <w:rPr>
          <w:rFonts w:ascii="Times New Roman" w:hAnsi="Times New Roman"/>
          <w:b/>
          <w:szCs w:val="24"/>
        </w:rPr>
      </w:pPr>
      <w:r w:rsidRPr="000013BE">
        <w:rPr>
          <w:rFonts w:ascii="Times New Roman" w:hAnsi="Times New Roman"/>
          <w:b/>
          <w:szCs w:val="24"/>
        </w:rPr>
        <w:t>__________________________________________</w:t>
      </w:r>
      <w:r>
        <w:rPr>
          <w:rFonts w:ascii="Times New Roman" w:hAnsi="Times New Roman"/>
          <w:b/>
          <w:szCs w:val="24"/>
        </w:rPr>
        <w:t>__________________</w:t>
      </w:r>
      <w:r w:rsidRPr="000013BE">
        <w:rPr>
          <w:rFonts w:ascii="Times New Roman" w:hAnsi="Times New Roman"/>
          <w:b/>
          <w:szCs w:val="24"/>
        </w:rPr>
        <w:t>___________________________</w:t>
      </w:r>
    </w:p>
    <w:p w14:paraId="03A885FE" w14:textId="77777777" w:rsidR="002E2BDA" w:rsidRPr="000013BE" w:rsidRDefault="002E2BDA" w:rsidP="002E2BDA">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73290277" w14:textId="77777777" w:rsidR="002E2BDA" w:rsidRPr="000013BE" w:rsidRDefault="002E2BDA" w:rsidP="002E2BDA">
      <w:pPr>
        <w:rPr>
          <w:rStyle w:val="FontStyle13"/>
          <w:szCs w:val="24"/>
          <w:lang w:eastAsia="lv-LV"/>
        </w:rPr>
      </w:pPr>
    </w:p>
    <w:p w14:paraId="07507AFB" w14:textId="77777777" w:rsidR="002E2BDA" w:rsidRPr="00734377" w:rsidRDefault="002E2BDA" w:rsidP="002E2BDA">
      <w:pPr>
        <w:rPr>
          <w:rFonts w:ascii="Times New Roman" w:hAnsi="Times New Roman"/>
          <w:bCs/>
          <w:sz w:val="24"/>
          <w:szCs w:val="24"/>
        </w:rPr>
      </w:pPr>
      <w:r w:rsidRPr="000013BE">
        <w:rPr>
          <w:rFonts w:ascii="Times New Roman" w:hAnsi="Times New Roman"/>
          <w:bCs/>
          <w:szCs w:val="24"/>
        </w:rPr>
        <w:br w:type="page"/>
      </w:r>
    </w:p>
    <w:p w14:paraId="23B9F19E" w14:textId="23EA1769" w:rsidR="002E2BDA" w:rsidRPr="00354684" w:rsidRDefault="002E2BDA" w:rsidP="0014180A">
      <w:pPr>
        <w:spacing w:after="0"/>
        <w:jc w:val="right"/>
        <w:rPr>
          <w:rFonts w:ascii="Times New Roman" w:eastAsia="Times New Roman" w:hAnsi="Times New Roman" w:cs="Times New Roman"/>
          <w:bCs/>
          <w:sz w:val="20"/>
          <w:szCs w:val="20"/>
        </w:rPr>
      </w:pPr>
      <w:bookmarkStart w:id="37" w:name="_Hlk79352245"/>
      <w:r w:rsidRPr="00D14277">
        <w:rPr>
          <w:rFonts w:ascii="Times New Roman" w:hAnsi="Times New Roman" w:cs="Times New Roman"/>
          <w:bCs/>
          <w:sz w:val="20"/>
          <w:szCs w:val="20"/>
        </w:rPr>
        <w:lastRenderedPageBreak/>
        <w:t>5.pielikums</w:t>
      </w:r>
      <w:r w:rsidRPr="00D14277">
        <w:rPr>
          <w:rFonts w:ascii="Times New Roman" w:hAnsi="Times New Roman" w:cs="Times New Roman"/>
          <w:bCs/>
          <w:sz w:val="20"/>
          <w:szCs w:val="20"/>
        </w:rPr>
        <w:br/>
      </w:r>
      <w:bookmarkEnd w:id="37"/>
      <w:r w:rsidRPr="00354684">
        <w:rPr>
          <w:rFonts w:ascii="Times New Roman" w:hAnsi="Times New Roman" w:cs="Times New Roman"/>
          <w:bCs/>
          <w:sz w:val="20"/>
          <w:szCs w:val="20"/>
        </w:rPr>
        <w:t>Iepirkuma procedūras nolikumam</w:t>
      </w:r>
      <w:r w:rsidRPr="00354684">
        <w:rPr>
          <w:rFonts w:ascii="Times New Roman" w:hAnsi="Times New Roman" w:cs="Times New Roman"/>
          <w:bCs/>
          <w:sz w:val="20"/>
          <w:szCs w:val="20"/>
        </w:rPr>
        <w:br/>
        <w:t>“</w:t>
      </w:r>
      <w:r w:rsidR="0014180A" w:rsidRPr="005346C5">
        <w:rPr>
          <w:rFonts w:ascii="Times New Roman" w:hAnsi="Times New Roman" w:cs="Times New Roman"/>
          <w:bCs/>
          <w:sz w:val="20"/>
          <w:szCs w:val="20"/>
        </w:rPr>
        <w:t>17. vilces apakšstacijas trolejbusu kabeļu nomaiņa</w:t>
      </w:r>
      <w:r w:rsidRPr="00354684">
        <w:rPr>
          <w:rFonts w:ascii="Times New Roman" w:eastAsia="Times New Roman" w:hAnsi="Times New Roman" w:cs="Times New Roman"/>
          <w:bCs/>
          <w:sz w:val="20"/>
          <w:szCs w:val="20"/>
          <w:lang w:eastAsia="ru-RU"/>
        </w:rPr>
        <w:t>”</w:t>
      </w:r>
    </w:p>
    <w:p w14:paraId="2F770D32" w14:textId="42977DB3" w:rsidR="002E2BDA" w:rsidRPr="00354684" w:rsidRDefault="002E2BDA" w:rsidP="002E2BDA">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sidR="0014180A">
        <w:rPr>
          <w:rFonts w:ascii="Times New Roman" w:hAnsi="Times New Roman" w:cs="Times New Roman"/>
          <w:bCs/>
          <w:sz w:val="20"/>
          <w:szCs w:val="20"/>
        </w:rPr>
        <w:t>6</w:t>
      </w:r>
      <w:r w:rsidRPr="00354684">
        <w:rPr>
          <w:rFonts w:ascii="Times New Roman" w:hAnsi="Times New Roman" w:cs="Times New Roman"/>
          <w:bCs/>
          <w:sz w:val="20"/>
          <w:szCs w:val="20"/>
        </w:rPr>
        <w:t>/</w:t>
      </w:r>
      <w:r w:rsidR="0087032D">
        <w:rPr>
          <w:rFonts w:ascii="Times New Roman" w:hAnsi="Times New Roman" w:cs="Times New Roman"/>
          <w:bCs/>
          <w:sz w:val="20"/>
          <w:szCs w:val="20"/>
        </w:rPr>
        <w:t>8</w:t>
      </w:r>
    </w:p>
    <w:p w14:paraId="054205FE" w14:textId="77777777" w:rsidR="002E2BDA" w:rsidRDefault="002E2BDA" w:rsidP="002E2BDA">
      <w:pPr>
        <w:spacing w:after="0"/>
        <w:jc w:val="right"/>
        <w:rPr>
          <w:rFonts w:ascii="Times New Roman" w:hAnsi="Times New Roman" w:cs="Times New Roman"/>
          <w:bCs/>
          <w:sz w:val="24"/>
          <w:szCs w:val="24"/>
        </w:rPr>
      </w:pPr>
    </w:p>
    <w:p w14:paraId="50EC980C" w14:textId="77777777" w:rsidR="002E2BDA" w:rsidRDefault="002E2BDA" w:rsidP="002E2BDA">
      <w:pPr>
        <w:spacing w:after="0"/>
        <w:jc w:val="right"/>
        <w:rPr>
          <w:rFonts w:ascii="Times New Roman" w:hAnsi="Times New Roman" w:cs="Times New Roman"/>
          <w:bCs/>
          <w:sz w:val="24"/>
          <w:szCs w:val="24"/>
        </w:rPr>
      </w:pPr>
    </w:p>
    <w:p w14:paraId="1F91D5BC" w14:textId="77777777" w:rsidR="002E2BDA" w:rsidRDefault="002E2BDA" w:rsidP="002E2BDA">
      <w:pPr>
        <w:spacing w:after="0"/>
        <w:jc w:val="right"/>
        <w:rPr>
          <w:rFonts w:ascii="Times New Roman" w:hAnsi="Times New Roman" w:cs="Times New Roman"/>
          <w:bCs/>
          <w:sz w:val="24"/>
          <w:szCs w:val="24"/>
        </w:rPr>
      </w:pPr>
    </w:p>
    <w:p w14:paraId="38C14AD0" w14:textId="77777777" w:rsidR="002E2BDA" w:rsidRPr="00734377" w:rsidRDefault="002E2BDA" w:rsidP="002E2BDA">
      <w:pPr>
        <w:spacing w:after="0"/>
        <w:jc w:val="right"/>
        <w:rPr>
          <w:rFonts w:ascii="Times New Roman" w:hAnsi="Times New Roman" w:cs="Times New Roman"/>
          <w:bCs/>
          <w:sz w:val="24"/>
          <w:szCs w:val="24"/>
        </w:rPr>
      </w:pPr>
    </w:p>
    <w:p w14:paraId="6A5FEC45" w14:textId="77777777" w:rsidR="002E2BDA" w:rsidRDefault="002E2BDA" w:rsidP="002E2BDA">
      <w:pPr>
        <w:tabs>
          <w:tab w:val="left" w:pos="0"/>
          <w:tab w:val="left" w:pos="3206"/>
        </w:tabs>
        <w:spacing w:after="0" w:line="240" w:lineRule="auto"/>
        <w:ind w:right="140"/>
        <w:jc w:val="center"/>
        <w:rPr>
          <w:rFonts w:ascii="Times New Roman" w:eastAsia="Calibri" w:hAnsi="Times New Roman" w:cs="Times New Roman"/>
          <w:sz w:val="24"/>
          <w:szCs w:val="24"/>
        </w:rPr>
      </w:pPr>
      <w:r w:rsidRPr="0067681B">
        <w:rPr>
          <w:rFonts w:ascii="Times New Roman" w:eastAsia="Calibri" w:hAnsi="Times New Roman" w:cs="Times New Roman"/>
          <w:b/>
          <w:bCs/>
          <w:sz w:val="24"/>
          <w:szCs w:val="24"/>
        </w:rPr>
        <w:t>Darbu daudzumu un izmaksu sarakst</w:t>
      </w:r>
      <w:r>
        <w:rPr>
          <w:rFonts w:ascii="Times New Roman" w:eastAsia="Calibri" w:hAnsi="Times New Roman" w:cs="Times New Roman"/>
          <w:b/>
          <w:bCs/>
          <w:sz w:val="24"/>
          <w:szCs w:val="24"/>
        </w:rPr>
        <w:t>s</w:t>
      </w:r>
      <w:r>
        <w:rPr>
          <w:rFonts w:ascii="Times New Roman" w:eastAsia="Calibri" w:hAnsi="Times New Roman" w:cs="Times New Roman"/>
          <w:sz w:val="24"/>
          <w:szCs w:val="24"/>
        </w:rPr>
        <w:t xml:space="preserve"> </w:t>
      </w:r>
    </w:p>
    <w:p w14:paraId="7CF803AE" w14:textId="77777777" w:rsidR="002E2BDA" w:rsidRPr="00451CB7" w:rsidRDefault="002E2BDA" w:rsidP="002E2BDA">
      <w:pPr>
        <w:tabs>
          <w:tab w:val="left" w:pos="0"/>
          <w:tab w:val="left" w:pos="3206"/>
        </w:tabs>
        <w:spacing w:after="0" w:line="240" w:lineRule="auto"/>
        <w:ind w:right="140"/>
        <w:jc w:val="center"/>
        <w:rPr>
          <w:rFonts w:ascii="Times New Roman" w:eastAsia="Times New Roman" w:hAnsi="Times New Roman" w:cs="Times New Roman"/>
          <w:i/>
          <w:iCs/>
        </w:rPr>
      </w:pPr>
      <w:r w:rsidRPr="00451CB7">
        <w:rPr>
          <w:rFonts w:ascii="Times New Roman" w:eastAsia="Times New Roman" w:hAnsi="Times New Roman" w:cs="Times New Roman"/>
          <w:i/>
          <w:iCs/>
        </w:rPr>
        <w:t>(atsevišķā failā)</w:t>
      </w:r>
    </w:p>
    <w:p w14:paraId="51B22AA3" w14:textId="77777777" w:rsidR="002E2BDA" w:rsidRDefault="002E2BDA" w:rsidP="002E2BDA">
      <w:pPr>
        <w:tabs>
          <w:tab w:val="left" w:pos="0"/>
          <w:tab w:val="left" w:pos="3206"/>
        </w:tabs>
        <w:spacing w:after="0" w:line="240" w:lineRule="auto"/>
        <w:ind w:right="-868"/>
        <w:jc w:val="both"/>
        <w:rPr>
          <w:rFonts w:ascii="Times New Roman" w:eastAsia="Times New Roman" w:hAnsi="Times New Roman" w:cs="Times New Roman"/>
        </w:rPr>
      </w:pPr>
    </w:p>
    <w:p w14:paraId="3B1A95F1"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05F71985" w14:textId="77777777" w:rsidR="002E2BDA" w:rsidRDefault="002E2BDA" w:rsidP="002E2BDA">
      <w:pPr>
        <w:tabs>
          <w:tab w:val="left" w:pos="0"/>
          <w:tab w:val="left" w:pos="3206"/>
        </w:tabs>
        <w:spacing w:after="0" w:line="240" w:lineRule="auto"/>
        <w:ind w:right="-868"/>
        <w:jc w:val="both"/>
        <w:rPr>
          <w:rFonts w:ascii="Times New Roman" w:eastAsia="Times New Roman" w:hAnsi="Times New Roman" w:cs="Times New Roman"/>
        </w:rPr>
      </w:pPr>
    </w:p>
    <w:p w14:paraId="0E94BBC1" w14:textId="5AF94CF8" w:rsidR="002E2BDA" w:rsidRPr="00354684" w:rsidRDefault="002E2BDA" w:rsidP="0014180A">
      <w:pPr>
        <w:spacing w:after="0"/>
        <w:jc w:val="right"/>
        <w:rPr>
          <w:rFonts w:ascii="Times New Roman" w:eastAsia="Times New Roman" w:hAnsi="Times New Roman" w:cs="Times New Roman"/>
          <w:bCs/>
          <w:sz w:val="20"/>
          <w:szCs w:val="20"/>
        </w:rPr>
      </w:pPr>
      <w:r w:rsidRPr="00D14277">
        <w:rPr>
          <w:rFonts w:ascii="Times New Roman" w:hAnsi="Times New Roman" w:cs="Times New Roman"/>
          <w:bCs/>
          <w:sz w:val="20"/>
          <w:szCs w:val="20"/>
        </w:rPr>
        <w:t>6.pielikums</w:t>
      </w:r>
      <w:r w:rsidRPr="00D14277">
        <w:rPr>
          <w:rFonts w:ascii="Times New Roman" w:hAnsi="Times New Roman" w:cs="Times New Roman"/>
          <w:bCs/>
          <w:sz w:val="20"/>
          <w:szCs w:val="20"/>
        </w:rPr>
        <w:br/>
      </w:r>
      <w:r w:rsidRPr="00354684">
        <w:rPr>
          <w:rFonts w:ascii="Times New Roman" w:hAnsi="Times New Roman" w:cs="Times New Roman"/>
          <w:bCs/>
          <w:sz w:val="20"/>
          <w:szCs w:val="20"/>
        </w:rPr>
        <w:t>Iepirkuma procedūras nolikumam</w:t>
      </w:r>
      <w:r w:rsidRPr="00354684">
        <w:rPr>
          <w:rFonts w:ascii="Times New Roman" w:hAnsi="Times New Roman" w:cs="Times New Roman"/>
          <w:bCs/>
          <w:sz w:val="20"/>
          <w:szCs w:val="20"/>
        </w:rPr>
        <w:br/>
        <w:t>“</w:t>
      </w:r>
      <w:r w:rsidR="0014180A" w:rsidRPr="005346C5">
        <w:rPr>
          <w:rFonts w:ascii="Times New Roman" w:hAnsi="Times New Roman" w:cs="Times New Roman"/>
          <w:bCs/>
          <w:sz w:val="20"/>
          <w:szCs w:val="20"/>
        </w:rPr>
        <w:t>17. vilces apakšstacijas trolejbusu kabeļu nomaiņa</w:t>
      </w:r>
      <w:r w:rsidRPr="00354684">
        <w:rPr>
          <w:rFonts w:ascii="Times New Roman" w:eastAsia="Times New Roman" w:hAnsi="Times New Roman" w:cs="Times New Roman"/>
          <w:bCs/>
          <w:sz w:val="20"/>
          <w:szCs w:val="20"/>
          <w:lang w:eastAsia="ru-RU"/>
        </w:rPr>
        <w:t>”</w:t>
      </w:r>
    </w:p>
    <w:p w14:paraId="7AF38897" w14:textId="3A6FA1A3" w:rsidR="002E2BDA" w:rsidRPr="00354684" w:rsidRDefault="002E2BDA" w:rsidP="002E2BDA">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sidR="0014180A">
        <w:rPr>
          <w:rFonts w:ascii="Times New Roman" w:hAnsi="Times New Roman" w:cs="Times New Roman"/>
          <w:bCs/>
          <w:sz w:val="20"/>
          <w:szCs w:val="20"/>
        </w:rPr>
        <w:t>6</w:t>
      </w:r>
      <w:r w:rsidRPr="00354684">
        <w:rPr>
          <w:rFonts w:ascii="Times New Roman" w:hAnsi="Times New Roman" w:cs="Times New Roman"/>
          <w:bCs/>
          <w:sz w:val="20"/>
          <w:szCs w:val="20"/>
        </w:rPr>
        <w:t>/</w:t>
      </w:r>
      <w:r w:rsidR="0087032D">
        <w:rPr>
          <w:rFonts w:ascii="Times New Roman" w:hAnsi="Times New Roman" w:cs="Times New Roman"/>
          <w:bCs/>
          <w:sz w:val="20"/>
          <w:szCs w:val="20"/>
        </w:rPr>
        <w:t>8</w:t>
      </w:r>
    </w:p>
    <w:p w14:paraId="6BCC12DF" w14:textId="77777777" w:rsidR="002E2BDA" w:rsidRPr="00734377" w:rsidRDefault="002E2BDA" w:rsidP="002E2BDA">
      <w:pPr>
        <w:spacing w:after="0"/>
        <w:jc w:val="right"/>
        <w:rPr>
          <w:rFonts w:ascii="Times New Roman" w:hAnsi="Times New Roman" w:cs="Times New Roman"/>
          <w:bCs/>
          <w:sz w:val="24"/>
          <w:szCs w:val="24"/>
        </w:rPr>
      </w:pPr>
    </w:p>
    <w:p w14:paraId="0EFCE555" w14:textId="77777777" w:rsidR="002E2BDA" w:rsidRPr="00734377" w:rsidRDefault="002E2BDA" w:rsidP="002E2BDA">
      <w:pPr>
        <w:tabs>
          <w:tab w:val="left" w:pos="0"/>
          <w:tab w:val="left" w:pos="3206"/>
        </w:tabs>
        <w:spacing w:after="0" w:line="240" w:lineRule="auto"/>
        <w:ind w:right="-1"/>
        <w:jc w:val="right"/>
        <w:rPr>
          <w:rFonts w:ascii="Times New Roman" w:eastAsia="Times New Roman" w:hAnsi="Times New Roman" w:cs="Times New Roman"/>
          <w:sz w:val="24"/>
          <w:szCs w:val="24"/>
        </w:rPr>
      </w:pPr>
    </w:p>
    <w:p w14:paraId="16F6AC26" w14:textId="77777777" w:rsidR="002E2BDA" w:rsidRPr="00734377" w:rsidRDefault="002E2BDA" w:rsidP="002E2BDA">
      <w:pPr>
        <w:tabs>
          <w:tab w:val="left" w:pos="0"/>
          <w:tab w:val="left" w:pos="3206"/>
        </w:tabs>
        <w:spacing w:after="0" w:line="240" w:lineRule="auto"/>
        <w:ind w:right="-1"/>
        <w:jc w:val="right"/>
        <w:rPr>
          <w:rFonts w:ascii="Times New Roman" w:eastAsia="Times New Roman" w:hAnsi="Times New Roman" w:cs="Times New Roman"/>
          <w:sz w:val="24"/>
          <w:szCs w:val="24"/>
        </w:rPr>
      </w:pPr>
    </w:p>
    <w:p w14:paraId="1036DF1C" w14:textId="3B423BEF"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Būv</w:t>
      </w:r>
      <w:r w:rsidR="0014180A">
        <w:rPr>
          <w:rFonts w:ascii="Times New Roman" w:eastAsia="Times New Roman" w:hAnsi="Times New Roman" w:cs="Times New Roman"/>
          <w:b/>
          <w:bCs/>
          <w:sz w:val="24"/>
          <w:szCs w:val="24"/>
        </w:rPr>
        <w:t>niecības ieceres dokumentācija</w:t>
      </w:r>
    </w:p>
    <w:p w14:paraId="2419FC95" w14:textId="77777777"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i/>
          <w:iCs/>
          <w:sz w:val="24"/>
          <w:szCs w:val="24"/>
        </w:rPr>
      </w:pPr>
    </w:p>
    <w:p w14:paraId="13FB9794" w14:textId="77777777"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i/>
          <w:iCs/>
          <w:sz w:val="24"/>
          <w:szCs w:val="24"/>
        </w:rPr>
      </w:pPr>
      <w:r w:rsidRPr="00734377">
        <w:rPr>
          <w:rFonts w:ascii="Times New Roman" w:eastAsia="Times New Roman" w:hAnsi="Times New Roman" w:cs="Times New Roman"/>
          <w:i/>
          <w:iCs/>
          <w:sz w:val="24"/>
          <w:szCs w:val="24"/>
        </w:rPr>
        <w:t>(atsevišķā failā)</w:t>
      </w:r>
    </w:p>
    <w:p w14:paraId="35F2CC21" w14:textId="77777777" w:rsidR="002E2BDA" w:rsidRDefault="002E2BDA" w:rsidP="002E2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F5D05F" w14:textId="6B531482" w:rsidR="002E2BDA" w:rsidRPr="00354684" w:rsidRDefault="002E2BDA" w:rsidP="0014180A">
      <w:pPr>
        <w:spacing w:after="0"/>
        <w:jc w:val="right"/>
        <w:rPr>
          <w:rFonts w:ascii="Times New Roman" w:eastAsia="Times New Roman" w:hAnsi="Times New Roman" w:cs="Times New Roman"/>
          <w:bCs/>
          <w:sz w:val="20"/>
          <w:szCs w:val="20"/>
        </w:rPr>
      </w:pPr>
      <w:r w:rsidRPr="00D14277">
        <w:rPr>
          <w:rFonts w:ascii="Times New Roman" w:hAnsi="Times New Roman" w:cs="Times New Roman"/>
          <w:bCs/>
          <w:sz w:val="20"/>
          <w:szCs w:val="20"/>
        </w:rPr>
        <w:lastRenderedPageBreak/>
        <w:t>7.pielikums</w:t>
      </w:r>
      <w:r w:rsidRPr="00D14277">
        <w:rPr>
          <w:rFonts w:ascii="Times New Roman" w:hAnsi="Times New Roman" w:cs="Times New Roman"/>
          <w:bCs/>
          <w:sz w:val="20"/>
          <w:szCs w:val="20"/>
        </w:rPr>
        <w:br/>
      </w:r>
      <w:r w:rsidRPr="00354684">
        <w:rPr>
          <w:rFonts w:ascii="Times New Roman" w:hAnsi="Times New Roman" w:cs="Times New Roman"/>
          <w:bCs/>
          <w:sz w:val="20"/>
          <w:szCs w:val="20"/>
        </w:rPr>
        <w:t>Iepirkuma procedūras nolikumam</w:t>
      </w:r>
      <w:r w:rsidRPr="00354684">
        <w:rPr>
          <w:rFonts w:ascii="Times New Roman" w:hAnsi="Times New Roman" w:cs="Times New Roman"/>
          <w:bCs/>
          <w:sz w:val="20"/>
          <w:szCs w:val="20"/>
        </w:rPr>
        <w:br/>
        <w:t>“</w:t>
      </w:r>
      <w:r w:rsidR="0014180A" w:rsidRPr="005346C5">
        <w:rPr>
          <w:rFonts w:ascii="Times New Roman" w:hAnsi="Times New Roman" w:cs="Times New Roman"/>
          <w:bCs/>
          <w:sz w:val="20"/>
          <w:szCs w:val="20"/>
        </w:rPr>
        <w:t>17. vilces apakšstacijas trolejbusu kabeļu nomaiņa</w:t>
      </w:r>
      <w:r w:rsidRPr="00354684">
        <w:rPr>
          <w:rFonts w:ascii="Times New Roman" w:eastAsia="Times New Roman" w:hAnsi="Times New Roman" w:cs="Times New Roman"/>
          <w:bCs/>
          <w:sz w:val="20"/>
          <w:szCs w:val="20"/>
          <w:lang w:eastAsia="ru-RU"/>
        </w:rPr>
        <w:t>”</w:t>
      </w:r>
    </w:p>
    <w:p w14:paraId="5147C3CC" w14:textId="2569FE16" w:rsidR="002E2BDA" w:rsidRPr="00354684" w:rsidRDefault="002E2BDA" w:rsidP="002E2BDA">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sidR="0014180A">
        <w:rPr>
          <w:rFonts w:ascii="Times New Roman" w:hAnsi="Times New Roman" w:cs="Times New Roman"/>
          <w:bCs/>
          <w:sz w:val="20"/>
          <w:szCs w:val="20"/>
        </w:rPr>
        <w:t>6</w:t>
      </w:r>
      <w:r w:rsidRPr="00354684">
        <w:rPr>
          <w:rFonts w:ascii="Times New Roman" w:hAnsi="Times New Roman" w:cs="Times New Roman"/>
          <w:bCs/>
          <w:sz w:val="20"/>
          <w:szCs w:val="20"/>
        </w:rPr>
        <w:t>/</w:t>
      </w:r>
      <w:r w:rsidR="0087032D">
        <w:rPr>
          <w:rFonts w:ascii="Times New Roman" w:hAnsi="Times New Roman" w:cs="Times New Roman"/>
          <w:bCs/>
          <w:sz w:val="20"/>
          <w:szCs w:val="20"/>
        </w:rPr>
        <w:t>8</w:t>
      </w:r>
    </w:p>
    <w:p w14:paraId="2CAF24E7" w14:textId="77777777" w:rsidR="002E2BDA" w:rsidRDefault="002E2BDA" w:rsidP="002E2BDA">
      <w:pPr>
        <w:spacing w:after="0"/>
        <w:jc w:val="right"/>
        <w:rPr>
          <w:rFonts w:ascii="Times New Roman" w:eastAsia="Times New Roman" w:hAnsi="Times New Roman" w:cs="Times New Roman"/>
          <w:b/>
        </w:rPr>
      </w:pPr>
    </w:p>
    <w:p w14:paraId="56278C95" w14:textId="77777777" w:rsidR="002E2BDA" w:rsidRDefault="002E2BDA" w:rsidP="002E2BDA">
      <w:pPr>
        <w:tabs>
          <w:tab w:val="left" w:pos="-1560"/>
        </w:tabs>
        <w:spacing w:after="0" w:line="240" w:lineRule="auto"/>
        <w:ind w:right="11" w:firstLine="851"/>
        <w:jc w:val="center"/>
        <w:rPr>
          <w:rFonts w:ascii="Times New Roman" w:eastAsia="Times New Roman" w:hAnsi="Times New Roman" w:cs="Times New Roman"/>
          <w:b/>
        </w:rPr>
      </w:pPr>
      <w:r w:rsidRPr="003B1BC5">
        <w:rPr>
          <w:rFonts w:ascii="Times New Roman" w:eastAsia="Times New Roman" w:hAnsi="Times New Roman" w:cs="Times New Roman"/>
          <w:b/>
        </w:rPr>
        <w:t>Līgums Nr._________</w:t>
      </w:r>
    </w:p>
    <w:p w14:paraId="59AEA2A7" w14:textId="0B3C45CF" w:rsidR="00BA0703" w:rsidRPr="00BA0703" w:rsidRDefault="00BA0703" w:rsidP="002E2BDA">
      <w:pPr>
        <w:tabs>
          <w:tab w:val="left" w:pos="-1560"/>
        </w:tabs>
        <w:spacing w:after="0" w:line="240" w:lineRule="auto"/>
        <w:ind w:right="11" w:firstLine="851"/>
        <w:jc w:val="center"/>
        <w:rPr>
          <w:rFonts w:ascii="Times New Roman" w:eastAsia="Times New Roman" w:hAnsi="Times New Roman" w:cs="Times New Roman"/>
          <w:b/>
          <w:i/>
          <w:iCs/>
        </w:rPr>
      </w:pPr>
      <w:r w:rsidRPr="00BA0703">
        <w:rPr>
          <w:rFonts w:ascii="Times New Roman" w:hAnsi="Times New Roman" w:cs="Times New Roman"/>
          <w:bCs/>
          <w:i/>
          <w:iCs/>
        </w:rPr>
        <w:t>Par 17. vilces apakšstacijas trolejbusu kabeļu nomaiņu</w:t>
      </w:r>
    </w:p>
    <w:p w14:paraId="720491B7" w14:textId="77777777" w:rsidR="00BA0703" w:rsidRDefault="00BA0703" w:rsidP="002470EE">
      <w:pPr>
        <w:tabs>
          <w:tab w:val="left" w:pos="-1560"/>
        </w:tabs>
        <w:spacing w:after="0" w:line="240" w:lineRule="auto"/>
        <w:ind w:right="11"/>
        <w:jc w:val="both"/>
        <w:rPr>
          <w:rFonts w:ascii="Times New Roman" w:eastAsia="Times New Roman" w:hAnsi="Times New Roman" w:cs="Times New Roman"/>
          <w:b/>
        </w:rPr>
      </w:pPr>
    </w:p>
    <w:p w14:paraId="464901BA" w14:textId="19732950" w:rsidR="002E2BDA" w:rsidRPr="003B1BC5" w:rsidRDefault="002E2BDA" w:rsidP="002470EE">
      <w:pPr>
        <w:tabs>
          <w:tab w:val="left" w:pos="-1560"/>
        </w:tabs>
        <w:spacing w:after="0" w:line="240" w:lineRule="auto"/>
        <w:ind w:right="11"/>
        <w:jc w:val="both"/>
        <w:rPr>
          <w:rFonts w:ascii="Times New Roman" w:eastAsia="Times New Roman" w:hAnsi="Times New Roman" w:cs="Times New Roman"/>
        </w:rPr>
      </w:pPr>
      <w:r w:rsidRPr="003B1BC5">
        <w:rPr>
          <w:rFonts w:ascii="Times New Roman" w:eastAsia="Times New Roman" w:hAnsi="Times New Roman" w:cs="Times New Roman"/>
          <w:b/>
        </w:rPr>
        <w:t>Rīgas pašvaldības sabiedrība ar ierobežotu atbildību “Rīgas satiksme”</w:t>
      </w:r>
      <w:r w:rsidRPr="003B1BC5">
        <w:rPr>
          <w:rFonts w:ascii="Times New Roman" w:eastAsia="Times New Roman" w:hAnsi="Times New Roman" w:cs="Times New Roman"/>
        </w:rPr>
        <w:t xml:space="preserve">, turpmāk – Pasūtītājs, </w:t>
      </w:r>
      <w:r w:rsidRPr="003B1BC5">
        <w:rPr>
          <w:rFonts w:ascii="Times New Roman" w:eastAsia="Times New Roman" w:hAnsi="Times New Roman" w:cs="Times New Roman"/>
          <w:color w:val="000000"/>
        </w:rPr>
        <w:t>tā personā, kura rīkojas saskaņā ar __________________________</w:t>
      </w:r>
      <w:r w:rsidRPr="003B1BC5">
        <w:rPr>
          <w:rFonts w:ascii="Times New Roman" w:eastAsia="Times New Roman" w:hAnsi="Times New Roman" w:cs="Times New Roman"/>
        </w:rPr>
        <w:t xml:space="preserve">, no vienas puses, un </w:t>
      </w:r>
    </w:p>
    <w:p w14:paraId="79D40EFD" w14:textId="77777777" w:rsidR="002E2BDA" w:rsidRPr="003B1BC5" w:rsidRDefault="002E2BDA" w:rsidP="002470EE">
      <w:pPr>
        <w:tabs>
          <w:tab w:val="left" w:pos="-1560"/>
        </w:tabs>
        <w:spacing w:after="0" w:line="240" w:lineRule="auto"/>
        <w:ind w:right="11"/>
        <w:jc w:val="both"/>
        <w:rPr>
          <w:rFonts w:ascii="Times New Roman" w:eastAsia="Times New Roman" w:hAnsi="Times New Roman" w:cs="Times New Roman"/>
        </w:rPr>
      </w:pPr>
      <w:r w:rsidRPr="003B1BC5">
        <w:rPr>
          <w:rFonts w:ascii="Times New Roman" w:eastAsia="Times New Roman" w:hAnsi="Times New Roman" w:cs="Times New Roman"/>
          <w:b/>
        </w:rPr>
        <w:t>_____________________</w:t>
      </w:r>
      <w:r w:rsidRPr="003B1BC5">
        <w:rPr>
          <w:rFonts w:ascii="Times New Roman" w:eastAsia="Times New Roman" w:hAnsi="Times New Roman" w:cs="Times New Roman"/>
        </w:rPr>
        <w:t xml:space="preserve">, turpmāk – Būvuzņēmējs, tā ________________________ personā, kurš rīkojas saskaņā ar ______________, no otras puses, </w:t>
      </w:r>
    </w:p>
    <w:p w14:paraId="574FF89E" w14:textId="347B383B" w:rsidR="002E2BDA" w:rsidRPr="003B1BC5" w:rsidRDefault="002E2BDA" w:rsidP="002E2BDA">
      <w:pPr>
        <w:spacing w:after="0"/>
        <w:jc w:val="both"/>
        <w:rPr>
          <w:rFonts w:ascii="Times New Roman" w:eastAsia="Times New Roman" w:hAnsi="Times New Roman" w:cs="Times New Roman"/>
        </w:rPr>
      </w:pPr>
      <w:r w:rsidRPr="003B1BC5">
        <w:rPr>
          <w:rFonts w:ascii="Times New Roman" w:eastAsia="Times New Roman" w:hAnsi="Times New Roman" w:cs="Times New Roman"/>
        </w:rPr>
        <w:t>abi kopā, turpmāk – Puses, ņemot vērā, ka saskaņā ar iepirkuma procedūras „</w:t>
      </w:r>
      <w:r w:rsidR="00571066" w:rsidRPr="00571066">
        <w:rPr>
          <w:rFonts w:ascii="Times New Roman" w:eastAsia="Times New Roman" w:hAnsi="Times New Roman" w:cs="Times New Roman"/>
        </w:rPr>
        <w:t>17. vilces apakšstacijas trolejbusu kabeļu nomaiņa</w:t>
      </w:r>
      <w:r w:rsidRPr="00571066">
        <w:rPr>
          <w:rFonts w:ascii="Times New Roman" w:eastAsia="Times New Roman" w:hAnsi="Times New Roman" w:cs="Times New Roman"/>
        </w:rPr>
        <w:t>”</w:t>
      </w:r>
      <w:r w:rsidRPr="003B1BC5">
        <w:rPr>
          <w:rFonts w:ascii="Times New Roman" w:eastAsia="Times New Roman" w:hAnsi="Times New Roman" w:cs="Times New Roman"/>
        </w:rPr>
        <w:t>, identifikācijas Nr. RS/202</w:t>
      </w:r>
      <w:r w:rsidR="00571066">
        <w:rPr>
          <w:rFonts w:ascii="Times New Roman" w:eastAsia="Times New Roman" w:hAnsi="Times New Roman" w:cs="Times New Roman"/>
        </w:rPr>
        <w:t>6</w:t>
      </w:r>
      <w:r w:rsidRPr="003B1BC5">
        <w:rPr>
          <w:rFonts w:ascii="Times New Roman" w:eastAsia="Times New Roman" w:hAnsi="Times New Roman" w:cs="Times New Roman"/>
        </w:rPr>
        <w:t>/</w:t>
      </w:r>
      <w:r w:rsidR="0087032D">
        <w:rPr>
          <w:rFonts w:ascii="Times New Roman" w:eastAsia="Times New Roman" w:hAnsi="Times New Roman" w:cs="Times New Roman"/>
        </w:rPr>
        <w:t>8</w:t>
      </w:r>
      <w:r w:rsidRPr="003B1BC5">
        <w:rPr>
          <w:rFonts w:ascii="Times New Roman" w:eastAsia="Times New Roman" w:hAnsi="Times New Roman" w:cs="Times New Roman"/>
        </w:rPr>
        <w:t>, rezultātiem, Būvuzņēmējs ir ieguvis tiesības noslēgt šo līgumu un, ņemot vērā, ka pirms piedāvājuma iesniegšanas 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bookmarkStart w:id="38" w:name="_Toc140468101"/>
    </w:p>
    <w:p w14:paraId="3201B737" w14:textId="77777777" w:rsidR="002E2BDA" w:rsidRPr="003B1BC5" w:rsidRDefault="002E2BDA" w:rsidP="002E2BDA">
      <w:pPr>
        <w:spacing w:after="0" w:line="240" w:lineRule="auto"/>
        <w:jc w:val="both"/>
        <w:rPr>
          <w:rFonts w:ascii="Times New Roman" w:eastAsia="Times New Roman" w:hAnsi="Times New Roman" w:cs="Times New Roman"/>
        </w:rPr>
      </w:pPr>
    </w:p>
    <w:p w14:paraId="06DE8F74" w14:textId="77777777" w:rsidR="002E2BDA" w:rsidRPr="007F4506" w:rsidRDefault="002E2BDA" w:rsidP="002E2BDA">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7F4506">
        <w:rPr>
          <w:rFonts w:ascii="Times New Roman" w:eastAsia="Times New Roman" w:hAnsi="Times New Roman" w:cs="Times New Roman"/>
          <w:b/>
          <w:bCs/>
          <w:iCs/>
        </w:rPr>
        <w:t>Definīcijas</w:t>
      </w:r>
      <w:bookmarkEnd w:id="38"/>
    </w:p>
    <w:p w14:paraId="2331F9C8" w14:textId="77777777" w:rsidR="002E2BDA" w:rsidRPr="007F4506" w:rsidRDefault="002E2BDA" w:rsidP="002E2BDA">
      <w:pPr>
        <w:spacing w:after="0" w:line="240" w:lineRule="auto"/>
        <w:jc w:val="both"/>
        <w:rPr>
          <w:rFonts w:ascii="Times New Roman" w:eastAsia="Times New Roman" w:hAnsi="Times New Roman" w:cs="Times New Roman"/>
        </w:rPr>
      </w:pPr>
      <w:r w:rsidRPr="007F4506">
        <w:rPr>
          <w:rFonts w:ascii="Times New Roman" w:eastAsia="Times New Roman" w:hAnsi="Times New Roman" w:cs="Times New Roman"/>
        </w:rPr>
        <w:t>Līgumā lietotajiem terminiem ir normatīvajos aktos piešķirtā nozīme, ja šajā sadaļā nav noteikts savādāk.</w:t>
      </w:r>
    </w:p>
    <w:p w14:paraId="4F4840AD" w14:textId="77777777" w:rsidR="002E2BDA" w:rsidRPr="007F4506"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rPr>
        <w:t xml:space="preserve">Apakšuzņēmēji </w:t>
      </w:r>
      <w:r w:rsidRPr="007F4506">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21E61094" w14:textId="77777777" w:rsidR="002E2BDA" w:rsidRPr="00144412"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bCs/>
        </w:rPr>
        <w:t xml:space="preserve">Būvuzņēmējs </w:t>
      </w:r>
      <w:r w:rsidRPr="007F4506">
        <w:rPr>
          <w:rFonts w:ascii="Times New Roman" w:eastAsia="Times New Roman" w:hAnsi="Times New Roman" w:cs="Times New Roman"/>
        </w:rPr>
        <w:t>– komercreģistrā un būvkomersantu reģistrā reģistrēta komercsabiedrība, kura, piedaloties Konkursā, ir ieguvusi tiesības veikt Līgumā minētos būvdarbus. Ja attiecīgā komercsabiedrība ir personālsabiedrība, tad būvkomersantu reģistrā jābūt</w:t>
      </w:r>
      <w:r w:rsidRPr="00144412">
        <w:rPr>
          <w:rFonts w:ascii="Times New Roman" w:eastAsia="Times New Roman" w:hAnsi="Times New Roman" w:cs="Times New Roman"/>
        </w:rPr>
        <w:t xml:space="preserve"> reģistrētiem tās biedriem;</w:t>
      </w:r>
    </w:p>
    <w:p w14:paraId="0FFE56A2" w14:textId="4F973AE7" w:rsidR="002E2BDA" w:rsidRPr="00EF688C" w:rsidRDefault="002E2BDA" w:rsidP="002E2BDA">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 xml:space="preserve">Darbi </w:t>
      </w:r>
      <w:r w:rsidRPr="00EF688C">
        <w:rPr>
          <w:rFonts w:ascii="Times New Roman" w:eastAsia="Times New Roman" w:hAnsi="Times New Roman" w:cs="Times New Roman"/>
        </w:rPr>
        <w:t xml:space="preserve">– </w:t>
      </w:r>
      <w:r w:rsidR="00A5529D" w:rsidRPr="00BA0703">
        <w:rPr>
          <w:rFonts w:ascii="Times New Roman" w:hAnsi="Times New Roman"/>
          <w:color w:val="000000"/>
        </w:rPr>
        <w:t>17.vilces apakšstacijas 600V elektroapgādes līdzsprieguma kabeļu trīs barojošo posmu pārbūve</w:t>
      </w:r>
      <w:r w:rsidRPr="00EF688C">
        <w:rPr>
          <w:rFonts w:ascii="Times New Roman" w:hAnsi="Times New Roman"/>
          <w:color w:val="000000"/>
        </w:rPr>
        <w:t>, kurus veic Būvuzņēmējs;</w:t>
      </w:r>
    </w:p>
    <w:p w14:paraId="2B4E37CE" w14:textId="1640CFBB" w:rsidR="002E2BDA" w:rsidRPr="00EF688C"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 xml:space="preserve">Konkurss </w:t>
      </w:r>
      <w:r w:rsidRPr="00EF688C">
        <w:rPr>
          <w:rFonts w:ascii="Times New Roman" w:eastAsia="Times New Roman" w:hAnsi="Times New Roman" w:cs="Times New Roman"/>
        </w:rPr>
        <w:t xml:space="preserve">– iepirkuma </w:t>
      </w:r>
      <w:r w:rsidRPr="00BA0703">
        <w:rPr>
          <w:rFonts w:ascii="Times New Roman" w:eastAsia="Times New Roman" w:hAnsi="Times New Roman" w:cs="Times New Roman"/>
        </w:rPr>
        <w:t>procedūra “</w:t>
      </w:r>
      <w:r w:rsidR="00BA0703" w:rsidRPr="00BA0703">
        <w:rPr>
          <w:rFonts w:ascii="Times New Roman" w:hAnsi="Times New Roman" w:cs="Times New Roman"/>
          <w:bCs/>
        </w:rPr>
        <w:t>17. vilces apakšstacijas trolejbusu kabeļu nomaiņa</w:t>
      </w:r>
      <w:r w:rsidRPr="00BA0703">
        <w:rPr>
          <w:rFonts w:ascii="Times New Roman" w:eastAsia="Times New Roman" w:hAnsi="Times New Roman" w:cs="Times New Roman"/>
          <w:bCs/>
        </w:rPr>
        <w:t>”</w:t>
      </w:r>
      <w:r w:rsidRPr="00BA0703">
        <w:rPr>
          <w:rFonts w:ascii="Times New Roman" w:eastAsia="Times New Roman" w:hAnsi="Times New Roman" w:cs="Times New Roman"/>
        </w:rPr>
        <w:t>, identifikācijas</w:t>
      </w:r>
      <w:r w:rsidRPr="00EF688C">
        <w:rPr>
          <w:rFonts w:ascii="Times New Roman" w:eastAsia="Times New Roman" w:hAnsi="Times New Roman" w:cs="Times New Roman"/>
        </w:rPr>
        <w:t xml:space="preserve"> Nr.</w:t>
      </w:r>
      <w:r>
        <w:rPr>
          <w:rFonts w:ascii="Times New Roman" w:eastAsia="Times New Roman" w:hAnsi="Times New Roman" w:cs="Times New Roman"/>
        </w:rPr>
        <w:t xml:space="preserve"> </w:t>
      </w:r>
      <w:r w:rsidRPr="00EF688C">
        <w:rPr>
          <w:rFonts w:ascii="Times New Roman" w:eastAsia="Times New Roman" w:hAnsi="Times New Roman" w:cs="Times New Roman"/>
        </w:rPr>
        <w:t>RS/202</w:t>
      </w:r>
      <w:r w:rsidR="00BA0703">
        <w:rPr>
          <w:rFonts w:ascii="Times New Roman" w:eastAsia="Times New Roman" w:hAnsi="Times New Roman" w:cs="Times New Roman"/>
        </w:rPr>
        <w:t>6</w:t>
      </w:r>
      <w:r w:rsidRPr="00EF688C">
        <w:rPr>
          <w:rFonts w:ascii="Times New Roman" w:eastAsia="Times New Roman" w:hAnsi="Times New Roman" w:cs="Times New Roman"/>
        </w:rPr>
        <w:t>/</w:t>
      </w:r>
      <w:r w:rsidR="0087032D">
        <w:rPr>
          <w:rFonts w:ascii="Times New Roman" w:eastAsia="Times New Roman" w:hAnsi="Times New Roman" w:cs="Times New Roman"/>
        </w:rPr>
        <w:t>8</w:t>
      </w:r>
      <w:r w:rsidRPr="00EF688C">
        <w:rPr>
          <w:rFonts w:ascii="Times New Roman" w:eastAsia="Times New Roman" w:hAnsi="Times New Roman" w:cs="Times New Roman"/>
        </w:rPr>
        <w:t>;</w:t>
      </w:r>
    </w:p>
    <w:p w14:paraId="72BFA117" w14:textId="67A36F49" w:rsidR="002E2BDA" w:rsidRPr="00EA0A02"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Līgums</w:t>
      </w:r>
      <w:r w:rsidRPr="00EF688C">
        <w:rPr>
          <w:rFonts w:ascii="Times New Roman" w:eastAsia="Times New Roman" w:hAnsi="Times New Roman" w:cs="Times New Roman"/>
        </w:rPr>
        <w:t xml:space="preserve"> – starp Pasūtītāju un Būvuzņēmēju noslēgtais</w:t>
      </w:r>
      <w:r>
        <w:rPr>
          <w:rFonts w:ascii="Times New Roman" w:eastAsia="Times New Roman" w:hAnsi="Times New Roman" w:cs="Times New Roman"/>
        </w:rPr>
        <w:t xml:space="preserve"> </w:t>
      </w:r>
      <w:r w:rsidRPr="00BA0703">
        <w:rPr>
          <w:rFonts w:ascii="Times New Roman" w:eastAsia="Times New Roman" w:hAnsi="Times New Roman" w:cs="Times New Roman"/>
        </w:rPr>
        <w:t xml:space="preserve">Līgums par </w:t>
      </w:r>
      <w:r w:rsidR="00BA0703" w:rsidRPr="00BA0703">
        <w:rPr>
          <w:rFonts w:ascii="Times New Roman" w:hAnsi="Times New Roman" w:cs="Times New Roman"/>
          <w:bCs/>
        </w:rPr>
        <w:t>17. vilces apakšstacijas trolejbusu kabeļu nomaiņu</w:t>
      </w:r>
      <w:r w:rsidRPr="00BA0703">
        <w:rPr>
          <w:rFonts w:ascii="Times New Roman" w:eastAsia="Times New Roman" w:hAnsi="Times New Roman" w:cs="Times New Roman"/>
        </w:rPr>
        <w:t>, kā arī visi tā pielikumi, grozījumi un papildinājumi;</w:t>
      </w:r>
      <w:r>
        <w:rPr>
          <w:rFonts w:ascii="Times New Roman" w:eastAsia="Times New Roman" w:hAnsi="Times New Roman" w:cs="Times New Roman"/>
        </w:rPr>
        <w:t xml:space="preserve"> </w:t>
      </w:r>
    </w:p>
    <w:p w14:paraId="3C93E598" w14:textId="699FCB3F" w:rsidR="002E2BDA" w:rsidRPr="00EA0A02"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Pr>
          <w:rFonts w:ascii="Times New Roman" w:eastAsia="Times New Roman" w:hAnsi="Times New Roman" w:cs="Times New Roman"/>
        </w:rPr>
        <w:t>–</w:t>
      </w:r>
      <w:r w:rsidRPr="00EA0A02">
        <w:rPr>
          <w:rFonts w:ascii="Times New Roman" w:eastAsia="Times New Roman" w:hAnsi="Times New Roman" w:cs="Times New Roman"/>
        </w:rPr>
        <w:t xml:space="preserve"> </w:t>
      </w:r>
      <w:r>
        <w:rPr>
          <w:rFonts w:ascii="Times New Roman" w:eastAsia="Times New Roman" w:hAnsi="Times New Roman" w:cs="Times New Roman"/>
        </w:rPr>
        <w:t>“</w:t>
      </w:r>
      <w:r w:rsidR="003B063E" w:rsidRPr="00BA0703">
        <w:rPr>
          <w:rFonts w:ascii="Times New Roman" w:hAnsi="Times New Roman"/>
          <w:color w:val="000000"/>
        </w:rPr>
        <w:t>17.vilces apakšstacijas 600V elektroapgādes līdzsprieguma kabeļu trīs barojošo posmu pārbūve</w:t>
      </w:r>
      <w:r>
        <w:rPr>
          <w:rFonts w:ascii="Times New Roman" w:eastAsia="Times New Roman" w:hAnsi="Times New Roman" w:cs="Times New Roman"/>
          <w:bCs/>
          <w:lang w:eastAsia="ru-RU"/>
        </w:rPr>
        <w:t>”</w:t>
      </w:r>
      <w:r w:rsidRPr="00EF688C">
        <w:rPr>
          <w:rFonts w:ascii="Times New Roman" w:eastAsia="Times New Roman" w:hAnsi="Times New Roman" w:cs="Times New Roman"/>
        </w:rPr>
        <w:t xml:space="preserve">, </w:t>
      </w:r>
      <w:r w:rsidRPr="00EA0A02">
        <w:rPr>
          <w:rFonts w:ascii="Times New Roman" w:hAnsi="Times New Roman"/>
          <w:color w:val="000000"/>
        </w:rPr>
        <w:t>pamatojoties uz būv</w:t>
      </w:r>
      <w:r w:rsidR="003B063E">
        <w:rPr>
          <w:rFonts w:ascii="Times New Roman" w:hAnsi="Times New Roman"/>
          <w:color w:val="000000"/>
        </w:rPr>
        <w:t>niecības ieceres dokumentāciju</w:t>
      </w:r>
      <w:r w:rsidRPr="00EA0A02">
        <w:rPr>
          <w:rFonts w:ascii="Times New Roman" w:hAnsi="Times New Roman"/>
          <w:color w:val="000000"/>
        </w:rPr>
        <w:t>;</w:t>
      </w:r>
      <w:r>
        <w:rPr>
          <w:rFonts w:ascii="Times New Roman" w:hAnsi="Times New Roman"/>
          <w:color w:val="000000"/>
        </w:rPr>
        <w:t xml:space="preserve"> </w:t>
      </w:r>
    </w:p>
    <w:p w14:paraId="10DBC3F9" w14:textId="77777777" w:rsidR="002E2BDA" w:rsidRPr="00EA0A02"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Rīgas pašvaldības sabiedrība ar ierobežotu atbildību “Rīgas satiksme”;</w:t>
      </w:r>
    </w:p>
    <w:p w14:paraId="59F9F36F" w14:textId="77777777" w:rsidR="002E2BDA" w:rsidRPr="00DA70C8"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r>
        <w:rPr>
          <w:rFonts w:ascii="Times New Roman" w:eastAsia="Times New Roman" w:hAnsi="Times New Roman" w:cs="Times New Roman"/>
        </w:rPr>
        <w:t xml:space="preserve"> </w:t>
      </w:r>
    </w:p>
    <w:p w14:paraId="64FCCA34" w14:textId="77777777" w:rsidR="002E2BDA" w:rsidRPr="00734377" w:rsidRDefault="002E2BDA" w:rsidP="002E2BDA">
      <w:pPr>
        <w:tabs>
          <w:tab w:val="left" w:pos="0"/>
          <w:tab w:val="num" w:pos="1364"/>
        </w:tabs>
        <w:autoSpaceDE w:val="0"/>
        <w:autoSpaceDN w:val="0"/>
        <w:spacing w:after="0" w:line="240" w:lineRule="auto"/>
        <w:jc w:val="both"/>
        <w:rPr>
          <w:rFonts w:ascii="Times New Roman" w:eastAsia="Times New Roman" w:hAnsi="Times New Roman" w:cs="Times New Roman"/>
          <w:strike/>
          <w:sz w:val="24"/>
          <w:szCs w:val="24"/>
        </w:rPr>
      </w:pPr>
    </w:p>
    <w:p w14:paraId="50E627C6" w14:textId="77777777" w:rsidR="002E2BDA" w:rsidRPr="00B34C71" w:rsidRDefault="002E2BDA" w:rsidP="002E2BDA">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Līguma priekšmets</w:t>
      </w:r>
    </w:p>
    <w:p w14:paraId="7DC57213" w14:textId="74B7226F" w:rsidR="00300923" w:rsidRDefault="00300923" w:rsidP="002E2BDA">
      <w:pPr>
        <w:pStyle w:val="ListParagraph"/>
        <w:numPr>
          <w:ilvl w:val="1"/>
          <w:numId w:val="16"/>
        </w:numPr>
        <w:spacing w:after="0" w:line="240" w:lineRule="auto"/>
        <w:jc w:val="both"/>
        <w:rPr>
          <w:rFonts w:ascii="Times New Roman" w:hAnsi="Times New Roman" w:cs="Times New Roman"/>
        </w:rPr>
      </w:pPr>
      <w:r w:rsidRPr="00A5649A">
        <w:rPr>
          <w:rFonts w:ascii="Times New Roman" w:eastAsia="Times New Roman" w:hAnsi="Times New Roman" w:cs="Times New Roman"/>
        </w:rPr>
        <w:t xml:space="preserve">Noslēdzot Līgumu, Būvuzņēmējs apņemas veikt </w:t>
      </w:r>
      <w:r w:rsidR="006B15E2">
        <w:rPr>
          <w:rFonts w:ascii="Times New Roman" w:eastAsia="Times New Roman" w:hAnsi="Times New Roman" w:cs="Times New Roman"/>
        </w:rPr>
        <w:t>D</w:t>
      </w:r>
      <w:r w:rsidR="00164883">
        <w:rPr>
          <w:rFonts w:ascii="Times New Roman" w:eastAsia="Times New Roman" w:hAnsi="Times New Roman" w:cs="Times New Roman"/>
        </w:rPr>
        <w:t>arbus objektā “</w:t>
      </w:r>
      <w:r w:rsidR="00164883" w:rsidRPr="00BA0703">
        <w:rPr>
          <w:rFonts w:ascii="Times New Roman" w:hAnsi="Times New Roman"/>
          <w:color w:val="000000"/>
        </w:rPr>
        <w:t>17.vilces apakšstacijas 600V elektroapgādes līdzsprieguma kabeļu trīs barojošo posmu pārbūve</w:t>
      </w:r>
      <w:r w:rsidR="00164883">
        <w:rPr>
          <w:rFonts w:ascii="Times New Roman" w:hAnsi="Times New Roman"/>
          <w:color w:val="000000"/>
        </w:rPr>
        <w:t>”</w:t>
      </w:r>
      <w:r w:rsidRPr="00A5649A">
        <w:rPr>
          <w:rFonts w:ascii="Times New Roman" w:eastAsia="Calibri" w:hAnsi="Times New Roman" w:cs="Times New Roman"/>
        </w:rPr>
        <w:t xml:space="preserve"> </w:t>
      </w:r>
      <w:r w:rsidRPr="00A5649A">
        <w:rPr>
          <w:rFonts w:ascii="Times New Roman" w:hAnsi="Times New Roman" w:cs="Times New Roman"/>
        </w:rPr>
        <w:t>saskaņā ar būv</w:t>
      </w:r>
      <w:r w:rsidR="00265705">
        <w:rPr>
          <w:rFonts w:ascii="Times New Roman" w:hAnsi="Times New Roman" w:cs="Times New Roman"/>
        </w:rPr>
        <w:t>niecības ieceres dokum</w:t>
      </w:r>
      <w:r w:rsidR="004542D9">
        <w:rPr>
          <w:rFonts w:ascii="Times New Roman" w:hAnsi="Times New Roman" w:cs="Times New Roman"/>
        </w:rPr>
        <w:t>entāciju</w:t>
      </w:r>
      <w:r w:rsidR="00BD23BB">
        <w:rPr>
          <w:rFonts w:ascii="Times New Roman" w:hAnsi="Times New Roman" w:cs="Times New Roman"/>
        </w:rPr>
        <w:t>,</w:t>
      </w:r>
      <w:r w:rsidRPr="00A5649A">
        <w:rPr>
          <w:rFonts w:ascii="Times New Roman" w:hAnsi="Times New Roman" w:cs="Times New Roman"/>
        </w:rPr>
        <w:t xml:space="preserve"> Darbu daudzumu un izmaksu sarakstu</w:t>
      </w:r>
      <w:r w:rsidR="004542D9">
        <w:rPr>
          <w:rFonts w:ascii="Times New Roman" w:hAnsi="Times New Roman" w:cs="Times New Roman"/>
        </w:rPr>
        <w:t xml:space="preserve"> (Līgums </w:t>
      </w:r>
      <w:r w:rsidR="000602ED">
        <w:rPr>
          <w:rFonts w:ascii="Times New Roman" w:hAnsi="Times New Roman" w:cs="Times New Roman"/>
        </w:rPr>
        <w:t xml:space="preserve">__ </w:t>
      </w:r>
      <w:r w:rsidR="004542D9">
        <w:rPr>
          <w:rFonts w:ascii="Times New Roman" w:hAnsi="Times New Roman" w:cs="Times New Roman"/>
        </w:rPr>
        <w:t>pielikums)</w:t>
      </w:r>
      <w:r w:rsidR="00BD23BB">
        <w:rPr>
          <w:rFonts w:ascii="Times New Roman" w:hAnsi="Times New Roman" w:cs="Times New Roman"/>
        </w:rPr>
        <w:t xml:space="preserve"> un Latvijas Republikā spēkā esošajiem normatīvajiem</w:t>
      </w:r>
      <w:r w:rsidRPr="00A5649A">
        <w:rPr>
          <w:rFonts w:ascii="Times New Roman" w:hAnsi="Times New Roman" w:cs="Times New Roman"/>
        </w:rPr>
        <w:t xml:space="preserve"> aktiem</w:t>
      </w:r>
      <w:r w:rsidR="00BD23BB">
        <w:rPr>
          <w:rFonts w:ascii="Times New Roman" w:hAnsi="Times New Roman" w:cs="Times New Roman"/>
        </w:rPr>
        <w:t>.</w:t>
      </w:r>
    </w:p>
    <w:p w14:paraId="1E849EAD" w14:textId="10CD53FD" w:rsidR="002E2BDA" w:rsidRPr="007F4506" w:rsidRDefault="002E2BDA" w:rsidP="002E2BDA">
      <w:pPr>
        <w:pStyle w:val="ListParagraph"/>
        <w:numPr>
          <w:ilvl w:val="1"/>
          <w:numId w:val="16"/>
        </w:numPr>
        <w:spacing w:after="0" w:line="240" w:lineRule="auto"/>
        <w:contextualSpacing w:val="0"/>
        <w:jc w:val="both"/>
        <w:rPr>
          <w:rFonts w:ascii="Times New Roman" w:eastAsia="Times New Roman" w:hAnsi="Times New Roman" w:cs="Times New Roman"/>
        </w:rPr>
      </w:pPr>
      <w:r w:rsidRPr="007F4506">
        <w:rPr>
          <w:rFonts w:ascii="Times New Roman" w:eastAsia="Times New Roman" w:hAnsi="Times New Roman" w:cs="Times New Roman"/>
        </w:rPr>
        <w:t>Pasūtītājs apņemas pieņemt un apmaksāt no Būvuzņēmēja iepriekš minētos Darbus, ja tie būs veikti atbilstoši Līgumam, būv</w:t>
      </w:r>
      <w:r w:rsidR="00791728">
        <w:rPr>
          <w:rFonts w:ascii="Times New Roman" w:eastAsia="Times New Roman" w:hAnsi="Times New Roman" w:cs="Times New Roman"/>
        </w:rPr>
        <w:t>niecības ieceres dokumentācijai</w:t>
      </w:r>
      <w:r w:rsidRPr="007F4506">
        <w:rPr>
          <w:rFonts w:ascii="Times New Roman" w:eastAsia="Times New Roman" w:hAnsi="Times New Roman" w:cs="Times New Roman"/>
        </w:rPr>
        <w:t>, darbu daudzumu un izmaksu sarakstam, būvniecības noteikumiem, darba aizsardzības, satiksmes drošības un vides aizsardzības prasībām.</w:t>
      </w:r>
    </w:p>
    <w:p w14:paraId="60C80C17" w14:textId="77777777" w:rsidR="002E2BDA" w:rsidRPr="0026673D" w:rsidRDefault="002E2BDA" w:rsidP="002E2BDA">
      <w:pPr>
        <w:pStyle w:val="ListParagraph"/>
        <w:widowControl w:val="0"/>
        <w:numPr>
          <w:ilvl w:val="0"/>
          <w:numId w:val="16"/>
        </w:numPr>
        <w:spacing w:after="0" w:line="240" w:lineRule="auto"/>
        <w:contextualSpacing w:val="0"/>
        <w:jc w:val="center"/>
        <w:outlineLvl w:val="1"/>
        <w:rPr>
          <w:rFonts w:ascii="Times New Roman" w:eastAsia="Times New Roman" w:hAnsi="Times New Roman" w:cs="Times New Roman"/>
          <w:b/>
          <w:bCs/>
          <w:vanish/>
          <w:color w:val="000000"/>
        </w:rPr>
      </w:pPr>
      <w:bookmarkStart w:id="39" w:name="_Toc140468105"/>
      <w:bookmarkStart w:id="40" w:name="_Hlk79657280"/>
      <w:bookmarkStart w:id="41" w:name="_Hlk79657520"/>
      <w:r w:rsidRPr="0026673D">
        <w:rPr>
          <w:rFonts w:ascii="Times New Roman" w:eastAsia="Times New Roman" w:hAnsi="Times New Roman" w:cs="Times New Roman"/>
          <w:b/>
          <w:bCs/>
          <w:vanish/>
          <w:color w:val="000000"/>
        </w:rPr>
        <w:t>Līguma summa un norēķinu kārtība</w:t>
      </w:r>
    </w:p>
    <w:p w14:paraId="7584C5DD" w14:textId="74C91607" w:rsidR="002E2BDA" w:rsidRPr="00301409" w:rsidRDefault="002E2BDA" w:rsidP="002E2BDA">
      <w:pPr>
        <w:pStyle w:val="ListParagraph"/>
        <w:widowControl w:val="0"/>
        <w:numPr>
          <w:ilvl w:val="1"/>
          <w:numId w:val="16"/>
        </w:numPr>
        <w:spacing w:after="0" w:line="240" w:lineRule="auto"/>
        <w:contextualSpacing w:val="0"/>
        <w:jc w:val="both"/>
        <w:outlineLvl w:val="1"/>
        <w:rPr>
          <w:rFonts w:ascii="Times New Roman" w:eastAsia="Times New Roman" w:hAnsi="Times New Roman" w:cs="Times New Roman"/>
          <w:b/>
          <w:iCs/>
        </w:rPr>
      </w:pPr>
      <w:r w:rsidRPr="00301409">
        <w:rPr>
          <w:rFonts w:ascii="Times New Roman" w:eastAsia="Times New Roman" w:hAnsi="Times New Roman" w:cs="Times New Roman"/>
          <w:color w:val="000000"/>
        </w:rPr>
        <w:t xml:space="preserve">Līguma summa ir ___________ (__________________) </w:t>
      </w:r>
      <w:r w:rsidRPr="00301409">
        <w:rPr>
          <w:rFonts w:ascii="Times New Roman" w:eastAsia="Times New Roman" w:hAnsi="Times New Roman" w:cs="Times New Roman"/>
          <w:i/>
          <w:color w:val="000000"/>
        </w:rPr>
        <w:t>euro</w:t>
      </w:r>
      <w:r w:rsidRPr="00301409">
        <w:rPr>
          <w:rFonts w:ascii="Times New Roman" w:eastAsia="Times New Roman" w:hAnsi="Times New Roman" w:cs="Times New Roman"/>
          <w:color w:val="000000"/>
        </w:rPr>
        <w:t xml:space="preserve"> </w:t>
      </w:r>
      <w:r w:rsidR="00D05C42">
        <w:rPr>
          <w:rFonts w:ascii="Times New Roman" w:eastAsia="Times New Roman" w:hAnsi="Times New Roman" w:cs="Times New Roman"/>
          <w:color w:val="000000"/>
        </w:rPr>
        <w:t xml:space="preserve">bez </w:t>
      </w:r>
      <w:r w:rsidR="001D3064">
        <w:rPr>
          <w:rFonts w:ascii="Times New Roman" w:eastAsia="Times New Roman" w:hAnsi="Times New Roman" w:cs="Times New Roman"/>
          <w:color w:val="000000"/>
        </w:rPr>
        <w:t xml:space="preserve">pievienotās vērtības nodokļa (turpmāk – </w:t>
      </w:r>
      <w:r w:rsidR="00D05C42">
        <w:rPr>
          <w:rFonts w:ascii="Times New Roman" w:eastAsia="Times New Roman" w:hAnsi="Times New Roman" w:cs="Times New Roman"/>
          <w:color w:val="000000"/>
        </w:rPr>
        <w:t>PVN</w:t>
      </w:r>
      <w:r w:rsidR="001D3064">
        <w:rPr>
          <w:rFonts w:ascii="Times New Roman" w:eastAsia="Times New Roman" w:hAnsi="Times New Roman" w:cs="Times New Roman"/>
          <w:color w:val="000000"/>
        </w:rPr>
        <w:t>)</w:t>
      </w:r>
      <w:r w:rsidR="00D05C42">
        <w:rPr>
          <w:rFonts w:ascii="Times New Roman" w:eastAsia="Times New Roman" w:hAnsi="Times New Roman" w:cs="Times New Roman"/>
          <w:color w:val="000000"/>
        </w:rPr>
        <w:t>. PVN maksājams normatīvajos aktos noteiktajā kārtībā</w:t>
      </w:r>
      <w:r w:rsidRPr="00301409">
        <w:rPr>
          <w:rFonts w:ascii="Times New Roman" w:eastAsia="Times New Roman" w:hAnsi="Times New Roman" w:cs="Times New Roman"/>
          <w:color w:val="000000"/>
        </w:rPr>
        <w:t>.</w:t>
      </w:r>
    </w:p>
    <w:p w14:paraId="01A7A4A1" w14:textId="77777777" w:rsidR="002E2BDA" w:rsidRPr="00301409" w:rsidRDefault="002E2BDA" w:rsidP="002E2BDA">
      <w:pPr>
        <w:pStyle w:val="ListParagraph"/>
        <w:widowControl w:val="0"/>
        <w:numPr>
          <w:ilvl w:val="1"/>
          <w:numId w:val="16"/>
        </w:numPr>
        <w:spacing w:after="0" w:line="240" w:lineRule="auto"/>
        <w:ind w:left="567" w:hanging="567"/>
        <w:contextualSpacing w:val="0"/>
        <w:jc w:val="both"/>
        <w:outlineLvl w:val="1"/>
        <w:rPr>
          <w:rFonts w:ascii="Times New Roman" w:eastAsia="Times New Roman" w:hAnsi="Times New Roman" w:cs="Times New Roman"/>
          <w:b/>
          <w:iCs/>
        </w:rPr>
      </w:pPr>
      <w:r w:rsidRPr="00301409">
        <w:rPr>
          <w:rFonts w:ascii="Times New Roman" w:eastAsia="Times New Roman" w:hAnsi="Times New Roman" w:cs="Times New Roman"/>
        </w:rPr>
        <w:t xml:space="preserve">Pasūtītājs </w:t>
      </w:r>
      <w:r w:rsidRPr="00301409">
        <w:rPr>
          <w:rFonts w:ascii="Times New Roman" w:hAnsi="Times New Roman" w:cs="Times New Roman"/>
        </w:rPr>
        <w:t>paredz avansa maksājumu</w:t>
      </w:r>
      <w:r w:rsidRPr="00301409">
        <w:rPr>
          <w:rFonts w:ascii="Times New Roman" w:eastAsia="Times New Roman" w:hAnsi="Times New Roman" w:cs="Times New Roman"/>
        </w:rPr>
        <w:t>.</w:t>
      </w:r>
    </w:p>
    <w:p w14:paraId="176352FD" w14:textId="77777777" w:rsidR="002E2BDA" w:rsidRPr="00301409" w:rsidRDefault="002E2BDA" w:rsidP="002E2BDA">
      <w:pPr>
        <w:pStyle w:val="ListParagraph"/>
        <w:widowControl w:val="0"/>
        <w:numPr>
          <w:ilvl w:val="1"/>
          <w:numId w:val="16"/>
        </w:numPr>
        <w:spacing w:after="0" w:line="240" w:lineRule="auto"/>
        <w:ind w:left="567" w:hanging="567"/>
        <w:contextualSpacing w:val="0"/>
        <w:jc w:val="both"/>
        <w:rPr>
          <w:rFonts w:ascii="Times New Roman" w:eastAsia="Times New Roman" w:hAnsi="Times New Roman" w:cs="Times New Roman"/>
          <w:color w:val="000000"/>
        </w:rPr>
      </w:pPr>
      <w:r w:rsidRPr="00301409">
        <w:rPr>
          <w:rFonts w:ascii="Times New Roman" w:eastAsia="Times New Roman" w:hAnsi="Times New Roman" w:cs="Times New Roman"/>
          <w:color w:val="000000"/>
        </w:rPr>
        <w:t xml:space="preserve">Samaksa par Darbiem tiek veikta šādā kārtībā: </w:t>
      </w:r>
    </w:p>
    <w:p w14:paraId="5873649D" w14:textId="77777777" w:rsidR="002E2BDA" w:rsidRPr="009C3236" w:rsidRDefault="002E2BDA" w:rsidP="002E2BDA">
      <w:pPr>
        <w:pStyle w:val="ListParagraph"/>
        <w:widowControl w:val="0"/>
        <w:numPr>
          <w:ilvl w:val="2"/>
          <w:numId w:val="16"/>
        </w:numPr>
        <w:spacing w:after="0" w:line="240" w:lineRule="auto"/>
        <w:ind w:left="1134" w:hanging="567"/>
        <w:jc w:val="both"/>
        <w:rPr>
          <w:rFonts w:ascii="Times New Roman" w:eastAsia="Times New Roman" w:hAnsi="Times New Roman" w:cs="Times New Roman"/>
          <w:color w:val="000000"/>
        </w:rPr>
      </w:pPr>
      <w:r w:rsidRPr="00301409">
        <w:rPr>
          <w:rFonts w:ascii="Times New Roman" w:hAnsi="Times New Roman" w:cs="Times New Roman"/>
        </w:rPr>
        <w:t>pēc iepirkuma līguma noslēgšanas un Būvuzņēmēja rēķina saņemšanas, Pasūtītājs 20 (divdesmit) dienu laikā samaksā būvuzņēmējam</w:t>
      </w:r>
      <w:r w:rsidRPr="00F619CB">
        <w:rPr>
          <w:rFonts w:ascii="Times New Roman" w:hAnsi="Times New Roman" w:cs="Times New Roman"/>
        </w:rPr>
        <w:t xml:space="preserve"> avansu </w:t>
      </w:r>
      <w:r>
        <w:rPr>
          <w:rFonts w:ascii="Times New Roman" w:hAnsi="Times New Roman" w:cs="Times New Roman"/>
        </w:rPr>
        <w:t>20</w:t>
      </w:r>
      <w:r w:rsidRPr="00F619CB">
        <w:rPr>
          <w:rFonts w:ascii="Times New Roman" w:hAnsi="Times New Roman" w:cs="Times New Roman"/>
        </w:rPr>
        <w:t xml:space="preserve"> % (</w:t>
      </w:r>
      <w:r>
        <w:rPr>
          <w:rFonts w:ascii="Times New Roman" w:hAnsi="Times New Roman" w:cs="Times New Roman"/>
        </w:rPr>
        <w:t>div</w:t>
      </w:r>
      <w:r w:rsidRPr="00F619CB">
        <w:rPr>
          <w:rFonts w:ascii="Times New Roman" w:hAnsi="Times New Roman" w:cs="Times New Roman"/>
        </w:rPr>
        <w:t>d</w:t>
      </w:r>
      <w:r>
        <w:rPr>
          <w:rFonts w:ascii="Times New Roman" w:hAnsi="Times New Roman" w:cs="Times New Roman"/>
        </w:rPr>
        <w:t xml:space="preserve">esmit </w:t>
      </w:r>
      <w:r w:rsidRPr="00F619CB">
        <w:rPr>
          <w:rFonts w:ascii="Times New Roman" w:hAnsi="Times New Roman" w:cs="Times New Roman"/>
        </w:rPr>
        <w:t xml:space="preserve">procentu) apmērā </w:t>
      </w:r>
      <w:r w:rsidRPr="00301409">
        <w:rPr>
          <w:rFonts w:ascii="Times New Roman" w:hAnsi="Times New Roman" w:cs="Times New Roman"/>
        </w:rPr>
        <w:t xml:space="preserve">no līguma summas, ar nosacījumu, ka Būvuzņēmējs iesniedz Pasūtītājam apdrošināšanas sabiedrības vai kredītiestādes </w:t>
      </w:r>
      <w:r w:rsidRPr="00301409">
        <w:rPr>
          <w:rFonts w:ascii="Times New Roman" w:hAnsi="Times New Roman" w:cs="Times New Roman"/>
        </w:rPr>
        <w:lastRenderedPageBreak/>
        <w:t>izsniegtu avansa garantiju maksājamā avansa apmērā;</w:t>
      </w:r>
    </w:p>
    <w:p w14:paraId="5DE7C2EC" w14:textId="3B69FC38" w:rsidR="002E2BDA" w:rsidRPr="00396DCB" w:rsidRDefault="002E2BDA" w:rsidP="002E2BDA">
      <w:pPr>
        <w:pStyle w:val="ListParagraph"/>
        <w:widowControl w:val="0"/>
        <w:numPr>
          <w:ilvl w:val="2"/>
          <w:numId w:val="16"/>
        </w:numPr>
        <w:spacing w:after="0" w:line="240" w:lineRule="auto"/>
        <w:ind w:left="1134" w:hanging="567"/>
        <w:jc w:val="both"/>
        <w:rPr>
          <w:rFonts w:ascii="Times New Roman" w:eastAsia="Times New Roman" w:hAnsi="Times New Roman" w:cs="Times New Roman"/>
          <w:color w:val="000000"/>
        </w:rPr>
      </w:pPr>
      <w:r>
        <w:rPr>
          <w:rFonts w:ascii="Times New Roman" w:hAnsi="Times New Roman" w:cs="Times New Roman"/>
        </w:rPr>
        <w:t xml:space="preserve">1 </w:t>
      </w:r>
      <w:r w:rsidR="00285CDA">
        <w:rPr>
          <w:rFonts w:ascii="Times New Roman" w:hAnsi="Times New Roman" w:cs="Times New Roman"/>
        </w:rPr>
        <w:t>(</w:t>
      </w:r>
      <w:r w:rsidRPr="009C3236">
        <w:rPr>
          <w:rFonts w:ascii="Times New Roman" w:hAnsi="Times New Roman" w:cs="Times New Roman"/>
        </w:rPr>
        <w:t xml:space="preserve">vienu) reizi mēnesī tiek veikta samaksa par faktiski padarīto </w:t>
      </w:r>
      <w:r w:rsidR="00B858E1">
        <w:rPr>
          <w:rFonts w:ascii="Times New Roman" w:hAnsi="Times New Roman" w:cs="Times New Roman"/>
        </w:rPr>
        <w:t>D</w:t>
      </w:r>
      <w:r w:rsidRPr="009C3236">
        <w:rPr>
          <w:rFonts w:ascii="Times New Roman" w:hAnsi="Times New Roman" w:cs="Times New Roman"/>
        </w:rPr>
        <w:t>arbu atbilstoši iepirkuma līgumā paredzētajām cenām, veicot ieturējumu no ikmēneša maksājuma proporcionāli izmaksātajam avansam, kā arī papildus ieturot 10% (desmit procentus);</w:t>
      </w:r>
    </w:p>
    <w:p w14:paraId="1F2DBED7" w14:textId="7DB4B6C3" w:rsidR="002E2BDA" w:rsidRPr="00FA1493" w:rsidRDefault="002E2BDA" w:rsidP="002E2BDA">
      <w:pPr>
        <w:pStyle w:val="ListParagraph"/>
        <w:widowControl w:val="0"/>
        <w:numPr>
          <w:ilvl w:val="2"/>
          <w:numId w:val="16"/>
        </w:numPr>
        <w:spacing w:after="0" w:line="240" w:lineRule="auto"/>
        <w:ind w:left="1134" w:hanging="567"/>
        <w:jc w:val="both"/>
        <w:rPr>
          <w:rFonts w:ascii="Times New Roman" w:eastAsia="Times New Roman" w:hAnsi="Times New Roman" w:cs="Times New Roman"/>
          <w:color w:val="000000"/>
        </w:rPr>
      </w:pPr>
      <w:r w:rsidRPr="00396DCB">
        <w:rPr>
          <w:rFonts w:ascii="Times New Roman" w:eastAsia="Times New Roman" w:hAnsi="Times New Roman" w:cs="Times New Roman"/>
          <w:bCs/>
        </w:rPr>
        <w:t xml:space="preserve">atlikušo </w:t>
      </w:r>
      <w:r w:rsidRPr="00FA1493">
        <w:rPr>
          <w:rFonts w:ascii="Times New Roman" w:hAnsi="Times New Roman" w:cs="Times New Roman"/>
          <w:bCs/>
        </w:rPr>
        <w:t xml:space="preserve">maksājumu atbilstoši faktiski izpildīto Darbu apjomam Pasūtītājs apmaksā pēc </w:t>
      </w:r>
      <w:r w:rsidR="006F01F0">
        <w:rPr>
          <w:rFonts w:ascii="Times New Roman" w:hAnsi="Times New Roman" w:cs="Times New Roman"/>
          <w:bCs/>
        </w:rPr>
        <w:t>atzīmes par būvdarbu pabeigšanas akta saņemšanas</w:t>
      </w:r>
      <w:r w:rsidRPr="00FA1493">
        <w:rPr>
          <w:rFonts w:ascii="Times New Roman" w:hAnsi="Times New Roman" w:cs="Times New Roman"/>
          <w:bCs/>
        </w:rPr>
        <w:t xml:space="preserve"> ar nosacījumu, ka</w:t>
      </w:r>
      <w:r w:rsidRPr="00FA1493">
        <w:rPr>
          <w:rFonts w:ascii="Times New Roman" w:hAnsi="Times New Roman" w:cs="Times New Roman"/>
        </w:rPr>
        <w:t xml:space="preserve"> uz 5% maksājumiem no izpildīto darbu maksājuma summas Būvuzņēmējs uz Līgumā paredzēto Darbu garantijas termiņu (3 gadi Objektam un 2 gadi uzklātajam ceļa horizontālajam apzīmējumam) pēc </w:t>
      </w:r>
      <w:r w:rsidR="00F04CA3">
        <w:rPr>
          <w:rFonts w:ascii="Times New Roman" w:hAnsi="Times New Roman" w:cs="Times New Roman"/>
        </w:rPr>
        <w:t>atzīmes par būvdarbu pabeigšanas akta</w:t>
      </w:r>
      <w:r w:rsidRPr="00FA1493">
        <w:rPr>
          <w:rFonts w:ascii="Times New Roman" w:hAnsi="Times New Roman" w:cs="Times New Roman"/>
        </w:rPr>
        <w:t xml:space="preserve"> parakstīšanas izsniedz bankas garantiju vai apdrošināšanas sabiedrības polisi, garantijas laikā radušos defektu novēršanai.</w:t>
      </w:r>
    </w:p>
    <w:p w14:paraId="38FEEF2F" w14:textId="0A8D961F" w:rsidR="002E2BDA" w:rsidRPr="00FA1493" w:rsidRDefault="002E2BDA" w:rsidP="002E2BDA">
      <w:pPr>
        <w:pStyle w:val="ListParagraph"/>
        <w:widowControl w:val="0"/>
        <w:numPr>
          <w:ilvl w:val="2"/>
          <w:numId w:val="16"/>
        </w:numPr>
        <w:spacing w:after="0" w:line="240" w:lineRule="auto"/>
        <w:ind w:left="1134" w:hanging="567"/>
        <w:jc w:val="both"/>
        <w:rPr>
          <w:rFonts w:ascii="Times New Roman" w:eastAsia="Times New Roman" w:hAnsi="Times New Roman" w:cs="Times New Roman"/>
          <w:color w:val="000000"/>
        </w:rPr>
      </w:pPr>
      <w:r w:rsidRPr="00FA1493">
        <w:rPr>
          <w:rFonts w:ascii="Times New Roman" w:eastAsia="Times New Roman" w:hAnsi="Times New Roman" w:cs="Times New Roman"/>
          <w:bCs/>
        </w:rPr>
        <w:t xml:space="preserve">gadījumā, ja Objekta nodošana ekspluatācijā tiek kavēta Pasūtītāja vainas dēļ, Pasūtītājs izmaksā būvuzņēmējam Līguma 3.3.3.punktā norādīto atlikušo maksājumu </w:t>
      </w:r>
      <w:r w:rsidRPr="00FA1493">
        <w:rPr>
          <w:rFonts w:ascii="Times New Roman" w:hAnsi="Times New Roman" w:cs="Times New Roman"/>
          <w:bCs/>
        </w:rPr>
        <w:t>atbilstoši faktiski izpildīto Darbu apjomam</w:t>
      </w:r>
      <w:r w:rsidRPr="00FA1493">
        <w:rPr>
          <w:rFonts w:ascii="Times New Roman" w:eastAsia="Times New Roman" w:hAnsi="Times New Roman" w:cs="Times New Roman"/>
          <w:bCs/>
        </w:rPr>
        <w:t xml:space="preserve">, </w:t>
      </w:r>
      <w:r w:rsidRPr="00FA1493">
        <w:rPr>
          <w:rFonts w:ascii="Times New Roman" w:hAnsi="Times New Roman" w:cs="Times New Roman"/>
          <w:bCs/>
        </w:rPr>
        <w:t>ar nosacījumu, ka</w:t>
      </w:r>
      <w:r w:rsidRPr="00FA1493">
        <w:rPr>
          <w:rFonts w:ascii="Times New Roman" w:hAnsi="Times New Roman" w:cs="Times New Roman"/>
        </w:rPr>
        <w:t xml:space="preserve"> uz 5% maksājumiem no izpildīto </w:t>
      </w:r>
      <w:r w:rsidR="00AD2327">
        <w:rPr>
          <w:rFonts w:ascii="Times New Roman" w:hAnsi="Times New Roman" w:cs="Times New Roman"/>
        </w:rPr>
        <w:t>D</w:t>
      </w:r>
      <w:r w:rsidRPr="00FA1493">
        <w:rPr>
          <w:rFonts w:ascii="Times New Roman" w:hAnsi="Times New Roman" w:cs="Times New Roman"/>
        </w:rPr>
        <w:t>arbu maksājuma summas Būvuzņēmējs uz Līgumā paredzēto Darbu garantijas termiņu (3 gadi Objektam un 2 gadi uzklātajam ceļa horizontālajam apzīmējumam ) izsniedz bankas garantiju vai apdrošināšanas sabiedrības polisi, garantijas laikā radušos defektu novēršanai.</w:t>
      </w:r>
    </w:p>
    <w:p w14:paraId="272AB6F1" w14:textId="77777777" w:rsidR="002E2BDA" w:rsidRPr="00FA1493" w:rsidRDefault="002E2BDA" w:rsidP="002E2BDA">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FA1493">
        <w:rPr>
          <w:rFonts w:ascii="Times New Roman" w:eastAsia="Times New Roman" w:hAnsi="Times New Roman" w:cs="Times New Roman"/>
          <w:color w:val="000000"/>
        </w:rPr>
        <w:t xml:space="preserve">Rēķina apmaksas termiņš ir </w:t>
      </w:r>
      <w:r w:rsidRPr="00FA1493">
        <w:rPr>
          <w:rFonts w:ascii="Times New Roman" w:eastAsia="Times New Roman" w:hAnsi="Times New Roman" w:cs="Times New Roman"/>
          <w:b/>
          <w:color w:val="000000"/>
        </w:rPr>
        <w:t>30 (trīsdesmit) kalendāro dienu</w:t>
      </w:r>
      <w:r w:rsidRPr="00FA1493">
        <w:rPr>
          <w:rFonts w:ascii="Times New Roman" w:eastAsia="Times New Roman" w:hAnsi="Times New Roman" w:cs="Times New Roman"/>
          <w:color w:val="000000"/>
        </w:rPr>
        <w:t xml:space="preserve"> laikā no dienas, kad Būvuzņēmējs iesniedzis Pasūtītājam rēķinu.</w:t>
      </w:r>
    </w:p>
    <w:p w14:paraId="2CB8FF5D" w14:textId="77777777" w:rsidR="002E2BDA" w:rsidRPr="00772E38" w:rsidRDefault="002E2BDA" w:rsidP="002E2BDA">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146E23">
        <w:rPr>
          <w:rFonts w:ascii="Times New Roman" w:eastAsia="Times New Roman" w:hAnsi="Times New Roman" w:cs="Times New Roman"/>
        </w:rPr>
        <w:t>Līguma cenas izmaiņas:</w:t>
      </w:r>
    </w:p>
    <w:p w14:paraId="50295505" w14:textId="77777777" w:rsidR="002E2BDA" w:rsidRPr="003931CA" w:rsidRDefault="002E2BDA" w:rsidP="002E2BDA">
      <w:pPr>
        <w:pStyle w:val="ListParagraph"/>
        <w:numPr>
          <w:ilvl w:val="2"/>
          <w:numId w:val="16"/>
        </w:numPr>
        <w:suppressAutoHyphens/>
        <w:spacing w:after="0" w:line="240" w:lineRule="auto"/>
        <w:ind w:left="1134" w:hanging="567"/>
        <w:jc w:val="both"/>
        <w:rPr>
          <w:rFonts w:ascii="Times New Roman" w:eastAsia="Times New Roman" w:hAnsi="Times New Roman" w:cs="Times New Roman"/>
        </w:rPr>
      </w:pPr>
      <w:r w:rsidRPr="00772E38">
        <w:rPr>
          <w:rFonts w:ascii="Times New Roman" w:eastAsia="Arial Unicode MS" w:hAnsi="Times New Roman" w:cs="Times New Roman"/>
        </w:rPr>
        <w:t xml:space="preserve">Visas papildus Darbu izmaksas, kas radušās Būvuzņēmēja aprēķinu kļūdu dēļ, nekvalitatīvi veiktu Darbu dēļ, kā arī </w:t>
      </w:r>
      <w:r w:rsidRPr="003931CA">
        <w:rPr>
          <w:rFonts w:ascii="Times New Roman" w:eastAsia="Arial Unicode MS" w:hAnsi="Times New Roman" w:cs="Times New Roman"/>
        </w:rPr>
        <w:t>trešo personu radītu bojājumu rezultātā, sedz Būvuzņēmējs;</w:t>
      </w:r>
    </w:p>
    <w:p w14:paraId="5CAF9088" w14:textId="264D4382" w:rsidR="002E2BDA" w:rsidRPr="00BB3AE9" w:rsidRDefault="002E2BDA" w:rsidP="002E2BDA">
      <w:pPr>
        <w:pStyle w:val="ListParagraph"/>
        <w:numPr>
          <w:ilvl w:val="2"/>
          <w:numId w:val="16"/>
        </w:numPr>
        <w:suppressAutoHyphens/>
        <w:spacing w:after="0" w:line="240" w:lineRule="auto"/>
        <w:ind w:left="1134" w:hanging="567"/>
        <w:jc w:val="both"/>
        <w:rPr>
          <w:rFonts w:ascii="Times New Roman" w:eastAsia="Times New Roman" w:hAnsi="Times New Roman" w:cs="Times New Roman"/>
          <w:color w:val="000000"/>
        </w:rPr>
      </w:pPr>
      <w:r w:rsidRPr="003931CA">
        <w:rPr>
          <w:rFonts w:ascii="Times New Roman" w:eastAsia="Times New Roman" w:hAnsi="Times New Roman" w:cs="Times New Roman"/>
        </w:rPr>
        <w:t xml:space="preserve">Būvuzņēmējs Līguma izpildes laikā ir tiesīgs veikt </w:t>
      </w:r>
      <w:r w:rsidR="00205455">
        <w:rPr>
          <w:rFonts w:ascii="Times New Roman" w:eastAsia="Times New Roman" w:hAnsi="Times New Roman" w:cs="Times New Roman"/>
        </w:rPr>
        <w:t>D</w:t>
      </w:r>
      <w:r w:rsidRPr="003931CA">
        <w:rPr>
          <w:rFonts w:ascii="Times New Roman" w:eastAsia="Times New Roman" w:hAnsi="Times New Roman" w:cs="Times New Roman"/>
        </w:rPr>
        <w:t xml:space="preserve">arbu apjomu izmaiņas (tajā skaitā palielināt Darbu daudzumu un izmaksu sarakstā norādīto </w:t>
      </w:r>
      <w:r w:rsidR="00205455">
        <w:rPr>
          <w:rFonts w:ascii="Times New Roman" w:eastAsia="Times New Roman" w:hAnsi="Times New Roman" w:cs="Times New Roman"/>
        </w:rPr>
        <w:t>D</w:t>
      </w:r>
      <w:r w:rsidRPr="00BB3AE9">
        <w:rPr>
          <w:rFonts w:ascii="Times New Roman" w:eastAsia="Times New Roman" w:hAnsi="Times New Roman" w:cs="Times New Roman"/>
        </w:rPr>
        <w:t>arbu apjomu),</w:t>
      </w:r>
      <w:r w:rsidRPr="00BB3AE9">
        <w:rPr>
          <w:rFonts w:ascii="Times New Roman" w:eastAsia="Times New Roman" w:hAnsi="Times New Roman" w:cs="Times New Roman"/>
          <w:bCs/>
        </w:rPr>
        <w:t xml:space="preserve"> </w:t>
      </w:r>
      <w:r w:rsidRPr="00BB3AE9">
        <w:rPr>
          <w:rFonts w:ascii="Times New Roman" w:eastAsia="Times New Roman" w:hAnsi="Times New Roman" w:cs="Times New Roman"/>
        </w:rPr>
        <w:t xml:space="preserve">tikai tad, ja </w:t>
      </w:r>
      <w:r w:rsidR="00205455">
        <w:rPr>
          <w:rFonts w:ascii="Times New Roman" w:eastAsia="Times New Roman" w:hAnsi="Times New Roman" w:cs="Times New Roman"/>
        </w:rPr>
        <w:t>D</w:t>
      </w:r>
      <w:r w:rsidRPr="00BB3AE9">
        <w:rPr>
          <w:rFonts w:ascii="Times New Roman" w:eastAsia="Times New Roman" w:hAnsi="Times New Roman" w:cs="Times New Roman"/>
        </w:rPr>
        <w:t>arbu apjomu izmaiņas pirms tam ir akceptējis Pasūtītājs.</w:t>
      </w:r>
      <w:r w:rsidRPr="00BB3AE9">
        <w:rPr>
          <w:rFonts w:ascii="Times New Roman" w:eastAsia="Times New Roman" w:hAnsi="Times New Roman" w:cs="Times New Roman"/>
          <w:color w:val="000000"/>
          <w:spacing w:val="-3"/>
        </w:rPr>
        <w:t xml:space="preserve"> Gadījumos, kad </w:t>
      </w:r>
      <w:r w:rsidRPr="00BB3AE9">
        <w:rPr>
          <w:rFonts w:ascii="Times New Roman" w:eastAsia="Arial Unicode MS" w:hAnsi="Times New Roman" w:cs="Times New Roman"/>
        </w:rPr>
        <w:t xml:space="preserve">Būvuzņēmējs </w:t>
      </w:r>
      <w:r w:rsidRPr="00BB3AE9">
        <w:rPr>
          <w:rFonts w:ascii="Times New Roman" w:eastAsia="Times New Roman" w:hAnsi="Times New Roman" w:cs="Times New Roman"/>
          <w:color w:val="000000"/>
          <w:spacing w:val="-3"/>
        </w:rPr>
        <w:t xml:space="preserve">ir veicis </w:t>
      </w:r>
      <w:r w:rsidR="00205455">
        <w:rPr>
          <w:rFonts w:ascii="Times New Roman" w:eastAsia="Times New Roman" w:hAnsi="Times New Roman" w:cs="Times New Roman"/>
          <w:color w:val="000000"/>
          <w:spacing w:val="-3"/>
        </w:rPr>
        <w:t>D</w:t>
      </w:r>
      <w:r w:rsidRPr="00BB3AE9">
        <w:rPr>
          <w:rFonts w:ascii="Times New Roman" w:eastAsia="Times New Roman" w:hAnsi="Times New Roman" w:cs="Times New Roman"/>
          <w:color w:val="000000"/>
          <w:spacing w:val="-3"/>
        </w:rPr>
        <w:t xml:space="preserve">arbu apjomu izmaiņas, neparedzētus vai papildus darbus pirms vai bez Pasūtītāja akcepta, izpildītie </w:t>
      </w:r>
      <w:r w:rsidR="00205455">
        <w:rPr>
          <w:rFonts w:ascii="Times New Roman" w:eastAsia="Times New Roman" w:hAnsi="Times New Roman" w:cs="Times New Roman"/>
          <w:color w:val="000000"/>
          <w:spacing w:val="-3"/>
        </w:rPr>
        <w:t>D</w:t>
      </w:r>
      <w:r w:rsidRPr="00BB3AE9">
        <w:rPr>
          <w:rFonts w:ascii="Times New Roman" w:eastAsia="Times New Roman" w:hAnsi="Times New Roman" w:cs="Times New Roman"/>
          <w:color w:val="000000"/>
          <w:spacing w:val="-3"/>
        </w:rPr>
        <w:t>arbi netiek apmaksāti.</w:t>
      </w:r>
    </w:p>
    <w:p w14:paraId="5648AAF0" w14:textId="77777777" w:rsidR="002E2BDA" w:rsidRDefault="002E2BDA" w:rsidP="002E2BDA">
      <w:pPr>
        <w:pStyle w:val="ListParagraph"/>
        <w:numPr>
          <w:ilvl w:val="1"/>
          <w:numId w:val="16"/>
        </w:numPr>
        <w:spacing w:after="0" w:line="240" w:lineRule="auto"/>
        <w:ind w:left="567" w:hanging="567"/>
        <w:jc w:val="both"/>
        <w:rPr>
          <w:rFonts w:ascii="Times New Roman" w:eastAsia="Times New Roman" w:hAnsi="Times New Roman" w:cs="Times New Roman"/>
        </w:rPr>
      </w:pPr>
      <w:r w:rsidRPr="00BB3AE9">
        <w:rPr>
          <w:rFonts w:ascii="Times New Roman" w:eastAsia="Times New Roman" w:hAnsi="Times New Roman" w:cs="Times New Roman"/>
        </w:rPr>
        <w:t xml:space="preserve">Pasūtītājam ir tiesības veikt ieturējumus no </w:t>
      </w:r>
      <w:r w:rsidRPr="00BB3AE9">
        <w:rPr>
          <w:rFonts w:ascii="Times New Roman" w:eastAsia="Arial Unicode MS" w:hAnsi="Times New Roman" w:cs="Times New Roman"/>
        </w:rPr>
        <w:t xml:space="preserve">Būvuzņēmējam </w:t>
      </w:r>
      <w:r w:rsidRPr="00BB3AE9">
        <w:rPr>
          <w:rFonts w:ascii="Times New Roman" w:eastAsia="Times New Roman" w:hAnsi="Times New Roman" w:cs="Times New Roman"/>
        </w:rPr>
        <w:t>veicamajiem maksājumiem šādos gadījumos:</w:t>
      </w:r>
    </w:p>
    <w:p w14:paraId="3CD2AADB" w14:textId="77777777" w:rsidR="002E2BDA" w:rsidRDefault="002E2BDA" w:rsidP="002E2BD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nevar iesniegt attiecīgas izmaksas pamatojošus dokumentus;</w:t>
      </w:r>
    </w:p>
    <w:p w14:paraId="78F15C16" w14:textId="77777777" w:rsidR="002E2BDA" w:rsidRDefault="002E2BDA" w:rsidP="002E2BD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Pasūtītājs konstatē, ka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iekļāvis rēķinā izmaksas, kas tam radušās Pasūtītāja norādīto trūkumu novēršanas rezultātā</w:t>
      </w:r>
      <w:r>
        <w:rPr>
          <w:rFonts w:ascii="Times New Roman" w:eastAsia="Times New Roman" w:hAnsi="Times New Roman" w:cs="Times New Roman"/>
        </w:rPr>
        <w:t>;</w:t>
      </w:r>
    </w:p>
    <w:p w14:paraId="5E66B199" w14:textId="77777777" w:rsidR="002E2BDA" w:rsidRPr="00254F5C" w:rsidRDefault="002E2BDA" w:rsidP="002E2BD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Pasūtītājs saskaņā ar Līgumu ir pamatoti aprēķinājis </w:t>
      </w:r>
      <w:r w:rsidRPr="00254F5C">
        <w:rPr>
          <w:rFonts w:ascii="Times New Roman" w:eastAsia="Arial Unicode MS" w:hAnsi="Times New Roman" w:cs="Times New Roman"/>
        </w:rPr>
        <w:t xml:space="preserve">Būvuzņēmējam </w:t>
      </w:r>
      <w:r w:rsidRPr="00254F5C">
        <w:rPr>
          <w:rFonts w:ascii="Times New Roman" w:eastAsia="Times New Roman" w:hAnsi="Times New Roman" w:cs="Times New Roman"/>
          <w:kern w:val="26"/>
        </w:rPr>
        <w:t>līgumsodus;</w:t>
      </w:r>
    </w:p>
    <w:p w14:paraId="24B8334B" w14:textId="77777777" w:rsidR="002E2BDA" w:rsidRPr="00254F5C" w:rsidRDefault="002E2BDA" w:rsidP="002E2BD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Būvuzņēmējs nav atlīdzinājis Pasūtītājam zaudējumus, kas radušies Būvuzņēmēja vai tā piesaistīto personu, t. sk., Apakšuzņēmēju, rīcības (bezdarbības) rezultātā. </w:t>
      </w:r>
    </w:p>
    <w:p w14:paraId="49948FA0" w14:textId="77777777" w:rsidR="002E2BDA" w:rsidRPr="00254F5C" w:rsidRDefault="002E2BDA" w:rsidP="002E2BDA">
      <w:pPr>
        <w:pStyle w:val="ListParagraph"/>
        <w:numPr>
          <w:ilvl w:val="1"/>
          <w:numId w:val="16"/>
        </w:numPr>
        <w:spacing w:after="0" w:line="240" w:lineRule="auto"/>
        <w:ind w:left="567" w:hanging="567"/>
        <w:jc w:val="both"/>
        <w:rPr>
          <w:rFonts w:ascii="Times New Roman" w:eastAsia="Times New Roman" w:hAnsi="Times New Roman" w:cs="Times New Roman"/>
        </w:rPr>
      </w:pPr>
      <w:r w:rsidRPr="00254F5C">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254F5C">
        <w:rPr>
          <w:rFonts w:ascii="Times New Roman" w:eastAsia="Calibri" w:hAnsi="Times New Roman"/>
        </w:rPr>
        <w:t xml:space="preserve"> </w:t>
      </w:r>
    </w:p>
    <w:p w14:paraId="6356BC9F" w14:textId="77777777" w:rsidR="002E2BDA" w:rsidRPr="00B34C71" w:rsidRDefault="002E2BDA" w:rsidP="002E2BDA">
      <w:pPr>
        <w:spacing w:after="0" w:line="240" w:lineRule="auto"/>
        <w:ind w:left="567" w:hanging="567"/>
        <w:jc w:val="both"/>
        <w:rPr>
          <w:rFonts w:ascii="Times New Roman" w:eastAsia="Times New Roman" w:hAnsi="Times New Roman" w:cs="Times New Roman"/>
          <w:strike/>
          <w:kern w:val="26"/>
        </w:rPr>
      </w:pPr>
    </w:p>
    <w:p w14:paraId="118F1541" w14:textId="77777777" w:rsidR="002E2BDA" w:rsidRPr="00B34C71" w:rsidRDefault="002E2BDA" w:rsidP="002E2BDA">
      <w:pPr>
        <w:pStyle w:val="ListParagraph"/>
        <w:keepNext/>
        <w:numPr>
          <w:ilvl w:val="0"/>
          <w:numId w:val="13"/>
        </w:numPr>
        <w:tabs>
          <w:tab w:val="clear" w:pos="2771"/>
        </w:tabs>
        <w:spacing w:after="0" w:line="240" w:lineRule="auto"/>
        <w:ind w:left="426"/>
        <w:jc w:val="center"/>
        <w:outlineLvl w:val="1"/>
        <w:rPr>
          <w:rFonts w:ascii="Times New Roman" w:eastAsia="Times New Roman" w:hAnsi="Times New Roman" w:cs="Times New Roman"/>
          <w:b/>
          <w:iCs/>
        </w:rPr>
      </w:pPr>
      <w:bookmarkStart w:id="42" w:name="_Toc140468113"/>
      <w:bookmarkEnd w:id="39"/>
      <w:bookmarkEnd w:id="40"/>
      <w:bookmarkEnd w:id="41"/>
      <w:r w:rsidRPr="00B34C71">
        <w:rPr>
          <w:rFonts w:ascii="Times New Roman" w:eastAsia="Times New Roman" w:hAnsi="Times New Roman" w:cs="Times New Roman"/>
          <w:b/>
          <w:iCs/>
        </w:rPr>
        <w:t>Darbi</w:t>
      </w:r>
      <w:bookmarkEnd w:id="42"/>
    </w:p>
    <w:p w14:paraId="392F0AE6" w14:textId="3319BB00" w:rsidR="002E2BDA" w:rsidRPr="00654414" w:rsidRDefault="002E2BDA" w:rsidP="002E2BDA">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B34C71">
        <w:rPr>
          <w:rFonts w:ascii="Times New Roman" w:eastAsia="Arial Unicode MS" w:hAnsi="Times New Roman" w:cs="Times New Roman"/>
          <w:bCs/>
        </w:rPr>
        <w:t xml:space="preserve">Būvuzņēmējs </w:t>
      </w:r>
      <w:r w:rsidRPr="00B34C71">
        <w:rPr>
          <w:rFonts w:ascii="Times New Roman" w:eastAsia="Arial Unicode MS" w:hAnsi="Times New Roman" w:cs="Times New Roman"/>
        </w:rPr>
        <w:t>apņemas veikt Darbus saskaņā ar Līguma noteikumiem, būv</w:t>
      </w:r>
      <w:r w:rsidR="00226C97">
        <w:rPr>
          <w:rFonts w:ascii="Times New Roman" w:eastAsia="Arial Unicode MS" w:hAnsi="Times New Roman" w:cs="Times New Roman"/>
        </w:rPr>
        <w:t>niecības ieceres dokumentāciju</w:t>
      </w:r>
      <w:r w:rsidRPr="00B34C71">
        <w:rPr>
          <w:rFonts w:ascii="Times New Roman" w:eastAsia="Arial Unicode MS" w:hAnsi="Times New Roman" w:cs="Times New Roman"/>
        </w:rPr>
        <w:t xml:space="preserve">, </w:t>
      </w:r>
      <w:r w:rsidRPr="0067681B">
        <w:rPr>
          <w:rFonts w:ascii="Times New Roman" w:eastAsia="Calibri" w:hAnsi="Times New Roman" w:cs="Times New Roman"/>
        </w:rPr>
        <w:t>Darbu daudzumu un izmaksu sarakst</w:t>
      </w:r>
      <w:r>
        <w:rPr>
          <w:rFonts w:ascii="Times New Roman" w:eastAsia="Calibri" w:hAnsi="Times New Roman" w:cs="Times New Roman"/>
        </w:rPr>
        <w:t>u</w:t>
      </w:r>
      <w:r w:rsidRPr="00B34C71">
        <w:rPr>
          <w:rFonts w:ascii="Times New Roman" w:eastAsia="Arial Unicode MS" w:hAnsi="Times New Roman" w:cs="Times New Roman"/>
        </w:rPr>
        <w:t>, Darbu veikšanas kalendāro grafiku</w:t>
      </w:r>
      <w:r w:rsidR="00726A95">
        <w:rPr>
          <w:rFonts w:ascii="Times New Roman" w:eastAsia="Arial Unicode MS" w:hAnsi="Times New Roman" w:cs="Times New Roman"/>
        </w:rPr>
        <w:t xml:space="preserve"> (Līguma </w:t>
      </w:r>
      <w:r w:rsidR="000602ED">
        <w:rPr>
          <w:rFonts w:ascii="Times New Roman" w:eastAsia="Arial Unicode MS" w:hAnsi="Times New Roman" w:cs="Times New Roman"/>
        </w:rPr>
        <w:t>__</w:t>
      </w:r>
      <w:r w:rsidR="00726A95">
        <w:rPr>
          <w:rFonts w:ascii="Times New Roman" w:eastAsia="Arial Unicode MS" w:hAnsi="Times New Roman" w:cs="Times New Roman"/>
        </w:rPr>
        <w:t xml:space="preserve"> pielikums)</w:t>
      </w:r>
      <w:r w:rsidRPr="00B34C71">
        <w:rPr>
          <w:rFonts w:ascii="Times New Roman" w:eastAsia="Arial Unicode MS" w:hAnsi="Times New Roman" w:cs="Times New Roman"/>
        </w:rPr>
        <w:t>, kā arī normatīvo aktu prasībām ne ilgāk kā</w:t>
      </w:r>
      <w:r w:rsidR="00620224">
        <w:rPr>
          <w:rFonts w:ascii="Times New Roman" w:eastAsia="Arial Unicode MS" w:hAnsi="Times New Roman" w:cs="Times New Roman"/>
        </w:rPr>
        <w:t xml:space="preserve"> </w:t>
      </w:r>
      <w:r w:rsidRPr="00620224">
        <w:rPr>
          <w:rFonts w:ascii="Times New Roman" w:eastAsia="Arial Unicode MS" w:hAnsi="Times New Roman" w:cs="Times New Roman"/>
          <w:b/>
          <w:bCs/>
        </w:rPr>
        <w:t>9 (deviņu) mēnešu laikā</w:t>
      </w:r>
      <w:r w:rsidR="00620224">
        <w:rPr>
          <w:rFonts w:ascii="Times New Roman" w:eastAsia="Arial Unicode MS" w:hAnsi="Times New Roman" w:cs="Times New Roman"/>
        </w:rPr>
        <w:t>,</w:t>
      </w:r>
      <w:r>
        <w:rPr>
          <w:rFonts w:ascii="Times New Roman" w:eastAsia="Arial Unicode MS" w:hAnsi="Times New Roman" w:cs="Times New Roman"/>
        </w:rPr>
        <w:t xml:space="preserve"> </w:t>
      </w:r>
      <w:r w:rsidRPr="005F2F21">
        <w:rPr>
          <w:rFonts w:ascii="Times New Roman" w:hAnsi="Times New Roman"/>
          <w:color w:val="000000"/>
          <w:sz w:val="24"/>
          <w:szCs w:val="24"/>
        </w:rPr>
        <w:t>skaitot no</w:t>
      </w:r>
      <w:r w:rsidRPr="005F2F21">
        <w:rPr>
          <w:rFonts w:ascii="Times New Roman" w:hAnsi="Times New Roman"/>
          <w:iCs/>
          <w:sz w:val="24"/>
          <w:szCs w:val="24"/>
        </w:rPr>
        <w:t xml:space="preserve"> </w:t>
      </w:r>
      <w:r>
        <w:rPr>
          <w:rFonts w:ascii="Times New Roman" w:hAnsi="Times New Roman"/>
          <w:iCs/>
          <w:sz w:val="24"/>
          <w:szCs w:val="24"/>
        </w:rPr>
        <w:t xml:space="preserve">nākamās dienas pēc </w:t>
      </w:r>
      <w:r w:rsidRPr="003A4007">
        <w:rPr>
          <w:rFonts w:ascii="Times New Roman" w:hAnsi="Times New Roman"/>
          <w:iCs/>
          <w:sz w:val="24"/>
          <w:szCs w:val="24"/>
        </w:rPr>
        <w:t xml:space="preserve">Rīgas </w:t>
      </w:r>
      <w:proofErr w:type="spellStart"/>
      <w:r w:rsidRPr="003A4007">
        <w:rPr>
          <w:rFonts w:ascii="Times New Roman" w:hAnsi="Times New Roman"/>
          <w:iCs/>
          <w:sz w:val="24"/>
          <w:szCs w:val="24"/>
        </w:rPr>
        <w:t>valstspilsētas</w:t>
      </w:r>
      <w:proofErr w:type="spellEnd"/>
      <w:r w:rsidRPr="003A4007">
        <w:rPr>
          <w:rFonts w:ascii="Times New Roman" w:hAnsi="Times New Roman"/>
          <w:iCs/>
          <w:sz w:val="24"/>
          <w:szCs w:val="24"/>
        </w:rPr>
        <w:t xml:space="preserve"> pašvaldības Pilsētas attīstības</w:t>
      </w:r>
      <w:r w:rsidRPr="003A4007" w:rsidDel="003A4007">
        <w:rPr>
          <w:rFonts w:ascii="Times New Roman" w:hAnsi="Times New Roman"/>
          <w:iCs/>
          <w:sz w:val="24"/>
          <w:szCs w:val="24"/>
        </w:rPr>
        <w:t xml:space="preserve"> </w:t>
      </w:r>
      <w:r w:rsidRPr="005F2F21">
        <w:rPr>
          <w:rFonts w:ascii="Times New Roman" w:hAnsi="Times New Roman"/>
          <w:iCs/>
          <w:sz w:val="24"/>
          <w:szCs w:val="24"/>
        </w:rPr>
        <w:t xml:space="preserve">departamenta atzīmes par būvdarbu uzsākšanas nosacījumu izpildi </w:t>
      </w:r>
      <w:r>
        <w:rPr>
          <w:rFonts w:ascii="Times New Roman" w:hAnsi="Times New Roman"/>
          <w:iCs/>
          <w:sz w:val="24"/>
          <w:szCs w:val="24"/>
        </w:rPr>
        <w:t xml:space="preserve">saņemšanas </w:t>
      </w:r>
      <w:r w:rsidRPr="005F2F21">
        <w:rPr>
          <w:rFonts w:ascii="Times New Roman" w:hAnsi="Times New Roman"/>
          <w:iCs/>
          <w:sz w:val="24"/>
          <w:szCs w:val="24"/>
        </w:rPr>
        <w:t>dienas</w:t>
      </w:r>
      <w:r>
        <w:rPr>
          <w:rFonts w:ascii="Times New Roman" w:eastAsia="Arial Unicode MS" w:hAnsi="Times New Roman" w:cs="Times New Roman"/>
        </w:rPr>
        <w:t xml:space="preserve"> un kā arī apņemas nodot Objektu ekspluatācijā ne ilgākā</w:t>
      </w:r>
      <w:r w:rsidR="0012783E">
        <w:rPr>
          <w:rFonts w:ascii="Times New Roman" w:eastAsia="Arial Unicode MS" w:hAnsi="Times New Roman" w:cs="Times New Roman"/>
        </w:rPr>
        <w:t xml:space="preserve"> </w:t>
      </w:r>
      <w:r w:rsidRPr="0012783E">
        <w:rPr>
          <w:rFonts w:ascii="Times New Roman" w:eastAsia="Arial Unicode MS" w:hAnsi="Times New Roman" w:cs="Times New Roman"/>
          <w:b/>
          <w:bCs/>
        </w:rPr>
        <w:t xml:space="preserve">3 </w:t>
      </w:r>
      <w:r w:rsidR="0012783E" w:rsidRPr="0012783E">
        <w:rPr>
          <w:rFonts w:ascii="Times New Roman" w:eastAsia="Arial Unicode MS" w:hAnsi="Times New Roman" w:cs="Times New Roman"/>
          <w:b/>
          <w:bCs/>
        </w:rPr>
        <w:t xml:space="preserve">(trīs) </w:t>
      </w:r>
      <w:r w:rsidRPr="0012783E">
        <w:rPr>
          <w:rFonts w:ascii="Times New Roman" w:eastAsia="Arial Unicode MS" w:hAnsi="Times New Roman" w:cs="Times New Roman"/>
          <w:b/>
          <w:bCs/>
        </w:rPr>
        <w:t>mēnešu laikā</w:t>
      </w:r>
      <w:r>
        <w:rPr>
          <w:rFonts w:ascii="Times New Roman" w:eastAsia="Arial Unicode MS" w:hAnsi="Times New Roman" w:cs="Times New Roman"/>
        </w:rPr>
        <w:t xml:space="preserve"> pēc akta par </w:t>
      </w:r>
      <w:r w:rsidR="003C7ECE">
        <w:rPr>
          <w:rFonts w:ascii="Times New Roman" w:eastAsia="Arial Unicode MS" w:hAnsi="Times New Roman" w:cs="Times New Roman"/>
        </w:rPr>
        <w:t>D</w:t>
      </w:r>
      <w:r>
        <w:rPr>
          <w:rFonts w:ascii="Times New Roman" w:eastAsia="Arial Unicode MS" w:hAnsi="Times New Roman" w:cs="Times New Roman"/>
        </w:rPr>
        <w:t xml:space="preserve">arbu pabeigšanu </w:t>
      </w:r>
      <w:r w:rsidRPr="00654414">
        <w:rPr>
          <w:rFonts w:ascii="Times New Roman" w:eastAsia="Arial Unicode MS" w:hAnsi="Times New Roman" w:cs="Times New Roman"/>
        </w:rPr>
        <w:t>Objektā parakstīšanas dienas.</w:t>
      </w:r>
    </w:p>
    <w:p w14:paraId="13E6066F" w14:textId="4628EB6F" w:rsidR="002E2BDA" w:rsidRPr="00587201" w:rsidRDefault="002E2BDA" w:rsidP="002E2BDA">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654414">
        <w:rPr>
          <w:rFonts w:ascii="Times New Roman" w:hAnsi="Times New Roman" w:cs="Times New Roman"/>
        </w:rPr>
        <w:t>Būvuzņēmējam ir pienākums veikt visas nepieciešamās</w:t>
      </w:r>
      <w:r w:rsidRPr="00587201">
        <w:rPr>
          <w:rFonts w:ascii="Times New Roman" w:hAnsi="Times New Roman" w:cs="Times New Roman"/>
        </w:rPr>
        <w:t xml:space="preserve"> darbības, tajā skaitā, reģistrāciju Būvniecības informācijas sistēmā atzīmes par būvdarbu uzsākšanas nosacījumu izpildi saņemšanai. </w:t>
      </w:r>
    </w:p>
    <w:p w14:paraId="7A917A95" w14:textId="4039FDAB" w:rsidR="002E2BDA" w:rsidRPr="00B34C71" w:rsidRDefault="00D102BD" w:rsidP="002E2BDA">
      <w:pPr>
        <w:numPr>
          <w:ilvl w:val="1"/>
          <w:numId w:val="13"/>
        </w:numPr>
        <w:autoSpaceDE w:val="0"/>
        <w:autoSpaceDN w:val="0"/>
        <w:spacing w:after="0" w:line="240" w:lineRule="auto"/>
        <w:ind w:left="567" w:hanging="567"/>
        <w:jc w:val="both"/>
        <w:rPr>
          <w:rFonts w:ascii="Times New Roman" w:eastAsia="Arial Unicode MS" w:hAnsi="Times New Roman" w:cs="Times New Roman"/>
          <w:i/>
        </w:rPr>
      </w:pPr>
      <w:bookmarkStart w:id="43" w:name="_Hlk47518708"/>
      <w:r w:rsidRPr="00D102BD">
        <w:rPr>
          <w:rFonts w:ascii="Times New Roman" w:eastAsia="Arial Unicode MS" w:hAnsi="Times New Roman" w:cs="Times New Roman"/>
        </w:rPr>
        <w:t xml:space="preserve">10 (desmit) darba dienu laikā pēc Līguma noslēgšanas Būvuzņēmējam jāiesniedz saskaņošanai Pasūtītājam </w:t>
      </w:r>
      <w:r w:rsidR="00613634">
        <w:rPr>
          <w:rFonts w:ascii="Times New Roman" w:eastAsia="Arial Unicode MS" w:hAnsi="Times New Roman" w:cs="Times New Roman"/>
        </w:rPr>
        <w:t>D</w:t>
      </w:r>
      <w:r w:rsidRPr="00D102BD">
        <w:rPr>
          <w:rFonts w:ascii="Times New Roman" w:eastAsia="Arial Unicode MS" w:hAnsi="Times New Roman" w:cs="Times New Roman"/>
        </w:rPr>
        <w:t>arbu veikšanas projektu (turpmāk – DVP) elektroniskā formātā. Ja Pasūtītājs pieprasa veikt precizējumus DVP, tos jāveic 3 (trīs) darba dienu laikā</w:t>
      </w:r>
      <w:r w:rsidR="002E2BDA" w:rsidRPr="00B34C71">
        <w:rPr>
          <w:rFonts w:ascii="Times New Roman" w:eastAsia="Arial Unicode MS" w:hAnsi="Times New Roman" w:cs="Times New Roman"/>
        </w:rPr>
        <w:t xml:space="preserve">. </w:t>
      </w:r>
    </w:p>
    <w:p w14:paraId="3A18910D" w14:textId="3C333CED" w:rsidR="002E2BDA" w:rsidRPr="00415F41" w:rsidRDefault="005258CC" w:rsidP="002E2BD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rPr>
      </w:pPr>
      <w:r w:rsidRPr="005258CC">
        <w:rPr>
          <w:rFonts w:ascii="Times New Roman" w:hAnsi="Times New Roman" w:cs="Times New Roman"/>
          <w:iCs/>
        </w:rPr>
        <w:t xml:space="preserve">5 (piecu) darba dienu laikā no Līguma parakstīšanas dienas Būvuzņēmējam jāiesniedz Rīgas </w:t>
      </w:r>
      <w:proofErr w:type="spellStart"/>
      <w:r w:rsidRPr="005258CC">
        <w:rPr>
          <w:rFonts w:ascii="Times New Roman" w:hAnsi="Times New Roman" w:cs="Times New Roman"/>
          <w:iCs/>
        </w:rPr>
        <w:t>valstspilsētas</w:t>
      </w:r>
      <w:proofErr w:type="spellEnd"/>
      <w:r w:rsidRPr="005258CC">
        <w:rPr>
          <w:rFonts w:ascii="Times New Roman" w:hAnsi="Times New Roman" w:cs="Times New Roman"/>
          <w:iCs/>
        </w:rPr>
        <w:t xml:space="preserve"> pašvaldības Pilsētas attīstības departamentā nepieciešamie dokumenti atzīmes </w:t>
      </w:r>
      <w:r w:rsidR="00D336DB">
        <w:rPr>
          <w:rFonts w:ascii="Times New Roman" w:hAnsi="Times New Roman" w:cs="Times New Roman"/>
          <w:iCs/>
        </w:rPr>
        <w:t>saņemšanai</w:t>
      </w:r>
      <w:r w:rsidRPr="005258CC">
        <w:rPr>
          <w:rFonts w:ascii="Times New Roman" w:hAnsi="Times New Roman" w:cs="Times New Roman"/>
          <w:iCs/>
        </w:rPr>
        <w:t xml:space="preserve"> par būvdarbu uzsākšanas nosacījumu izpildi. Būvdarbus uzsāk nākamajā darba dienā pēc atzīmes par būvdarbu uzsākšanas nosacījumu izpildi </w:t>
      </w:r>
      <w:r w:rsidR="00E31B88">
        <w:rPr>
          <w:rFonts w:ascii="Times New Roman" w:hAnsi="Times New Roman" w:cs="Times New Roman"/>
          <w:iCs/>
        </w:rPr>
        <w:t>saņemšanas</w:t>
      </w:r>
      <w:r w:rsidR="002E2BDA" w:rsidRPr="00FA1493">
        <w:rPr>
          <w:rFonts w:ascii="Times New Roman" w:hAnsi="Times New Roman" w:cs="Times New Roman"/>
          <w:iCs/>
        </w:rPr>
        <w:t xml:space="preserve">. </w:t>
      </w:r>
    </w:p>
    <w:p w14:paraId="65B86E44" w14:textId="6D4BC33B" w:rsidR="00415F41" w:rsidRPr="007820C7" w:rsidRDefault="00415F41" w:rsidP="007820C7">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7820C7">
        <w:rPr>
          <w:rFonts w:ascii="Times New Roman" w:hAnsi="Times New Roman" w:cs="Times New Roman"/>
          <w:iCs/>
        </w:rPr>
        <w:t xml:space="preserve">Būvuzņēmējam patstāvīgi jāsaņem Līgumā paredzēto </w:t>
      </w:r>
      <w:r w:rsidR="00BA24D0">
        <w:rPr>
          <w:rFonts w:ascii="Times New Roman" w:hAnsi="Times New Roman" w:cs="Times New Roman"/>
          <w:iCs/>
        </w:rPr>
        <w:t>D</w:t>
      </w:r>
      <w:r w:rsidRPr="007820C7">
        <w:rPr>
          <w:rFonts w:ascii="Times New Roman" w:hAnsi="Times New Roman" w:cs="Times New Roman"/>
          <w:iCs/>
        </w:rPr>
        <w:t>arbu veikšanai nepieciešamie saskaņojumi (atļaujas) no citām institūcijām un uzņēmumiem. Minēto saskaņojumu (atļauju) saņemšanas termiņi neietekmē būvdarbu uzsākšanas termiņu.</w:t>
      </w:r>
    </w:p>
    <w:p w14:paraId="7A17229A" w14:textId="6403DC50" w:rsidR="00415F41" w:rsidRPr="002A5EEA" w:rsidRDefault="00415F41" w:rsidP="00A275C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2A5EEA">
        <w:rPr>
          <w:rFonts w:ascii="Times New Roman" w:hAnsi="Times New Roman" w:cs="Times New Roman"/>
          <w:iCs/>
        </w:rPr>
        <w:lastRenderedPageBreak/>
        <w:t xml:space="preserve">Ar Līgumu Būvuzņēmējs ir pilnvarots iesniegt Rīgas </w:t>
      </w:r>
      <w:proofErr w:type="spellStart"/>
      <w:r w:rsidRPr="002A5EEA">
        <w:rPr>
          <w:rFonts w:ascii="Times New Roman" w:hAnsi="Times New Roman" w:cs="Times New Roman"/>
          <w:iCs/>
        </w:rPr>
        <w:t>valstspilsētas</w:t>
      </w:r>
      <w:proofErr w:type="spellEnd"/>
      <w:r w:rsidRPr="002A5EEA">
        <w:rPr>
          <w:rFonts w:ascii="Times New Roman" w:hAnsi="Times New Roman" w:cs="Times New Roman"/>
          <w:iCs/>
        </w:rPr>
        <w:t xml:space="preserve"> pašvaldības Pilsētas attīstības departamentā (tajā skaitā, Būvniecības informācijas sistēmā) nepieciešamos dokumentus un veikt visas nepieciešamās darbības atzīmes </w:t>
      </w:r>
      <w:r w:rsidR="002A5EEA" w:rsidRPr="002A5EEA">
        <w:rPr>
          <w:rFonts w:ascii="Times New Roman" w:hAnsi="Times New Roman" w:cs="Times New Roman"/>
          <w:iCs/>
        </w:rPr>
        <w:t>saņemšanai</w:t>
      </w:r>
      <w:r w:rsidRPr="002A5EEA">
        <w:rPr>
          <w:rFonts w:ascii="Times New Roman" w:hAnsi="Times New Roman" w:cs="Times New Roman"/>
          <w:iCs/>
        </w:rPr>
        <w:t xml:space="preserve"> par būvdarbu uzsākšanas nosacījuma izpildi, kā arī</w:t>
      </w:r>
      <w:r w:rsidR="002A5EEA" w:rsidRPr="002A5EEA">
        <w:rPr>
          <w:rFonts w:ascii="Times New Roman" w:hAnsi="Times New Roman" w:cs="Times New Roman"/>
          <w:iCs/>
        </w:rPr>
        <w:t xml:space="preserve"> </w:t>
      </w:r>
      <w:r w:rsidRPr="002A5EEA">
        <w:rPr>
          <w:rFonts w:ascii="Times New Roman" w:hAnsi="Times New Roman" w:cs="Times New Roman"/>
          <w:iCs/>
        </w:rPr>
        <w:t xml:space="preserve">pieprasīt un saņemt no citām institūcijām saskaņojumus Līgumā paredzēto </w:t>
      </w:r>
      <w:r w:rsidR="00BA24D0" w:rsidRPr="002A5EEA">
        <w:rPr>
          <w:rFonts w:ascii="Times New Roman" w:hAnsi="Times New Roman" w:cs="Times New Roman"/>
          <w:iCs/>
        </w:rPr>
        <w:t>D</w:t>
      </w:r>
      <w:r w:rsidRPr="002A5EEA">
        <w:rPr>
          <w:rFonts w:ascii="Times New Roman" w:hAnsi="Times New Roman" w:cs="Times New Roman"/>
          <w:iCs/>
        </w:rPr>
        <w:t>arbu veikšanai un atzinumus par Objekta gatavību pieņemšanai ekspluatācijā.</w:t>
      </w:r>
    </w:p>
    <w:p w14:paraId="64975904" w14:textId="4B64A47B" w:rsidR="00415F41" w:rsidRPr="002307AA" w:rsidRDefault="00415F41" w:rsidP="002307A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2307AA">
        <w:rPr>
          <w:rFonts w:ascii="Times New Roman" w:hAnsi="Times New Roman" w:cs="Times New Roman"/>
          <w:iCs/>
        </w:rPr>
        <w:t xml:space="preserve">Dienā, kad </w:t>
      </w:r>
      <w:r w:rsidR="0008764D">
        <w:rPr>
          <w:rFonts w:ascii="Times New Roman" w:hAnsi="Times New Roman" w:cs="Times New Roman"/>
          <w:iCs/>
        </w:rPr>
        <w:t>saņemta</w:t>
      </w:r>
      <w:r w:rsidRPr="002307AA">
        <w:rPr>
          <w:rFonts w:ascii="Times New Roman" w:hAnsi="Times New Roman" w:cs="Times New Roman"/>
          <w:iCs/>
        </w:rPr>
        <w:t xml:space="preserve"> Rīgas </w:t>
      </w:r>
      <w:proofErr w:type="spellStart"/>
      <w:r w:rsidRPr="002307AA">
        <w:rPr>
          <w:rFonts w:ascii="Times New Roman" w:hAnsi="Times New Roman" w:cs="Times New Roman"/>
          <w:iCs/>
        </w:rPr>
        <w:t>valstspilsētas</w:t>
      </w:r>
      <w:proofErr w:type="spellEnd"/>
      <w:r w:rsidRPr="002307AA">
        <w:rPr>
          <w:rFonts w:ascii="Times New Roman" w:hAnsi="Times New Roman" w:cs="Times New Roman"/>
          <w:iCs/>
        </w:rPr>
        <w:t xml:space="preserve"> pašvaldības Pilsētas attīstības departamenta atzīme par Darbu uzsākšanas nosacījumu izpildi, Būvuzņēmējs informē par to Pasūtītāju, nosūtot paziņojumu uz Līguma 7.5.punktā norādītā Pasūtītāja pārstāvja e-pasta adresi.</w:t>
      </w:r>
    </w:p>
    <w:p w14:paraId="0F5DB081" w14:textId="5A198212" w:rsidR="002E2BDA" w:rsidRPr="00026C9A" w:rsidRDefault="00415F41" w:rsidP="005929CB">
      <w:pPr>
        <w:pStyle w:val="ListParagraph"/>
        <w:numPr>
          <w:ilvl w:val="1"/>
          <w:numId w:val="13"/>
        </w:numPr>
        <w:tabs>
          <w:tab w:val="clear" w:pos="786"/>
          <w:tab w:val="num" w:pos="709"/>
        </w:tabs>
        <w:autoSpaceDE w:val="0"/>
        <w:autoSpaceDN w:val="0"/>
        <w:spacing w:after="0" w:line="240" w:lineRule="auto"/>
        <w:ind w:left="567" w:hanging="567"/>
        <w:jc w:val="both"/>
        <w:rPr>
          <w:rFonts w:ascii="Times New Roman" w:eastAsia="Arial Unicode MS" w:hAnsi="Times New Roman" w:cs="Times New Roman"/>
        </w:rPr>
      </w:pPr>
      <w:r w:rsidRPr="00026C9A">
        <w:rPr>
          <w:rFonts w:ascii="Times New Roman" w:hAnsi="Times New Roman" w:cs="Times New Roman"/>
          <w:iCs/>
        </w:rPr>
        <w:t>Nākamajā darba dienā pēc tam, kad tiek veikta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r w:rsidR="00026C9A" w:rsidRPr="00026C9A">
        <w:rPr>
          <w:rFonts w:ascii="Times New Roman" w:hAnsi="Times New Roman" w:cs="Times New Roman"/>
          <w:iCs/>
        </w:rPr>
        <w:t>.</w:t>
      </w:r>
      <w:bookmarkEnd w:id="43"/>
    </w:p>
    <w:p w14:paraId="1848FBA3" w14:textId="77777777" w:rsidR="002E2BDA" w:rsidRPr="00B34C71" w:rsidRDefault="002E2BDA" w:rsidP="002E2BDA">
      <w:pPr>
        <w:autoSpaceDE w:val="0"/>
        <w:autoSpaceDN w:val="0"/>
        <w:spacing w:after="0" w:line="240" w:lineRule="auto"/>
        <w:ind w:left="-180"/>
        <w:jc w:val="both"/>
        <w:rPr>
          <w:rFonts w:ascii="Times New Roman" w:eastAsia="Arial Unicode MS" w:hAnsi="Times New Roman" w:cs="Times New Roman"/>
        </w:rPr>
      </w:pPr>
    </w:p>
    <w:p w14:paraId="42EA6D96" w14:textId="77777777" w:rsidR="002E2BDA" w:rsidRPr="00B34C71" w:rsidRDefault="002E2BDA" w:rsidP="002E2BDA">
      <w:pPr>
        <w:keepNext/>
        <w:numPr>
          <w:ilvl w:val="0"/>
          <w:numId w:val="13"/>
        </w:numPr>
        <w:tabs>
          <w:tab w:val="clear" w:pos="2771"/>
        </w:tabs>
        <w:spacing w:after="0" w:line="240" w:lineRule="auto"/>
        <w:ind w:left="567" w:hanging="540"/>
        <w:jc w:val="center"/>
        <w:outlineLvl w:val="1"/>
        <w:rPr>
          <w:rFonts w:ascii="Times New Roman" w:eastAsia="Times New Roman" w:hAnsi="Times New Roman" w:cs="Times New Roman"/>
          <w:b/>
          <w:iCs/>
        </w:rPr>
      </w:pPr>
      <w:bookmarkStart w:id="44" w:name="_Toc140468114"/>
      <w:r w:rsidRPr="00B34C71">
        <w:rPr>
          <w:rFonts w:ascii="Times New Roman" w:eastAsia="Arial Unicode MS" w:hAnsi="Times New Roman" w:cs="Times New Roman"/>
          <w:b/>
          <w:bCs/>
          <w:iCs/>
        </w:rPr>
        <w:t>Būvuzņēmēja</w:t>
      </w:r>
      <w:r w:rsidRPr="00B34C71">
        <w:rPr>
          <w:rFonts w:ascii="Times New Roman" w:eastAsia="Times New Roman" w:hAnsi="Times New Roman" w:cs="Times New Roman"/>
          <w:b/>
          <w:bCs/>
          <w:iCs/>
        </w:rPr>
        <w:t xml:space="preserve"> vispārīgie pienākumi, veicot Darbus</w:t>
      </w:r>
      <w:bookmarkEnd w:id="44"/>
    </w:p>
    <w:p w14:paraId="367AF75F" w14:textId="0B7E08D3" w:rsidR="002E2BDA" w:rsidRPr="00B34C71" w:rsidRDefault="00F7556A" w:rsidP="002E2BD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F7556A">
        <w:rPr>
          <w:rFonts w:ascii="Times New Roman" w:eastAsia="Arial Unicode MS" w:hAnsi="Times New Roman" w:cs="Times New Roman"/>
        </w:rPr>
        <w:t xml:space="preserve">Būvuzņēmējs ir atbildīgs par drošības pasākumu nodrošināšanu darbu teritorijā </w:t>
      </w:r>
      <w:r w:rsidR="00C50243">
        <w:rPr>
          <w:rFonts w:ascii="Times New Roman" w:eastAsia="Arial Unicode MS" w:hAnsi="Times New Roman" w:cs="Times New Roman"/>
        </w:rPr>
        <w:t>D</w:t>
      </w:r>
      <w:r w:rsidRPr="00F7556A">
        <w:rPr>
          <w:rFonts w:ascii="Times New Roman" w:eastAsia="Arial Unicode MS" w:hAnsi="Times New Roman" w:cs="Times New Roman"/>
        </w:rPr>
        <w:t xml:space="preserve">arbu veikšanas laikā, kā arī par </w:t>
      </w:r>
      <w:r w:rsidR="00C50243">
        <w:rPr>
          <w:rFonts w:ascii="Times New Roman" w:eastAsia="Arial Unicode MS" w:hAnsi="Times New Roman" w:cs="Times New Roman"/>
        </w:rPr>
        <w:t>D</w:t>
      </w:r>
      <w:r w:rsidRPr="00F7556A">
        <w:rPr>
          <w:rFonts w:ascii="Times New Roman" w:eastAsia="Arial Unicode MS" w:hAnsi="Times New Roman" w:cs="Times New Roman"/>
        </w:rPr>
        <w:t>arbu veikšanas teritorijā un tai pakļautajās teritorijās atrodošos personu drošību atbilstoši Darba aizsardzības likumam un ar to saistītājiem normatīvajiem aktiem</w:t>
      </w:r>
      <w:r w:rsidR="002E2BDA" w:rsidRPr="00B34C71">
        <w:rPr>
          <w:rFonts w:ascii="Times New Roman" w:eastAsia="Arial Unicode MS" w:hAnsi="Times New Roman" w:cs="Times New Roman"/>
        </w:rPr>
        <w:t>.</w:t>
      </w:r>
    </w:p>
    <w:p w14:paraId="2670D639" w14:textId="100D7E4B" w:rsidR="002E2BDA" w:rsidRPr="00136F05" w:rsidRDefault="00392834" w:rsidP="002E2BD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392834">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2E2BDA" w:rsidRPr="00136F05">
        <w:rPr>
          <w:rFonts w:ascii="Times New Roman" w:eastAsia="Arial Unicode MS" w:hAnsi="Times New Roman" w:cs="Times New Roman"/>
        </w:rPr>
        <w:t>.</w:t>
      </w:r>
    </w:p>
    <w:p w14:paraId="51D712F6" w14:textId="3B0B2BE6" w:rsidR="002E2BDA" w:rsidRPr="00B34C71" w:rsidRDefault="00A94E93" w:rsidP="002E2BD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A94E93">
        <w:rPr>
          <w:rFonts w:ascii="Times New Roman" w:eastAsia="Arial Unicode MS" w:hAnsi="Times New Roman" w:cs="Times New Roman"/>
          <w:bCs/>
        </w:rPr>
        <w:t xml:space="preserve">Būvuzņēmējam ir pienākums noslēgt līgumus par būvgružu nodošanu uzņēmumiem, kuriem ir tiesības apsaimniekot būvgružus, un Būvuzņēmējs ir pilnībā atbildīgs par attiecīgo normatīvo aktu prasību izpildi šajā jomā. Būvdarbu laikā radušos būvniecības atkritumus (t.sk. noņemto nederīgo asfaltbetonu un betonu, nereģenerētus būvniecības atkritumus saturošu grunti u.c. veida atkritumus) drīkst nodot tikai atkritumu </w:t>
      </w:r>
      <w:proofErr w:type="spellStart"/>
      <w:r w:rsidRPr="00A94E93">
        <w:rPr>
          <w:rFonts w:ascii="Times New Roman" w:eastAsia="Arial Unicode MS" w:hAnsi="Times New Roman" w:cs="Times New Roman"/>
          <w:bCs/>
        </w:rPr>
        <w:t>apsaimniekotājam</w:t>
      </w:r>
      <w:proofErr w:type="spellEnd"/>
      <w:r w:rsidRPr="00A94E93">
        <w:rPr>
          <w:rFonts w:ascii="Times New Roman" w:eastAsia="Arial Unicode MS" w:hAnsi="Times New Roman" w:cs="Times New Roman"/>
          <w:bCs/>
        </w:rPr>
        <w:t>, kas Valsts vides dienestā ir saņēmis atbilstošu atļauju</w:t>
      </w:r>
      <w:r w:rsidR="002E2BDA" w:rsidRPr="00B34C71">
        <w:rPr>
          <w:rFonts w:ascii="Times New Roman" w:eastAsia="Arial Unicode MS" w:hAnsi="Times New Roman" w:cs="Times New Roman"/>
        </w:rPr>
        <w:t>.</w:t>
      </w:r>
    </w:p>
    <w:p w14:paraId="42FF416E" w14:textId="6705F57F" w:rsidR="002E2BDA" w:rsidRPr="00B34C71" w:rsidRDefault="00F718AD"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trike/>
          <w:spacing w:val="-3"/>
        </w:rPr>
      </w:pPr>
      <w:r w:rsidRPr="00F718AD">
        <w:rPr>
          <w:rFonts w:ascii="Times New Roman" w:eastAsia="Times New Roman" w:hAnsi="Times New Roman" w:cs="Times New Roman"/>
        </w:rPr>
        <w:t xml:space="preserve">Organizējot Darbus, Būvuzņēmējam jānodrošina un jāatbild par vides aizsardzības prasību, tajā skaitā,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w:t>
      </w:r>
      <w:r w:rsidR="000602ED">
        <w:rPr>
          <w:rFonts w:ascii="Times New Roman" w:eastAsia="Times New Roman" w:hAnsi="Times New Roman" w:cs="Times New Roman"/>
        </w:rPr>
        <w:t xml:space="preserve">Līguma __ </w:t>
      </w:r>
      <w:r w:rsidRPr="00F718AD">
        <w:rPr>
          <w:rFonts w:ascii="Times New Roman" w:eastAsia="Times New Roman" w:hAnsi="Times New Roman" w:cs="Times New Roman"/>
        </w:rPr>
        <w:t xml:space="preserve">pielikums),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2024.gada 15.maija saistošajiem noteikumiem Nr.RD-24-270-sn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teritorijas kopšanas un būvju uzturēšanas saistošie noteikumi” no Būves vietas nodošanas – pieņemšanas akta abpusējas parakstīšanas brīža līdz Objekta nodošanai ekspluatācijā. Lai nodrošinātu satiksmes drošību, Būvuzņēmējam jānodrošina un jāatbild par normatīvajos aktos noteikto Objekta uzturēšanas (tīrīšana, bedrīšu remonts u.c.) prasību ievērošanu visā Darbu izpildes laikā līdz Objekta nodošanai ekspluatācij</w:t>
      </w:r>
      <w:r w:rsidR="00EC794D">
        <w:rPr>
          <w:rFonts w:ascii="Times New Roman" w:eastAsia="Times New Roman" w:hAnsi="Times New Roman" w:cs="Times New Roman"/>
        </w:rPr>
        <w:t>ā</w:t>
      </w:r>
      <w:r w:rsidR="002E2BDA" w:rsidRPr="00B34C71">
        <w:rPr>
          <w:rFonts w:ascii="Times New Roman" w:eastAsia="Times New Roman" w:hAnsi="Times New Roman" w:cs="Times New Roman"/>
        </w:rPr>
        <w:t xml:space="preserve">.  </w:t>
      </w:r>
    </w:p>
    <w:p w14:paraId="5DC11E28" w14:textId="14A5A416" w:rsidR="002E2BDA" w:rsidRPr="00136F05" w:rsidRDefault="00F60DBC"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F60DBC">
        <w:rPr>
          <w:rFonts w:ascii="Times New Roman" w:eastAsia="Arial Unicode MS" w:hAnsi="Times New Roman" w:cs="Times New Roman"/>
        </w:rPr>
        <w:t>Būvuzņēmējs nodrošina elektroniskās darba laika uzskaites sistēmas (EDLUS) ieviešanu un uzturēšanu Objektā</w:t>
      </w:r>
      <w:r w:rsidR="002E2BDA" w:rsidRPr="00136F05">
        <w:rPr>
          <w:rFonts w:ascii="Times New Roman" w:eastAsia="Arial Unicode MS" w:hAnsi="Times New Roman" w:cs="Times New Roman"/>
        </w:rPr>
        <w:t>.</w:t>
      </w:r>
      <w:r w:rsidR="002E2BDA" w:rsidRPr="00136F05">
        <w:rPr>
          <w:rStyle w:val="Strong"/>
          <w:rFonts w:ascii="Arial" w:hAnsi="Arial" w:cs="Arial"/>
          <w:color w:val="777777"/>
          <w:bdr w:val="none" w:sz="0" w:space="0" w:color="auto" w:frame="1"/>
        </w:rPr>
        <w:t xml:space="preserve"> </w:t>
      </w:r>
    </w:p>
    <w:p w14:paraId="54AEDA3E" w14:textId="202711F9" w:rsidR="002E2BDA" w:rsidRPr="00B34C71" w:rsidRDefault="00156E78"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156E78">
        <w:rPr>
          <w:rFonts w:ascii="Times New Roman" w:eastAsia="Arial Unicode MS" w:hAnsi="Times New Roman" w:cs="Times New Roman"/>
          <w:bCs/>
        </w:rPr>
        <w:t>Būvuzņēmējs nodrošina visu izmantojamo materiālu un iekārtu nepieciešamo atbilstību normatīvo aktu prasībām. Darbu izpildē Būvuzņēmējam jāizmanto materiāli, kas ir saskaņoti ar Pasūtītāju. Ja nepieciešams izmantot materiālus, kuri nav saskaņoti, Būvuzņēmējs ir tiesīgs, saskaņojot ar Pasūtītāju un saņemot tā akceptu, izmantot šos materiālus</w:t>
      </w:r>
      <w:r w:rsidR="002E2BDA" w:rsidRPr="00B34C71">
        <w:rPr>
          <w:rFonts w:ascii="Times New Roman" w:eastAsia="Times New Roman" w:hAnsi="Times New Roman" w:cs="Times New Roman"/>
          <w:color w:val="000000"/>
          <w:spacing w:val="-3"/>
        </w:rPr>
        <w:t xml:space="preserve">. </w:t>
      </w:r>
    </w:p>
    <w:p w14:paraId="52F76413" w14:textId="1884092A" w:rsidR="002E2BDA" w:rsidRPr="00B34C71" w:rsidRDefault="00156E78"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156E78">
        <w:rPr>
          <w:rFonts w:ascii="Times New Roman" w:eastAsia="Arial Unicode MS" w:hAnsi="Times New Roman" w:cs="Times New Roman"/>
          <w:bCs/>
        </w:rPr>
        <w:t xml:space="preserve">Būvuzņēmējam visi segtie darbi jānoformē ar aktu, ko paraksta normatīvajos aktos norādītās personas, pārbaudot izpildīto </w:t>
      </w:r>
      <w:r w:rsidR="00BB3B06">
        <w:rPr>
          <w:rFonts w:ascii="Times New Roman" w:eastAsia="Arial Unicode MS" w:hAnsi="Times New Roman" w:cs="Times New Roman"/>
          <w:bCs/>
        </w:rPr>
        <w:t>D</w:t>
      </w:r>
      <w:r w:rsidRPr="00156E78">
        <w:rPr>
          <w:rFonts w:ascii="Times New Roman" w:eastAsia="Arial Unicode MS" w:hAnsi="Times New Roman" w:cs="Times New Roman"/>
          <w:bCs/>
        </w:rPr>
        <w:t xml:space="preserve">arbu kvalitāti, darbu daudzumus un pielietotos materiālus (to atbilstību apliecinoši dokumenti). Segto darbu aktiem jāpievieno </w:t>
      </w:r>
      <w:proofErr w:type="spellStart"/>
      <w:r w:rsidRPr="00156E78">
        <w:rPr>
          <w:rFonts w:ascii="Times New Roman" w:eastAsia="Arial Unicode MS" w:hAnsi="Times New Roman" w:cs="Times New Roman"/>
          <w:bCs/>
        </w:rPr>
        <w:t>izpildshēmas</w:t>
      </w:r>
      <w:proofErr w:type="spellEnd"/>
      <w:r w:rsidRPr="00156E78">
        <w:rPr>
          <w:rFonts w:ascii="Times New Roman" w:eastAsia="Arial Unicode MS" w:hAnsi="Times New Roman" w:cs="Times New Roman"/>
          <w:bCs/>
        </w:rPr>
        <w:t xml:space="preserve">, kurā norādīti parametri, pēc kuriem var noteikt </w:t>
      </w:r>
      <w:r w:rsidR="009D1B40">
        <w:rPr>
          <w:rFonts w:ascii="Times New Roman" w:eastAsia="Arial Unicode MS" w:hAnsi="Times New Roman" w:cs="Times New Roman"/>
          <w:bCs/>
        </w:rPr>
        <w:t>d</w:t>
      </w:r>
      <w:r w:rsidRPr="00156E78">
        <w:rPr>
          <w:rFonts w:ascii="Times New Roman" w:eastAsia="Arial Unicode MS" w:hAnsi="Times New Roman" w:cs="Times New Roman"/>
          <w:bCs/>
        </w:rPr>
        <w:t xml:space="preserve">arbu apjomus, un </w:t>
      </w:r>
      <w:r w:rsidR="009D1B40">
        <w:rPr>
          <w:rFonts w:ascii="Times New Roman" w:eastAsia="Arial Unicode MS" w:hAnsi="Times New Roman" w:cs="Times New Roman"/>
          <w:bCs/>
        </w:rPr>
        <w:t>d</w:t>
      </w:r>
      <w:r w:rsidRPr="00156E78">
        <w:rPr>
          <w:rFonts w:ascii="Times New Roman" w:eastAsia="Arial Unicode MS" w:hAnsi="Times New Roman" w:cs="Times New Roman"/>
          <w:bCs/>
        </w:rPr>
        <w:t>arbu atrašanās vieta (zona). Veikt nākošos darbus atļauts tikai pēc segto darbu aktu parakstīšanas</w:t>
      </w:r>
      <w:r w:rsidR="002E2BDA" w:rsidRPr="00B34C71">
        <w:rPr>
          <w:rFonts w:ascii="Times New Roman" w:eastAsia="Times New Roman" w:hAnsi="Times New Roman" w:cs="Times New Roman"/>
          <w:color w:val="000000"/>
          <w:spacing w:val="-3"/>
        </w:rPr>
        <w:t>.</w:t>
      </w:r>
    </w:p>
    <w:p w14:paraId="77C707CA" w14:textId="427A41E1" w:rsidR="002E2BDA" w:rsidRPr="00B34C71" w:rsidRDefault="00E635E8"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E635E8">
        <w:rPr>
          <w:rFonts w:ascii="Times New Roman" w:eastAsia="Times New Roman" w:hAnsi="Times New Roman" w:cs="Times New Roman"/>
          <w:color w:val="000000"/>
          <w:spacing w:val="-3"/>
        </w:rPr>
        <w:t xml:space="preserve">Būvuzņēmējam visi pārējie darbi, kas nav segtie darbi, jānoformē ar aktu, ko paraksta </w:t>
      </w:r>
      <w:r w:rsidR="00DA4E59">
        <w:rPr>
          <w:rFonts w:ascii="Times New Roman" w:eastAsia="Times New Roman" w:hAnsi="Times New Roman" w:cs="Times New Roman"/>
          <w:color w:val="000000"/>
          <w:spacing w:val="-3"/>
        </w:rPr>
        <w:t>Pasūtītājs</w:t>
      </w:r>
      <w:r w:rsidRPr="00E635E8">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Aktiem jāpievieno </w:t>
      </w:r>
      <w:proofErr w:type="spellStart"/>
      <w:r w:rsidRPr="00E635E8">
        <w:rPr>
          <w:rFonts w:ascii="Times New Roman" w:eastAsia="Times New Roman" w:hAnsi="Times New Roman" w:cs="Times New Roman"/>
          <w:color w:val="000000"/>
          <w:spacing w:val="-3"/>
        </w:rPr>
        <w:t>izpildshēmas</w:t>
      </w:r>
      <w:proofErr w:type="spellEnd"/>
      <w:r w:rsidRPr="00E635E8">
        <w:rPr>
          <w:rFonts w:ascii="Times New Roman" w:eastAsia="Times New Roman" w:hAnsi="Times New Roman" w:cs="Times New Roman"/>
          <w:color w:val="000000"/>
          <w:spacing w:val="-3"/>
        </w:rPr>
        <w:t>, kurā norādīti parametri, pēc kuriem var noteikt darbu apjomus, un darbu atrašanās vietas (zonas)</w:t>
      </w:r>
      <w:r w:rsidR="002E2BDA" w:rsidRPr="00B34C71">
        <w:rPr>
          <w:rFonts w:ascii="Times New Roman" w:eastAsia="Times New Roman" w:hAnsi="Times New Roman" w:cs="Times New Roman"/>
          <w:color w:val="000000"/>
          <w:spacing w:val="-3"/>
        </w:rPr>
        <w:t>.</w:t>
      </w:r>
    </w:p>
    <w:p w14:paraId="2982B6E3" w14:textId="65889E38" w:rsidR="002E2BDA" w:rsidRPr="00A21BD9" w:rsidRDefault="00E635E8" w:rsidP="00A21BD9">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E635E8">
        <w:rPr>
          <w:rFonts w:ascii="Times New Roman" w:eastAsia="Times New Roman" w:hAnsi="Times New Roman" w:cs="Times New Roman"/>
          <w:color w:val="000000"/>
          <w:spacing w:val="-3"/>
        </w:rPr>
        <w:t xml:space="preserve">Būvuzņēmējam ir pienākums izpildīt inženierkomunikāciju īpašnieku izvirzītās prasības attiecībā uz inženierkomunikāciju pārbūves/izbūves darbu izpildi, kā arī pēc inženierkomunikāciju īpašnieku pieprasījuma </w:t>
      </w:r>
      <w:r w:rsidRPr="00E635E8">
        <w:rPr>
          <w:rFonts w:ascii="Times New Roman" w:eastAsia="Times New Roman" w:hAnsi="Times New Roman" w:cs="Times New Roman"/>
          <w:color w:val="000000"/>
          <w:spacing w:val="-3"/>
        </w:rPr>
        <w:lastRenderedPageBreak/>
        <w:t>slēgt līgumus ar inženierkomunikāciju īpašniekiem par jautājumiem, kas saistīti ar inženierkomunikāciju pārbūves/izbūves darbu izpildi (inženierkomunikāciju un ar izbūvi saistīto dokumentu nodošanu inženierkomunikāciju īpašniekam u.c. jautājumiem). Līgums jānoslēdz pirms</w:t>
      </w:r>
      <w:r w:rsidR="00A21BD9">
        <w:rPr>
          <w:rFonts w:ascii="Times New Roman" w:eastAsia="Times New Roman" w:hAnsi="Times New Roman" w:cs="Times New Roman"/>
          <w:color w:val="000000"/>
          <w:spacing w:val="-3"/>
        </w:rPr>
        <w:t xml:space="preserve"> </w:t>
      </w:r>
      <w:r w:rsidRPr="00A21BD9">
        <w:rPr>
          <w:rFonts w:ascii="Times New Roman" w:eastAsia="Times New Roman" w:hAnsi="Times New Roman" w:cs="Times New Roman"/>
          <w:color w:val="000000"/>
          <w:spacing w:val="-3"/>
        </w:rPr>
        <w:t>inženierkomunikāciju pārbūves/izbūves darbu izpildes uzsākšanas un, organizējot darbu izpildi, jāvadās no šo līgumu nosacījumiem</w:t>
      </w:r>
      <w:r w:rsidR="002E2BDA" w:rsidRPr="00A21BD9">
        <w:rPr>
          <w:rFonts w:ascii="Times New Roman" w:eastAsia="Times New Roman" w:hAnsi="Times New Roman" w:cs="Times New Roman"/>
        </w:rPr>
        <w:t>.</w:t>
      </w:r>
    </w:p>
    <w:p w14:paraId="16AEE887" w14:textId="3B160463" w:rsidR="002E2BDA" w:rsidRPr="00B34C71" w:rsidRDefault="00A21BD9" w:rsidP="002E2BDA">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A21BD9">
        <w:rPr>
          <w:rFonts w:ascii="Times New Roman" w:eastAsia="Times New Roman" w:hAnsi="Times New Roman" w:cs="Times New Roman"/>
        </w:rPr>
        <w:t>Būvuzņēmējam ir pienākums Līguma ietvaros organizēt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w:t>
      </w:r>
      <w:r>
        <w:rPr>
          <w:rFonts w:ascii="Times New Roman" w:eastAsia="Times New Roman" w:hAnsi="Times New Roman" w:cs="Times New Roman"/>
        </w:rPr>
        <w:t>i</w:t>
      </w:r>
      <w:r w:rsidR="002E2BDA" w:rsidRPr="00B34C71">
        <w:rPr>
          <w:rFonts w:ascii="Times New Roman" w:eastAsia="Times New Roman" w:hAnsi="Times New Roman" w:cs="Times New Roman"/>
        </w:rPr>
        <w:t xml:space="preserve">. </w:t>
      </w:r>
    </w:p>
    <w:p w14:paraId="3A99410A" w14:textId="77777777" w:rsidR="00417F74" w:rsidRDefault="00417F74" w:rsidP="00417F74">
      <w:pPr>
        <w:numPr>
          <w:ilvl w:val="1"/>
          <w:numId w:val="13"/>
        </w:numPr>
        <w:tabs>
          <w:tab w:val="clear" w:pos="786"/>
        </w:tabs>
        <w:spacing w:after="0" w:line="240" w:lineRule="auto"/>
        <w:ind w:left="567" w:hanging="567"/>
        <w:jc w:val="both"/>
        <w:rPr>
          <w:rFonts w:ascii="Times New Roman" w:eastAsia="Times New Roman" w:hAnsi="Times New Roman" w:cs="Times New Roman"/>
        </w:rPr>
      </w:pPr>
      <w:bookmarkStart w:id="45" w:name="_Toc140468115"/>
      <w:r w:rsidRPr="00417F74">
        <w:rPr>
          <w:rFonts w:ascii="Times New Roman" w:eastAsia="Times New Roman" w:hAnsi="Times New Roman" w:cs="Times New Roman"/>
        </w:rPr>
        <w:t>Pasūtītājam ir tiesības organizēt sanāksmes Līguma ietvaros un Būvuzņēmējam ir pienākums tajās piedalīties.</w:t>
      </w:r>
    </w:p>
    <w:p w14:paraId="6159BD26" w14:textId="4E308A6F" w:rsidR="001E35B7" w:rsidRPr="00417F74" w:rsidRDefault="001E35B7" w:rsidP="00417F74">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1E35B7">
        <w:rPr>
          <w:rFonts w:ascii="Times New Roman" w:eastAsia="Times New Roman" w:hAnsi="Times New Roman" w:cs="Times New Roman"/>
        </w:rPr>
        <w:t>Līguma 5.10. un 5.11. punktā minēto sanāksmju gaita tiek protokolēta un to paraksta sanāksmes dalībnieki. Katrai Pusei ir pieejams abpusēji parakstīts protokols elektroniskā formātā.  Jebkādi iebildumi pret protokola saturu jāizvirza ne vēlāk kā 2 (divu) darba dienu laikā pēc protokola saņemšanas. Protokolēšanu veic Būvuzņēmējs - latviešu valodā, nosūtot protokolu uz Pasūtītāja norādīto e-pasta adresi 4 (četru) darba dienu laikā pēc notikušās sanāksmes</w:t>
      </w:r>
      <w:r w:rsidR="00E9573C">
        <w:rPr>
          <w:rFonts w:ascii="Times New Roman" w:eastAsia="Times New Roman" w:hAnsi="Times New Roman" w:cs="Times New Roman"/>
        </w:rPr>
        <w:t>.</w:t>
      </w:r>
    </w:p>
    <w:p w14:paraId="611308FB" w14:textId="50B317B1" w:rsidR="002E2BDA" w:rsidRPr="00417F74" w:rsidRDefault="00417F74" w:rsidP="00417F74">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417F74">
        <w:rPr>
          <w:rFonts w:ascii="Times New Roman" w:eastAsia="Times New Roman" w:hAnsi="Times New Roman" w:cs="Times New Roman"/>
        </w:rPr>
        <w:t xml:space="preserve">Līguma parakstīšanas dienā Būvuzņēmējs iesniedz Pasūtītājam būvdarbu veikšanā iesaistīto apakšuzņēmēju (ja tādus plānots iesaistīt) sarakstu,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417F74">
        <w:rPr>
          <w:rFonts w:ascii="Times New Roman" w:eastAsia="Times New Roman" w:hAnsi="Times New Roman" w:cs="Times New Roman"/>
        </w:rPr>
        <w:t>rakstveidā</w:t>
      </w:r>
      <w:proofErr w:type="spellEnd"/>
      <w:r w:rsidRPr="00417F74">
        <w:rPr>
          <w:rFonts w:ascii="Times New Roman" w:eastAsia="Times New Roman" w:hAnsi="Times New Roman" w:cs="Times New Roman"/>
        </w:rPr>
        <w:t>, nosūtot to uz Pasūtītāja juridisko adresi vai pa elektronisko pastu 2 (divu) darba dienu laikā no attiecīgu izmaiņu iestāšanās</w:t>
      </w:r>
      <w:r w:rsidR="002E2BDA" w:rsidRPr="00417F74">
        <w:rPr>
          <w:rFonts w:ascii="Times New Roman" w:eastAsia="Times New Roman" w:hAnsi="Times New Roman" w:cs="Times New Roman"/>
        </w:rPr>
        <w:t>.</w:t>
      </w:r>
    </w:p>
    <w:p w14:paraId="324C6398" w14:textId="77777777" w:rsidR="002E2BDA" w:rsidRPr="003E0A56" w:rsidRDefault="002E2BDA" w:rsidP="002E2BD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B3C70">
        <w:rPr>
          <w:rFonts w:ascii="Times New Roman" w:eastAsia="Times New Roman" w:hAnsi="Times New Roman" w:cs="Times New Roman"/>
          <w:bCs/>
        </w:rPr>
        <w:t>J</w:t>
      </w:r>
      <w:r w:rsidRPr="003B3C70">
        <w:rPr>
          <w:rFonts w:ascii="Times New Roman" w:eastAsia="Times New Roman" w:hAnsi="Times New Roman" w:cs="Times New Roman"/>
          <w:bCs/>
          <w:lang w:eastAsia="lv-LV"/>
        </w:rPr>
        <w:t>a</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iCs/>
          <w:lang w:eastAsia="ar-SA"/>
        </w:rPr>
        <w:t xml:space="preserve"> saskaņā ar Iepirkumā iesniegto piedāvājumu ar pašapliecinājumu ir apņēmies nodrošināt veselības apdrošināšanu</w:t>
      </w:r>
      <w:r w:rsidRPr="003B3C70">
        <w:rPr>
          <w:rFonts w:ascii="Times New Roman" w:hAnsi="Times New Roman"/>
        </w:rPr>
        <w:t xml:space="preserve"> Līguma izpildē iesaistītajam personālam,</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viena mēneša laikā pēc Līguma noslēgšanas dienas iesniedz Pasūtītājam informāciju par Līguma izpildē iesaistītā personāla veselības apdrošināšanas polisēm (apdrošinātāja nosaukums, reģistrācijas numurs, polises numurs un darbības termiņš) ar apdrošināšanas periodu ne mazāku kā vienu gadu, kā arī apdrošināšanas prēmijas samaksu apliecinošus dokumentus.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Pr="003B3C70">
        <w:rPr>
          <w:rFonts w:ascii="Times New Roman" w:eastAsia="Times New Roman" w:hAnsi="Times New Roman" w:cs="Times New Roman"/>
          <w:lang w:eastAsia="lv-LV"/>
        </w:rPr>
        <w:t xml:space="preserve"> ir pienākums nodrošināt, ka </w:t>
      </w:r>
      <w:r w:rsidRPr="003B3C70">
        <w:rPr>
          <w:rFonts w:ascii="Times New Roman" w:hAnsi="Times New Roman"/>
        </w:rPr>
        <w:t xml:space="preserve">Līguma izpildē iesaistītā personāla </w:t>
      </w:r>
      <w:r w:rsidRPr="003B3C70">
        <w:rPr>
          <w:rFonts w:ascii="Times New Roman" w:eastAsia="Times New Roman" w:hAnsi="Times New Roman" w:cs="Times New Roman"/>
          <w:iCs/>
          <w:lang w:eastAsia="ar-SA"/>
        </w:rPr>
        <w:t>veselības apdrošināšanas</w:t>
      </w:r>
      <w:r w:rsidRPr="003B3C70">
        <w:rPr>
          <w:rFonts w:ascii="Times New Roman" w:eastAsia="Times New Roman" w:hAnsi="Times New Roman" w:cs="Times New Roman"/>
          <w:lang w:eastAsia="lv-LV"/>
        </w:rPr>
        <w:t xml:space="preserve"> polises ir spēkā visā Līguma darbības laikā, nepieciešamības gadījumā nodrošinot veselības apdrošināšanu jaunajam personālam, kurš tiek iesaistīts Līguma izpildē. Izpildītājam ir tiesības nenodrošināt veselības apdrošināšanu personālam Darba likumā paredzētajā pārbaudes, pieņemot darbā, laikā. Ne vēlāk kā 5 (piecas) darba dienas pirms veselības apdrošināšanas polises termiņa beigām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iesniedz Pasūtītājam šajā punktā noteiktajām prasībām atbilstošu informāciju par Līguma izpildē iesaistītā personāla veselības apdrošināšanas polisēm uz nākamo periodu ne mazāku kā vienu gadu, kā arī apdrošināšanas prēmijas samaksu apliecinošus dokumentus.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nodrošina, ka šajā punktā noteiktos pienākumus izpilda arī </w:t>
      </w:r>
      <w:r w:rsidRPr="003B3C70">
        <w:rPr>
          <w:rFonts w:ascii="Times New Roman" w:eastAsia="Times New Roman" w:hAnsi="Times New Roman" w:cs="Times New Roman"/>
        </w:rPr>
        <w:t>Būvuzņēmēj</w:t>
      </w:r>
      <w:r>
        <w:rPr>
          <w:rFonts w:ascii="Times New Roman" w:eastAsia="Times New Roman" w:hAnsi="Times New Roman" w:cs="Times New Roman"/>
        </w:rPr>
        <w:t>a</w:t>
      </w:r>
      <w:r w:rsidRPr="003B3C70">
        <w:rPr>
          <w:rFonts w:ascii="Times New Roman" w:eastAsia="Times New Roman" w:hAnsi="Times New Roman" w:cs="Times New Roman"/>
          <w:lang w:eastAsia="lv-LV"/>
        </w:rPr>
        <w:t xml:space="preserve"> apakšuzņēmējs.</w:t>
      </w:r>
    </w:p>
    <w:p w14:paraId="379592F7" w14:textId="4F4577AA" w:rsidR="002E2BDA" w:rsidRPr="00BE56FA" w:rsidRDefault="002E2BDA" w:rsidP="002E2BD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E0A56">
        <w:rPr>
          <w:rFonts w:ascii="Times New Roman" w:eastAsia="Times New Roman" w:hAnsi="Times New Roman" w:cs="Times New Roman"/>
          <w:bCs/>
        </w:rPr>
        <w:t>P</w:t>
      </w:r>
      <w:r w:rsidRPr="003E0A56">
        <w:rPr>
          <w:rFonts w:ascii="Times New Roman" w:eastAsia="Times New Roman" w:hAnsi="Times New Roman" w:cs="Times New Roman"/>
          <w:bCs/>
          <w:lang w:eastAsia="lv-LV"/>
        </w:rPr>
        <w:t>asūtī</w:t>
      </w:r>
      <w:r w:rsidRPr="003E0A56">
        <w:rPr>
          <w:rFonts w:ascii="Times New Roman" w:eastAsia="Times New Roman" w:hAnsi="Times New Roman" w:cs="Times New Roman"/>
          <w:lang w:eastAsia="lv-LV"/>
        </w:rPr>
        <w:t xml:space="preserve">tājam ir tiesības jebkurā Līguma darbības laikā pieprasīt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Pr="003E0A56">
        <w:rPr>
          <w:rFonts w:ascii="Times New Roman" w:eastAsia="Times New Roman" w:hAnsi="Times New Roman" w:cs="Times New Roman"/>
          <w:lang w:eastAsia="lv-LV"/>
        </w:rPr>
        <w:t xml:space="preserve"> un šādā gadījuma </w:t>
      </w:r>
      <w:r w:rsidRPr="003B3C70">
        <w:rPr>
          <w:rFonts w:ascii="Times New Roman" w:eastAsia="Times New Roman" w:hAnsi="Times New Roman" w:cs="Times New Roman"/>
        </w:rPr>
        <w:t>Būvuzņēmējs</w:t>
      </w:r>
      <w:r w:rsidRPr="003E0A56">
        <w:rPr>
          <w:rFonts w:ascii="Times New Roman" w:eastAsia="Times New Roman" w:hAnsi="Times New Roman" w:cs="Times New Roman"/>
          <w:lang w:eastAsia="lv-LV"/>
        </w:rPr>
        <w:t xml:space="preserve"> 5 (piecu) darba dienu laikā sniedz Pasūtītājam informāciju un/vai dokumentus (pilnu informāciju par apdrošināšanas polisi, saskaņā ar polisi apdrošināmā personāla vārdu, uzvārdu, personas kodu, personālam noteikto pārbaudes, pieņemot darbā, laiku (ja noteikts), aprakstu, kādus pienākumus apdrošināmais personāls veic Līguma izpildes ietvaros, un citu informāciju un/vai dokumentus), kas apliecina Līguma </w:t>
      </w:r>
      <w:r>
        <w:rPr>
          <w:rFonts w:ascii="Times New Roman" w:eastAsia="Times New Roman" w:hAnsi="Times New Roman" w:cs="Times New Roman"/>
          <w:lang w:eastAsia="lv-LV"/>
        </w:rPr>
        <w:t>5.1</w:t>
      </w:r>
      <w:r w:rsidR="000F3B7E">
        <w:rPr>
          <w:rFonts w:ascii="Times New Roman" w:eastAsia="Times New Roman" w:hAnsi="Times New Roman" w:cs="Times New Roman"/>
          <w:lang w:eastAsia="lv-LV"/>
        </w:rPr>
        <w:t>4</w:t>
      </w:r>
      <w:r w:rsidRPr="003E0A56">
        <w:rPr>
          <w:rFonts w:ascii="Times New Roman" w:eastAsia="Times New Roman" w:hAnsi="Times New Roman" w:cs="Times New Roman"/>
          <w:lang w:eastAsia="lv-LV"/>
        </w:rPr>
        <w:t xml:space="preserve">. punktā norādīto pienākumu izpildi. </w:t>
      </w:r>
    </w:p>
    <w:p w14:paraId="1A0B81B3" w14:textId="7093ECA4" w:rsidR="00BE56FA" w:rsidRPr="003E0A56" w:rsidRDefault="00BE56FA" w:rsidP="002E2BD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431241">
        <w:rPr>
          <w:rFonts w:ascii="Times New Roman" w:eastAsia="Calibri" w:hAnsi="Times New Roman" w:cs="Times New Roman"/>
          <w:bCs/>
        </w:rPr>
        <w:t xml:space="preserve">Būvuzņēmējs, veicot Darbus, ievēro Līguma noteikumus un Latvijas Republikā spēkā esošos normatīvos aktus ugunsdrošības prasību, darba drošības un vides aizsardzības noteikumu ievērošanā, Pasūtītāja izstrādātos noteikumus “DARBA DROŠĪBAS UN VIDES AIZSARDZĪBAS NOTEIKUMI PAKALPOJUMU SNIEDZĒJIEM, PIEGĀDĀTĀJIEM UN BŪVDARBU VEICĒJIEM” (Līguma </w:t>
      </w:r>
      <w:r>
        <w:rPr>
          <w:rFonts w:ascii="Times New Roman" w:eastAsia="Calibri" w:hAnsi="Times New Roman" w:cs="Times New Roman"/>
          <w:bCs/>
        </w:rPr>
        <w:t>__</w:t>
      </w:r>
      <w:r w:rsidRPr="00431241">
        <w:rPr>
          <w:rFonts w:ascii="Times New Roman" w:eastAsia="Calibri" w:hAnsi="Times New Roman" w:cs="Times New Roman"/>
          <w:bCs/>
        </w:rPr>
        <w:t xml:space="preserve"> pielikums), kā arī uzņemas atbildību par sekām, kas varētu iestāties spēkā esošo normatīvo aktu neievērošanas vai nepienācīgas ievērošanas rezultātā</w:t>
      </w:r>
    </w:p>
    <w:p w14:paraId="0033D1EB" w14:textId="77777777" w:rsidR="002E2BDA" w:rsidRPr="003E0A56" w:rsidRDefault="002E2BDA" w:rsidP="002E2BDA">
      <w:pPr>
        <w:keepNext/>
        <w:spacing w:after="0" w:line="240" w:lineRule="auto"/>
        <w:ind w:left="567"/>
        <w:jc w:val="both"/>
        <w:outlineLvl w:val="1"/>
        <w:rPr>
          <w:rFonts w:ascii="Times New Roman" w:eastAsia="Times New Roman" w:hAnsi="Times New Roman" w:cs="Times New Roman"/>
          <w:bCs/>
        </w:rPr>
      </w:pPr>
    </w:p>
    <w:p w14:paraId="5F08E316" w14:textId="77777777" w:rsidR="002E2BDA" w:rsidRPr="00B34C71" w:rsidRDefault="002E2BDA" w:rsidP="002E2BDA">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Piekļuves nodrošināšana</w:t>
      </w:r>
      <w:bookmarkEnd w:id="45"/>
    </w:p>
    <w:p w14:paraId="72FC9E1B" w14:textId="77777777" w:rsidR="002E2BDA" w:rsidRPr="006143C5"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Sākot no Darbu sākuma datuma, Pasūtītājam savas </w:t>
      </w:r>
      <w:r w:rsidRPr="006143C5">
        <w:rPr>
          <w:rFonts w:ascii="Times New Roman" w:eastAsia="Times New Roman" w:hAnsi="Times New Roman" w:cs="Times New Roman"/>
        </w:rPr>
        <w:t xml:space="preserve">kompetences ietvaros ir pienākums nodrošināt Būvuzņēmējam netraucētu piekļuvi Darbu veikšanai nepieciešamajai teritorijai. </w:t>
      </w:r>
    </w:p>
    <w:p w14:paraId="604A553D" w14:textId="77777777"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Piekļuve Darbu veikšanas teritorijai tiek nodrošināta vienīgi ar mērķi, lai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varētu veikt Līgumā minētos Darbus, un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1EB4E080" w14:textId="49E65479"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lastRenderedPageBreak/>
        <w:t xml:space="preserve">Līgumā noteiktajā kārtībā nodrošinātā piekļuve </w:t>
      </w:r>
      <w:r w:rsidR="004345FF">
        <w:rPr>
          <w:rFonts w:ascii="Times New Roman" w:eastAsia="Times New Roman" w:hAnsi="Times New Roman" w:cs="Times New Roman"/>
        </w:rPr>
        <w:t>D</w:t>
      </w:r>
      <w:r w:rsidRPr="00B34C71">
        <w:rPr>
          <w:rFonts w:ascii="Times New Roman" w:eastAsia="Times New Roman" w:hAnsi="Times New Roman" w:cs="Times New Roman"/>
        </w:rPr>
        <w:t>arbu veikšanas teritorijai nepiešķir tiesības izmantot šo teritoriju būvmateriālu, būvgružu, u.c., glabāšanai vai tamlīdzīgiem mērķiem.</w:t>
      </w:r>
    </w:p>
    <w:p w14:paraId="1C155216" w14:textId="4532004E"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Pamatojoties uz Līgumu,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w:t>
      </w:r>
      <w:proofErr w:type="spellStart"/>
      <w:r w:rsidR="00AD4D5D">
        <w:rPr>
          <w:rFonts w:ascii="Times New Roman" w:eastAsia="Times New Roman" w:hAnsi="Times New Roman" w:cs="Times New Roman"/>
        </w:rPr>
        <w:t>valstspilsētas</w:t>
      </w:r>
      <w:proofErr w:type="spellEnd"/>
      <w:r w:rsidR="00AD4D5D">
        <w:rPr>
          <w:rFonts w:ascii="Times New Roman" w:eastAsia="Times New Roman" w:hAnsi="Times New Roman" w:cs="Times New Roman"/>
        </w:rPr>
        <w:t xml:space="preserve"> pašvaldības</w:t>
      </w:r>
      <w:r w:rsidRPr="00B34C71">
        <w:rPr>
          <w:rFonts w:ascii="Times New Roman" w:eastAsia="Times New Roman" w:hAnsi="Times New Roman" w:cs="Times New Roman"/>
        </w:rPr>
        <w:t xml:space="preserve"> vai citu kompetento iestāžu izsniegtas cita veida atļaujas pamata.</w:t>
      </w:r>
    </w:p>
    <w:p w14:paraId="78FAE9AF" w14:textId="374CD67F"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Ja Būvuzņēmējam </w:t>
      </w:r>
      <w:r w:rsidR="00B313D1">
        <w:rPr>
          <w:rFonts w:ascii="Times New Roman" w:eastAsia="Times New Roman" w:hAnsi="Times New Roman" w:cs="Times New Roman"/>
        </w:rPr>
        <w:t>D</w:t>
      </w:r>
      <w:r w:rsidRPr="00B34C71">
        <w:rPr>
          <w:rFonts w:ascii="Times New Roman" w:eastAsia="Times New Roman" w:hAnsi="Times New Roman" w:cs="Times New Roman"/>
        </w:rPr>
        <w:t xml:space="preserve">arbu realizācijas nolūkā ir nepieciešams piekļūt </w:t>
      </w:r>
      <w:r w:rsidRPr="00B34C71">
        <w:rPr>
          <w:rFonts w:ascii="Times New Roman" w:eastAsia="Calibri" w:hAnsi="Times New Roman" w:cs="Times New Roman"/>
        </w:rPr>
        <w:t>citām teritorijām, kas atrodas ārpus Darbu veikšanas teritorijas robežām, šāda piekļuve ir saskaņojama ar attiecīgo teritoriju īpašniekiem.</w:t>
      </w:r>
      <w:r w:rsidRPr="00B34C71">
        <w:rPr>
          <w:rFonts w:ascii="Times New Roman" w:eastAsia="Times New Roman" w:hAnsi="Times New Roman" w:cs="Times New Roman"/>
        </w:rPr>
        <w:t xml:space="preserve"> </w:t>
      </w:r>
      <w:r w:rsidRPr="00B34C71">
        <w:rPr>
          <w:rFonts w:ascii="Times New Roman" w:eastAsia="Calibri" w:hAnsi="Times New Roman" w:cs="Times New Roman"/>
        </w:rPr>
        <w:t xml:space="preserve"> </w:t>
      </w:r>
    </w:p>
    <w:p w14:paraId="4CE3DAA8" w14:textId="77777777"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5C483114" w14:textId="77777777" w:rsidR="002E2BDA" w:rsidRPr="00B34C71" w:rsidRDefault="002E2BDA" w:rsidP="002E2BDA">
      <w:pPr>
        <w:keepNext/>
        <w:spacing w:after="0" w:line="240" w:lineRule="auto"/>
        <w:ind w:left="567" w:hanging="567"/>
        <w:jc w:val="both"/>
        <w:outlineLvl w:val="1"/>
        <w:rPr>
          <w:rFonts w:ascii="Times New Roman" w:eastAsia="Times New Roman" w:hAnsi="Times New Roman" w:cs="Times New Roman"/>
          <w:b/>
          <w:i/>
          <w:iCs/>
        </w:rPr>
      </w:pPr>
      <w:bookmarkStart w:id="46" w:name="_Toc140468116"/>
    </w:p>
    <w:p w14:paraId="588FA222" w14:textId="77777777" w:rsidR="002E2BDA" w:rsidRPr="00B34C71" w:rsidRDefault="002E2BDA" w:rsidP="002E2BDA">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Darbu veikšanas uzraudzība</w:t>
      </w:r>
      <w:bookmarkEnd w:id="46"/>
    </w:p>
    <w:p w14:paraId="68DBB516" w14:textId="77777777"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Darbu veikšanas uzraudzību veic Pasūtītājs.</w:t>
      </w:r>
    </w:p>
    <w:p w14:paraId="4FBF0C38" w14:textId="7CFE33D7"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Būvuzņēmējam jāļauj Pasūtītāja pārstāvjiem bez iepriekšējas saskaņošanas apmeklēt </w:t>
      </w:r>
      <w:r w:rsidR="00B313D1">
        <w:rPr>
          <w:rFonts w:ascii="Times New Roman" w:eastAsia="Times New Roman" w:hAnsi="Times New Roman" w:cs="Times New Roman"/>
        </w:rPr>
        <w:t>D</w:t>
      </w:r>
      <w:r w:rsidRPr="00364BE4">
        <w:rPr>
          <w:rFonts w:ascii="Times New Roman" w:eastAsia="Times New Roman" w:hAnsi="Times New Roman" w:cs="Times New Roman"/>
        </w:rPr>
        <w:t>arbu veikšanas teritoriju un visas citas vietas, kur notiek vai notiks darbi, kas saistīti ar Līguma izpildi. Būvuzņēmējam ir jāizpilda visi Pasūtītāja un tā pārstāvju norādījumi, kas atbilst spēkā esošajiem normatīvajiem aktiem.</w:t>
      </w:r>
    </w:p>
    <w:p w14:paraId="6F44AA84" w14:textId="2DF8832C"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Pasūtītāja veiktās pārbaudes neatbrīvo Būvuzņēmēju no atbildības par veikto Darbu kvalitāti.</w:t>
      </w:r>
    </w:p>
    <w:p w14:paraId="384E728E" w14:textId="31CCFD83"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Pasūtītājs nodrošina, ka tā pārstāvji, atrodoties objektā, ievēro Būvuzņēmēja noteiktos drošības pasākumus.</w:t>
      </w:r>
    </w:p>
    <w:p w14:paraId="348D7AF1" w14:textId="4D08D7EC"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Pasūtītāju Līguma izpildes ietvaros pārstāv, tajā skaitā paraksta būves vietas pieņemšanas aktu, aktus par izpildīto Darbu apjomu un izmaksām, Darbu daudzumu un izmaiņu aktus (nepieciešamības gadījumā), būvmateriālu saskaņošanas dokumentus (nepieciešamības gadījumā), aktus par faktu konstatāciju (nepieciešamības gadījumā), aktu par </w:t>
      </w:r>
      <w:r w:rsidR="006F30CF">
        <w:rPr>
          <w:rFonts w:ascii="Times New Roman" w:eastAsia="Times New Roman" w:hAnsi="Times New Roman" w:cs="Times New Roman"/>
        </w:rPr>
        <w:t>D</w:t>
      </w:r>
      <w:r w:rsidRPr="00364BE4">
        <w:rPr>
          <w:rFonts w:ascii="Times New Roman" w:eastAsia="Times New Roman" w:hAnsi="Times New Roman" w:cs="Times New Roman"/>
        </w:rPr>
        <w:t>arbu pabeigšanu objektā, ________ (vārds, uzvārds), tālr.__________, e-pasts: ___________.</w:t>
      </w:r>
    </w:p>
    <w:p w14:paraId="32B242B9" w14:textId="77777777"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Būvuzņēmēju Līguma izpildes ietvaros pārstāv __________, tālr. _________,e-pasts: ______________.</w:t>
      </w:r>
    </w:p>
    <w:p w14:paraId="483C55B2" w14:textId="77777777" w:rsidR="002E2BDA" w:rsidRPr="00B34C71" w:rsidRDefault="002E2BDA" w:rsidP="002E2BDA">
      <w:pPr>
        <w:tabs>
          <w:tab w:val="left" w:pos="300"/>
          <w:tab w:val="num" w:pos="567"/>
          <w:tab w:val="num" w:pos="600"/>
        </w:tabs>
        <w:spacing w:after="0" w:line="240" w:lineRule="auto"/>
        <w:ind w:left="567" w:hanging="567"/>
        <w:jc w:val="both"/>
        <w:rPr>
          <w:rFonts w:ascii="Times New Roman" w:eastAsia="Arial Unicode MS" w:hAnsi="Times New Roman" w:cs="Times New Roman"/>
        </w:rPr>
      </w:pPr>
    </w:p>
    <w:p w14:paraId="4DB0701F" w14:textId="77777777" w:rsidR="002E2BDA" w:rsidRPr="00B34C71" w:rsidRDefault="002E2BDA" w:rsidP="002E2BDA">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47" w:name="_Toc140468117"/>
      <w:r w:rsidRPr="00B34C71">
        <w:rPr>
          <w:rFonts w:ascii="Times New Roman" w:eastAsia="Times New Roman" w:hAnsi="Times New Roman" w:cs="Times New Roman"/>
          <w:b/>
          <w:iCs/>
        </w:rPr>
        <w:t xml:space="preserve">Satiksmes ierobežošana </w:t>
      </w:r>
      <w:bookmarkEnd w:id="47"/>
    </w:p>
    <w:p w14:paraId="04CA22AB" w14:textId="77777777" w:rsidR="002E2BDA" w:rsidRPr="00B34C71" w:rsidRDefault="002E2BDA" w:rsidP="002E2BDA">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Satiksmes ierobežošana Darbu veikšanas laikā notiek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B34C71">
        <w:rPr>
          <w:rFonts w:ascii="Times New Roman" w:eastAsia="Arial Unicode MS" w:hAnsi="Times New Roman" w:cs="Times New Roman"/>
          <w:bCs/>
        </w:rPr>
        <w:t xml:space="preserve">Būvuzņēmējs. </w:t>
      </w:r>
      <w:bookmarkStart w:id="48" w:name="_Hlk38641197"/>
      <w:r w:rsidRPr="00B34C71">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48"/>
      <w:r w:rsidRPr="00B34C71">
        <w:rPr>
          <w:rFonts w:ascii="Times New Roman" w:eastAsia="Arial Unicode MS" w:hAnsi="Times New Roman" w:cs="Times New Roman"/>
          <w:bCs/>
        </w:rPr>
        <w:t xml:space="preserve">. </w:t>
      </w:r>
    </w:p>
    <w:p w14:paraId="59A09F96" w14:textId="5A8CDE7D" w:rsidR="002E2BDA" w:rsidRPr="00B34C71" w:rsidRDefault="002E2BDA" w:rsidP="002E2BDA">
      <w:pPr>
        <w:numPr>
          <w:ilvl w:val="1"/>
          <w:numId w:val="13"/>
        </w:numPr>
        <w:spacing w:after="0" w:line="240" w:lineRule="auto"/>
        <w:ind w:left="567" w:hanging="567"/>
        <w:jc w:val="both"/>
        <w:rPr>
          <w:rFonts w:ascii="Times New Roman" w:eastAsia="Times New Roman" w:hAnsi="Times New Roman" w:cs="Times New Roman"/>
        </w:rPr>
      </w:pP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atbild par trešo personu dzīvībai, veselībai un īpašumam nodarīto kaitējumu, ja tas nav izpildījis Līguma 8.1. punktā paredzētos pienākumus.</w:t>
      </w:r>
    </w:p>
    <w:p w14:paraId="02171071" w14:textId="77777777" w:rsidR="002E2BDA" w:rsidRPr="00B34C71" w:rsidRDefault="002E2BDA" w:rsidP="002E2BDA">
      <w:pPr>
        <w:spacing w:after="0" w:line="240" w:lineRule="auto"/>
        <w:ind w:left="-142"/>
        <w:jc w:val="both"/>
        <w:rPr>
          <w:rFonts w:ascii="Times New Roman" w:eastAsia="Times New Roman" w:hAnsi="Times New Roman" w:cs="Times New Roman"/>
        </w:rPr>
      </w:pPr>
    </w:p>
    <w:p w14:paraId="49DE7573" w14:textId="77777777" w:rsidR="002E2BDA" w:rsidRPr="00B34C71" w:rsidRDefault="002E2BDA" w:rsidP="002E2BDA">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49" w:name="_Toc140468119"/>
      <w:r w:rsidRPr="00B34C71">
        <w:rPr>
          <w:rFonts w:ascii="Times New Roman" w:eastAsia="Arial Unicode MS" w:hAnsi="Times New Roman" w:cs="Times New Roman"/>
          <w:b/>
          <w:iCs/>
        </w:rPr>
        <w:t>Darbu pieņemšana un objekta nodošana ekspluatācijā</w:t>
      </w:r>
      <w:bookmarkEnd w:id="49"/>
      <w:r w:rsidRPr="00B34C71">
        <w:rPr>
          <w:rFonts w:ascii="Times New Roman" w:eastAsia="Arial Unicode MS" w:hAnsi="Times New Roman" w:cs="Times New Roman"/>
          <w:b/>
          <w:iCs/>
        </w:rPr>
        <w:t xml:space="preserve">  </w:t>
      </w:r>
    </w:p>
    <w:p w14:paraId="764C91AC" w14:textId="235D7A06" w:rsidR="002E2BDA" w:rsidRPr="00B34C71"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727D5C9B" w14:textId="77777777" w:rsidR="002E2BDA" w:rsidRPr="00B34C71"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Būvuzņēmējs sastāda un iesniedz Pasūtītājam ikmēneša aktus par kalendārajā mēnesī Būvuzņēmēja izpildītajiem būvdarbiem  mēneša pēdējā darba dienā, kurā ir norādīti faktiski paveiktie Darbi un izmaksas. </w:t>
      </w:r>
    </w:p>
    <w:p w14:paraId="4E56A084" w14:textId="103B9495" w:rsidR="002E2BDA" w:rsidRPr="00B34C71"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Pasūtītājs 10 (desmit) darba dienu laikā pēc akt</w:t>
      </w:r>
      <w:r w:rsidR="009E3E22">
        <w:rPr>
          <w:rFonts w:ascii="Times New Roman" w:eastAsia="Times New Roman" w:hAnsi="Times New Roman" w:cs="Times New Roman"/>
          <w:color w:val="000000"/>
          <w:spacing w:val="-3"/>
        </w:rPr>
        <w:t>a</w:t>
      </w:r>
      <w:r w:rsidRPr="00B34C71">
        <w:rPr>
          <w:rFonts w:ascii="Times New Roman" w:eastAsia="Times New Roman" w:hAnsi="Times New Roman" w:cs="Times New Roman"/>
          <w:color w:val="000000"/>
          <w:spacing w:val="-3"/>
        </w:rPr>
        <w:t xml:space="preserve">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6C58CBAE" w14:textId="4288CE22" w:rsidR="002E2BDA" w:rsidRPr="00B34C71"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Pēc Būvuzņēmēja veikto Darbu pabeigšanas objektā, Būvuzņēmējs sagatavo un iesniedz Pasūtītājam aktu par </w:t>
      </w:r>
      <w:r w:rsidR="00661139">
        <w:rPr>
          <w:rFonts w:ascii="Times New Roman" w:eastAsia="Times New Roman" w:hAnsi="Times New Roman" w:cs="Times New Roman"/>
          <w:color w:val="000000"/>
          <w:spacing w:val="-3"/>
        </w:rPr>
        <w:t>D</w:t>
      </w:r>
      <w:r w:rsidRPr="00B34C71">
        <w:rPr>
          <w:rFonts w:ascii="Times New Roman" w:eastAsia="Times New Roman" w:hAnsi="Times New Roman" w:cs="Times New Roman"/>
          <w:color w:val="000000"/>
          <w:spacing w:val="-3"/>
        </w:rPr>
        <w:t xml:space="preserve">arbu pabeigšanu objektā. </w:t>
      </w:r>
    </w:p>
    <w:p w14:paraId="258AC959" w14:textId="50963BD7" w:rsidR="002E2BDA" w:rsidRPr="00EA0A02" w:rsidRDefault="002E2BDA"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34254F">
        <w:rPr>
          <w:rFonts w:ascii="Times New Roman" w:eastAsia="Times New Roman" w:hAnsi="Times New Roman" w:cs="Times New Roman"/>
          <w:color w:val="000000"/>
          <w:spacing w:val="-3"/>
        </w:rPr>
        <w:t xml:space="preserve">Pēc akta par Darbu pabeigšanu objektā parakstīšanas Būvuzņēmējs </w:t>
      </w:r>
      <w:proofErr w:type="spellStart"/>
      <w:r w:rsidRPr="00CC1E54">
        <w:rPr>
          <w:rFonts w:ascii="Times New Roman" w:eastAsia="Times New Roman" w:hAnsi="Times New Roman" w:cs="Times New Roman"/>
          <w:color w:val="000000"/>
          <w:spacing w:val="-3"/>
        </w:rPr>
        <w:t>pasūta</w:t>
      </w:r>
      <w:proofErr w:type="spellEnd"/>
      <w:r w:rsidRPr="00CC1E54">
        <w:rPr>
          <w:rFonts w:ascii="Times New Roman" w:eastAsia="Times New Roman" w:hAnsi="Times New Roman" w:cs="Times New Roman"/>
          <w:color w:val="000000"/>
          <w:spacing w:val="-3"/>
        </w:rPr>
        <w:t xml:space="preserve"> </w:t>
      </w:r>
      <w:r w:rsidRPr="00DB7170">
        <w:rPr>
          <w:rFonts w:ascii="Times New Roman" w:eastAsia="Times New Roman" w:hAnsi="Times New Roman" w:cs="Times New Roman"/>
          <w:spacing w:val="-3"/>
        </w:rPr>
        <w:t xml:space="preserve">ar Darbu izpildi saistītos </w:t>
      </w:r>
      <w:proofErr w:type="spellStart"/>
      <w:r w:rsidRPr="00DB7170">
        <w:rPr>
          <w:rFonts w:ascii="Times New Roman" w:eastAsia="Times New Roman" w:hAnsi="Times New Roman" w:cs="Times New Roman"/>
          <w:spacing w:val="-3"/>
        </w:rPr>
        <w:t>izpildmērījumus</w:t>
      </w:r>
      <w:proofErr w:type="spellEnd"/>
      <w:r>
        <w:rPr>
          <w:rFonts w:ascii="Times New Roman" w:eastAsia="Times New Roman" w:hAnsi="Times New Roman" w:cs="Times New Roman"/>
          <w:color w:val="000000"/>
          <w:spacing w:val="-3"/>
        </w:rPr>
        <w:t>.</w:t>
      </w:r>
      <w:r w:rsidRPr="00A1742D">
        <w:rPr>
          <w:rFonts w:ascii="Times New Roman" w:hAnsi="Times New Roman" w:cs="Times New Roman"/>
        </w:rPr>
        <w:t xml:space="preserve"> Darbu </w:t>
      </w:r>
      <w:proofErr w:type="spellStart"/>
      <w:r w:rsidRPr="00A1742D">
        <w:rPr>
          <w:rFonts w:ascii="Times New Roman" w:hAnsi="Times New Roman" w:cs="Times New Roman"/>
        </w:rPr>
        <w:t>izpildmērījumi</w:t>
      </w:r>
      <w:proofErr w:type="spellEnd"/>
      <w:r w:rsidRPr="00A1742D">
        <w:rPr>
          <w:rFonts w:ascii="Times New Roman" w:hAnsi="Times New Roman" w:cs="Times New Roman"/>
        </w:rPr>
        <w:t xml:space="preserve"> jāiesniedz </w:t>
      </w:r>
      <w:r w:rsidRPr="003A4007">
        <w:rPr>
          <w:rFonts w:ascii="Times New Roman" w:hAnsi="Times New Roman"/>
          <w:iCs/>
        </w:rPr>
        <w:t xml:space="preserve">Rīgas </w:t>
      </w:r>
      <w:proofErr w:type="spellStart"/>
      <w:r w:rsidRPr="003A4007">
        <w:rPr>
          <w:rFonts w:ascii="Times New Roman" w:hAnsi="Times New Roman"/>
          <w:iCs/>
        </w:rPr>
        <w:t>valstspilsētas</w:t>
      </w:r>
      <w:proofErr w:type="spellEnd"/>
      <w:r w:rsidRPr="003A4007">
        <w:rPr>
          <w:rFonts w:ascii="Times New Roman" w:hAnsi="Times New Roman"/>
          <w:iCs/>
        </w:rPr>
        <w:t xml:space="preserve"> pašvaldības</w:t>
      </w:r>
      <w:r w:rsidRPr="00A1742D">
        <w:rPr>
          <w:rFonts w:ascii="Times New Roman" w:hAnsi="Times New Roman" w:cs="Times New Roman"/>
        </w:rPr>
        <w:t xml:space="preserve"> Pilsētas attīstības departamentā, tās noteiktajā kārtībā</w:t>
      </w:r>
      <w:r w:rsidRPr="00A1742D">
        <w:rPr>
          <w:rFonts w:ascii="Times New Roman" w:eastAsia="Times New Roman" w:hAnsi="Times New Roman" w:cs="Times New Roman"/>
          <w:color w:val="000000"/>
          <w:spacing w:val="-3"/>
        </w:rPr>
        <w:t>.</w:t>
      </w:r>
      <w:r w:rsidRPr="00EA0A02">
        <w:rPr>
          <w:rFonts w:ascii="Times New Roman" w:eastAsia="Times New Roman" w:hAnsi="Times New Roman" w:cs="Times New Roman"/>
          <w:color w:val="000000"/>
          <w:spacing w:val="-3"/>
        </w:rPr>
        <w:t xml:space="preserve"> </w:t>
      </w:r>
    </w:p>
    <w:p w14:paraId="585B2DFA" w14:textId="4515E0EF" w:rsidR="002E2BDA" w:rsidRPr="00994710"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34254F">
        <w:rPr>
          <w:rFonts w:ascii="Times New Roman" w:eastAsia="Times New Roman" w:hAnsi="Times New Roman" w:cs="Times New Roman"/>
          <w:color w:val="000000"/>
          <w:spacing w:val="-3"/>
        </w:rPr>
        <w:t xml:space="preserve">Pēc akta par </w:t>
      </w:r>
      <w:r w:rsidR="002447AA">
        <w:rPr>
          <w:rFonts w:ascii="Times New Roman" w:eastAsia="Times New Roman" w:hAnsi="Times New Roman" w:cs="Times New Roman"/>
          <w:color w:val="000000"/>
          <w:spacing w:val="-3"/>
        </w:rPr>
        <w:t>D</w:t>
      </w:r>
      <w:r w:rsidRPr="0034254F">
        <w:rPr>
          <w:rFonts w:ascii="Times New Roman" w:eastAsia="Times New Roman" w:hAnsi="Times New Roman" w:cs="Times New Roman"/>
          <w:color w:val="000000"/>
          <w:spacing w:val="-3"/>
        </w:rPr>
        <w:t xml:space="preserve">arbu pabeigšanu objektā parakstīšanas Būvuzņēmējs nodod Pasūtītājam izpilddokumentāciju par Būvuzņēmēja veiktajiem </w:t>
      </w:r>
      <w:r w:rsidRPr="00DA0C4C">
        <w:rPr>
          <w:rFonts w:ascii="Times New Roman" w:eastAsia="Times New Roman" w:hAnsi="Times New Roman" w:cs="Times New Roman"/>
          <w:color w:val="000000"/>
          <w:spacing w:val="-3"/>
        </w:rPr>
        <w:t xml:space="preserve">Darbiem. Par </w:t>
      </w:r>
      <w:proofErr w:type="spellStart"/>
      <w:r w:rsidRPr="00DA0C4C">
        <w:rPr>
          <w:rFonts w:ascii="Times New Roman" w:eastAsia="Times New Roman" w:hAnsi="Times New Roman" w:cs="Times New Roman"/>
          <w:color w:val="000000"/>
          <w:spacing w:val="-3"/>
        </w:rPr>
        <w:t>izpilddokumentācijas</w:t>
      </w:r>
      <w:proofErr w:type="spellEnd"/>
      <w:r w:rsidRPr="00DA0C4C">
        <w:rPr>
          <w:rFonts w:ascii="Times New Roman" w:eastAsia="Times New Roman" w:hAnsi="Times New Roman" w:cs="Times New Roman"/>
          <w:color w:val="000000"/>
          <w:spacing w:val="-3"/>
        </w:rPr>
        <w:t xml:space="preserve"> nodošanas faktu Būvuzņēmējs sastāda aktu, kurā jānorāda </w:t>
      </w:r>
      <w:proofErr w:type="spellStart"/>
      <w:r w:rsidRPr="00DA0C4C">
        <w:rPr>
          <w:rFonts w:ascii="Times New Roman" w:eastAsia="Times New Roman" w:hAnsi="Times New Roman" w:cs="Times New Roman"/>
          <w:spacing w:val="-3"/>
        </w:rPr>
        <w:t>izpilddokumentācijas</w:t>
      </w:r>
      <w:proofErr w:type="spellEnd"/>
      <w:r w:rsidRPr="00DA0C4C">
        <w:rPr>
          <w:rFonts w:ascii="Times New Roman" w:eastAsia="Times New Roman" w:hAnsi="Times New Roman" w:cs="Times New Roman"/>
          <w:spacing w:val="-3"/>
        </w:rPr>
        <w:t xml:space="preserve"> nodošanas datums, </w:t>
      </w:r>
      <w:r w:rsidRPr="00994710">
        <w:rPr>
          <w:rFonts w:ascii="Times New Roman" w:eastAsia="Times New Roman" w:hAnsi="Times New Roman" w:cs="Times New Roman"/>
          <w:spacing w:val="-3"/>
        </w:rPr>
        <w:t>saturs, lappušu skaits un to paraksta Būvuzņēmēja un Pasūtītāja pārstāvji.</w:t>
      </w:r>
      <w:r w:rsidRPr="00994710">
        <w:rPr>
          <w:rFonts w:ascii="Times New Roman" w:eastAsia="Arial Unicode MS" w:hAnsi="Times New Roman" w:cs="Times New Roman"/>
        </w:rPr>
        <w:t xml:space="preserve"> </w:t>
      </w:r>
    </w:p>
    <w:p w14:paraId="3CFFB712" w14:textId="77777777" w:rsidR="002E2BDA" w:rsidRPr="00B52F3E" w:rsidRDefault="002E2BDA" w:rsidP="002E2BDA">
      <w:pPr>
        <w:numPr>
          <w:ilvl w:val="1"/>
          <w:numId w:val="13"/>
        </w:numPr>
        <w:tabs>
          <w:tab w:val="num" w:pos="1439"/>
        </w:tabs>
        <w:autoSpaceDE w:val="0"/>
        <w:autoSpaceDN w:val="0"/>
        <w:spacing w:after="0" w:line="240" w:lineRule="auto"/>
        <w:ind w:left="567" w:hanging="567"/>
        <w:jc w:val="both"/>
        <w:rPr>
          <w:rFonts w:ascii="Times New Roman" w:eastAsia="Arial Unicode MS" w:hAnsi="Times New Roman" w:cs="Times New Roman"/>
        </w:rPr>
      </w:pPr>
      <w:r w:rsidRPr="00994710">
        <w:rPr>
          <w:rFonts w:ascii="Times New Roman" w:eastAsia="Times New Roman" w:hAnsi="Times New Roman" w:cs="Times New Roman"/>
          <w:spacing w:val="-3"/>
        </w:rPr>
        <w:t xml:space="preserve">Normatīvajiem aktiem un Līgumam atbilstošas </w:t>
      </w:r>
      <w:proofErr w:type="spellStart"/>
      <w:r w:rsidRPr="00994710">
        <w:rPr>
          <w:rFonts w:ascii="Times New Roman" w:eastAsia="Times New Roman" w:hAnsi="Times New Roman" w:cs="Times New Roman"/>
          <w:spacing w:val="-3"/>
        </w:rPr>
        <w:t>izpilddokumentācijas</w:t>
      </w:r>
      <w:proofErr w:type="spellEnd"/>
      <w:r w:rsidRPr="00994710">
        <w:rPr>
          <w:rFonts w:ascii="Times New Roman" w:eastAsia="Times New Roman" w:hAnsi="Times New Roman" w:cs="Times New Roman"/>
          <w:spacing w:val="-3"/>
        </w:rPr>
        <w:t xml:space="preserve"> iesniegšanas beigu termiņš tiek noteikts 30 (trīsdesmit) kalendārās dienas no Darbu pabeigšanas brīža objektā. Pasūtītājs 30 (trīsdesmit) kalendāro dienu laikā pēc </w:t>
      </w:r>
      <w:proofErr w:type="spellStart"/>
      <w:r w:rsidRPr="00994710">
        <w:rPr>
          <w:rFonts w:ascii="Times New Roman" w:eastAsia="Times New Roman" w:hAnsi="Times New Roman" w:cs="Times New Roman"/>
          <w:spacing w:val="-3"/>
        </w:rPr>
        <w:t>izpilddokumentācijas</w:t>
      </w:r>
      <w:proofErr w:type="spellEnd"/>
      <w:r w:rsidRPr="00994710">
        <w:rPr>
          <w:rFonts w:ascii="Times New Roman" w:eastAsia="Times New Roman" w:hAnsi="Times New Roman" w:cs="Times New Roman"/>
          <w:spacing w:val="-3"/>
        </w:rPr>
        <w:t xml:space="preserve"> saņemšanas veic Darbu apjomu pārbaudi, izskata</w:t>
      </w:r>
      <w:r w:rsidRPr="00B52F3E">
        <w:rPr>
          <w:rFonts w:ascii="Times New Roman" w:eastAsia="Times New Roman" w:hAnsi="Times New Roman" w:cs="Times New Roman"/>
          <w:spacing w:val="-3"/>
        </w:rPr>
        <w:t xml:space="preserve"> Darbu kvalitātes </w:t>
      </w:r>
      <w:r w:rsidRPr="00B52F3E">
        <w:rPr>
          <w:rFonts w:ascii="Times New Roman" w:eastAsia="Times New Roman" w:hAnsi="Times New Roman" w:cs="Times New Roman"/>
          <w:spacing w:val="-3"/>
        </w:rPr>
        <w:lastRenderedPageBreak/>
        <w:t xml:space="preserve">rādītājus. Ja tiek konstatētas neatbilstības, Būvuzņēmējam jānovērš atklātie trūkumi </w:t>
      </w:r>
      <w:r>
        <w:rPr>
          <w:rFonts w:ascii="Times New Roman" w:eastAsia="Times New Roman" w:hAnsi="Times New Roman" w:cs="Times New Roman"/>
          <w:spacing w:val="-3"/>
        </w:rPr>
        <w:t>5</w:t>
      </w:r>
      <w:r w:rsidRPr="00B52F3E">
        <w:rPr>
          <w:rFonts w:ascii="Times New Roman" w:eastAsia="Times New Roman" w:hAnsi="Times New Roman" w:cs="Times New Roman"/>
          <w:spacing w:val="-3"/>
        </w:rPr>
        <w:t xml:space="preserve"> (</w:t>
      </w:r>
      <w:r>
        <w:rPr>
          <w:rFonts w:ascii="Times New Roman" w:eastAsia="Times New Roman" w:hAnsi="Times New Roman" w:cs="Times New Roman"/>
          <w:spacing w:val="-3"/>
        </w:rPr>
        <w:t>piecu</w:t>
      </w:r>
      <w:r w:rsidRPr="00B52F3E">
        <w:rPr>
          <w:rFonts w:ascii="Times New Roman" w:eastAsia="Times New Roman" w:hAnsi="Times New Roman" w:cs="Times New Roman"/>
          <w:spacing w:val="-3"/>
        </w:rPr>
        <w:t xml:space="preserve">) </w:t>
      </w:r>
      <w:r>
        <w:rPr>
          <w:rFonts w:ascii="Times New Roman" w:eastAsia="Times New Roman" w:hAnsi="Times New Roman" w:cs="Times New Roman"/>
          <w:spacing w:val="-3"/>
        </w:rPr>
        <w:t>kalendāra</w:t>
      </w:r>
      <w:r w:rsidRPr="00B52F3E">
        <w:rPr>
          <w:rFonts w:ascii="Times New Roman" w:eastAsia="Times New Roman" w:hAnsi="Times New Roman" w:cs="Times New Roman"/>
          <w:spacing w:val="-3"/>
        </w:rPr>
        <w:t xml:space="preserve"> dienu laikā.</w:t>
      </w:r>
      <w:r w:rsidRPr="00B52F3E">
        <w:rPr>
          <w:rFonts w:ascii="Times New Roman" w:eastAsia="Times New Roman" w:hAnsi="Times New Roman" w:cs="Times New Roman"/>
        </w:rPr>
        <w:t xml:space="preserve"> </w:t>
      </w:r>
    </w:p>
    <w:p w14:paraId="79A92866" w14:textId="3BBF14DC" w:rsidR="00E45E8A" w:rsidRPr="00E45E8A" w:rsidRDefault="00E45E8A" w:rsidP="00E45E8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45E8A">
        <w:rPr>
          <w:rFonts w:ascii="Times New Roman" w:eastAsia="Times New Roman" w:hAnsi="Times New Roman" w:cs="Times New Roman"/>
          <w:spacing w:val="-3"/>
        </w:rPr>
        <w:t xml:space="preserve">Būvuzņēmējs nodod ekspluatācijā visu Objektu 3 (trīs) mēnešu laikā pēc akta par </w:t>
      </w:r>
      <w:r w:rsidR="002447AA">
        <w:rPr>
          <w:rFonts w:ascii="Times New Roman" w:eastAsia="Times New Roman" w:hAnsi="Times New Roman" w:cs="Times New Roman"/>
          <w:spacing w:val="-3"/>
        </w:rPr>
        <w:t>D</w:t>
      </w:r>
      <w:r w:rsidRPr="00E45E8A">
        <w:rPr>
          <w:rFonts w:ascii="Times New Roman" w:eastAsia="Times New Roman" w:hAnsi="Times New Roman" w:cs="Times New Roman"/>
          <w:spacing w:val="-3"/>
        </w:rPr>
        <w:t xml:space="preserve">arbu pabeigšanu objektā parakstīšanas. Objekta pieņemšana ekspluatācijā notiek normatīvajos aktos paredzētajā kārtībā. Būvuzņēmējs iesniedz Rīgas domes Pilsētas attīstības departamentā, kā arī citās institūcijās visu nepieciešamo dokumentāciju Objekta pieņemšanai ekspluatācijā. Izpilddokumentāciju Būvuzņēmējs saņem pie Pasūtītāja. Būvuzņēmējs ir atbildīgs par Objekta nodošanu ekspluatācijā, tajā skaitā, par </w:t>
      </w:r>
      <w:proofErr w:type="spellStart"/>
      <w:r w:rsidRPr="00E45E8A">
        <w:rPr>
          <w:rFonts w:ascii="Times New Roman" w:eastAsia="Times New Roman" w:hAnsi="Times New Roman" w:cs="Times New Roman"/>
          <w:spacing w:val="-3"/>
        </w:rPr>
        <w:t>izpilddokumentācijas</w:t>
      </w:r>
      <w:proofErr w:type="spellEnd"/>
      <w:r w:rsidRPr="00E45E8A">
        <w:rPr>
          <w:rFonts w:ascii="Times New Roman" w:eastAsia="Times New Roman" w:hAnsi="Times New Roman" w:cs="Times New Roman"/>
          <w:spacing w:val="-3"/>
        </w:rPr>
        <w:t xml:space="preserve"> papildināšanu nepieciešamības gadījumā.</w:t>
      </w:r>
    </w:p>
    <w:p w14:paraId="782591FE" w14:textId="2C32C773" w:rsidR="002E2BDA" w:rsidRPr="00E45E8A" w:rsidRDefault="00E45E8A" w:rsidP="00E45E8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45E8A">
        <w:rPr>
          <w:rFonts w:ascii="Times New Roman" w:eastAsia="Times New Roman" w:hAnsi="Times New Roman" w:cs="Times New Roman"/>
          <w:spacing w:val="-3"/>
        </w:rPr>
        <w:t xml:space="preserve">Akta par </w:t>
      </w:r>
      <w:r w:rsidR="002447AA">
        <w:rPr>
          <w:rFonts w:ascii="Times New Roman" w:eastAsia="Times New Roman" w:hAnsi="Times New Roman" w:cs="Times New Roman"/>
          <w:spacing w:val="-3"/>
        </w:rPr>
        <w:t>D</w:t>
      </w:r>
      <w:r w:rsidRPr="00E45E8A">
        <w:rPr>
          <w:rFonts w:ascii="Times New Roman" w:eastAsia="Times New Roman" w:hAnsi="Times New Roman" w:cs="Times New Roman"/>
          <w:spacing w:val="-3"/>
        </w:rPr>
        <w:t>arbu pabeigšanu parakstīšana, kā arī Objekta pieņemšana ekspluatācijā neatbrīvo Būvuzņēmēju no atbildības par saistībām, kuras ietvertas Līgumā un Latvijas Republikas normatīvajos aktos, tajā skaitā atbildību par Darbu un materiālu kvalitāti</w:t>
      </w:r>
      <w:r w:rsidR="002E2BDA" w:rsidRPr="00E45E8A">
        <w:rPr>
          <w:rFonts w:ascii="Times New Roman" w:eastAsia="Times New Roman" w:hAnsi="Times New Roman" w:cs="Times New Roman"/>
          <w:spacing w:val="-3"/>
        </w:rPr>
        <w:t>.</w:t>
      </w:r>
    </w:p>
    <w:p w14:paraId="545EA832" w14:textId="77777777" w:rsidR="002E2BDA" w:rsidRPr="00B34C71" w:rsidRDefault="002E2BDA" w:rsidP="002E2BDA">
      <w:pPr>
        <w:tabs>
          <w:tab w:val="num" w:pos="810"/>
          <w:tab w:val="num" w:pos="1440"/>
        </w:tabs>
        <w:spacing w:after="0" w:line="240" w:lineRule="auto"/>
        <w:ind w:left="567"/>
        <w:jc w:val="both"/>
        <w:rPr>
          <w:rFonts w:ascii="Times New Roman" w:eastAsia="Times New Roman" w:hAnsi="Times New Roman" w:cs="Times New Roman"/>
          <w:spacing w:val="-3"/>
        </w:rPr>
      </w:pPr>
    </w:p>
    <w:p w14:paraId="4E6767CC" w14:textId="77777777" w:rsidR="002E2BDA" w:rsidRPr="00B34C71" w:rsidRDefault="002E2BDA" w:rsidP="002E2BDA">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0" w:name="_Toc140468121"/>
      <w:r w:rsidRPr="00B34C71">
        <w:rPr>
          <w:rFonts w:ascii="Times New Roman" w:eastAsia="Times New Roman" w:hAnsi="Times New Roman" w:cs="Times New Roman"/>
          <w:b/>
          <w:iCs/>
        </w:rPr>
        <w:t xml:space="preserve">Darbu </w:t>
      </w:r>
      <w:bookmarkEnd w:id="50"/>
      <w:r w:rsidRPr="00B34C71">
        <w:rPr>
          <w:rFonts w:ascii="Times New Roman" w:eastAsia="Times New Roman" w:hAnsi="Times New Roman" w:cs="Times New Roman"/>
          <w:b/>
          <w:iCs/>
        </w:rPr>
        <w:t>kontrole</w:t>
      </w:r>
    </w:p>
    <w:p w14:paraId="7005CA95" w14:textId="77777777" w:rsidR="002E2BDA" w:rsidRPr="00B34C71" w:rsidRDefault="002E2BDA" w:rsidP="002E2BDA">
      <w:pPr>
        <w:numPr>
          <w:ilvl w:val="1"/>
          <w:numId w:val="13"/>
        </w:numPr>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dokumentēšana un uzglabāšana:</w:t>
      </w:r>
    </w:p>
    <w:p w14:paraId="2939AF4A" w14:textId="0CF80B28" w:rsidR="002E2BDA" w:rsidRPr="00B34C71" w:rsidRDefault="002E2BDA" w:rsidP="002E2BD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Darbu veikšanas laikā Būvuzņēmējs veic izpildīto darbu uzskaiti, tajā skaitā, aizpilda būvdarbu žurnālu, un sagatavo Līgumā un normatīvajos aktos paredzēto dokumentāciju;</w:t>
      </w:r>
    </w:p>
    <w:p w14:paraId="250678C9" w14:textId="77777777" w:rsidR="002E2BDA" w:rsidRPr="00B34C71" w:rsidRDefault="002E2BDA" w:rsidP="002E2BD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Darbu veikšanas laikā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sagatavo Pasūtītāja pārstāvju pieprasītās atskaites un ziņojumus; </w:t>
      </w:r>
    </w:p>
    <w:p w14:paraId="045474C4" w14:textId="77777777" w:rsidR="002E2BDA" w:rsidRPr="00B34C71" w:rsidRDefault="002E2BDA" w:rsidP="002E2BD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Visi ar Darbu veikšanu saistītie dokumenti ir uzglabājami gan izdrukātā, gan elektroniskā formā visu Līguma darbības laiku;</w:t>
      </w:r>
    </w:p>
    <w:p w14:paraId="022B989D" w14:textId="0055FF8E" w:rsidR="002E2BDA" w:rsidRPr="00652C28" w:rsidRDefault="002E2BDA" w:rsidP="00652C28">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Visā Darbu veikšanas laikā Būvuzņēmējam ir pienākums pēc Pasūtītāja vai tā pilnvaroto pārstāvju pieprasījuma tā norādītajos termiņos sniegt informāciju, sagatavot atskaites par darbu izpildes gaitu, iesniegt ar Darbu veikšanu saistīto dokumentu kopijas</w:t>
      </w:r>
      <w:r w:rsidR="00652C28">
        <w:rPr>
          <w:rFonts w:ascii="Times New Roman" w:eastAsia="Times New Roman" w:hAnsi="Times New Roman" w:cs="Times New Roman"/>
        </w:rPr>
        <w:t>.</w:t>
      </w:r>
    </w:p>
    <w:p w14:paraId="5D8A73DC" w14:textId="77777777" w:rsidR="002E2BDA" w:rsidRPr="00B34C71" w:rsidRDefault="002E2BDA" w:rsidP="002E2BDA">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sniegšana un piekļuves informācijai nodrošināšana:</w:t>
      </w:r>
    </w:p>
    <w:p w14:paraId="238B9AF0" w14:textId="77777777" w:rsidR="002E2BDA" w:rsidRPr="00B34C71" w:rsidRDefault="002E2BDA" w:rsidP="002E2BDA">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paziņot Pasūtītajam par izmaiņām tā dalībnieku vai, personālsabiedrības gadījumā, tās biedru sastāvā, kā arī par izmaiņām tā amatpersonu sastāvā un pilnvarojuma apjomā;</w:t>
      </w:r>
    </w:p>
    <w:p w14:paraId="3DC3B5C4" w14:textId="3705D5E4" w:rsidR="002E2BDA" w:rsidRPr="00B34C71" w:rsidRDefault="002E2BDA" w:rsidP="002E2BDA">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bez iepriekšējas saskaņošanas ir pienākums nodrošināt Pasūtītājam vai tā pilnvarotām neatkarīgām trešajām personām pieeju visai ar </w:t>
      </w:r>
      <w:r w:rsidR="00FD2FD7">
        <w:rPr>
          <w:rFonts w:ascii="Times New Roman" w:eastAsia="Times New Roman" w:hAnsi="Times New Roman" w:cs="Times New Roman"/>
        </w:rPr>
        <w:t>D</w:t>
      </w:r>
      <w:r w:rsidRPr="00B34C71">
        <w:rPr>
          <w:rFonts w:ascii="Times New Roman" w:eastAsia="Times New Roman" w:hAnsi="Times New Roman" w:cs="Times New Roman"/>
        </w:rPr>
        <w:t xml:space="preserve">arbu veikšanu saistītajai dokumentācijai, tai skaitā, arī finanšu dokumentācijai, audita veikšanas nolūkā. Pēdējā gadījumā Pasūtītājam jānodrošina, ka šādas pārbaudes tiek veiktas darba laikā un tādā veidā, lai netraucētu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normālu darba gaitu.</w:t>
      </w:r>
    </w:p>
    <w:p w14:paraId="1820EC1C" w14:textId="77777777" w:rsidR="002E2BDA" w:rsidRPr="00B34C71" w:rsidRDefault="002E2BDA" w:rsidP="002E2BDA">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B34C71">
        <w:rPr>
          <w:rFonts w:ascii="Times New Roman" w:eastAsia="Times New Roman" w:hAnsi="Times New Roman" w:cs="Times New Roman"/>
        </w:rPr>
        <w:t>Kontaktēšanās, dokumentu saskaņošana un izskatīšana:</w:t>
      </w:r>
    </w:p>
    <w:p w14:paraId="420EA1B9"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B34C71">
        <w:rPr>
          <w:rFonts w:ascii="Times New Roman" w:eastAsia="Times New Roman" w:hAnsi="Times New Roman" w:cs="Times New Roman"/>
        </w:rPr>
        <w:t>rakstveidā</w:t>
      </w:r>
      <w:proofErr w:type="spellEnd"/>
      <w:r w:rsidRPr="00B34C71">
        <w:rPr>
          <w:rFonts w:ascii="Times New Roman" w:eastAsia="Times New Roman" w:hAnsi="Times New Roman" w:cs="Times New Roman"/>
        </w:rPr>
        <w:t>, tajā skaitā pa elektronisko pastu;</w:t>
      </w:r>
    </w:p>
    <w:p w14:paraId="465F0ED9"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Gadījumos, kad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Līgumā uzlikts paziņošanas pienākums, kā arī, kad Līgums paredz kādu dokumentu saskaņošanu, </w:t>
      </w:r>
      <w:r w:rsidRPr="00B34C71">
        <w:rPr>
          <w:rFonts w:ascii="Times New Roman" w:eastAsia="Arial Unicode MS" w:hAnsi="Times New Roman" w:cs="Times New Roman"/>
          <w:bCs/>
        </w:rPr>
        <w:t>Būvuzņēmējs</w:t>
      </w:r>
      <w:r w:rsidRPr="00B34C71">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47C9701A"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Pasūtītājs izskata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Ja dokumentos ir nepieciešams izdarīt labojumus vai, ja no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nepieciešams saņemt paskaidrojumus, Pasūtītājs par to paziņo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norādot iesniedzamo informāciju, kā arī termiņu atbildes sagatavošanai;</w:t>
      </w:r>
    </w:p>
    <w:p w14:paraId="15DE640C"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uz Pasūtītāja informācijas pieprasījumiem vai citiem iesniegumiem tās norādītajos termiņos;</w:t>
      </w:r>
    </w:p>
    <w:p w14:paraId="0FB0E898"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10D7C698" w14:textId="77777777" w:rsidR="002E2BDA" w:rsidRPr="00B34C71" w:rsidRDefault="002E2BDA" w:rsidP="002E2BDA">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Kvalitātes kontroles sistēma: </w:t>
      </w:r>
    </w:p>
    <w:p w14:paraId="40EA719C"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Veicot Darbus,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7D1556F1" w14:textId="0AF11929"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nodrošināt Pasūtītājam un tā pārstāvjiem iespēju pārbaudīt jebkuru </w:t>
      </w:r>
      <w:r w:rsidR="00745F03">
        <w:rPr>
          <w:rFonts w:ascii="Times New Roman" w:eastAsia="Times New Roman" w:hAnsi="Times New Roman" w:cs="Times New Roman"/>
        </w:rPr>
        <w:t>D</w:t>
      </w:r>
      <w:r w:rsidRPr="00B34C71">
        <w:rPr>
          <w:rFonts w:ascii="Times New Roman" w:eastAsia="Times New Roman" w:hAnsi="Times New Roman" w:cs="Times New Roman"/>
        </w:rPr>
        <w:t>arbu veikšanas procesu, kvalitāti un rezultātus.</w:t>
      </w:r>
      <w:r w:rsidRPr="00B34C71">
        <w:rPr>
          <w:rFonts w:ascii="Times New Roman" w:eastAsia="Times New Roman" w:hAnsi="Times New Roman" w:cs="Times New Roman"/>
          <w:spacing w:val="-3"/>
        </w:rPr>
        <w:t xml:space="preserve"> Veikto </w:t>
      </w:r>
      <w:r w:rsidR="00745F03">
        <w:rPr>
          <w:rFonts w:ascii="Times New Roman" w:eastAsia="Times New Roman" w:hAnsi="Times New Roman" w:cs="Times New Roman"/>
          <w:spacing w:val="-3"/>
        </w:rPr>
        <w:t>D</w:t>
      </w:r>
      <w:r w:rsidRPr="00B34C71">
        <w:rPr>
          <w:rFonts w:ascii="Times New Roman" w:eastAsia="Times New Roman" w:hAnsi="Times New Roman" w:cs="Times New Roman"/>
          <w:spacing w:val="-3"/>
        </w:rPr>
        <w:t>arbu kvalitāti novērtē pēc Līgumā noteiktajām prasībām, standartiem un būvnormatīviem.</w:t>
      </w:r>
    </w:p>
    <w:p w14:paraId="36B5639F" w14:textId="77777777" w:rsidR="002E2BDA" w:rsidRPr="00B34C71" w:rsidRDefault="002E2BDA" w:rsidP="002E2BDA">
      <w:pPr>
        <w:tabs>
          <w:tab w:val="left" w:pos="180"/>
        </w:tabs>
        <w:spacing w:after="0" w:line="240" w:lineRule="auto"/>
        <w:ind w:left="1800"/>
        <w:jc w:val="both"/>
        <w:rPr>
          <w:rFonts w:ascii="Times New Roman" w:eastAsia="Times New Roman" w:hAnsi="Times New Roman" w:cs="Times New Roman"/>
        </w:rPr>
      </w:pPr>
    </w:p>
    <w:p w14:paraId="67BB9F34" w14:textId="77777777" w:rsidR="002E2BDA" w:rsidRPr="00B34C71" w:rsidRDefault="002E2BDA" w:rsidP="002E2BDA">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1" w:name="_Toc140468122"/>
      <w:r w:rsidRPr="00B34C71">
        <w:rPr>
          <w:rFonts w:ascii="Times New Roman" w:eastAsia="Calibri" w:hAnsi="Times New Roman" w:cs="Times New Roman"/>
          <w:b/>
          <w:iCs/>
        </w:rPr>
        <w:lastRenderedPageBreak/>
        <w:t>Darbu apjomu un veidu grozīšana</w:t>
      </w:r>
    </w:p>
    <w:p w14:paraId="09952CE4" w14:textId="7DD30401" w:rsidR="00725455" w:rsidRPr="00725455" w:rsidRDefault="00725455" w:rsidP="002E2BDA">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725455">
        <w:rPr>
          <w:rFonts w:ascii="Times New Roman" w:eastAsia="Calibri" w:hAnsi="Times New Roman" w:cs="Times New Roman"/>
        </w:rPr>
        <w:t xml:space="preserve">Atkarībā no Darbu nepieciešamības, pieejamā finansējuma apjoma vai citiem objektīviem apstākļiem var tikt izmainīti plānoto Darbu apjomi, samazinot vai palielinot Darbu daudzumu un izmaksu sarakstā (turpmāk – DDS) iekļauto </w:t>
      </w:r>
      <w:r w:rsidR="00745F03">
        <w:rPr>
          <w:rFonts w:ascii="Times New Roman" w:eastAsia="Calibri" w:hAnsi="Times New Roman" w:cs="Times New Roman"/>
        </w:rPr>
        <w:t>d</w:t>
      </w:r>
      <w:r w:rsidRPr="00725455">
        <w:rPr>
          <w:rFonts w:ascii="Times New Roman" w:eastAsia="Calibri" w:hAnsi="Times New Roman" w:cs="Times New Roman"/>
        </w:rPr>
        <w:t xml:space="preserve">arbu apjomus, ar nosacījumu, ka minēto izmaiņu apjoms nesasniedz 15 % (piecpadsmit procentus) no Līguma 3.1. punktā norādītās sākotnējās summas. Šādas izmaiņas tiek saskaņotas starp Būvuzņēmēja un Pasūtītāja pilnvarotajiem pārstāvjiem, un minētās izmaiņas tiek atspoguļotas Aktā par faktiski izpildīto </w:t>
      </w:r>
      <w:r w:rsidR="00745F03">
        <w:rPr>
          <w:rFonts w:ascii="Times New Roman" w:eastAsia="Calibri" w:hAnsi="Times New Roman" w:cs="Times New Roman"/>
        </w:rPr>
        <w:t>D</w:t>
      </w:r>
      <w:r w:rsidRPr="00725455">
        <w:rPr>
          <w:rFonts w:ascii="Times New Roman" w:eastAsia="Calibri" w:hAnsi="Times New Roman" w:cs="Times New Roman"/>
        </w:rPr>
        <w:t>arbu apjomu izmaksām (Forma 2 un/vai Forma 3).</w:t>
      </w:r>
    </w:p>
    <w:p w14:paraId="1252D4D0" w14:textId="32097443" w:rsidR="00CA6FA7" w:rsidRPr="00CE28D4" w:rsidRDefault="00CA6FA7" w:rsidP="00CA6FA7">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CE28D4">
        <w:rPr>
          <w:rFonts w:ascii="Times New Roman" w:eastAsia="Times New Roman" w:hAnsi="Times New Roman" w:cs="Times New Roman"/>
        </w:rPr>
        <w:t xml:space="preserve">Gadījumos, kad tas nepieciešams, lai nodrošinātu objekta atbilstību būvprojekta mērķim, Pasūtītājs drīkst papildināt </w:t>
      </w:r>
      <w:r w:rsidR="003312C8">
        <w:rPr>
          <w:rFonts w:ascii="Times New Roman" w:eastAsia="Times New Roman" w:hAnsi="Times New Roman" w:cs="Times New Roman"/>
        </w:rPr>
        <w:t>DDS</w:t>
      </w:r>
      <w:r w:rsidRPr="00CE28D4">
        <w:rPr>
          <w:rFonts w:ascii="Times New Roman" w:eastAsia="Times New Roman" w:hAnsi="Times New Roman" w:cs="Times New Roman"/>
        </w:rPr>
        <w:t xml:space="preserve"> ar sākotnēji neparedzētiem darbu veidiem – darbiem, kas saistīti ar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w:t>
      </w:r>
      <w:r w:rsidR="00F32C6E">
        <w:rPr>
          <w:rFonts w:ascii="Times New Roman" w:eastAsia="Times New Roman" w:hAnsi="Times New Roman" w:cs="Times New Roman"/>
        </w:rPr>
        <w:t>)</w:t>
      </w:r>
      <w:r w:rsidR="007E3198">
        <w:rPr>
          <w:rFonts w:ascii="Times New Roman" w:eastAsia="Times New Roman" w:hAnsi="Times New Roman" w:cs="Times New Roman"/>
        </w:rPr>
        <w:t>,</w:t>
      </w:r>
      <w:r w:rsidRPr="00CE28D4">
        <w:rPr>
          <w:rFonts w:ascii="Times New Roman" w:eastAsia="Times New Roman" w:hAnsi="Times New Roman" w:cs="Times New Roman"/>
        </w:rPr>
        <w:t xml:space="preserve"> nepieciešamība realizēt sākotnējā būvprojektā neparedzēto </w:t>
      </w:r>
      <w:proofErr w:type="spellStart"/>
      <w:r w:rsidRPr="00CE28D4">
        <w:rPr>
          <w:rFonts w:ascii="Times New Roman" w:eastAsia="Times New Roman" w:hAnsi="Times New Roman" w:cs="Times New Roman"/>
        </w:rPr>
        <w:t>inženierrisinājumu</w:t>
      </w:r>
      <w:proofErr w:type="spellEnd"/>
      <w:r w:rsidRPr="00CE28D4">
        <w:rPr>
          <w:rFonts w:ascii="Times New Roman" w:eastAsia="Times New Roman" w:hAnsi="Times New Roman" w:cs="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340489">
        <w:rPr>
          <w:rFonts w:ascii="Times New Roman" w:eastAsia="Times New Roman" w:hAnsi="Times New Roman" w:cs="Times New Roman"/>
        </w:rPr>
        <w:t>,</w:t>
      </w:r>
      <w:r w:rsidRPr="00CE28D4">
        <w:rPr>
          <w:rFonts w:ascii="Times New Roman" w:eastAsia="Times New Roman" w:hAnsi="Times New Roman" w:cs="Times New Roman"/>
        </w:rPr>
        <w:t xml:space="preserve"> vai citiem darbu veidiem, ievērojot sekojošus nosacījumus:</w:t>
      </w:r>
    </w:p>
    <w:p w14:paraId="0EBAF4E0" w14:textId="1A871FF4" w:rsidR="00CA6FA7" w:rsidRPr="00CE28D4" w:rsidRDefault="00CA6FA7" w:rsidP="00433A09">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par būvdarbu veikšanas laikā konstatētajām problēmām tiek sastādīts konstatācijas akts, kuru paraksta būvniecības procesā iesaistītās puses;</w:t>
      </w:r>
    </w:p>
    <w:p w14:paraId="3550E987" w14:textId="21FBDA43" w:rsidR="00CA6FA7" w:rsidRPr="00CE28D4" w:rsidRDefault="00CA6FA7" w:rsidP="00CA6FA7">
      <w:pPr>
        <w:pStyle w:val="ListParagraph"/>
        <w:numPr>
          <w:ilvl w:val="0"/>
          <w:numId w:val="37"/>
        </w:numPr>
        <w:spacing w:after="0" w:line="240" w:lineRule="auto"/>
        <w:jc w:val="both"/>
        <w:rPr>
          <w:rFonts w:ascii="Times New Roman" w:eastAsia="Times New Roman" w:hAnsi="Times New Roman"/>
        </w:rPr>
      </w:pPr>
      <w:bookmarkStart w:id="52" w:name="_Hlk220998796"/>
      <w:r w:rsidRPr="00CE28D4">
        <w:rPr>
          <w:rFonts w:ascii="Times New Roman" w:eastAsia="Times New Roman" w:hAnsi="Times New Roman"/>
        </w:rPr>
        <w:t xml:space="preserve">darbu veida vienības cenu nosaka Pasūtītājs, </w:t>
      </w:r>
      <w:bookmarkStart w:id="53" w:name="_Hlk221013430"/>
      <w:r w:rsidRPr="00CE28D4">
        <w:rPr>
          <w:rFonts w:ascii="Times New Roman" w:eastAsia="Times New Roman" w:hAnsi="Times New Roman"/>
        </w:rPr>
        <w:t>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w:t>
      </w:r>
      <w:r w:rsidR="00A31029">
        <w:rPr>
          <w:rFonts w:ascii="Times New Roman" w:eastAsia="Times New Roman" w:hAnsi="Times New Roman"/>
        </w:rPr>
        <w:t>,</w:t>
      </w:r>
      <w:r w:rsidRPr="00CE28D4">
        <w:rPr>
          <w:rFonts w:ascii="Times New Roman" w:eastAsia="Times New Roman" w:hAnsi="Times New Roman"/>
        </w:rPr>
        <w:t xml:space="preserve"> vai veicot tirgus izpēti</w:t>
      </w:r>
      <w:bookmarkEnd w:id="53"/>
      <w:r w:rsidRPr="00CE28D4">
        <w:rPr>
          <w:rFonts w:ascii="Times New Roman" w:eastAsia="Times New Roman" w:hAnsi="Times New Roman"/>
        </w:rPr>
        <w:t xml:space="preserve">; </w:t>
      </w:r>
    </w:p>
    <w:bookmarkEnd w:id="52"/>
    <w:p w14:paraId="7C1BA3B3" w14:textId="77777777" w:rsidR="00CA6FA7" w:rsidRPr="00CE28D4" w:rsidRDefault="00CA6FA7" w:rsidP="00CA6FA7">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Pasūtītāja pilnvarotā persona, kas norādīta Līguma 7.5.punktā, izskata problēmas risinājumu, apstiprina papildus veicamo darbu veidus, apjomus un katra darba veida vienības cenu;</w:t>
      </w:r>
    </w:p>
    <w:p w14:paraId="4B640B0E" w14:textId="5C67BF03" w:rsidR="00CA6FA7" w:rsidRPr="00CE28D4" w:rsidRDefault="00CA6FA7" w:rsidP="00CA6FA7">
      <w:pPr>
        <w:pStyle w:val="ListParagraph"/>
        <w:numPr>
          <w:ilvl w:val="2"/>
          <w:numId w:val="14"/>
        </w:numPr>
        <w:tabs>
          <w:tab w:val="left" w:pos="0"/>
        </w:tabs>
        <w:spacing w:after="0" w:line="240" w:lineRule="auto"/>
        <w:jc w:val="both"/>
        <w:rPr>
          <w:rFonts w:ascii="Times New Roman" w:hAnsi="Times New Roman"/>
        </w:rPr>
      </w:pPr>
      <w:r w:rsidRPr="00CE28D4">
        <w:rPr>
          <w:rFonts w:ascii="Times New Roman" w:hAnsi="Times New Roman"/>
        </w:rPr>
        <w:t>ja Līgum</w:t>
      </w:r>
      <w:r w:rsidR="003A40E4">
        <w:rPr>
          <w:rFonts w:ascii="Times New Roman" w:hAnsi="Times New Roman"/>
        </w:rPr>
        <w:t>ā</w:t>
      </w:r>
      <w:r w:rsidRPr="00CE28D4">
        <w:rPr>
          <w:rFonts w:ascii="Times New Roman" w:hAnsi="Times New Roman"/>
        </w:rPr>
        <w:t xml:space="preserve"> norādīto sākotnēji neparedzēto darbu apjomi katrā gadījumā nepārsniedz 20 000,00 EUR (divdesmit tūkstoši </w:t>
      </w:r>
      <w:r w:rsidRPr="00CE28D4">
        <w:rPr>
          <w:rFonts w:ascii="Times New Roman" w:hAnsi="Times New Roman"/>
          <w:i/>
          <w:iCs/>
        </w:rPr>
        <w:t>euro</w:t>
      </w:r>
      <w:r w:rsidRPr="00CE28D4">
        <w:rPr>
          <w:rFonts w:ascii="Times New Roman" w:hAnsi="Times New Roman"/>
        </w:rPr>
        <w:t xml:space="preserve"> 00 centi) bez PVN, šo darbu izpildi veic</w:t>
      </w:r>
      <w:r w:rsidR="00B50772">
        <w:rPr>
          <w:rFonts w:ascii="Times New Roman" w:hAnsi="Times New Roman"/>
        </w:rPr>
        <w:t>,</w:t>
      </w:r>
      <w:r w:rsidRPr="00CE28D4">
        <w:rPr>
          <w:rFonts w:ascii="Times New Roman" w:hAnsi="Times New Roman"/>
        </w:rPr>
        <w:t xml:space="preserve"> pamatojoties uz Pasūtītāja pilnvarotā pārstāvja, </w:t>
      </w:r>
      <w:r w:rsidRPr="00CE28D4">
        <w:rPr>
          <w:rFonts w:ascii="Times New Roman" w:eastAsia="Times New Roman" w:hAnsi="Times New Roman"/>
        </w:rPr>
        <w:t>kas norādīt</w:t>
      </w:r>
      <w:r w:rsidR="00B50772">
        <w:rPr>
          <w:rFonts w:ascii="Times New Roman" w:eastAsia="Times New Roman" w:hAnsi="Times New Roman"/>
        </w:rPr>
        <w:t>s</w:t>
      </w:r>
      <w:r w:rsidRPr="00CE28D4">
        <w:rPr>
          <w:rFonts w:ascii="Times New Roman" w:eastAsia="Times New Roman" w:hAnsi="Times New Roman"/>
        </w:rPr>
        <w:t xml:space="preserve"> Līguma 7.5.punktā,</w:t>
      </w:r>
      <w:r w:rsidRPr="00CE28D4">
        <w:rPr>
          <w:rFonts w:ascii="Times New Roman" w:hAnsi="Times New Roman"/>
        </w:rPr>
        <w:t xml:space="preserve"> saskaņojumu</w:t>
      </w:r>
      <w:r w:rsidR="00B50772">
        <w:rPr>
          <w:rFonts w:ascii="Times New Roman" w:hAnsi="Times New Roman"/>
        </w:rPr>
        <w:t>,</w:t>
      </w:r>
      <w:r w:rsidRPr="00CE28D4">
        <w:rPr>
          <w:rFonts w:ascii="Times New Roman" w:hAnsi="Times New Roman"/>
        </w:rPr>
        <w:t xml:space="preserve"> un šajā gadījumā papildus vienošanās pie Līguma netiek slēgta;</w:t>
      </w:r>
    </w:p>
    <w:p w14:paraId="5808E9D5" w14:textId="1317ABA9" w:rsidR="00CA6FA7" w:rsidRPr="00CE28D4" w:rsidRDefault="00CA6FA7" w:rsidP="00CA6FA7">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ja </w:t>
      </w:r>
      <w:r w:rsidRPr="00CE28D4">
        <w:rPr>
          <w:rFonts w:ascii="Times New Roman" w:hAnsi="Times New Roman"/>
        </w:rPr>
        <w:t xml:space="preserve"> Līgum</w:t>
      </w:r>
      <w:r w:rsidR="003A40E4">
        <w:rPr>
          <w:rFonts w:ascii="Times New Roman" w:hAnsi="Times New Roman"/>
        </w:rPr>
        <w:t>ā</w:t>
      </w:r>
      <w:r w:rsidRPr="00CE28D4">
        <w:rPr>
          <w:rFonts w:ascii="Times New Roman" w:hAnsi="Times New Roman"/>
        </w:rPr>
        <w:t xml:space="preserve"> norādīto sākotnēji neparedzēto darbu apjomi katrā gadījumā pārsniedz 20 000,00 EUR (divdesmit tūkstoši </w:t>
      </w:r>
      <w:r w:rsidRPr="00CE28D4">
        <w:rPr>
          <w:rFonts w:ascii="Times New Roman" w:hAnsi="Times New Roman"/>
          <w:i/>
          <w:iCs/>
        </w:rPr>
        <w:t>euro</w:t>
      </w:r>
      <w:r w:rsidRPr="00CE28D4">
        <w:rPr>
          <w:rFonts w:ascii="Times New Roman" w:hAnsi="Times New Roman"/>
        </w:rPr>
        <w:t xml:space="preserve"> 00 centi) bez PVN</w:t>
      </w:r>
      <w:r w:rsidR="00B50772">
        <w:rPr>
          <w:rFonts w:ascii="Times New Roman" w:hAnsi="Times New Roman"/>
        </w:rPr>
        <w:t>,</w:t>
      </w:r>
      <w:r w:rsidRPr="00CE28D4">
        <w:rPr>
          <w:rFonts w:ascii="Times New Roman" w:hAnsi="Times New Roman"/>
        </w:rPr>
        <w:t xml:space="preserve"> </w:t>
      </w:r>
      <w:r w:rsidRPr="00CE28D4">
        <w:rPr>
          <w:rFonts w:ascii="Times New Roman" w:eastAsia="Times New Roman" w:hAnsi="Times New Roman"/>
        </w:rPr>
        <w:t>par papildus veicamajiem darbiem un to izmaksām starp Pasūtītāju un Būvuzņēmēju tiek noslēgta papildus vienošanās pie Līguma, kurai tiek pievienota Lokālā tāme ar tajā norādītiem papildus veicamiem darbu veidiem, apjomiem un izmaksām;</w:t>
      </w:r>
    </w:p>
    <w:p w14:paraId="7F667902" w14:textId="3195E360" w:rsidR="002E2BDA" w:rsidRPr="00CE28D4" w:rsidRDefault="00CA6FA7" w:rsidP="00CA6FA7">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šajā punktā paredzēto papildus darbu izmaksas </w:t>
      </w:r>
      <w:r w:rsidR="008B4C37">
        <w:rPr>
          <w:rFonts w:ascii="Times New Roman" w:eastAsia="Times New Roman" w:hAnsi="Times New Roman"/>
        </w:rPr>
        <w:t>nesasniedz</w:t>
      </w:r>
      <w:r w:rsidRPr="00CE28D4">
        <w:rPr>
          <w:rFonts w:ascii="Times New Roman" w:eastAsia="Times New Roman" w:hAnsi="Times New Roman"/>
        </w:rPr>
        <w:t xml:space="preserve"> 15 (piecpadsmit) % no Līguma 3.1.punktā paredzētās Līguma summas</w:t>
      </w:r>
      <w:r w:rsidR="002E2BDA" w:rsidRPr="00CE28D4">
        <w:rPr>
          <w:rFonts w:ascii="Times New Roman" w:eastAsia="Times New Roman" w:hAnsi="Times New Roman"/>
        </w:rPr>
        <w:t>.</w:t>
      </w:r>
    </w:p>
    <w:p w14:paraId="37DB76B3" w14:textId="146313D8" w:rsidR="009142A5" w:rsidRPr="00CE28D4" w:rsidRDefault="00FF0586" w:rsidP="009142A5">
      <w:pPr>
        <w:pStyle w:val="ListParagraph"/>
        <w:numPr>
          <w:ilvl w:val="1"/>
          <w:numId w:val="14"/>
        </w:numPr>
        <w:spacing w:after="0" w:line="240" w:lineRule="auto"/>
        <w:ind w:left="709" w:hanging="709"/>
        <w:jc w:val="both"/>
        <w:rPr>
          <w:rFonts w:ascii="Times New Roman" w:eastAsia="Times New Roman" w:hAnsi="Times New Roman" w:cs="Times New Roman"/>
          <w:lang w:eastAsia="lv-LV"/>
        </w:rPr>
      </w:pPr>
      <w:r>
        <w:rPr>
          <w:rFonts w:ascii="Times New Roman" w:eastAsia="Times New Roman" w:hAnsi="Times New Roman" w:cs="Times New Roman"/>
        </w:rPr>
        <w:t>P</w:t>
      </w:r>
      <w:r w:rsidR="009142A5" w:rsidRPr="00CE28D4">
        <w:rPr>
          <w:rFonts w:ascii="Times New Roman" w:eastAsia="Times New Roman" w:hAnsi="Times New Roman" w:cs="Times New Roman"/>
        </w:rPr>
        <w:t xml:space="preserve">ēc Pasūtītāja vai Būvuzņēmēja ierosinājuma </w:t>
      </w:r>
      <w:r w:rsidR="009142A5" w:rsidRPr="00CE28D4">
        <w:rPr>
          <w:rFonts w:ascii="Times New Roman" w:eastAsia="Times New Roman" w:hAnsi="Times New Roman" w:cs="Times New Roman"/>
          <w:lang w:eastAsia="lv-LV"/>
        </w:rPr>
        <w:t>būvprojektā vai tehniskajā specifikācijā paredzētās iekārtas vai materiāli var tikt aizstāti ar citiem, ja sākotnēji paredzētie ir novecojušas tehnoloģijas, vairs netiek ražoti, aizstājot sākotnēji paredzētos tiks sasniegts kvalitatīvāks rezultāts (t.sk. Objekta ekspluatācija būs ekonomiskāka) un/vai pastāv citi objektīvi apstākļi. Aizstāšana tiek veikta ievērojot sekojošus nosacījumus:</w:t>
      </w:r>
    </w:p>
    <w:p w14:paraId="79658565" w14:textId="71AF56F6" w:rsidR="009142A5" w:rsidRPr="00CE28D4" w:rsidRDefault="008C56A6" w:rsidP="009142A5">
      <w:pPr>
        <w:pStyle w:val="ListParagraph"/>
        <w:numPr>
          <w:ilvl w:val="0"/>
          <w:numId w:val="37"/>
        </w:numPr>
        <w:spacing w:after="0" w:line="240" w:lineRule="auto"/>
        <w:jc w:val="both"/>
        <w:rPr>
          <w:rFonts w:ascii="Times New Roman" w:eastAsia="Times New Roman" w:hAnsi="Times New Roman" w:cs="Times New Roman"/>
          <w:lang w:eastAsia="lv-LV"/>
        </w:rPr>
      </w:pPr>
      <w:r w:rsidRPr="008C56A6">
        <w:rPr>
          <w:rFonts w:ascii="Times New Roman" w:hAnsi="Times New Roman" w:cs="Times New Roman"/>
          <w:bCs/>
          <w:iCs/>
        </w:rPr>
        <w:t>Būvuzņēmējs sagatavo un iesniedz Pasūtītājam izskatīšanai materiālu vai iekārtu apstiprināšanas formu materiālu vai iekārtu nomaiņai, kurā norāda pamatojumu izmaiņām, kā arī pievieno materiālu vai iekārtu būtiskāko parametru salīdzinājumu ar jaunajām – nomaināmajām iekārtām un materiāliem, izvērtē izmaiņu ekonomisko lietderību un ietekmi uz kvalitāti</w:t>
      </w:r>
      <w:r w:rsidR="009142A5" w:rsidRPr="00CE28D4">
        <w:rPr>
          <w:rFonts w:ascii="Times New Roman" w:hAnsi="Times New Roman" w:cs="Times New Roman"/>
        </w:rPr>
        <w:t>;</w:t>
      </w:r>
    </w:p>
    <w:p w14:paraId="46BB61C3" w14:textId="3362D415" w:rsidR="009142A5" w:rsidRPr="00CE28D4" w:rsidRDefault="009142A5" w:rsidP="009142A5">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cs="Times New Roman"/>
        </w:rPr>
        <w:t>jauno – nomaināmo materiālu vai iekārtu cenu nosaka Pasūtītājs, vadoties no līdzīgu materiālu vai iekārtu cenām Līgumā, vai, ja līdzīgu cenu Līgumā</w:t>
      </w:r>
      <w:r w:rsidRPr="00CE28D4">
        <w:rPr>
          <w:rFonts w:ascii="Times New Roman" w:eastAsia="Times New Roman" w:hAnsi="Times New Roman"/>
        </w:rPr>
        <w:t xml:space="preserve"> nav, vadoties no Būvuzņēmēja iesniegtās un Pasūtītāja saskaņotās cenas</w:t>
      </w:r>
      <w:r w:rsidR="00295A07">
        <w:rPr>
          <w:rFonts w:ascii="Times New Roman" w:eastAsia="Times New Roman" w:hAnsi="Times New Roman"/>
        </w:rPr>
        <w:t>,</w:t>
      </w:r>
      <w:r w:rsidRPr="00CE28D4">
        <w:rPr>
          <w:rFonts w:ascii="Times New Roman" w:eastAsia="Times New Roman" w:hAnsi="Times New Roman"/>
        </w:rPr>
        <w:t xml:space="preserve"> salīdzinot ar līdzīgu materiālu vai iekārtu cenām citos Pasūtītāja līgumos</w:t>
      </w:r>
      <w:r w:rsidR="00B760F7">
        <w:rPr>
          <w:rFonts w:ascii="Times New Roman" w:eastAsia="Times New Roman" w:hAnsi="Times New Roman"/>
        </w:rPr>
        <w:t>,</w:t>
      </w:r>
      <w:r w:rsidRPr="00CE28D4">
        <w:rPr>
          <w:rFonts w:ascii="Times New Roman" w:eastAsia="Times New Roman" w:hAnsi="Times New Roman"/>
        </w:rPr>
        <w:t xml:space="preserve"> vai veicot tirgus izpēti; </w:t>
      </w:r>
    </w:p>
    <w:p w14:paraId="1DA2493D" w14:textId="77777777" w:rsidR="009142A5" w:rsidRPr="00CE28D4" w:rsidRDefault="009142A5" w:rsidP="009142A5">
      <w:pPr>
        <w:pStyle w:val="ListParagraph"/>
        <w:numPr>
          <w:ilvl w:val="2"/>
          <w:numId w:val="14"/>
        </w:numPr>
        <w:tabs>
          <w:tab w:val="left" w:pos="0"/>
        </w:tabs>
        <w:spacing w:after="0" w:line="240" w:lineRule="auto"/>
        <w:jc w:val="both"/>
        <w:rPr>
          <w:rFonts w:ascii="Times New Roman" w:hAnsi="Times New Roman"/>
        </w:rPr>
      </w:pPr>
      <w:r w:rsidRPr="00CE28D4">
        <w:rPr>
          <w:rFonts w:ascii="Times New Roman" w:hAnsi="Times New Roman"/>
        </w:rPr>
        <w:t xml:space="preserve">ja jauno – nomaināmo iekārtu vai materiālu cenas katrā gadījumā nepārsniedz 20 000,00 EUR (divdesmit tūkstoši </w:t>
      </w:r>
      <w:r w:rsidRPr="00CE28D4">
        <w:rPr>
          <w:rFonts w:ascii="Times New Roman" w:hAnsi="Times New Roman"/>
          <w:i/>
          <w:iCs/>
        </w:rPr>
        <w:t>euro</w:t>
      </w:r>
      <w:r w:rsidRPr="00CE28D4">
        <w:rPr>
          <w:rFonts w:ascii="Times New Roman" w:hAnsi="Times New Roman"/>
        </w:rPr>
        <w:t xml:space="preserve"> 00 centi) bez PVN, šo iekārtu vai materiālu nomaiņu veic pamatojoties uz Pasūtītāja pilnvarotā pārstāvja, </w:t>
      </w:r>
      <w:r w:rsidRPr="00CE28D4">
        <w:rPr>
          <w:rFonts w:ascii="Times New Roman" w:eastAsia="Times New Roman" w:hAnsi="Times New Roman"/>
        </w:rPr>
        <w:t>kas norādīta Līguma 7.5.punktā,</w:t>
      </w:r>
      <w:r w:rsidRPr="00CE28D4">
        <w:rPr>
          <w:rFonts w:ascii="Times New Roman" w:hAnsi="Times New Roman"/>
        </w:rPr>
        <w:t xml:space="preserve"> saskaņojumu un šajā gadījumā papildus vienošanās pie Līguma netiek slēgta;</w:t>
      </w:r>
    </w:p>
    <w:p w14:paraId="75E06300" w14:textId="77777777" w:rsidR="009142A5" w:rsidRPr="00CE28D4" w:rsidRDefault="009142A5" w:rsidP="009142A5">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ja </w:t>
      </w:r>
      <w:r w:rsidRPr="00CE28D4">
        <w:rPr>
          <w:rFonts w:ascii="Times New Roman" w:hAnsi="Times New Roman"/>
        </w:rPr>
        <w:t xml:space="preserve"> jauno – nomaināmo iekārtu vai materiālu cenas katrā gadījumā pārsniedz 20 000,00 EUR (divdesmit tūkstoši </w:t>
      </w:r>
      <w:r w:rsidRPr="00CE28D4">
        <w:rPr>
          <w:rFonts w:ascii="Times New Roman" w:hAnsi="Times New Roman"/>
          <w:i/>
          <w:iCs/>
        </w:rPr>
        <w:t>euro</w:t>
      </w:r>
      <w:r w:rsidRPr="00CE28D4">
        <w:rPr>
          <w:rFonts w:ascii="Times New Roman" w:hAnsi="Times New Roman"/>
        </w:rPr>
        <w:t xml:space="preserve"> 00 centi) bez PVN </w:t>
      </w:r>
      <w:r w:rsidRPr="00CE28D4">
        <w:rPr>
          <w:rFonts w:ascii="Times New Roman" w:eastAsia="Times New Roman" w:hAnsi="Times New Roman"/>
        </w:rPr>
        <w:t xml:space="preserve">par </w:t>
      </w:r>
      <w:r w:rsidRPr="00CE28D4">
        <w:rPr>
          <w:rFonts w:ascii="Times New Roman" w:hAnsi="Times New Roman"/>
        </w:rPr>
        <w:t>šo iekārtu vai materiālu nomaiņu</w:t>
      </w:r>
      <w:r w:rsidRPr="00CE28D4">
        <w:rPr>
          <w:rFonts w:ascii="Times New Roman" w:eastAsia="Times New Roman" w:hAnsi="Times New Roman"/>
        </w:rPr>
        <w:t xml:space="preserve"> un to izmaksām starp Pasūtītāju un Būvuzņēmēju tiek noslēgta papildus vienošanās pie Līguma;</w:t>
      </w:r>
    </w:p>
    <w:p w14:paraId="193D3678" w14:textId="32ABE139" w:rsidR="002E2BDA" w:rsidRPr="00CE28D4" w:rsidRDefault="009142A5" w:rsidP="009142A5">
      <w:pPr>
        <w:pStyle w:val="ListParagraph"/>
        <w:numPr>
          <w:ilvl w:val="2"/>
          <w:numId w:val="14"/>
        </w:numPr>
        <w:tabs>
          <w:tab w:val="left" w:pos="0"/>
        </w:tabs>
        <w:spacing w:after="0" w:line="240" w:lineRule="auto"/>
        <w:jc w:val="both"/>
        <w:rPr>
          <w:rFonts w:ascii="Times New Roman" w:eastAsia="Times New Roman" w:hAnsi="Times New Roman" w:cs="Times New Roman"/>
        </w:rPr>
      </w:pPr>
      <w:r w:rsidRPr="00CE28D4">
        <w:rPr>
          <w:rFonts w:ascii="Times New Roman" w:eastAsia="Times New Roman" w:hAnsi="Times New Roman" w:cs="Times New Roman"/>
        </w:rPr>
        <w:lastRenderedPageBreak/>
        <w:t xml:space="preserve">šajā punktā paredzēto izmaiņu apjoms </w:t>
      </w:r>
      <w:r w:rsidR="008B4C37">
        <w:rPr>
          <w:rFonts w:ascii="Times New Roman" w:eastAsia="Times New Roman" w:hAnsi="Times New Roman" w:cs="Times New Roman"/>
        </w:rPr>
        <w:t>nesasniedz</w:t>
      </w:r>
      <w:r w:rsidRPr="00CE28D4">
        <w:rPr>
          <w:rFonts w:ascii="Times New Roman" w:eastAsia="Times New Roman" w:hAnsi="Times New Roman" w:cs="Times New Roman"/>
        </w:rPr>
        <w:t xml:space="preserve"> 15 (piecpadsmit) % no Līguma 3.1.punktā paredzētās Līguma summas un norādītais izmaiņu apjoms </w:t>
      </w:r>
      <w:r w:rsidRPr="00CE28D4">
        <w:rPr>
          <w:rFonts w:ascii="Times New Roman" w:hAnsi="Times New Roman" w:cs="Times New Roman"/>
        </w:rPr>
        <w:t>nosakāms atbilstoši maināmo materiālu vai iekārtu izmaksām (esošo materiālu vai iekārtu izmaksu un jauno materiālu vai iekārtu izmaksu kopsumma).</w:t>
      </w:r>
    </w:p>
    <w:p w14:paraId="4E2D7A83" w14:textId="77777777" w:rsidR="009142A5" w:rsidRPr="00B34C71" w:rsidRDefault="009142A5" w:rsidP="009142A5">
      <w:pPr>
        <w:spacing w:after="0" w:line="240" w:lineRule="auto"/>
        <w:ind w:left="709"/>
        <w:contextualSpacing/>
        <w:jc w:val="both"/>
        <w:rPr>
          <w:rFonts w:ascii="Times New Roman" w:eastAsia="Times New Roman" w:hAnsi="Times New Roman" w:cs="Times New Roman"/>
        </w:rPr>
      </w:pPr>
    </w:p>
    <w:p w14:paraId="5C5F4D11" w14:textId="77777777" w:rsidR="002E2BDA" w:rsidRPr="00B34C71" w:rsidRDefault="002E2BDA" w:rsidP="002E2BDA">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Kavējumi un termiņu pagarinājumi</w:t>
      </w:r>
      <w:bookmarkEnd w:id="51"/>
    </w:p>
    <w:p w14:paraId="4F1C7D36" w14:textId="5A2931E3"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Ja Pasūtītājs konstatē, ka </w:t>
      </w:r>
      <w:r w:rsidRPr="00B34C71">
        <w:rPr>
          <w:rFonts w:ascii="Times New Roman" w:eastAsia="Calibri" w:hAnsi="Times New Roman" w:cs="Times New Roman"/>
          <w:bCs/>
        </w:rPr>
        <w:t>Būvuzņēmējs</w:t>
      </w:r>
      <w:r w:rsidRPr="00B34C71">
        <w:rPr>
          <w:rFonts w:ascii="Times New Roman" w:eastAsia="Calibri" w:hAnsi="Times New Roman" w:cs="Times New Roman"/>
        </w:rPr>
        <w:t xml:space="preserve"> neiekļaujas Līgumā noteiktajos vai savstarpēji saskaņotajos </w:t>
      </w:r>
      <w:r w:rsidR="00594F39">
        <w:rPr>
          <w:rFonts w:ascii="Times New Roman" w:eastAsia="Calibri" w:hAnsi="Times New Roman" w:cs="Times New Roman"/>
        </w:rPr>
        <w:t>D</w:t>
      </w:r>
      <w:r w:rsidRPr="00B34C71">
        <w:rPr>
          <w:rFonts w:ascii="Times New Roman" w:eastAsia="Calibri" w:hAnsi="Times New Roman" w:cs="Times New Roman"/>
        </w:rPr>
        <w:t xml:space="preserve">arbu veikšanas </w:t>
      </w:r>
      <w:r w:rsidR="00167D6F">
        <w:rPr>
          <w:rFonts w:ascii="Times New Roman" w:eastAsia="Calibri" w:hAnsi="Times New Roman" w:cs="Times New Roman"/>
        </w:rPr>
        <w:t xml:space="preserve">vai Objekta nodošanas ekspluatācijā </w:t>
      </w:r>
      <w:r w:rsidRPr="00B34C71">
        <w:rPr>
          <w:rFonts w:ascii="Times New Roman" w:eastAsia="Calibri" w:hAnsi="Times New Roman" w:cs="Times New Roman"/>
        </w:rPr>
        <w:t xml:space="preserve">termiņos, tas nekavējoties pieprasa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paskaidrojumus.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w:t>
      </w:r>
      <w:r w:rsidR="009774CD">
        <w:rPr>
          <w:rFonts w:ascii="Times New Roman" w:eastAsia="Calibri" w:hAnsi="Times New Roman" w:cs="Times New Roman"/>
        </w:rPr>
        <w:t>D</w:t>
      </w:r>
      <w:r w:rsidRPr="00B34C71">
        <w:rPr>
          <w:rFonts w:ascii="Times New Roman" w:eastAsia="Calibri" w:hAnsi="Times New Roman" w:cs="Times New Roman"/>
        </w:rPr>
        <w:t>arbu nodošanas datumu</w:t>
      </w:r>
      <w:r w:rsidR="009774CD">
        <w:rPr>
          <w:rFonts w:ascii="Times New Roman" w:eastAsia="Calibri" w:hAnsi="Times New Roman" w:cs="Times New Roman"/>
        </w:rPr>
        <w:t xml:space="preserve"> vai Objekta nodošan</w:t>
      </w:r>
      <w:r w:rsidR="00106108">
        <w:rPr>
          <w:rFonts w:ascii="Times New Roman" w:eastAsia="Calibri" w:hAnsi="Times New Roman" w:cs="Times New Roman"/>
        </w:rPr>
        <w:t>as</w:t>
      </w:r>
      <w:r w:rsidR="009774CD">
        <w:rPr>
          <w:rFonts w:ascii="Times New Roman" w:eastAsia="Calibri" w:hAnsi="Times New Roman" w:cs="Times New Roman"/>
        </w:rPr>
        <w:t xml:space="preserve"> ekspluatācijā</w:t>
      </w:r>
      <w:r w:rsidR="00106108">
        <w:rPr>
          <w:rFonts w:ascii="Times New Roman" w:eastAsia="Calibri" w:hAnsi="Times New Roman" w:cs="Times New Roman"/>
        </w:rPr>
        <w:t xml:space="preserve"> datumu</w:t>
      </w:r>
      <w:r w:rsidRPr="00B34C71">
        <w:rPr>
          <w:rFonts w:ascii="Times New Roman" w:eastAsia="Calibri" w:hAnsi="Times New Roman" w:cs="Times New Roman"/>
        </w:rPr>
        <w:t>, norādot pasākumus, kuri būtu veicami, lai novērstu kavējuma iemeslus vai arī nepieciešamību pagarināt izpildes termiņus.</w:t>
      </w:r>
    </w:p>
    <w:p w14:paraId="12FC5A02" w14:textId="4011C420"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Ja Būvuzņēmējam kļūst zināmi jebkādi apstākļi, kuru dēļ Būvuzņēmējs</w:t>
      </w:r>
      <w:r w:rsidRPr="00B34C71">
        <w:rPr>
          <w:rFonts w:ascii="Times New Roman" w:eastAsia="Calibri" w:hAnsi="Times New Roman" w:cs="Times New Roman"/>
          <w:bCs/>
        </w:rPr>
        <w:t xml:space="preserve"> </w:t>
      </w:r>
      <w:r w:rsidRPr="00B34C71">
        <w:rPr>
          <w:rFonts w:ascii="Times New Roman" w:eastAsia="Calibri" w:hAnsi="Times New Roman" w:cs="Times New Roman"/>
        </w:rPr>
        <w:t xml:space="preserve">nespēs iekļauties Līgumā paredzētajos </w:t>
      </w:r>
      <w:r w:rsidR="00B314C0">
        <w:rPr>
          <w:rFonts w:ascii="Times New Roman" w:eastAsia="Calibri" w:hAnsi="Times New Roman" w:cs="Times New Roman"/>
        </w:rPr>
        <w:t>D</w:t>
      </w:r>
      <w:r w:rsidRPr="00B34C71">
        <w:rPr>
          <w:rFonts w:ascii="Times New Roman" w:eastAsia="Calibri" w:hAnsi="Times New Roman" w:cs="Times New Roman"/>
        </w:rPr>
        <w:t xml:space="preserve">arbu veikšanas </w:t>
      </w:r>
      <w:r w:rsidR="00B314C0">
        <w:rPr>
          <w:rFonts w:ascii="Times New Roman" w:eastAsia="Calibri" w:hAnsi="Times New Roman" w:cs="Times New Roman"/>
        </w:rPr>
        <w:t xml:space="preserve">vai Objekta nodošanas ekspluatācijā </w:t>
      </w:r>
      <w:r w:rsidRPr="00B34C71">
        <w:rPr>
          <w:rFonts w:ascii="Times New Roman" w:eastAsia="Calibri" w:hAnsi="Times New Roman" w:cs="Times New Roman"/>
        </w:rPr>
        <w:t>termiņos, tam nekavējoties jāiesniedz par minēto Pasūtītājam rakstveida paziņojums, kurā jānorāda kavējuma iemesls, kā arī kavējuma ietekme uz plānoto Būvdarbu nodošanas datumu</w:t>
      </w:r>
      <w:r w:rsidR="004D63B7">
        <w:rPr>
          <w:rFonts w:ascii="Times New Roman" w:eastAsia="Calibri" w:hAnsi="Times New Roman" w:cs="Times New Roman"/>
        </w:rPr>
        <w:t xml:space="preserve"> vai Objekta nodošan</w:t>
      </w:r>
      <w:r w:rsidR="000C464D">
        <w:rPr>
          <w:rFonts w:ascii="Times New Roman" w:eastAsia="Calibri" w:hAnsi="Times New Roman" w:cs="Times New Roman"/>
        </w:rPr>
        <w:t>as</w:t>
      </w:r>
      <w:r w:rsidR="004D63B7">
        <w:rPr>
          <w:rFonts w:ascii="Times New Roman" w:eastAsia="Calibri" w:hAnsi="Times New Roman" w:cs="Times New Roman"/>
        </w:rPr>
        <w:t xml:space="preserve"> ekspluatācijā</w:t>
      </w:r>
      <w:r w:rsidR="000C464D">
        <w:rPr>
          <w:rFonts w:ascii="Times New Roman" w:eastAsia="Calibri" w:hAnsi="Times New Roman" w:cs="Times New Roman"/>
        </w:rPr>
        <w:t xml:space="preserve"> datumu</w:t>
      </w:r>
      <w:r w:rsidRPr="00B34C71">
        <w:rPr>
          <w:rFonts w:ascii="Times New Roman" w:eastAsia="Calibri" w:hAnsi="Times New Roman" w:cs="Times New Roman"/>
        </w:rPr>
        <w:t>, norādot pasākumus, kuri būtu veicami, lai novērstu kavējuma iemeslus vai arī nepieciešamību pagarināt izpildes termiņus.</w:t>
      </w:r>
    </w:p>
    <w:p w14:paraId="7615CCF3" w14:textId="06FDBC26" w:rsidR="002E2BDA" w:rsidRPr="00994710"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Pasūtītājs izskata iepriekš minētos Būvuzņēmēja paziņojumus un Līgumā noteiktajā kārtībā sniedz atbildi par tālāko </w:t>
      </w:r>
      <w:r w:rsidRPr="00994710">
        <w:rPr>
          <w:rFonts w:ascii="Times New Roman" w:eastAsia="Calibri" w:hAnsi="Times New Roman" w:cs="Times New Roman"/>
        </w:rPr>
        <w:t xml:space="preserve">rīcību, informējot par tā iespējām novērst kavējuma iemeslus, ja Būvuzņēmējs to ir lūdzis un tas ir Pasūtītāja kompetencē, vai arī par Līgumā paredzēto </w:t>
      </w:r>
      <w:r w:rsidR="004D63B7">
        <w:rPr>
          <w:rFonts w:ascii="Times New Roman" w:eastAsia="Calibri" w:hAnsi="Times New Roman" w:cs="Times New Roman"/>
        </w:rPr>
        <w:t>D</w:t>
      </w:r>
      <w:r w:rsidRPr="00994710">
        <w:rPr>
          <w:rFonts w:ascii="Times New Roman" w:eastAsia="Calibri" w:hAnsi="Times New Roman" w:cs="Times New Roman"/>
        </w:rPr>
        <w:t>arbu veikšanas</w:t>
      </w:r>
      <w:r w:rsidR="004D63B7">
        <w:rPr>
          <w:rFonts w:ascii="Times New Roman" w:eastAsia="Calibri" w:hAnsi="Times New Roman" w:cs="Times New Roman"/>
        </w:rPr>
        <w:t xml:space="preserve"> vai Objekta nodošanas ekspluatācijā</w:t>
      </w:r>
      <w:r w:rsidRPr="00994710">
        <w:rPr>
          <w:rFonts w:ascii="Times New Roman" w:eastAsia="Calibri" w:hAnsi="Times New Roman" w:cs="Times New Roman"/>
        </w:rPr>
        <w:t xml:space="preserve"> termiņu pagarināšanu.</w:t>
      </w:r>
    </w:p>
    <w:p w14:paraId="3D647865" w14:textId="4BECD352" w:rsidR="002E2BDA" w:rsidRPr="00994710"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t xml:space="preserve">Pasūtītājs var pagarināt noteiktos Darbu veikšanas termiņus, ja rodas meteoroloģiskie vai citi objektīvi apstākļi, kas nepieļauj veikt </w:t>
      </w:r>
      <w:r w:rsidR="00B7598B">
        <w:rPr>
          <w:rFonts w:ascii="Times New Roman" w:eastAsia="Calibri" w:hAnsi="Times New Roman" w:cs="Times New Roman"/>
        </w:rPr>
        <w:t>D</w:t>
      </w:r>
      <w:r w:rsidRPr="00994710">
        <w:rPr>
          <w:rFonts w:ascii="Times New Roman" w:eastAsia="Calibri" w:hAnsi="Times New Roman" w:cs="Times New Roman"/>
        </w:rPr>
        <w:t xml:space="preserve">arbus pēc Pasūtītāja akceptētās tehnoloģijas, atbilstoši Pasūtītāja prasībām vai Līgumā norādītājos termiņos, kā arī, ja Būvuzņēmējs nevar veikt Darbus Pasūtītāja vainas dēļ. </w:t>
      </w:r>
    </w:p>
    <w:p w14:paraId="526B86BE" w14:textId="2746912A" w:rsidR="002E2BDA" w:rsidRPr="00994710"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t>Darbu izpildes termiņā netiek ieskatīts laiks, kurā būvdarbus nav iespējams veikt sakarā ar būvdarbu veikšanai nelabvēlīgo meteoroloģisko apstākļu iestāšanos, ar nosacījumu, ka nelabvēlīgo meteoroloģisko apstākļu iestāšanās sākums un beigas tiek fiksēti ar aktiem, kurus paraksta Būvuzņēmēja un Pasūtītāja pārstāvis, un minēto būvdarbu veikšanai nelabvēlīgo meteoroloģisko apstākļu iestāšanos akceptēja Pasūtītāja tehniskā komisija.</w:t>
      </w:r>
    </w:p>
    <w:p w14:paraId="021D0EE1" w14:textId="77777777" w:rsidR="002E2BDA" w:rsidRPr="00B34C71" w:rsidRDefault="002E2BDA" w:rsidP="002E2BDA">
      <w:pPr>
        <w:tabs>
          <w:tab w:val="left" w:pos="400"/>
          <w:tab w:val="left" w:pos="1080"/>
        </w:tabs>
        <w:spacing w:after="0" w:line="240" w:lineRule="auto"/>
        <w:ind w:left="-142" w:hanging="567"/>
        <w:jc w:val="both"/>
        <w:rPr>
          <w:rFonts w:ascii="Times New Roman" w:eastAsia="Calibri" w:hAnsi="Times New Roman" w:cs="Times New Roman"/>
          <w:b/>
        </w:rPr>
      </w:pPr>
    </w:p>
    <w:p w14:paraId="2FD077C6" w14:textId="77777777" w:rsidR="002E2BDA" w:rsidRPr="00B34C71" w:rsidRDefault="002E2BDA" w:rsidP="002E2BDA">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4" w:name="_Toc140468124"/>
      <w:r w:rsidRPr="00B34C71">
        <w:rPr>
          <w:rFonts w:ascii="Times New Roman" w:eastAsia="Calibri" w:hAnsi="Times New Roman" w:cs="Times New Roman"/>
          <w:b/>
          <w:iCs/>
        </w:rPr>
        <w:t>Apdrošināšana un garantijas nodrošinājums</w:t>
      </w:r>
      <w:bookmarkEnd w:id="54"/>
    </w:p>
    <w:p w14:paraId="6B8FBCF3" w14:textId="77777777" w:rsidR="002E2BDA" w:rsidRPr="00B34C71" w:rsidRDefault="002E2BDA" w:rsidP="002E2BDA">
      <w:pPr>
        <w:numPr>
          <w:ilvl w:val="1"/>
          <w:numId w:val="14"/>
        </w:numPr>
        <w:tabs>
          <w:tab w:val="clear" w:pos="3271"/>
        </w:tabs>
        <w:spacing w:after="0" w:line="240" w:lineRule="auto"/>
        <w:ind w:left="709" w:hanging="709"/>
        <w:contextualSpacing/>
        <w:jc w:val="both"/>
        <w:rPr>
          <w:rFonts w:ascii="Times New Roman" w:eastAsia="Calibri" w:hAnsi="Times New Roman" w:cs="Times New Roman"/>
        </w:rPr>
      </w:pPr>
      <w:r w:rsidRPr="00B34C71">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045094D7" w14:textId="77777777" w:rsidR="002E2BDA" w:rsidRPr="00B34C71" w:rsidRDefault="002E2BDA" w:rsidP="002E2BDA">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26AB893" w14:textId="77777777" w:rsidR="002E2BDA" w:rsidRPr="00B34C71" w:rsidRDefault="002E2BDA" w:rsidP="002E2BDA">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Būvuzņēmējam ir ieteicams 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7337A947" w14:textId="77777777"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Būvdarbu garantijas termiņa apdrošināšana:</w:t>
      </w:r>
    </w:p>
    <w:p w14:paraId="39660CBE" w14:textId="3250F1A5" w:rsidR="002E2BDA" w:rsidRPr="00B34C71" w:rsidRDefault="002E2BDA" w:rsidP="002E2BDA">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Pēc </w:t>
      </w:r>
      <w:r w:rsidR="00706D40">
        <w:rPr>
          <w:rFonts w:ascii="Times New Roman" w:eastAsia="Calibri" w:hAnsi="Times New Roman" w:cs="Times New Roman"/>
        </w:rPr>
        <w:t>O</w:t>
      </w:r>
      <w:r w:rsidRPr="00B34C71">
        <w:rPr>
          <w:rFonts w:ascii="Times New Roman" w:eastAsia="Calibri" w:hAnsi="Times New Roman" w:cs="Times New Roman"/>
        </w:rPr>
        <w:t xml:space="preserve">bjekta nodošanas ekspluatācijā vai arī gadījumā, ja Līgums jebkādu iemeslu dēļ tiek izbeigts pirms objekta pabeigšanas, vai gadījumā, ja </w:t>
      </w:r>
      <w:r w:rsidRPr="00B34C71">
        <w:rPr>
          <w:rFonts w:ascii="Times New Roman" w:eastAsia="Times New Roman" w:hAnsi="Times New Roman" w:cs="Times New Roman"/>
          <w:bCs/>
        </w:rPr>
        <w:t>Objekta nodošana ekspluatācijā tiek kavēta Pasūtītāja vainas dēļ,</w:t>
      </w:r>
      <w:r w:rsidRPr="00B34C71">
        <w:rPr>
          <w:rFonts w:ascii="Times New Roman" w:eastAsia="Calibri" w:hAnsi="Times New Roman" w:cs="Times New Roman"/>
        </w:rPr>
        <w:t xml:space="preserve">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B03A9EB" w14:textId="15FB79EE" w:rsidR="002E2BDA" w:rsidRPr="00B34C71" w:rsidRDefault="002E2BDA" w:rsidP="002E2BDA">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Garantija vai polise jāiesniedz laika posmam uz 3 </w:t>
      </w:r>
      <w:r w:rsidRPr="00B34C71">
        <w:rPr>
          <w:rFonts w:ascii="Times New Roman" w:eastAsia="Calibri" w:hAnsi="Times New Roman" w:cs="Times New Roman"/>
          <w:spacing w:val="-3"/>
        </w:rPr>
        <w:t xml:space="preserve">(trīs) </w:t>
      </w:r>
      <w:r w:rsidRPr="00B34C71">
        <w:rPr>
          <w:rFonts w:ascii="Times New Roman" w:eastAsia="Calibri" w:hAnsi="Times New Roman" w:cs="Times New Roman"/>
        </w:rPr>
        <w:t xml:space="preserve">gadiem objektam un 2 (divi) gadiem uzklātajam ceļu horizontālajam apzīmējumam no </w:t>
      </w:r>
      <w:r w:rsidR="002A464D">
        <w:rPr>
          <w:rFonts w:ascii="Times New Roman" w:eastAsia="Calibri" w:hAnsi="Times New Roman" w:cs="Times New Roman"/>
        </w:rPr>
        <w:t>O</w:t>
      </w:r>
      <w:r w:rsidRPr="00B34C71">
        <w:rPr>
          <w:rFonts w:ascii="Times New Roman" w:eastAsia="Calibri" w:hAnsi="Times New Roman" w:cs="Times New Roman"/>
        </w:rPr>
        <w:t xml:space="preserve">bjekta pieņemšanas ekspluatācijā vai no </w:t>
      </w:r>
      <w:r w:rsidRPr="00B34C71">
        <w:rPr>
          <w:rFonts w:ascii="Times New Roman" w:eastAsia="Calibri" w:hAnsi="Times New Roman" w:cs="Times New Roman"/>
        </w:rPr>
        <w:lastRenderedPageBreak/>
        <w:t>Līguma izbeigšanas dienas vai no Pasūtītāja paziņojuma, ka Objekta</w:t>
      </w:r>
      <w:r w:rsidRPr="00B34C71">
        <w:rPr>
          <w:rFonts w:ascii="Times New Roman" w:eastAsia="Times New Roman" w:hAnsi="Times New Roman" w:cs="Times New Roman"/>
          <w:bCs/>
        </w:rPr>
        <w:t xml:space="preserve"> nodošana ekspluatācijā tiek kavēta Pasūtītāja vainas dēļ,</w:t>
      </w:r>
      <w:r w:rsidRPr="00B34C71">
        <w:rPr>
          <w:rFonts w:ascii="Times New Roman" w:eastAsia="Calibri" w:hAnsi="Times New Roman" w:cs="Times New Roman"/>
        </w:rPr>
        <w:t xml:space="preserve"> atkarībā, no tā, kas iestājas pirmais.</w:t>
      </w:r>
    </w:p>
    <w:p w14:paraId="769A6E7D" w14:textId="0EE5A6A6"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Būvuzņēmējs dod 3 </w:t>
      </w:r>
      <w:r w:rsidRPr="00B34C71">
        <w:rPr>
          <w:rFonts w:ascii="Times New Roman" w:eastAsia="Calibri" w:hAnsi="Times New Roman" w:cs="Times New Roman"/>
          <w:spacing w:val="-3"/>
        </w:rPr>
        <w:t xml:space="preserve">(trīs) gadu </w:t>
      </w:r>
      <w:r w:rsidRPr="00B34C71">
        <w:rPr>
          <w:rFonts w:ascii="Times New Roman" w:eastAsia="Calibri" w:hAnsi="Times New Roman" w:cs="Times New Roman"/>
        </w:rPr>
        <w:t xml:space="preserve">garantiju izpildītajiem Būvdarbiem un 2 (divi) gadi uzklātajam ceļu horizontālajam apzīmējumam un apņemas par saviem līdzekļiem novērst jebkurus defektus vai nepilnības šajā punktā norādītā garantijas termiņa laikā, ja defekti vai nepilnības radušās Būvuzņēmēja un/vai viņa Apakšuzņēmēja vainas dēļ. </w:t>
      </w:r>
      <w:r w:rsidRPr="00B34C71">
        <w:rPr>
          <w:rFonts w:ascii="Times New Roman" w:eastAsia="Calibri" w:hAnsi="Times New Roman" w:cs="Times New Roman"/>
          <w:spacing w:val="-3"/>
        </w:rPr>
        <w:t xml:space="preserve">Garantija stājas spēkā no </w:t>
      </w:r>
      <w:r w:rsidR="00C538AE">
        <w:rPr>
          <w:rFonts w:ascii="Times New Roman" w:eastAsia="Calibri" w:hAnsi="Times New Roman" w:cs="Times New Roman"/>
          <w:spacing w:val="-3"/>
        </w:rPr>
        <w:t xml:space="preserve">atzīmes par būvdarbu pabeigšanas akta saņemšanas </w:t>
      </w:r>
      <w:r w:rsidRPr="00B34C71">
        <w:rPr>
          <w:rFonts w:ascii="Times New Roman" w:eastAsia="Calibri" w:hAnsi="Times New Roman" w:cs="Times New Roman"/>
        </w:rPr>
        <w:t>vai no Līguma izbeigšanas dienas vai no Pasūtītāja paziņojuma, ka Objekta</w:t>
      </w:r>
      <w:r w:rsidRPr="00B34C71">
        <w:rPr>
          <w:rFonts w:ascii="Times New Roman" w:eastAsia="Times New Roman" w:hAnsi="Times New Roman" w:cs="Times New Roman"/>
          <w:bCs/>
        </w:rPr>
        <w:t xml:space="preserve"> nodošana ekspluatācijā tiek kavēta Pasūtītāja vainas dēļ</w:t>
      </w:r>
      <w:r w:rsidRPr="00B34C71">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B34C71">
        <w:rPr>
          <w:rFonts w:ascii="Times New Roman" w:eastAsia="Calibri" w:hAnsi="Times New Roman" w:cs="Times New Roman"/>
        </w:rPr>
        <w:t xml:space="preserve">3 </w:t>
      </w:r>
      <w:r w:rsidRPr="00B34C71">
        <w:rPr>
          <w:rFonts w:ascii="Times New Roman" w:eastAsia="Calibri" w:hAnsi="Times New Roman" w:cs="Times New Roman"/>
          <w:spacing w:val="-3"/>
        </w:rPr>
        <w:t xml:space="preserve">(trīs) un 2 (divu) gadu garantijas termiņš attiecībā uz Darbu daļu, kurai Būvuzņēmējs vairāk kā divas reizes novērsis defektus, automātiski tiek pagarināts vēl uz </w:t>
      </w:r>
      <w:r w:rsidRPr="00B34C71">
        <w:rPr>
          <w:rFonts w:ascii="Times New Roman" w:eastAsia="Calibri" w:hAnsi="Times New Roman" w:cs="Times New Roman"/>
        </w:rPr>
        <w:t xml:space="preserve">tādu pašu termiņu, kā sākotnējais garantijas termiņš (uz 3 </w:t>
      </w:r>
      <w:r w:rsidRPr="00B34C71">
        <w:rPr>
          <w:rFonts w:ascii="Times New Roman" w:eastAsia="Calibri" w:hAnsi="Times New Roman" w:cs="Times New Roman"/>
          <w:spacing w:val="-3"/>
        </w:rPr>
        <w:t xml:space="preserve">(trīs) </w:t>
      </w:r>
      <w:r w:rsidRPr="00B34C71">
        <w:rPr>
          <w:rFonts w:ascii="Times New Roman" w:eastAsia="Calibri" w:hAnsi="Times New Roman" w:cs="Times New Roman"/>
        </w:rPr>
        <w:t>gadiem un 2 (diviem) gadiem)</w:t>
      </w:r>
      <w:r w:rsidRPr="00B34C71">
        <w:rPr>
          <w:rFonts w:ascii="Times New Roman" w:eastAsia="Calibri" w:hAnsi="Times New Roman" w:cs="Times New Roman"/>
          <w:spacing w:val="-3"/>
        </w:rPr>
        <w:t>, skaitot no brīža, kad Pasūtītājs trešo reizi konstatējis defektu).</w:t>
      </w:r>
    </w:p>
    <w:p w14:paraId="1D8DB49D" w14:textId="77777777"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p>
    <w:p w14:paraId="6056A09B" w14:textId="77777777" w:rsidR="002E2BDA" w:rsidRPr="00BD4E00"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EE2CF1">
        <w:rPr>
          <w:rFonts w:ascii="Times New Roman" w:hAnsi="Times New Roman" w:cs="Times New Roman"/>
          <w:lang w:eastAsia="lv-LV"/>
        </w:rPr>
        <w:t xml:space="preserve">Izpildītājs Līguma 3.3.1.punktā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Pr="00EE2CF1">
        <w:rPr>
          <w:rFonts w:ascii="Times New Roman" w:hAnsi="Times New Roman" w:cs="Times New Roman"/>
          <w:lang w:eastAsia="lv-LV"/>
        </w:rPr>
        <w:t>ekspromisorisku</w:t>
      </w:r>
      <w:proofErr w:type="spellEnd"/>
      <w:r w:rsidRPr="00EE2CF1">
        <w:rPr>
          <w:rFonts w:ascii="Times New Roman" w:hAnsi="Times New Roman" w:cs="Times New Roman"/>
          <w:lang w:eastAsia="lv-LV"/>
        </w:rPr>
        <w:t xml:space="preserve">, Pasūtītāja akceptētu avansa maksājuma garantiju. </w:t>
      </w:r>
      <w:r w:rsidRPr="00EE2CF1">
        <w:rPr>
          <w:rFonts w:ascii="Times New Roman" w:hAnsi="Times New Roman"/>
          <w:lang w:eastAsia="lv-LV"/>
        </w:rPr>
        <w:t xml:space="preserve">Minimālais avansa maksājuma garantijas spēkā esamības termiņš ir Kalendārajā grafikā norādītais attiecīgo Būvdarbu veikšanas un nodošanas ekspluatācijā termiņš, pieskaitot 1 (vienu) kalendāro mēnesi.  </w:t>
      </w:r>
      <w:r>
        <w:rPr>
          <w:rFonts w:ascii="Times New Roman" w:hAnsi="Times New Roman"/>
          <w:lang w:eastAsia="lv-LV"/>
        </w:rPr>
        <w:t>Ja tiek pagarināti būvdarbi, Būvuzņēmējam ir pienākums attiecīgi pagarināt apdrošināšanas polisi.</w:t>
      </w:r>
    </w:p>
    <w:p w14:paraId="765C55A3" w14:textId="77777777" w:rsidR="002E2BDA" w:rsidRPr="00EE2CF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EE2CF1">
        <w:rPr>
          <w:rFonts w:ascii="Times New Roman" w:hAnsi="Times New Roman" w:cs="Times New Roman"/>
          <w:lang w:eastAsia="lv-LV"/>
        </w:rPr>
        <w:t>Pasūtītājam</w:t>
      </w:r>
      <w:r w:rsidRPr="00EE2CF1">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EE2CF1">
        <w:rPr>
          <w:rFonts w:ascii="Times New Roman" w:hAnsi="Times New Roman" w:cs="Times New Roman"/>
        </w:rPr>
        <w:t xml:space="preserve"> </w:t>
      </w:r>
      <w:r w:rsidRPr="00EE2CF1">
        <w:rPr>
          <w:rFonts w:ascii="Times New Roman" w:hAnsi="Times New Roman" w:cs="Times New Roman"/>
          <w:lang w:eastAsia="lv-LV"/>
        </w:rPr>
        <w:t>Pasūtītāja</w:t>
      </w:r>
      <w:r w:rsidRPr="00EE2CF1">
        <w:rPr>
          <w:rFonts w:ascii="Times New Roman" w:hAnsi="Times New Roman" w:cs="Times New Roman"/>
        </w:rPr>
        <w:t xml:space="preserve"> samaksātā avansa summa pārsniedz faktiski veikto un </w:t>
      </w:r>
      <w:r w:rsidRPr="00EE2CF1">
        <w:rPr>
          <w:rFonts w:ascii="Times New Roman" w:hAnsi="Times New Roman" w:cs="Times New Roman"/>
          <w:lang w:eastAsia="lv-LV"/>
        </w:rPr>
        <w:t>Pasūtītājs</w:t>
      </w:r>
      <w:r w:rsidRPr="00EE2CF1">
        <w:rPr>
          <w:rFonts w:ascii="Times New Roman" w:hAnsi="Times New Roman" w:cs="Times New Roman"/>
        </w:rPr>
        <w:t xml:space="preserve"> pieņemto Darbu summu</w:t>
      </w:r>
      <w:r w:rsidRPr="00EE2CF1">
        <w:rPr>
          <w:rFonts w:ascii="Times New Roman" w:hAnsi="Times New Roman" w:cs="Times New Roman"/>
          <w:noProof/>
          <w:lang w:eastAsia="lv-LV"/>
        </w:rPr>
        <w:t>.</w:t>
      </w:r>
    </w:p>
    <w:p w14:paraId="4F4E4DAB" w14:textId="77777777" w:rsidR="002E2BDA" w:rsidRPr="00B34C71" w:rsidRDefault="002E2BDA" w:rsidP="002E2BDA">
      <w:pPr>
        <w:tabs>
          <w:tab w:val="left" w:pos="-142"/>
        </w:tabs>
        <w:spacing w:after="0" w:line="240" w:lineRule="auto"/>
        <w:ind w:left="-142"/>
        <w:jc w:val="both"/>
        <w:rPr>
          <w:rFonts w:ascii="Times New Roman" w:eastAsia="Calibri" w:hAnsi="Times New Roman" w:cs="Times New Roman"/>
        </w:rPr>
      </w:pPr>
    </w:p>
    <w:p w14:paraId="0A0671EA" w14:textId="77777777" w:rsidR="002E2BDA" w:rsidRPr="00B34C71" w:rsidRDefault="002E2BDA" w:rsidP="002E2BDA">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55" w:name="_Toc140468125"/>
      <w:r w:rsidRPr="00B34C71">
        <w:rPr>
          <w:rFonts w:ascii="Times New Roman" w:eastAsia="Times New Roman" w:hAnsi="Times New Roman" w:cs="Times New Roman"/>
          <w:b/>
          <w:iCs/>
        </w:rPr>
        <w:t>Apakšuzņēmēju, speciālistu un darbinieku piesaistīšana</w:t>
      </w:r>
      <w:bookmarkEnd w:id="55"/>
    </w:p>
    <w:p w14:paraId="344CDADA" w14:textId="77777777" w:rsidR="002E2BDA" w:rsidRPr="00CC1E54" w:rsidRDefault="002E2BDA" w:rsidP="002E2BDA">
      <w:pPr>
        <w:numPr>
          <w:ilvl w:val="1"/>
          <w:numId w:val="14"/>
        </w:numPr>
        <w:tabs>
          <w:tab w:val="left" w:pos="-1975"/>
          <w:tab w:val="left" w:pos="-142"/>
        </w:tabs>
        <w:spacing w:after="0" w:line="240" w:lineRule="auto"/>
        <w:ind w:left="567" w:right="12" w:hanging="567"/>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0374A38F" w14:textId="77777777" w:rsidR="002E2BDA" w:rsidRPr="00CD29E1" w:rsidRDefault="002E2BDA" w:rsidP="002E2BDA">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rPr>
        <w:tab/>
        <w:t>Atbildīgais būvdarbu vadītājs - ____________________ sertifikāta Nr.___________;</w:t>
      </w:r>
    </w:p>
    <w:p w14:paraId="2CB34791" w14:textId="77777777" w:rsidR="002E2BDA" w:rsidRPr="00CD29E1" w:rsidRDefault="002E2BDA" w:rsidP="002E2BDA">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bCs/>
        </w:rPr>
        <w:tab/>
        <w:t>Ceļu būvdarbu vadītājs</w:t>
      </w:r>
      <w:r w:rsidRPr="00CD29E1">
        <w:rPr>
          <w:rFonts w:ascii="Times New Roman" w:eastAsia="Times New Roman" w:hAnsi="Times New Roman" w:cs="Times New Roman"/>
        </w:rPr>
        <w:t xml:space="preserve"> </w:t>
      </w:r>
      <w:r w:rsidRPr="00CD29E1">
        <w:rPr>
          <w:rFonts w:ascii="Times New Roman" w:eastAsia="Times New Roman" w:hAnsi="Times New Roman" w:cs="Times New Roman"/>
          <w:bCs/>
        </w:rPr>
        <w:t>-___________,</w:t>
      </w:r>
      <w:r w:rsidRPr="00CD29E1">
        <w:rPr>
          <w:rFonts w:ascii="Times New Roman" w:eastAsia="Times New Roman" w:hAnsi="Times New Roman" w:cs="Times New Roman"/>
        </w:rPr>
        <w:t xml:space="preserve"> sertifikāta Nr.___________.</w:t>
      </w:r>
    </w:p>
    <w:p w14:paraId="74CD5C5D" w14:textId="77777777" w:rsidR="002E2BDA" w:rsidRPr="00AD1864" w:rsidRDefault="002E2BDA" w:rsidP="002E2BDA">
      <w:pPr>
        <w:pStyle w:val="ListParagraph"/>
        <w:numPr>
          <w:ilvl w:val="1"/>
          <w:numId w:val="14"/>
        </w:numPr>
        <w:tabs>
          <w:tab w:val="clear" w:pos="3271"/>
          <w:tab w:val="left" w:pos="-1975"/>
          <w:tab w:val="left" w:pos="0"/>
          <w:tab w:val="num" w:pos="709"/>
        </w:tabs>
        <w:spacing w:after="0" w:line="240" w:lineRule="auto"/>
        <w:ind w:left="567" w:right="12" w:hanging="567"/>
        <w:jc w:val="both"/>
        <w:rPr>
          <w:rFonts w:ascii="Times New Roman" w:hAnsi="Times New Roman" w:cs="Times New Roman"/>
        </w:rPr>
      </w:pPr>
      <w:bookmarkStart w:id="56" w:name="_Hlk124705677"/>
      <w:r>
        <w:rPr>
          <w:rFonts w:ascii="Times New Roman" w:hAnsi="Times New Roman" w:cs="Times New Roman"/>
        </w:rPr>
        <w:t>Būvuzņēmēj</w:t>
      </w:r>
      <w:bookmarkEnd w:id="56"/>
      <w:r>
        <w:rPr>
          <w:rFonts w:ascii="Times New Roman" w:hAnsi="Times New Roman" w:cs="Times New Roman"/>
        </w:rPr>
        <w:t>s</w:t>
      </w:r>
      <w:r w:rsidRPr="00AD1864">
        <w:rPr>
          <w:rFonts w:ascii="Times New Roman" w:hAnsi="Times New Roman" w:cs="Times New Roman"/>
        </w:rPr>
        <w:t xml:space="preserve"> nav tiesīgs bez saskaņošanas ar Pasūtītāju veikt Iepirkuma piedāvājumā norādītā personāla </w:t>
      </w:r>
      <w:r>
        <w:rPr>
          <w:rFonts w:ascii="Times New Roman" w:hAnsi="Times New Roman" w:cs="Times New Roman"/>
        </w:rPr>
        <w:t xml:space="preserve"> </w:t>
      </w:r>
      <w:r w:rsidRPr="00AD1864">
        <w:rPr>
          <w:rFonts w:ascii="Times New Roman" w:hAnsi="Times New Roman" w:cs="Times New Roman"/>
        </w:rPr>
        <w:t>un apakšuzņēmēju nomaiņu, kā arī papildu apakšuzņēmēja iesaistīšanu Līguma izpildē.</w:t>
      </w:r>
    </w:p>
    <w:p w14:paraId="055D6210" w14:textId="77777777" w:rsidR="002E2BDA" w:rsidRPr="00D54D1B" w:rsidRDefault="002E2BDA" w:rsidP="002E2BDA">
      <w:pPr>
        <w:numPr>
          <w:ilvl w:val="1"/>
          <w:numId w:val="14"/>
        </w:numPr>
        <w:tabs>
          <w:tab w:val="clear" w:pos="3271"/>
          <w:tab w:val="left" w:pos="-1975"/>
          <w:tab w:val="left" w:pos="0"/>
          <w:tab w:val="num" w:pos="435"/>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Pr="00D54D1B">
        <w:rPr>
          <w:rFonts w:ascii="Times New Roman" w:eastAsia="Calibri" w:hAnsi="Times New Roman" w:cs="Times New Roman"/>
        </w:rPr>
        <w:t>Pasūtītājs nepiekrīt personāla nomaiņai, ja pastāv kāds no šādiem nosacījumiem:</w:t>
      </w:r>
    </w:p>
    <w:p w14:paraId="6A87A01B" w14:textId="77777777" w:rsidR="002E2BDA" w:rsidRPr="00C673E4" w:rsidRDefault="002E2BDA" w:rsidP="002E2BDA">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701610A9" w14:textId="5B59FFB3" w:rsidR="002E2BDA" w:rsidRPr="00647E37" w:rsidRDefault="002E2BDA" w:rsidP="002E2BDA">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D1DB3">
        <w:rPr>
          <w:rFonts w:ascii="Times New Roman" w:eastAsia="Times New Roman" w:hAnsi="Times New Roman" w:cs="Times New Roman"/>
          <w:lang w:eastAsia="lv-LV"/>
        </w:rPr>
        <w:t>, va</w:t>
      </w:r>
      <w:r w:rsidRPr="00C673E4">
        <w:rPr>
          <w:rFonts w:ascii="Times New Roman" w:eastAsia="Times New Roman" w:hAnsi="Times New Roman" w:cs="Times New Roman"/>
          <w:lang w:eastAsia="lv-LV"/>
        </w:rPr>
        <w:t xml:space="preserve">i uz to attiecas </w:t>
      </w:r>
      <w:r w:rsidRPr="00647E37">
        <w:rPr>
          <w:rFonts w:ascii="Times New Roman" w:eastAsia="Times New Roman" w:hAnsi="Times New Roman" w:cs="Times New Roman"/>
          <w:lang w:eastAsia="lv-LV"/>
        </w:rPr>
        <w:t>nolikuma 19.1. vai 19.2.punktā norādītais</w:t>
      </w:r>
      <w:r w:rsidR="0008067C" w:rsidRPr="00647E37">
        <w:rPr>
          <w:rFonts w:ascii="Times New Roman" w:eastAsia="Times New Roman" w:hAnsi="Times New Roman" w:cs="Times New Roman"/>
          <w:lang w:eastAsia="lv-LV"/>
        </w:rPr>
        <w:t>.</w:t>
      </w:r>
    </w:p>
    <w:p w14:paraId="198A0FF8" w14:textId="77777777" w:rsidR="002E2BDA" w:rsidRPr="003B606F" w:rsidRDefault="002E2BDA" w:rsidP="002E2BDA">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Būvuzņēmēja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60935836" w14:textId="77777777" w:rsidR="002E2BDA" w:rsidRPr="003B606F" w:rsidRDefault="002E2BDA" w:rsidP="002E2BDA">
      <w:pPr>
        <w:pStyle w:val="ListParagraph"/>
        <w:numPr>
          <w:ilvl w:val="1"/>
          <w:numId w:val="14"/>
        </w:numPr>
        <w:tabs>
          <w:tab w:val="clear" w:pos="3271"/>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 xml:space="preserve">Būvuzņēmējs drīkst veikt jauna apakšuzņēmēja </w:t>
      </w:r>
      <w:r w:rsidRPr="003B606F">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0FABF586" w14:textId="77777777" w:rsidR="002E2BDA" w:rsidRPr="003B606F" w:rsidRDefault="002E2BDA" w:rsidP="002E2BDA">
      <w:pPr>
        <w:numPr>
          <w:ilvl w:val="1"/>
          <w:numId w:val="14"/>
        </w:numPr>
        <w:tabs>
          <w:tab w:val="clear" w:pos="3271"/>
          <w:tab w:val="left" w:pos="-142"/>
          <w:tab w:val="num" w:pos="435"/>
        </w:tabs>
        <w:spacing w:after="0" w:line="240" w:lineRule="auto"/>
        <w:ind w:left="567" w:hanging="566"/>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52F6CA5A" w14:textId="77777777" w:rsidR="002E2BDA" w:rsidRPr="00B34C71" w:rsidRDefault="002E2BDA" w:rsidP="002E2BDA">
      <w:pPr>
        <w:tabs>
          <w:tab w:val="left" w:pos="-142"/>
        </w:tabs>
        <w:spacing w:after="0" w:line="240" w:lineRule="auto"/>
        <w:jc w:val="both"/>
        <w:rPr>
          <w:rFonts w:ascii="Times New Roman" w:eastAsia="Calibri" w:hAnsi="Times New Roman" w:cs="Times New Roman"/>
        </w:rPr>
      </w:pPr>
    </w:p>
    <w:p w14:paraId="60BDD322" w14:textId="77777777" w:rsidR="002E2BDA" w:rsidRPr="00B34C71" w:rsidRDefault="002E2BDA" w:rsidP="002E2BDA">
      <w:pPr>
        <w:keepNext/>
        <w:numPr>
          <w:ilvl w:val="0"/>
          <w:numId w:val="14"/>
        </w:numPr>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lastRenderedPageBreak/>
        <w:t>Līguma pirmstermiņa izbeigšana</w:t>
      </w:r>
    </w:p>
    <w:p w14:paraId="6D59A387"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w:t>
      </w:r>
      <w:r>
        <w:rPr>
          <w:rFonts w:ascii="Times New Roman" w:eastAsia="Calibri" w:hAnsi="Times New Roman" w:cs="Times New Roman"/>
        </w:rPr>
        <w:t>izbeigt</w:t>
      </w:r>
      <w:r w:rsidRPr="00CC1E54">
        <w:rPr>
          <w:rFonts w:ascii="Times New Roman" w:eastAsia="Calibri" w:hAnsi="Times New Roman" w:cs="Times New Roman"/>
        </w:rPr>
        <w:t xml:space="preserve"> Līgumu, ja Pasūtītājs neveic maksājumus, un šī iemesla dēļ uzkrātais līgumsods sasniedz 10% no kopējās Līguma summas.</w:t>
      </w:r>
    </w:p>
    <w:p w14:paraId="22E36CA1" w14:textId="77777777" w:rsidR="002E2BDA" w:rsidRPr="00CC1E54" w:rsidRDefault="002E2BDA" w:rsidP="002E2BDA">
      <w:pPr>
        <w:numPr>
          <w:ilvl w:val="1"/>
          <w:numId w:val="14"/>
        </w:numPr>
        <w:tabs>
          <w:tab w:val="clear" w:pos="3271"/>
          <w:tab w:val="left" w:pos="-180"/>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spacing w:val="-3"/>
        </w:rPr>
        <w:t xml:space="preserve">Pasūtītājam ir tiesības vienpusēji </w:t>
      </w:r>
      <w:r>
        <w:rPr>
          <w:rFonts w:ascii="Times New Roman" w:eastAsia="Times New Roman" w:hAnsi="Times New Roman" w:cs="Times New Roman"/>
          <w:spacing w:val="-3"/>
        </w:rPr>
        <w:t xml:space="preserve">izbeigt </w:t>
      </w:r>
      <w:r w:rsidRPr="00CC1E54">
        <w:rPr>
          <w:rFonts w:ascii="Times New Roman" w:eastAsia="Times New Roman" w:hAnsi="Times New Roman" w:cs="Times New Roman"/>
          <w:spacing w:val="-3"/>
        </w:rPr>
        <w:t>Līgumu šādos gadījumos:</w:t>
      </w:r>
    </w:p>
    <w:p w14:paraId="09CB1643"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4F21BD8A"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5C712F9F"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pasludināts Būvuzņēmēja 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7D3CD474"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21AF6359"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 iepirkumu likuma 69.panta pirmajā daļā noteiktajos gadījumos;</w:t>
      </w:r>
    </w:p>
    <w:p w14:paraId="608314E3"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1FC53437" w14:textId="77777777" w:rsidR="002E2BDA" w:rsidRPr="00CD29E1" w:rsidRDefault="002E2BDA" w:rsidP="002E2BDA">
      <w:pPr>
        <w:numPr>
          <w:ilvl w:val="2"/>
          <w:numId w:val="14"/>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w:t>
      </w:r>
      <w:r w:rsidRPr="00E135A3">
        <w:rPr>
          <w:rFonts w:ascii="Times New Roman" w:hAnsi="Times New Roman" w:cs="Times New Roman"/>
          <w:szCs w:val="24"/>
        </w:rPr>
        <w:t xml:space="preserve">Līguma izpildē iesaistītie </w:t>
      </w:r>
      <w:r w:rsidRPr="00E135A3">
        <w:rPr>
          <w:rFonts w:ascii="Times New Roman" w:eastAsia="Times New Roman" w:hAnsi="Times New Roman" w:cs="Times New Roman"/>
        </w:rPr>
        <w:t>Būvuzņēmēja</w:t>
      </w:r>
      <w:r w:rsidRPr="00E135A3">
        <w:rPr>
          <w:rFonts w:ascii="Times New Roman" w:hAnsi="Times New Roman" w:cs="Times New Roman"/>
          <w:szCs w:val="24"/>
        </w:rPr>
        <w:t xml:space="preserve"> darbinieki ir atzīti par vainīgiem noziedzīgā nodarījumā vai konkurences tiesību pārkāpumā,</w:t>
      </w:r>
      <w:r w:rsidRPr="00CC1E54">
        <w:rPr>
          <w:rFonts w:ascii="Times New Roman" w:hAnsi="Times New Roman"/>
          <w:szCs w:val="24"/>
        </w:rPr>
        <w:t xml:space="preserve"> kas saistīts ar </w:t>
      </w:r>
      <w:r>
        <w:rPr>
          <w:rFonts w:ascii="Times New Roman" w:hAnsi="Times New Roman"/>
          <w:szCs w:val="24"/>
        </w:rPr>
        <w:t>L</w:t>
      </w:r>
      <w:r w:rsidRPr="00CC1E54">
        <w:rPr>
          <w:rFonts w:ascii="Times New Roman" w:hAnsi="Times New Roman"/>
          <w:szCs w:val="24"/>
        </w:rPr>
        <w:t xml:space="preserve">īguma noslēgšanas procedūru vai izpildi. Ja </w:t>
      </w:r>
      <w:r w:rsidRPr="00CD29E1">
        <w:rPr>
          <w:rFonts w:ascii="Times New Roman" w:hAnsi="Times New Roman"/>
          <w:szCs w:val="24"/>
        </w:rPr>
        <w:t xml:space="preserve">Līgums tiek pārtraukts šajā punktā noteiktajā gadījumā, Pasūtītājam ir tiesības pieprasīt no </w:t>
      </w:r>
      <w:r w:rsidRPr="00CD29E1">
        <w:rPr>
          <w:rFonts w:ascii="Times New Roman" w:eastAsia="Times New Roman" w:hAnsi="Times New Roman" w:cs="Times New Roman"/>
        </w:rPr>
        <w:t>Būvuzņēmēja</w:t>
      </w:r>
      <w:r w:rsidRPr="00CD29E1">
        <w:rPr>
          <w:rFonts w:ascii="Times New Roman" w:hAnsi="Times New Roman"/>
          <w:szCs w:val="24"/>
        </w:rPr>
        <w:t xml:space="preserve"> līgumsodu 1 (vienas) līgumcenas apmērā, kas noteikta Līguma 3.1.punktā. </w:t>
      </w:r>
    </w:p>
    <w:p w14:paraId="6B70DD19"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atkārtoti (vairāk kā 1 reizi) tiek konstatēts, ka Būvuzņēmējs nenodrošina Objekta uzturēšanu atbilstoši Līguma un normatīvo aktu prasībām, tādējādi apdraudot satiksmes drošību un, ja par to ir sastādīts akts</w:t>
      </w:r>
      <w:r w:rsidRPr="00CC1E54">
        <w:rPr>
          <w:rFonts w:ascii="Times New Roman" w:eastAsia="Times New Roman" w:hAnsi="Times New Roman" w:cs="Times New Roman"/>
          <w:sz w:val="24"/>
          <w:szCs w:val="24"/>
        </w:rPr>
        <w:t>.</w:t>
      </w:r>
    </w:p>
    <w:p w14:paraId="63DEEDFC"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7A5CB795"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Līgums var tikt </w:t>
      </w:r>
      <w:r>
        <w:rPr>
          <w:rFonts w:ascii="Times New Roman" w:eastAsia="Calibri" w:hAnsi="Times New Roman" w:cs="Times New Roman"/>
        </w:rPr>
        <w:t>izbeigts</w:t>
      </w:r>
      <w:r w:rsidRPr="00CC1E54">
        <w:rPr>
          <w:rFonts w:ascii="Times New Roman" w:eastAsia="Calibri" w:hAnsi="Times New Roman" w:cs="Times New Roman"/>
        </w:rPr>
        <w:t xml:space="preserve"> Pusēm savstarpēji rakstiski vienojoties.</w:t>
      </w:r>
    </w:p>
    <w:p w14:paraId="51FBC391"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w:t>
      </w:r>
      <w:r>
        <w:rPr>
          <w:rFonts w:ascii="Times New Roman" w:eastAsia="Calibri" w:hAnsi="Times New Roman" w:cs="Times New Roman"/>
        </w:rPr>
        <w:t>izbeigšanai</w:t>
      </w:r>
      <w:r w:rsidRPr="00CC1E54">
        <w:rPr>
          <w:rFonts w:ascii="Times New Roman" w:eastAsia="Calibri" w:hAnsi="Times New Roman" w:cs="Times New Roman"/>
        </w:rPr>
        <w:t xml:space="preserve">,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w:t>
      </w:r>
      <w:r>
        <w:rPr>
          <w:rFonts w:ascii="Times New Roman" w:eastAsia="Calibri" w:hAnsi="Times New Roman" w:cs="Times New Roman"/>
        </w:rPr>
        <w:t xml:space="preserve"> izbeigšanas</w:t>
      </w:r>
      <w:r w:rsidRPr="00CC1E54">
        <w:rPr>
          <w:rFonts w:ascii="Times New Roman" w:eastAsia="Calibri" w:hAnsi="Times New Roman" w:cs="Times New Roman"/>
        </w:rPr>
        <w:t xml:space="preserve"> iemeslus un Līguma izbeigšanas kārtību un laiku.</w:t>
      </w:r>
    </w:p>
    <w:p w14:paraId="428A7601"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54DDE685"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Pēc Līguma izbeigšanas, Būvuzņēmējam ir pienākums atbrīvot </w:t>
      </w:r>
      <w:r>
        <w:rPr>
          <w:rFonts w:ascii="Times New Roman" w:eastAsia="Calibri" w:hAnsi="Times New Roman" w:cs="Times New Roman"/>
        </w:rPr>
        <w:t>O</w:t>
      </w:r>
      <w:r w:rsidRPr="00CC1E54">
        <w:rPr>
          <w:rFonts w:ascii="Times New Roman" w:eastAsia="Calibri" w:hAnsi="Times New Roman" w:cs="Times New Roman"/>
        </w:rPr>
        <w:t>bjektu no savām iekārtām, tehnikas, u.tml. Pasūtītāja norādītajos termiņos.</w:t>
      </w:r>
    </w:p>
    <w:p w14:paraId="5FE15435"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Pasūtītājs neatlīdzina Būvuzņēmējam nekādus zaudējumus, kas saistīti ar Līguma pirmstermiņa </w:t>
      </w:r>
      <w:r>
        <w:rPr>
          <w:rFonts w:ascii="Times New Roman" w:eastAsia="Calibri" w:hAnsi="Times New Roman" w:cs="Times New Roman"/>
        </w:rPr>
        <w:t>izbeigšanu</w:t>
      </w:r>
      <w:r w:rsidRPr="00CC1E54">
        <w:rPr>
          <w:rFonts w:ascii="Times New Roman" w:eastAsia="Calibri" w:hAnsi="Times New Roman" w:cs="Times New Roman"/>
        </w:rPr>
        <w:t>.</w:t>
      </w:r>
    </w:p>
    <w:p w14:paraId="62685190"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Līgums tiek </w:t>
      </w:r>
      <w:r>
        <w:rPr>
          <w:rFonts w:ascii="Times New Roman" w:eastAsia="Calibri" w:hAnsi="Times New Roman" w:cs="Times New Roman"/>
        </w:rPr>
        <w:t>izbeigts</w:t>
      </w:r>
      <w:r w:rsidRPr="00CC1E54">
        <w:rPr>
          <w:rFonts w:ascii="Times New Roman" w:eastAsia="Calibri" w:hAnsi="Times New Roman" w:cs="Times New Roman"/>
        </w:rPr>
        <w:t xml:space="preserve">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w:t>
      </w:r>
      <w:r>
        <w:rPr>
          <w:rFonts w:ascii="Times New Roman" w:eastAsia="Calibri" w:hAnsi="Times New Roman" w:cs="Times New Roman"/>
          <w:spacing w:val="-3"/>
        </w:rPr>
        <w:t xml:space="preserve">izbeidz  </w:t>
      </w:r>
      <w:r w:rsidRPr="00CC1E54">
        <w:rPr>
          <w:rFonts w:ascii="Times New Roman" w:eastAsia="Calibri" w:hAnsi="Times New Roman" w:cs="Times New Roman"/>
          <w:spacing w:val="-3"/>
        </w:rPr>
        <w:t xml:space="preserve">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570DF91F"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E1B051C"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w:t>
      </w:r>
      <w:r>
        <w:rPr>
          <w:rFonts w:ascii="Times New Roman" w:eastAsia="Calibri" w:hAnsi="Times New Roman" w:cs="Times New Roman"/>
        </w:rPr>
        <w:t>izbeigšanas</w:t>
      </w:r>
      <w:r w:rsidRPr="00CC1E54">
        <w:rPr>
          <w:rFonts w:ascii="Times New Roman" w:eastAsia="Calibri" w:hAnsi="Times New Roman" w:cs="Times New Roman"/>
        </w:rPr>
        <w:t xml:space="preserve"> rezultātā tiek pārtraukti Darbi un ir nepieciešams veikt objekta konservācijas darbus, to izmaksas sedz tā Puse, kura vainojama Līguma </w:t>
      </w:r>
      <w:r>
        <w:rPr>
          <w:rFonts w:ascii="Times New Roman" w:eastAsia="Calibri" w:hAnsi="Times New Roman" w:cs="Times New Roman"/>
        </w:rPr>
        <w:t>izbeigšan</w:t>
      </w:r>
      <w:r w:rsidRPr="00CC1E54">
        <w:rPr>
          <w:rFonts w:ascii="Times New Roman" w:eastAsia="Calibri" w:hAnsi="Times New Roman" w:cs="Times New Roman"/>
        </w:rPr>
        <w:t>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7D9FDDC2"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Ja saskaņā ar Līguma nosacījumiem, Līgums tiek </w:t>
      </w:r>
      <w:r>
        <w:rPr>
          <w:rFonts w:ascii="Times New Roman" w:eastAsia="Calibri" w:hAnsi="Times New Roman" w:cs="Times New Roman"/>
        </w:rPr>
        <w:t>izbeigts</w:t>
      </w:r>
      <w:r w:rsidRPr="00CC1E54">
        <w:rPr>
          <w:rFonts w:ascii="Times New Roman" w:eastAsia="Calibri" w:hAnsi="Times New Roman" w:cs="Times New Roman"/>
        </w:rPr>
        <w:t xml:space="preserve"> pirms termiņa, uz izpildīto Darbu daļu attiecas Līgumā noteiktie garantijas termiņi un Būvuzņēmējam ir pienākums iesniegt bankas garantiju vai apdrošināšanas sabiedrības </w:t>
      </w:r>
      <w:r w:rsidRPr="00182D05">
        <w:rPr>
          <w:rFonts w:ascii="Times New Roman" w:eastAsia="Calibri" w:hAnsi="Times New Roman" w:cs="Times New Roman"/>
        </w:rPr>
        <w:t>polisi Līguma 13.4.punktā paredzētajā</w:t>
      </w:r>
      <w:r w:rsidRPr="00CC1E54">
        <w:rPr>
          <w:rFonts w:ascii="Times New Roman" w:eastAsia="Calibri" w:hAnsi="Times New Roman" w:cs="Times New Roman"/>
        </w:rPr>
        <w:t xml:space="preserve"> kārtībā.</w:t>
      </w:r>
    </w:p>
    <w:p w14:paraId="790B4C77" w14:textId="77777777" w:rsidR="002E2BDA" w:rsidRPr="00B34C71" w:rsidRDefault="002E2BDA" w:rsidP="002E2BDA">
      <w:pPr>
        <w:tabs>
          <w:tab w:val="left" w:pos="540"/>
        </w:tabs>
        <w:spacing w:after="0" w:line="240" w:lineRule="auto"/>
        <w:ind w:left="-142" w:hanging="567"/>
        <w:jc w:val="both"/>
        <w:rPr>
          <w:rFonts w:ascii="Times New Roman" w:eastAsia="Calibri" w:hAnsi="Times New Roman" w:cs="Times New Roman"/>
        </w:rPr>
      </w:pPr>
    </w:p>
    <w:p w14:paraId="41816E23" w14:textId="77777777" w:rsidR="002E2BDA" w:rsidRPr="00B34C71" w:rsidRDefault="002E2BDA" w:rsidP="002E2BD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7" w:name="_Toc140468128"/>
      <w:r w:rsidRPr="00B34C71">
        <w:rPr>
          <w:rFonts w:ascii="Times New Roman" w:eastAsia="Calibri" w:hAnsi="Times New Roman" w:cs="Times New Roman"/>
          <w:b/>
          <w:iCs/>
        </w:rPr>
        <w:t>Pušu atbildība</w:t>
      </w:r>
      <w:bookmarkEnd w:id="57"/>
    </w:p>
    <w:p w14:paraId="1D6B06C4" w14:textId="355B9777" w:rsidR="002E2BDA" w:rsidRPr="00570A5F"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bCs/>
        </w:rPr>
      </w:pPr>
      <w:r w:rsidRPr="00B34C71">
        <w:rPr>
          <w:rFonts w:ascii="Times New Roman" w:eastAsia="Calibri" w:hAnsi="Times New Roman" w:cs="Times New Roman"/>
        </w:rPr>
        <w:t xml:space="preserve"> </w:t>
      </w:r>
      <w:r w:rsidRPr="00570A5F">
        <w:rPr>
          <w:rFonts w:ascii="Times New Roman" w:eastAsia="Calibri" w:hAnsi="Times New Roman" w:cs="Times New Roman"/>
          <w:bCs/>
        </w:rPr>
        <w:t>Būvuzņēmējs, p</w:t>
      </w:r>
      <w:r w:rsidRPr="00570A5F">
        <w:rPr>
          <w:rFonts w:ascii="Times New Roman" w:eastAsia="Calibri" w:hAnsi="Times New Roman" w:cs="Times New Roman"/>
        </w:rPr>
        <w:t xml:space="preserve">arakstot Līgumu, apliecina, ka pirms Līguma noslēgšanas ir iepazinies ar Objektu, būvprojektu, </w:t>
      </w:r>
      <w:r w:rsidR="00B7598B">
        <w:rPr>
          <w:rFonts w:ascii="Times New Roman" w:eastAsia="Calibri" w:hAnsi="Times New Roman" w:cs="Times New Roman"/>
        </w:rPr>
        <w:t>D</w:t>
      </w:r>
      <w:r w:rsidRPr="00570A5F">
        <w:rPr>
          <w:rFonts w:ascii="Times New Roman" w:eastAsia="Calibri" w:hAnsi="Times New Roman" w:cs="Times New Roman"/>
        </w:rPr>
        <w:t xml:space="preserve">arbu veikšanas vietu dabā, tādējādi apzinājis visus iespējamos riskus, kas varētu rasties </w:t>
      </w:r>
      <w:r w:rsidR="00B7598B">
        <w:rPr>
          <w:rFonts w:ascii="Times New Roman" w:eastAsia="Calibri" w:hAnsi="Times New Roman" w:cs="Times New Roman"/>
        </w:rPr>
        <w:t>D</w:t>
      </w:r>
      <w:r w:rsidRPr="00570A5F">
        <w:rPr>
          <w:rFonts w:ascii="Times New Roman" w:eastAsia="Calibri" w:hAnsi="Times New Roman" w:cs="Times New Roman"/>
        </w:rPr>
        <w:t xml:space="preserve">arbu veikšanas laikā un necels nekāda veida prasījumus pret Pasūtītāju par papildu samaksu vai arī neatteiksies no Līguma izpildes Līguma īpašās bardzības dēļ </w:t>
      </w:r>
      <w:r w:rsidR="00B7598B">
        <w:rPr>
          <w:rFonts w:ascii="Times New Roman" w:eastAsia="Calibri" w:hAnsi="Times New Roman" w:cs="Times New Roman"/>
        </w:rPr>
        <w:t>D</w:t>
      </w:r>
      <w:r w:rsidRPr="00570A5F">
        <w:rPr>
          <w:rFonts w:ascii="Times New Roman" w:eastAsia="Calibri" w:hAnsi="Times New Roman" w:cs="Times New Roman"/>
        </w:rPr>
        <w:t>arbu veikšanas gaitā.</w:t>
      </w:r>
    </w:p>
    <w:p w14:paraId="2DEF3CB6"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4DF8CBBD" w14:textId="2E0CBD95"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Neatkarīgi no citiem Līguma noteikumiem </w:t>
      </w:r>
      <w:r w:rsidRPr="00871D4C">
        <w:rPr>
          <w:rFonts w:ascii="Times New Roman" w:eastAsia="Calibri" w:hAnsi="Times New Roman" w:cs="Times New Roman"/>
          <w:bCs/>
        </w:rPr>
        <w:t xml:space="preserve">Būvuzņēmējs </w:t>
      </w:r>
      <w:r w:rsidRPr="00871D4C">
        <w:rPr>
          <w:rFonts w:ascii="Times New Roman" w:eastAsia="Calibri" w:hAnsi="Times New Roman" w:cs="Times New Roman"/>
        </w:rPr>
        <w:t xml:space="preserve">atbild par tādiem trešo personu prasījumiem attiecībā uz tām nodarītiem kaitējumiem, kas tām radušies </w:t>
      </w:r>
      <w:r w:rsidR="00825449">
        <w:rPr>
          <w:rFonts w:ascii="Times New Roman" w:eastAsia="Calibri" w:hAnsi="Times New Roman" w:cs="Times New Roman"/>
        </w:rPr>
        <w:t>D</w:t>
      </w:r>
      <w:r w:rsidRPr="00871D4C">
        <w:rPr>
          <w:rFonts w:ascii="Times New Roman" w:eastAsia="Calibri" w:hAnsi="Times New Roman" w:cs="Times New Roman"/>
        </w:rPr>
        <w:t xml:space="preserve">arbu veikšanas laikā </w:t>
      </w:r>
      <w:r w:rsidRPr="00871D4C">
        <w:rPr>
          <w:rFonts w:ascii="Times New Roman" w:eastAsia="Calibri" w:hAnsi="Times New Roman" w:cs="Times New Roman"/>
          <w:bCs/>
        </w:rPr>
        <w:t>Būvuzņēmēja</w:t>
      </w:r>
      <w:r w:rsidRPr="00871D4C">
        <w:rPr>
          <w:rFonts w:ascii="Times New Roman" w:eastAsia="Calibri" w:hAnsi="Times New Roman" w:cs="Times New Roman"/>
        </w:rPr>
        <w:t xml:space="preserve"> darbības vai bezdarbības rezultātā.</w:t>
      </w:r>
    </w:p>
    <w:p w14:paraId="5CACDF49"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6EFED440"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1218832"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3E72C433"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hAnsi="Times New Roman"/>
          <w:szCs w:val="24"/>
          <w:lang w:eastAsia="lv-LV"/>
        </w:rPr>
        <w:t xml:space="preserve">Gadījumā, ja </w:t>
      </w:r>
      <w:r w:rsidRPr="00871D4C">
        <w:rPr>
          <w:rFonts w:ascii="Times New Roman" w:eastAsia="Calibri" w:hAnsi="Times New Roman" w:cs="Times New Roman"/>
        </w:rPr>
        <w:t xml:space="preserve">Būvuzņēmējs </w:t>
      </w:r>
      <w:r w:rsidRPr="00871D4C">
        <w:rPr>
          <w:rFonts w:ascii="Times New Roman" w:hAnsi="Times New Roman"/>
          <w:szCs w:val="24"/>
          <w:lang w:eastAsia="lv-LV"/>
        </w:rPr>
        <w:t xml:space="preserve">nepilda vai nepienācīgi pilda ar Līgumu uzņemtās saistības, Pasūtītājam ir tiesības bez </w:t>
      </w:r>
      <w:r w:rsidRPr="00871D4C">
        <w:rPr>
          <w:rFonts w:ascii="Times New Roman" w:eastAsia="Calibri" w:hAnsi="Times New Roman" w:cs="Times New Roman"/>
        </w:rPr>
        <w:t>Būvuzņēmēja</w:t>
      </w:r>
      <w:r w:rsidRPr="00871D4C">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atsakās no jebkurām pretenzijām par minētās informācijas publiskošanu un/vai nodošanu trešajām personām.</w:t>
      </w:r>
    </w:p>
    <w:p w14:paraId="53DDB0CB" w14:textId="77777777" w:rsidR="002E2BDA" w:rsidRPr="00871D4C" w:rsidRDefault="002E2BDA" w:rsidP="002E2BDA">
      <w:pPr>
        <w:numPr>
          <w:ilvl w:val="2"/>
          <w:numId w:val="14"/>
        </w:numPr>
        <w:tabs>
          <w:tab w:val="clear" w:pos="720"/>
        </w:tabs>
        <w:overflowPunct w:val="0"/>
        <w:autoSpaceDE w:val="0"/>
        <w:autoSpaceDN w:val="0"/>
        <w:adjustRightInd w:val="0"/>
        <w:spacing w:after="0" w:line="240" w:lineRule="auto"/>
        <w:ind w:left="1276"/>
        <w:jc w:val="both"/>
        <w:textAlignment w:val="baseline"/>
        <w:rPr>
          <w:rFonts w:ascii="Times New Roman" w:hAnsi="Times New Roman"/>
          <w:lang w:eastAsia="lv-LV"/>
        </w:rPr>
      </w:pPr>
      <w:r w:rsidRPr="00871D4C">
        <w:rPr>
          <w:rFonts w:ascii="Times New Roman" w:hAnsi="Times New Roman"/>
        </w:rPr>
        <w:t xml:space="preserve">Gadījumā, ja Pasūtītājs konstatē, ka </w:t>
      </w:r>
      <w:r w:rsidRPr="00871D4C">
        <w:rPr>
          <w:rFonts w:ascii="Times New Roman" w:eastAsia="Calibri" w:hAnsi="Times New Roman" w:cs="Times New Roman"/>
        </w:rPr>
        <w:t>Būvuzņēmējam</w:t>
      </w:r>
      <w:r w:rsidRPr="00871D4C">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871D4C">
        <w:rPr>
          <w:rFonts w:ascii="Times New Roman" w:hAnsi="Times New Roman"/>
          <w:szCs w:val="24"/>
        </w:rPr>
        <w:t>samaksas nosacījumiem.</w:t>
      </w:r>
    </w:p>
    <w:p w14:paraId="7AD43488" w14:textId="77777777" w:rsidR="002E2BDA" w:rsidRPr="00871D4C" w:rsidRDefault="002E2BDA" w:rsidP="002E2BDA">
      <w:pPr>
        <w:numPr>
          <w:ilvl w:val="2"/>
          <w:numId w:val="14"/>
        </w:numPr>
        <w:tabs>
          <w:tab w:val="clear" w:pos="720"/>
        </w:tabs>
        <w:overflowPunct w:val="0"/>
        <w:autoSpaceDE w:val="0"/>
        <w:autoSpaceDN w:val="0"/>
        <w:adjustRightInd w:val="0"/>
        <w:spacing w:after="0" w:line="240" w:lineRule="auto"/>
        <w:ind w:left="1276"/>
        <w:jc w:val="both"/>
        <w:textAlignment w:val="baseline"/>
        <w:rPr>
          <w:rFonts w:ascii="Times New Roman" w:hAnsi="Times New Roman"/>
          <w:lang w:eastAsia="lv-LV"/>
        </w:rPr>
      </w:pPr>
      <w:r w:rsidRPr="00871D4C">
        <w:rPr>
          <w:rFonts w:ascii="Times New Roman" w:eastAsia="Calibri" w:hAnsi="Times New Roman" w:cs="Times New Roman"/>
        </w:rPr>
        <w:t>Būvuzņēmējam</w:t>
      </w:r>
      <w:r w:rsidRPr="00871D4C">
        <w:rPr>
          <w:rFonts w:ascii="Times New Roman" w:hAnsi="Times New Roman"/>
          <w:szCs w:val="24"/>
          <w:lang w:eastAsia="lv-LV"/>
        </w:rPr>
        <w:t xml:space="preserve"> ir pienākuma ievērot Sadarbības ar darījumu partneriem pamatprincipus, kuri publicēti </w:t>
      </w:r>
      <w:r w:rsidRPr="00871D4C">
        <w:rPr>
          <w:rFonts w:ascii="Times New Roman" w:hAnsi="Times New Roman"/>
        </w:rPr>
        <w:t>Pasūtītāja</w:t>
      </w:r>
      <w:r w:rsidRPr="00871D4C">
        <w:rPr>
          <w:rFonts w:ascii="Times New Roman" w:hAnsi="Times New Roman"/>
          <w:szCs w:val="24"/>
          <w:lang w:eastAsia="lv-LV"/>
        </w:rPr>
        <w:t xml:space="preserve"> </w:t>
      </w:r>
      <w:r w:rsidRPr="00871D4C">
        <w:rPr>
          <w:rFonts w:ascii="Times New Roman" w:hAnsi="Times New Roman" w:cs="Times New Roman"/>
          <w:szCs w:val="24"/>
          <w:lang w:eastAsia="lv-LV"/>
        </w:rPr>
        <w:t xml:space="preserve">mājaslapā </w:t>
      </w:r>
      <w:hyperlink r:id="rId23" w:history="1">
        <w:r w:rsidRPr="00871D4C">
          <w:rPr>
            <w:rFonts w:ascii="Times New Roman" w:hAnsi="Times New Roman" w:cs="Times New Roman"/>
            <w:color w:val="467886" w:themeColor="hyperlink"/>
            <w:u w:val="single"/>
          </w:rPr>
          <w:t>https://www.rigassatiksme.lv/lv/par-mums/publiskojama-informacija/</w:t>
        </w:r>
      </w:hyperlink>
      <w:r w:rsidRPr="00871D4C">
        <w:rPr>
          <w:rFonts w:ascii="Times New Roman" w:hAnsi="Times New Roman" w:cs="Times New Roman"/>
        </w:rPr>
        <w:t>.</w:t>
      </w:r>
      <w:r w:rsidRPr="00871D4C">
        <w:t xml:space="preserve"> </w:t>
      </w:r>
      <w:r w:rsidRPr="00871D4C">
        <w:rPr>
          <w:rFonts w:ascii="Times New Roman" w:hAnsi="Times New Roman"/>
          <w:szCs w:val="24"/>
          <w:lang w:eastAsia="lv-LV"/>
        </w:rPr>
        <w:t xml:space="preserve">Gadījumā, ja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neievēro šos pamatprincipus, </w:t>
      </w:r>
      <w:r w:rsidRPr="00871D4C">
        <w:rPr>
          <w:rFonts w:ascii="Times New Roman" w:hAnsi="Times New Roman"/>
        </w:rPr>
        <w:t>Pasūtītājs</w:t>
      </w:r>
      <w:r w:rsidRPr="00871D4C">
        <w:rPr>
          <w:rFonts w:ascii="Times New Roman" w:hAnsi="Times New Roman"/>
          <w:szCs w:val="24"/>
          <w:lang w:eastAsia="lv-LV"/>
        </w:rPr>
        <w:t xml:space="preserve"> ir tiesīgs lauzt Līgumu.</w:t>
      </w:r>
    </w:p>
    <w:p w14:paraId="39F04EFA" w14:textId="77777777" w:rsidR="002E2BDA" w:rsidRPr="00B34C71" w:rsidRDefault="002E2BDA" w:rsidP="002E2BDA">
      <w:pPr>
        <w:tabs>
          <w:tab w:val="left" w:pos="567"/>
        </w:tabs>
        <w:spacing w:after="0" w:line="240" w:lineRule="auto"/>
        <w:jc w:val="both"/>
        <w:rPr>
          <w:rFonts w:ascii="Times New Roman" w:eastAsia="Calibri" w:hAnsi="Times New Roman" w:cs="Times New Roman"/>
        </w:rPr>
      </w:pPr>
    </w:p>
    <w:p w14:paraId="5312932D" w14:textId="77777777" w:rsidR="002E2BDA" w:rsidRPr="00B34C71" w:rsidRDefault="002E2BDA" w:rsidP="002E2BDA">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58" w:name="_Toc140468129"/>
      <w:r w:rsidRPr="00B34C71">
        <w:rPr>
          <w:rFonts w:ascii="Times New Roman" w:eastAsia="Calibri" w:hAnsi="Times New Roman" w:cs="Times New Roman"/>
          <w:b/>
          <w:iCs/>
        </w:rPr>
        <w:t>Līgumsodi</w:t>
      </w:r>
      <w:bookmarkEnd w:id="58"/>
    </w:p>
    <w:p w14:paraId="0AA514B2" w14:textId="77777777" w:rsidR="002E2BDA" w:rsidRPr="00B34C71" w:rsidRDefault="002E2BDA" w:rsidP="002E2BDA">
      <w:pPr>
        <w:numPr>
          <w:ilvl w:val="1"/>
          <w:numId w:val="14"/>
        </w:numPr>
        <w:tabs>
          <w:tab w:val="clear" w:pos="3271"/>
        </w:tabs>
        <w:spacing w:after="0" w:line="240" w:lineRule="auto"/>
        <w:ind w:left="-142" w:firstLine="142"/>
        <w:jc w:val="both"/>
        <w:rPr>
          <w:rFonts w:ascii="Times New Roman" w:eastAsia="Calibri" w:hAnsi="Times New Roman" w:cs="Times New Roman"/>
          <w:spacing w:val="-3"/>
        </w:rPr>
      </w:pPr>
      <w:r w:rsidRPr="00B34C71">
        <w:rPr>
          <w:rFonts w:ascii="Times New Roman" w:eastAsia="Calibri" w:hAnsi="Times New Roman" w:cs="Times New Roman"/>
          <w:spacing w:val="-3"/>
        </w:rPr>
        <w:t>Pasūtītājam ir tiesības piemērot līgumsodu šādos gadījumos un apmēros:</w:t>
      </w:r>
    </w:p>
    <w:p w14:paraId="7A17A0FD" w14:textId="77777777" w:rsidR="002E2BDA" w:rsidRPr="00B34C71" w:rsidRDefault="002E2BDA" w:rsidP="002E2BDA">
      <w:pPr>
        <w:numPr>
          <w:ilvl w:val="2"/>
          <w:numId w:val="14"/>
        </w:numPr>
        <w:tabs>
          <w:tab w:val="clear" w:pos="720"/>
        </w:tabs>
        <w:spacing w:after="0" w:line="240" w:lineRule="auto"/>
        <w:ind w:left="1418" w:hanging="709"/>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7788102E" w14:textId="77777777" w:rsidR="002E2BDA" w:rsidRPr="00CC1E54" w:rsidRDefault="002E2BDA" w:rsidP="002E2BDA">
      <w:pPr>
        <w:numPr>
          <w:ilvl w:val="2"/>
          <w:numId w:val="14"/>
        </w:numPr>
        <w:tabs>
          <w:tab w:val="left" w:pos="360"/>
          <w:tab w:val="num" w:pos="920"/>
          <w:tab w:val="num" w:pos="156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Pr="003A4007">
        <w:rPr>
          <w:rFonts w:ascii="Times New Roman" w:hAnsi="Times New Roman"/>
          <w:iCs/>
        </w:rPr>
        <w:t xml:space="preserve">Rīgas </w:t>
      </w:r>
      <w:proofErr w:type="spellStart"/>
      <w:r w:rsidRPr="003A4007">
        <w:rPr>
          <w:rFonts w:ascii="Times New Roman" w:hAnsi="Times New Roman"/>
          <w:iCs/>
        </w:rPr>
        <w:t>valstspilsētas</w:t>
      </w:r>
      <w:proofErr w:type="spellEnd"/>
      <w:r w:rsidRPr="003A4007">
        <w:rPr>
          <w:rFonts w:ascii="Times New Roman" w:hAnsi="Times New Roman"/>
          <w:iCs/>
        </w:rPr>
        <w:t xml:space="preserve"> pašvaldības </w:t>
      </w:r>
      <w:r>
        <w:rPr>
          <w:rFonts w:ascii="Times New Roman" w:hAnsi="Times New Roman" w:cs="Times New Roman"/>
          <w:iCs/>
        </w:rPr>
        <w:t>Pilsētas attīstības departamentā</w:t>
      </w:r>
      <w:r w:rsidRPr="00CC1E54">
        <w:rPr>
          <w:rFonts w:ascii="Times New Roman" w:eastAsia="Times New Roman" w:hAnsi="Times New Roman" w:cs="Times New Roman"/>
          <w:spacing w:val="-3"/>
        </w:rPr>
        <w:t xml:space="preserve"> Līgumā 4.</w:t>
      </w:r>
      <w:r>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39E1A1BB" w14:textId="3403C0DC" w:rsidR="002E2BDA" w:rsidRPr="00CC1E54" w:rsidRDefault="002E2BDA" w:rsidP="002E2BDA">
      <w:pPr>
        <w:numPr>
          <w:ilvl w:val="2"/>
          <w:numId w:val="14"/>
        </w:numPr>
        <w:tabs>
          <w:tab w:val="num" w:pos="920"/>
          <w:tab w:val="left" w:pos="1080"/>
          <w:tab w:val="left" w:pos="126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w:t>
      </w:r>
      <w:r w:rsidR="00832709">
        <w:rPr>
          <w:rFonts w:ascii="Times New Roman" w:eastAsia="Times New Roman" w:hAnsi="Times New Roman" w:cs="Times New Roman"/>
          <w:spacing w:val="-3"/>
        </w:rPr>
        <w:t>O</w:t>
      </w:r>
      <w:r w:rsidRPr="00CC1E54">
        <w:rPr>
          <w:rFonts w:ascii="Times New Roman" w:eastAsia="Times New Roman" w:hAnsi="Times New Roman" w:cs="Times New Roman"/>
          <w:spacing w:val="-3"/>
        </w:rPr>
        <w:t xml:space="preserve">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200667DD" w14:textId="77777777" w:rsidR="002E2BDA" w:rsidRPr="00CC1E54" w:rsidRDefault="002E2BDA" w:rsidP="002E2BDA">
      <w:pPr>
        <w:numPr>
          <w:ilvl w:val="2"/>
          <w:numId w:val="14"/>
        </w:numPr>
        <w:tabs>
          <w:tab w:val="left" w:pos="360"/>
          <w:tab w:val="num" w:pos="851"/>
          <w:tab w:val="num" w:pos="92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lastRenderedPageBreak/>
        <w:t>par citu Līguma 17.1.1., 17.1.2., 17.1.3.punktā neminēto, bet Līgumā atrunāto termiņu neievērošanu - 0,1% no Līguma summas par katru nokavēto dienu, bet ne vairāk kā 10% no Līguma kopējās summas;</w:t>
      </w:r>
    </w:p>
    <w:p w14:paraId="30CB5676" w14:textId="77777777" w:rsidR="002E2BDA" w:rsidRPr="00B34C71"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Līguma 14.3. un 14.4.punktā norādītā personāla vai apakšuzņēmēja nomaiņas vai piesaistes kārtības neievērošanu - </w:t>
      </w:r>
      <w:r w:rsidRPr="00B34C71">
        <w:rPr>
          <w:rFonts w:ascii="Times New Roman" w:eastAsia="Times New Roman" w:hAnsi="Times New Roman" w:cs="Times New Roman"/>
        </w:rPr>
        <w:t xml:space="preserve">200,00 (divi simti) </w:t>
      </w:r>
      <w:r w:rsidRPr="00B34C71">
        <w:rPr>
          <w:rFonts w:ascii="Times New Roman" w:eastAsia="Calibri" w:hAnsi="Times New Roman" w:cs="Times New Roman"/>
          <w:i/>
          <w:spacing w:val="-3"/>
        </w:rPr>
        <w:t>euro</w:t>
      </w:r>
      <w:r w:rsidRPr="00B34C71">
        <w:rPr>
          <w:rFonts w:ascii="Times New Roman" w:eastAsia="Calibri" w:hAnsi="Times New Roman" w:cs="Times New Roman"/>
          <w:spacing w:val="-3"/>
        </w:rPr>
        <w:t xml:space="preserve"> par katru konstatēto gadījumu;</w:t>
      </w:r>
    </w:p>
    <w:p w14:paraId="03C0CA28" w14:textId="77777777" w:rsidR="002E2BDA" w:rsidRPr="00B34C71"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B34C71">
        <w:rPr>
          <w:rFonts w:ascii="Times New Roman" w:eastAsia="Calibri" w:hAnsi="Times New Roman" w:cs="Times New Roman"/>
          <w:i/>
          <w:spacing w:val="-3"/>
        </w:rPr>
        <w:t xml:space="preserve"> euro</w:t>
      </w:r>
      <w:r w:rsidRPr="00B34C71">
        <w:rPr>
          <w:rFonts w:ascii="Times New Roman" w:eastAsia="Calibri" w:hAnsi="Times New Roman" w:cs="Times New Roman"/>
          <w:spacing w:val="-3"/>
        </w:rPr>
        <w:t xml:space="preserve"> par katru konstatēto gadījumu. </w:t>
      </w:r>
    </w:p>
    <w:p w14:paraId="1618197B" w14:textId="77777777" w:rsidR="002E2BDA" w:rsidRPr="00E0610A"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satiksmes </w:t>
      </w:r>
      <w:r w:rsidRPr="00E0610A">
        <w:rPr>
          <w:rFonts w:ascii="Times New Roman" w:eastAsia="Calibri" w:hAnsi="Times New Roman" w:cs="Times New Roman"/>
          <w:spacing w:val="-3"/>
        </w:rPr>
        <w:t xml:space="preserve">organizācijas tehnisko līdzekļu objektā neuzturēšanu atbilstošā kārtībā - 100 (viens simts) </w:t>
      </w:r>
      <w:r w:rsidRPr="00E0610A">
        <w:rPr>
          <w:rFonts w:ascii="Times New Roman" w:eastAsia="Calibri" w:hAnsi="Times New Roman" w:cs="Times New Roman"/>
          <w:i/>
          <w:spacing w:val="-3"/>
        </w:rPr>
        <w:t>euro</w:t>
      </w:r>
      <w:r w:rsidRPr="00E0610A">
        <w:rPr>
          <w:rFonts w:ascii="Times New Roman" w:eastAsia="Calibri" w:hAnsi="Times New Roman" w:cs="Times New Roman"/>
          <w:spacing w:val="-3"/>
        </w:rPr>
        <w:t xml:space="preserve"> par katru konstatēto gadījumu; </w:t>
      </w:r>
    </w:p>
    <w:p w14:paraId="359638F5" w14:textId="493E4184" w:rsidR="002E2BDA" w:rsidRPr="00E0610A"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par normatīvajos aktos noteikto </w:t>
      </w:r>
      <w:r w:rsidR="00CB5512">
        <w:rPr>
          <w:rFonts w:ascii="Times New Roman" w:eastAsia="Calibri" w:hAnsi="Times New Roman" w:cs="Times New Roman"/>
          <w:spacing w:val="-3"/>
        </w:rPr>
        <w:t>D</w:t>
      </w:r>
      <w:r w:rsidRPr="00E0610A">
        <w:rPr>
          <w:rFonts w:ascii="Times New Roman" w:eastAsia="Calibri" w:hAnsi="Times New Roman" w:cs="Times New Roman"/>
          <w:spacing w:val="-3"/>
        </w:rPr>
        <w:t xml:space="preserve">arba veikšanas dokumentu neatrašanos </w:t>
      </w:r>
      <w:r w:rsidR="00CB5512">
        <w:rPr>
          <w:rFonts w:ascii="Times New Roman" w:eastAsia="Calibri" w:hAnsi="Times New Roman" w:cs="Times New Roman"/>
          <w:spacing w:val="-3"/>
        </w:rPr>
        <w:t>D</w:t>
      </w:r>
      <w:r w:rsidRPr="00E0610A">
        <w:rPr>
          <w:rFonts w:ascii="Times New Roman" w:eastAsia="Calibri" w:hAnsi="Times New Roman" w:cs="Times New Roman"/>
          <w:spacing w:val="-3"/>
        </w:rPr>
        <w:t xml:space="preserve">arba veikšanas vietā - 200 (divi simti) </w:t>
      </w:r>
      <w:r w:rsidRPr="00E0610A">
        <w:rPr>
          <w:rFonts w:ascii="Times New Roman" w:eastAsia="Calibri" w:hAnsi="Times New Roman" w:cs="Times New Roman"/>
          <w:i/>
          <w:spacing w:val="-3"/>
        </w:rPr>
        <w:t>euro</w:t>
      </w:r>
      <w:r w:rsidRPr="00E0610A">
        <w:rPr>
          <w:rFonts w:ascii="Times New Roman" w:eastAsia="Calibri" w:hAnsi="Times New Roman" w:cs="Times New Roman"/>
          <w:spacing w:val="-3"/>
        </w:rPr>
        <w:t xml:space="preserve"> par katru konstatēto gadījumu;</w:t>
      </w:r>
    </w:p>
    <w:p w14:paraId="5F13EE76" w14:textId="77777777" w:rsidR="002E2BDA" w:rsidRPr="00E0610A"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rPr>
        <w:t>par atkārtoti konstatētajiem Līguma 17.1.5.–17.1.8.punktos paredzētajiem pārkāpumiem</w:t>
      </w:r>
      <w:r w:rsidRPr="00E0610A">
        <w:rPr>
          <w:rFonts w:ascii="Calibri" w:eastAsia="Calibri" w:hAnsi="Calibri" w:cs="Times New Roman"/>
        </w:rPr>
        <w:t xml:space="preserve"> </w:t>
      </w:r>
      <w:r w:rsidRPr="00E0610A">
        <w:rPr>
          <w:rFonts w:ascii="Times New Roman" w:eastAsia="Calibri" w:hAnsi="Times New Roman" w:cs="Times New Roman"/>
        </w:rPr>
        <w:t>Pasūtītājs ir tiesīgs aprēķināt Būvuzņēmējam Līgumsodu dubultā apmērā</w:t>
      </w:r>
      <w:r w:rsidRPr="00E0610A">
        <w:rPr>
          <w:rFonts w:ascii="Times New Roman" w:eastAsia="Calibri" w:hAnsi="Times New Roman" w:cs="Times New Roman"/>
          <w:spacing w:val="-3"/>
        </w:rPr>
        <w:t>.</w:t>
      </w:r>
    </w:p>
    <w:p w14:paraId="1AB00E72" w14:textId="61112208" w:rsidR="002E2BDA" w:rsidRPr="00E0610A"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p</w:t>
      </w:r>
      <w:r w:rsidRPr="00E0610A">
        <w:rPr>
          <w:rFonts w:ascii="Times New Roman" w:eastAsia="Times New Roman" w:hAnsi="Times New Roman" w:cs="Times New Roman"/>
        </w:rPr>
        <w:t xml:space="preserve">ar katru konstatētu Līguma </w:t>
      </w:r>
      <w:r>
        <w:rPr>
          <w:rFonts w:ascii="Times New Roman" w:eastAsia="Times New Roman" w:hAnsi="Times New Roman" w:cs="Times New Roman"/>
        </w:rPr>
        <w:t>5.1</w:t>
      </w:r>
      <w:r w:rsidR="00205223">
        <w:rPr>
          <w:rFonts w:ascii="Times New Roman" w:eastAsia="Times New Roman" w:hAnsi="Times New Roman" w:cs="Times New Roman"/>
        </w:rPr>
        <w:t>4</w:t>
      </w:r>
      <w:r w:rsidRPr="00E0610A">
        <w:rPr>
          <w:rFonts w:ascii="Times New Roman" w:eastAsia="Times New Roman" w:hAnsi="Times New Roman" w:cs="Times New Roman"/>
        </w:rPr>
        <w:t>.</w:t>
      </w:r>
      <w:r>
        <w:rPr>
          <w:rFonts w:ascii="Times New Roman" w:eastAsia="Times New Roman" w:hAnsi="Times New Roman" w:cs="Times New Roman"/>
        </w:rPr>
        <w:t xml:space="preserve"> </w:t>
      </w:r>
      <w:r w:rsidRPr="00E0610A">
        <w:rPr>
          <w:rFonts w:ascii="Times New Roman" w:eastAsia="Times New Roman" w:hAnsi="Times New Roman" w:cs="Times New Roman"/>
        </w:rPr>
        <w:t>punktā noteiktā pienākuma pārkāpumu</w:t>
      </w:r>
      <w:r w:rsidRPr="00E0610A">
        <w:rPr>
          <w:rFonts w:ascii="Times New Roman" w:eastAsia="Times New Roman" w:hAnsi="Times New Roman" w:cs="Times New Roman"/>
          <w:lang w:eastAsia="lv-LV"/>
        </w:rPr>
        <w:t xml:space="preserve"> Pasūtītājam ir tiesības pieprasīt un </w:t>
      </w:r>
      <w:r>
        <w:rPr>
          <w:rFonts w:ascii="Times New Roman" w:eastAsia="Times New Roman" w:hAnsi="Times New Roman" w:cs="Times New Roman"/>
          <w:lang w:eastAsia="lv-LV"/>
        </w:rPr>
        <w:t>Būvuzņēmējs</w:t>
      </w:r>
      <w:r w:rsidRPr="00E0610A">
        <w:rPr>
          <w:rFonts w:ascii="Times New Roman" w:eastAsia="Times New Roman" w:hAnsi="Times New Roman" w:cs="Times New Roman"/>
          <w:lang w:eastAsia="lv-LV"/>
        </w:rPr>
        <w:t xml:space="preserve"> šādā gadījumā maksā Pasūtītājam līgumsodu EUR 500,00 (pieci simti </w:t>
      </w:r>
      <w:r w:rsidRPr="00E0610A">
        <w:rPr>
          <w:rFonts w:ascii="Times New Roman" w:eastAsia="Times New Roman" w:hAnsi="Times New Roman" w:cs="Times New Roman"/>
          <w:i/>
          <w:lang w:eastAsia="lv-LV"/>
        </w:rPr>
        <w:t>euro</w:t>
      </w:r>
      <w:r w:rsidRPr="00E0610A">
        <w:rPr>
          <w:rFonts w:ascii="Times New Roman" w:eastAsia="Times New Roman" w:hAnsi="Times New Roman" w:cs="Times New Roman"/>
          <w:lang w:eastAsia="lv-LV"/>
        </w:rPr>
        <w:t xml:space="preserve"> un 00 centi) apmērā par katru gadījumu.</w:t>
      </w:r>
    </w:p>
    <w:p w14:paraId="6F26DC44" w14:textId="4359D3F9" w:rsidR="002E2BDA" w:rsidRPr="00E0610A" w:rsidRDefault="002E2BDA" w:rsidP="002E2BDA">
      <w:pPr>
        <w:spacing w:after="0" w:line="240" w:lineRule="auto"/>
        <w:ind w:left="1418"/>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Lemjot par līgumsoda piemērošanu, Pasūtītājs katrā konkrētajā gadījumā izvērtē Būvuzņēmēja atbildību, darbību vai bezdarbību kopsakarā ar Pasūtītāja veiktajiem </w:t>
      </w:r>
      <w:r w:rsidR="00CB5512">
        <w:rPr>
          <w:rFonts w:ascii="Times New Roman" w:eastAsia="Calibri" w:hAnsi="Times New Roman" w:cs="Times New Roman"/>
          <w:spacing w:val="-3"/>
        </w:rPr>
        <w:t>D</w:t>
      </w:r>
      <w:r w:rsidRPr="00E0610A">
        <w:rPr>
          <w:rFonts w:ascii="Times New Roman" w:eastAsia="Calibri" w:hAnsi="Times New Roman" w:cs="Times New Roman"/>
          <w:spacing w:val="-3"/>
        </w:rPr>
        <w:t>arbiem Objektā.</w:t>
      </w:r>
    </w:p>
    <w:p w14:paraId="40DD0707" w14:textId="77777777" w:rsidR="002E2BDA" w:rsidRPr="00B34C71" w:rsidRDefault="002E2BDA" w:rsidP="002E2BDA">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E0610A">
        <w:rPr>
          <w:rFonts w:ascii="Times New Roman" w:hAnsi="Times New Roman" w:cs="Times New Roman"/>
        </w:rPr>
        <w:t>No Būvuzņēmējam izmaksājamās summas tiek ieturētas izmaksas, kas saistītas ar neplānotu un Būvuzņēmēja iesniegtajā būvdarbu veikšanas kalendārajā grafikā</w:t>
      </w:r>
      <w:r w:rsidRPr="00B34C71">
        <w:rPr>
          <w:rFonts w:ascii="Times New Roman" w:hAnsi="Times New Roman" w:cs="Times New Roman"/>
        </w:rPr>
        <w:t xml:space="preserve"> neparedzētu sabiedriskā transporta kustības slēgšanu vai ierobežošanu un kas ir veicama Būvuzņēmēja vainas dēļ. </w:t>
      </w:r>
    </w:p>
    <w:p w14:paraId="7A6367CA" w14:textId="77777777" w:rsidR="002E2BDA" w:rsidRPr="00B34C71" w:rsidRDefault="002E2BDA" w:rsidP="002E2BDA">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Pr>
          <w:rFonts w:ascii="Times New Roman" w:eastAsia="Calibri" w:hAnsi="Times New Roman" w:cs="Times New Roman"/>
          <w:spacing w:val="-3"/>
        </w:rPr>
        <w:t>P</w:t>
      </w:r>
      <w:r w:rsidRPr="00B34C71">
        <w:rPr>
          <w:rFonts w:ascii="Times New Roman" w:eastAsia="Calibri" w:hAnsi="Times New Roman" w:cs="Times New Roman"/>
          <w:spacing w:val="-3"/>
        </w:rPr>
        <w:t xml:space="preserve">ar </w:t>
      </w:r>
      <w:r w:rsidRPr="00B34C71">
        <w:rPr>
          <w:rFonts w:ascii="Times New Roman" w:eastAsia="Calibri" w:hAnsi="Times New Roman" w:cs="Times New Roman"/>
          <w:bCs/>
        </w:rPr>
        <w:t>Būvuzņēmējam</w:t>
      </w:r>
      <w:r w:rsidRPr="00B34C71">
        <w:rPr>
          <w:rFonts w:ascii="Times New Roman" w:eastAsia="Calibri" w:hAnsi="Times New Roman" w:cs="Times New Roman"/>
          <w:spacing w:val="-3"/>
        </w:rPr>
        <w:t xml:space="preserve"> pienākošos maksājumu neveikšanu</w:t>
      </w:r>
      <w:r w:rsidRPr="00070872">
        <w:rPr>
          <w:rFonts w:ascii="Times New Roman" w:eastAsia="Calibri" w:hAnsi="Times New Roman" w:cs="Times New Roman"/>
          <w:spacing w:val="-3"/>
        </w:rPr>
        <w:t xml:space="preserve"> </w:t>
      </w:r>
      <w:r w:rsidRPr="00B34C71">
        <w:rPr>
          <w:rFonts w:ascii="Times New Roman" w:eastAsia="Calibri" w:hAnsi="Times New Roman" w:cs="Times New Roman"/>
          <w:spacing w:val="-3"/>
        </w:rPr>
        <w:t>Līgumā noteiktajā kārtībā</w:t>
      </w:r>
      <w:r>
        <w:rPr>
          <w:rFonts w:ascii="Times New Roman" w:eastAsia="Calibri" w:hAnsi="Times New Roman" w:cs="Times New Roman"/>
          <w:spacing w:val="-3"/>
        </w:rPr>
        <w:t xml:space="preserve">, Būvuzņēmējs var prasīt līgumsodu </w:t>
      </w:r>
      <w:r w:rsidRPr="00B34C71">
        <w:rPr>
          <w:rFonts w:ascii="Times New Roman" w:eastAsia="Calibri" w:hAnsi="Times New Roman" w:cs="Times New Roman"/>
          <w:spacing w:val="-3"/>
        </w:rPr>
        <w:t xml:space="preserve"> – 0,1% no savlaicīgi neveiktā maksājuma par katru kavējuma dienu, bet ne vairāk kā 10% no laikus neapmaksātas summas.</w:t>
      </w:r>
    </w:p>
    <w:p w14:paraId="52919ED4" w14:textId="77777777" w:rsidR="002E2BDA" w:rsidRPr="00B34C71" w:rsidRDefault="002E2BDA" w:rsidP="002E2BDA">
      <w:pPr>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Pasūtītājs </w:t>
      </w:r>
      <w:r>
        <w:rPr>
          <w:rFonts w:ascii="Times New Roman" w:eastAsia="Calibri" w:hAnsi="Times New Roman" w:cs="Times New Roman"/>
          <w:spacing w:val="-3"/>
        </w:rPr>
        <w:t xml:space="preserve">izbeidz </w:t>
      </w:r>
      <w:r w:rsidRPr="00B34C71">
        <w:rPr>
          <w:rFonts w:ascii="Times New Roman" w:eastAsia="Calibri" w:hAnsi="Times New Roman" w:cs="Times New Roman"/>
          <w:spacing w:val="-3"/>
        </w:rPr>
        <w:t xml:space="preserve">Līgumu </w:t>
      </w:r>
      <w:r w:rsidRPr="00B34C71">
        <w:rPr>
          <w:rFonts w:ascii="Times New Roman" w:eastAsia="Calibri" w:hAnsi="Times New Roman" w:cs="Times New Roman"/>
          <w:bCs/>
        </w:rPr>
        <w:t xml:space="preserve">Būvuzņēmēja </w:t>
      </w:r>
      <w:r w:rsidRPr="00B34C71">
        <w:rPr>
          <w:rFonts w:ascii="Times New Roman" w:eastAsia="Calibri" w:hAnsi="Times New Roman" w:cs="Times New Roman"/>
          <w:spacing w:val="-3"/>
        </w:rPr>
        <w:t xml:space="preserve">vainas dēļ, Pasūtītājam ir tiesības 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3786FAF7" w14:textId="77777777" w:rsidR="002E2BDA" w:rsidRPr="00B34C71" w:rsidRDefault="002E2BDA" w:rsidP="002E2BDA">
      <w:pPr>
        <w:numPr>
          <w:ilvl w:val="1"/>
          <w:numId w:val="14"/>
        </w:numPr>
        <w:tabs>
          <w:tab w:val="num" w:pos="567"/>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w:t>
      </w:r>
      <w:r w:rsidRPr="00B34C71">
        <w:rPr>
          <w:rFonts w:ascii="Times New Roman" w:eastAsia="Calibri" w:hAnsi="Times New Roman" w:cs="Times New Roman"/>
          <w:bCs/>
        </w:rPr>
        <w:t>Būvuzņēmējs</w:t>
      </w:r>
      <w:r w:rsidRPr="00B34C71">
        <w:rPr>
          <w:rFonts w:ascii="Times New Roman" w:eastAsia="Calibri" w:hAnsi="Times New Roman" w:cs="Times New Roman"/>
          <w:spacing w:val="-3"/>
        </w:rPr>
        <w:t xml:space="preserve"> </w:t>
      </w:r>
      <w:r>
        <w:rPr>
          <w:rFonts w:ascii="Times New Roman" w:eastAsia="Calibri" w:hAnsi="Times New Roman" w:cs="Times New Roman"/>
          <w:spacing w:val="-3"/>
        </w:rPr>
        <w:t>izbeidz</w:t>
      </w:r>
      <w:r w:rsidRPr="00B34C71">
        <w:rPr>
          <w:rFonts w:ascii="Times New Roman" w:eastAsia="Calibri" w:hAnsi="Times New Roman" w:cs="Times New Roman"/>
          <w:spacing w:val="-3"/>
        </w:rPr>
        <w:t xml:space="preserve"> Līgumu ar Pasūtītāju (izņemot 15.1. un 19.5.punktā paredzēto gadījumu), tad Pasūtītājam ir tiesības pieprasīt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27837242" w14:textId="77777777" w:rsidR="002E2BDA" w:rsidRPr="00B34C71" w:rsidRDefault="002E2BDA" w:rsidP="002E2BDA">
      <w:pPr>
        <w:tabs>
          <w:tab w:val="num" w:pos="-360"/>
        </w:tabs>
        <w:spacing w:after="0" w:line="240" w:lineRule="auto"/>
        <w:ind w:left="-142" w:hanging="567"/>
        <w:rPr>
          <w:rFonts w:ascii="Times New Roman" w:eastAsia="Calibri" w:hAnsi="Times New Roman" w:cs="Times New Roman"/>
        </w:rPr>
      </w:pPr>
    </w:p>
    <w:p w14:paraId="78C3111C" w14:textId="77777777" w:rsidR="002E2BDA" w:rsidRPr="00B34C71" w:rsidRDefault="002E2BDA" w:rsidP="002E2BD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9" w:name="_Toc140468130"/>
      <w:r w:rsidRPr="00B34C71">
        <w:rPr>
          <w:rFonts w:ascii="Times New Roman" w:eastAsia="Calibri" w:hAnsi="Times New Roman" w:cs="Times New Roman"/>
          <w:b/>
          <w:iCs/>
        </w:rPr>
        <w:t>Strīdu risināšana</w:t>
      </w:r>
      <w:bookmarkEnd w:id="59"/>
    </w:p>
    <w:p w14:paraId="6E7455C8" w14:textId="0C5FB35B"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Jebkuras pretenzijas </w:t>
      </w:r>
      <w:r w:rsidR="00CB5512">
        <w:rPr>
          <w:rFonts w:ascii="Times New Roman" w:eastAsia="Calibri" w:hAnsi="Times New Roman" w:cs="Times New Roman"/>
        </w:rPr>
        <w:t>D</w:t>
      </w:r>
      <w:r w:rsidRPr="00CC1E54">
        <w:rPr>
          <w:rFonts w:ascii="Times New Roman" w:eastAsia="Calibri" w:hAnsi="Times New Roman" w:cs="Times New Roman"/>
        </w:rPr>
        <w:t>arbu veikšanas laikā tiek izteiktas, iesniedzot otrai Pusei rakstveida paziņojumu, kurš tiek izskatīts Līgumā noteiktajā kārtībā.</w:t>
      </w:r>
    </w:p>
    <w:p w14:paraId="000BC82E" w14:textId="77777777" w:rsidR="002E2BDA" w:rsidRPr="00CC1E54" w:rsidRDefault="002E2BDA" w:rsidP="002E2BDA">
      <w:pPr>
        <w:numPr>
          <w:ilvl w:val="1"/>
          <w:numId w:val="14"/>
        </w:numPr>
        <w:tabs>
          <w:tab w:val="clear" w:pos="3271"/>
          <w:tab w:val="left" w:pos="-142"/>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5F0B3D30" w14:textId="2E8BA2CB"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w:t>
      </w:r>
      <w:r w:rsidR="00CB5512">
        <w:rPr>
          <w:rFonts w:ascii="Times New Roman" w:eastAsia="Calibri" w:hAnsi="Times New Roman" w:cs="Times New Roman"/>
        </w:rPr>
        <w:t>Da</w:t>
      </w:r>
      <w:r w:rsidRPr="00CC1E54">
        <w:rPr>
          <w:rFonts w:ascii="Times New Roman" w:eastAsia="Calibri" w:hAnsi="Times New Roman" w:cs="Times New Roman"/>
        </w:rPr>
        <w:t xml:space="preserve">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4D374849"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5CDCE492"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slēdziens nav galīgs. Ja Puses nespēj vienoties pēc ekspertīzes slēdziena saņemšanas, strīdi tiek nodoti izskatīšanai Latvijas Republikas tiesām.</w:t>
      </w:r>
    </w:p>
    <w:p w14:paraId="21399CE4" w14:textId="77777777" w:rsidR="002E2BDA" w:rsidRPr="00B34C71" w:rsidRDefault="002E2BDA" w:rsidP="002E2BDA">
      <w:pPr>
        <w:spacing w:after="0" w:line="240" w:lineRule="auto"/>
        <w:ind w:left="-142" w:hanging="567"/>
        <w:jc w:val="both"/>
        <w:rPr>
          <w:rFonts w:ascii="Times New Roman" w:eastAsia="Calibri" w:hAnsi="Times New Roman" w:cs="Times New Roman"/>
          <w:spacing w:val="-3"/>
        </w:rPr>
      </w:pPr>
    </w:p>
    <w:p w14:paraId="3A44A73A" w14:textId="77777777" w:rsidR="002E2BDA" w:rsidRPr="00B34C71" w:rsidRDefault="002E2BDA" w:rsidP="002E2BD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0" w:name="_Toc140468131"/>
      <w:r w:rsidRPr="00B34C71">
        <w:rPr>
          <w:rFonts w:ascii="Times New Roman" w:eastAsia="Calibri" w:hAnsi="Times New Roman" w:cs="Times New Roman"/>
          <w:b/>
          <w:iCs/>
        </w:rPr>
        <w:t>Nepārvarama vara</w:t>
      </w:r>
      <w:bookmarkEnd w:id="60"/>
    </w:p>
    <w:p w14:paraId="76D03216"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C1E63EA"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24EBCD78"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053636AF"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0BDC92FF" w14:textId="77777777" w:rsidR="002E2BDA" w:rsidRPr="007D2EDF"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Ja nepārvaramas varas apstākļi turpinās ilgāk par 2 (diviem) mēnešiem, Pusēm ir tiesības vienpusēji izbeigt </w:t>
      </w:r>
      <w:r w:rsidRPr="007D2EDF">
        <w:rPr>
          <w:rFonts w:ascii="Times New Roman" w:eastAsia="Calibri" w:hAnsi="Times New Roman" w:cs="Times New Roman"/>
        </w:rPr>
        <w:t>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27FFF5B0" w14:textId="77777777" w:rsidR="002E2BDA" w:rsidRPr="007D2EDF" w:rsidRDefault="002E2BDA" w:rsidP="002E2BDA">
      <w:pPr>
        <w:tabs>
          <w:tab w:val="left" w:pos="540"/>
        </w:tabs>
        <w:spacing w:after="0" w:line="240" w:lineRule="auto"/>
        <w:ind w:left="-142" w:hanging="567"/>
        <w:jc w:val="both"/>
        <w:rPr>
          <w:rFonts w:ascii="Times New Roman" w:eastAsia="Calibri" w:hAnsi="Times New Roman" w:cs="Times New Roman"/>
        </w:rPr>
      </w:pPr>
    </w:p>
    <w:p w14:paraId="21812B7E" w14:textId="77777777" w:rsidR="002E2BDA" w:rsidRPr="007D2EDF" w:rsidRDefault="002E2BDA" w:rsidP="002E2BDA">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1" w:name="_Toc140468132"/>
      <w:r w:rsidRPr="007D2EDF">
        <w:rPr>
          <w:rFonts w:ascii="Times New Roman" w:eastAsia="Calibri" w:hAnsi="Times New Roman" w:cs="Times New Roman"/>
          <w:b/>
          <w:iCs/>
        </w:rPr>
        <w:t>Citi noteikumi</w:t>
      </w:r>
      <w:bookmarkEnd w:id="61"/>
    </w:p>
    <w:p w14:paraId="736E5058" w14:textId="77777777" w:rsidR="002E2BDA" w:rsidRPr="003F0311"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 xml:space="preserve">Visi Līguma slēgšanas tiesību iegūšanas procedūras dokumenti ir uzskatāmi par Līguma neatņemamu </w:t>
      </w:r>
      <w:r w:rsidRPr="003F0311">
        <w:rPr>
          <w:rFonts w:ascii="Times New Roman" w:eastAsia="Calibri" w:hAnsi="Times New Roman" w:cs="Times New Roman"/>
        </w:rPr>
        <w:t>sastāvdaļu. Pretrunu gadījumā starp Līgumu un Līguma slēgšanas tiesību iegūšanas procedūras dokumentiem prevalē šī Līguma nosacījumi.</w:t>
      </w:r>
    </w:p>
    <w:p w14:paraId="6A0D3C6C" w14:textId="77777777" w:rsidR="002E2BDA" w:rsidRPr="003F0311"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hAnsi="Times New Roman" w:cs="Times New Roman"/>
        </w:rPr>
        <w:t>Jebkuras izmaiņas vai papildinājumi šī Līguma noteikumos ir spēkā tikai tad, ja tie noformēti rakstiski kā papildu vienošanās pie Līguma, un tās parakstīs abas Puses, izņemot Līgumā īpaši atrunātus gadījumus. Papildus vienošanās pie Līguma pievienojama Līgumam un kļūst par tā neatņemamu sastāvdaļu.</w:t>
      </w:r>
    </w:p>
    <w:p w14:paraId="18D3F033" w14:textId="77777777" w:rsidR="002E2BDA" w:rsidRPr="003F0311" w:rsidRDefault="002E2BDA" w:rsidP="002E2BDA">
      <w:pPr>
        <w:pStyle w:val="ListParagraph"/>
        <w:numPr>
          <w:ilvl w:val="1"/>
          <w:numId w:val="14"/>
        </w:numPr>
        <w:tabs>
          <w:tab w:val="clear" w:pos="3271"/>
          <w:tab w:val="num" w:pos="567"/>
        </w:tabs>
        <w:spacing w:after="0" w:line="240" w:lineRule="auto"/>
        <w:ind w:left="567" w:hanging="567"/>
        <w:jc w:val="both"/>
        <w:rPr>
          <w:rFonts w:ascii="Times New Roman" w:eastAsia="Times New Roman" w:hAnsi="Times New Roman" w:cs="Times New Roman"/>
          <w:lang w:eastAsia="ar-SA"/>
        </w:rPr>
      </w:pPr>
      <w:r w:rsidRPr="003F0311">
        <w:rPr>
          <w:rFonts w:ascii="Times New Roman" w:eastAsia="Times New Roman" w:hAnsi="Times New Roman" w:cs="Times New Roman"/>
          <w:lang w:eastAsia="lv-LV"/>
        </w:rPr>
        <w:t>Pasūtītājs apņemas informēt Izpildītāja pārstāvi par darba vides risku, nosūtot informāciju uz Līgumā norādītā Izpildītāja pilnvarotās personas e-pasta adresi</w:t>
      </w:r>
      <w:r w:rsidRPr="003F0311">
        <w:rPr>
          <w:rFonts w:ascii="Times New Roman" w:eastAsia="Times New Roman" w:hAnsi="Times New Roman" w:cs="Times New Roman"/>
          <w:lang w:eastAsia="ar-SA"/>
        </w:rPr>
        <w:t>.</w:t>
      </w:r>
    </w:p>
    <w:p w14:paraId="15B29CC3" w14:textId="77777777" w:rsidR="002E2BDA" w:rsidRPr="007D2EDF"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eastAsia="Times New Roman" w:hAnsi="Times New Roman" w:cs="Times New Roman"/>
          <w:lang w:eastAsia="lv-LV"/>
        </w:rPr>
        <w:t xml:space="preserve">Par Līguma </w:t>
      </w:r>
      <w:r>
        <w:rPr>
          <w:rFonts w:ascii="Times New Roman" w:eastAsia="Times New Roman" w:hAnsi="Times New Roman" w:cs="Times New Roman"/>
          <w:lang w:eastAsia="lv-LV"/>
        </w:rPr>
        <w:t>20.3</w:t>
      </w:r>
      <w:r w:rsidRPr="003F0311">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3F0311">
        <w:rPr>
          <w:rFonts w:ascii="Times New Roman" w:eastAsia="Times New Roman" w:hAnsi="Times New Roman" w:cs="Times New Roman"/>
          <w:lang w:eastAsia="lv-LV"/>
        </w:rPr>
        <w:t xml:space="preserve">punkta izpildi atbildīgā persona – Personāla pārvaldības daļas </w:t>
      </w:r>
      <w:r w:rsidRPr="003F0311">
        <w:rPr>
          <w:rFonts w:ascii="Times New Roman" w:eastAsia="Calibri" w:hAnsi="Times New Roman" w:cs="Times New Roman"/>
        </w:rPr>
        <w:t>Darbu aizsardzības un arodveselības nodaļas vecākais</w:t>
      </w:r>
      <w:r w:rsidRPr="007D2EDF">
        <w:rPr>
          <w:rFonts w:ascii="Times New Roman" w:eastAsia="Calibri" w:hAnsi="Times New Roman" w:cs="Times New Roman"/>
        </w:rPr>
        <w:t xml:space="preserve"> darba aizsardzības speciālists</w:t>
      </w:r>
      <w:r w:rsidRPr="007D2EDF">
        <w:rPr>
          <w:rFonts w:ascii="Times New Roman" w:eastAsia="Times New Roman" w:hAnsi="Times New Roman" w:cs="Times New Roman"/>
          <w:lang w:eastAsia="lv-LV"/>
        </w:rPr>
        <w:t xml:space="preserve"> Ināra Kačkāne, tālr. 265580528, e-pasts: </w:t>
      </w:r>
      <w:hyperlink r:id="rId24" w:history="1">
        <w:r w:rsidRPr="007D2EDF">
          <w:rPr>
            <w:rFonts w:ascii="Times New Roman" w:eastAsia="Times New Roman" w:hAnsi="Times New Roman" w:cs="Times New Roman"/>
            <w:color w:val="0000FF"/>
            <w:u w:val="single"/>
            <w:lang w:eastAsia="lv-LV"/>
          </w:rPr>
          <w:t>inara.kackane@rigassatiksme.lv</w:t>
        </w:r>
      </w:hyperlink>
      <w:r w:rsidRPr="007D2EDF">
        <w:rPr>
          <w:rFonts w:ascii="Times New Roman" w:eastAsia="Times New Roman" w:hAnsi="Times New Roman" w:cs="Times New Roman"/>
          <w:lang w:eastAsia="lv-LV"/>
        </w:rPr>
        <w:t>.</w:t>
      </w:r>
    </w:p>
    <w:p w14:paraId="00349C37" w14:textId="77777777" w:rsidR="002E2BDA" w:rsidRPr="007D2EDF"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7D2EDF">
        <w:rPr>
          <w:rFonts w:ascii="Times New Roman" w:eastAsia="Calibri" w:hAnsi="Times New Roman" w:cs="Times New Roman"/>
        </w:rPr>
        <w:t>rakstveidā</w:t>
      </w:r>
      <w:proofErr w:type="spellEnd"/>
      <w:r w:rsidRPr="007D2EDF">
        <w:rPr>
          <w:rFonts w:ascii="Times New Roman" w:eastAsia="Calibri" w:hAnsi="Times New Roman" w:cs="Times New Roman"/>
        </w:rPr>
        <w:t xml:space="preserve"> un pēc abpusējas saskaņošanas. Nekādi mutiski papildinājumi un vienošanās netiek uzskatīti par Līguma sastāvdaļu.</w:t>
      </w:r>
    </w:p>
    <w:p w14:paraId="7D59A65F"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Līgums ir saistošs Pušu tiesību un saistību</w:t>
      </w:r>
      <w:r w:rsidRPr="00CC1E54">
        <w:rPr>
          <w:rFonts w:ascii="Times New Roman" w:eastAsia="Calibri" w:hAnsi="Times New Roman" w:cs="Times New Roman"/>
        </w:rPr>
        <w:t xml:space="preserve"> pārņēmējiem.</w:t>
      </w:r>
    </w:p>
    <w:p w14:paraId="735073C9"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7076D62F"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1A03C622" w14:textId="4E9D9BBB" w:rsidR="002E2BDA" w:rsidRPr="00CC1E54" w:rsidRDefault="00D70310"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5764B3">
        <w:rPr>
          <w:rFonts w:ascii="Times New Roman" w:hAnsi="Times New Roman"/>
        </w:rPr>
        <w:t>Līgums ar pielikumiem sagatavots elektroniski</w:t>
      </w:r>
      <w:r w:rsidR="002E2BDA">
        <w:rPr>
          <w:rFonts w:ascii="Times New Roman" w:eastAsia="Calibri" w:hAnsi="Times New Roman" w:cs="Times New Roman"/>
        </w:rPr>
        <w:t xml:space="preserve">. </w:t>
      </w:r>
    </w:p>
    <w:p w14:paraId="1DD4BFF9" w14:textId="77777777" w:rsidR="002E2BDA" w:rsidRPr="00734377" w:rsidRDefault="002E2BDA" w:rsidP="002E2BDA">
      <w:pPr>
        <w:keepNext/>
        <w:tabs>
          <w:tab w:val="left" w:pos="360"/>
        </w:tabs>
        <w:spacing w:after="0" w:line="240" w:lineRule="auto"/>
        <w:outlineLvl w:val="0"/>
        <w:rPr>
          <w:rFonts w:ascii="Times New Roman" w:eastAsia="Calibri" w:hAnsi="Times New Roman" w:cs="Times New Roman"/>
          <w:b/>
          <w:sz w:val="24"/>
          <w:szCs w:val="24"/>
        </w:rPr>
      </w:pPr>
    </w:p>
    <w:p w14:paraId="05D58116" w14:textId="77777777" w:rsidR="002E2BDA" w:rsidRPr="00734377" w:rsidRDefault="002E2BDA" w:rsidP="002E2BDA">
      <w:pPr>
        <w:keepNext/>
        <w:numPr>
          <w:ilvl w:val="0"/>
          <w:numId w:val="14"/>
        </w:numPr>
        <w:tabs>
          <w:tab w:val="left" w:pos="720"/>
        </w:tabs>
        <w:spacing w:after="0" w:line="240" w:lineRule="auto"/>
        <w:jc w:val="center"/>
        <w:outlineLvl w:val="0"/>
        <w:rPr>
          <w:rFonts w:ascii="Times New Roman" w:eastAsia="Calibri" w:hAnsi="Times New Roman" w:cs="Times New Roman"/>
          <w:b/>
          <w:sz w:val="24"/>
          <w:szCs w:val="24"/>
        </w:rPr>
      </w:pPr>
      <w:r w:rsidRPr="00734377">
        <w:rPr>
          <w:rFonts w:ascii="Times New Roman" w:eastAsia="Calibri" w:hAnsi="Times New Roman" w:cs="Times New Roman"/>
          <w:b/>
          <w:sz w:val="24"/>
          <w:szCs w:val="24"/>
        </w:rPr>
        <w:t xml:space="preserve">Pušu rekvizīti un paraksti </w:t>
      </w:r>
    </w:p>
    <w:tbl>
      <w:tblPr>
        <w:tblW w:w="9072" w:type="dxa"/>
        <w:tblInd w:w="709" w:type="dxa"/>
        <w:tblLook w:val="01E0" w:firstRow="1" w:lastRow="1" w:firstColumn="1" w:lastColumn="1" w:noHBand="0" w:noVBand="0"/>
      </w:tblPr>
      <w:tblGrid>
        <w:gridCol w:w="4703"/>
        <w:gridCol w:w="4369"/>
      </w:tblGrid>
      <w:tr w:rsidR="002E2BDA" w:rsidRPr="00734377" w14:paraId="4FE710DA" w14:textId="77777777" w:rsidTr="00177CAA">
        <w:tc>
          <w:tcPr>
            <w:tcW w:w="5329" w:type="dxa"/>
          </w:tcPr>
          <w:p w14:paraId="6AC5E35C" w14:textId="77777777" w:rsidR="002E2BDA" w:rsidRPr="00734377" w:rsidRDefault="002E2BDA" w:rsidP="00177CAA">
            <w:pPr>
              <w:tabs>
                <w:tab w:val="left" w:pos="567"/>
              </w:tabs>
              <w:spacing w:after="0" w:line="240" w:lineRule="auto"/>
              <w:ind w:right="12"/>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PASŪTĪTĀJS:</w:t>
            </w:r>
          </w:p>
          <w:p w14:paraId="44B02D5E" w14:textId="77777777" w:rsidR="002E2BDA" w:rsidRPr="00734377" w:rsidRDefault="002E2BDA" w:rsidP="00177CAA">
            <w:pPr>
              <w:spacing w:after="0" w:line="240" w:lineRule="auto"/>
              <w:rPr>
                <w:rFonts w:ascii="Times New Roman" w:eastAsia="Calibri" w:hAnsi="Times New Roman" w:cs="Times New Roman"/>
                <w:sz w:val="24"/>
                <w:szCs w:val="24"/>
              </w:rPr>
            </w:pPr>
          </w:p>
          <w:p w14:paraId="35C94D2F" w14:textId="77777777" w:rsidR="002E2BDA" w:rsidRPr="00734377" w:rsidRDefault="002E2BDA" w:rsidP="00177CAA">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____________________________________</w:t>
            </w:r>
          </w:p>
          <w:p w14:paraId="06A2DC58" w14:textId="77777777" w:rsidR="002E2BDA" w:rsidRPr="00734377" w:rsidRDefault="002E2BDA" w:rsidP="00177CAA">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/_________________/ </w:t>
            </w:r>
          </w:p>
        </w:tc>
        <w:tc>
          <w:tcPr>
            <w:tcW w:w="3743" w:type="dxa"/>
          </w:tcPr>
          <w:p w14:paraId="30EBCE66" w14:textId="77777777" w:rsidR="002E2BDA" w:rsidRPr="00734377" w:rsidRDefault="002E2BDA" w:rsidP="00177CAA">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BŪVUZŅĒMĒJS:</w:t>
            </w:r>
          </w:p>
          <w:p w14:paraId="6159DBE5" w14:textId="77777777" w:rsidR="002E2BDA" w:rsidRPr="00734377" w:rsidRDefault="002E2BDA" w:rsidP="00177CAA">
            <w:pPr>
              <w:spacing w:after="0" w:line="240" w:lineRule="auto"/>
              <w:rPr>
                <w:rFonts w:ascii="Times New Roman" w:eastAsia="Calibri" w:hAnsi="Times New Roman" w:cs="Times New Roman"/>
                <w:sz w:val="24"/>
                <w:szCs w:val="24"/>
              </w:rPr>
            </w:pPr>
          </w:p>
          <w:p w14:paraId="4F55CCE9" w14:textId="77777777" w:rsidR="002E2BDA" w:rsidRPr="00734377" w:rsidRDefault="002E2BDA" w:rsidP="00177CAA">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w:t>
            </w:r>
          </w:p>
          <w:p w14:paraId="29A2F5FD" w14:textId="77777777" w:rsidR="002E2BDA" w:rsidRPr="00734377" w:rsidRDefault="002E2BDA" w:rsidP="00177CAA">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w:t>
            </w:r>
          </w:p>
          <w:p w14:paraId="6BC3C19A" w14:textId="77777777" w:rsidR="002E2BDA" w:rsidRPr="00734377" w:rsidRDefault="002E2BDA" w:rsidP="00177CAA">
            <w:pPr>
              <w:spacing w:after="0" w:line="240" w:lineRule="auto"/>
              <w:rPr>
                <w:rFonts w:ascii="Times New Roman" w:eastAsia="Calibri" w:hAnsi="Times New Roman" w:cs="Times New Roman"/>
                <w:sz w:val="24"/>
                <w:szCs w:val="24"/>
              </w:rPr>
            </w:pPr>
          </w:p>
        </w:tc>
      </w:tr>
    </w:tbl>
    <w:p w14:paraId="6E7E6837" w14:textId="77777777" w:rsidR="002E2BDA" w:rsidRDefault="002E2BDA" w:rsidP="002E2BDA">
      <w:pPr>
        <w:spacing w:after="0" w:line="240" w:lineRule="auto"/>
        <w:jc w:val="right"/>
        <w:rPr>
          <w:rFonts w:ascii="Times New Roman" w:eastAsia="Calibri" w:hAnsi="Times New Roman" w:cs="Times New Roman"/>
          <w:sz w:val="24"/>
          <w:szCs w:val="24"/>
        </w:rPr>
      </w:pPr>
    </w:p>
    <w:p w14:paraId="0270EAD7" w14:textId="77777777" w:rsidR="002E2BDA" w:rsidRDefault="002E2BDA" w:rsidP="002E2BD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0EDDA1A" w14:textId="77777777" w:rsidR="002E2BDA" w:rsidRPr="00734377" w:rsidRDefault="002E2BDA" w:rsidP="002E2BDA">
      <w:pPr>
        <w:spacing w:after="0" w:line="240" w:lineRule="auto"/>
        <w:jc w:val="right"/>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Līguma pielikums</w:t>
      </w:r>
    </w:p>
    <w:p w14:paraId="7FD4E06D"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24B2A34B" w14:textId="77777777" w:rsidR="002E2BDA" w:rsidRPr="00734377" w:rsidRDefault="002E2BDA" w:rsidP="002E2BDA">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"\\\\fscluster\\Juridiska dala dokumenti\\Juristi-kopa\\RDLIS\\Rigas_gerb_liels.jpg"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"Z:\\Juristi-kopa\\RDLIS\\Rigas_gerb_liels.jpg" \* MERGEFORMATINET </w:instrText>
      </w:r>
      <w:r w:rsidRPr="00734377">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647E37">
        <w:rPr>
          <w:rFonts w:ascii="Times New Roman" w:eastAsia="Times New Roman" w:hAnsi="Times New Roman" w:cs="Times New Roman"/>
          <w:sz w:val="24"/>
          <w:szCs w:val="24"/>
        </w:rPr>
        <w:fldChar w:fldCharType="begin"/>
      </w:r>
      <w:r w:rsidR="00647E37">
        <w:rPr>
          <w:rFonts w:ascii="Times New Roman" w:eastAsia="Times New Roman" w:hAnsi="Times New Roman" w:cs="Times New Roman"/>
          <w:sz w:val="24"/>
          <w:szCs w:val="24"/>
        </w:rPr>
        <w:instrText xml:space="preserve"> INCLUDEPICTURE  "Z:\\Juristi-kopa\\RDLIS\\Rigas_gerb_liels.jpg" \* MERGEFORMATINET </w:instrText>
      </w:r>
      <w:r w:rsidR="00647E37">
        <w:rPr>
          <w:rFonts w:ascii="Times New Roman" w:eastAsia="Times New Roman" w:hAnsi="Times New Roman" w:cs="Times New Roman"/>
          <w:sz w:val="24"/>
          <w:szCs w:val="24"/>
        </w:rPr>
        <w:fldChar w:fldCharType="separate"/>
      </w:r>
      <w:r w:rsidR="00B11A26">
        <w:rPr>
          <w:rFonts w:ascii="Times New Roman" w:eastAsia="Times New Roman" w:hAnsi="Times New Roman" w:cs="Times New Roman"/>
          <w:sz w:val="24"/>
          <w:szCs w:val="24"/>
        </w:rPr>
        <w:fldChar w:fldCharType="begin"/>
      </w:r>
      <w:r w:rsidR="00B11A26">
        <w:rPr>
          <w:rFonts w:ascii="Times New Roman" w:eastAsia="Times New Roman" w:hAnsi="Times New Roman" w:cs="Times New Roman"/>
          <w:sz w:val="24"/>
          <w:szCs w:val="24"/>
        </w:rPr>
        <w:instrText xml:space="preserve"> INCLUDEPICTURE  "Z:\\Juristi-kopa\\RDLIS\\Rigas_gerb_liels.jpg" \* MERGEFORMATINET </w:instrText>
      </w:r>
      <w:r w:rsidR="00B11A26">
        <w:rPr>
          <w:rFonts w:ascii="Times New Roman" w:eastAsia="Times New Roman" w:hAnsi="Times New Roman" w:cs="Times New Roman"/>
          <w:sz w:val="24"/>
          <w:szCs w:val="24"/>
        </w:rPr>
        <w:fldChar w:fldCharType="separate"/>
      </w:r>
      <w:r w:rsidR="0072749F">
        <w:rPr>
          <w:rFonts w:ascii="Times New Roman" w:eastAsia="Times New Roman" w:hAnsi="Times New Roman" w:cs="Times New Roman"/>
          <w:sz w:val="24"/>
          <w:szCs w:val="24"/>
        </w:rPr>
        <w:fldChar w:fldCharType="begin"/>
      </w:r>
      <w:r w:rsidR="0072749F">
        <w:rPr>
          <w:rFonts w:ascii="Times New Roman" w:eastAsia="Times New Roman" w:hAnsi="Times New Roman" w:cs="Times New Roman"/>
          <w:sz w:val="24"/>
          <w:szCs w:val="24"/>
        </w:rPr>
        <w:instrText xml:space="preserve"> INCLUDEPICTURE  "Z:\\Juristi-kopa\\RDLIS\\Rigas_gerb_liels.jpg" \* MERGEFORMATINET </w:instrText>
      </w:r>
      <w:r w:rsidR="0072749F">
        <w:rPr>
          <w:rFonts w:ascii="Times New Roman" w:eastAsia="Times New Roman" w:hAnsi="Times New Roman" w:cs="Times New Roman"/>
          <w:sz w:val="24"/>
          <w:szCs w:val="24"/>
        </w:rPr>
        <w:fldChar w:fldCharType="separate"/>
      </w:r>
      <w:r w:rsidR="003540A5">
        <w:rPr>
          <w:rFonts w:ascii="Times New Roman" w:eastAsia="Times New Roman" w:hAnsi="Times New Roman" w:cs="Times New Roman"/>
          <w:sz w:val="24"/>
          <w:szCs w:val="24"/>
        </w:rPr>
        <w:fldChar w:fldCharType="begin"/>
      </w:r>
      <w:r w:rsidR="003540A5">
        <w:rPr>
          <w:rFonts w:ascii="Times New Roman" w:eastAsia="Times New Roman" w:hAnsi="Times New Roman" w:cs="Times New Roman"/>
          <w:sz w:val="24"/>
          <w:szCs w:val="24"/>
        </w:rPr>
        <w:instrText xml:space="preserve"> INCLUDEPICTURE  "Z:\\Juristi-kopa\\RDLIS\\Rigas_gerb_liels.jpg" \* MERGEFORMATINET </w:instrText>
      </w:r>
      <w:r w:rsidR="003540A5">
        <w:rPr>
          <w:rFonts w:ascii="Times New Roman" w:eastAsia="Times New Roman" w:hAnsi="Times New Roman" w:cs="Times New Roman"/>
          <w:sz w:val="24"/>
          <w:szCs w:val="24"/>
        </w:rPr>
        <w:fldChar w:fldCharType="separate"/>
      </w:r>
      <w:r w:rsidR="00DA4E59">
        <w:rPr>
          <w:rFonts w:ascii="Times New Roman" w:eastAsia="Times New Roman" w:hAnsi="Times New Roman" w:cs="Times New Roman"/>
          <w:sz w:val="24"/>
          <w:szCs w:val="24"/>
        </w:rPr>
        <w:fldChar w:fldCharType="begin"/>
      </w:r>
      <w:r w:rsidR="00DA4E59">
        <w:rPr>
          <w:rFonts w:ascii="Times New Roman" w:eastAsia="Times New Roman" w:hAnsi="Times New Roman" w:cs="Times New Roman"/>
          <w:sz w:val="24"/>
          <w:szCs w:val="24"/>
        </w:rPr>
        <w:instrText xml:space="preserve"> INCLUDEPICTURE  "Z:\\Juristi-kopa\\RDLIS\\Rigas_gerb_liels.jpg" \* MERGEFORMATINET </w:instrText>
      </w:r>
      <w:r w:rsidR="00DA4E59">
        <w:rPr>
          <w:rFonts w:ascii="Times New Roman" w:eastAsia="Times New Roman" w:hAnsi="Times New Roman" w:cs="Times New Roman"/>
          <w:sz w:val="24"/>
          <w:szCs w:val="24"/>
        </w:rPr>
        <w:fldChar w:fldCharType="separate"/>
      </w:r>
      <w:r w:rsidR="002644C3">
        <w:rPr>
          <w:rFonts w:ascii="Times New Roman" w:eastAsia="Times New Roman" w:hAnsi="Times New Roman" w:cs="Times New Roman"/>
          <w:sz w:val="24"/>
          <w:szCs w:val="24"/>
        </w:rPr>
        <w:fldChar w:fldCharType="begin"/>
      </w:r>
      <w:r w:rsidR="002644C3">
        <w:rPr>
          <w:rFonts w:ascii="Times New Roman" w:eastAsia="Times New Roman" w:hAnsi="Times New Roman" w:cs="Times New Roman"/>
          <w:sz w:val="24"/>
          <w:szCs w:val="24"/>
        </w:rPr>
        <w:instrText xml:space="preserve"> INCLUDEPICTURE  "Z:\\Juristi-kopa\\RDLIS\\Rigas_gerb_liels.jpg" \* MERGEFORMATINET </w:instrText>
      </w:r>
      <w:r w:rsidR="002644C3">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0C464D">
        <w:rPr>
          <w:rFonts w:ascii="Times New Roman" w:eastAsia="Times New Roman" w:hAnsi="Times New Roman" w:cs="Times New Roman"/>
          <w:sz w:val="24"/>
          <w:szCs w:val="24"/>
        </w:rPr>
        <w:fldChar w:fldCharType="begin"/>
      </w:r>
      <w:r w:rsidR="000C464D">
        <w:rPr>
          <w:rFonts w:ascii="Times New Roman" w:eastAsia="Times New Roman" w:hAnsi="Times New Roman" w:cs="Times New Roman"/>
          <w:sz w:val="24"/>
          <w:szCs w:val="24"/>
        </w:rPr>
        <w:instrText xml:space="preserve"> INCLUDEPICTURE  "Z:\\Juristi-kopa\\RDLIS\\Rigas_gerb_liels.jpg" \* MERGEFORMATINET </w:instrText>
      </w:r>
      <w:r w:rsidR="000C464D">
        <w:rPr>
          <w:rFonts w:ascii="Times New Roman" w:eastAsia="Times New Roman" w:hAnsi="Times New Roman" w:cs="Times New Roman"/>
          <w:sz w:val="24"/>
          <w:szCs w:val="24"/>
        </w:rPr>
        <w:fldChar w:fldCharType="separate"/>
      </w:r>
      <w:r w:rsidR="00205223">
        <w:rPr>
          <w:rFonts w:ascii="Times New Roman" w:eastAsia="Times New Roman" w:hAnsi="Times New Roman" w:cs="Times New Roman"/>
          <w:sz w:val="24"/>
          <w:szCs w:val="24"/>
        </w:rPr>
        <w:fldChar w:fldCharType="begin"/>
      </w:r>
      <w:r w:rsidR="00205223">
        <w:rPr>
          <w:rFonts w:ascii="Times New Roman" w:eastAsia="Times New Roman" w:hAnsi="Times New Roman" w:cs="Times New Roman"/>
          <w:sz w:val="24"/>
          <w:szCs w:val="24"/>
        </w:rPr>
        <w:instrText xml:space="preserve"> INCLUDEPICTURE  "Z:\\Juristi-kopa\\RDLIS\\Rigas_gerb_liels.jpg" \* MERGEFORMATINET </w:instrText>
      </w:r>
      <w:r w:rsidR="00205223">
        <w:rPr>
          <w:rFonts w:ascii="Times New Roman" w:eastAsia="Times New Roman" w:hAnsi="Times New Roman" w:cs="Times New Roman"/>
          <w:sz w:val="24"/>
          <w:szCs w:val="24"/>
        </w:rPr>
        <w:fldChar w:fldCharType="separate"/>
      </w:r>
      <w:r w:rsidR="0087032D">
        <w:rPr>
          <w:rFonts w:ascii="Times New Roman" w:eastAsia="Times New Roman" w:hAnsi="Times New Roman" w:cs="Times New Roman"/>
          <w:sz w:val="24"/>
          <w:szCs w:val="24"/>
        </w:rPr>
        <w:fldChar w:fldCharType="begin"/>
      </w:r>
      <w:r w:rsidR="0087032D">
        <w:rPr>
          <w:rFonts w:ascii="Times New Roman" w:eastAsia="Times New Roman" w:hAnsi="Times New Roman" w:cs="Times New Roman"/>
          <w:sz w:val="24"/>
          <w:szCs w:val="24"/>
        </w:rPr>
        <w:instrText xml:space="preserve"> </w:instrText>
      </w:r>
      <w:r w:rsidR="0087032D">
        <w:rPr>
          <w:rFonts w:ascii="Times New Roman" w:eastAsia="Times New Roman" w:hAnsi="Times New Roman" w:cs="Times New Roman"/>
          <w:sz w:val="24"/>
          <w:szCs w:val="24"/>
        </w:rPr>
        <w:instrText>INCLUDEPICTURE  "Z:\\Juristi-kopa\\RDLIS\\Rigas_gerb_liels.jpg" \* MERGEFORMATINET</w:instrText>
      </w:r>
      <w:r w:rsidR="0087032D">
        <w:rPr>
          <w:rFonts w:ascii="Times New Roman" w:eastAsia="Times New Roman" w:hAnsi="Times New Roman" w:cs="Times New Roman"/>
          <w:sz w:val="24"/>
          <w:szCs w:val="24"/>
        </w:rPr>
        <w:instrText xml:space="preserve"> </w:instrText>
      </w:r>
      <w:r w:rsidR="0087032D">
        <w:rPr>
          <w:rFonts w:ascii="Times New Roman" w:eastAsia="Times New Roman" w:hAnsi="Times New Roman" w:cs="Times New Roman"/>
          <w:sz w:val="24"/>
          <w:szCs w:val="24"/>
        </w:rPr>
        <w:fldChar w:fldCharType="separate"/>
      </w:r>
      <w:r w:rsidR="0087032D">
        <w:rPr>
          <w:rFonts w:ascii="Times New Roman" w:eastAsia="Times New Roman" w:hAnsi="Times New Roman" w:cs="Times New Roman"/>
          <w:sz w:val="24"/>
          <w:szCs w:val="24"/>
        </w:rPr>
        <w:pict w14:anchorId="15851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67pt" o:bordertopcolor="this" o:borderleftcolor="this" o:borderbottomcolor="this" o:borderrightcolor="this">
            <v:imagedata r:id="rId25" r:href="rId26"/>
          </v:shape>
        </w:pict>
      </w:r>
      <w:r w:rsidR="0087032D">
        <w:rPr>
          <w:rFonts w:ascii="Times New Roman" w:eastAsia="Times New Roman" w:hAnsi="Times New Roman" w:cs="Times New Roman"/>
          <w:sz w:val="24"/>
          <w:szCs w:val="24"/>
        </w:rPr>
        <w:fldChar w:fldCharType="end"/>
      </w:r>
      <w:r w:rsidR="00205223">
        <w:rPr>
          <w:rFonts w:ascii="Times New Roman" w:eastAsia="Times New Roman" w:hAnsi="Times New Roman" w:cs="Times New Roman"/>
          <w:sz w:val="24"/>
          <w:szCs w:val="24"/>
        </w:rPr>
        <w:fldChar w:fldCharType="end"/>
      </w:r>
      <w:r w:rsidR="000C464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2644C3">
        <w:rPr>
          <w:rFonts w:ascii="Times New Roman" w:eastAsia="Times New Roman" w:hAnsi="Times New Roman" w:cs="Times New Roman"/>
          <w:sz w:val="24"/>
          <w:szCs w:val="24"/>
        </w:rPr>
        <w:fldChar w:fldCharType="end"/>
      </w:r>
      <w:r w:rsidR="00DA4E59">
        <w:rPr>
          <w:rFonts w:ascii="Times New Roman" w:eastAsia="Times New Roman" w:hAnsi="Times New Roman" w:cs="Times New Roman"/>
          <w:sz w:val="24"/>
          <w:szCs w:val="24"/>
        </w:rPr>
        <w:fldChar w:fldCharType="end"/>
      </w:r>
      <w:r w:rsidR="003540A5">
        <w:rPr>
          <w:rFonts w:ascii="Times New Roman" w:eastAsia="Times New Roman" w:hAnsi="Times New Roman" w:cs="Times New Roman"/>
          <w:sz w:val="24"/>
          <w:szCs w:val="24"/>
        </w:rPr>
        <w:fldChar w:fldCharType="end"/>
      </w:r>
      <w:r w:rsidR="0072749F">
        <w:rPr>
          <w:rFonts w:ascii="Times New Roman" w:eastAsia="Times New Roman" w:hAnsi="Times New Roman" w:cs="Times New Roman"/>
          <w:sz w:val="24"/>
          <w:szCs w:val="24"/>
        </w:rPr>
        <w:fldChar w:fldCharType="end"/>
      </w:r>
      <w:r w:rsidR="00B11A26">
        <w:rPr>
          <w:rFonts w:ascii="Times New Roman" w:eastAsia="Times New Roman" w:hAnsi="Times New Roman" w:cs="Times New Roman"/>
          <w:sz w:val="24"/>
          <w:szCs w:val="24"/>
        </w:rPr>
        <w:fldChar w:fldCharType="end"/>
      </w:r>
      <w:r w:rsidR="00647E3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p>
    <w:p w14:paraId="742F4B16" w14:textId="77777777" w:rsidR="002E2BDA" w:rsidRPr="00734377" w:rsidRDefault="002E2BDA" w:rsidP="002E2BDA">
      <w:pPr>
        <w:spacing w:after="0" w:line="240" w:lineRule="auto"/>
        <w:jc w:val="center"/>
        <w:rPr>
          <w:rFonts w:ascii="Times New Roman" w:eastAsia="Times New Roman" w:hAnsi="Times New Roman" w:cs="Times New Roman"/>
          <w:sz w:val="24"/>
          <w:szCs w:val="24"/>
        </w:rPr>
      </w:pPr>
    </w:p>
    <w:p w14:paraId="556078D6" w14:textId="77777777" w:rsidR="002E2BDA" w:rsidRPr="00734377" w:rsidRDefault="002E2BDA" w:rsidP="002E2BDA">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RĪGAS DOME</w:t>
      </w:r>
    </w:p>
    <w:p w14:paraId="71088EAB" w14:textId="77777777" w:rsidR="002E2BDA" w:rsidRPr="00734377" w:rsidRDefault="002E2BDA" w:rsidP="002E2BDA">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Reģistrācijas Nr.LV90000064250, Rātslaukums 1, Rīga, LV-1539, tālrunis 80000800, fakss 67026184, </w:t>
      </w:r>
    </w:p>
    <w:p w14:paraId="705629A8" w14:textId="77777777" w:rsidR="002E2BDA" w:rsidRPr="00734377" w:rsidRDefault="002E2BDA" w:rsidP="002E2BDA">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e-pasts: riga@riga.lv</w:t>
      </w:r>
    </w:p>
    <w:p w14:paraId="348915D5" w14:textId="77777777" w:rsidR="002E2BDA" w:rsidRPr="00734377" w:rsidRDefault="002E2BDA" w:rsidP="002E2BDA">
      <w:pPr>
        <w:tabs>
          <w:tab w:val="left" w:pos="3960"/>
        </w:tabs>
        <w:spacing w:after="0" w:line="240" w:lineRule="auto"/>
        <w:jc w:val="center"/>
        <w:rPr>
          <w:rFonts w:ascii="Times New Roman" w:eastAsia="Times New Roman" w:hAnsi="Times New Roman" w:cs="Times New Roman"/>
          <w:w w:val="120"/>
          <w:sz w:val="24"/>
          <w:szCs w:val="24"/>
        </w:rPr>
      </w:pPr>
    </w:p>
    <w:p w14:paraId="0A175357" w14:textId="77777777" w:rsidR="002E2BDA" w:rsidRPr="00734377" w:rsidRDefault="002E2BDA" w:rsidP="002E2BDA">
      <w:pPr>
        <w:keepNext/>
        <w:tabs>
          <w:tab w:val="left" w:pos="3960"/>
        </w:tabs>
        <w:spacing w:after="0" w:line="240" w:lineRule="auto"/>
        <w:jc w:val="center"/>
        <w:outlineLvl w:val="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IEKŠĒJIE NOTEIKUMI</w:t>
      </w:r>
    </w:p>
    <w:p w14:paraId="3BE4E49B"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5722EA65" w14:textId="77777777" w:rsidR="002E2BDA" w:rsidRPr="00734377" w:rsidRDefault="002E2BDA" w:rsidP="002E2BDA">
      <w:pPr>
        <w:tabs>
          <w:tab w:val="left" w:pos="1440"/>
          <w:tab w:val="center" w:pos="4629"/>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Rīgā</w:t>
      </w:r>
    </w:p>
    <w:p w14:paraId="71870798" w14:textId="77777777" w:rsidR="002E2BDA" w:rsidRPr="00734377" w:rsidRDefault="002E2BDA" w:rsidP="002E2BDA">
      <w:pPr>
        <w:tabs>
          <w:tab w:val="left" w:pos="1440"/>
          <w:tab w:val="center" w:pos="4629"/>
        </w:tabs>
        <w:spacing w:after="0" w:line="240" w:lineRule="auto"/>
        <w:jc w:val="center"/>
        <w:rPr>
          <w:rFonts w:ascii="Times New Roman" w:eastAsia="Times New Roman" w:hAnsi="Times New Roman" w:cs="Times New Roman"/>
          <w:sz w:val="24"/>
          <w:szCs w:val="24"/>
        </w:rPr>
      </w:pPr>
    </w:p>
    <w:p w14:paraId="643B496E" w14:textId="77777777" w:rsidR="002E2BDA" w:rsidRPr="00734377" w:rsidRDefault="002E2BDA" w:rsidP="002E2BDA">
      <w:pPr>
        <w:tabs>
          <w:tab w:val="left" w:pos="7221"/>
        </w:tabs>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2012.gada 31.janvārī</w:t>
      </w:r>
      <w:r w:rsidRPr="00734377">
        <w:rPr>
          <w:rFonts w:ascii="Times New Roman" w:eastAsia="Times New Roman" w:hAnsi="Times New Roman" w:cs="Times New Roman"/>
          <w:sz w:val="24"/>
          <w:szCs w:val="24"/>
        </w:rPr>
        <w:tab/>
        <w:t xml:space="preserve"> Nr.13</w:t>
      </w:r>
    </w:p>
    <w:p w14:paraId="517CDA80" w14:textId="77777777" w:rsidR="002E2BDA" w:rsidRPr="00734377" w:rsidRDefault="002E2BDA" w:rsidP="002E2BDA">
      <w:pPr>
        <w:spacing w:after="0" w:line="240" w:lineRule="auto"/>
        <w:ind w:firstLine="684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       (prot. Nr.76, 3.§)</w:t>
      </w:r>
    </w:p>
    <w:p w14:paraId="3DD73CAA"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053F0946"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5E5368CB"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40E80D96" w14:textId="77777777" w:rsidR="002E2BDA" w:rsidRPr="00734377" w:rsidRDefault="002E2BDA" w:rsidP="002E2BDA">
      <w:pPr>
        <w:keepNext/>
        <w:spacing w:after="0" w:line="240" w:lineRule="auto"/>
        <w:ind w:firstLine="720"/>
        <w:jc w:val="both"/>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 xml:space="preserve">Par Rīgas pilsētas pašvaldības ielu ikdienas uzturēšanas prasībām  </w:t>
      </w:r>
    </w:p>
    <w:p w14:paraId="215E052B"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2EF8F5A6"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
    <w:p w14:paraId="1FF4AF88" w14:textId="77777777" w:rsidR="002E2BDA" w:rsidRPr="00734377" w:rsidRDefault="002E2BDA" w:rsidP="002E2BDA">
      <w:pPr>
        <w:spacing w:after="0" w:line="240" w:lineRule="auto"/>
        <w:jc w:val="both"/>
        <w:rPr>
          <w:rFonts w:ascii="Times New Roman" w:eastAsia="Times New Roman" w:hAnsi="Times New Roman" w:cs="Times New Roman"/>
          <w:i/>
          <w:sz w:val="24"/>
          <w:szCs w:val="24"/>
        </w:rPr>
      </w:pPr>
      <w:r w:rsidRPr="00734377">
        <w:rPr>
          <w:rFonts w:ascii="Times New Roman" w:eastAsia="Times New Roman" w:hAnsi="Times New Roman" w:cs="Times New Roman"/>
          <w:i/>
          <w:sz w:val="24"/>
          <w:szCs w:val="24"/>
        </w:rPr>
        <w:t>Grozījumi ar RD 24.11.2015. iekšējiem noteikumiem Nr.16</w:t>
      </w:r>
    </w:p>
    <w:p w14:paraId="08FEC02A"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
    <w:p w14:paraId="301EB0E0"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
    <w:tbl>
      <w:tblPr>
        <w:tblW w:w="5439" w:type="dxa"/>
        <w:tblInd w:w="4037" w:type="dxa"/>
        <w:tblLook w:val="0000" w:firstRow="0" w:lastRow="0" w:firstColumn="0" w:lastColumn="0" w:noHBand="0" w:noVBand="0"/>
      </w:tblPr>
      <w:tblGrid>
        <w:gridCol w:w="5439"/>
      </w:tblGrid>
      <w:tr w:rsidR="002E2BDA" w:rsidRPr="00734377" w14:paraId="1A2A94B7" w14:textId="77777777" w:rsidTr="00177CAA">
        <w:trPr>
          <w:trHeight w:val="1201"/>
        </w:trPr>
        <w:tc>
          <w:tcPr>
            <w:tcW w:w="5439" w:type="dxa"/>
            <w:tcBorders>
              <w:top w:val="nil"/>
              <w:left w:val="nil"/>
              <w:bottom w:val="nil"/>
              <w:right w:val="nil"/>
            </w:tcBorders>
          </w:tcPr>
          <w:p w14:paraId="24743BE5" w14:textId="77777777" w:rsidR="002E2BDA" w:rsidRPr="00734377" w:rsidRDefault="002E2BDA" w:rsidP="00177CAA">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Izdoti saskaņā ar Valsts pārvaldes iekārtas likuma 72.panta pirmās daļas 2.punktu, 73.panta pirmās daļas 4.punktu un likuma „Par autoceļiem” 1.panta otro daļu</w:t>
            </w:r>
          </w:p>
        </w:tc>
      </w:tr>
    </w:tbl>
    <w:p w14:paraId="6E97DFC2" w14:textId="77777777" w:rsidR="002E2BDA" w:rsidRPr="00734377" w:rsidRDefault="002E2BDA" w:rsidP="002E2BDA">
      <w:pPr>
        <w:keepNext/>
        <w:spacing w:after="0" w:line="240" w:lineRule="auto"/>
        <w:ind w:firstLine="720"/>
        <w:jc w:val="both"/>
        <w:outlineLvl w:val="2"/>
        <w:rPr>
          <w:rFonts w:ascii="Times New Roman" w:eastAsia="Times New Roman" w:hAnsi="Times New Roman" w:cs="Times New Roman"/>
          <w:b/>
          <w:bCs/>
          <w:sz w:val="24"/>
          <w:szCs w:val="24"/>
        </w:rPr>
      </w:pPr>
    </w:p>
    <w:p w14:paraId="537006EB" w14:textId="77777777" w:rsidR="002E2BDA" w:rsidRPr="00734377" w:rsidRDefault="002E2BDA" w:rsidP="002E2BDA">
      <w:pPr>
        <w:spacing w:after="0" w:line="240" w:lineRule="auto"/>
        <w:rPr>
          <w:rFonts w:ascii="Times New Roman" w:eastAsia="Times New Roman" w:hAnsi="Times New Roman" w:cs="Times New Roman"/>
          <w:sz w:val="24"/>
          <w:szCs w:val="24"/>
        </w:rPr>
      </w:pPr>
    </w:p>
    <w:p w14:paraId="0BC63F83" w14:textId="77777777" w:rsidR="002E2BDA" w:rsidRPr="00734377" w:rsidRDefault="002E2BDA" w:rsidP="002E2BDA">
      <w:pPr>
        <w:keepNext/>
        <w:spacing w:after="0" w:line="240" w:lineRule="auto"/>
        <w:jc w:val="center"/>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I. Vispārīgie jautājumi</w:t>
      </w:r>
    </w:p>
    <w:p w14:paraId="4F7F4BC5"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618AB3D5" w14:textId="77777777" w:rsidR="002E2BDA" w:rsidRPr="00734377" w:rsidRDefault="002E2BDA" w:rsidP="002E2BDA">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 Iekšējie noteikumi (turpmāk – noteikumi) nosaka Rīgas pilsētas pašvaldības ielu ikdienas uzturēšanas prasības un to izpildes kārtību.</w:t>
      </w:r>
    </w:p>
    <w:p w14:paraId="2121E878" w14:textId="77777777" w:rsidR="002E2BDA" w:rsidRPr="00734377" w:rsidRDefault="002E2BDA" w:rsidP="002E2BDA">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p>
    <w:p w14:paraId="2CE00143"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 Noteikumos lietotie termini:</w:t>
      </w:r>
    </w:p>
    <w:p w14:paraId="289D2DA0"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2.1.</w:t>
      </w:r>
      <w:r w:rsidRPr="00734377">
        <w:rPr>
          <w:rFonts w:ascii="Times New Roman" w:eastAsia="Times New Roman" w:hAnsi="Times New Roman" w:cs="Times New Roman"/>
          <w:b/>
          <w:color w:val="000000"/>
          <w:sz w:val="24"/>
          <w:szCs w:val="24"/>
          <w:lang w:eastAsia="lv-LV"/>
        </w:rPr>
        <w:t xml:space="preserve"> Rīgas pilsētas pašvaldības iela</w:t>
      </w:r>
      <w:r w:rsidRPr="00734377">
        <w:rPr>
          <w:rFonts w:ascii="Times New Roman" w:eastAsia="Times New Roman" w:hAnsi="Times New Roman" w:cs="Times New Roman"/>
          <w:color w:val="000000"/>
          <w:sz w:val="24"/>
          <w:szCs w:val="24"/>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0EC1523"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2.2.</w:t>
      </w:r>
      <w:r w:rsidRPr="00734377">
        <w:rPr>
          <w:rFonts w:ascii="Times New Roman" w:eastAsia="Times New Roman" w:hAnsi="Times New Roman" w:cs="Times New Roman"/>
          <w:b/>
          <w:color w:val="000000"/>
          <w:sz w:val="24"/>
          <w:szCs w:val="24"/>
          <w:lang w:eastAsia="lv-LV"/>
        </w:rPr>
        <w:t xml:space="preserve"> Rīgas teritorijas izmantošanas un apbūves noteikumi </w:t>
      </w:r>
      <w:r w:rsidRPr="00734377">
        <w:rPr>
          <w:rFonts w:ascii="Times New Roman" w:eastAsia="Times New Roman" w:hAnsi="Times New Roman" w:cs="Times New Roman"/>
          <w:color w:val="000000"/>
          <w:sz w:val="24"/>
          <w:szCs w:val="24"/>
          <w:lang w:eastAsia="lv-LV"/>
        </w:rPr>
        <w:t xml:space="preserve">– Rīgas domes 2005.gada 20.decembra saistošie noteikumi Nr.34 „Rīgas teritorijas izmantošanas un apbūves noteikumi”; </w:t>
      </w:r>
    </w:p>
    <w:p w14:paraId="6BF3BA87"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2.3.</w:t>
      </w:r>
      <w:r w:rsidRPr="00734377">
        <w:rPr>
          <w:rFonts w:ascii="Times New Roman" w:eastAsia="Times New Roman" w:hAnsi="Times New Roman" w:cs="Times New Roman"/>
          <w:b/>
          <w:color w:val="000000"/>
          <w:sz w:val="24"/>
          <w:szCs w:val="24"/>
          <w:lang w:eastAsia="lv-LV"/>
        </w:rPr>
        <w:t xml:space="preserve"> uzturēšanas klase</w:t>
      </w:r>
      <w:r w:rsidRPr="00734377">
        <w:rPr>
          <w:rFonts w:ascii="Times New Roman" w:eastAsia="Times New Roman" w:hAnsi="Times New Roman" w:cs="Times New Roman"/>
          <w:color w:val="000000"/>
          <w:sz w:val="24"/>
          <w:szCs w:val="24"/>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0047AC95"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58B47405"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lastRenderedPageBreak/>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1DD3BDE2"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5F2855B3" w14:textId="77777777" w:rsidR="002E2BDA" w:rsidRPr="00734377" w:rsidRDefault="002E2BDA" w:rsidP="002E2BDA">
      <w:pPr>
        <w:tabs>
          <w:tab w:val="left" w:pos="180"/>
          <w:tab w:val="left" w:pos="54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 Ielu uzturēšanas klases</w:t>
      </w:r>
    </w:p>
    <w:p w14:paraId="296CA2A0"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p>
    <w:p w14:paraId="47A78B7F"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 Rīgas pilsētā ir šādas ielu uzturēšanas klases:</w:t>
      </w:r>
    </w:p>
    <w:p w14:paraId="019F69E5"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4.1. 1.uzturēšanas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734377">
        <w:rPr>
          <w:rFonts w:ascii="Times New Roman" w:eastAsia="Times New Roman" w:hAnsi="Times New Roman" w:cs="Times New Roman"/>
          <w:color w:val="000000"/>
          <w:sz w:val="24"/>
          <w:szCs w:val="24"/>
          <w:lang w:eastAsia="lv-LV"/>
        </w:rPr>
        <w:t>Meierovica</w:t>
      </w:r>
      <w:proofErr w:type="spellEnd"/>
      <w:r w:rsidRPr="00734377">
        <w:rPr>
          <w:rFonts w:ascii="Times New Roman" w:eastAsia="Times New Roman" w:hAnsi="Times New Roman" w:cs="Times New Roman"/>
          <w:color w:val="000000"/>
          <w:sz w:val="24"/>
          <w:szCs w:val="24"/>
          <w:lang w:eastAsia="lv-LV"/>
        </w:rPr>
        <w:t xml:space="preserve"> bulvāri) ielas, pilsētas ielu kompleksā esošie tilti un satiksmes pārvadi, kas minēti noteikumu 2.pielikumā, kā arī velosipēdu ceļi un </w:t>
      </w:r>
      <w:proofErr w:type="spellStart"/>
      <w:r w:rsidRPr="00734377">
        <w:rPr>
          <w:rFonts w:ascii="Times New Roman" w:eastAsia="Times New Roman" w:hAnsi="Times New Roman" w:cs="Times New Roman"/>
          <w:color w:val="000000"/>
          <w:sz w:val="24"/>
          <w:szCs w:val="24"/>
          <w:lang w:eastAsia="lv-LV"/>
        </w:rPr>
        <w:t>velojoslas</w:t>
      </w:r>
      <w:proofErr w:type="spellEnd"/>
      <w:r w:rsidRPr="00734377">
        <w:rPr>
          <w:rFonts w:ascii="Times New Roman" w:eastAsia="Times New Roman" w:hAnsi="Times New Roman" w:cs="Times New Roman"/>
          <w:color w:val="000000"/>
          <w:sz w:val="24"/>
          <w:szCs w:val="24"/>
          <w:lang w:eastAsia="lv-LV"/>
        </w:rPr>
        <w:t xml:space="preserve"> vasaras sezonā;</w:t>
      </w:r>
    </w:p>
    <w:p w14:paraId="5BAE391A"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45D17C27"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4.2. 2.uzturēšanas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734377">
        <w:rPr>
          <w:rFonts w:ascii="Times New Roman" w:eastAsia="Times New Roman" w:hAnsi="Times New Roman" w:cs="Times New Roman"/>
          <w:color w:val="000000"/>
          <w:sz w:val="24"/>
          <w:szCs w:val="24"/>
          <w:lang w:eastAsia="lv-LV"/>
        </w:rPr>
        <w:t>velojoslas</w:t>
      </w:r>
      <w:proofErr w:type="spellEnd"/>
      <w:r w:rsidRPr="00734377">
        <w:rPr>
          <w:rFonts w:ascii="Times New Roman" w:eastAsia="Times New Roman" w:hAnsi="Times New Roman" w:cs="Times New Roman"/>
          <w:color w:val="000000"/>
          <w:sz w:val="24"/>
          <w:szCs w:val="24"/>
          <w:lang w:eastAsia="lv-LV"/>
        </w:rPr>
        <w:t xml:space="preserve"> ziemas sezonā;</w:t>
      </w:r>
    </w:p>
    <w:p w14:paraId="1094C414"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3632F9ED"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4.3. 3.uzturēšanas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visas pārējās E kategorijas ielas, kuras neietilpst 1. vai 2.uzturēšanas klasē.</w:t>
      </w:r>
    </w:p>
    <w:p w14:paraId="5CAAB796"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highlight w:val="green"/>
          <w:lang w:eastAsia="lv-LV"/>
        </w:rPr>
      </w:pPr>
    </w:p>
    <w:p w14:paraId="1C51E211"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0C5A6139"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02508048"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655602F3"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2FBC1858"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734377">
        <w:rPr>
          <w:rFonts w:ascii="Times New Roman" w:eastAsia="Times New Roman" w:hAnsi="Times New Roman" w:cs="Times New Roman"/>
          <w:sz w:val="24"/>
          <w:szCs w:val="24"/>
          <w:lang w:eastAsia="lv-LV"/>
        </w:rPr>
        <w:t xml:space="preserve">pilsētas pašvaldības portālā www.riga.lv un Rīgas domes Satiksmes departamenta interneta vietnē </w:t>
      </w:r>
      <w:hyperlink r:id="rId27" w:history="1">
        <w:r w:rsidRPr="00734377">
          <w:rPr>
            <w:rFonts w:ascii="Times New Roman" w:eastAsia="Times New Roman" w:hAnsi="Times New Roman" w:cs="Times New Roman"/>
            <w:sz w:val="24"/>
            <w:szCs w:val="24"/>
            <w:lang w:eastAsia="lv-LV"/>
          </w:rPr>
          <w:t>www.rdsd.lv</w:t>
        </w:r>
      </w:hyperlink>
      <w:r w:rsidRPr="00734377">
        <w:rPr>
          <w:rFonts w:ascii="Times New Roman" w:eastAsia="Times New Roman" w:hAnsi="Times New Roman" w:cs="Times New Roman"/>
          <w:color w:val="000000"/>
          <w:sz w:val="24"/>
          <w:szCs w:val="24"/>
          <w:lang w:eastAsia="lv-LV"/>
        </w:rPr>
        <w:t xml:space="preserve">.  </w:t>
      </w:r>
    </w:p>
    <w:p w14:paraId="5DFEC04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1124767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3EE14597" w14:textId="77777777" w:rsidR="002E2BDA" w:rsidRPr="00734377" w:rsidRDefault="002E2BDA" w:rsidP="002E2BDA">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III. Ielu ikdienas uzturēšanas darbu veikšana</w:t>
      </w:r>
    </w:p>
    <w:p w14:paraId="6337789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6219FE50"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8. Ielu ikdienas uzturēšanas darbu izpilde tiek plānota vasaras sezonai (laikposmam  no 2.aprīļa līdz 14.oktobrim) un ziemas sezonai (laikposmam no 15.oktobra līdz 1.aprīlim).</w:t>
      </w:r>
    </w:p>
    <w:p w14:paraId="1A3E2B84"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5E18225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5EEB71EC"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9. Ielu ikdienas uzturēšanas darbu veikšanai tiek noteiktas prasības, lai nodrošinātu pēc iespējas drošu un netraucētu satiksmi ielās.</w:t>
      </w:r>
    </w:p>
    <w:p w14:paraId="097E5BA8"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4F8EE53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10. Ielu ikdienas uzturēšanas darbu izpildes pamatprasības minētas noteikumu 3.pielikumā.</w:t>
      </w:r>
    </w:p>
    <w:p w14:paraId="37FD519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C30E8ED"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11. Ziemas sezonā ielu uzturēšanai pastāvīgos un mainīgos laikapstākļos ir noteiktas  4.pielikumā minētās prasības.</w:t>
      </w:r>
    </w:p>
    <w:p w14:paraId="4B648D5C"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6B8FE447"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lastRenderedPageBreak/>
        <w:t xml:space="preserve">12. Atkāpes no 3. un 4.pielikumā noteikto ielu ikdienas uzturēšanas prasību izpildes ir pieļaujamas: </w:t>
      </w:r>
    </w:p>
    <w:p w14:paraId="0A355A2D"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 ārkārtējos klimatiskajos apstākļos:</w:t>
      </w:r>
    </w:p>
    <w:p w14:paraId="3BD136DB"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12.1.1. vasaras sezonā – laikapstākļos, ja iestājas kāds no minētajiem nosacījumiem: nokrišņi appludina vai citādi bojā ielas, vēja ātrums pārsniedz 20 metrus sekundē, uz ielas veidojas apledojums, snieg vai putina;</w:t>
      </w:r>
    </w:p>
    <w:p w14:paraId="64324679"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12.1.2. ziemas sezonā – laikapstākļos, ja iestājas kāds no minētajiem nosacījumiem: nepārtraukti snigušā sniega kārtas biezums četrās stundās pārsniedz </w:t>
      </w:r>
      <w:r w:rsidRPr="00734377">
        <w:rPr>
          <w:rFonts w:ascii="Times New Roman" w:eastAsia="Times New Roman" w:hAnsi="Times New Roman" w:cs="Times New Roman"/>
          <w:color w:val="000000"/>
          <w:sz w:val="24"/>
          <w:szCs w:val="24"/>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734377">
        <w:rPr>
          <w:rFonts w:ascii="Times New Roman" w:eastAsia="Times New Roman" w:hAnsi="Times New Roman" w:cs="Times New Roman"/>
          <w:color w:val="000000"/>
          <w:sz w:val="24"/>
          <w:szCs w:val="24"/>
          <w:lang w:eastAsia="lv-LV"/>
        </w:rPr>
        <w:br/>
        <w:t>20 metrus sekundē un veidojas sniega sanesumi, nokrišņi appludina ielas;</w:t>
      </w:r>
    </w:p>
    <w:p w14:paraId="77C684C4"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15E05A3A"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AF222D5"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162F3553"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2C1D72D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0CC6D98"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3D950383"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18B4814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5FD020B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4E83CE7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31959296" w14:textId="77777777" w:rsidR="002E2BDA" w:rsidRPr="00734377" w:rsidRDefault="002E2BDA" w:rsidP="002E2BDA">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IV. Izņēmuma gadījumi</w:t>
      </w:r>
    </w:p>
    <w:p w14:paraId="5225640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7F7B2AB8"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 xml:space="preserve">16. </w:t>
      </w:r>
      <w:r w:rsidRPr="00734377">
        <w:rPr>
          <w:rFonts w:ascii="Times New Roman" w:eastAsia="Times New Roman" w:hAnsi="Times New Roman" w:cs="Times New Roman"/>
          <w:color w:val="000000"/>
          <w:sz w:val="24"/>
          <w:szCs w:val="24"/>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3322CE4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16.1. attiecīgajā ielā vai tās posmā jāveic nepieciešamie darbi un jāslēdz vai jāierobežo transportlīdzekļu satiksme; </w:t>
      </w:r>
    </w:p>
    <w:p w14:paraId="59514AB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1EAD5502"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 </w:t>
      </w:r>
    </w:p>
    <w:p w14:paraId="7AA2FC79"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color w:val="000000"/>
          <w:sz w:val="24"/>
          <w:szCs w:val="24"/>
          <w:lang w:eastAsia="lv-LV"/>
        </w:rPr>
        <w:t>17. Ja ielu uzturēšanai paredzētais (pieejamais) finansējums nav pietiekams, lai</w:t>
      </w:r>
      <w:r w:rsidRPr="00734377">
        <w:rPr>
          <w:rFonts w:ascii="Times New Roman" w:eastAsia="Times New Roman" w:hAnsi="Times New Roman" w:cs="Times New Roman"/>
          <w:sz w:val="24"/>
          <w:szCs w:val="24"/>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59BCAA7D" w14:textId="77777777" w:rsidR="002E2BDA"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35E5530E" w14:textId="77777777" w:rsidR="002E2BDA"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39B00B2A"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31A9243F" w14:textId="77777777" w:rsidR="002E2BDA" w:rsidRPr="00734377" w:rsidRDefault="002E2BDA" w:rsidP="002E2BDA">
      <w:pPr>
        <w:tabs>
          <w:tab w:val="left" w:pos="180"/>
        </w:tabs>
        <w:spacing w:after="0" w:line="240" w:lineRule="auto"/>
        <w:jc w:val="center"/>
        <w:rPr>
          <w:rFonts w:ascii="Times New Roman" w:eastAsia="Times New Roman" w:hAnsi="Times New Roman" w:cs="Times New Roman"/>
          <w:b/>
          <w:sz w:val="24"/>
          <w:szCs w:val="24"/>
          <w:lang w:eastAsia="lv-LV"/>
        </w:rPr>
      </w:pPr>
      <w:r w:rsidRPr="00734377">
        <w:rPr>
          <w:rFonts w:ascii="Times New Roman" w:eastAsia="Times New Roman" w:hAnsi="Times New Roman" w:cs="Times New Roman"/>
          <w:b/>
          <w:sz w:val="24"/>
          <w:szCs w:val="24"/>
          <w:lang w:eastAsia="lv-LV"/>
        </w:rPr>
        <w:t>V. Noslēguma jautājumi</w:t>
      </w:r>
    </w:p>
    <w:p w14:paraId="40E0647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b/>
          <w:sz w:val="24"/>
          <w:szCs w:val="24"/>
          <w:lang w:eastAsia="lv-LV"/>
        </w:rPr>
      </w:pPr>
    </w:p>
    <w:p w14:paraId="7B7C2D48"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18. Noteikumi stājas spēkā 2013.gada 1.janvārī. </w:t>
      </w:r>
    </w:p>
    <w:p w14:paraId="65E2187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2DD284F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19. Līdz noteikumu spēkā stāšanās brīdim Rīgas domes Satiksmes departaments</w:t>
      </w:r>
      <w:r w:rsidRPr="00734377">
        <w:rPr>
          <w:rFonts w:ascii="Times New Roman" w:eastAsia="Times New Roman" w:hAnsi="Times New Roman" w:cs="Times New Roman"/>
          <w:color w:val="000000"/>
          <w:sz w:val="24"/>
          <w:szCs w:val="24"/>
          <w:lang w:eastAsia="lv-LV"/>
        </w:rPr>
        <w:t xml:space="preserve"> atbilstoši</w:t>
      </w:r>
      <w:r w:rsidRPr="00734377">
        <w:rPr>
          <w:rFonts w:ascii="Times New Roman" w:eastAsia="Times New Roman" w:hAnsi="Times New Roman" w:cs="Times New Roman"/>
          <w:sz w:val="24"/>
          <w:szCs w:val="24"/>
          <w:lang w:eastAsia="lv-LV"/>
        </w:rPr>
        <w:t xml:space="preserve"> kompetencei un līgumiem par ielu ikdienas uzturēšanu, kas noslēgti ar ceļu uzturētājiem (komersantiem), nodrošina </w:t>
      </w:r>
      <w:r w:rsidRPr="00734377">
        <w:rPr>
          <w:rFonts w:ascii="Times New Roman" w:eastAsia="Times New Roman" w:hAnsi="Times New Roman" w:cs="Times New Roman"/>
          <w:color w:val="000000"/>
          <w:sz w:val="24"/>
          <w:szCs w:val="24"/>
          <w:lang w:eastAsia="lv-LV"/>
        </w:rPr>
        <w:t xml:space="preserve">ielu ikdienas uzturēšanas darbus (izņemot luksoforu uzturēšanu) un to izpildes kontroli, bet Rīgas pašvaldības aģentūra „Rīgas gaisma” atbilstoši </w:t>
      </w:r>
      <w:r w:rsidRPr="00734377">
        <w:rPr>
          <w:rFonts w:ascii="Times New Roman" w:eastAsia="Times New Roman" w:hAnsi="Times New Roman" w:cs="Times New Roman"/>
          <w:sz w:val="24"/>
          <w:szCs w:val="24"/>
          <w:lang w:eastAsia="lv-LV"/>
        </w:rPr>
        <w:t>kompetencei</w:t>
      </w:r>
      <w:r w:rsidRPr="00734377">
        <w:rPr>
          <w:rFonts w:ascii="Times New Roman" w:eastAsia="Times New Roman" w:hAnsi="Times New Roman" w:cs="Times New Roman"/>
          <w:color w:val="000000"/>
          <w:sz w:val="24"/>
          <w:szCs w:val="24"/>
          <w:lang w:eastAsia="lv-LV"/>
        </w:rPr>
        <w:t xml:space="preserve"> organizē ielās ierīkoto luksoforu uzturēšanas darbus un nodrošina to izpildes kontroli.</w:t>
      </w:r>
    </w:p>
    <w:p w14:paraId="004501B5"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725F32C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734377">
        <w:rPr>
          <w:rFonts w:ascii="Times New Roman" w:eastAsia="Times New Roman" w:hAnsi="Times New Roman" w:cs="Times New Roman"/>
          <w:color w:val="000000"/>
          <w:sz w:val="24"/>
          <w:szCs w:val="24"/>
          <w:lang w:eastAsia="lv-LV"/>
        </w:rPr>
        <w:t xml:space="preserve">ikdienas uzturēšanas prasību </w:t>
      </w:r>
      <w:r w:rsidRPr="00734377">
        <w:rPr>
          <w:rFonts w:ascii="Times New Roman" w:eastAsia="Times New Roman" w:hAnsi="Times New Roman" w:cs="Times New Roman"/>
          <w:sz w:val="24"/>
          <w:szCs w:val="24"/>
          <w:lang w:eastAsia="lv-LV"/>
        </w:rPr>
        <w:t>pārklasificēšanu atbilstoši noteikumos paredzētajai kārtībai.</w:t>
      </w:r>
    </w:p>
    <w:p w14:paraId="492BD4B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318C18D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66A2D2D0"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6228"/>
        <w:gridCol w:w="3240"/>
      </w:tblGrid>
      <w:tr w:rsidR="002E2BDA" w:rsidRPr="00734377" w14:paraId="1258BA1C" w14:textId="77777777" w:rsidTr="00177CAA">
        <w:tc>
          <w:tcPr>
            <w:tcW w:w="6228" w:type="dxa"/>
            <w:tcBorders>
              <w:top w:val="nil"/>
              <w:left w:val="nil"/>
              <w:bottom w:val="nil"/>
              <w:right w:val="nil"/>
            </w:tcBorders>
          </w:tcPr>
          <w:p w14:paraId="0F7E716C" w14:textId="77777777" w:rsidR="002E2BDA" w:rsidRPr="00734377" w:rsidRDefault="002E2BDA" w:rsidP="00177CAA">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Domes priekšsēdētāja </w:t>
            </w:r>
            <w:proofErr w:type="spellStart"/>
            <w:r w:rsidRPr="00734377">
              <w:rPr>
                <w:rFonts w:ascii="Times New Roman" w:eastAsia="Times New Roman" w:hAnsi="Times New Roman" w:cs="Times New Roman"/>
                <w:sz w:val="24"/>
                <w:szCs w:val="24"/>
              </w:rPr>
              <w:t>p.i</w:t>
            </w:r>
            <w:proofErr w:type="spellEnd"/>
            <w:r w:rsidRPr="00734377">
              <w:rPr>
                <w:rFonts w:ascii="Times New Roman" w:eastAsia="Times New Roman" w:hAnsi="Times New Roman" w:cs="Times New Roman"/>
                <w:sz w:val="24"/>
                <w:szCs w:val="24"/>
              </w:rPr>
              <w:t>.</w:t>
            </w:r>
          </w:p>
        </w:tc>
        <w:tc>
          <w:tcPr>
            <w:tcW w:w="3240" w:type="dxa"/>
            <w:tcBorders>
              <w:top w:val="nil"/>
              <w:left w:val="nil"/>
              <w:bottom w:val="nil"/>
              <w:right w:val="nil"/>
            </w:tcBorders>
          </w:tcPr>
          <w:p w14:paraId="00D1F961" w14:textId="77777777" w:rsidR="002E2BDA" w:rsidRPr="00734377" w:rsidRDefault="002E2BDA" w:rsidP="00177CAA">
            <w:pPr>
              <w:spacing w:after="0" w:line="240" w:lineRule="auto"/>
              <w:ind w:firstLine="720"/>
              <w:jc w:val="right"/>
              <w:rPr>
                <w:rFonts w:ascii="Times New Roman" w:eastAsia="Times New Roman" w:hAnsi="Times New Roman" w:cs="Times New Roman"/>
                <w:sz w:val="24"/>
                <w:szCs w:val="24"/>
              </w:rPr>
            </w:pPr>
            <w:proofErr w:type="spellStart"/>
            <w:r w:rsidRPr="00734377">
              <w:rPr>
                <w:rFonts w:ascii="Times New Roman" w:eastAsia="Times New Roman" w:hAnsi="Times New Roman" w:cs="Times New Roman"/>
                <w:sz w:val="24"/>
                <w:szCs w:val="24"/>
              </w:rPr>
              <w:t>A.Ameriks</w:t>
            </w:r>
            <w:proofErr w:type="spellEnd"/>
          </w:p>
        </w:tc>
      </w:tr>
    </w:tbl>
    <w:p w14:paraId="70E87CAB"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22038FD1"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
    <w:p w14:paraId="7DB0FF24"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roofErr w:type="spellStart"/>
      <w:r w:rsidRPr="00734377">
        <w:rPr>
          <w:rFonts w:ascii="Times New Roman" w:eastAsia="Times New Roman" w:hAnsi="Times New Roman" w:cs="Times New Roman"/>
          <w:sz w:val="24"/>
          <w:szCs w:val="24"/>
        </w:rPr>
        <w:t>Stapkēviča</w:t>
      </w:r>
      <w:proofErr w:type="spellEnd"/>
      <w:r w:rsidRPr="00734377">
        <w:rPr>
          <w:rFonts w:ascii="Times New Roman" w:eastAsia="Times New Roman" w:hAnsi="Times New Roman" w:cs="Times New Roman"/>
          <w:sz w:val="24"/>
          <w:szCs w:val="24"/>
        </w:rPr>
        <w:t xml:space="preserve"> 67012737</w:t>
      </w:r>
    </w:p>
    <w:p w14:paraId="0A390D74"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49C5DAE8"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466BBFDC"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2EAC4300" w14:textId="77777777" w:rsidR="002E2BDA" w:rsidRDefault="002E2BDA" w:rsidP="002E2BD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19315F1" w14:textId="77777777" w:rsidR="002E2BDA" w:rsidRPr="00734377" w:rsidRDefault="002E2BDA" w:rsidP="002E2BDA">
      <w:pPr>
        <w:spacing w:after="0"/>
        <w:jc w:val="right"/>
        <w:outlineLvl w:val="0"/>
        <w:rPr>
          <w:rFonts w:ascii="Times New Roman" w:hAnsi="Times New Roman" w:cs="Times New Roman"/>
          <w:sz w:val="24"/>
          <w:szCs w:val="24"/>
        </w:rPr>
      </w:pPr>
      <w:r w:rsidRPr="00734377">
        <w:rPr>
          <w:rFonts w:ascii="Times New Roman" w:hAnsi="Times New Roman" w:cs="Times New Roman"/>
          <w:sz w:val="24"/>
          <w:szCs w:val="24"/>
        </w:rPr>
        <w:lastRenderedPageBreak/>
        <w:t xml:space="preserve">2.pielikums </w:t>
      </w:r>
    </w:p>
    <w:p w14:paraId="22BD8835" w14:textId="77777777" w:rsidR="002E2BDA" w:rsidRPr="00734377" w:rsidRDefault="002E2BDA" w:rsidP="002E2BDA">
      <w:pPr>
        <w:spacing w:after="0"/>
        <w:jc w:val="right"/>
        <w:rPr>
          <w:rFonts w:ascii="Times New Roman" w:hAnsi="Times New Roman" w:cs="Times New Roman"/>
          <w:sz w:val="24"/>
          <w:szCs w:val="24"/>
        </w:rPr>
      </w:pPr>
      <w:r w:rsidRPr="00734377">
        <w:rPr>
          <w:rFonts w:ascii="Times New Roman" w:hAnsi="Times New Roman" w:cs="Times New Roman"/>
          <w:sz w:val="24"/>
          <w:szCs w:val="24"/>
        </w:rPr>
        <w:t xml:space="preserve">Rīgas domes 2012.gada 31.janvāra </w:t>
      </w:r>
    </w:p>
    <w:p w14:paraId="5C1F21EF" w14:textId="77777777" w:rsidR="002E2BDA" w:rsidRPr="00734377" w:rsidRDefault="002E2BDA" w:rsidP="002E2BDA">
      <w:pPr>
        <w:spacing w:after="0"/>
        <w:jc w:val="right"/>
        <w:rPr>
          <w:rFonts w:ascii="Times New Roman" w:hAnsi="Times New Roman" w:cs="Times New Roman"/>
          <w:sz w:val="24"/>
          <w:szCs w:val="24"/>
        </w:rPr>
      </w:pPr>
      <w:r w:rsidRPr="00734377">
        <w:rPr>
          <w:rFonts w:ascii="Times New Roman" w:hAnsi="Times New Roman" w:cs="Times New Roman"/>
          <w:sz w:val="24"/>
          <w:szCs w:val="24"/>
        </w:rPr>
        <w:t>iekšējiem noteikumiem Nr.13</w:t>
      </w:r>
    </w:p>
    <w:p w14:paraId="3165AF02" w14:textId="77777777" w:rsidR="002E2BDA" w:rsidRPr="00734377" w:rsidRDefault="002E2BDA" w:rsidP="002E2BDA">
      <w:pPr>
        <w:spacing w:after="0"/>
        <w:jc w:val="right"/>
        <w:rPr>
          <w:rFonts w:ascii="Times New Roman" w:hAnsi="Times New Roman" w:cs="Times New Roman"/>
          <w:i/>
          <w:sz w:val="24"/>
          <w:szCs w:val="24"/>
        </w:rPr>
      </w:pPr>
      <w:r w:rsidRPr="00734377">
        <w:rPr>
          <w:rFonts w:ascii="Times New Roman" w:hAnsi="Times New Roman" w:cs="Times New Roman"/>
          <w:i/>
          <w:sz w:val="24"/>
          <w:szCs w:val="24"/>
        </w:rPr>
        <w:t>(RD 24.11.2015. iekšējo noteikumu Nr.16 redakcijā)</w:t>
      </w:r>
    </w:p>
    <w:p w14:paraId="24F7A9C2" w14:textId="77777777" w:rsidR="002E2BDA" w:rsidRPr="00734377" w:rsidRDefault="002E2BDA" w:rsidP="002E2BDA">
      <w:pPr>
        <w:spacing w:after="0"/>
        <w:jc w:val="center"/>
        <w:rPr>
          <w:rFonts w:ascii="Times New Roman" w:hAnsi="Times New Roman" w:cs="Times New Roman"/>
          <w:b/>
          <w:sz w:val="24"/>
          <w:szCs w:val="24"/>
        </w:rPr>
      </w:pPr>
    </w:p>
    <w:p w14:paraId="4C383CA3" w14:textId="77777777" w:rsidR="002E2BDA" w:rsidRPr="00734377" w:rsidRDefault="002E2BDA" w:rsidP="002E2BDA">
      <w:pPr>
        <w:spacing w:after="0"/>
        <w:jc w:val="center"/>
        <w:outlineLvl w:val="0"/>
        <w:rPr>
          <w:rFonts w:ascii="Times New Roman" w:hAnsi="Times New Roman" w:cs="Times New Roman"/>
          <w:b/>
          <w:sz w:val="24"/>
          <w:szCs w:val="24"/>
        </w:rPr>
      </w:pPr>
      <w:r w:rsidRPr="00734377">
        <w:rPr>
          <w:rFonts w:ascii="Times New Roman" w:hAnsi="Times New Roman" w:cs="Times New Roman"/>
          <w:b/>
          <w:sz w:val="24"/>
          <w:szCs w:val="24"/>
        </w:rPr>
        <w:t>1.uzturēšanas klasē iekļautie tilti un satiksmes pārvadi</w:t>
      </w:r>
    </w:p>
    <w:p w14:paraId="247B05CB"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 Akmens tilts pār Daugavu </w:t>
      </w:r>
    </w:p>
    <w:p w14:paraId="1E9A08A7"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 Dienvidu tilts pār Daugavu, satiksmes pārvads pār dzelzceļu Slāvu ielā, Krasta ielas transporta mezgla estakādes un Slāvu transporta mezgla estakādes</w:t>
      </w:r>
    </w:p>
    <w:p w14:paraId="164AA239"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3. Krišjāņa Valdemāra ielas posms no Vanšu tilta līdz Slokas ielai</w:t>
      </w:r>
    </w:p>
    <w:p w14:paraId="483E16FC"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4. Salu tilta komplekss posmā no Lāčplēša ielas līdz satiksmes pārvadam pār Kārļa Ulmaņa gatvi Bauskas ielā  </w:t>
      </w:r>
    </w:p>
    <w:p w14:paraId="110496D2"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5. Augusta Deglava tilts</w:t>
      </w:r>
    </w:p>
    <w:p w14:paraId="781A9E86"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6. Satiksmes pārvads pār dzelzceļu Bolderājas šosejā</w:t>
      </w:r>
    </w:p>
    <w:p w14:paraId="30406946"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7. Brasas tilts</w:t>
      </w:r>
    </w:p>
    <w:p w14:paraId="3213802B"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8. Gaisa tilts</w:t>
      </w:r>
    </w:p>
    <w:p w14:paraId="3128AE04"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9. Satiksmes pārvads pār dzelzceļu Friča Brīvzemnieka ielā </w:t>
      </w:r>
    </w:p>
    <w:p w14:paraId="00A8925E"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10. Satiksmes pārvads pār dzelzceļu Gustava Zemgala gatvē</w:t>
      </w:r>
    </w:p>
    <w:p w14:paraId="5E03DB7D"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11. Satiksmes pārvads pār dzelzceļu Jūrmalas gatvē</w:t>
      </w:r>
    </w:p>
    <w:p w14:paraId="55084538"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12. Kalnciema tilts</w:t>
      </w:r>
    </w:p>
    <w:p w14:paraId="39544F7C"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13. Satiksmes pārvads pār dzelzceļu Kārļa Ulmaņa gatvē</w:t>
      </w:r>
    </w:p>
    <w:p w14:paraId="727A0F3A"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14. Satiksmes pārvads pār dzelzceļu </w:t>
      </w:r>
      <w:proofErr w:type="spellStart"/>
      <w:r w:rsidRPr="00734377">
        <w:rPr>
          <w:rFonts w:ascii="Times New Roman" w:hAnsi="Times New Roman" w:cs="Times New Roman"/>
          <w:sz w:val="24"/>
          <w:szCs w:val="24"/>
        </w:rPr>
        <w:t>Altonavas</w:t>
      </w:r>
      <w:proofErr w:type="spellEnd"/>
      <w:r w:rsidRPr="00734377">
        <w:rPr>
          <w:rFonts w:ascii="Times New Roman" w:hAnsi="Times New Roman" w:cs="Times New Roman"/>
          <w:sz w:val="24"/>
          <w:szCs w:val="24"/>
        </w:rPr>
        <w:t xml:space="preserve"> ielā </w:t>
      </w:r>
    </w:p>
    <w:p w14:paraId="4FA71357"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15. </w:t>
      </w:r>
      <w:proofErr w:type="spellStart"/>
      <w:r w:rsidRPr="00734377">
        <w:rPr>
          <w:rFonts w:ascii="Times New Roman" w:hAnsi="Times New Roman" w:cs="Times New Roman"/>
          <w:sz w:val="24"/>
          <w:szCs w:val="24"/>
        </w:rPr>
        <w:t>Jorģa</w:t>
      </w:r>
      <w:proofErr w:type="spellEnd"/>
      <w:r w:rsidRPr="00734377">
        <w:rPr>
          <w:rFonts w:ascii="Times New Roman" w:hAnsi="Times New Roman" w:cs="Times New Roman"/>
          <w:sz w:val="24"/>
          <w:szCs w:val="24"/>
        </w:rPr>
        <w:t xml:space="preserve"> Zemitāna tilts</w:t>
      </w:r>
    </w:p>
    <w:p w14:paraId="579DC067"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16. Satiksmes pārvads pār dzelzceļu Torņakalna ielā </w:t>
      </w:r>
    </w:p>
    <w:p w14:paraId="59EB1A6A"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17. Satiksmes pārvads pār Kārļa Ulmaņa gatvi Bauskas ielā</w:t>
      </w:r>
    </w:p>
    <w:p w14:paraId="2B613D09"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18. Satiksmes pārvads pār Kārļa Ulmaņa gatvi Jūrkalnes ielā </w:t>
      </w:r>
    </w:p>
    <w:p w14:paraId="4C6F44A8"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19. Tilts pār Buļļupi</w:t>
      </w:r>
    </w:p>
    <w:p w14:paraId="63A9B852"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20. Tilts pār </w:t>
      </w:r>
      <w:proofErr w:type="spellStart"/>
      <w:r w:rsidRPr="00734377">
        <w:rPr>
          <w:rFonts w:ascii="Times New Roman" w:hAnsi="Times New Roman" w:cs="Times New Roman"/>
          <w:sz w:val="24"/>
          <w:szCs w:val="24"/>
        </w:rPr>
        <w:t>Mārupīti</w:t>
      </w:r>
      <w:proofErr w:type="spellEnd"/>
      <w:r w:rsidRPr="00734377">
        <w:rPr>
          <w:rFonts w:ascii="Times New Roman" w:hAnsi="Times New Roman" w:cs="Times New Roman"/>
          <w:sz w:val="24"/>
          <w:szCs w:val="24"/>
        </w:rPr>
        <w:t xml:space="preserve"> Kārļa Ulmaņa gatvē</w:t>
      </w:r>
    </w:p>
    <w:p w14:paraId="01111316"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21. Tilts pār Mīlgrāvi</w:t>
      </w:r>
    </w:p>
    <w:p w14:paraId="0715D8AF"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22. Tilts pār Sarkandaugavu Kundziņsalā</w:t>
      </w:r>
    </w:p>
    <w:p w14:paraId="6C26730F"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23. Tilts pār Zunda kanālu</w:t>
      </w:r>
    </w:p>
    <w:p w14:paraId="1A1908B7"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24. Vanšu tilts pār Daugavu</w:t>
      </w:r>
    </w:p>
    <w:p w14:paraId="4D7012E5"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25. Dienvidu tilta 3.kārtas transporta mezgla satiksmes pārvadi un estakādes</w:t>
      </w:r>
    </w:p>
    <w:p w14:paraId="5F91C0CB"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26. Tilts pār Zunda kanālu Nr.2</w:t>
      </w:r>
    </w:p>
    <w:p w14:paraId="759E1145"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 </w:t>
      </w:r>
    </w:p>
    <w:p w14:paraId="4C0988FD" w14:textId="77777777" w:rsidR="002E2BDA" w:rsidRPr="00734377" w:rsidRDefault="002E2BDA" w:rsidP="002E2BDA">
      <w:pPr>
        <w:spacing w:after="0"/>
        <w:ind w:firstLine="720"/>
        <w:jc w:val="both"/>
        <w:rPr>
          <w:rFonts w:ascii="Times New Roman" w:hAnsi="Times New Roman" w:cs="Times New Roman"/>
          <w:sz w:val="24"/>
          <w:szCs w:val="24"/>
        </w:rPr>
      </w:pPr>
    </w:p>
    <w:p w14:paraId="24D934BE" w14:textId="77777777" w:rsidR="002E2BDA" w:rsidRPr="00734377" w:rsidRDefault="002E2BDA" w:rsidP="002E2BDA">
      <w:pPr>
        <w:spacing w:after="0"/>
        <w:ind w:firstLine="720"/>
        <w:jc w:val="both"/>
        <w:rPr>
          <w:rFonts w:ascii="Times New Roman" w:hAnsi="Times New Roman" w:cs="Times New Roman"/>
          <w:sz w:val="24"/>
          <w:szCs w:val="24"/>
        </w:rPr>
      </w:pPr>
    </w:p>
    <w:tbl>
      <w:tblPr>
        <w:tblW w:w="9889" w:type="dxa"/>
        <w:tblLook w:val="04A0" w:firstRow="1" w:lastRow="0" w:firstColumn="1" w:lastColumn="0" w:noHBand="0" w:noVBand="1"/>
      </w:tblPr>
      <w:tblGrid>
        <w:gridCol w:w="6228"/>
        <w:gridCol w:w="3661"/>
      </w:tblGrid>
      <w:tr w:rsidR="002E2BDA" w:rsidRPr="00734377" w14:paraId="539EAEAE" w14:textId="77777777" w:rsidTr="00177CAA">
        <w:tc>
          <w:tcPr>
            <w:tcW w:w="6228" w:type="dxa"/>
            <w:hideMark/>
          </w:tcPr>
          <w:p w14:paraId="3BC926E7" w14:textId="77777777" w:rsidR="002E2BDA" w:rsidRPr="00734377" w:rsidRDefault="002E2BDA" w:rsidP="00177CAA">
            <w:pPr>
              <w:spacing w:after="0"/>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p>
        </w:tc>
        <w:tc>
          <w:tcPr>
            <w:tcW w:w="3661" w:type="dxa"/>
            <w:hideMark/>
          </w:tcPr>
          <w:p w14:paraId="2EE64981" w14:textId="77777777" w:rsidR="002E2BDA" w:rsidRPr="00734377" w:rsidRDefault="002E2BDA" w:rsidP="00177CAA">
            <w:pPr>
              <w:spacing w:after="0"/>
              <w:ind w:firstLine="720"/>
              <w:jc w:val="right"/>
              <w:rPr>
                <w:rFonts w:ascii="Times New Roman" w:hAnsi="Times New Roman" w:cs="Times New Roman"/>
                <w:sz w:val="24"/>
                <w:szCs w:val="24"/>
              </w:rPr>
            </w:pPr>
            <w:proofErr w:type="spellStart"/>
            <w:r w:rsidRPr="00734377">
              <w:rPr>
                <w:rFonts w:ascii="Times New Roman" w:hAnsi="Times New Roman" w:cs="Times New Roman"/>
                <w:sz w:val="24"/>
                <w:szCs w:val="24"/>
              </w:rPr>
              <w:t>N.Ušakovs</w:t>
            </w:r>
            <w:proofErr w:type="spellEnd"/>
          </w:p>
        </w:tc>
      </w:tr>
    </w:tbl>
    <w:p w14:paraId="09A03ABB" w14:textId="77777777" w:rsidR="002E2BDA" w:rsidRPr="00734377" w:rsidRDefault="002E2BDA" w:rsidP="002E2BDA">
      <w:pPr>
        <w:spacing w:after="0"/>
        <w:ind w:firstLine="720"/>
        <w:jc w:val="both"/>
        <w:rPr>
          <w:rFonts w:ascii="Times New Roman" w:hAnsi="Times New Roman" w:cs="Times New Roman"/>
          <w:sz w:val="24"/>
          <w:szCs w:val="24"/>
        </w:rPr>
      </w:pPr>
    </w:p>
    <w:p w14:paraId="250E6088"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511DA2C9" w14:textId="77777777" w:rsidR="00117914" w:rsidRDefault="00117914" w:rsidP="002E2BDA">
      <w:pPr>
        <w:spacing w:after="0"/>
        <w:jc w:val="right"/>
        <w:rPr>
          <w:sz w:val="24"/>
          <w:szCs w:val="24"/>
        </w:rPr>
        <w:sectPr w:rsidR="00117914" w:rsidSect="00D00E48">
          <w:footerReference w:type="even" r:id="rId28"/>
          <w:footerReference w:type="default" r:id="rId29"/>
          <w:headerReference w:type="first" r:id="rId30"/>
          <w:pgSz w:w="11906" w:h="16838"/>
          <w:pgMar w:top="1134" w:right="851" w:bottom="680" w:left="1134" w:header="709" w:footer="709" w:gutter="0"/>
          <w:cols w:space="708"/>
          <w:docGrid w:linePitch="360"/>
        </w:sectPr>
      </w:pPr>
    </w:p>
    <w:p w14:paraId="339A12EE" w14:textId="77777777" w:rsidR="002E2BDA" w:rsidRPr="00734377" w:rsidRDefault="002E2BDA" w:rsidP="002E2BDA">
      <w:pPr>
        <w:spacing w:after="0"/>
        <w:jc w:val="right"/>
        <w:rPr>
          <w:sz w:val="24"/>
          <w:szCs w:val="24"/>
        </w:rPr>
      </w:pPr>
      <w:r w:rsidRPr="00734377">
        <w:rPr>
          <w:sz w:val="24"/>
          <w:szCs w:val="24"/>
        </w:rPr>
        <w:lastRenderedPageBreak/>
        <w:t xml:space="preserve">3.pielikums </w:t>
      </w:r>
    </w:p>
    <w:p w14:paraId="38D4FFEA" w14:textId="77777777" w:rsidR="002E2BDA" w:rsidRPr="00734377" w:rsidRDefault="002E2BDA" w:rsidP="002E2BDA">
      <w:pPr>
        <w:spacing w:after="0"/>
        <w:jc w:val="right"/>
        <w:rPr>
          <w:sz w:val="24"/>
          <w:szCs w:val="24"/>
        </w:rPr>
      </w:pPr>
      <w:r w:rsidRPr="00734377">
        <w:rPr>
          <w:sz w:val="24"/>
          <w:szCs w:val="24"/>
        </w:rPr>
        <w:t>Rīgas domes 2012.gada 31.janvāra</w:t>
      </w:r>
    </w:p>
    <w:p w14:paraId="5E6A8A79" w14:textId="77777777" w:rsidR="002E2BDA" w:rsidRPr="00734377" w:rsidRDefault="002E2BDA" w:rsidP="002E2BDA">
      <w:pPr>
        <w:spacing w:after="0"/>
        <w:jc w:val="right"/>
        <w:rPr>
          <w:sz w:val="24"/>
          <w:szCs w:val="24"/>
        </w:rPr>
      </w:pPr>
      <w:r w:rsidRPr="00734377">
        <w:rPr>
          <w:sz w:val="24"/>
          <w:szCs w:val="24"/>
        </w:rPr>
        <w:t>iekšējiem noteikumiem Nr.13</w:t>
      </w:r>
    </w:p>
    <w:p w14:paraId="384F3553" w14:textId="77777777" w:rsidR="002E2BDA" w:rsidRPr="00734377" w:rsidRDefault="002E2BDA" w:rsidP="002E2BDA">
      <w:pPr>
        <w:spacing w:after="0"/>
        <w:jc w:val="right"/>
        <w:rPr>
          <w:i/>
          <w:sz w:val="24"/>
          <w:szCs w:val="24"/>
        </w:rPr>
      </w:pPr>
      <w:r w:rsidRPr="00734377">
        <w:rPr>
          <w:i/>
          <w:sz w:val="24"/>
          <w:szCs w:val="24"/>
        </w:rPr>
        <w:t>(RD 24.11.2015. iekšējo noteikumu Nr.16 redakcijā)</w:t>
      </w:r>
    </w:p>
    <w:p w14:paraId="51BD842C" w14:textId="77777777" w:rsidR="002E2BDA" w:rsidRPr="00734377" w:rsidRDefault="002E2BDA" w:rsidP="002E2BDA">
      <w:pPr>
        <w:spacing w:after="0"/>
        <w:jc w:val="center"/>
        <w:rPr>
          <w:b/>
          <w:sz w:val="24"/>
          <w:szCs w:val="24"/>
        </w:rPr>
      </w:pPr>
    </w:p>
    <w:p w14:paraId="6E846FB6"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Ielu ikdienas uzturēšanas pamatprasības</w:t>
      </w:r>
    </w:p>
    <w:p w14:paraId="69BE9040" w14:textId="77777777" w:rsidR="002E2BDA" w:rsidRPr="00734377" w:rsidRDefault="002E2BDA" w:rsidP="002E2BDA">
      <w:pPr>
        <w:pStyle w:val="Heading6"/>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2E2BDA" w:rsidRPr="00734377" w14:paraId="0C724D7B"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EB0E042"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72982B3A" w14:textId="77777777" w:rsidR="002E2BDA" w:rsidRPr="00734377" w:rsidRDefault="002E2BDA" w:rsidP="00177CAA">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52BF3573"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2E2BDA" w:rsidRPr="00734377" w14:paraId="09904AD6"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8130CDA" w14:textId="77777777" w:rsidR="002E2BDA" w:rsidRPr="00734377" w:rsidRDefault="002E2BDA" w:rsidP="00177CAA">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2DE0BE45" w14:textId="77777777" w:rsidR="002E2BDA" w:rsidRPr="00734377" w:rsidRDefault="002E2BDA" w:rsidP="00177CAA">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21F023F3"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149FF4AD"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577A4AB1"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2E2BDA" w:rsidRPr="00734377" w14:paraId="311B40C4"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F93A1BF" w14:textId="77777777" w:rsidR="002E2BDA" w:rsidRPr="00734377" w:rsidRDefault="002E2BDA" w:rsidP="00177CAA">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5DB10A74" w14:textId="77777777" w:rsidR="002E2BDA" w:rsidRPr="00734377" w:rsidRDefault="002E2BDA" w:rsidP="00177CAA">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6BEAFDE6"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2E2BDA" w:rsidRPr="00734377" w14:paraId="4DE339A5" w14:textId="77777777" w:rsidTr="00177CAA">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D905B5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260E1FE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6E9E8F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69AE0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0E9A3B5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2E2BDA" w:rsidRPr="00734377" w14:paraId="3903D6B0" w14:textId="77777777" w:rsidTr="00177CAA">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21273BE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hideMark/>
          </w:tcPr>
          <w:p w14:paraId="7931889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7C5134B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526004B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48A15E7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w:t>
            </w:r>
          </w:p>
          <w:p w14:paraId="71B18C0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4355434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2E2BDA" w:rsidRPr="00734377" w14:paraId="009957F9" w14:textId="77777777" w:rsidTr="00177CAA">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634FDF2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5942" w:type="dxa"/>
            <w:tcBorders>
              <w:top w:val="single" w:sz="4" w:space="0" w:color="auto"/>
              <w:left w:val="single" w:sz="4" w:space="0" w:color="auto"/>
              <w:bottom w:val="single" w:sz="4" w:space="0" w:color="auto"/>
              <w:right w:val="single" w:sz="4" w:space="0" w:color="auto"/>
            </w:tcBorders>
          </w:tcPr>
          <w:p w14:paraId="0A2FA98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Asfalta segumos bedres nedrīkst būt dziļākas par </w:t>
            </w:r>
            <w:r w:rsidRPr="00734377">
              <w:rPr>
                <w:rFonts w:ascii="Times New Roman" w:hAnsi="Times New Roman" w:cs="Times New Roman"/>
                <w:color w:val="000000"/>
                <w:sz w:val="24"/>
                <w:szCs w:val="24"/>
              </w:rPr>
              <w:br/>
              <w:t xml:space="preserve">25 mm </w:t>
            </w:r>
          </w:p>
          <w:p w14:paraId="6186ED17"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Izveidojoties šādām bedrēm, tās pavasarī jāaizpilda līdz</w:t>
            </w:r>
          </w:p>
          <w:p w14:paraId="104277C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Vēlāk izveidojušās bedres jāaizpilda līdz </w:t>
            </w:r>
            <w:r w:rsidRPr="00734377">
              <w:rPr>
                <w:rFonts w:ascii="Times New Roman" w:hAnsi="Times New Roman" w:cs="Times New Roman"/>
                <w:color w:val="000000"/>
                <w:sz w:val="24"/>
                <w:szCs w:val="24"/>
              </w:rPr>
              <w:br/>
              <w:t xml:space="preserve">30.septembrim </w:t>
            </w:r>
          </w:p>
          <w:p w14:paraId="60F9E0C3" w14:textId="77777777" w:rsidR="002E2BDA" w:rsidRPr="00734377" w:rsidRDefault="002E2BDA" w:rsidP="00177CAA">
            <w:pPr>
              <w:jc w:val="both"/>
              <w:rPr>
                <w:rFonts w:ascii="Times New Roman" w:hAnsi="Times New Roman" w:cs="Times New Roman"/>
                <w:color w:val="000000"/>
                <w:sz w:val="24"/>
                <w:szCs w:val="24"/>
              </w:rPr>
            </w:pPr>
          </w:p>
          <w:p w14:paraId="6D308003" w14:textId="77777777" w:rsidR="002E2BDA" w:rsidRPr="00734377" w:rsidRDefault="002E2BDA" w:rsidP="00177CAA">
            <w:pPr>
              <w:jc w:val="both"/>
              <w:rPr>
                <w:rFonts w:ascii="Times New Roman" w:hAnsi="Times New Roman" w:cs="Times New Roman"/>
                <w:color w:val="000000"/>
                <w:sz w:val="24"/>
                <w:szCs w:val="24"/>
              </w:rPr>
            </w:pPr>
          </w:p>
          <w:p w14:paraId="78ABF7DC" w14:textId="77777777" w:rsidR="002E2BDA" w:rsidRPr="00734377" w:rsidRDefault="002E2BDA" w:rsidP="00177CAA">
            <w:pPr>
              <w:jc w:val="both"/>
              <w:rPr>
                <w:rFonts w:ascii="Times New Roman" w:hAnsi="Times New Roman" w:cs="Times New Roman"/>
                <w:color w:val="000000"/>
                <w:sz w:val="24"/>
                <w:szCs w:val="24"/>
              </w:rPr>
            </w:pPr>
          </w:p>
          <w:p w14:paraId="7850AE07" w14:textId="77777777" w:rsidR="002E2BDA" w:rsidRPr="00734377" w:rsidRDefault="002E2BDA" w:rsidP="00177CAA">
            <w:pPr>
              <w:jc w:val="both"/>
              <w:rPr>
                <w:rFonts w:ascii="Times New Roman" w:hAnsi="Times New Roman" w:cs="Times New Roman"/>
                <w:color w:val="000000"/>
                <w:sz w:val="24"/>
                <w:szCs w:val="24"/>
              </w:rPr>
            </w:pPr>
          </w:p>
          <w:p w14:paraId="4A312D2A"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B9E906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6D15B732" w14:textId="77777777" w:rsidR="002E2BDA" w:rsidRPr="00734377" w:rsidRDefault="002E2BDA" w:rsidP="00177CAA">
            <w:pPr>
              <w:jc w:val="center"/>
              <w:rPr>
                <w:rFonts w:ascii="Times New Roman" w:hAnsi="Times New Roman" w:cs="Times New Roman"/>
                <w:color w:val="000000"/>
                <w:sz w:val="24"/>
                <w:szCs w:val="24"/>
              </w:rPr>
            </w:pPr>
          </w:p>
          <w:p w14:paraId="7521F0D2" w14:textId="77777777" w:rsidR="002E2BDA" w:rsidRPr="00734377" w:rsidRDefault="002E2BDA" w:rsidP="00177CAA">
            <w:pPr>
              <w:jc w:val="center"/>
              <w:rPr>
                <w:rFonts w:ascii="Times New Roman" w:hAnsi="Times New Roman" w:cs="Times New Roman"/>
                <w:color w:val="000000"/>
                <w:sz w:val="24"/>
                <w:szCs w:val="24"/>
              </w:rPr>
            </w:pPr>
          </w:p>
          <w:p w14:paraId="3220ABA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2A657617" w14:textId="77777777" w:rsidR="002E2BDA" w:rsidRPr="00734377" w:rsidRDefault="002E2BDA" w:rsidP="00177CAA">
            <w:pPr>
              <w:jc w:val="center"/>
              <w:rPr>
                <w:rFonts w:ascii="Times New Roman" w:hAnsi="Times New Roman" w:cs="Times New Roman"/>
                <w:color w:val="000000"/>
                <w:sz w:val="24"/>
                <w:szCs w:val="24"/>
              </w:rPr>
            </w:pPr>
          </w:p>
          <w:p w14:paraId="11701D16" w14:textId="77777777" w:rsidR="002E2BDA" w:rsidRPr="00734377" w:rsidRDefault="002E2BDA" w:rsidP="00177CAA">
            <w:pPr>
              <w:jc w:val="center"/>
              <w:rPr>
                <w:rFonts w:ascii="Times New Roman" w:hAnsi="Times New Roman" w:cs="Times New Roman"/>
                <w:color w:val="000000"/>
                <w:sz w:val="24"/>
                <w:szCs w:val="24"/>
              </w:rPr>
            </w:pPr>
          </w:p>
          <w:p w14:paraId="1518887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693835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2C604B18" w14:textId="77777777" w:rsidR="002E2BDA" w:rsidRPr="00734377" w:rsidRDefault="002E2BDA" w:rsidP="00177CAA">
            <w:pPr>
              <w:jc w:val="center"/>
              <w:rPr>
                <w:rFonts w:ascii="Times New Roman" w:hAnsi="Times New Roman" w:cs="Times New Roman"/>
                <w:color w:val="000000"/>
                <w:sz w:val="24"/>
                <w:szCs w:val="24"/>
              </w:rPr>
            </w:pPr>
          </w:p>
          <w:p w14:paraId="052DA5F3" w14:textId="77777777" w:rsidR="002E2BDA" w:rsidRPr="00734377" w:rsidRDefault="002E2BDA" w:rsidP="00177CAA">
            <w:pPr>
              <w:jc w:val="center"/>
              <w:rPr>
                <w:rFonts w:ascii="Times New Roman" w:hAnsi="Times New Roman" w:cs="Times New Roman"/>
                <w:color w:val="000000"/>
                <w:sz w:val="24"/>
                <w:szCs w:val="24"/>
              </w:rPr>
            </w:pPr>
          </w:p>
          <w:p w14:paraId="434400A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15.jūnijam</w:t>
            </w:r>
          </w:p>
          <w:p w14:paraId="22DA6C1A" w14:textId="77777777" w:rsidR="002E2BDA" w:rsidRPr="00734377" w:rsidRDefault="002E2BDA" w:rsidP="00177CAA">
            <w:pPr>
              <w:jc w:val="center"/>
              <w:rPr>
                <w:rFonts w:ascii="Times New Roman" w:hAnsi="Times New Roman" w:cs="Times New Roman"/>
                <w:color w:val="000000"/>
                <w:sz w:val="24"/>
                <w:szCs w:val="24"/>
              </w:rPr>
            </w:pPr>
          </w:p>
          <w:p w14:paraId="3071DBF7" w14:textId="77777777" w:rsidR="002E2BDA" w:rsidRPr="00734377" w:rsidRDefault="002E2BDA" w:rsidP="00177CAA">
            <w:pPr>
              <w:jc w:val="center"/>
              <w:rPr>
                <w:rFonts w:ascii="Times New Roman" w:hAnsi="Times New Roman" w:cs="Times New Roman"/>
                <w:color w:val="000000"/>
                <w:sz w:val="24"/>
                <w:szCs w:val="24"/>
              </w:rPr>
            </w:pPr>
          </w:p>
          <w:p w14:paraId="1B10674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5F55D7E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7B483744" w14:textId="77777777" w:rsidR="002E2BDA" w:rsidRPr="00734377" w:rsidRDefault="002E2BDA" w:rsidP="00177CAA">
            <w:pPr>
              <w:jc w:val="center"/>
              <w:rPr>
                <w:rFonts w:ascii="Times New Roman" w:hAnsi="Times New Roman" w:cs="Times New Roman"/>
                <w:color w:val="000000"/>
                <w:sz w:val="24"/>
                <w:szCs w:val="24"/>
              </w:rPr>
            </w:pPr>
          </w:p>
          <w:p w14:paraId="1C7D2C0F" w14:textId="77777777" w:rsidR="002E2BDA" w:rsidRPr="00734377" w:rsidRDefault="002E2BDA" w:rsidP="00177CAA">
            <w:pPr>
              <w:jc w:val="center"/>
              <w:rPr>
                <w:rFonts w:ascii="Times New Roman" w:hAnsi="Times New Roman" w:cs="Times New Roman"/>
                <w:color w:val="000000"/>
                <w:sz w:val="24"/>
                <w:szCs w:val="24"/>
              </w:rPr>
            </w:pPr>
          </w:p>
          <w:p w14:paraId="090FF4C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442E01AF" w14:textId="77777777" w:rsidR="002E2BDA" w:rsidRPr="00734377" w:rsidRDefault="002E2BDA" w:rsidP="00177CAA">
            <w:pPr>
              <w:jc w:val="center"/>
              <w:rPr>
                <w:rFonts w:ascii="Times New Roman" w:hAnsi="Times New Roman" w:cs="Times New Roman"/>
                <w:color w:val="000000"/>
                <w:sz w:val="24"/>
                <w:szCs w:val="24"/>
              </w:rPr>
            </w:pPr>
          </w:p>
          <w:p w14:paraId="3403616E" w14:textId="77777777" w:rsidR="002E2BDA" w:rsidRPr="00734377" w:rsidRDefault="002E2BDA" w:rsidP="00177CAA">
            <w:pPr>
              <w:jc w:val="center"/>
              <w:rPr>
                <w:rFonts w:ascii="Times New Roman" w:hAnsi="Times New Roman" w:cs="Times New Roman"/>
                <w:color w:val="000000"/>
                <w:sz w:val="24"/>
                <w:szCs w:val="24"/>
              </w:rPr>
            </w:pPr>
          </w:p>
          <w:p w14:paraId="00BD7E0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17AAF341" w14:textId="77777777" w:rsidTr="00177CAA">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15D0951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7DF584E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hideMark/>
          </w:tcPr>
          <w:p w14:paraId="4EF9BEF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hideMark/>
          </w:tcPr>
          <w:p w14:paraId="5E2109B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hideMark/>
          </w:tcPr>
          <w:p w14:paraId="347F6DF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2E2BDA" w:rsidRPr="00734377" w14:paraId="6A2E861B" w14:textId="77777777" w:rsidTr="00177CAA">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42B98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5ED3B99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7B82EDD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68EBBFE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372DD69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748D1D6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64AD5F5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2E2BDA" w:rsidRPr="00734377" w14:paraId="28C50DEA"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5DBB84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2939B9BD"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Asfalta segumos posmi ar krasām virsmas līmeņa izmaiņām (</w:t>
            </w:r>
            <w:proofErr w:type="spellStart"/>
            <w:r w:rsidRPr="00734377">
              <w:rPr>
                <w:rFonts w:ascii="Times New Roman" w:hAnsi="Times New Roman" w:cs="Times New Roman"/>
                <w:color w:val="000000"/>
                <w:sz w:val="24"/>
                <w:szCs w:val="24"/>
              </w:rPr>
              <w:t>iesēdumi</w:t>
            </w:r>
            <w:proofErr w:type="spellEnd"/>
            <w:r w:rsidRPr="00734377">
              <w:rPr>
                <w:rFonts w:ascii="Times New Roman" w:hAnsi="Times New Roman" w:cs="Times New Roman"/>
                <w:color w:val="000000"/>
                <w:sz w:val="24"/>
                <w:szCs w:val="24"/>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26974CBF" w14:textId="77777777" w:rsidR="002E2BDA" w:rsidRPr="00734377" w:rsidRDefault="002E2BDA" w:rsidP="00177CAA">
            <w:pPr>
              <w:jc w:val="center"/>
              <w:rPr>
                <w:rFonts w:ascii="Times New Roman" w:hAnsi="Times New Roman" w:cs="Times New Roman"/>
                <w:color w:val="000000"/>
                <w:sz w:val="24"/>
                <w:szCs w:val="24"/>
              </w:rPr>
            </w:pPr>
          </w:p>
          <w:p w14:paraId="156800FF" w14:textId="77777777" w:rsidR="002E2BDA" w:rsidRPr="00734377" w:rsidRDefault="002E2BDA" w:rsidP="00177CAA">
            <w:pPr>
              <w:jc w:val="center"/>
              <w:rPr>
                <w:rFonts w:ascii="Times New Roman" w:hAnsi="Times New Roman" w:cs="Times New Roman"/>
                <w:color w:val="000000"/>
                <w:sz w:val="24"/>
                <w:szCs w:val="24"/>
              </w:rPr>
            </w:pPr>
          </w:p>
          <w:p w14:paraId="51FB06A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263B5AF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tcPr>
          <w:p w14:paraId="4E1C5EFC" w14:textId="77777777" w:rsidR="002E2BDA" w:rsidRPr="00734377" w:rsidRDefault="002E2BDA" w:rsidP="00177CAA">
            <w:pPr>
              <w:jc w:val="center"/>
              <w:rPr>
                <w:rFonts w:ascii="Times New Roman" w:hAnsi="Times New Roman" w:cs="Times New Roman"/>
                <w:color w:val="000000"/>
                <w:sz w:val="24"/>
                <w:szCs w:val="24"/>
              </w:rPr>
            </w:pPr>
          </w:p>
          <w:p w14:paraId="3174D36C" w14:textId="77777777" w:rsidR="002E2BDA" w:rsidRPr="00734377" w:rsidRDefault="002E2BDA" w:rsidP="00177CAA">
            <w:pPr>
              <w:jc w:val="center"/>
              <w:rPr>
                <w:rFonts w:ascii="Times New Roman" w:hAnsi="Times New Roman" w:cs="Times New Roman"/>
                <w:color w:val="000000"/>
                <w:sz w:val="24"/>
                <w:szCs w:val="24"/>
              </w:rPr>
            </w:pPr>
          </w:p>
          <w:p w14:paraId="69DFA2F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37B913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767E6FEC" w14:textId="77777777" w:rsidR="002E2BDA" w:rsidRPr="00734377" w:rsidRDefault="002E2BDA" w:rsidP="00177CAA">
            <w:pPr>
              <w:jc w:val="center"/>
              <w:rPr>
                <w:rFonts w:ascii="Times New Roman" w:hAnsi="Times New Roman" w:cs="Times New Roman"/>
                <w:color w:val="000000"/>
                <w:sz w:val="24"/>
                <w:szCs w:val="24"/>
              </w:rPr>
            </w:pPr>
          </w:p>
          <w:p w14:paraId="6B98B07C" w14:textId="77777777" w:rsidR="002E2BDA" w:rsidRPr="00734377" w:rsidRDefault="002E2BDA" w:rsidP="00177CAA">
            <w:pPr>
              <w:jc w:val="center"/>
              <w:rPr>
                <w:rFonts w:ascii="Times New Roman" w:hAnsi="Times New Roman" w:cs="Times New Roman"/>
                <w:color w:val="000000"/>
                <w:sz w:val="24"/>
                <w:szCs w:val="24"/>
              </w:rPr>
            </w:pPr>
          </w:p>
          <w:p w14:paraId="5BB779B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2E2BDA" w:rsidRPr="00734377" w14:paraId="57FAC3BF"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AB398D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c>
          <w:tcPr>
            <w:tcW w:w="5942" w:type="dxa"/>
            <w:tcBorders>
              <w:top w:val="single" w:sz="4" w:space="0" w:color="auto"/>
              <w:left w:val="single" w:sz="4" w:space="0" w:color="auto"/>
              <w:bottom w:val="single" w:sz="4" w:space="0" w:color="auto"/>
              <w:right w:val="single" w:sz="4" w:space="0" w:color="auto"/>
            </w:tcBorders>
            <w:hideMark/>
          </w:tcPr>
          <w:p w14:paraId="46FB008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Plaisas asfalta segumā ar atvērumu, kas lielāks par </w:t>
            </w:r>
          </w:p>
          <w:p w14:paraId="264F995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6B9E908" w14:textId="77777777" w:rsidR="002E2BDA" w:rsidRPr="00734377" w:rsidRDefault="002E2BDA" w:rsidP="00177CAA">
            <w:pPr>
              <w:jc w:val="center"/>
              <w:rPr>
                <w:rFonts w:ascii="Times New Roman" w:hAnsi="Times New Roman" w:cs="Times New Roman"/>
                <w:color w:val="000000"/>
                <w:sz w:val="24"/>
                <w:szCs w:val="24"/>
              </w:rPr>
            </w:pPr>
          </w:p>
          <w:p w14:paraId="352DB69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31.augustam</w:t>
            </w:r>
          </w:p>
        </w:tc>
        <w:tc>
          <w:tcPr>
            <w:tcW w:w="2341" w:type="dxa"/>
            <w:tcBorders>
              <w:top w:val="single" w:sz="4" w:space="0" w:color="auto"/>
              <w:left w:val="single" w:sz="4" w:space="0" w:color="auto"/>
              <w:bottom w:val="single" w:sz="4" w:space="0" w:color="auto"/>
              <w:right w:val="single" w:sz="4" w:space="0" w:color="auto"/>
            </w:tcBorders>
          </w:tcPr>
          <w:p w14:paraId="35C395A7" w14:textId="77777777" w:rsidR="002E2BDA" w:rsidRPr="00734377" w:rsidRDefault="002E2BDA" w:rsidP="00177CAA">
            <w:pPr>
              <w:jc w:val="center"/>
              <w:rPr>
                <w:rFonts w:ascii="Times New Roman" w:hAnsi="Times New Roman" w:cs="Times New Roman"/>
                <w:color w:val="000000"/>
                <w:sz w:val="24"/>
                <w:szCs w:val="24"/>
              </w:rPr>
            </w:pPr>
          </w:p>
          <w:p w14:paraId="2B5101B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c>
          <w:tcPr>
            <w:tcW w:w="3442" w:type="dxa"/>
            <w:tcBorders>
              <w:top w:val="single" w:sz="4" w:space="0" w:color="auto"/>
              <w:left w:val="single" w:sz="4" w:space="0" w:color="auto"/>
              <w:bottom w:val="single" w:sz="4" w:space="0" w:color="auto"/>
              <w:right w:val="single" w:sz="4" w:space="0" w:color="auto"/>
            </w:tcBorders>
          </w:tcPr>
          <w:p w14:paraId="5DBC4982" w14:textId="77777777" w:rsidR="002E2BDA" w:rsidRPr="00734377" w:rsidRDefault="002E2BDA" w:rsidP="00177CAA">
            <w:pPr>
              <w:jc w:val="center"/>
              <w:rPr>
                <w:rFonts w:ascii="Times New Roman" w:hAnsi="Times New Roman" w:cs="Times New Roman"/>
                <w:color w:val="000000"/>
                <w:sz w:val="24"/>
                <w:szCs w:val="24"/>
              </w:rPr>
            </w:pPr>
          </w:p>
          <w:p w14:paraId="1B5CF39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2E2BDA" w:rsidRPr="00734377" w14:paraId="69A8C23A"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A345DF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hideMark/>
          </w:tcPr>
          <w:p w14:paraId="56049B1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Taisnos ielu posmos un liela rādiusa līknēs grants seguma </w:t>
            </w:r>
            <w:proofErr w:type="spellStart"/>
            <w:r w:rsidRPr="00734377">
              <w:rPr>
                <w:rFonts w:ascii="Times New Roman" w:hAnsi="Times New Roman" w:cs="Times New Roman"/>
                <w:color w:val="000000"/>
                <w:sz w:val="24"/>
                <w:szCs w:val="24"/>
              </w:rPr>
              <w:t>šķērskritumam</w:t>
            </w:r>
            <w:proofErr w:type="spellEnd"/>
            <w:r w:rsidRPr="00734377">
              <w:rPr>
                <w:rFonts w:ascii="Times New Roman" w:hAnsi="Times New Roman" w:cs="Times New Roman"/>
                <w:color w:val="000000"/>
                <w:sz w:val="24"/>
                <w:szCs w:val="24"/>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BE0E68" w14:textId="77777777" w:rsidR="002E2BDA" w:rsidRPr="00734377" w:rsidRDefault="002E2BDA" w:rsidP="00177CAA">
            <w:pPr>
              <w:pStyle w:val="Heading4"/>
              <w:rPr>
                <w:color w:val="000000"/>
                <w:sz w:val="24"/>
                <w:szCs w:val="24"/>
              </w:rPr>
            </w:pPr>
          </w:p>
          <w:p w14:paraId="5B3B71D6" w14:textId="77777777" w:rsidR="002E2BDA" w:rsidRPr="00734377" w:rsidRDefault="002E2BDA" w:rsidP="00177CAA">
            <w:pPr>
              <w:pStyle w:val="Heading4"/>
              <w:rPr>
                <w:color w:val="000000"/>
                <w:sz w:val="24"/>
                <w:szCs w:val="24"/>
              </w:rPr>
            </w:pPr>
          </w:p>
          <w:p w14:paraId="128B1894" w14:textId="77777777" w:rsidR="002E2BDA" w:rsidRPr="00734377" w:rsidRDefault="002E2BDA" w:rsidP="00177CAA">
            <w:pPr>
              <w:pStyle w:val="Heading4"/>
              <w:rPr>
                <w:color w:val="000000"/>
                <w:sz w:val="24"/>
                <w:szCs w:val="24"/>
              </w:rPr>
            </w:pPr>
          </w:p>
          <w:p w14:paraId="7D3AA693" w14:textId="77777777" w:rsidR="002E2BDA" w:rsidRPr="00734377" w:rsidRDefault="002E2BDA" w:rsidP="00177CAA">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4E155A2D" w14:textId="77777777" w:rsidR="002E2BDA" w:rsidRPr="00734377" w:rsidRDefault="002E2BDA" w:rsidP="00177CAA">
            <w:pPr>
              <w:pStyle w:val="Heading4"/>
              <w:rPr>
                <w:color w:val="000000"/>
                <w:sz w:val="24"/>
                <w:szCs w:val="24"/>
              </w:rPr>
            </w:pPr>
          </w:p>
          <w:p w14:paraId="24314518" w14:textId="77777777" w:rsidR="002E2BDA" w:rsidRPr="00734377" w:rsidRDefault="002E2BDA" w:rsidP="00177CAA">
            <w:pPr>
              <w:pStyle w:val="Heading4"/>
              <w:rPr>
                <w:color w:val="000000"/>
                <w:sz w:val="24"/>
                <w:szCs w:val="24"/>
              </w:rPr>
            </w:pPr>
          </w:p>
          <w:p w14:paraId="11346DE8" w14:textId="77777777" w:rsidR="002E2BDA" w:rsidRPr="00734377" w:rsidRDefault="002E2BDA" w:rsidP="00177CAA">
            <w:pPr>
              <w:pStyle w:val="Heading4"/>
              <w:rPr>
                <w:color w:val="000000"/>
                <w:sz w:val="24"/>
                <w:szCs w:val="24"/>
              </w:rPr>
            </w:pPr>
          </w:p>
          <w:p w14:paraId="23691C00"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1263E0C1" w14:textId="77777777" w:rsidR="002E2BDA" w:rsidRPr="00734377" w:rsidRDefault="002E2BDA" w:rsidP="00177CAA">
            <w:pPr>
              <w:jc w:val="center"/>
              <w:rPr>
                <w:rFonts w:ascii="Times New Roman" w:hAnsi="Times New Roman" w:cs="Times New Roman"/>
                <w:color w:val="000000"/>
                <w:sz w:val="24"/>
                <w:szCs w:val="24"/>
              </w:rPr>
            </w:pPr>
          </w:p>
          <w:p w14:paraId="1CB1FACC" w14:textId="77777777" w:rsidR="002E2BDA" w:rsidRPr="00734377" w:rsidRDefault="002E2BDA" w:rsidP="00177CAA">
            <w:pPr>
              <w:jc w:val="center"/>
              <w:rPr>
                <w:rFonts w:ascii="Times New Roman" w:hAnsi="Times New Roman" w:cs="Times New Roman"/>
                <w:color w:val="000000"/>
                <w:sz w:val="24"/>
                <w:szCs w:val="24"/>
              </w:rPr>
            </w:pPr>
          </w:p>
          <w:p w14:paraId="72EF1DCD" w14:textId="77777777" w:rsidR="002E2BDA" w:rsidRPr="00734377" w:rsidRDefault="002E2BDA" w:rsidP="00177CAA">
            <w:pPr>
              <w:jc w:val="center"/>
              <w:rPr>
                <w:rFonts w:ascii="Times New Roman" w:hAnsi="Times New Roman" w:cs="Times New Roman"/>
                <w:color w:val="000000"/>
                <w:sz w:val="24"/>
                <w:szCs w:val="24"/>
              </w:rPr>
            </w:pPr>
          </w:p>
          <w:p w14:paraId="5A573C6E" w14:textId="77777777" w:rsidR="002E2BDA" w:rsidRPr="00734377" w:rsidRDefault="002E2BDA" w:rsidP="00177CAA">
            <w:pPr>
              <w:jc w:val="center"/>
              <w:rPr>
                <w:rFonts w:ascii="Times New Roman" w:hAnsi="Times New Roman" w:cs="Times New Roman"/>
                <w:color w:val="000000"/>
                <w:sz w:val="24"/>
                <w:szCs w:val="24"/>
              </w:rPr>
            </w:pPr>
          </w:p>
          <w:p w14:paraId="5FB624A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372A380F"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A3027AE"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746EF44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5F9F5A15" w14:textId="77777777" w:rsidR="002E2BDA" w:rsidRPr="00734377" w:rsidRDefault="002E2BDA" w:rsidP="00177CAA">
            <w:pPr>
              <w:jc w:val="center"/>
              <w:rPr>
                <w:rFonts w:ascii="Times New Roman" w:hAnsi="Times New Roman" w:cs="Times New Roman"/>
                <w:sz w:val="24"/>
                <w:szCs w:val="24"/>
              </w:rPr>
            </w:pPr>
          </w:p>
          <w:p w14:paraId="7F4FBA4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30AB4B02" w14:textId="77777777" w:rsidR="002E2BDA" w:rsidRPr="00734377" w:rsidRDefault="002E2BDA" w:rsidP="00177CAA">
            <w:pPr>
              <w:jc w:val="center"/>
              <w:rPr>
                <w:rFonts w:ascii="Times New Roman" w:hAnsi="Times New Roman" w:cs="Times New Roman"/>
                <w:sz w:val="24"/>
                <w:szCs w:val="24"/>
              </w:rPr>
            </w:pPr>
          </w:p>
          <w:p w14:paraId="36694B3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00766AE0" w14:textId="77777777" w:rsidR="002E2BDA" w:rsidRPr="00734377" w:rsidRDefault="002E2BDA" w:rsidP="00177CAA">
            <w:pPr>
              <w:jc w:val="center"/>
              <w:rPr>
                <w:rFonts w:ascii="Times New Roman" w:hAnsi="Times New Roman" w:cs="Times New Roman"/>
                <w:color w:val="000000"/>
                <w:sz w:val="24"/>
                <w:szCs w:val="24"/>
              </w:rPr>
            </w:pPr>
          </w:p>
          <w:p w14:paraId="59EEBF3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maijam</w:t>
            </w:r>
          </w:p>
        </w:tc>
      </w:tr>
      <w:tr w:rsidR="002E2BDA" w:rsidRPr="00734377" w14:paraId="4FA02E81"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9B57AA7"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722F456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A85D650" w14:textId="77777777" w:rsidR="002E2BDA" w:rsidRPr="00734377" w:rsidRDefault="002E2BDA" w:rsidP="00177CAA">
            <w:pPr>
              <w:jc w:val="center"/>
              <w:rPr>
                <w:rFonts w:ascii="Times New Roman" w:hAnsi="Times New Roman" w:cs="Times New Roman"/>
                <w:sz w:val="24"/>
                <w:szCs w:val="24"/>
              </w:rPr>
            </w:pPr>
          </w:p>
          <w:p w14:paraId="1B7B6B8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68D97AFA" w14:textId="77777777" w:rsidR="002E2BDA" w:rsidRPr="00734377" w:rsidRDefault="002E2BDA" w:rsidP="00177CAA">
            <w:pPr>
              <w:pStyle w:val="Heading4"/>
              <w:rPr>
                <w:color w:val="000000"/>
                <w:sz w:val="24"/>
                <w:szCs w:val="24"/>
              </w:rPr>
            </w:pPr>
          </w:p>
          <w:p w14:paraId="7A4FAD98"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5DC3AC2F" w14:textId="77777777" w:rsidR="002E2BDA" w:rsidRPr="00734377" w:rsidRDefault="002E2BDA" w:rsidP="00177CAA">
            <w:pPr>
              <w:jc w:val="center"/>
              <w:rPr>
                <w:rFonts w:ascii="Times New Roman" w:hAnsi="Times New Roman" w:cs="Times New Roman"/>
                <w:color w:val="000000"/>
                <w:sz w:val="24"/>
                <w:szCs w:val="24"/>
              </w:rPr>
            </w:pPr>
          </w:p>
          <w:p w14:paraId="36B16C9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5E9C65C5"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F24ED8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6B9CFCD"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3165D14D" w14:textId="77777777" w:rsidR="002E2BDA" w:rsidRPr="00734377" w:rsidRDefault="002E2BDA" w:rsidP="00177CAA">
            <w:pPr>
              <w:pStyle w:val="Heading4"/>
              <w:rPr>
                <w:color w:val="000000"/>
                <w:sz w:val="24"/>
                <w:szCs w:val="24"/>
              </w:rPr>
            </w:pPr>
          </w:p>
          <w:p w14:paraId="2A1B4B0B" w14:textId="77777777" w:rsidR="002E2BDA" w:rsidRPr="00734377" w:rsidRDefault="002E2BDA" w:rsidP="00177CAA">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741AB731" w14:textId="77777777" w:rsidR="002E2BDA" w:rsidRPr="00734377" w:rsidRDefault="002E2BDA" w:rsidP="00177CAA">
            <w:pPr>
              <w:pStyle w:val="Heading4"/>
              <w:rPr>
                <w:color w:val="000000"/>
                <w:sz w:val="24"/>
                <w:szCs w:val="24"/>
              </w:rPr>
            </w:pPr>
          </w:p>
          <w:p w14:paraId="3FF2B69B"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5D54300C" w14:textId="77777777" w:rsidR="002E2BDA" w:rsidRPr="00734377" w:rsidRDefault="002E2BDA" w:rsidP="00177CAA">
            <w:pPr>
              <w:jc w:val="center"/>
              <w:rPr>
                <w:rFonts w:ascii="Times New Roman" w:hAnsi="Times New Roman" w:cs="Times New Roman"/>
                <w:color w:val="000000"/>
                <w:sz w:val="24"/>
                <w:szCs w:val="24"/>
              </w:rPr>
            </w:pPr>
          </w:p>
          <w:p w14:paraId="01C4311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6B7B446C"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0F920AB"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6067126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no pavasara atkušņa līdz sala iestāšanās brīdim grants segums, ja tajā 30% no apskatāmā laukuma veidojas šķērsviļņi, </w:t>
            </w:r>
            <w:proofErr w:type="spellStart"/>
            <w:r w:rsidRPr="00734377">
              <w:rPr>
                <w:rFonts w:ascii="Times New Roman" w:hAnsi="Times New Roman" w:cs="Times New Roman"/>
                <w:color w:val="000000"/>
                <w:sz w:val="24"/>
                <w:szCs w:val="24"/>
              </w:rPr>
              <w:t>rises</w:t>
            </w:r>
            <w:proofErr w:type="spellEnd"/>
            <w:r w:rsidRPr="00734377">
              <w:rPr>
                <w:rFonts w:ascii="Times New Roman" w:hAnsi="Times New Roman" w:cs="Times New Roman"/>
                <w:color w:val="000000"/>
                <w:sz w:val="24"/>
                <w:szCs w:val="24"/>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6D397119" w14:textId="77777777" w:rsidR="002E2BDA" w:rsidRPr="00734377" w:rsidRDefault="002E2BDA" w:rsidP="00177CAA">
            <w:pPr>
              <w:pStyle w:val="Heading4"/>
              <w:rPr>
                <w:color w:val="000000"/>
                <w:sz w:val="24"/>
                <w:szCs w:val="24"/>
              </w:rPr>
            </w:pPr>
          </w:p>
          <w:p w14:paraId="4FB4C611" w14:textId="77777777" w:rsidR="002E2BDA" w:rsidRPr="00734377" w:rsidRDefault="002E2BDA" w:rsidP="00177CAA">
            <w:pPr>
              <w:pStyle w:val="Heading4"/>
              <w:rPr>
                <w:color w:val="000000"/>
                <w:sz w:val="24"/>
                <w:szCs w:val="24"/>
              </w:rPr>
            </w:pPr>
          </w:p>
          <w:p w14:paraId="651F48EC" w14:textId="77777777" w:rsidR="002E2BDA" w:rsidRPr="00734377" w:rsidRDefault="002E2BDA" w:rsidP="00177CAA">
            <w:pPr>
              <w:pStyle w:val="Heading4"/>
              <w:rPr>
                <w:color w:val="000000"/>
                <w:sz w:val="24"/>
                <w:szCs w:val="24"/>
              </w:rPr>
            </w:pPr>
            <w:r w:rsidRPr="00734377">
              <w:rPr>
                <w:color w:val="000000"/>
                <w:sz w:val="24"/>
                <w:szCs w:val="24"/>
              </w:rPr>
              <w:t>-</w:t>
            </w:r>
          </w:p>
          <w:p w14:paraId="7C3D8243" w14:textId="77777777" w:rsidR="002E2BDA" w:rsidRPr="00734377" w:rsidRDefault="002E2BDA" w:rsidP="00177CAA">
            <w:pPr>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EBB4032" w14:textId="77777777" w:rsidR="002E2BDA" w:rsidRPr="00734377" w:rsidRDefault="002E2BDA" w:rsidP="00177CAA">
            <w:pPr>
              <w:pStyle w:val="Heading4"/>
              <w:rPr>
                <w:color w:val="000000"/>
                <w:sz w:val="24"/>
                <w:szCs w:val="24"/>
              </w:rPr>
            </w:pPr>
          </w:p>
          <w:p w14:paraId="509AA1BE" w14:textId="77777777" w:rsidR="002E2BDA" w:rsidRPr="00734377" w:rsidRDefault="002E2BDA" w:rsidP="00177CAA">
            <w:pPr>
              <w:pStyle w:val="Heading4"/>
              <w:rPr>
                <w:color w:val="000000"/>
                <w:sz w:val="24"/>
                <w:szCs w:val="24"/>
              </w:rPr>
            </w:pPr>
          </w:p>
          <w:p w14:paraId="573BDF39"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2EEF6872" w14:textId="77777777" w:rsidR="002E2BDA" w:rsidRPr="00734377" w:rsidRDefault="002E2BDA" w:rsidP="00177CAA">
            <w:pPr>
              <w:jc w:val="center"/>
              <w:rPr>
                <w:rFonts w:ascii="Times New Roman" w:hAnsi="Times New Roman" w:cs="Times New Roman"/>
                <w:color w:val="000000"/>
                <w:sz w:val="24"/>
                <w:szCs w:val="24"/>
              </w:rPr>
            </w:pPr>
          </w:p>
          <w:p w14:paraId="3186B5FB" w14:textId="77777777" w:rsidR="002E2BDA" w:rsidRPr="00734377" w:rsidRDefault="002E2BDA" w:rsidP="00177CAA">
            <w:pPr>
              <w:jc w:val="center"/>
              <w:rPr>
                <w:rFonts w:ascii="Times New Roman" w:hAnsi="Times New Roman" w:cs="Times New Roman"/>
                <w:color w:val="000000"/>
                <w:sz w:val="24"/>
                <w:szCs w:val="24"/>
              </w:rPr>
            </w:pPr>
          </w:p>
          <w:p w14:paraId="18002C7D" w14:textId="77777777" w:rsidR="002E2BDA" w:rsidRPr="00734377" w:rsidRDefault="002E2BDA" w:rsidP="00177CAA">
            <w:pPr>
              <w:jc w:val="center"/>
              <w:rPr>
                <w:rFonts w:ascii="Times New Roman" w:hAnsi="Times New Roman" w:cs="Times New Roman"/>
                <w:color w:val="000000"/>
                <w:sz w:val="24"/>
                <w:szCs w:val="24"/>
              </w:rPr>
            </w:pPr>
          </w:p>
          <w:p w14:paraId="59B763C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mēneša laikā </w:t>
            </w:r>
          </w:p>
        </w:tc>
      </w:tr>
      <w:tr w:rsidR="002E2BDA" w:rsidRPr="00734377" w14:paraId="66A47A89"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2FCC47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660AE6EB"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Grants segumā nav pieļaujami </w:t>
            </w:r>
            <w:proofErr w:type="spellStart"/>
            <w:r w:rsidRPr="00734377">
              <w:rPr>
                <w:rFonts w:ascii="Times New Roman" w:hAnsi="Times New Roman" w:cs="Times New Roman"/>
                <w:color w:val="000000"/>
                <w:sz w:val="24"/>
                <w:szCs w:val="24"/>
              </w:rPr>
              <w:t>iesēdumi</w:t>
            </w:r>
            <w:proofErr w:type="spellEnd"/>
            <w:r w:rsidRPr="00734377">
              <w:rPr>
                <w:rFonts w:ascii="Times New Roman" w:hAnsi="Times New Roman" w:cs="Times New Roman"/>
                <w:color w:val="000000"/>
                <w:sz w:val="24"/>
                <w:szCs w:val="24"/>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4B49BAC9" w14:textId="77777777" w:rsidR="002E2BDA" w:rsidRPr="00734377" w:rsidRDefault="002E2BDA" w:rsidP="00177CAA">
            <w:pPr>
              <w:pStyle w:val="Heading4"/>
              <w:rPr>
                <w:color w:val="000000"/>
                <w:sz w:val="24"/>
                <w:szCs w:val="24"/>
              </w:rPr>
            </w:pPr>
          </w:p>
          <w:p w14:paraId="668F7CB2" w14:textId="77777777" w:rsidR="002E2BDA" w:rsidRPr="00734377" w:rsidRDefault="002E2BDA" w:rsidP="00177CAA">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29AFA40A" w14:textId="77777777" w:rsidR="002E2BDA" w:rsidRPr="00734377" w:rsidRDefault="002E2BDA" w:rsidP="00177CAA">
            <w:pPr>
              <w:pStyle w:val="Heading4"/>
              <w:rPr>
                <w:color w:val="000000"/>
                <w:sz w:val="24"/>
                <w:szCs w:val="24"/>
              </w:rPr>
            </w:pPr>
          </w:p>
          <w:p w14:paraId="5234D246"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4F739B93" w14:textId="77777777" w:rsidR="002E2BDA" w:rsidRPr="00734377" w:rsidRDefault="002E2BDA" w:rsidP="00177CAA">
            <w:pPr>
              <w:rPr>
                <w:rFonts w:ascii="Times New Roman" w:hAnsi="Times New Roman" w:cs="Times New Roman"/>
                <w:color w:val="000000"/>
                <w:sz w:val="24"/>
                <w:szCs w:val="24"/>
              </w:rPr>
            </w:pPr>
          </w:p>
          <w:p w14:paraId="21242F92" w14:textId="77777777" w:rsidR="002E2BDA" w:rsidRPr="00734377" w:rsidRDefault="002E2BDA" w:rsidP="00177CAA">
            <w:pPr>
              <w:jc w:val="center"/>
              <w:rPr>
                <w:rFonts w:ascii="Times New Roman" w:hAnsi="Times New Roman" w:cs="Times New Roman"/>
                <w:color w:val="000000"/>
                <w:sz w:val="24"/>
                <w:szCs w:val="24"/>
              </w:rPr>
            </w:pPr>
          </w:p>
          <w:p w14:paraId="0441AD5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 laikā</w:t>
            </w:r>
          </w:p>
        </w:tc>
      </w:tr>
      <w:tr w:rsidR="002E2BDA" w:rsidRPr="00734377" w14:paraId="03DA8196" w14:textId="77777777" w:rsidTr="00177CAA">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EFDCAF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9.</w:t>
            </w:r>
          </w:p>
        </w:tc>
        <w:tc>
          <w:tcPr>
            <w:tcW w:w="5942" w:type="dxa"/>
            <w:tcBorders>
              <w:top w:val="single" w:sz="4" w:space="0" w:color="auto"/>
              <w:left w:val="single" w:sz="4" w:space="0" w:color="auto"/>
              <w:bottom w:val="single" w:sz="4" w:space="0" w:color="auto"/>
              <w:right w:val="single" w:sz="4" w:space="0" w:color="auto"/>
            </w:tcBorders>
          </w:tcPr>
          <w:p w14:paraId="796110F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Bruģa segumā radušās bedres pavasarī jāsalabo, pārbruģējot ne vēlāk kā līdz</w:t>
            </w:r>
          </w:p>
          <w:p w14:paraId="1BD5CC3F"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4095CFB" w14:textId="77777777" w:rsidR="002E2BDA" w:rsidRPr="00734377" w:rsidRDefault="002E2BDA" w:rsidP="00177CAA">
            <w:pPr>
              <w:jc w:val="center"/>
              <w:rPr>
                <w:rFonts w:ascii="Times New Roman" w:hAnsi="Times New Roman" w:cs="Times New Roman"/>
                <w:color w:val="000000"/>
                <w:sz w:val="24"/>
                <w:szCs w:val="24"/>
              </w:rPr>
            </w:pPr>
          </w:p>
          <w:p w14:paraId="2641100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2911C121" w14:textId="77777777" w:rsidR="002E2BDA" w:rsidRPr="00734377" w:rsidRDefault="002E2BDA" w:rsidP="00177CAA">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292AD2E0" w14:textId="77777777" w:rsidR="002E2BDA" w:rsidRPr="00734377" w:rsidRDefault="002E2BDA" w:rsidP="00177CAA">
            <w:pPr>
              <w:jc w:val="center"/>
              <w:rPr>
                <w:rFonts w:ascii="Times New Roman" w:hAnsi="Times New Roman" w:cs="Times New Roman"/>
                <w:color w:val="000000"/>
                <w:sz w:val="24"/>
                <w:szCs w:val="24"/>
              </w:rPr>
            </w:pPr>
          </w:p>
          <w:p w14:paraId="6AE8A49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79FEAD5C" w14:textId="77777777" w:rsidR="002E2BDA" w:rsidRPr="00734377" w:rsidRDefault="002E2BDA" w:rsidP="00177CAA">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3A4D9C55" w14:textId="77777777" w:rsidR="002E2BDA" w:rsidRPr="00734377" w:rsidRDefault="002E2BDA" w:rsidP="00177CAA">
            <w:pPr>
              <w:jc w:val="center"/>
              <w:rPr>
                <w:rFonts w:ascii="Times New Roman" w:hAnsi="Times New Roman" w:cs="Times New Roman"/>
                <w:color w:val="000000"/>
                <w:sz w:val="24"/>
                <w:szCs w:val="24"/>
              </w:rPr>
            </w:pPr>
          </w:p>
          <w:p w14:paraId="4E7330B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34217D8E" w14:textId="77777777" w:rsidR="002E2BDA" w:rsidRPr="00734377" w:rsidRDefault="002E2BDA" w:rsidP="00177CAA">
            <w:pPr>
              <w:jc w:val="center"/>
              <w:rPr>
                <w:rFonts w:ascii="Times New Roman" w:hAnsi="Times New Roman" w:cs="Times New Roman"/>
                <w:color w:val="000000"/>
                <w:sz w:val="24"/>
                <w:szCs w:val="24"/>
              </w:rPr>
            </w:pPr>
          </w:p>
        </w:tc>
      </w:tr>
      <w:tr w:rsidR="002E2BDA" w:rsidRPr="00734377" w14:paraId="4F3823F4" w14:textId="77777777" w:rsidTr="00177CAA">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0AA1887"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487BE65C"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54411FE0" w14:textId="77777777" w:rsidR="002E2BDA" w:rsidRPr="00734377" w:rsidRDefault="002E2BDA" w:rsidP="00177CAA">
            <w:pPr>
              <w:jc w:val="center"/>
              <w:rPr>
                <w:rFonts w:ascii="Times New Roman" w:hAnsi="Times New Roman" w:cs="Times New Roman"/>
                <w:color w:val="000000"/>
                <w:sz w:val="24"/>
                <w:szCs w:val="24"/>
              </w:rPr>
            </w:pPr>
          </w:p>
          <w:p w14:paraId="6170C70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3E8FBAD9" w14:textId="77777777" w:rsidR="002E2BDA" w:rsidRPr="00734377" w:rsidRDefault="002E2BDA" w:rsidP="00177CAA">
            <w:pPr>
              <w:jc w:val="center"/>
              <w:rPr>
                <w:rFonts w:ascii="Times New Roman" w:hAnsi="Times New Roman" w:cs="Times New Roman"/>
                <w:color w:val="000000"/>
                <w:sz w:val="24"/>
                <w:szCs w:val="24"/>
              </w:rPr>
            </w:pPr>
          </w:p>
          <w:p w14:paraId="2AFFDAD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347C4DCB" w14:textId="77777777" w:rsidR="002E2BDA" w:rsidRPr="00734377" w:rsidRDefault="002E2BDA" w:rsidP="00177CAA">
            <w:pPr>
              <w:jc w:val="center"/>
              <w:rPr>
                <w:rFonts w:ascii="Times New Roman" w:hAnsi="Times New Roman" w:cs="Times New Roman"/>
                <w:color w:val="000000"/>
                <w:sz w:val="24"/>
                <w:szCs w:val="24"/>
              </w:rPr>
            </w:pPr>
          </w:p>
          <w:p w14:paraId="1FC121B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37F5FB73" w14:textId="77777777" w:rsidTr="00177CAA">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7C82EBE"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15B6067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0322DC19" w14:textId="77777777" w:rsidR="002E2BDA" w:rsidRPr="00734377" w:rsidRDefault="002E2BDA" w:rsidP="00177CAA">
            <w:pPr>
              <w:jc w:val="center"/>
              <w:rPr>
                <w:rFonts w:ascii="Times New Roman" w:hAnsi="Times New Roman" w:cs="Times New Roman"/>
                <w:color w:val="000000"/>
                <w:sz w:val="24"/>
                <w:szCs w:val="24"/>
              </w:rPr>
            </w:pPr>
          </w:p>
          <w:p w14:paraId="6B626EE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 laikā</w:t>
            </w:r>
          </w:p>
        </w:tc>
        <w:tc>
          <w:tcPr>
            <w:tcW w:w="2341" w:type="dxa"/>
            <w:tcBorders>
              <w:top w:val="single" w:sz="4" w:space="0" w:color="auto"/>
              <w:left w:val="single" w:sz="4" w:space="0" w:color="auto"/>
              <w:bottom w:val="single" w:sz="4" w:space="0" w:color="auto"/>
              <w:right w:val="single" w:sz="4" w:space="0" w:color="auto"/>
            </w:tcBorders>
          </w:tcPr>
          <w:p w14:paraId="3A45096E" w14:textId="77777777" w:rsidR="002E2BDA" w:rsidRPr="00734377" w:rsidRDefault="002E2BDA" w:rsidP="00177CAA">
            <w:pPr>
              <w:jc w:val="center"/>
              <w:rPr>
                <w:rFonts w:ascii="Times New Roman" w:hAnsi="Times New Roman" w:cs="Times New Roman"/>
                <w:color w:val="000000"/>
                <w:sz w:val="24"/>
                <w:szCs w:val="24"/>
              </w:rPr>
            </w:pPr>
          </w:p>
          <w:p w14:paraId="0587A16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 laikā</w:t>
            </w:r>
          </w:p>
        </w:tc>
        <w:tc>
          <w:tcPr>
            <w:tcW w:w="3442" w:type="dxa"/>
            <w:tcBorders>
              <w:top w:val="single" w:sz="4" w:space="0" w:color="auto"/>
              <w:left w:val="single" w:sz="4" w:space="0" w:color="auto"/>
              <w:bottom w:val="single" w:sz="4" w:space="0" w:color="auto"/>
              <w:right w:val="single" w:sz="4" w:space="0" w:color="auto"/>
            </w:tcBorders>
          </w:tcPr>
          <w:p w14:paraId="3F4770C4" w14:textId="77777777" w:rsidR="002E2BDA" w:rsidRPr="00734377" w:rsidRDefault="002E2BDA" w:rsidP="00177CAA">
            <w:pPr>
              <w:jc w:val="center"/>
              <w:rPr>
                <w:rFonts w:ascii="Times New Roman" w:hAnsi="Times New Roman" w:cs="Times New Roman"/>
                <w:color w:val="000000"/>
                <w:sz w:val="24"/>
                <w:szCs w:val="24"/>
              </w:rPr>
            </w:pPr>
          </w:p>
          <w:p w14:paraId="32BDD73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bl>
    <w:p w14:paraId="72BC3388" w14:textId="77777777" w:rsidR="002E2BDA" w:rsidRPr="00734377" w:rsidRDefault="002E2BDA" w:rsidP="002E2BDA">
      <w:pPr>
        <w:pStyle w:val="Heading2"/>
        <w:rPr>
          <w:rFonts w:ascii="Times New Roman" w:hAnsi="Times New Roman" w:cs="Times New Roman"/>
          <w:color w:val="auto"/>
          <w:sz w:val="24"/>
          <w:szCs w:val="24"/>
        </w:rPr>
      </w:pPr>
    </w:p>
    <w:p w14:paraId="3911D08F"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7B7AC401"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2FBE5433"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33B0E97E"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lastRenderedPageBreak/>
        <w:t xml:space="preserve">3. Pielikuma  2., 7. un 8.punktā minētās prasības neattiecas uz avārijas stāvoklī esošiem ielu segumiem. </w:t>
      </w:r>
    </w:p>
    <w:p w14:paraId="24FA4CC2" w14:textId="77777777" w:rsidR="002E2BDA" w:rsidRPr="00734377" w:rsidRDefault="002E2BDA" w:rsidP="002E2BDA">
      <w:pPr>
        <w:shd w:val="clear" w:color="auto" w:fill="FFFFFF"/>
        <w:ind w:right="-158"/>
        <w:rPr>
          <w:rFonts w:ascii="Times New Roman" w:hAnsi="Times New Roman" w:cs="Times New Roman"/>
          <w:sz w:val="24"/>
          <w:szCs w:val="24"/>
        </w:rPr>
      </w:pPr>
      <w:r w:rsidRPr="00734377">
        <w:rPr>
          <w:rFonts w:ascii="Times New Roman" w:hAnsi="Times New Roman" w:cs="Times New Roman"/>
          <w:sz w:val="24"/>
          <w:szCs w:val="24"/>
        </w:rPr>
        <w:t>4. Par satiksmei bīstamām bedrēm uzskata tādas bedres asfalta segumos, kuru laukums lielāks par 0,1 m</w:t>
      </w:r>
      <w:r w:rsidRPr="00734377">
        <w:rPr>
          <w:rFonts w:ascii="Times New Roman" w:hAnsi="Times New Roman" w:cs="Times New Roman"/>
          <w:sz w:val="24"/>
          <w:szCs w:val="24"/>
          <w:vertAlign w:val="superscript"/>
        </w:rPr>
        <w:t>2</w:t>
      </w:r>
      <w:r w:rsidRPr="00734377">
        <w:rPr>
          <w:rFonts w:ascii="Times New Roman" w:hAnsi="Times New Roman" w:cs="Times New Roman"/>
          <w:sz w:val="24"/>
          <w:szCs w:val="24"/>
        </w:rPr>
        <w:t xml:space="preserve">  un kuras ir dziļākas par 50 mm.</w:t>
      </w:r>
    </w:p>
    <w:p w14:paraId="315F7AFB"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36FDB41E" w14:textId="77777777" w:rsidR="002E2BDA" w:rsidRDefault="002E2BDA" w:rsidP="002E2BDA">
      <w:pPr>
        <w:shd w:val="clear" w:color="auto" w:fill="FFFFFF"/>
        <w:rPr>
          <w:rFonts w:ascii="Times New Roman" w:hAnsi="Times New Roman" w:cs="Times New Roman"/>
          <w:sz w:val="24"/>
          <w:szCs w:val="24"/>
        </w:rPr>
      </w:pPr>
    </w:p>
    <w:p w14:paraId="3DF3C0EF" w14:textId="77777777" w:rsidR="002E2BDA" w:rsidRDefault="002E2BDA" w:rsidP="002E2BDA">
      <w:pPr>
        <w:shd w:val="clear" w:color="auto" w:fill="FFFFFF"/>
        <w:rPr>
          <w:rFonts w:ascii="Times New Roman" w:hAnsi="Times New Roman" w:cs="Times New Roman"/>
          <w:sz w:val="24"/>
          <w:szCs w:val="24"/>
        </w:rPr>
      </w:pPr>
    </w:p>
    <w:p w14:paraId="4B3D6917" w14:textId="77777777" w:rsidR="002E2BDA" w:rsidRDefault="002E2BDA" w:rsidP="002E2BDA">
      <w:pPr>
        <w:shd w:val="clear" w:color="auto" w:fill="FFFFFF"/>
        <w:rPr>
          <w:rFonts w:ascii="Times New Roman" w:hAnsi="Times New Roman" w:cs="Times New Roman"/>
          <w:sz w:val="24"/>
          <w:szCs w:val="24"/>
        </w:rPr>
      </w:pPr>
    </w:p>
    <w:p w14:paraId="0DF57026" w14:textId="77777777" w:rsidR="002E2BDA" w:rsidRDefault="002E2BDA" w:rsidP="002E2BDA">
      <w:pPr>
        <w:shd w:val="clear" w:color="auto" w:fill="FFFFFF"/>
        <w:rPr>
          <w:rFonts w:ascii="Times New Roman" w:hAnsi="Times New Roman" w:cs="Times New Roman"/>
          <w:sz w:val="24"/>
          <w:szCs w:val="24"/>
        </w:rPr>
      </w:pPr>
    </w:p>
    <w:p w14:paraId="1BDC1EA6" w14:textId="77777777" w:rsidR="002E2BDA" w:rsidRPr="00734377" w:rsidRDefault="002E2BDA" w:rsidP="002E2BDA">
      <w:pPr>
        <w:shd w:val="clear" w:color="auto" w:fill="FFFFFF"/>
        <w:rPr>
          <w:rFonts w:ascii="Times New Roman" w:hAnsi="Times New Roman" w:cs="Times New Roman"/>
          <w:sz w:val="24"/>
          <w:szCs w:val="24"/>
        </w:rPr>
      </w:pPr>
    </w:p>
    <w:p w14:paraId="66908CA9" w14:textId="77777777" w:rsidR="002E2BDA" w:rsidRPr="00734377" w:rsidRDefault="002E2BDA" w:rsidP="002E2BDA">
      <w:pPr>
        <w:shd w:val="clear" w:color="auto" w:fill="FFFFFF"/>
        <w:rPr>
          <w:rFonts w:ascii="Times New Roman" w:hAnsi="Times New Roman" w:cs="Times New Roman"/>
          <w:sz w:val="24"/>
          <w:szCs w:val="24"/>
        </w:rPr>
      </w:pPr>
    </w:p>
    <w:p w14:paraId="52711EBD" w14:textId="77777777" w:rsidR="002E2BDA" w:rsidRPr="00734377" w:rsidRDefault="002E2BDA" w:rsidP="002E2BDA">
      <w:pPr>
        <w:pStyle w:val="Heading6"/>
        <w:rPr>
          <w:rFonts w:ascii="Times New Roman" w:hAnsi="Times New Roman" w:cs="Times New Roman"/>
          <w:b/>
          <w:sz w:val="24"/>
          <w:szCs w:val="24"/>
        </w:rPr>
      </w:pPr>
      <w:r w:rsidRPr="00734377">
        <w:rPr>
          <w:rFonts w:ascii="Times New Roman" w:hAnsi="Times New Roman" w:cs="Times New Roman"/>
          <w:b/>
          <w:sz w:val="24"/>
          <w:szCs w:val="24"/>
        </w:rPr>
        <w:t>2. Prasības ielu teritoriju kopšanai</w:t>
      </w:r>
    </w:p>
    <w:p w14:paraId="58B50F5A" w14:textId="77777777" w:rsidR="002E2BDA" w:rsidRPr="00734377" w:rsidRDefault="002E2BDA" w:rsidP="002E2BDA">
      <w:pPr>
        <w:jc w:val="center"/>
        <w:rPr>
          <w:rFonts w:ascii="Times New Roman" w:hAnsi="Times New Roman" w:cs="Times New Roman"/>
          <w:color w:val="000000"/>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2E2BDA" w:rsidRPr="00734377" w14:paraId="603693B3"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51ACF9B"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09B33F7" w14:textId="77777777" w:rsidR="002E2BDA" w:rsidRPr="00734377" w:rsidRDefault="002E2BDA" w:rsidP="00177CAA">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D256F96" w14:textId="77777777" w:rsidR="002E2BDA" w:rsidRPr="00734377" w:rsidRDefault="002E2BDA" w:rsidP="00177CAA">
            <w:pPr>
              <w:pStyle w:val="Heading8"/>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2E2BDA" w:rsidRPr="00734377" w14:paraId="2D0DA707"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8CD1B70" w14:textId="77777777" w:rsidR="002E2BDA" w:rsidRPr="00734377" w:rsidRDefault="002E2BDA" w:rsidP="00177CAA">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5FA25042" w14:textId="77777777" w:rsidR="002E2BDA" w:rsidRPr="00734377" w:rsidRDefault="002E2BDA" w:rsidP="00177CAA">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70EDD322"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6EC9B36A"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4AF4D148"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2E2BDA" w:rsidRPr="00734377" w14:paraId="01D87E3E"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FCD7248" w14:textId="77777777" w:rsidR="002E2BDA" w:rsidRPr="00734377" w:rsidRDefault="002E2BDA" w:rsidP="00177CAA">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07A643F3" w14:textId="77777777" w:rsidR="002E2BDA" w:rsidRPr="00734377" w:rsidRDefault="002E2BDA" w:rsidP="00177CAA">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10896446" w14:textId="77777777" w:rsidR="002E2BDA" w:rsidRPr="00734377" w:rsidRDefault="002E2BDA" w:rsidP="00177CAA">
            <w:pPr>
              <w:pStyle w:val="Heading8"/>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2E2BDA" w:rsidRPr="00734377" w14:paraId="3956B730"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6FB57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7D915EC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CED491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619C0B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502D94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2E2BDA" w:rsidRPr="00734377" w14:paraId="4753EA50" w14:textId="77777777" w:rsidTr="00177CAA">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4EBE74F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tcPr>
          <w:p w14:paraId="7B9A2156" w14:textId="77777777" w:rsidR="002E2BDA" w:rsidRPr="00734377" w:rsidRDefault="002E2BDA" w:rsidP="00177CAA">
            <w:pPr>
              <w:jc w:val="both"/>
              <w:rPr>
                <w:rFonts w:ascii="Times New Roman" w:hAnsi="Times New Roman" w:cs="Times New Roman"/>
                <w:color w:val="000000"/>
                <w:sz w:val="24"/>
                <w:szCs w:val="24"/>
              </w:rPr>
            </w:pPr>
          </w:p>
          <w:p w14:paraId="62FDD8E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pirmo reizi pavasarī jāattīra ne vēlāk kā līdz</w:t>
            </w:r>
          </w:p>
          <w:p w14:paraId="3F75F44C"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2B29E92B" w14:textId="77777777" w:rsidR="002E2BDA" w:rsidRPr="00734377" w:rsidRDefault="002E2BDA" w:rsidP="00177CAA">
            <w:pPr>
              <w:jc w:val="center"/>
              <w:rPr>
                <w:rFonts w:ascii="Times New Roman" w:hAnsi="Times New Roman" w:cs="Times New Roman"/>
                <w:color w:val="000000"/>
                <w:sz w:val="24"/>
                <w:szCs w:val="24"/>
              </w:rPr>
            </w:pPr>
          </w:p>
          <w:p w14:paraId="01E2DD2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774A11E7" w14:textId="77777777" w:rsidR="002E2BDA" w:rsidRPr="00734377" w:rsidRDefault="002E2BDA" w:rsidP="00177CAA">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F9DBFBB" w14:textId="77777777" w:rsidR="002E2BDA" w:rsidRPr="00734377" w:rsidRDefault="002E2BDA" w:rsidP="00177CAA">
            <w:pPr>
              <w:jc w:val="center"/>
              <w:rPr>
                <w:rFonts w:ascii="Times New Roman" w:hAnsi="Times New Roman" w:cs="Times New Roman"/>
                <w:color w:val="000000"/>
                <w:sz w:val="24"/>
                <w:szCs w:val="24"/>
              </w:rPr>
            </w:pPr>
          </w:p>
          <w:p w14:paraId="11D1609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28738435" w14:textId="77777777" w:rsidR="002E2BDA" w:rsidRPr="00734377" w:rsidRDefault="002E2BDA" w:rsidP="00177CAA">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72A3A8B0" w14:textId="77777777" w:rsidR="002E2BDA" w:rsidRPr="00734377" w:rsidRDefault="002E2BDA" w:rsidP="00177CAA">
            <w:pPr>
              <w:jc w:val="center"/>
              <w:rPr>
                <w:rFonts w:ascii="Times New Roman" w:hAnsi="Times New Roman" w:cs="Times New Roman"/>
                <w:color w:val="000000"/>
                <w:sz w:val="24"/>
                <w:szCs w:val="24"/>
              </w:rPr>
            </w:pPr>
          </w:p>
          <w:p w14:paraId="0B8B541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15.maijam</w:t>
            </w:r>
          </w:p>
          <w:p w14:paraId="7B24A17B" w14:textId="77777777" w:rsidR="002E2BDA" w:rsidRPr="00734377" w:rsidRDefault="002E2BDA" w:rsidP="00177CAA">
            <w:pPr>
              <w:jc w:val="center"/>
              <w:rPr>
                <w:rFonts w:ascii="Times New Roman" w:hAnsi="Times New Roman" w:cs="Times New Roman"/>
                <w:color w:val="000000"/>
                <w:sz w:val="24"/>
                <w:szCs w:val="24"/>
              </w:rPr>
            </w:pPr>
          </w:p>
        </w:tc>
      </w:tr>
      <w:tr w:rsidR="002E2BDA" w:rsidRPr="00734377" w14:paraId="24945527"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950D80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2.</w:t>
            </w:r>
          </w:p>
        </w:tc>
        <w:tc>
          <w:tcPr>
            <w:tcW w:w="5942" w:type="dxa"/>
            <w:tcBorders>
              <w:top w:val="single" w:sz="4" w:space="0" w:color="auto"/>
              <w:left w:val="single" w:sz="4" w:space="0" w:color="auto"/>
              <w:bottom w:val="single" w:sz="4" w:space="0" w:color="auto"/>
              <w:right w:val="single" w:sz="4" w:space="0" w:color="auto"/>
            </w:tcBorders>
          </w:tcPr>
          <w:p w14:paraId="2D7B692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727D6EB4"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10CED6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7FD0FCA" w14:textId="77777777" w:rsidR="002E2BDA" w:rsidRPr="00734377" w:rsidRDefault="002E2BDA" w:rsidP="00177CAA">
            <w:pPr>
              <w:jc w:val="center"/>
              <w:rPr>
                <w:rFonts w:ascii="Times New Roman" w:hAnsi="Times New Roman" w:cs="Times New Roman"/>
                <w:color w:val="000000"/>
                <w:sz w:val="24"/>
                <w:szCs w:val="24"/>
              </w:rPr>
            </w:pPr>
          </w:p>
          <w:p w14:paraId="4253A421" w14:textId="77777777" w:rsidR="002E2BDA" w:rsidRPr="00734377" w:rsidRDefault="002E2BDA" w:rsidP="00177CAA">
            <w:pPr>
              <w:jc w:val="center"/>
              <w:rPr>
                <w:rFonts w:ascii="Times New Roman" w:hAnsi="Times New Roman" w:cs="Times New Roman"/>
                <w:color w:val="000000"/>
                <w:sz w:val="24"/>
                <w:szCs w:val="24"/>
              </w:rPr>
            </w:pPr>
          </w:p>
          <w:p w14:paraId="1DCC679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45B00C3D" w14:textId="77777777" w:rsidR="002E2BDA" w:rsidRPr="00734377" w:rsidRDefault="002E2BDA" w:rsidP="00177CAA">
            <w:pPr>
              <w:jc w:val="center"/>
              <w:rPr>
                <w:rFonts w:ascii="Times New Roman" w:hAnsi="Times New Roman" w:cs="Times New Roman"/>
                <w:color w:val="000000"/>
                <w:sz w:val="24"/>
                <w:szCs w:val="24"/>
              </w:rPr>
            </w:pPr>
          </w:p>
          <w:p w14:paraId="0DD252F6" w14:textId="77777777" w:rsidR="002E2BDA" w:rsidRPr="00734377" w:rsidRDefault="002E2BDA" w:rsidP="00177CAA">
            <w:pPr>
              <w:jc w:val="center"/>
              <w:rPr>
                <w:rFonts w:ascii="Times New Roman" w:hAnsi="Times New Roman" w:cs="Times New Roman"/>
                <w:color w:val="000000"/>
                <w:sz w:val="24"/>
                <w:szCs w:val="24"/>
              </w:rPr>
            </w:pPr>
          </w:p>
          <w:p w14:paraId="58C54FD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1B0A5A31" w14:textId="77777777" w:rsidTr="00177CAA">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9938A8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5C36B40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9A4B5C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EDF43B9" w14:textId="77777777" w:rsidR="002E2BDA" w:rsidRPr="00734377" w:rsidRDefault="002E2BDA" w:rsidP="00177CAA">
            <w:pPr>
              <w:jc w:val="center"/>
              <w:rPr>
                <w:rFonts w:ascii="Times New Roman" w:hAnsi="Times New Roman" w:cs="Times New Roman"/>
                <w:color w:val="000000"/>
                <w:sz w:val="24"/>
                <w:szCs w:val="24"/>
              </w:rPr>
            </w:pPr>
          </w:p>
          <w:p w14:paraId="563610A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7328FD93" w14:textId="77777777" w:rsidR="002E2BDA" w:rsidRPr="00734377" w:rsidRDefault="002E2BDA" w:rsidP="00177CAA">
            <w:pPr>
              <w:jc w:val="center"/>
              <w:rPr>
                <w:rFonts w:ascii="Times New Roman" w:hAnsi="Times New Roman" w:cs="Times New Roman"/>
                <w:color w:val="000000"/>
                <w:sz w:val="24"/>
                <w:szCs w:val="24"/>
              </w:rPr>
            </w:pPr>
          </w:p>
          <w:p w14:paraId="0694F1B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45200D9A"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2D9AC"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tcPr>
          <w:p w14:paraId="74D58D7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Izskalojumi un nogruvumi, kas dziļāki par 50 cm, jāaizber vai jāpieber</w:t>
            </w:r>
          </w:p>
          <w:p w14:paraId="3FA05942"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058D02C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nedēļas</w:t>
            </w:r>
          </w:p>
          <w:p w14:paraId="0DB0894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488F1B5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3519D64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3B3EB95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nedēļu</w:t>
            </w:r>
          </w:p>
          <w:p w14:paraId="7059EE8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580B8327"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79B6AA1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6FA7B90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Drenāžas vai kanalizācijas caurulēs nav pieļaujami aizsērējumi </w:t>
            </w:r>
          </w:p>
          <w:p w14:paraId="1071190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DA0E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11620FB0" w14:textId="77777777" w:rsidR="002E2BDA" w:rsidRPr="00734377" w:rsidRDefault="002E2BDA" w:rsidP="00177CAA">
            <w:pPr>
              <w:jc w:val="center"/>
              <w:rPr>
                <w:rFonts w:ascii="Times New Roman" w:hAnsi="Times New Roman" w:cs="Times New Roman"/>
                <w:color w:val="000000"/>
                <w:sz w:val="24"/>
                <w:szCs w:val="24"/>
              </w:rPr>
            </w:pPr>
          </w:p>
          <w:p w14:paraId="7A0083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00B8A79E" w14:textId="77777777" w:rsidR="002E2BDA" w:rsidRPr="00734377" w:rsidRDefault="002E2BDA" w:rsidP="00177CAA">
            <w:pPr>
              <w:jc w:val="center"/>
              <w:rPr>
                <w:rFonts w:ascii="Times New Roman" w:hAnsi="Times New Roman" w:cs="Times New Roman"/>
                <w:color w:val="000000"/>
                <w:sz w:val="24"/>
                <w:szCs w:val="24"/>
              </w:rPr>
            </w:pPr>
          </w:p>
          <w:p w14:paraId="4702F8B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1D3082F5"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CB36734"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198B0F4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sz w:val="24"/>
                <w:szCs w:val="24"/>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06D60B63" w14:textId="77777777" w:rsidR="002E2BDA" w:rsidRPr="00734377" w:rsidRDefault="002E2BDA" w:rsidP="00177CAA">
            <w:pPr>
              <w:jc w:val="center"/>
              <w:rPr>
                <w:rFonts w:ascii="Times New Roman" w:hAnsi="Times New Roman" w:cs="Times New Roman"/>
                <w:color w:val="000000"/>
                <w:sz w:val="24"/>
                <w:szCs w:val="24"/>
              </w:rPr>
            </w:pPr>
          </w:p>
          <w:p w14:paraId="5C7F7A5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20% –</w:t>
            </w:r>
            <w:r w:rsidRPr="00734377">
              <w:rPr>
                <w:rFonts w:ascii="Times New Roman" w:hAnsi="Times New Roman" w:cs="Times New Roman"/>
                <w:color w:val="000000"/>
                <w:sz w:val="24"/>
                <w:szCs w:val="24"/>
              </w:rPr>
              <w:br/>
              <w:t>6 nedēļu</w:t>
            </w:r>
          </w:p>
          <w:p w14:paraId="2185C10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p w14:paraId="234B5727" w14:textId="77777777" w:rsidR="002E2BDA" w:rsidRPr="00734377" w:rsidRDefault="002E2BDA" w:rsidP="00177CAA">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1C5B47B1" w14:textId="77777777" w:rsidR="002E2BDA" w:rsidRPr="00734377" w:rsidRDefault="002E2BDA" w:rsidP="00177CAA">
            <w:pPr>
              <w:jc w:val="center"/>
              <w:rPr>
                <w:rFonts w:ascii="Times New Roman" w:hAnsi="Times New Roman" w:cs="Times New Roman"/>
                <w:color w:val="000000"/>
                <w:sz w:val="24"/>
                <w:szCs w:val="24"/>
              </w:rPr>
            </w:pPr>
          </w:p>
          <w:p w14:paraId="74DA009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35% –</w:t>
            </w:r>
            <w:r w:rsidRPr="00734377">
              <w:rPr>
                <w:rFonts w:ascii="Times New Roman" w:hAnsi="Times New Roman" w:cs="Times New Roman"/>
                <w:color w:val="000000"/>
                <w:sz w:val="24"/>
                <w:szCs w:val="24"/>
              </w:rPr>
              <w:br/>
              <w:t>2 mēnešu</w:t>
            </w:r>
          </w:p>
          <w:p w14:paraId="6A551F3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5E9B0E64" w14:textId="77777777" w:rsidR="002E2BDA" w:rsidRPr="00734377" w:rsidRDefault="002E2BDA" w:rsidP="00177CAA">
            <w:pPr>
              <w:jc w:val="center"/>
              <w:rPr>
                <w:rFonts w:ascii="Times New Roman" w:hAnsi="Times New Roman" w:cs="Times New Roman"/>
                <w:color w:val="000000"/>
                <w:sz w:val="24"/>
                <w:szCs w:val="24"/>
              </w:rPr>
            </w:pPr>
          </w:p>
          <w:p w14:paraId="7D83FFD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50% –</w:t>
            </w:r>
            <w:r w:rsidRPr="00734377">
              <w:rPr>
                <w:rFonts w:ascii="Times New Roman" w:hAnsi="Times New Roman" w:cs="Times New Roman"/>
                <w:color w:val="000000"/>
                <w:sz w:val="24"/>
                <w:szCs w:val="24"/>
              </w:rPr>
              <w:br/>
              <w:t>līdz ziemas sezonai</w:t>
            </w:r>
          </w:p>
          <w:p w14:paraId="4BFBFD48" w14:textId="77777777" w:rsidR="002E2BDA" w:rsidRPr="00734377" w:rsidRDefault="002E2BDA" w:rsidP="00177CAA">
            <w:pPr>
              <w:jc w:val="center"/>
              <w:rPr>
                <w:rFonts w:ascii="Times New Roman" w:hAnsi="Times New Roman" w:cs="Times New Roman"/>
                <w:color w:val="000000"/>
                <w:sz w:val="24"/>
                <w:szCs w:val="24"/>
              </w:rPr>
            </w:pPr>
          </w:p>
        </w:tc>
      </w:tr>
      <w:tr w:rsidR="002E2BDA" w:rsidRPr="00734377" w14:paraId="6A2FEE4B"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1CB5A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5.</w:t>
            </w:r>
          </w:p>
        </w:tc>
        <w:tc>
          <w:tcPr>
            <w:tcW w:w="5942" w:type="dxa"/>
            <w:tcBorders>
              <w:top w:val="single" w:sz="4" w:space="0" w:color="auto"/>
              <w:left w:val="single" w:sz="4" w:space="0" w:color="auto"/>
              <w:bottom w:val="single" w:sz="4" w:space="0" w:color="auto"/>
              <w:right w:val="single" w:sz="4" w:space="0" w:color="auto"/>
            </w:tcBorders>
            <w:hideMark/>
          </w:tcPr>
          <w:p w14:paraId="0D7116BE" w14:textId="77777777" w:rsidR="002E2BDA" w:rsidRPr="00734377" w:rsidRDefault="002E2BDA" w:rsidP="00177CAA">
            <w:pPr>
              <w:jc w:val="both"/>
              <w:rPr>
                <w:rFonts w:ascii="Times New Roman" w:hAnsi="Times New Roman" w:cs="Times New Roman"/>
                <w:color w:val="000000"/>
                <w:sz w:val="24"/>
                <w:szCs w:val="24"/>
              </w:rPr>
            </w:pPr>
            <w:proofErr w:type="spellStart"/>
            <w:r w:rsidRPr="00734377">
              <w:rPr>
                <w:rFonts w:ascii="Times New Roman" w:hAnsi="Times New Roman" w:cs="Times New Roman"/>
                <w:color w:val="000000"/>
                <w:sz w:val="24"/>
                <w:szCs w:val="24"/>
              </w:rPr>
              <w:t>Gūlijām</w:t>
            </w:r>
            <w:proofErr w:type="spellEnd"/>
            <w:r w:rsidRPr="00734377">
              <w:rPr>
                <w:rFonts w:ascii="Times New Roman" w:hAnsi="Times New Roman" w:cs="Times New Roman"/>
                <w:color w:val="000000"/>
                <w:sz w:val="24"/>
                <w:szCs w:val="24"/>
              </w:rPr>
              <w:t xml:space="preserve">, kanalizācijas, drenāžas, ūdensvada akām un </w:t>
            </w:r>
            <w:proofErr w:type="spellStart"/>
            <w:r w:rsidRPr="00734377">
              <w:rPr>
                <w:rFonts w:ascii="Times New Roman" w:hAnsi="Times New Roman" w:cs="Times New Roman"/>
                <w:color w:val="000000"/>
                <w:sz w:val="24"/>
                <w:szCs w:val="24"/>
              </w:rPr>
              <w:t>skatakām</w:t>
            </w:r>
            <w:proofErr w:type="spellEnd"/>
            <w:r w:rsidRPr="00734377">
              <w:rPr>
                <w:rFonts w:ascii="Times New Roman" w:hAnsi="Times New Roman" w:cs="Times New Roman"/>
                <w:color w:val="000000"/>
                <w:sz w:val="24"/>
                <w:szCs w:val="24"/>
              </w:rPr>
              <w:t xml:space="preserve"> jābūt tīrām, bez bojājumiem un izskalojumiem. </w:t>
            </w:r>
          </w:p>
          <w:p w14:paraId="46823969"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Tām jābūt  nosegtām ar vākiem vai restītēm.</w:t>
            </w:r>
          </w:p>
          <w:p w14:paraId="0CE1487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39A4BB9E" w14:textId="77777777" w:rsidR="002E2BDA" w:rsidRPr="00734377" w:rsidRDefault="002E2BDA" w:rsidP="00177CAA">
            <w:pPr>
              <w:jc w:val="center"/>
              <w:rPr>
                <w:rFonts w:ascii="Times New Roman" w:hAnsi="Times New Roman" w:cs="Times New Roman"/>
                <w:color w:val="000000"/>
                <w:sz w:val="24"/>
                <w:szCs w:val="24"/>
              </w:rPr>
            </w:pPr>
          </w:p>
          <w:p w14:paraId="7FBE6872" w14:textId="77777777" w:rsidR="002E2BDA" w:rsidRPr="00734377" w:rsidRDefault="002E2BDA" w:rsidP="00177CAA">
            <w:pPr>
              <w:jc w:val="center"/>
              <w:rPr>
                <w:rFonts w:ascii="Times New Roman" w:hAnsi="Times New Roman" w:cs="Times New Roman"/>
                <w:color w:val="000000"/>
                <w:sz w:val="24"/>
                <w:szCs w:val="24"/>
              </w:rPr>
            </w:pPr>
          </w:p>
          <w:p w14:paraId="46B9EBA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65915009" w14:textId="77777777" w:rsidR="002E2BDA" w:rsidRPr="00734377" w:rsidRDefault="002E2BDA" w:rsidP="00177CAA">
            <w:pPr>
              <w:jc w:val="center"/>
              <w:rPr>
                <w:rFonts w:ascii="Times New Roman" w:hAnsi="Times New Roman" w:cs="Times New Roman"/>
                <w:color w:val="000000"/>
                <w:sz w:val="24"/>
                <w:szCs w:val="24"/>
              </w:rPr>
            </w:pPr>
          </w:p>
          <w:p w14:paraId="12B84D3A" w14:textId="77777777" w:rsidR="002E2BDA" w:rsidRPr="00734377" w:rsidRDefault="002E2BDA" w:rsidP="00177CAA">
            <w:pPr>
              <w:jc w:val="center"/>
              <w:rPr>
                <w:rFonts w:ascii="Times New Roman" w:hAnsi="Times New Roman" w:cs="Times New Roman"/>
                <w:color w:val="000000"/>
                <w:sz w:val="24"/>
                <w:szCs w:val="24"/>
              </w:rPr>
            </w:pPr>
          </w:p>
          <w:p w14:paraId="4377696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5712C119" w14:textId="77777777" w:rsidR="002E2BDA" w:rsidRPr="00734377" w:rsidRDefault="002E2BDA" w:rsidP="00177CAA">
            <w:pPr>
              <w:jc w:val="center"/>
              <w:rPr>
                <w:rFonts w:ascii="Times New Roman" w:hAnsi="Times New Roman" w:cs="Times New Roman"/>
                <w:color w:val="000000"/>
                <w:sz w:val="24"/>
                <w:szCs w:val="24"/>
              </w:rPr>
            </w:pPr>
          </w:p>
          <w:p w14:paraId="0586B686" w14:textId="77777777" w:rsidR="002E2BDA" w:rsidRPr="00734377" w:rsidRDefault="002E2BDA" w:rsidP="00177CAA">
            <w:pPr>
              <w:jc w:val="center"/>
              <w:rPr>
                <w:rFonts w:ascii="Times New Roman" w:hAnsi="Times New Roman" w:cs="Times New Roman"/>
                <w:color w:val="000000"/>
                <w:sz w:val="24"/>
                <w:szCs w:val="24"/>
              </w:rPr>
            </w:pPr>
          </w:p>
          <w:p w14:paraId="1C14EF6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7C7AC989"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BD5AAD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tcPr>
          <w:p w14:paraId="5F07835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Ielas nomalei ar grants segumu jābūt </w:t>
            </w:r>
            <w:proofErr w:type="spellStart"/>
            <w:r w:rsidRPr="00734377">
              <w:rPr>
                <w:rFonts w:ascii="Times New Roman" w:hAnsi="Times New Roman" w:cs="Times New Roman"/>
                <w:color w:val="000000"/>
                <w:sz w:val="24"/>
                <w:szCs w:val="24"/>
              </w:rPr>
              <w:t>šķērskritumam</w:t>
            </w:r>
            <w:proofErr w:type="spellEnd"/>
            <w:r w:rsidRPr="00734377">
              <w:rPr>
                <w:rFonts w:ascii="Times New Roman" w:hAnsi="Times New Roman" w:cs="Times New Roman"/>
                <w:color w:val="000000"/>
                <w:sz w:val="24"/>
                <w:szCs w:val="24"/>
              </w:rPr>
              <w:t xml:space="preserve"> 3%–5%. Virāžās nomales </w:t>
            </w:r>
            <w:proofErr w:type="spellStart"/>
            <w:r w:rsidRPr="00734377">
              <w:rPr>
                <w:rFonts w:ascii="Times New Roman" w:hAnsi="Times New Roman" w:cs="Times New Roman"/>
                <w:color w:val="000000"/>
                <w:sz w:val="24"/>
                <w:szCs w:val="24"/>
              </w:rPr>
              <w:t>šķērskritums</w:t>
            </w:r>
            <w:proofErr w:type="spellEnd"/>
            <w:r w:rsidRPr="00734377">
              <w:rPr>
                <w:rFonts w:ascii="Times New Roman" w:hAnsi="Times New Roman" w:cs="Times New Roman"/>
                <w:color w:val="000000"/>
                <w:sz w:val="24"/>
                <w:szCs w:val="24"/>
              </w:rPr>
              <w:t xml:space="preserve"> var būt   līdz 6%</w:t>
            </w:r>
          </w:p>
          <w:p w14:paraId="3E45C7B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p w14:paraId="160C8D88"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A9E5526" w14:textId="77777777" w:rsidR="002E2BDA" w:rsidRPr="00734377" w:rsidRDefault="002E2BDA" w:rsidP="00177CAA">
            <w:pPr>
              <w:jc w:val="center"/>
              <w:rPr>
                <w:rFonts w:ascii="Times New Roman" w:hAnsi="Times New Roman" w:cs="Times New Roman"/>
                <w:color w:val="000000"/>
                <w:sz w:val="24"/>
                <w:szCs w:val="24"/>
              </w:rPr>
            </w:pPr>
          </w:p>
          <w:p w14:paraId="27357C3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49EBACCA" w14:textId="77777777" w:rsidR="002E2BDA" w:rsidRPr="00734377" w:rsidRDefault="002E2BDA" w:rsidP="00177CAA">
            <w:pPr>
              <w:jc w:val="center"/>
              <w:rPr>
                <w:rFonts w:ascii="Times New Roman" w:hAnsi="Times New Roman" w:cs="Times New Roman"/>
                <w:color w:val="000000"/>
                <w:sz w:val="24"/>
                <w:szCs w:val="24"/>
              </w:rPr>
            </w:pPr>
          </w:p>
          <w:p w14:paraId="7150948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3B5FD6E4" w14:textId="77777777" w:rsidR="002E2BDA" w:rsidRPr="00734377" w:rsidRDefault="002E2BDA" w:rsidP="00177CAA">
            <w:pPr>
              <w:jc w:val="center"/>
              <w:rPr>
                <w:rFonts w:ascii="Times New Roman" w:hAnsi="Times New Roman" w:cs="Times New Roman"/>
                <w:color w:val="000000"/>
                <w:sz w:val="24"/>
                <w:szCs w:val="24"/>
              </w:rPr>
            </w:pPr>
          </w:p>
          <w:p w14:paraId="66C3B16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4D67C20C"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0D928149" w14:textId="77777777" w:rsidR="002E2BDA" w:rsidRPr="00734377" w:rsidRDefault="002E2BDA" w:rsidP="00177CAA">
            <w:pPr>
              <w:jc w:val="cente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48769261"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07DA6A4F" w14:textId="77777777" w:rsidR="002E2BDA" w:rsidRPr="00734377" w:rsidRDefault="002E2BDA" w:rsidP="00177CAA">
            <w:pPr>
              <w:jc w:val="center"/>
              <w:rPr>
                <w:rFonts w:ascii="Times New Roman" w:hAnsi="Times New Roman" w:cs="Times New Roman"/>
                <w:color w:val="000000"/>
                <w:sz w:val="24"/>
                <w:szCs w:val="24"/>
              </w:rPr>
            </w:pPr>
          </w:p>
          <w:p w14:paraId="612D0EB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2341" w:type="dxa"/>
            <w:tcBorders>
              <w:top w:val="single" w:sz="4" w:space="0" w:color="auto"/>
              <w:left w:val="single" w:sz="4" w:space="0" w:color="auto"/>
              <w:bottom w:val="single" w:sz="4" w:space="0" w:color="auto"/>
              <w:right w:val="single" w:sz="4" w:space="0" w:color="auto"/>
            </w:tcBorders>
          </w:tcPr>
          <w:p w14:paraId="189AA7A0" w14:textId="77777777" w:rsidR="002E2BDA" w:rsidRPr="00734377" w:rsidRDefault="002E2BDA" w:rsidP="00177CAA">
            <w:pPr>
              <w:jc w:val="center"/>
              <w:rPr>
                <w:rFonts w:ascii="Times New Roman" w:hAnsi="Times New Roman" w:cs="Times New Roman"/>
                <w:color w:val="000000"/>
                <w:sz w:val="24"/>
                <w:szCs w:val="24"/>
              </w:rPr>
            </w:pPr>
          </w:p>
          <w:p w14:paraId="001D657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3442" w:type="dxa"/>
            <w:tcBorders>
              <w:top w:val="single" w:sz="4" w:space="0" w:color="auto"/>
              <w:left w:val="single" w:sz="4" w:space="0" w:color="auto"/>
              <w:bottom w:val="single" w:sz="4" w:space="0" w:color="auto"/>
              <w:right w:val="single" w:sz="4" w:space="0" w:color="auto"/>
            </w:tcBorders>
          </w:tcPr>
          <w:p w14:paraId="02CB4761" w14:textId="77777777" w:rsidR="002E2BDA" w:rsidRPr="00734377" w:rsidRDefault="002E2BDA" w:rsidP="00177CAA">
            <w:pPr>
              <w:jc w:val="center"/>
              <w:rPr>
                <w:rFonts w:ascii="Times New Roman" w:hAnsi="Times New Roman" w:cs="Times New Roman"/>
                <w:color w:val="000000"/>
                <w:sz w:val="24"/>
                <w:szCs w:val="24"/>
              </w:rPr>
            </w:pPr>
          </w:p>
          <w:p w14:paraId="4B7DF4F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3A2C37DC" w14:textId="77777777" w:rsidR="002E2BDA" w:rsidRPr="00734377" w:rsidRDefault="002E2BDA" w:rsidP="00177CAA">
            <w:pPr>
              <w:jc w:val="center"/>
              <w:rPr>
                <w:rFonts w:ascii="Times New Roman" w:hAnsi="Times New Roman" w:cs="Times New Roman"/>
                <w:color w:val="000000"/>
                <w:sz w:val="24"/>
                <w:szCs w:val="24"/>
              </w:rPr>
            </w:pPr>
          </w:p>
        </w:tc>
      </w:tr>
      <w:tr w:rsidR="002E2BDA" w:rsidRPr="00734377" w14:paraId="6DD506C4"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08C1902"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vAlign w:val="center"/>
          </w:tcPr>
          <w:p w14:paraId="39A8229D"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profilējamas  rudenī pirms sala iestāšanās</w:t>
            </w:r>
          </w:p>
          <w:p w14:paraId="0244C66B"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237CA12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7F3E59E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160C383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30FB3B35"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071924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w:t>
            </w:r>
          </w:p>
        </w:tc>
        <w:tc>
          <w:tcPr>
            <w:tcW w:w="5942" w:type="dxa"/>
            <w:tcBorders>
              <w:top w:val="single" w:sz="4" w:space="0" w:color="auto"/>
              <w:left w:val="single" w:sz="4" w:space="0" w:color="auto"/>
              <w:bottom w:val="single" w:sz="4" w:space="0" w:color="auto"/>
              <w:right w:val="single" w:sz="4" w:space="0" w:color="auto"/>
            </w:tcBorders>
            <w:hideMark/>
          </w:tcPr>
          <w:p w14:paraId="4005780C"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sz w:val="24"/>
                <w:szCs w:val="24"/>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2CDB3E6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cm</w:t>
            </w:r>
          </w:p>
        </w:tc>
        <w:tc>
          <w:tcPr>
            <w:tcW w:w="2341" w:type="dxa"/>
            <w:tcBorders>
              <w:top w:val="single" w:sz="4" w:space="0" w:color="auto"/>
              <w:left w:val="single" w:sz="4" w:space="0" w:color="auto"/>
              <w:bottom w:val="single" w:sz="4" w:space="0" w:color="auto"/>
              <w:right w:val="single" w:sz="4" w:space="0" w:color="auto"/>
            </w:tcBorders>
            <w:hideMark/>
          </w:tcPr>
          <w:p w14:paraId="71F69BC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c>
          <w:tcPr>
            <w:tcW w:w="3442" w:type="dxa"/>
            <w:tcBorders>
              <w:top w:val="single" w:sz="4" w:space="0" w:color="auto"/>
              <w:left w:val="single" w:sz="4" w:space="0" w:color="auto"/>
              <w:bottom w:val="single" w:sz="4" w:space="0" w:color="auto"/>
              <w:right w:val="single" w:sz="4" w:space="0" w:color="auto"/>
            </w:tcBorders>
            <w:hideMark/>
          </w:tcPr>
          <w:p w14:paraId="1CC4479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r>
      <w:tr w:rsidR="002E2BDA" w:rsidRPr="00734377" w14:paraId="0807E3CC"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311B217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78DEC6F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Nomalei ar grants segumu jābūt līdzenai. Laikā no pavasara atkušņa līdz sala iestāšanās brīdim grants seguma nomale, ja tajā 30% no apskatāmā laukuma veidojas šķērsviļņi, </w:t>
            </w:r>
            <w:proofErr w:type="spellStart"/>
            <w:r w:rsidRPr="00734377">
              <w:rPr>
                <w:rFonts w:ascii="Times New Roman" w:hAnsi="Times New Roman" w:cs="Times New Roman"/>
                <w:color w:val="000000"/>
                <w:sz w:val="24"/>
                <w:szCs w:val="24"/>
              </w:rPr>
              <w:t>rises</w:t>
            </w:r>
            <w:proofErr w:type="spellEnd"/>
            <w:r w:rsidRPr="00734377">
              <w:rPr>
                <w:rFonts w:ascii="Times New Roman" w:hAnsi="Times New Roman" w:cs="Times New Roman"/>
                <w:color w:val="000000"/>
                <w:sz w:val="24"/>
                <w:szCs w:val="24"/>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1582CBB1" w14:textId="77777777" w:rsidR="002E2BDA" w:rsidRPr="00734377" w:rsidRDefault="002E2BDA" w:rsidP="00177CAA">
            <w:pPr>
              <w:jc w:val="center"/>
              <w:rPr>
                <w:rFonts w:ascii="Times New Roman" w:hAnsi="Times New Roman" w:cs="Times New Roman"/>
                <w:color w:val="000000"/>
                <w:sz w:val="24"/>
                <w:szCs w:val="24"/>
              </w:rPr>
            </w:pPr>
          </w:p>
          <w:p w14:paraId="55CD0B5C" w14:textId="77777777" w:rsidR="002E2BDA" w:rsidRPr="00734377" w:rsidRDefault="002E2BDA" w:rsidP="00177CAA">
            <w:pPr>
              <w:jc w:val="center"/>
              <w:rPr>
                <w:rFonts w:ascii="Times New Roman" w:hAnsi="Times New Roman" w:cs="Times New Roman"/>
                <w:color w:val="000000"/>
                <w:sz w:val="24"/>
                <w:szCs w:val="24"/>
              </w:rPr>
            </w:pPr>
          </w:p>
          <w:p w14:paraId="36399BE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5B1E610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377C41C6" w14:textId="77777777" w:rsidR="002E2BDA" w:rsidRPr="00734377" w:rsidRDefault="002E2BDA" w:rsidP="00177CAA">
            <w:pPr>
              <w:jc w:val="center"/>
              <w:rPr>
                <w:rFonts w:ascii="Times New Roman" w:hAnsi="Times New Roman" w:cs="Times New Roman"/>
                <w:color w:val="000000"/>
                <w:sz w:val="24"/>
                <w:szCs w:val="24"/>
              </w:rPr>
            </w:pPr>
          </w:p>
          <w:p w14:paraId="34F41DAD" w14:textId="77777777" w:rsidR="002E2BDA" w:rsidRPr="00734377" w:rsidRDefault="002E2BDA" w:rsidP="00177CAA">
            <w:pPr>
              <w:jc w:val="center"/>
              <w:rPr>
                <w:rFonts w:ascii="Times New Roman" w:hAnsi="Times New Roman" w:cs="Times New Roman"/>
                <w:color w:val="000000"/>
                <w:sz w:val="24"/>
                <w:szCs w:val="24"/>
              </w:rPr>
            </w:pPr>
          </w:p>
          <w:p w14:paraId="14233A0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nedēļu</w:t>
            </w:r>
          </w:p>
          <w:p w14:paraId="267629F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1E3583A9" w14:textId="77777777" w:rsidR="002E2BDA" w:rsidRPr="00734377" w:rsidRDefault="002E2BDA" w:rsidP="00177CAA">
            <w:pPr>
              <w:jc w:val="center"/>
              <w:rPr>
                <w:rFonts w:ascii="Times New Roman" w:hAnsi="Times New Roman" w:cs="Times New Roman"/>
                <w:color w:val="000000"/>
                <w:sz w:val="24"/>
                <w:szCs w:val="24"/>
              </w:rPr>
            </w:pPr>
          </w:p>
          <w:p w14:paraId="0608BF71" w14:textId="77777777" w:rsidR="002E2BDA" w:rsidRPr="00734377" w:rsidRDefault="002E2BDA" w:rsidP="00177CAA">
            <w:pPr>
              <w:jc w:val="center"/>
              <w:rPr>
                <w:rFonts w:ascii="Times New Roman" w:hAnsi="Times New Roman" w:cs="Times New Roman"/>
                <w:color w:val="000000"/>
                <w:sz w:val="24"/>
                <w:szCs w:val="24"/>
              </w:rPr>
            </w:pPr>
          </w:p>
          <w:p w14:paraId="18A50BC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mēnešu</w:t>
            </w:r>
          </w:p>
          <w:p w14:paraId="0EC072F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2D33620B"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1BAD01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9.</w:t>
            </w:r>
          </w:p>
        </w:tc>
        <w:tc>
          <w:tcPr>
            <w:tcW w:w="5942" w:type="dxa"/>
            <w:tcBorders>
              <w:top w:val="single" w:sz="4" w:space="0" w:color="auto"/>
              <w:left w:val="single" w:sz="4" w:space="0" w:color="auto"/>
              <w:bottom w:val="single" w:sz="4" w:space="0" w:color="auto"/>
              <w:right w:val="single" w:sz="4" w:space="0" w:color="auto"/>
            </w:tcBorders>
            <w:hideMark/>
          </w:tcPr>
          <w:p w14:paraId="66CCF68A"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601AE838" w14:textId="77777777" w:rsidR="002E2BDA" w:rsidRPr="00734377" w:rsidRDefault="002E2BDA" w:rsidP="00177CAA">
            <w:pPr>
              <w:jc w:val="center"/>
              <w:rPr>
                <w:rFonts w:ascii="Times New Roman" w:hAnsi="Times New Roman" w:cs="Times New Roman"/>
                <w:color w:val="000000"/>
                <w:sz w:val="24"/>
                <w:szCs w:val="24"/>
              </w:rPr>
            </w:pPr>
          </w:p>
          <w:p w14:paraId="034B8F4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04C35B1A" w14:textId="77777777" w:rsidR="002E2BDA" w:rsidRPr="00734377" w:rsidRDefault="002E2BDA" w:rsidP="00177CAA">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58AA78C" w14:textId="77777777" w:rsidR="002E2BDA" w:rsidRPr="00734377" w:rsidRDefault="002E2BDA" w:rsidP="00177CAA">
            <w:pPr>
              <w:jc w:val="center"/>
              <w:rPr>
                <w:rFonts w:ascii="Times New Roman" w:hAnsi="Times New Roman" w:cs="Times New Roman"/>
                <w:color w:val="000000"/>
                <w:sz w:val="24"/>
                <w:szCs w:val="24"/>
              </w:rPr>
            </w:pPr>
          </w:p>
          <w:p w14:paraId="434A920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c>
          <w:tcPr>
            <w:tcW w:w="3442" w:type="dxa"/>
            <w:tcBorders>
              <w:top w:val="single" w:sz="4" w:space="0" w:color="auto"/>
              <w:left w:val="single" w:sz="4" w:space="0" w:color="auto"/>
              <w:bottom w:val="single" w:sz="4" w:space="0" w:color="auto"/>
              <w:right w:val="single" w:sz="4" w:space="0" w:color="auto"/>
            </w:tcBorders>
          </w:tcPr>
          <w:p w14:paraId="1ED1AC01" w14:textId="77777777" w:rsidR="002E2BDA" w:rsidRPr="00734377" w:rsidRDefault="002E2BDA" w:rsidP="00177CAA">
            <w:pPr>
              <w:jc w:val="center"/>
              <w:rPr>
                <w:rFonts w:ascii="Times New Roman" w:hAnsi="Times New Roman" w:cs="Times New Roman"/>
                <w:color w:val="000000"/>
                <w:sz w:val="24"/>
                <w:szCs w:val="24"/>
              </w:rPr>
            </w:pPr>
          </w:p>
          <w:p w14:paraId="6CC06D7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r>
      <w:tr w:rsidR="002E2BDA" w:rsidRPr="00734377" w14:paraId="1F649ABB"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744F951"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1C1D708B"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30734F5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52B7F4C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763662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2CF2AB7A"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190AB1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w:t>
            </w:r>
          </w:p>
        </w:tc>
        <w:tc>
          <w:tcPr>
            <w:tcW w:w="5942" w:type="dxa"/>
            <w:tcBorders>
              <w:top w:val="single" w:sz="4" w:space="0" w:color="auto"/>
              <w:left w:val="single" w:sz="4" w:space="0" w:color="auto"/>
              <w:bottom w:val="single" w:sz="4" w:space="0" w:color="auto"/>
              <w:right w:val="single" w:sz="4" w:space="0" w:color="auto"/>
            </w:tcBorders>
            <w:hideMark/>
          </w:tcPr>
          <w:p w14:paraId="56012D5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0634FFE8" w14:textId="77777777" w:rsidR="002E2BDA" w:rsidRPr="00734377" w:rsidRDefault="002E2BDA" w:rsidP="00177CAA">
            <w:pPr>
              <w:jc w:val="center"/>
              <w:rPr>
                <w:rFonts w:ascii="Times New Roman" w:hAnsi="Times New Roman" w:cs="Times New Roman"/>
                <w:color w:val="000000"/>
                <w:sz w:val="24"/>
                <w:szCs w:val="24"/>
              </w:rPr>
            </w:pPr>
          </w:p>
          <w:p w14:paraId="3A4A1B9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4810F4BA" w14:textId="77777777" w:rsidR="002E2BDA" w:rsidRPr="00734377" w:rsidRDefault="002E2BDA" w:rsidP="00177CAA">
            <w:pPr>
              <w:jc w:val="center"/>
              <w:rPr>
                <w:rFonts w:ascii="Times New Roman" w:hAnsi="Times New Roman" w:cs="Times New Roman"/>
                <w:color w:val="000000"/>
                <w:sz w:val="24"/>
                <w:szCs w:val="24"/>
              </w:rPr>
            </w:pPr>
          </w:p>
          <w:p w14:paraId="4D8955F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p w14:paraId="28B4C39F" w14:textId="77777777" w:rsidR="002E2BDA" w:rsidRPr="00734377" w:rsidRDefault="002E2BDA" w:rsidP="00177CAA">
            <w:pPr>
              <w:jc w:val="center"/>
              <w:rPr>
                <w:rFonts w:ascii="Times New Roman" w:hAnsi="Times New Roman" w:cs="Times New Roman"/>
                <w:color w:val="000000"/>
                <w:sz w:val="24"/>
                <w:szCs w:val="24"/>
              </w:rPr>
            </w:pPr>
          </w:p>
          <w:p w14:paraId="39C17624" w14:textId="77777777" w:rsidR="002E2BDA" w:rsidRPr="00734377" w:rsidRDefault="002E2BDA" w:rsidP="00177CAA">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4DDE1294" w14:textId="77777777" w:rsidR="002E2BDA" w:rsidRPr="00734377" w:rsidRDefault="002E2BDA" w:rsidP="00177CAA">
            <w:pPr>
              <w:jc w:val="center"/>
              <w:rPr>
                <w:rFonts w:ascii="Times New Roman" w:hAnsi="Times New Roman" w:cs="Times New Roman"/>
                <w:color w:val="000000"/>
                <w:sz w:val="24"/>
                <w:szCs w:val="24"/>
              </w:rPr>
            </w:pPr>
          </w:p>
          <w:p w14:paraId="5B7B86E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tc>
      </w:tr>
    </w:tbl>
    <w:p w14:paraId="74A92835" w14:textId="77777777" w:rsidR="002E2BDA" w:rsidRPr="00734377" w:rsidRDefault="002E2BDA" w:rsidP="002E2BDA">
      <w:pPr>
        <w:rPr>
          <w:rFonts w:ascii="Times New Roman" w:hAnsi="Times New Roman" w:cs="Times New Roman"/>
          <w:sz w:val="24"/>
          <w:szCs w:val="24"/>
        </w:rPr>
      </w:pPr>
    </w:p>
    <w:p w14:paraId="18785EA2"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5CD33D8C"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2EED15C0"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2. Apzīmējums „-”  nozīmē, ka minētā konstrukcija norādītajā uzturēšanas klasē nav paredzēta. </w:t>
      </w:r>
    </w:p>
    <w:p w14:paraId="5868442F"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3. Pielikuma 6., 8. un 9.punktā minētās prasības neattiecas uz avārijas stāvoklī esošiem  ielu segumiem.</w:t>
      </w:r>
    </w:p>
    <w:p w14:paraId="330CAC52"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4. Ja bojātos vai trūkstošos aku vākus vai </w:t>
      </w:r>
      <w:proofErr w:type="spellStart"/>
      <w:r w:rsidRPr="00734377">
        <w:rPr>
          <w:rFonts w:ascii="Times New Roman" w:hAnsi="Times New Roman" w:cs="Times New Roman"/>
          <w:sz w:val="24"/>
          <w:szCs w:val="24"/>
        </w:rPr>
        <w:t>gūliju</w:t>
      </w:r>
      <w:proofErr w:type="spellEnd"/>
      <w:r w:rsidRPr="00734377">
        <w:rPr>
          <w:rFonts w:ascii="Times New Roman" w:hAnsi="Times New Roman" w:cs="Times New Roman"/>
          <w:sz w:val="24"/>
          <w:szCs w:val="24"/>
        </w:rPr>
        <w:t xml:space="preserve"> restītes nav iespējams aizstāt nekavējoties, bīstamo vietu apzīmē ar attiecīgajām ceļa zīmēm.</w:t>
      </w:r>
    </w:p>
    <w:p w14:paraId="083B9930"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71708048" w14:textId="77777777" w:rsidR="002E2BDA" w:rsidRPr="00734377" w:rsidRDefault="002E2BDA" w:rsidP="002E2BDA">
      <w:pPr>
        <w:jc w:val="center"/>
        <w:rPr>
          <w:rFonts w:ascii="Times New Roman" w:hAnsi="Times New Roman" w:cs="Times New Roman"/>
          <w:sz w:val="24"/>
          <w:szCs w:val="24"/>
        </w:rPr>
      </w:pPr>
    </w:p>
    <w:p w14:paraId="03F62CB1" w14:textId="77777777" w:rsidR="002E2BDA" w:rsidRPr="00734377" w:rsidRDefault="002E2BDA" w:rsidP="002E2BDA">
      <w:pPr>
        <w:jc w:val="center"/>
        <w:rPr>
          <w:rFonts w:ascii="Times New Roman" w:hAnsi="Times New Roman" w:cs="Times New Roman"/>
          <w:sz w:val="24"/>
          <w:szCs w:val="24"/>
        </w:rPr>
      </w:pPr>
    </w:p>
    <w:p w14:paraId="161D3062" w14:textId="77777777" w:rsidR="002E2BDA" w:rsidRPr="00734377" w:rsidRDefault="002E2BDA" w:rsidP="002E2BDA">
      <w:pPr>
        <w:pStyle w:val="Heading6"/>
        <w:rPr>
          <w:rFonts w:ascii="Times New Roman" w:hAnsi="Times New Roman" w:cs="Times New Roman"/>
          <w:b/>
          <w:sz w:val="24"/>
          <w:szCs w:val="24"/>
        </w:rPr>
      </w:pPr>
      <w:r w:rsidRPr="00734377">
        <w:rPr>
          <w:rFonts w:ascii="Times New Roman" w:hAnsi="Times New Roman" w:cs="Times New Roman"/>
          <w:b/>
          <w:sz w:val="24"/>
          <w:szCs w:val="24"/>
        </w:rPr>
        <w:t>3. Prasības tiltu, satiksmes pārvadu, tuneļu un caurteku uzturēšanai</w:t>
      </w:r>
    </w:p>
    <w:p w14:paraId="78D5EE46" w14:textId="77777777" w:rsidR="002E2BDA" w:rsidRPr="00734377" w:rsidRDefault="002E2BDA" w:rsidP="002E2BDA">
      <w:pPr>
        <w:jc w:val="right"/>
        <w:rPr>
          <w:rFonts w:ascii="Times New Roman" w:hAnsi="Times New Roman" w:cs="Times New Roman"/>
          <w:sz w:val="24"/>
          <w:szCs w:val="24"/>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2E2BDA" w:rsidRPr="00734377" w14:paraId="6FAA7ADC" w14:textId="77777777" w:rsidTr="00177CAA">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4222E8FE"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505131F6" w14:textId="77777777" w:rsidR="002E2BDA" w:rsidRPr="00734377" w:rsidRDefault="002E2BDA" w:rsidP="00177CAA">
            <w:pPr>
              <w:pStyle w:val="Heading3"/>
              <w:jc w:val="center"/>
              <w:rPr>
                <w:rFonts w:ascii="Times New Roman" w:hAnsi="Times New Roman" w:cs="Times New Roman"/>
                <w:b/>
              </w:rPr>
            </w:pPr>
            <w:r w:rsidRPr="00734377">
              <w:rPr>
                <w:rFonts w:ascii="Times New Roman" w:hAnsi="Times New Roman" w:cs="Times New Roman"/>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55F69477"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r>
      <w:tr w:rsidR="002E2BDA" w:rsidRPr="00734377" w14:paraId="114FED3D" w14:textId="77777777" w:rsidTr="00177CAA">
        <w:trPr>
          <w:cantSplit/>
        </w:trPr>
        <w:tc>
          <w:tcPr>
            <w:tcW w:w="747" w:type="dxa"/>
            <w:vMerge/>
            <w:tcBorders>
              <w:top w:val="single" w:sz="4" w:space="0" w:color="auto"/>
              <w:left w:val="single" w:sz="4" w:space="0" w:color="auto"/>
              <w:bottom w:val="nil"/>
              <w:right w:val="single" w:sz="4" w:space="0" w:color="auto"/>
            </w:tcBorders>
            <w:vAlign w:val="center"/>
            <w:hideMark/>
          </w:tcPr>
          <w:p w14:paraId="7A383DC2" w14:textId="77777777" w:rsidR="002E2BDA" w:rsidRPr="00734377" w:rsidRDefault="002E2BDA" w:rsidP="00177CAA">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5AA634C9" w14:textId="77777777" w:rsidR="002E2BDA" w:rsidRPr="00734377" w:rsidRDefault="002E2BDA" w:rsidP="00177CAA">
            <w:pP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543DFDB"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07EFB06D"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2E2BDA" w:rsidRPr="00734377" w14:paraId="4C705FE8" w14:textId="77777777" w:rsidTr="00177CAA">
        <w:trPr>
          <w:cantSplit/>
        </w:trPr>
        <w:tc>
          <w:tcPr>
            <w:tcW w:w="747" w:type="dxa"/>
            <w:vMerge/>
            <w:tcBorders>
              <w:top w:val="single" w:sz="4" w:space="0" w:color="auto"/>
              <w:left w:val="single" w:sz="4" w:space="0" w:color="auto"/>
              <w:bottom w:val="nil"/>
              <w:right w:val="single" w:sz="4" w:space="0" w:color="auto"/>
            </w:tcBorders>
            <w:vAlign w:val="center"/>
            <w:hideMark/>
          </w:tcPr>
          <w:p w14:paraId="424CF402" w14:textId="77777777" w:rsidR="002E2BDA" w:rsidRPr="00734377" w:rsidRDefault="002E2BDA" w:rsidP="00177CAA">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1D39C912" w14:textId="77777777" w:rsidR="002E2BDA" w:rsidRPr="00734377" w:rsidRDefault="002E2BDA" w:rsidP="00177CAA">
            <w:pPr>
              <w:rPr>
                <w:rFonts w:ascii="Times New Roman" w:hAnsi="Times New Roman" w:cs="Times New Roman"/>
                <w:b/>
                <w:bCs/>
                <w:sz w:val="24"/>
                <w:szCs w:val="24"/>
              </w:rPr>
            </w:pPr>
          </w:p>
        </w:tc>
        <w:tc>
          <w:tcPr>
            <w:tcW w:w="5101" w:type="dxa"/>
            <w:gridSpan w:val="3"/>
            <w:tcBorders>
              <w:top w:val="single" w:sz="4" w:space="0" w:color="auto"/>
              <w:left w:val="single" w:sz="4" w:space="0" w:color="auto"/>
              <w:bottom w:val="nil"/>
              <w:right w:val="single" w:sz="4" w:space="0" w:color="auto"/>
            </w:tcBorders>
            <w:vAlign w:val="center"/>
            <w:hideMark/>
          </w:tcPr>
          <w:p w14:paraId="4CE370EF"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r>
      <w:tr w:rsidR="002E2BDA" w:rsidRPr="00734377" w14:paraId="397CC795"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E1C346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6B1232B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42FBF1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6C39D7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4</w:t>
            </w:r>
          </w:p>
        </w:tc>
      </w:tr>
      <w:tr w:rsidR="002E2BDA" w:rsidRPr="00734377" w14:paraId="695E2799"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301617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6703FC5F"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 xml:space="preserve">Tiltu un satiksmes pārvadu brauktuvēm, ūdens </w:t>
            </w:r>
            <w:proofErr w:type="spellStart"/>
            <w:r w:rsidRPr="00734377">
              <w:rPr>
                <w:rFonts w:ascii="Times New Roman" w:hAnsi="Times New Roman" w:cs="Times New Roman"/>
                <w:sz w:val="24"/>
                <w:szCs w:val="24"/>
              </w:rPr>
              <w:t>novades</w:t>
            </w:r>
            <w:proofErr w:type="spellEnd"/>
            <w:r w:rsidRPr="00734377">
              <w:rPr>
                <w:rFonts w:ascii="Times New Roman" w:hAnsi="Times New Roman" w:cs="Times New Roman"/>
                <w:sz w:val="24"/>
                <w:szCs w:val="24"/>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EF5BDE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840FC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89B47E9"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5C21FE6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F29D637"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30BCE2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F1782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03A59F7B"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822840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2F8D82"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E5477F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98AFA00"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2126CFA3" w14:textId="77777777" w:rsidTr="00177CAA">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03E3DE1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8927" w:type="dxa"/>
            <w:tcBorders>
              <w:top w:val="single" w:sz="4" w:space="0" w:color="auto"/>
              <w:left w:val="single" w:sz="4" w:space="0" w:color="auto"/>
              <w:bottom w:val="single" w:sz="4" w:space="0" w:color="auto"/>
              <w:right w:val="single" w:sz="4" w:space="0" w:color="auto"/>
            </w:tcBorders>
            <w:hideMark/>
          </w:tcPr>
          <w:p w14:paraId="57CCF3B9"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6CAEDD5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hideMark/>
          </w:tcPr>
          <w:p w14:paraId="0B6E4A5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38490563"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68F8667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C80FE84"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BB0C26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1 diennakts</w:t>
            </w:r>
          </w:p>
          <w:p w14:paraId="671EC8F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1002D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95EE5FA" w14:textId="77777777" w:rsidTr="00177CAA">
        <w:trPr>
          <w:cantSplit/>
        </w:trPr>
        <w:tc>
          <w:tcPr>
            <w:tcW w:w="747" w:type="dxa"/>
            <w:tcBorders>
              <w:top w:val="single" w:sz="4" w:space="0" w:color="auto"/>
              <w:left w:val="single" w:sz="4" w:space="0" w:color="auto"/>
              <w:bottom w:val="nil"/>
              <w:right w:val="single" w:sz="4" w:space="0" w:color="auto"/>
            </w:tcBorders>
            <w:vAlign w:val="center"/>
            <w:hideMark/>
          </w:tcPr>
          <w:p w14:paraId="64606B4C"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8927" w:type="dxa"/>
            <w:tcBorders>
              <w:top w:val="single" w:sz="4" w:space="0" w:color="auto"/>
              <w:left w:val="single" w:sz="4" w:space="0" w:color="auto"/>
              <w:bottom w:val="nil"/>
              <w:right w:val="single" w:sz="4" w:space="0" w:color="auto"/>
            </w:tcBorders>
            <w:vAlign w:val="center"/>
            <w:hideMark/>
          </w:tcPr>
          <w:p w14:paraId="6201359F"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63730DF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 diennakts laikā</w:t>
            </w:r>
          </w:p>
        </w:tc>
        <w:tc>
          <w:tcPr>
            <w:tcW w:w="3080" w:type="dxa"/>
            <w:tcBorders>
              <w:top w:val="single" w:sz="4" w:space="0" w:color="auto"/>
              <w:left w:val="single" w:sz="4" w:space="0" w:color="auto"/>
              <w:bottom w:val="nil"/>
              <w:right w:val="single" w:sz="4" w:space="0" w:color="auto"/>
            </w:tcBorders>
            <w:vAlign w:val="center"/>
            <w:hideMark/>
          </w:tcPr>
          <w:p w14:paraId="4FECC56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BAA2CB0"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58A9799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78A99008"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C077360"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4E1F61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2CFB046A"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5A814A7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D124146"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05EDAF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3 diennakšu</w:t>
            </w:r>
          </w:p>
          <w:p w14:paraId="4202387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A3C790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650D596B"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34E5234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8927" w:type="dxa"/>
            <w:tcBorders>
              <w:top w:val="single" w:sz="4" w:space="0" w:color="auto"/>
              <w:left w:val="single" w:sz="4" w:space="0" w:color="auto"/>
              <w:bottom w:val="single" w:sz="4" w:space="0" w:color="auto"/>
              <w:right w:val="single" w:sz="4" w:space="0" w:color="auto"/>
            </w:tcBorders>
            <w:hideMark/>
          </w:tcPr>
          <w:p w14:paraId="55886E81"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E043EC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3 diennakšu</w:t>
            </w:r>
          </w:p>
          <w:p w14:paraId="33E9320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432344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0A39B95" w14:textId="77777777" w:rsidTr="00177CAA">
        <w:trPr>
          <w:cantSplit/>
        </w:trPr>
        <w:tc>
          <w:tcPr>
            <w:tcW w:w="747" w:type="dxa"/>
            <w:tcBorders>
              <w:top w:val="nil"/>
              <w:left w:val="single" w:sz="4" w:space="0" w:color="auto"/>
              <w:bottom w:val="single" w:sz="4" w:space="0" w:color="auto"/>
              <w:right w:val="single" w:sz="4" w:space="0" w:color="auto"/>
            </w:tcBorders>
            <w:hideMark/>
          </w:tcPr>
          <w:p w14:paraId="4C2C49D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8927" w:type="dxa"/>
            <w:tcBorders>
              <w:top w:val="nil"/>
              <w:left w:val="single" w:sz="4" w:space="0" w:color="auto"/>
              <w:bottom w:val="single" w:sz="4" w:space="0" w:color="auto"/>
              <w:right w:val="single" w:sz="4" w:space="0" w:color="auto"/>
            </w:tcBorders>
            <w:hideMark/>
          </w:tcPr>
          <w:p w14:paraId="5A19B37E"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2707C25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nil"/>
              <w:left w:val="single" w:sz="4" w:space="0" w:color="auto"/>
              <w:bottom w:val="single" w:sz="4" w:space="0" w:color="auto"/>
              <w:right w:val="single" w:sz="4" w:space="0" w:color="auto"/>
            </w:tcBorders>
            <w:vAlign w:val="center"/>
            <w:hideMark/>
          </w:tcPr>
          <w:p w14:paraId="6FB6533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083BAF6"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5F946FE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8927" w:type="dxa"/>
            <w:tcBorders>
              <w:top w:val="single" w:sz="4" w:space="0" w:color="auto"/>
              <w:left w:val="single" w:sz="4" w:space="0" w:color="auto"/>
              <w:bottom w:val="single" w:sz="4" w:space="0" w:color="auto"/>
              <w:right w:val="single" w:sz="4" w:space="0" w:color="auto"/>
            </w:tcBorders>
            <w:hideMark/>
          </w:tcPr>
          <w:p w14:paraId="5C96DE44"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2D9CA9F" w14:textId="77777777" w:rsidR="002E2BDA" w:rsidRPr="00734377" w:rsidRDefault="002E2BDA" w:rsidP="00177CAA">
            <w:pPr>
              <w:tabs>
                <w:tab w:val="center" w:pos="742"/>
              </w:tabs>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83EE92A"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75159F0C"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18A84CE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12.</w:t>
            </w:r>
          </w:p>
        </w:tc>
        <w:tc>
          <w:tcPr>
            <w:tcW w:w="8927" w:type="dxa"/>
            <w:tcBorders>
              <w:top w:val="single" w:sz="4" w:space="0" w:color="auto"/>
              <w:left w:val="single" w:sz="4" w:space="0" w:color="auto"/>
              <w:bottom w:val="single" w:sz="4" w:space="0" w:color="auto"/>
              <w:right w:val="single" w:sz="4" w:space="0" w:color="auto"/>
            </w:tcBorders>
            <w:hideMark/>
          </w:tcPr>
          <w:p w14:paraId="0B9A2198"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 xml:space="preserve">Tiltu un satiksmes pārvadu </w:t>
            </w:r>
            <w:proofErr w:type="spellStart"/>
            <w:r w:rsidRPr="00734377">
              <w:rPr>
                <w:rFonts w:ascii="Times New Roman" w:hAnsi="Times New Roman" w:cs="Times New Roman"/>
                <w:sz w:val="24"/>
                <w:szCs w:val="24"/>
              </w:rPr>
              <w:t>zemtilta</w:t>
            </w:r>
            <w:proofErr w:type="spellEnd"/>
            <w:r w:rsidRPr="00734377">
              <w:rPr>
                <w:rFonts w:ascii="Times New Roman" w:hAnsi="Times New Roman" w:cs="Times New Roman"/>
                <w:sz w:val="24"/>
                <w:szCs w:val="24"/>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076D2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EF26B9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5E26FF0D"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5983757C"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8927" w:type="dxa"/>
            <w:tcBorders>
              <w:top w:val="single" w:sz="4" w:space="0" w:color="auto"/>
              <w:left w:val="single" w:sz="4" w:space="0" w:color="auto"/>
              <w:bottom w:val="single" w:sz="4" w:space="0" w:color="auto"/>
              <w:right w:val="single" w:sz="4" w:space="0" w:color="auto"/>
            </w:tcBorders>
            <w:hideMark/>
          </w:tcPr>
          <w:p w14:paraId="233F0611"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3D882D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420ECB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15BDE58" w14:textId="77777777" w:rsidTr="00177CAA">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1913813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14.</w:t>
            </w:r>
          </w:p>
        </w:tc>
        <w:tc>
          <w:tcPr>
            <w:tcW w:w="8927" w:type="dxa"/>
            <w:tcBorders>
              <w:top w:val="single" w:sz="4" w:space="0" w:color="auto"/>
              <w:left w:val="single" w:sz="4" w:space="0" w:color="auto"/>
              <w:bottom w:val="single" w:sz="4" w:space="0" w:color="auto"/>
              <w:right w:val="single" w:sz="4" w:space="0" w:color="auto"/>
            </w:tcBorders>
            <w:hideMark/>
          </w:tcPr>
          <w:p w14:paraId="1C521A77"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4CE132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0C0D94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50%</w:t>
            </w:r>
          </w:p>
        </w:tc>
      </w:tr>
      <w:tr w:rsidR="002E2BDA" w:rsidRPr="00734377" w14:paraId="7AF03813" w14:textId="77777777" w:rsidTr="00177CAA">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7C6DAB3C" w14:textId="77777777" w:rsidR="002E2BDA" w:rsidRPr="00734377" w:rsidRDefault="002E2BDA" w:rsidP="00177CAA">
            <w:pPr>
              <w:rPr>
                <w:rFonts w:ascii="Times New Roman" w:hAnsi="Times New Roman" w:cs="Times New Roman"/>
                <w:sz w:val="24"/>
                <w:szCs w:val="24"/>
              </w:rPr>
            </w:pPr>
          </w:p>
        </w:tc>
        <w:tc>
          <w:tcPr>
            <w:tcW w:w="8927" w:type="dxa"/>
            <w:tcBorders>
              <w:top w:val="single" w:sz="4" w:space="0" w:color="auto"/>
              <w:left w:val="single" w:sz="4" w:space="0" w:color="auto"/>
              <w:bottom w:val="single" w:sz="4" w:space="0" w:color="auto"/>
              <w:right w:val="single" w:sz="4" w:space="0" w:color="auto"/>
            </w:tcBorders>
            <w:hideMark/>
          </w:tcPr>
          <w:p w14:paraId="164F11C3"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2692E2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81C262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44C6F2D7"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6CA41A8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8927" w:type="dxa"/>
            <w:tcBorders>
              <w:top w:val="single" w:sz="4" w:space="0" w:color="auto"/>
              <w:left w:val="single" w:sz="4" w:space="0" w:color="auto"/>
              <w:bottom w:val="single" w:sz="4" w:space="0" w:color="auto"/>
              <w:right w:val="single" w:sz="4" w:space="0" w:color="auto"/>
            </w:tcBorders>
            <w:hideMark/>
          </w:tcPr>
          <w:p w14:paraId="6E9B718E"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C6048CC"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4D5AFD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60311A8C"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1F5EFD2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8927" w:type="dxa"/>
            <w:tcBorders>
              <w:top w:val="single" w:sz="4" w:space="0" w:color="auto"/>
              <w:left w:val="single" w:sz="4" w:space="0" w:color="auto"/>
              <w:bottom w:val="single" w:sz="4" w:space="0" w:color="auto"/>
              <w:right w:val="single" w:sz="4" w:space="0" w:color="auto"/>
            </w:tcBorders>
          </w:tcPr>
          <w:p w14:paraId="1A224285"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Caurteku posmos, uzgaļos, gultņu un nogāžu nostiprinājumos nav pieļaujami defekti, kas traucē ūdens noteci vai var izraisīt uzbēruma nestabilitāti. Atklātie defekti jānovērš</w:t>
            </w:r>
          </w:p>
          <w:p w14:paraId="2F5EA622" w14:textId="77777777" w:rsidR="002E2BDA" w:rsidRPr="00734377" w:rsidRDefault="002E2BDA" w:rsidP="00177CAA">
            <w:pPr>
              <w:jc w:val="both"/>
              <w:rPr>
                <w:rFonts w:ascii="Times New Roman" w:hAnsi="Times New Roman" w:cs="Times New Roman"/>
                <w:sz w:val="24"/>
                <w:szCs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183A9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58BD32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6CA4E731"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56D4455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8927" w:type="dxa"/>
            <w:tcBorders>
              <w:top w:val="single" w:sz="4" w:space="0" w:color="auto"/>
              <w:left w:val="single" w:sz="4" w:space="0" w:color="auto"/>
              <w:bottom w:val="single" w:sz="4" w:space="0" w:color="auto"/>
              <w:right w:val="single" w:sz="4" w:space="0" w:color="auto"/>
            </w:tcBorders>
            <w:hideMark/>
          </w:tcPr>
          <w:p w14:paraId="28755507"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 xml:space="preserve">Caurteku </w:t>
            </w:r>
            <w:proofErr w:type="spellStart"/>
            <w:r w:rsidRPr="00734377">
              <w:rPr>
                <w:rFonts w:ascii="Times New Roman" w:hAnsi="Times New Roman" w:cs="Times New Roman"/>
                <w:sz w:val="24"/>
                <w:szCs w:val="24"/>
              </w:rPr>
              <w:t>ieteces</w:t>
            </w:r>
            <w:proofErr w:type="spellEnd"/>
            <w:r w:rsidRPr="00734377">
              <w:rPr>
                <w:rFonts w:ascii="Times New Roman" w:hAnsi="Times New Roman" w:cs="Times New Roman"/>
                <w:sz w:val="24"/>
                <w:szCs w:val="24"/>
              </w:rPr>
              <w:t xml:space="preserve"> un </w:t>
            </w:r>
            <w:proofErr w:type="spellStart"/>
            <w:r w:rsidRPr="00734377">
              <w:rPr>
                <w:rFonts w:ascii="Times New Roman" w:hAnsi="Times New Roman" w:cs="Times New Roman"/>
                <w:sz w:val="24"/>
                <w:szCs w:val="24"/>
              </w:rPr>
              <w:t>izteces</w:t>
            </w:r>
            <w:proofErr w:type="spellEnd"/>
            <w:r w:rsidRPr="00734377">
              <w:rPr>
                <w:rFonts w:ascii="Times New Roman" w:hAnsi="Times New Roman" w:cs="Times New Roman"/>
                <w:sz w:val="24"/>
                <w:szCs w:val="24"/>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84BC46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B9D17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033BC186"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0D46286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8927" w:type="dxa"/>
            <w:tcBorders>
              <w:top w:val="single" w:sz="4" w:space="0" w:color="auto"/>
              <w:left w:val="single" w:sz="4" w:space="0" w:color="auto"/>
              <w:bottom w:val="single" w:sz="4" w:space="0" w:color="auto"/>
              <w:right w:val="single" w:sz="4" w:space="0" w:color="auto"/>
            </w:tcBorders>
            <w:hideMark/>
          </w:tcPr>
          <w:p w14:paraId="5788DCF2"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 xml:space="preserve">Tuneļiem jābūt tīriem, tajos nav pieļaujams stāvošs ūdens. Segumā nav pieļaujamas bedres. Caur tuneļa </w:t>
            </w:r>
            <w:proofErr w:type="spellStart"/>
            <w:r w:rsidRPr="00734377">
              <w:rPr>
                <w:rFonts w:ascii="Times New Roman" w:hAnsi="Times New Roman" w:cs="Times New Roman"/>
                <w:sz w:val="24"/>
                <w:szCs w:val="24"/>
              </w:rPr>
              <w:t>saduršuvēm</w:t>
            </w:r>
            <w:proofErr w:type="spellEnd"/>
            <w:r w:rsidRPr="00734377">
              <w:rPr>
                <w:rFonts w:ascii="Times New Roman" w:hAnsi="Times New Roman" w:cs="Times New Roman"/>
                <w:sz w:val="24"/>
                <w:szCs w:val="24"/>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8910E7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FE51AA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40A513D4"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267BF12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8927" w:type="dxa"/>
            <w:tcBorders>
              <w:top w:val="single" w:sz="4" w:space="0" w:color="auto"/>
              <w:left w:val="single" w:sz="4" w:space="0" w:color="auto"/>
              <w:bottom w:val="single" w:sz="4" w:space="0" w:color="auto"/>
              <w:right w:val="single" w:sz="4" w:space="0" w:color="auto"/>
            </w:tcBorders>
            <w:hideMark/>
          </w:tcPr>
          <w:p w14:paraId="7BDEEC83"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22446CA"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4BC8E1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bl>
    <w:p w14:paraId="17F67A52" w14:textId="77777777" w:rsidR="002E2BDA" w:rsidRPr="00734377" w:rsidRDefault="002E2BDA" w:rsidP="002E2BDA">
      <w:pPr>
        <w:rPr>
          <w:rFonts w:ascii="Times New Roman" w:hAnsi="Times New Roman" w:cs="Times New Roman"/>
          <w:sz w:val="24"/>
          <w:szCs w:val="24"/>
        </w:rPr>
      </w:pPr>
    </w:p>
    <w:p w14:paraId="65BF4825"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763FA1A8"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0229B1A8"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149124D1"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3. Attiecībā uz caurtekām, kurām </w:t>
      </w:r>
      <w:proofErr w:type="spellStart"/>
      <w:r w:rsidRPr="00734377">
        <w:rPr>
          <w:rFonts w:ascii="Times New Roman" w:hAnsi="Times New Roman" w:cs="Times New Roman"/>
          <w:sz w:val="24"/>
          <w:szCs w:val="24"/>
        </w:rPr>
        <w:t>iztecē</w:t>
      </w:r>
      <w:proofErr w:type="spellEnd"/>
      <w:r w:rsidRPr="00734377">
        <w:rPr>
          <w:rFonts w:ascii="Times New Roman" w:hAnsi="Times New Roman" w:cs="Times New Roman"/>
          <w:sz w:val="24"/>
          <w:szCs w:val="24"/>
        </w:rPr>
        <w:t xml:space="preserve"> ārpus ceļa joslas nav nodrošināta ūdens </w:t>
      </w:r>
      <w:proofErr w:type="spellStart"/>
      <w:r w:rsidRPr="00734377">
        <w:rPr>
          <w:rFonts w:ascii="Times New Roman" w:hAnsi="Times New Roman" w:cs="Times New Roman"/>
          <w:sz w:val="24"/>
          <w:szCs w:val="24"/>
        </w:rPr>
        <w:t>novade</w:t>
      </w:r>
      <w:proofErr w:type="spellEnd"/>
      <w:r w:rsidRPr="00734377">
        <w:rPr>
          <w:rFonts w:ascii="Times New Roman" w:hAnsi="Times New Roman" w:cs="Times New Roman"/>
          <w:sz w:val="24"/>
          <w:szCs w:val="24"/>
        </w:rPr>
        <w:t>, pieļaujamas atkāpes no pielikuma  14.punktā minētajām prasībām.</w:t>
      </w:r>
    </w:p>
    <w:p w14:paraId="1F3E34E8"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lastRenderedPageBreak/>
        <w:t>4. Pielikuma  18. un 19.punktā minētās prasības neattiecas uz avārijas stāvoklī esošiem tuneļiem.</w:t>
      </w:r>
    </w:p>
    <w:p w14:paraId="30805DA2"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4794CFEA" w14:textId="77777777" w:rsidR="002E2BDA" w:rsidRPr="00734377" w:rsidRDefault="002E2BDA" w:rsidP="002E2BDA">
      <w:pPr>
        <w:shd w:val="clear" w:color="auto" w:fill="FFFFFF"/>
        <w:rPr>
          <w:rFonts w:ascii="Times New Roman" w:hAnsi="Times New Roman" w:cs="Times New Roman"/>
          <w:sz w:val="24"/>
          <w:szCs w:val="24"/>
        </w:rPr>
      </w:pPr>
    </w:p>
    <w:p w14:paraId="32F92976" w14:textId="77777777" w:rsidR="002E2BDA" w:rsidRDefault="002E2BDA" w:rsidP="002E2BDA">
      <w:pPr>
        <w:shd w:val="clear" w:color="auto" w:fill="FFFFFF"/>
        <w:rPr>
          <w:rFonts w:ascii="Times New Roman" w:hAnsi="Times New Roman" w:cs="Times New Roman"/>
          <w:sz w:val="24"/>
          <w:szCs w:val="24"/>
        </w:rPr>
      </w:pPr>
    </w:p>
    <w:p w14:paraId="1BB86B76" w14:textId="77777777" w:rsidR="002E2BDA" w:rsidRDefault="002E2BDA" w:rsidP="002E2BDA">
      <w:pPr>
        <w:shd w:val="clear" w:color="auto" w:fill="FFFFFF"/>
        <w:rPr>
          <w:rFonts w:ascii="Times New Roman" w:hAnsi="Times New Roman" w:cs="Times New Roman"/>
          <w:sz w:val="24"/>
          <w:szCs w:val="24"/>
        </w:rPr>
      </w:pPr>
    </w:p>
    <w:p w14:paraId="0CFF4E4F" w14:textId="77777777" w:rsidR="002E2BDA" w:rsidRDefault="002E2BDA" w:rsidP="002E2BDA">
      <w:pPr>
        <w:shd w:val="clear" w:color="auto" w:fill="FFFFFF"/>
        <w:rPr>
          <w:rFonts w:ascii="Times New Roman" w:hAnsi="Times New Roman" w:cs="Times New Roman"/>
          <w:sz w:val="24"/>
          <w:szCs w:val="24"/>
        </w:rPr>
      </w:pPr>
    </w:p>
    <w:p w14:paraId="396BE845" w14:textId="77777777" w:rsidR="002E2BDA" w:rsidRDefault="002E2BDA" w:rsidP="002E2BDA">
      <w:pPr>
        <w:shd w:val="clear" w:color="auto" w:fill="FFFFFF"/>
        <w:rPr>
          <w:rFonts w:ascii="Times New Roman" w:hAnsi="Times New Roman" w:cs="Times New Roman"/>
          <w:sz w:val="24"/>
          <w:szCs w:val="24"/>
        </w:rPr>
      </w:pPr>
    </w:p>
    <w:p w14:paraId="7BBA620D" w14:textId="77777777" w:rsidR="002E2BDA" w:rsidRDefault="002E2BDA" w:rsidP="002E2BDA">
      <w:pPr>
        <w:shd w:val="clear" w:color="auto" w:fill="FFFFFF"/>
        <w:rPr>
          <w:rFonts w:ascii="Times New Roman" w:hAnsi="Times New Roman" w:cs="Times New Roman"/>
          <w:sz w:val="24"/>
          <w:szCs w:val="24"/>
        </w:rPr>
      </w:pPr>
    </w:p>
    <w:p w14:paraId="38507566" w14:textId="77777777" w:rsidR="002E2BDA" w:rsidRDefault="002E2BDA" w:rsidP="002E2BDA">
      <w:pPr>
        <w:shd w:val="clear" w:color="auto" w:fill="FFFFFF"/>
        <w:rPr>
          <w:rFonts w:ascii="Times New Roman" w:hAnsi="Times New Roman" w:cs="Times New Roman"/>
          <w:sz w:val="24"/>
          <w:szCs w:val="24"/>
        </w:rPr>
      </w:pPr>
    </w:p>
    <w:p w14:paraId="01B49A75" w14:textId="77777777" w:rsidR="002E2BDA" w:rsidRDefault="002E2BDA" w:rsidP="002E2BDA">
      <w:pPr>
        <w:shd w:val="clear" w:color="auto" w:fill="FFFFFF"/>
        <w:rPr>
          <w:rFonts w:ascii="Times New Roman" w:hAnsi="Times New Roman" w:cs="Times New Roman"/>
          <w:sz w:val="24"/>
          <w:szCs w:val="24"/>
        </w:rPr>
      </w:pPr>
    </w:p>
    <w:p w14:paraId="08962A29" w14:textId="77777777" w:rsidR="002E2BDA" w:rsidRDefault="002E2BDA" w:rsidP="002E2BDA">
      <w:pPr>
        <w:shd w:val="clear" w:color="auto" w:fill="FFFFFF"/>
        <w:rPr>
          <w:rFonts w:ascii="Times New Roman" w:hAnsi="Times New Roman" w:cs="Times New Roman"/>
          <w:sz w:val="24"/>
          <w:szCs w:val="24"/>
        </w:rPr>
      </w:pPr>
    </w:p>
    <w:p w14:paraId="03DC2E75" w14:textId="77777777" w:rsidR="002E2BDA" w:rsidRDefault="002E2BDA" w:rsidP="002E2BDA">
      <w:pPr>
        <w:shd w:val="clear" w:color="auto" w:fill="FFFFFF"/>
        <w:rPr>
          <w:rFonts w:ascii="Times New Roman" w:hAnsi="Times New Roman" w:cs="Times New Roman"/>
          <w:sz w:val="24"/>
          <w:szCs w:val="24"/>
        </w:rPr>
      </w:pPr>
    </w:p>
    <w:p w14:paraId="30EEF485" w14:textId="77777777" w:rsidR="002E2BDA" w:rsidRDefault="002E2BDA" w:rsidP="002E2BDA">
      <w:pPr>
        <w:shd w:val="clear" w:color="auto" w:fill="FFFFFF"/>
        <w:rPr>
          <w:rFonts w:ascii="Times New Roman" w:hAnsi="Times New Roman" w:cs="Times New Roman"/>
          <w:sz w:val="24"/>
          <w:szCs w:val="24"/>
        </w:rPr>
      </w:pPr>
    </w:p>
    <w:p w14:paraId="5A275B79" w14:textId="77777777" w:rsidR="002E2BDA" w:rsidRDefault="002E2BDA" w:rsidP="002E2BDA">
      <w:pPr>
        <w:shd w:val="clear" w:color="auto" w:fill="FFFFFF"/>
        <w:rPr>
          <w:rFonts w:ascii="Times New Roman" w:hAnsi="Times New Roman" w:cs="Times New Roman"/>
          <w:sz w:val="24"/>
          <w:szCs w:val="24"/>
        </w:rPr>
      </w:pPr>
    </w:p>
    <w:p w14:paraId="32ED1D01" w14:textId="77777777" w:rsidR="002E2BDA" w:rsidRPr="00734377" w:rsidRDefault="002E2BDA" w:rsidP="002E2BDA">
      <w:pPr>
        <w:shd w:val="clear" w:color="auto" w:fill="FFFFFF"/>
        <w:rPr>
          <w:rFonts w:ascii="Times New Roman" w:hAnsi="Times New Roman" w:cs="Times New Roman"/>
          <w:sz w:val="24"/>
          <w:szCs w:val="24"/>
        </w:rPr>
      </w:pPr>
    </w:p>
    <w:p w14:paraId="4D7E865B" w14:textId="77777777" w:rsidR="002E2BDA" w:rsidRPr="00734377" w:rsidRDefault="002E2BDA" w:rsidP="002E2BDA">
      <w:pPr>
        <w:pStyle w:val="Heading6"/>
        <w:ind w:left="720"/>
        <w:rPr>
          <w:rFonts w:ascii="Times New Roman" w:hAnsi="Times New Roman" w:cs="Times New Roman"/>
          <w:b/>
          <w:sz w:val="24"/>
          <w:szCs w:val="24"/>
        </w:rPr>
      </w:pPr>
      <w:r w:rsidRPr="00734377">
        <w:rPr>
          <w:rFonts w:ascii="Times New Roman" w:hAnsi="Times New Roman" w:cs="Times New Roman"/>
          <w:b/>
          <w:sz w:val="24"/>
          <w:szCs w:val="24"/>
        </w:rPr>
        <w:t>4. Prasības ceļu  satiksmes organizācijas tehnisko līdzekļu uzturēšanai</w:t>
      </w:r>
    </w:p>
    <w:p w14:paraId="09F5267B" w14:textId="77777777" w:rsidR="002E2BDA" w:rsidRPr="00734377" w:rsidRDefault="002E2BDA" w:rsidP="002E2BDA">
      <w:pPr>
        <w:jc w:val="both"/>
        <w:rPr>
          <w:rFonts w:ascii="Times New Roman" w:hAnsi="Times New Roman" w:cs="Times New Roman"/>
          <w:b/>
          <w:sz w:val="24"/>
          <w:szCs w:val="24"/>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2E2BDA" w:rsidRPr="00734377" w14:paraId="0B54CF99" w14:textId="77777777" w:rsidTr="00177CAA">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CD1F2DC"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3D5EA1E9" w14:textId="77777777" w:rsidR="002E2BDA" w:rsidRPr="00734377" w:rsidRDefault="002E2BDA" w:rsidP="00177CAA">
            <w:pPr>
              <w:jc w:val="center"/>
              <w:rPr>
                <w:rFonts w:ascii="Times New Roman" w:hAnsi="Times New Roman" w:cs="Times New Roman"/>
                <w:b/>
                <w:iCs/>
                <w:sz w:val="24"/>
                <w:szCs w:val="24"/>
              </w:rPr>
            </w:pPr>
            <w:r w:rsidRPr="00734377">
              <w:rPr>
                <w:rFonts w:ascii="Times New Roman" w:hAnsi="Times New Roman" w:cs="Times New Roman"/>
                <w:b/>
                <w:iCs/>
                <w:sz w:val="24"/>
                <w:szCs w:val="24"/>
              </w:rPr>
              <w:t>Prasības</w:t>
            </w:r>
          </w:p>
        </w:tc>
        <w:tc>
          <w:tcPr>
            <w:tcW w:w="2097" w:type="dxa"/>
            <w:tcBorders>
              <w:top w:val="single" w:sz="4" w:space="0" w:color="auto"/>
              <w:left w:val="nil"/>
              <w:bottom w:val="single" w:sz="4" w:space="0" w:color="auto"/>
              <w:right w:val="single" w:sz="4" w:space="0" w:color="auto"/>
            </w:tcBorders>
            <w:noWrap/>
            <w:vAlign w:val="bottom"/>
            <w:hideMark/>
          </w:tcPr>
          <w:p w14:paraId="72764620" w14:textId="77777777" w:rsidR="002E2BDA" w:rsidRPr="00734377" w:rsidRDefault="002E2BDA" w:rsidP="00177CAA">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3E6D3BB3"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7F982873" w14:textId="77777777" w:rsidR="002E2BDA" w:rsidRPr="00734377" w:rsidRDefault="002E2BDA" w:rsidP="00177CAA">
            <w:pPr>
              <w:rPr>
                <w:rFonts w:ascii="Times New Roman" w:hAnsi="Times New Roman" w:cs="Times New Roman"/>
                <w:b/>
                <w:sz w:val="24"/>
                <w:szCs w:val="24"/>
              </w:rPr>
            </w:pPr>
            <w:r w:rsidRPr="00734377">
              <w:rPr>
                <w:rFonts w:ascii="Times New Roman" w:hAnsi="Times New Roman" w:cs="Times New Roman"/>
                <w:b/>
                <w:sz w:val="24"/>
                <w:szCs w:val="24"/>
              </w:rPr>
              <w:t> </w:t>
            </w:r>
          </w:p>
        </w:tc>
      </w:tr>
      <w:tr w:rsidR="002E2BDA" w:rsidRPr="00734377" w14:paraId="1219F984" w14:textId="77777777" w:rsidTr="00177CAA">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4FACD1F6" w14:textId="77777777" w:rsidR="002E2BDA" w:rsidRPr="00734377" w:rsidRDefault="002E2BDA" w:rsidP="00177CAA">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3FF98BE" w14:textId="77777777" w:rsidR="002E2BDA" w:rsidRPr="00734377" w:rsidRDefault="002E2BDA" w:rsidP="00177CAA">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6F938AB6"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1.</w:t>
            </w:r>
          </w:p>
        </w:tc>
        <w:tc>
          <w:tcPr>
            <w:tcW w:w="2125" w:type="dxa"/>
            <w:gridSpan w:val="2"/>
            <w:tcBorders>
              <w:top w:val="nil"/>
              <w:left w:val="nil"/>
              <w:bottom w:val="single" w:sz="4" w:space="0" w:color="auto"/>
              <w:right w:val="single" w:sz="4" w:space="0" w:color="auto"/>
            </w:tcBorders>
            <w:noWrap/>
            <w:vAlign w:val="bottom"/>
            <w:hideMark/>
          </w:tcPr>
          <w:p w14:paraId="0A3D5238"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2.</w:t>
            </w:r>
          </w:p>
        </w:tc>
        <w:tc>
          <w:tcPr>
            <w:tcW w:w="2409" w:type="dxa"/>
            <w:gridSpan w:val="2"/>
            <w:tcBorders>
              <w:top w:val="nil"/>
              <w:left w:val="nil"/>
              <w:bottom w:val="single" w:sz="4" w:space="0" w:color="auto"/>
              <w:right w:val="single" w:sz="4" w:space="0" w:color="auto"/>
            </w:tcBorders>
            <w:noWrap/>
            <w:vAlign w:val="bottom"/>
            <w:hideMark/>
          </w:tcPr>
          <w:p w14:paraId="6D87E99C"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2E2BDA" w:rsidRPr="00734377" w14:paraId="4D36B157" w14:textId="77777777" w:rsidTr="00177CAA">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985E98A" w14:textId="77777777" w:rsidR="002E2BDA" w:rsidRPr="00734377" w:rsidRDefault="002E2BDA" w:rsidP="00177CAA">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15D0987" w14:textId="77777777" w:rsidR="002E2BDA" w:rsidRPr="00734377" w:rsidRDefault="002E2BDA" w:rsidP="00177CAA">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19437B4D" w14:textId="77777777" w:rsidR="002E2BDA" w:rsidRPr="00734377" w:rsidRDefault="002E2BDA" w:rsidP="00177CAA">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nil"/>
              <w:left w:val="nil"/>
              <w:bottom w:val="single" w:sz="4" w:space="0" w:color="auto"/>
              <w:right w:val="single" w:sz="4" w:space="0" w:color="auto"/>
            </w:tcBorders>
            <w:noWrap/>
            <w:vAlign w:val="bottom"/>
            <w:hideMark/>
          </w:tcPr>
          <w:p w14:paraId="4CDE0B2B"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7D5F546C" w14:textId="77777777" w:rsidR="002E2BDA" w:rsidRPr="00734377" w:rsidRDefault="002E2BDA" w:rsidP="00177CAA">
            <w:pPr>
              <w:rPr>
                <w:rFonts w:ascii="Times New Roman" w:hAnsi="Times New Roman" w:cs="Times New Roman"/>
                <w:b/>
                <w:sz w:val="24"/>
                <w:szCs w:val="24"/>
              </w:rPr>
            </w:pPr>
            <w:r w:rsidRPr="00734377">
              <w:rPr>
                <w:rFonts w:ascii="Times New Roman" w:hAnsi="Times New Roman" w:cs="Times New Roman"/>
                <w:b/>
                <w:sz w:val="24"/>
                <w:szCs w:val="24"/>
              </w:rPr>
              <w:t> </w:t>
            </w:r>
          </w:p>
        </w:tc>
      </w:tr>
      <w:tr w:rsidR="002E2BDA" w:rsidRPr="00734377" w14:paraId="7346CCC3" w14:textId="77777777" w:rsidTr="00177CAA">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63E250E"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lastRenderedPageBreak/>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59206ABE"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BABE100"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1BE39F02"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657D9AF"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5</w:t>
            </w:r>
          </w:p>
        </w:tc>
      </w:tr>
      <w:tr w:rsidR="002E2BDA" w:rsidRPr="00734377" w14:paraId="37AEA885" w14:textId="77777777" w:rsidTr="00177CAA">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7E2A4BE6"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Ceļa zīmju uzturēšana</w:t>
            </w:r>
          </w:p>
        </w:tc>
      </w:tr>
      <w:tr w:rsidR="002E2BDA" w:rsidRPr="00734377" w14:paraId="3401E4E0" w14:textId="77777777" w:rsidTr="00177CAA">
        <w:trPr>
          <w:trHeight w:val="510"/>
        </w:trPr>
        <w:tc>
          <w:tcPr>
            <w:tcW w:w="1005" w:type="dxa"/>
            <w:tcBorders>
              <w:top w:val="nil"/>
              <w:left w:val="single" w:sz="4" w:space="0" w:color="auto"/>
              <w:bottom w:val="single" w:sz="4" w:space="0" w:color="auto"/>
              <w:right w:val="single" w:sz="4" w:space="0" w:color="auto"/>
            </w:tcBorders>
            <w:noWrap/>
            <w:vAlign w:val="center"/>
            <w:hideMark/>
          </w:tcPr>
          <w:p w14:paraId="4283DACC"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tcBorders>
              <w:top w:val="nil"/>
              <w:left w:val="nil"/>
              <w:bottom w:val="single" w:sz="4" w:space="0" w:color="auto"/>
              <w:right w:val="single" w:sz="4" w:space="0" w:color="auto"/>
            </w:tcBorders>
            <w:vAlign w:val="center"/>
            <w:hideMark/>
          </w:tcPr>
          <w:p w14:paraId="576D8DD6"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vizuālā apskate</w:t>
            </w:r>
          </w:p>
        </w:tc>
        <w:tc>
          <w:tcPr>
            <w:tcW w:w="2112" w:type="dxa"/>
            <w:gridSpan w:val="2"/>
            <w:tcBorders>
              <w:top w:val="nil"/>
              <w:left w:val="nil"/>
              <w:bottom w:val="single" w:sz="4" w:space="0" w:color="auto"/>
              <w:right w:val="single" w:sz="4" w:space="0" w:color="auto"/>
            </w:tcBorders>
            <w:vAlign w:val="center"/>
            <w:hideMark/>
          </w:tcPr>
          <w:p w14:paraId="20E740C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2AC092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7CE8CDC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A2A26C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0E1D721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AAE83C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2E2BDA" w:rsidRPr="00734377" w14:paraId="02F07E4A" w14:textId="77777777" w:rsidTr="00177CAA">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7B623B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6974" w:type="dxa"/>
            <w:tcBorders>
              <w:top w:val="nil"/>
              <w:left w:val="nil"/>
              <w:bottom w:val="single" w:sz="4" w:space="0" w:color="auto"/>
              <w:right w:val="single" w:sz="4" w:space="0" w:color="auto"/>
            </w:tcBorders>
            <w:vAlign w:val="center"/>
            <w:hideMark/>
          </w:tcPr>
          <w:p w14:paraId="3185021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56AEFC2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20D75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29584B2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B48F44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78CF6BE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86C6F2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2E2BDA" w:rsidRPr="00734377" w14:paraId="55B6DE8A" w14:textId="77777777" w:rsidTr="00177CAA">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F2997E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6974" w:type="dxa"/>
            <w:tcBorders>
              <w:top w:val="single" w:sz="4" w:space="0" w:color="auto"/>
              <w:left w:val="nil"/>
              <w:bottom w:val="single" w:sz="4" w:space="0" w:color="auto"/>
              <w:right w:val="single" w:sz="4" w:space="0" w:color="auto"/>
            </w:tcBorders>
            <w:vAlign w:val="center"/>
            <w:hideMark/>
          </w:tcPr>
          <w:p w14:paraId="59B63E0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3F76AF1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47270A2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3FBE228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7C3EBDF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0E0AF71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r>
      <w:tr w:rsidR="002E2BDA" w:rsidRPr="00734377" w14:paraId="4C61980A" w14:textId="77777777" w:rsidTr="00177CAA">
        <w:trPr>
          <w:trHeight w:val="765"/>
        </w:trPr>
        <w:tc>
          <w:tcPr>
            <w:tcW w:w="1005" w:type="dxa"/>
            <w:tcBorders>
              <w:top w:val="nil"/>
              <w:left w:val="single" w:sz="4" w:space="0" w:color="auto"/>
              <w:bottom w:val="single" w:sz="4" w:space="0" w:color="auto"/>
              <w:right w:val="single" w:sz="4" w:space="0" w:color="auto"/>
            </w:tcBorders>
            <w:noWrap/>
            <w:vAlign w:val="center"/>
            <w:hideMark/>
          </w:tcPr>
          <w:p w14:paraId="6384272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6974" w:type="dxa"/>
            <w:tcBorders>
              <w:top w:val="nil"/>
              <w:left w:val="nil"/>
              <w:bottom w:val="single" w:sz="4" w:space="0" w:color="auto"/>
              <w:right w:val="single" w:sz="4" w:space="0" w:color="auto"/>
            </w:tcBorders>
            <w:vAlign w:val="center"/>
            <w:hideMark/>
          </w:tcPr>
          <w:p w14:paraId="5FDEE6E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Zīmes stiprinājuma elementu (statu, </w:t>
            </w:r>
            <w:proofErr w:type="spellStart"/>
            <w:r w:rsidRPr="00734377">
              <w:rPr>
                <w:rFonts w:ascii="Times New Roman" w:hAnsi="Times New Roman" w:cs="Times New Roman"/>
                <w:color w:val="000000"/>
                <w:sz w:val="24"/>
                <w:szCs w:val="24"/>
              </w:rPr>
              <w:t>kronšteinu</w:t>
            </w:r>
            <w:proofErr w:type="spellEnd"/>
            <w:r w:rsidRPr="00734377">
              <w:rPr>
                <w:rFonts w:ascii="Times New Roman" w:hAnsi="Times New Roman" w:cs="Times New Roman"/>
                <w:color w:val="000000"/>
                <w:sz w:val="24"/>
                <w:szCs w:val="24"/>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054CD65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159" w:type="dxa"/>
            <w:gridSpan w:val="2"/>
            <w:tcBorders>
              <w:top w:val="nil"/>
              <w:left w:val="nil"/>
              <w:bottom w:val="single" w:sz="4" w:space="0" w:color="auto"/>
              <w:right w:val="single" w:sz="4" w:space="0" w:color="auto"/>
            </w:tcBorders>
            <w:vAlign w:val="center"/>
            <w:hideMark/>
          </w:tcPr>
          <w:p w14:paraId="6FC7270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0" w:type="dxa"/>
            <w:tcBorders>
              <w:top w:val="nil"/>
              <w:left w:val="nil"/>
              <w:bottom w:val="single" w:sz="4" w:space="0" w:color="auto"/>
              <w:right w:val="single" w:sz="4" w:space="0" w:color="auto"/>
            </w:tcBorders>
            <w:vAlign w:val="center"/>
            <w:hideMark/>
          </w:tcPr>
          <w:p w14:paraId="4630776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r>
      <w:tr w:rsidR="002E2BDA" w:rsidRPr="00734377" w14:paraId="187EBB78" w14:textId="77777777" w:rsidTr="00177CAA">
        <w:trPr>
          <w:trHeight w:val="1020"/>
        </w:trPr>
        <w:tc>
          <w:tcPr>
            <w:tcW w:w="1005" w:type="dxa"/>
            <w:tcBorders>
              <w:top w:val="nil"/>
              <w:left w:val="single" w:sz="4" w:space="0" w:color="auto"/>
              <w:bottom w:val="single" w:sz="4" w:space="0" w:color="auto"/>
              <w:right w:val="single" w:sz="4" w:space="0" w:color="auto"/>
            </w:tcBorders>
            <w:noWrap/>
            <w:vAlign w:val="center"/>
            <w:hideMark/>
          </w:tcPr>
          <w:p w14:paraId="5712878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6974" w:type="dxa"/>
            <w:tcBorders>
              <w:top w:val="nil"/>
              <w:left w:val="nil"/>
              <w:bottom w:val="single" w:sz="4" w:space="0" w:color="auto"/>
              <w:right w:val="single" w:sz="4" w:space="0" w:color="auto"/>
            </w:tcBorders>
            <w:vAlign w:val="center"/>
            <w:hideMark/>
          </w:tcPr>
          <w:p w14:paraId="7CE551D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0481166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159" w:type="dxa"/>
            <w:gridSpan w:val="2"/>
            <w:tcBorders>
              <w:top w:val="nil"/>
              <w:left w:val="nil"/>
              <w:bottom w:val="single" w:sz="4" w:space="0" w:color="auto"/>
              <w:right w:val="single" w:sz="4" w:space="0" w:color="auto"/>
            </w:tcBorders>
            <w:vAlign w:val="center"/>
            <w:hideMark/>
          </w:tcPr>
          <w:p w14:paraId="6745EFF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60" w:type="dxa"/>
            <w:tcBorders>
              <w:top w:val="nil"/>
              <w:left w:val="nil"/>
              <w:bottom w:val="single" w:sz="4" w:space="0" w:color="auto"/>
              <w:right w:val="single" w:sz="4" w:space="0" w:color="auto"/>
            </w:tcBorders>
            <w:vAlign w:val="center"/>
            <w:hideMark/>
          </w:tcPr>
          <w:p w14:paraId="0114DD6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3D0A193E" w14:textId="77777777" w:rsidTr="00177CAA">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0EAB88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5.1.</w:t>
            </w:r>
          </w:p>
        </w:tc>
        <w:tc>
          <w:tcPr>
            <w:tcW w:w="6974" w:type="dxa"/>
            <w:tcBorders>
              <w:top w:val="single" w:sz="4" w:space="0" w:color="auto"/>
              <w:left w:val="nil"/>
              <w:bottom w:val="single" w:sz="4" w:space="0" w:color="auto"/>
              <w:right w:val="single" w:sz="4" w:space="0" w:color="auto"/>
            </w:tcBorders>
            <w:vAlign w:val="center"/>
            <w:hideMark/>
          </w:tcPr>
          <w:p w14:paraId="57B5A80F"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122. „</w:t>
            </w:r>
            <w:proofErr w:type="spellStart"/>
            <w:r w:rsidRPr="00734377">
              <w:rPr>
                <w:rFonts w:ascii="Times New Roman" w:hAnsi="Times New Roman" w:cs="Times New Roman"/>
                <w:color w:val="000000"/>
                <w:sz w:val="24"/>
                <w:szCs w:val="24"/>
              </w:rPr>
              <w:t>Divvirzienu</w:t>
            </w:r>
            <w:proofErr w:type="spellEnd"/>
            <w:r w:rsidRPr="00734377">
              <w:rPr>
                <w:rFonts w:ascii="Times New Roman" w:hAnsi="Times New Roman" w:cs="Times New Roman"/>
                <w:color w:val="000000"/>
                <w:sz w:val="24"/>
                <w:szCs w:val="24"/>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6EFD329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315., 316. „Nogriezties pa labi/kreisi aizliegts”, 317. „Apgriezties braukšanai pretējā virzienā aizliegts”, 323. „Maksimālā ātruma </w:t>
            </w:r>
            <w:r w:rsidRPr="00734377">
              <w:rPr>
                <w:rFonts w:ascii="Times New Roman" w:hAnsi="Times New Roman" w:cs="Times New Roman"/>
                <w:color w:val="000000"/>
                <w:sz w:val="24"/>
                <w:szCs w:val="24"/>
              </w:rPr>
              <w:lastRenderedPageBreak/>
              <w:t>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028AE7A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25E6DEC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c>
          <w:tcPr>
            <w:tcW w:w="2360" w:type="dxa"/>
            <w:tcBorders>
              <w:top w:val="single" w:sz="4" w:space="0" w:color="auto"/>
              <w:left w:val="nil"/>
              <w:bottom w:val="single" w:sz="4" w:space="0" w:color="auto"/>
              <w:right w:val="single" w:sz="4" w:space="0" w:color="auto"/>
            </w:tcBorders>
            <w:vAlign w:val="center"/>
            <w:hideMark/>
          </w:tcPr>
          <w:p w14:paraId="24FDF0C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r>
      <w:tr w:rsidR="002E2BDA" w:rsidRPr="00734377" w14:paraId="6493D5D2" w14:textId="77777777" w:rsidTr="00177CAA">
        <w:trPr>
          <w:trHeight w:val="510"/>
        </w:trPr>
        <w:tc>
          <w:tcPr>
            <w:tcW w:w="1005" w:type="dxa"/>
            <w:tcBorders>
              <w:top w:val="nil"/>
              <w:left w:val="single" w:sz="4" w:space="0" w:color="auto"/>
              <w:bottom w:val="single" w:sz="4" w:space="0" w:color="auto"/>
              <w:right w:val="single" w:sz="4" w:space="0" w:color="auto"/>
            </w:tcBorders>
            <w:noWrap/>
            <w:vAlign w:val="center"/>
            <w:hideMark/>
          </w:tcPr>
          <w:p w14:paraId="4777466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5.2.</w:t>
            </w:r>
          </w:p>
        </w:tc>
        <w:tc>
          <w:tcPr>
            <w:tcW w:w="6974" w:type="dxa"/>
            <w:tcBorders>
              <w:top w:val="nil"/>
              <w:left w:val="nil"/>
              <w:bottom w:val="single" w:sz="4" w:space="0" w:color="auto"/>
              <w:right w:val="single" w:sz="4" w:space="0" w:color="auto"/>
            </w:tcBorders>
            <w:vAlign w:val="center"/>
            <w:hideMark/>
          </w:tcPr>
          <w:p w14:paraId="45D49FF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090938D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159" w:type="dxa"/>
            <w:gridSpan w:val="2"/>
            <w:tcBorders>
              <w:top w:val="nil"/>
              <w:left w:val="nil"/>
              <w:bottom w:val="single" w:sz="4" w:space="0" w:color="auto"/>
              <w:right w:val="single" w:sz="4" w:space="0" w:color="auto"/>
            </w:tcBorders>
            <w:vAlign w:val="center"/>
            <w:hideMark/>
          </w:tcPr>
          <w:p w14:paraId="41D785B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360" w:type="dxa"/>
            <w:tcBorders>
              <w:top w:val="nil"/>
              <w:left w:val="nil"/>
              <w:bottom w:val="single" w:sz="4" w:space="0" w:color="auto"/>
              <w:right w:val="single" w:sz="4" w:space="0" w:color="auto"/>
            </w:tcBorders>
            <w:vAlign w:val="center"/>
            <w:hideMark/>
          </w:tcPr>
          <w:p w14:paraId="0430F0D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r>
      <w:tr w:rsidR="002E2BDA" w:rsidRPr="00734377" w14:paraId="48A4FA12" w14:textId="77777777" w:rsidTr="00177CAA">
        <w:trPr>
          <w:trHeight w:val="255"/>
        </w:trPr>
        <w:tc>
          <w:tcPr>
            <w:tcW w:w="1005" w:type="dxa"/>
            <w:tcBorders>
              <w:top w:val="nil"/>
              <w:left w:val="single" w:sz="4" w:space="0" w:color="auto"/>
              <w:bottom w:val="single" w:sz="4" w:space="0" w:color="auto"/>
              <w:right w:val="single" w:sz="4" w:space="0" w:color="auto"/>
            </w:tcBorders>
            <w:noWrap/>
            <w:vAlign w:val="center"/>
            <w:hideMark/>
          </w:tcPr>
          <w:p w14:paraId="167ECD3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5.3.</w:t>
            </w:r>
          </w:p>
        </w:tc>
        <w:tc>
          <w:tcPr>
            <w:tcW w:w="6974" w:type="dxa"/>
            <w:tcBorders>
              <w:top w:val="nil"/>
              <w:left w:val="nil"/>
              <w:bottom w:val="single" w:sz="4" w:space="0" w:color="auto"/>
              <w:right w:val="single" w:sz="4" w:space="0" w:color="auto"/>
            </w:tcBorders>
            <w:vAlign w:val="center"/>
            <w:hideMark/>
          </w:tcPr>
          <w:p w14:paraId="19931DA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3BE580B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159" w:type="dxa"/>
            <w:gridSpan w:val="2"/>
            <w:tcBorders>
              <w:top w:val="nil"/>
              <w:left w:val="nil"/>
              <w:bottom w:val="single" w:sz="4" w:space="0" w:color="auto"/>
              <w:right w:val="single" w:sz="4" w:space="0" w:color="auto"/>
            </w:tcBorders>
            <w:vAlign w:val="center"/>
            <w:hideMark/>
          </w:tcPr>
          <w:p w14:paraId="6E8889C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360" w:type="dxa"/>
            <w:tcBorders>
              <w:top w:val="nil"/>
              <w:left w:val="nil"/>
              <w:bottom w:val="single" w:sz="4" w:space="0" w:color="auto"/>
              <w:right w:val="single" w:sz="4" w:space="0" w:color="auto"/>
            </w:tcBorders>
            <w:vAlign w:val="center"/>
            <w:hideMark/>
          </w:tcPr>
          <w:p w14:paraId="071B980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r>
      <w:tr w:rsidR="002E2BDA" w:rsidRPr="00734377" w14:paraId="2A68B4E3" w14:textId="77777777" w:rsidTr="00177CAA">
        <w:trPr>
          <w:trHeight w:val="510"/>
        </w:trPr>
        <w:tc>
          <w:tcPr>
            <w:tcW w:w="1005" w:type="dxa"/>
            <w:tcBorders>
              <w:top w:val="nil"/>
              <w:left w:val="single" w:sz="4" w:space="0" w:color="auto"/>
              <w:bottom w:val="single" w:sz="4" w:space="0" w:color="auto"/>
              <w:right w:val="single" w:sz="4" w:space="0" w:color="auto"/>
            </w:tcBorders>
            <w:noWrap/>
            <w:vAlign w:val="center"/>
            <w:hideMark/>
          </w:tcPr>
          <w:p w14:paraId="7C1A6C1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5.4.</w:t>
            </w:r>
          </w:p>
        </w:tc>
        <w:tc>
          <w:tcPr>
            <w:tcW w:w="6974" w:type="dxa"/>
            <w:tcBorders>
              <w:top w:val="nil"/>
              <w:left w:val="nil"/>
              <w:bottom w:val="single" w:sz="4" w:space="0" w:color="auto"/>
              <w:right w:val="single" w:sz="4" w:space="0" w:color="auto"/>
            </w:tcBorders>
            <w:vAlign w:val="center"/>
            <w:hideMark/>
          </w:tcPr>
          <w:p w14:paraId="1CB1893F"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61EAF61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0DF0107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360" w:type="dxa"/>
            <w:tcBorders>
              <w:top w:val="nil"/>
              <w:left w:val="nil"/>
              <w:bottom w:val="single" w:sz="4" w:space="0" w:color="auto"/>
              <w:right w:val="single" w:sz="4" w:space="0" w:color="auto"/>
            </w:tcBorders>
            <w:vAlign w:val="center"/>
            <w:hideMark/>
          </w:tcPr>
          <w:p w14:paraId="4DB4C14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r>
      <w:tr w:rsidR="002E2BDA" w:rsidRPr="00734377" w14:paraId="13D16407" w14:textId="77777777" w:rsidTr="00177CAA">
        <w:trPr>
          <w:trHeight w:val="510"/>
        </w:trPr>
        <w:tc>
          <w:tcPr>
            <w:tcW w:w="1005" w:type="dxa"/>
            <w:tcBorders>
              <w:top w:val="nil"/>
              <w:left w:val="single" w:sz="4" w:space="0" w:color="auto"/>
              <w:bottom w:val="single" w:sz="4" w:space="0" w:color="auto"/>
              <w:right w:val="single" w:sz="4" w:space="0" w:color="auto"/>
            </w:tcBorders>
            <w:noWrap/>
            <w:vAlign w:val="center"/>
            <w:hideMark/>
          </w:tcPr>
          <w:p w14:paraId="0DF0435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6974" w:type="dxa"/>
            <w:tcBorders>
              <w:top w:val="nil"/>
              <w:left w:val="nil"/>
              <w:bottom w:val="single" w:sz="4" w:space="0" w:color="auto"/>
              <w:right w:val="single" w:sz="4" w:space="0" w:color="auto"/>
            </w:tcBorders>
            <w:vAlign w:val="center"/>
            <w:hideMark/>
          </w:tcPr>
          <w:p w14:paraId="5554BA3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2E77FC9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p w14:paraId="4C21D9F6" w14:textId="77777777" w:rsidR="002E2BDA" w:rsidRPr="00734377" w:rsidRDefault="002E2BDA" w:rsidP="00177CAA">
            <w:pPr>
              <w:jc w:val="center"/>
              <w:rPr>
                <w:rFonts w:ascii="Times New Roman" w:hAnsi="Times New Roman" w:cs="Times New Roman"/>
                <w:color w:val="000000"/>
                <w:sz w:val="24"/>
                <w:szCs w:val="24"/>
              </w:rPr>
            </w:pPr>
          </w:p>
        </w:tc>
        <w:tc>
          <w:tcPr>
            <w:tcW w:w="2159" w:type="dxa"/>
            <w:gridSpan w:val="2"/>
            <w:tcBorders>
              <w:top w:val="nil"/>
              <w:left w:val="nil"/>
              <w:bottom w:val="single" w:sz="4" w:space="0" w:color="auto"/>
              <w:right w:val="single" w:sz="4" w:space="0" w:color="auto"/>
            </w:tcBorders>
            <w:vAlign w:val="center"/>
            <w:hideMark/>
          </w:tcPr>
          <w:p w14:paraId="49B3998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0A1647E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bl>
    <w:p w14:paraId="62F724BA" w14:textId="77777777" w:rsidR="002E2BDA" w:rsidRPr="00734377" w:rsidRDefault="002E2BDA" w:rsidP="002E2BDA">
      <w:pPr>
        <w:rPr>
          <w:rFonts w:ascii="Times New Roman" w:hAnsi="Times New Roman" w:cs="Times New Roman"/>
          <w:sz w:val="24"/>
          <w:szCs w:val="24"/>
        </w:rPr>
      </w:pPr>
    </w:p>
    <w:p w14:paraId="3E48D8A6" w14:textId="77777777" w:rsidR="002E2BDA" w:rsidRPr="00734377" w:rsidRDefault="002E2BDA" w:rsidP="002E2BDA">
      <w:pPr>
        <w:rPr>
          <w:rFonts w:ascii="Times New Roman" w:hAnsi="Times New Roman" w:cs="Times New Roman"/>
          <w:sz w:val="24"/>
          <w:szCs w:val="24"/>
        </w:rPr>
      </w:pPr>
    </w:p>
    <w:p w14:paraId="0BAC336C" w14:textId="77777777" w:rsidR="002E2BDA" w:rsidRPr="00734377" w:rsidRDefault="002E2BDA" w:rsidP="002E2BDA">
      <w:pPr>
        <w:rPr>
          <w:rFonts w:ascii="Times New Roman" w:hAnsi="Times New Roman" w:cs="Times New Roman"/>
          <w:sz w:val="24"/>
          <w:szCs w:val="24"/>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2E2BDA" w:rsidRPr="00734377" w14:paraId="16554512" w14:textId="77777777" w:rsidTr="00177CAA">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83D64EA"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Gājēju barjeru uzturēšana</w:t>
            </w:r>
          </w:p>
        </w:tc>
      </w:tr>
      <w:tr w:rsidR="002E2BDA" w:rsidRPr="00734377" w14:paraId="17ADC856" w14:textId="77777777" w:rsidTr="00177CAA">
        <w:trPr>
          <w:trHeight w:val="322"/>
        </w:trPr>
        <w:tc>
          <w:tcPr>
            <w:tcW w:w="1005" w:type="dxa"/>
            <w:tcBorders>
              <w:top w:val="single" w:sz="4" w:space="0" w:color="auto"/>
              <w:left w:val="single" w:sz="4" w:space="0" w:color="auto"/>
              <w:bottom w:val="single" w:sz="4" w:space="0" w:color="auto"/>
              <w:right w:val="nil"/>
            </w:tcBorders>
            <w:noWrap/>
            <w:hideMark/>
          </w:tcPr>
          <w:p w14:paraId="604771C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2FE46F2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12" w:type="dxa"/>
            <w:gridSpan w:val="3"/>
            <w:tcBorders>
              <w:top w:val="single" w:sz="4" w:space="0" w:color="auto"/>
              <w:left w:val="nil"/>
              <w:bottom w:val="single" w:sz="4" w:space="0" w:color="auto"/>
              <w:right w:val="single" w:sz="4" w:space="0" w:color="auto"/>
            </w:tcBorders>
            <w:hideMark/>
          </w:tcPr>
          <w:p w14:paraId="6989FEA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159" w:type="dxa"/>
            <w:gridSpan w:val="3"/>
            <w:tcBorders>
              <w:top w:val="single" w:sz="4" w:space="0" w:color="auto"/>
              <w:left w:val="nil"/>
              <w:bottom w:val="single" w:sz="4" w:space="0" w:color="auto"/>
              <w:right w:val="single" w:sz="4" w:space="0" w:color="auto"/>
            </w:tcBorders>
            <w:hideMark/>
          </w:tcPr>
          <w:p w14:paraId="6DFBC07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2360" w:type="dxa"/>
            <w:tcBorders>
              <w:top w:val="single" w:sz="4" w:space="0" w:color="auto"/>
              <w:left w:val="nil"/>
              <w:bottom w:val="single" w:sz="4" w:space="0" w:color="auto"/>
              <w:right w:val="single" w:sz="4" w:space="0" w:color="auto"/>
            </w:tcBorders>
            <w:hideMark/>
          </w:tcPr>
          <w:p w14:paraId="6E14312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2E2BDA" w:rsidRPr="00734377" w14:paraId="672FF374" w14:textId="77777777" w:rsidTr="00177CAA">
        <w:trPr>
          <w:trHeight w:val="510"/>
        </w:trPr>
        <w:tc>
          <w:tcPr>
            <w:tcW w:w="1005" w:type="dxa"/>
            <w:tcBorders>
              <w:top w:val="single" w:sz="4" w:space="0" w:color="auto"/>
              <w:left w:val="single" w:sz="4" w:space="0" w:color="auto"/>
              <w:bottom w:val="single" w:sz="4" w:space="0" w:color="auto"/>
              <w:right w:val="nil"/>
            </w:tcBorders>
            <w:noWrap/>
            <w:vAlign w:val="center"/>
            <w:hideMark/>
          </w:tcPr>
          <w:p w14:paraId="00EB3CC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B872DE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6BF7E22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FAD1B6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4F00779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FF982E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single" w:sz="4" w:space="0" w:color="auto"/>
              <w:left w:val="nil"/>
              <w:bottom w:val="single" w:sz="4" w:space="0" w:color="auto"/>
              <w:right w:val="single" w:sz="4" w:space="0" w:color="auto"/>
            </w:tcBorders>
            <w:vAlign w:val="bottom"/>
            <w:hideMark/>
          </w:tcPr>
          <w:p w14:paraId="02207D1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36C922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2E2BDA" w:rsidRPr="00734377" w14:paraId="383577E9" w14:textId="77777777" w:rsidTr="00177CAA">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59BA1B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2E9733D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79AC4A1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1A455A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7876280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7EB72C1" w14:textId="77777777" w:rsidR="002E2BDA" w:rsidRPr="00734377" w:rsidRDefault="002E2BDA" w:rsidP="00177CAA">
            <w:pP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4E9E560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B56B39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2E2BDA" w:rsidRPr="00734377" w14:paraId="59BB886B" w14:textId="77777777" w:rsidTr="00177CAA">
        <w:trPr>
          <w:trHeight w:val="765"/>
        </w:trPr>
        <w:tc>
          <w:tcPr>
            <w:tcW w:w="1005" w:type="dxa"/>
            <w:tcBorders>
              <w:top w:val="single" w:sz="4" w:space="0" w:color="auto"/>
              <w:left w:val="single" w:sz="4" w:space="0" w:color="auto"/>
              <w:bottom w:val="single" w:sz="4" w:space="0" w:color="auto"/>
              <w:right w:val="nil"/>
            </w:tcBorders>
            <w:noWrap/>
            <w:vAlign w:val="center"/>
            <w:hideMark/>
          </w:tcPr>
          <w:p w14:paraId="7645F25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74700059"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07CA4E7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7730257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0D1AD71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r w:rsidR="002E2BDA" w:rsidRPr="00734377" w14:paraId="1D621F18" w14:textId="77777777" w:rsidTr="00177CAA">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0A6D47A4"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Virziena rādītāju uzturēšana</w:t>
            </w:r>
          </w:p>
        </w:tc>
      </w:tr>
      <w:tr w:rsidR="002E2BDA" w:rsidRPr="00734377" w14:paraId="065C0790" w14:textId="77777777" w:rsidTr="00177CAA">
        <w:trPr>
          <w:trHeight w:val="510"/>
        </w:trPr>
        <w:tc>
          <w:tcPr>
            <w:tcW w:w="1005" w:type="dxa"/>
            <w:tcBorders>
              <w:top w:val="nil"/>
              <w:left w:val="single" w:sz="4" w:space="0" w:color="auto"/>
              <w:bottom w:val="single" w:sz="4" w:space="0" w:color="auto"/>
              <w:right w:val="nil"/>
            </w:tcBorders>
            <w:noWrap/>
            <w:vAlign w:val="center"/>
            <w:hideMark/>
          </w:tcPr>
          <w:p w14:paraId="584F9E4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6974" w:type="dxa"/>
            <w:gridSpan w:val="3"/>
            <w:tcBorders>
              <w:top w:val="nil"/>
              <w:left w:val="single" w:sz="4" w:space="0" w:color="auto"/>
              <w:bottom w:val="single" w:sz="4" w:space="0" w:color="auto"/>
              <w:right w:val="single" w:sz="4" w:space="0" w:color="auto"/>
            </w:tcBorders>
            <w:vAlign w:val="center"/>
            <w:hideMark/>
          </w:tcPr>
          <w:p w14:paraId="017708D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4E9B092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CBB105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30 dienās  </w:t>
            </w:r>
          </w:p>
        </w:tc>
        <w:tc>
          <w:tcPr>
            <w:tcW w:w="2159" w:type="dxa"/>
            <w:gridSpan w:val="3"/>
            <w:tcBorders>
              <w:top w:val="nil"/>
              <w:left w:val="nil"/>
              <w:bottom w:val="single" w:sz="4" w:space="0" w:color="auto"/>
              <w:right w:val="single" w:sz="4" w:space="0" w:color="auto"/>
            </w:tcBorders>
            <w:vAlign w:val="center"/>
            <w:hideMark/>
          </w:tcPr>
          <w:p w14:paraId="1F6E792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C2A92B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c>
          <w:tcPr>
            <w:tcW w:w="2360" w:type="dxa"/>
            <w:tcBorders>
              <w:top w:val="nil"/>
              <w:left w:val="nil"/>
              <w:bottom w:val="single" w:sz="4" w:space="0" w:color="auto"/>
              <w:right w:val="single" w:sz="4" w:space="0" w:color="auto"/>
            </w:tcBorders>
            <w:vAlign w:val="center"/>
            <w:hideMark/>
          </w:tcPr>
          <w:p w14:paraId="384ACC7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8920F2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r>
      <w:tr w:rsidR="002E2BDA" w:rsidRPr="00734377" w14:paraId="4050E176" w14:textId="77777777" w:rsidTr="00177CAA">
        <w:trPr>
          <w:trHeight w:val="765"/>
        </w:trPr>
        <w:tc>
          <w:tcPr>
            <w:tcW w:w="1005" w:type="dxa"/>
            <w:tcBorders>
              <w:top w:val="nil"/>
              <w:left w:val="single" w:sz="4" w:space="0" w:color="auto"/>
              <w:bottom w:val="single" w:sz="4" w:space="0" w:color="auto"/>
              <w:right w:val="nil"/>
            </w:tcBorders>
            <w:noWrap/>
            <w:vAlign w:val="center"/>
            <w:hideMark/>
          </w:tcPr>
          <w:p w14:paraId="139AE23A"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6974" w:type="dxa"/>
            <w:gridSpan w:val="3"/>
            <w:tcBorders>
              <w:top w:val="nil"/>
              <w:left w:val="single" w:sz="4" w:space="0" w:color="auto"/>
              <w:bottom w:val="single" w:sz="4" w:space="0" w:color="auto"/>
              <w:right w:val="single" w:sz="4" w:space="0" w:color="auto"/>
            </w:tcBorders>
            <w:vAlign w:val="center"/>
          </w:tcPr>
          <w:p w14:paraId="37E5866A"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Virziena rādītāju konstrukcijas un stiprinājumu elementu  atklāto defektu novēršana </w:t>
            </w:r>
          </w:p>
          <w:p w14:paraId="7B6264F3" w14:textId="77777777" w:rsidR="002E2BDA" w:rsidRPr="00734377" w:rsidRDefault="002E2BDA" w:rsidP="00177CAA">
            <w:pPr>
              <w:jc w:val="both"/>
              <w:rPr>
                <w:rFonts w:ascii="Times New Roman" w:hAnsi="Times New Roman" w:cs="Times New Roman"/>
                <w:color w:val="000000"/>
                <w:sz w:val="24"/>
                <w:szCs w:val="24"/>
              </w:rPr>
            </w:pPr>
          </w:p>
        </w:tc>
        <w:tc>
          <w:tcPr>
            <w:tcW w:w="2112" w:type="dxa"/>
            <w:gridSpan w:val="3"/>
            <w:tcBorders>
              <w:top w:val="nil"/>
              <w:left w:val="nil"/>
              <w:bottom w:val="single" w:sz="4" w:space="0" w:color="auto"/>
              <w:right w:val="single" w:sz="4" w:space="0" w:color="auto"/>
            </w:tcBorders>
            <w:vAlign w:val="center"/>
            <w:hideMark/>
          </w:tcPr>
          <w:p w14:paraId="08C7B35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7036F9C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nil"/>
              <w:left w:val="nil"/>
              <w:bottom w:val="single" w:sz="4" w:space="0" w:color="auto"/>
              <w:right w:val="single" w:sz="4" w:space="0" w:color="auto"/>
            </w:tcBorders>
            <w:vAlign w:val="center"/>
            <w:hideMark/>
          </w:tcPr>
          <w:p w14:paraId="0819087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436731B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nil"/>
              <w:left w:val="nil"/>
              <w:bottom w:val="single" w:sz="4" w:space="0" w:color="auto"/>
              <w:right w:val="single" w:sz="4" w:space="0" w:color="auto"/>
            </w:tcBorders>
            <w:vAlign w:val="center"/>
            <w:hideMark/>
          </w:tcPr>
          <w:p w14:paraId="68EB544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70D325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2E2BDA" w:rsidRPr="00734377" w14:paraId="12FE7791" w14:textId="77777777" w:rsidTr="00177CAA">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79E64BFF"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Signālstabiņu uzturēšana</w:t>
            </w:r>
          </w:p>
        </w:tc>
      </w:tr>
      <w:tr w:rsidR="002E2BDA" w:rsidRPr="00734377" w14:paraId="36B56DF0" w14:textId="77777777" w:rsidTr="00177CAA">
        <w:trPr>
          <w:trHeight w:val="510"/>
        </w:trPr>
        <w:tc>
          <w:tcPr>
            <w:tcW w:w="1005" w:type="dxa"/>
            <w:tcBorders>
              <w:top w:val="nil"/>
              <w:left w:val="single" w:sz="4" w:space="0" w:color="auto"/>
              <w:bottom w:val="single" w:sz="4" w:space="0" w:color="auto"/>
              <w:right w:val="nil"/>
            </w:tcBorders>
            <w:noWrap/>
            <w:vAlign w:val="center"/>
            <w:hideMark/>
          </w:tcPr>
          <w:p w14:paraId="473DA7F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12.</w:t>
            </w:r>
          </w:p>
        </w:tc>
        <w:tc>
          <w:tcPr>
            <w:tcW w:w="6747" w:type="dxa"/>
            <w:tcBorders>
              <w:top w:val="nil"/>
              <w:left w:val="single" w:sz="4" w:space="0" w:color="auto"/>
              <w:bottom w:val="single" w:sz="4" w:space="0" w:color="auto"/>
              <w:right w:val="single" w:sz="4" w:space="0" w:color="auto"/>
            </w:tcBorders>
            <w:vAlign w:val="center"/>
          </w:tcPr>
          <w:p w14:paraId="236110E9" w14:textId="77777777" w:rsidR="002E2BDA" w:rsidRPr="00734377" w:rsidRDefault="002E2BDA" w:rsidP="00177CAA">
            <w:pPr>
              <w:jc w:val="both"/>
              <w:rPr>
                <w:rFonts w:ascii="Times New Roman" w:hAnsi="Times New Roman" w:cs="Times New Roman"/>
                <w:color w:val="000000"/>
                <w:sz w:val="24"/>
                <w:szCs w:val="24"/>
              </w:rPr>
            </w:pPr>
          </w:p>
          <w:p w14:paraId="5DD2893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vizuālā apskate</w:t>
            </w:r>
          </w:p>
          <w:p w14:paraId="70E7FE1D" w14:textId="77777777" w:rsidR="002E2BDA" w:rsidRPr="00734377" w:rsidRDefault="002E2BDA" w:rsidP="00177CAA">
            <w:pPr>
              <w:jc w:val="both"/>
              <w:rPr>
                <w:rFonts w:ascii="Times New Roman" w:hAnsi="Times New Roman" w:cs="Times New Roman"/>
                <w:color w:val="000000"/>
                <w:sz w:val="24"/>
                <w:szCs w:val="24"/>
              </w:rPr>
            </w:pPr>
          </w:p>
        </w:tc>
        <w:tc>
          <w:tcPr>
            <w:tcW w:w="2081" w:type="dxa"/>
            <w:gridSpan w:val="3"/>
            <w:tcBorders>
              <w:top w:val="nil"/>
              <w:left w:val="nil"/>
              <w:bottom w:val="single" w:sz="4" w:space="0" w:color="auto"/>
              <w:right w:val="single" w:sz="4" w:space="0" w:color="auto"/>
            </w:tcBorders>
            <w:vAlign w:val="center"/>
            <w:hideMark/>
          </w:tcPr>
          <w:p w14:paraId="0F0CA2A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72C803A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7E421A7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8FDB1E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479DC13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A09D82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2E2BDA" w:rsidRPr="00734377" w14:paraId="112E55BE" w14:textId="77777777" w:rsidTr="00177CAA">
        <w:trPr>
          <w:trHeight w:val="1275"/>
        </w:trPr>
        <w:tc>
          <w:tcPr>
            <w:tcW w:w="1005" w:type="dxa"/>
            <w:tcBorders>
              <w:top w:val="single" w:sz="4" w:space="0" w:color="auto"/>
              <w:left w:val="single" w:sz="4" w:space="0" w:color="auto"/>
              <w:bottom w:val="single" w:sz="4" w:space="0" w:color="auto"/>
              <w:right w:val="nil"/>
            </w:tcBorders>
            <w:noWrap/>
            <w:vAlign w:val="center"/>
            <w:hideMark/>
          </w:tcPr>
          <w:p w14:paraId="6947650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2FAC8E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F940B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0A33C84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7F98116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07E1928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73BF690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2E2BDA" w:rsidRPr="00734377" w14:paraId="3D19AF9D" w14:textId="77777777" w:rsidTr="00177CAA">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99C261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366D8EC1"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240A528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3B0C419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603DC53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3CC42DD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D1E8C6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7FD57A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2E2BDA" w:rsidRPr="00734377" w14:paraId="5C3F5E59" w14:textId="77777777" w:rsidTr="00177CAA">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D72E81D"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 xml:space="preserve">Satiksmes spoguļu uzturēšana </w:t>
            </w:r>
          </w:p>
        </w:tc>
      </w:tr>
      <w:tr w:rsidR="002E2BDA" w:rsidRPr="00734377" w14:paraId="70C95BBF" w14:textId="77777777" w:rsidTr="00177CAA">
        <w:trPr>
          <w:trHeight w:val="510"/>
        </w:trPr>
        <w:tc>
          <w:tcPr>
            <w:tcW w:w="1005" w:type="dxa"/>
            <w:tcBorders>
              <w:top w:val="nil"/>
              <w:left w:val="single" w:sz="4" w:space="0" w:color="auto"/>
              <w:bottom w:val="single" w:sz="4" w:space="0" w:color="auto"/>
              <w:right w:val="nil"/>
            </w:tcBorders>
            <w:noWrap/>
            <w:vAlign w:val="center"/>
            <w:hideMark/>
          </w:tcPr>
          <w:p w14:paraId="061376E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6747" w:type="dxa"/>
            <w:tcBorders>
              <w:top w:val="nil"/>
              <w:left w:val="single" w:sz="4" w:space="0" w:color="auto"/>
              <w:bottom w:val="single" w:sz="4" w:space="0" w:color="auto"/>
              <w:right w:val="single" w:sz="4" w:space="0" w:color="auto"/>
            </w:tcBorders>
            <w:vAlign w:val="center"/>
            <w:hideMark/>
          </w:tcPr>
          <w:p w14:paraId="33C5CF2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46A873A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769331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29D900D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50341D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6902360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4E0026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2E2BDA" w:rsidRPr="00734377" w14:paraId="3F32A33B" w14:textId="77777777" w:rsidTr="00177CAA">
        <w:trPr>
          <w:trHeight w:val="1275"/>
        </w:trPr>
        <w:tc>
          <w:tcPr>
            <w:tcW w:w="1005" w:type="dxa"/>
            <w:tcBorders>
              <w:top w:val="single" w:sz="4" w:space="0" w:color="auto"/>
              <w:left w:val="single" w:sz="4" w:space="0" w:color="auto"/>
              <w:bottom w:val="single" w:sz="4" w:space="0" w:color="auto"/>
              <w:right w:val="nil"/>
            </w:tcBorders>
            <w:noWrap/>
            <w:vAlign w:val="center"/>
            <w:hideMark/>
          </w:tcPr>
          <w:p w14:paraId="77D193E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3E2456A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31CBB4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04A5E2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5009D3B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240B97A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BC6A84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2E2BDA" w:rsidRPr="00734377" w14:paraId="2AAB89A2" w14:textId="77777777" w:rsidTr="00177CAA">
        <w:trPr>
          <w:trHeight w:val="765"/>
        </w:trPr>
        <w:tc>
          <w:tcPr>
            <w:tcW w:w="1005" w:type="dxa"/>
            <w:tcBorders>
              <w:top w:val="nil"/>
              <w:left w:val="single" w:sz="4" w:space="0" w:color="auto"/>
              <w:bottom w:val="single" w:sz="4" w:space="0" w:color="auto"/>
              <w:right w:val="nil"/>
            </w:tcBorders>
            <w:noWrap/>
            <w:vAlign w:val="center"/>
            <w:hideMark/>
          </w:tcPr>
          <w:p w14:paraId="14ACD69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6747" w:type="dxa"/>
            <w:tcBorders>
              <w:top w:val="nil"/>
              <w:left w:val="single" w:sz="4" w:space="0" w:color="auto"/>
              <w:bottom w:val="single" w:sz="4" w:space="0" w:color="auto"/>
              <w:right w:val="single" w:sz="4" w:space="0" w:color="auto"/>
            </w:tcBorders>
            <w:vAlign w:val="center"/>
            <w:hideMark/>
          </w:tcPr>
          <w:p w14:paraId="45B1359F"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3A62FBA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8" w:type="dxa"/>
            <w:gridSpan w:val="4"/>
            <w:tcBorders>
              <w:top w:val="nil"/>
              <w:left w:val="nil"/>
              <w:bottom w:val="single" w:sz="4" w:space="0" w:color="auto"/>
              <w:right w:val="single" w:sz="4" w:space="0" w:color="auto"/>
            </w:tcBorders>
            <w:vAlign w:val="center"/>
            <w:hideMark/>
          </w:tcPr>
          <w:p w14:paraId="025C851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409" w:type="dxa"/>
            <w:gridSpan w:val="2"/>
            <w:tcBorders>
              <w:top w:val="nil"/>
              <w:left w:val="nil"/>
              <w:bottom w:val="single" w:sz="4" w:space="0" w:color="auto"/>
              <w:right w:val="single" w:sz="4" w:space="0" w:color="auto"/>
            </w:tcBorders>
            <w:vAlign w:val="center"/>
            <w:hideMark/>
          </w:tcPr>
          <w:p w14:paraId="326B8EC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350B7E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2E2BDA" w:rsidRPr="00734377" w14:paraId="55E70C98" w14:textId="77777777" w:rsidTr="00177CAA">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11CBE399" w14:textId="77777777" w:rsidR="002E2BDA" w:rsidRPr="00734377" w:rsidRDefault="002E2BDA" w:rsidP="00177CAA">
            <w:pPr>
              <w:jc w:val="center"/>
              <w:rPr>
                <w:rFonts w:ascii="Times New Roman" w:hAnsi="Times New Roman" w:cs="Times New Roman"/>
                <w:b/>
                <w:bCs/>
                <w:color w:val="000000"/>
                <w:sz w:val="24"/>
                <w:szCs w:val="24"/>
              </w:rPr>
            </w:pPr>
            <w:r w:rsidRPr="00734377">
              <w:rPr>
                <w:rFonts w:ascii="Times New Roman" w:hAnsi="Times New Roman" w:cs="Times New Roman"/>
                <w:bCs/>
                <w:color w:val="000000"/>
                <w:sz w:val="24"/>
                <w:szCs w:val="24"/>
              </w:rPr>
              <w:t>Ceļu horizontālo apzīmējumu uzturēšana</w:t>
            </w:r>
            <w:r w:rsidRPr="00734377">
              <w:rPr>
                <w:rFonts w:ascii="Times New Roman" w:hAnsi="Times New Roman" w:cs="Times New Roman"/>
                <w:b/>
                <w:bCs/>
                <w:color w:val="000000"/>
                <w:sz w:val="24"/>
                <w:szCs w:val="24"/>
              </w:rPr>
              <w:t xml:space="preserve"> </w:t>
            </w:r>
          </w:p>
        </w:tc>
      </w:tr>
      <w:tr w:rsidR="002E2BDA" w:rsidRPr="00734377" w14:paraId="3754BA14" w14:textId="77777777" w:rsidTr="00177CAA">
        <w:trPr>
          <w:trHeight w:val="260"/>
        </w:trPr>
        <w:tc>
          <w:tcPr>
            <w:tcW w:w="1005" w:type="dxa"/>
            <w:tcBorders>
              <w:top w:val="nil"/>
              <w:left w:val="single" w:sz="4" w:space="0" w:color="auto"/>
              <w:bottom w:val="single" w:sz="4" w:space="0" w:color="auto"/>
              <w:right w:val="single" w:sz="4" w:space="0" w:color="auto"/>
            </w:tcBorders>
            <w:noWrap/>
            <w:vAlign w:val="center"/>
            <w:hideMark/>
          </w:tcPr>
          <w:p w14:paraId="1BDAFCE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6909" w:type="dxa"/>
            <w:gridSpan w:val="2"/>
            <w:tcBorders>
              <w:top w:val="nil"/>
              <w:left w:val="nil"/>
              <w:bottom w:val="single" w:sz="4" w:space="0" w:color="auto"/>
              <w:right w:val="single" w:sz="4" w:space="0" w:color="auto"/>
            </w:tcBorders>
            <w:vAlign w:val="center"/>
            <w:hideMark/>
          </w:tcPr>
          <w:p w14:paraId="3B253A61"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E3D7CD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37EC447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c>
          <w:tcPr>
            <w:tcW w:w="2409" w:type="dxa"/>
            <w:gridSpan w:val="2"/>
            <w:tcBorders>
              <w:top w:val="nil"/>
              <w:left w:val="nil"/>
              <w:bottom w:val="single" w:sz="4" w:space="0" w:color="auto"/>
              <w:right w:val="single" w:sz="4" w:space="0" w:color="auto"/>
            </w:tcBorders>
            <w:vAlign w:val="center"/>
            <w:hideMark/>
          </w:tcPr>
          <w:p w14:paraId="7E0C423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r>
      <w:tr w:rsidR="002E2BDA" w:rsidRPr="00734377" w14:paraId="0F5F36CB" w14:textId="77777777" w:rsidTr="00177CAA">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48736E67"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Luksoforu uzturēšana</w:t>
            </w:r>
          </w:p>
        </w:tc>
      </w:tr>
      <w:tr w:rsidR="002E2BDA" w:rsidRPr="00734377" w14:paraId="30A7043D" w14:textId="77777777" w:rsidTr="00177CAA">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2C5C74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87A340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32BA0F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BCB70E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6B674A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2AE2E81B" w14:textId="77777777" w:rsidTr="00177CAA">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25A678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141CDC7"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80262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345993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013990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035A1137" w14:textId="77777777" w:rsidTr="00177CAA">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DEF2BA0"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B696E7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6BFC72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6485A5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0BFA64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2E2BDA" w:rsidRPr="00734377" w14:paraId="62F8E70A" w14:textId="77777777" w:rsidTr="00177CAA">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53195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5C00C8F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konsoļu un kopņu konstrukcijas stiprinājuma elementu, radio antenu stiprinājuma elementu, virs brauktuves ar trosi nostiprināto luksoforu stiprinājumu  vizuāla pārbaude </w:t>
            </w:r>
          </w:p>
          <w:p w14:paraId="252AB72D" w14:textId="77777777" w:rsidR="002E2BDA" w:rsidRPr="00734377" w:rsidRDefault="002E2BDA" w:rsidP="00177CAA">
            <w:pPr>
              <w:jc w:val="both"/>
              <w:rPr>
                <w:rFonts w:ascii="Times New Roman" w:hAnsi="Times New Roman" w:cs="Times New Roman"/>
                <w:color w:val="000000"/>
                <w:sz w:val="24"/>
                <w:szCs w:val="24"/>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C1EE1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4D80A2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094DC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2E2BDA" w:rsidRPr="00734377" w14:paraId="0CD67D25" w14:textId="77777777" w:rsidTr="00177CAA">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1C4432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14FE9F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1CF32D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4DE8D5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8E0382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r>
      <w:tr w:rsidR="002E2BDA" w:rsidRPr="00734377" w14:paraId="2C7FC9E2" w14:textId="77777777" w:rsidTr="00177CAA">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BB38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733FFF"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56B007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64FCAA9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C2A58B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0F9B801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B8CB62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40342BC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r>
      <w:tr w:rsidR="002E2BDA" w:rsidRPr="00734377" w14:paraId="073D3422" w14:textId="77777777" w:rsidTr="00177CAA">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D70A81C" w14:textId="77777777" w:rsidR="002E2BDA" w:rsidRPr="00734377" w:rsidRDefault="002E2BDA" w:rsidP="00177CAA">
            <w:pPr>
              <w:rPr>
                <w:rFonts w:ascii="Times New Roman" w:hAnsi="Times New Roman" w:cs="Times New Roman"/>
                <w:sz w:val="24"/>
                <w:szCs w:val="24"/>
              </w:rPr>
            </w:pPr>
            <w:r w:rsidRPr="00734377">
              <w:rPr>
                <w:rFonts w:ascii="Times New Roman" w:hAnsi="Times New Roman" w:cs="Times New Roman"/>
                <w:sz w:val="24"/>
                <w:szCs w:val="24"/>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25EE1F2D"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3B2ED57E" w14:textId="77777777" w:rsidR="002E2BDA" w:rsidRPr="00734377" w:rsidRDefault="002E2BDA" w:rsidP="00177CAA">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0EC11BF1" w14:textId="77777777" w:rsidR="002E2BDA" w:rsidRPr="00734377" w:rsidRDefault="002E2BDA" w:rsidP="00177CAA">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2159A5E0" w14:textId="77777777" w:rsidR="002E2BDA" w:rsidRPr="00734377" w:rsidRDefault="002E2BDA" w:rsidP="00177CAA">
            <w:pPr>
              <w:rPr>
                <w:rFonts w:ascii="Times New Roman" w:hAnsi="Times New Roman" w:cs="Times New Roman"/>
                <w:sz w:val="24"/>
                <w:szCs w:val="24"/>
              </w:rPr>
            </w:pPr>
            <w:r w:rsidRPr="00734377">
              <w:rPr>
                <w:rFonts w:ascii="Times New Roman" w:hAnsi="Times New Roman" w:cs="Times New Roman"/>
                <w:sz w:val="24"/>
                <w:szCs w:val="24"/>
              </w:rPr>
              <w:t>vienu reizi gadā</w:t>
            </w:r>
          </w:p>
        </w:tc>
      </w:tr>
      <w:tr w:rsidR="002E2BDA" w:rsidRPr="00734377" w14:paraId="3FF326FC" w14:textId="77777777" w:rsidTr="00177CAA">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205A0D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CF8438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B44643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9C4A23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78EE4F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2F161780" w14:textId="77777777" w:rsidTr="00177CAA">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E2B553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F70ACEC"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elektrospuldžu, GED moduļu, lēcu, </w:t>
            </w:r>
            <w:proofErr w:type="spellStart"/>
            <w:r w:rsidRPr="00734377">
              <w:rPr>
                <w:rFonts w:ascii="Times New Roman" w:hAnsi="Times New Roman" w:cs="Times New Roman"/>
                <w:color w:val="000000"/>
                <w:sz w:val="24"/>
                <w:szCs w:val="24"/>
              </w:rPr>
              <w:t>elektrodrošinātāju</w:t>
            </w:r>
            <w:proofErr w:type="spellEnd"/>
            <w:r w:rsidRPr="00734377">
              <w:rPr>
                <w:rFonts w:ascii="Times New Roman" w:hAnsi="Times New Roman" w:cs="Times New Roman"/>
                <w:color w:val="000000"/>
                <w:sz w:val="24"/>
                <w:szCs w:val="24"/>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0A6851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F4DB04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26F9E3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stundu laikā </w:t>
            </w:r>
          </w:p>
        </w:tc>
      </w:tr>
      <w:tr w:rsidR="002E2BDA" w:rsidRPr="00734377" w14:paraId="08806E8C"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D9049B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368BE8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461509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45CFEF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EADB18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r>
      <w:tr w:rsidR="002E2BDA" w:rsidRPr="00734377" w14:paraId="2E88B394" w14:textId="77777777" w:rsidTr="00177CAA">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21DB6E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8FF28D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FCEA74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75F4539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936B66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0301118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B08FAD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028B214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385BCE7C"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D5E083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6EE3FA"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2CC32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847F7D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BFB442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1715DB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525D48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07573A1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36060B41"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50D2DE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5A611D7" w14:textId="77777777" w:rsidR="002E2BDA" w:rsidRPr="00734377" w:rsidRDefault="002E2BDA" w:rsidP="00177CAA">
            <w:pPr>
              <w:jc w:val="both"/>
              <w:rPr>
                <w:rFonts w:ascii="Times New Roman" w:hAnsi="Times New Roman" w:cs="Times New Roman"/>
                <w:color w:val="000000"/>
                <w:sz w:val="24"/>
                <w:szCs w:val="24"/>
              </w:rPr>
            </w:pPr>
            <w:proofErr w:type="spellStart"/>
            <w:r w:rsidRPr="00734377">
              <w:rPr>
                <w:rFonts w:ascii="Times New Roman" w:hAnsi="Times New Roman" w:cs="Times New Roman"/>
                <w:color w:val="000000"/>
                <w:sz w:val="24"/>
                <w:szCs w:val="24"/>
              </w:rPr>
              <w:t>elektrouzskaites</w:t>
            </w:r>
            <w:proofErr w:type="spellEnd"/>
            <w:r w:rsidRPr="00734377">
              <w:rPr>
                <w:rFonts w:ascii="Times New Roman" w:hAnsi="Times New Roman" w:cs="Times New Roman"/>
                <w:color w:val="000000"/>
                <w:sz w:val="24"/>
                <w:szCs w:val="24"/>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073DA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2 diennakšu </w:t>
            </w:r>
          </w:p>
          <w:p w14:paraId="33D5BDC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9DE9AB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2 diennakšu </w:t>
            </w:r>
          </w:p>
          <w:p w14:paraId="5BE332E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623C2F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2 diennakšu </w:t>
            </w:r>
          </w:p>
          <w:p w14:paraId="14FC81A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laikā</w:t>
            </w:r>
          </w:p>
        </w:tc>
      </w:tr>
      <w:tr w:rsidR="002E2BDA" w:rsidRPr="00734377" w14:paraId="654FBEE0"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0EA899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0AC480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C552CC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AA2E8F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6D11BE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diennakšu </w:t>
            </w:r>
          </w:p>
          <w:p w14:paraId="2F297A9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57B74263"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F5A8C0A"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FBB2E5B"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1AEE20E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p w14:paraId="3C719244" w14:textId="77777777" w:rsidR="002E2BDA" w:rsidRPr="00734377" w:rsidRDefault="002E2BDA" w:rsidP="00177CAA">
            <w:pPr>
              <w:jc w:val="center"/>
              <w:rPr>
                <w:rFonts w:ascii="Times New Roman" w:hAnsi="Times New Roman" w:cs="Times New Roman"/>
                <w:color w:val="000000"/>
                <w:sz w:val="24"/>
                <w:szCs w:val="24"/>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C050BB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89EB96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4 diennakšu </w:t>
            </w:r>
          </w:p>
          <w:p w14:paraId="1C3C7DE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7E61F253"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C7ABBA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B7D36BA"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DA9679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6F80CF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15EB9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w:t>
            </w:r>
          </w:p>
          <w:p w14:paraId="14FB0E5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68388D12"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E9A4860"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FD745D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09F477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984509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41517A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60005345" w14:textId="77777777" w:rsidTr="00177CAA">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C88E90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B612E5B"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A3C06F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BE4FF0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B17ED8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r>
    </w:tbl>
    <w:p w14:paraId="07876865" w14:textId="77777777" w:rsidR="002E2BDA" w:rsidRPr="00734377" w:rsidRDefault="002E2BDA" w:rsidP="002E2BDA">
      <w:pPr>
        <w:jc w:val="both"/>
        <w:rPr>
          <w:rFonts w:ascii="Times New Roman" w:hAnsi="Times New Roman" w:cs="Times New Roman"/>
          <w:sz w:val="24"/>
          <w:szCs w:val="24"/>
        </w:rPr>
      </w:pPr>
      <w:r w:rsidRPr="00734377">
        <w:rPr>
          <w:rFonts w:ascii="Times New Roman" w:hAnsi="Times New Roman" w:cs="Times New Roman"/>
          <w:sz w:val="24"/>
          <w:szCs w:val="24"/>
        </w:rPr>
        <w:t>Piezīmes.</w:t>
      </w:r>
    </w:p>
    <w:p w14:paraId="70BC9480"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0D99D9FB"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624C1FD0" w14:textId="77777777" w:rsidR="002E2BDA" w:rsidRPr="00734377" w:rsidRDefault="002E2BDA" w:rsidP="002E2BDA">
      <w:pPr>
        <w:jc w:val="both"/>
        <w:rPr>
          <w:rFonts w:ascii="Times New Roman" w:hAnsi="Times New Roman" w:cs="Times New Roman"/>
          <w:sz w:val="24"/>
          <w:szCs w:val="24"/>
          <w:highlight w:val="yellow"/>
        </w:rPr>
      </w:pPr>
      <w:r w:rsidRPr="00734377">
        <w:rPr>
          <w:rFonts w:ascii="Times New Roman" w:hAnsi="Times New Roman" w:cs="Times New Roman"/>
          <w:sz w:val="24"/>
          <w:szCs w:val="24"/>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1D6D6028" w14:textId="77777777" w:rsidR="002E2BDA" w:rsidRPr="00734377" w:rsidRDefault="002E2BDA" w:rsidP="002E2BDA">
      <w:pPr>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t xml:space="preserve">                                                                                                                </w:t>
      </w:r>
      <w:proofErr w:type="spellStart"/>
      <w:r w:rsidRPr="00734377">
        <w:rPr>
          <w:rFonts w:ascii="Times New Roman" w:hAnsi="Times New Roman" w:cs="Times New Roman"/>
          <w:sz w:val="24"/>
          <w:szCs w:val="24"/>
        </w:rPr>
        <w:t>N.Ušakovs</w:t>
      </w:r>
      <w:proofErr w:type="spellEnd"/>
    </w:p>
    <w:p w14:paraId="3DD9E22C" w14:textId="157116AB" w:rsidR="008A1D94" w:rsidRDefault="008A1D94">
      <w:pPr>
        <w:spacing w:line="278" w:lineRule="auto"/>
      </w:pPr>
      <w:r>
        <w:br w:type="page"/>
      </w:r>
    </w:p>
    <w:p w14:paraId="59193AE4" w14:textId="77777777" w:rsidR="008A1D94" w:rsidRDefault="008A1D94" w:rsidP="008A1D94">
      <w:pPr>
        <w:spacing w:after="200" w:line="276" w:lineRule="auto"/>
        <w:jc w:val="right"/>
        <w:rPr>
          <w:rFonts w:ascii="Times New Roman" w:eastAsia="Calibri" w:hAnsi="Times New Roman" w:cs="Times New Roman"/>
          <w:color w:val="000000" w:themeColor="text1"/>
        </w:rPr>
        <w:sectPr w:rsidR="008A1D94" w:rsidSect="00117914">
          <w:pgSz w:w="16838" w:h="11906" w:orient="landscape"/>
          <w:pgMar w:top="1134" w:right="1134" w:bottom="851" w:left="680" w:header="709" w:footer="709" w:gutter="0"/>
          <w:cols w:space="708"/>
          <w:docGrid w:linePitch="360"/>
        </w:sectPr>
      </w:pPr>
    </w:p>
    <w:p w14:paraId="67CB90D6" w14:textId="49D38771" w:rsidR="008A1D94" w:rsidRPr="00D07A4F" w:rsidRDefault="008A1D94" w:rsidP="008A1D94">
      <w:pPr>
        <w:spacing w:after="200" w:line="276" w:lineRule="auto"/>
        <w:jc w:val="right"/>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Līguma </w:t>
      </w:r>
      <w:r>
        <w:rPr>
          <w:rFonts w:ascii="Times New Roman" w:eastAsia="Calibri" w:hAnsi="Times New Roman" w:cs="Times New Roman"/>
          <w:color w:val="000000" w:themeColor="text1"/>
        </w:rPr>
        <w:t xml:space="preserve">__. </w:t>
      </w:r>
      <w:r w:rsidRPr="00D07A4F">
        <w:rPr>
          <w:rFonts w:ascii="Times New Roman" w:eastAsia="Calibri" w:hAnsi="Times New Roman" w:cs="Times New Roman"/>
          <w:color w:val="000000" w:themeColor="text1"/>
        </w:rPr>
        <w:t>pielikums</w:t>
      </w:r>
    </w:p>
    <w:p w14:paraId="078043D4" w14:textId="77777777" w:rsidR="008A1D94" w:rsidRPr="00D07A4F" w:rsidRDefault="008A1D94" w:rsidP="008A1D94">
      <w:pPr>
        <w:spacing w:after="200" w:line="276" w:lineRule="auto"/>
        <w:jc w:val="center"/>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DARBA DROŠĪBAS UN VIDES AIZSARDZĪBAS NOTEIKUMI PAKALPOJUMU SNIEDZĒJIEM, PIEGĀDĀTĀJIEM UN BŪVDARBU VEICĒJIEM </w:t>
      </w:r>
    </w:p>
    <w:p w14:paraId="5EB6C693" w14:textId="77777777" w:rsidR="008A1D94" w:rsidRPr="00D07A4F" w:rsidRDefault="008A1D94" w:rsidP="008A1D94">
      <w:pPr>
        <w:numPr>
          <w:ilvl w:val="0"/>
          <w:numId w:val="44"/>
        </w:numPr>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DOKUMENTĀ LIETOTO TERMINU UN SAĪSINĀJUMU SKAIDROJUMS</w:t>
      </w:r>
    </w:p>
    <w:p w14:paraId="24ECD5D6"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Avārijas situācija</w:t>
      </w:r>
      <w:r w:rsidRPr="00D07A4F">
        <w:rPr>
          <w:rFonts w:ascii="Times New Roman" w:eastAsia="Calibri" w:hAnsi="Times New Roman" w:cs="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2CD443D1"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Ārkārtas situācija</w:t>
      </w:r>
      <w:r w:rsidRPr="00D07A4F">
        <w:rPr>
          <w:rFonts w:ascii="Times New Roman" w:eastAsia="Calibri" w:hAnsi="Times New Roman" w:cs="Times New Roman"/>
          <w:bCs/>
          <w:color w:val="000000" w:themeColor="text1"/>
        </w:rPr>
        <w:t xml:space="preserve"> – notikums ārpus parastās secības, kārtības, kad ir apdraudēta cilvēka dzīvība un veselība, ir noticis nelaimes gadījums</w:t>
      </w:r>
      <w:r w:rsidRPr="00D07A4F">
        <w:rPr>
          <w:rFonts w:ascii="Calibri" w:eastAsia="Calibri" w:hAnsi="Calibri" w:cs="Times New Roman"/>
        </w:rPr>
        <w:t xml:space="preserve"> </w:t>
      </w:r>
      <w:r w:rsidRPr="00D07A4F">
        <w:rPr>
          <w:rFonts w:ascii="Times New Roman" w:eastAsia="Calibri" w:hAnsi="Times New Roman" w:cs="Times New Roman"/>
          <w:bCs/>
          <w:color w:val="000000" w:themeColor="text1"/>
        </w:rPr>
        <w:t>vai apdraudēta apkārtējā vide.</w:t>
      </w:r>
    </w:p>
    <w:p w14:paraId="663A70EE"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Darbi</w:t>
      </w:r>
      <w:r w:rsidRPr="00D07A4F">
        <w:rPr>
          <w:rFonts w:ascii="Times New Roman" w:eastAsia="Calibri" w:hAnsi="Times New Roman" w:cs="Times New Roman"/>
          <w:bCs/>
          <w:color w:val="000000" w:themeColor="text1"/>
        </w:rPr>
        <w:t xml:space="preserve"> – darbi un pakalpojumi (t.sk., kas tiek veikti, izpildot piegādes līgumus), ko Izpildītājs apņēmies sniegt Pasūtītāja Objektos uz līguma vai cita veida sadarbības pamata.</w:t>
      </w:r>
    </w:p>
    <w:p w14:paraId="6B0B49A7"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Darba vieta</w:t>
      </w:r>
      <w:r w:rsidRPr="00D07A4F">
        <w:rPr>
          <w:rFonts w:ascii="Times New Roman" w:eastAsia="Calibri" w:hAnsi="Times New Roman" w:cs="Times New Roman"/>
          <w:bCs/>
          <w:color w:val="000000" w:themeColor="text1"/>
        </w:rPr>
        <w:t xml:space="preserve"> – vieta, kurā Nodarbinātais veic Darbu.</w:t>
      </w:r>
    </w:p>
    <w:p w14:paraId="2B157ACA"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IAL</w:t>
      </w:r>
      <w:r w:rsidRPr="00D07A4F">
        <w:rPr>
          <w:rFonts w:ascii="Times New Roman" w:eastAsia="Calibri" w:hAnsi="Times New Roman" w:cs="Times New Roman"/>
          <w:bCs/>
          <w:color w:val="000000" w:themeColor="text1"/>
        </w:rPr>
        <w:t xml:space="preserve"> – individuālie aizsardzības līdzekļi.</w:t>
      </w:r>
    </w:p>
    <w:p w14:paraId="7214593E"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Izpildītājs</w:t>
      </w:r>
      <w:r w:rsidRPr="00D07A4F">
        <w:rPr>
          <w:rFonts w:ascii="Times New Roman" w:eastAsia="Calibri" w:hAnsi="Times New Roman" w:cs="Times New Roman"/>
          <w:bCs/>
          <w:color w:val="000000" w:themeColor="text1"/>
        </w:rPr>
        <w:t xml:space="preserve"> – uzņēmums, kurš uz Līguma vai cita veida sadarbības pamata, veic Darbus Objektos.</w:t>
      </w:r>
    </w:p>
    <w:p w14:paraId="11B092C4"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Līgums </w:t>
      </w:r>
      <w:r w:rsidRPr="00D07A4F">
        <w:rPr>
          <w:rFonts w:ascii="Times New Roman" w:eastAsia="Calibri" w:hAnsi="Times New Roman" w:cs="Times New Roman"/>
          <w:bCs/>
          <w:color w:val="000000" w:themeColor="text1"/>
        </w:rPr>
        <w:t>– Izpildītāja un Pasūtītāja noslēgts līgums par pakalpojumu sniegšanu, piegādi ar iebūvēšanu, uzstādīšanu vai apkalpošanu vai būvdarbu veikšanu.</w:t>
      </w:r>
    </w:p>
    <w:p w14:paraId="3DFB2AC4"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Nodarbinātais</w:t>
      </w:r>
      <w:r w:rsidRPr="00D07A4F">
        <w:rPr>
          <w:rFonts w:ascii="Times New Roman" w:eastAsia="Calibri" w:hAnsi="Times New Roman" w:cs="Times New Roman"/>
          <w:bCs/>
          <w:color w:val="000000" w:themeColor="text1"/>
        </w:rPr>
        <w:t xml:space="preserve"> – jebkura fiziska persona, kuru nodarbina Izpildītājs, tai skaitā Izpildītāja piesaistītā apakšuzņēmuma nodarbinātie, ja tādi ir.</w:t>
      </w:r>
    </w:p>
    <w:p w14:paraId="67A47891"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Noteikumi </w:t>
      </w:r>
      <w:r w:rsidRPr="00D07A4F">
        <w:rPr>
          <w:rFonts w:ascii="Times New Roman" w:eastAsia="Calibri" w:hAnsi="Times New Roman" w:cs="Times New Roman"/>
          <w:bCs/>
          <w:color w:val="000000" w:themeColor="text1"/>
        </w:rPr>
        <w:t xml:space="preserve">– šie noteikumi. </w:t>
      </w:r>
    </w:p>
    <w:p w14:paraId="2BB24AF0" w14:textId="77777777" w:rsidR="008A1D94" w:rsidRPr="00D07A4F" w:rsidRDefault="008A1D94" w:rsidP="008A1D94">
      <w:pPr>
        <w:numPr>
          <w:ilvl w:val="1"/>
          <w:numId w:val="44"/>
        </w:numPr>
        <w:spacing w:after="0" w:line="240" w:lineRule="auto"/>
        <w:ind w:left="993" w:hanging="567"/>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Objekts/-i</w:t>
      </w:r>
      <w:r w:rsidRPr="00D07A4F">
        <w:rPr>
          <w:rFonts w:ascii="Times New Roman" w:eastAsia="Calibri" w:hAnsi="Times New Roman" w:cs="Times New Roman"/>
          <w:bCs/>
          <w:color w:val="000000" w:themeColor="text1"/>
        </w:rPr>
        <w:t xml:space="preserve"> – Pasūtītāja īpašumā, valdījumā, pārvaldīšanā, apsaimniekošanā vai lietošanā esoša teritorija vai telpas.</w:t>
      </w:r>
    </w:p>
    <w:p w14:paraId="71F1A11E" w14:textId="77777777" w:rsidR="008A1D94" w:rsidRPr="00D07A4F" w:rsidRDefault="008A1D94" w:rsidP="008A1D94">
      <w:pPr>
        <w:numPr>
          <w:ilvl w:val="1"/>
          <w:numId w:val="44"/>
        </w:numPr>
        <w:spacing w:after="0" w:line="240" w:lineRule="auto"/>
        <w:ind w:left="993" w:hanging="574"/>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Pasūtītājs </w:t>
      </w:r>
      <w:r w:rsidRPr="00D07A4F">
        <w:rPr>
          <w:rFonts w:ascii="Times New Roman" w:eastAsia="Calibri" w:hAnsi="Times New Roman" w:cs="Times New Roman"/>
          <w:bCs/>
          <w:color w:val="000000" w:themeColor="text1"/>
        </w:rPr>
        <w:t>– Rīgas pašvaldības sabiedrība ar ierobežotu atbildību “Rīgas satiksme”.</w:t>
      </w:r>
    </w:p>
    <w:p w14:paraId="5DBEE41F" w14:textId="77777777" w:rsidR="008A1D94" w:rsidRPr="00D07A4F" w:rsidRDefault="008A1D94" w:rsidP="008A1D94">
      <w:pPr>
        <w:numPr>
          <w:ilvl w:val="0"/>
          <w:numId w:val="44"/>
        </w:numPr>
        <w:tabs>
          <w:tab w:val="left" w:pos="8420"/>
        </w:tabs>
        <w:spacing w:before="240" w:after="120" w:line="240" w:lineRule="auto"/>
        <w:ind w:left="284" w:hanging="284"/>
        <w:jc w:val="both"/>
        <w:rPr>
          <w:rFonts w:ascii="Times New Roman" w:eastAsia="Times New Roman" w:hAnsi="Times New Roman" w:cs="Times New Roman"/>
          <w:b/>
          <w:color w:val="000000" w:themeColor="text1"/>
        </w:rPr>
      </w:pPr>
      <w:r w:rsidRPr="00D07A4F">
        <w:rPr>
          <w:rFonts w:ascii="Times New Roman" w:eastAsia="Calibri" w:hAnsi="Times New Roman" w:cs="Times New Roman"/>
          <w:b/>
          <w:color w:val="000000" w:themeColor="text1"/>
        </w:rPr>
        <w:t>APRAKSTS</w:t>
      </w:r>
      <w:r w:rsidRPr="00D07A4F">
        <w:rPr>
          <w:rFonts w:ascii="Times New Roman" w:eastAsia="Calibri" w:hAnsi="Times New Roman" w:cs="Times New Roman"/>
          <w:b/>
          <w:color w:val="000000" w:themeColor="text1"/>
        </w:rPr>
        <w:tab/>
      </w:r>
    </w:p>
    <w:p w14:paraId="7F426C93" w14:textId="77777777" w:rsidR="008A1D94" w:rsidRPr="00D07A4F" w:rsidRDefault="008A1D94" w:rsidP="008A1D94">
      <w:pPr>
        <w:numPr>
          <w:ilvl w:val="1"/>
          <w:numId w:val="44"/>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D07A4F">
        <w:rPr>
          <w:rFonts w:ascii="Times New Roman" w:eastAsia="Calibri" w:hAnsi="Times New Roman" w:cs="Times New Roman"/>
          <w:color w:val="000000" w:themeColor="text1"/>
        </w:rPr>
        <w:t>Energopārvaldības</w:t>
      </w:r>
      <w:proofErr w:type="spellEnd"/>
      <w:r w:rsidRPr="00D07A4F">
        <w:rPr>
          <w:rFonts w:ascii="Times New Roman" w:eastAsia="Calibri" w:hAnsi="Times New Roman" w:cs="Times New Roman"/>
          <w:color w:val="000000" w:themeColor="text1"/>
        </w:rPr>
        <w:t xml:space="preserve"> sistēmas. Prasības un lietošanas norādījumi” standartiem.</w:t>
      </w:r>
    </w:p>
    <w:p w14:paraId="324C3226" w14:textId="77777777" w:rsidR="008A1D94" w:rsidRPr="00D07A4F" w:rsidRDefault="008A1D94" w:rsidP="008A1D94">
      <w:pPr>
        <w:numPr>
          <w:ilvl w:val="1"/>
          <w:numId w:val="44"/>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rūpējas par savu darbinieku un Pasūtītāja Objektā Nodarbināto un apmeklētāju drošību. Pasūtītājs ir izvirzījis un seko noteiktām vērtībām, skatīt 1. attēlu.</w:t>
      </w:r>
    </w:p>
    <w:p w14:paraId="302CA144" w14:textId="77777777" w:rsidR="008A1D94" w:rsidRPr="00D07A4F" w:rsidRDefault="008A1D94" w:rsidP="008A1D94">
      <w:pPr>
        <w:spacing w:after="0" w:line="240" w:lineRule="auto"/>
        <w:ind w:left="792"/>
        <w:contextualSpacing/>
        <w:jc w:val="center"/>
        <w:rPr>
          <w:rFonts w:ascii="Calibri" w:eastAsia="Calibri" w:hAnsi="Calibri" w:cs="Times New Roman"/>
          <w:color w:val="000000" w:themeColor="text1"/>
        </w:rPr>
      </w:pPr>
    </w:p>
    <w:p w14:paraId="3B336FCA" w14:textId="77777777" w:rsidR="008A1D94" w:rsidRPr="00D07A4F" w:rsidRDefault="008A1D94" w:rsidP="008A1D94">
      <w:pPr>
        <w:spacing w:after="0" w:line="240" w:lineRule="auto"/>
        <w:contextualSpacing/>
        <w:jc w:val="center"/>
        <w:rPr>
          <w:rFonts w:ascii="Times New Roman" w:eastAsia="Calibri" w:hAnsi="Times New Roman" w:cs="Times New Roman"/>
          <w:color w:val="000000" w:themeColor="text1"/>
        </w:rPr>
      </w:pPr>
      <w:r w:rsidRPr="00D07A4F">
        <w:rPr>
          <w:rFonts w:ascii="Calibri" w:eastAsia="Calibri" w:hAnsi="Calibri" w:cs="Times New Roman"/>
          <w:noProof/>
          <w:color w:val="000000" w:themeColor="text1"/>
        </w:rPr>
        <w:drawing>
          <wp:inline distT="0" distB="0" distL="0" distR="0" wp14:anchorId="3D145779" wp14:editId="506C99F1">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31">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3F547A2A" w14:textId="77777777" w:rsidR="008A1D94" w:rsidRPr="00D07A4F" w:rsidRDefault="008A1D94" w:rsidP="008A1D94">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1. attēls “Pasūtītāja vērtības”.</w:t>
      </w:r>
    </w:p>
    <w:p w14:paraId="26DF78AC" w14:textId="77777777" w:rsidR="008A1D94" w:rsidRPr="00D07A4F" w:rsidRDefault="008A1D94" w:rsidP="008A1D94">
      <w:pPr>
        <w:numPr>
          <w:ilvl w:val="1"/>
          <w:numId w:val="44"/>
        </w:numPr>
        <w:spacing w:after="0" w:line="240" w:lineRule="auto"/>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pamatojoties uz Darba aizsardzības likuma 16. pantu, Izpildītājam nosaka ievērot normatīvo aktu un Noteikumu prasības, izpildot Darbus. </w:t>
      </w:r>
    </w:p>
    <w:p w14:paraId="66252909" w14:textId="77777777" w:rsidR="008A1D94" w:rsidRPr="00D07A4F" w:rsidRDefault="008A1D94" w:rsidP="008A1D94">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Būtiskākie darba vides riski Izpildītājam, veicot Darbus </w:t>
      </w:r>
    </w:p>
    <w:p w14:paraId="3AA43435"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4873AB59"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188143DC"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Jāievēro, ka Darbus ir atļauts veikt, ja ir nodrošināts, ka veicamais Darbs neradīs draudus iesaistīto pušu vai jebkura sabiedrības locekļa dzīvībai, veselībai vai mantai.</w:t>
      </w:r>
    </w:p>
    <w:p w14:paraId="32151030"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Nepieļaut Avārijas situāciju radīšanu ar darbību vai bezdarbību. Avārijas situācijā jārīkojas atbilstoši Noteikumu 2.7. punktā noteiktajai kārtībai. </w:t>
      </w:r>
    </w:p>
    <w:p w14:paraId="6D1ABCEE"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Nodarbinātajam, veicot Darbus, jāievēro šādi noteikumi:</w:t>
      </w:r>
    </w:p>
    <w:p w14:paraId="35CED8D8"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smēķēt;</w:t>
      </w:r>
    </w:p>
    <w:p w14:paraId="5B619CFA"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atrasties alkohola, narkotisko un citu apreibinošo vielu ietekmē;</w:t>
      </w:r>
    </w:p>
    <w:p w14:paraId="4ACFF9BD"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pēc iespējas jālieto darba apģērbs ar Nodarbinātā darba devēja nosaukumu vai piestiprinātu darbinieka darba apliecību un jāizmanto atbilstoši IAL;</w:t>
      </w:r>
    </w:p>
    <w:p w14:paraId="27AC961D"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jābūt apmācītam drošam darbam un ar darbinieka apliecību;</w:t>
      </w:r>
    </w:p>
    <w:p w14:paraId="230790D5"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darba vieta un jāizvieto drošības zīmes, ja to nosaka normatīvie akti vai Darba specifika var radīt apdraudējumu apkārtējo dzīvībai, veselībai vai mantai;</w:t>
      </w:r>
    </w:p>
    <w:p w14:paraId="744BFAFD"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jāinformē par bīstamo darbu veikšanu pirms to uzsākšanas;</w:t>
      </w:r>
    </w:p>
    <w:p w14:paraId="21E8C448"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aprīkojumam jābūt pārbaudītam un marķētam;</w:t>
      </w:r>
    </w:p>
    <w:p w14:paraId="79BEC81B"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jāzina, kā rīkoties Avārijas un Ārkārtas situācijā.</w:t>
      </w:r>
    </w:p>
    <w:p w14:paraId="270FBEBA" w14:textId="77777777" w:rsidR="008A1D94" w:rsidRPr="00D07A4F" w:rsidRDefault="008A1D94" w:rsidP="008A1D94">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Vispārīgās prasības, uzsākot un veicot Darbus Objektā</w:t>
      </w:r>
    </w:p>
    <w:p w14:paraId="2214B66C"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0FA70057" w14:textId="77777777" w:rsidR="008A1D94" w:rsidRPr="00D07A4F" w:rsidRDefault="008A1D94" w:rsidP="008A1D94">
      <w:pPr>
        <w:numPr>
          <w:ilvl w:val="2"/>
          <w:numId w:val="44"/>
        </w:numPr>
        <w:tabs>
          <w:tab w:val="left" w:pos="1276"/>
        </w:tabs>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pirms Darbu uzsākšanas Objektā Nodarbinātajiem nodrošina:</w:t>
      </w:r>
    </w:p>
    <w:p w14:paraId="14C4B87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aizsardzības, ugunsdrošības instruktāžu un profesionālo apmācību, atbilstoši veicamajam Darbam;</w:t>
      </w:r>
    </w:p>
    <w:p w14:paraId="59E46851"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iepazīstināšanu ar Noteikumos noteiktajām prasībām;</w:t>
      </w:r>
    </w:p>
    <w:p w14:paraId="2A82DE25"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par resursu lietderīgu izmantošanu (elektroenerģija, ūdens, izejvielas), pareizu atkritumu apsaimniekošanu Darbu veikšanas vietā, ķīmisko vielu izmantošanu un glabāšanu;</w:t>
      </w:r>
    </w:p>
    <w:p w14:paraId="7990E87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vides risku novērtējumu veicamiem Darbiem Objektā un Nodarbināto iepazīstināšanu ar risku novērtējumu;</w:t>
      </w:r>
    </w:p>
    <w:p w14:paraId="4731F6F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obligātās veselības pārbaudes pirms Darbu uzsākšanas;</w:t>
      </w:r>
    </w:p>
    <w:p w14:paraId="62DC3952"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reaģēšanai Avārijas un Ārkārtas situācijās;</w:t>
      </w:r>
    </w:p>
    <w:p w14:paraId="358FE59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Nodarbināto apliecības, kurās ietverta šāda informācija: darba devēja nosaukums, darbinieka vārds, uzvārds, amats, apliecības izdošanas datums un fotogrāfija.</w:t>
      </w:r>
    </w:p>
    <w:p w14:paraId="6C67B3C9"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Caurlaižu režīms:</w:t>
      </w:r>
    </w:p>
    <w:p w14:paraId="61690F5E"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D07A4F">
        <w:rPr>
          <w:rFonts w:ascii="Times New Roman" w:eastAsia="Calibri" w:hAnsi="Times New Roman" w:cs="Times New Roman"/>
          <w:color w:val="000000" w:themeColor="text1"/>
        </w:rPr>
        <w:t>Fridriķa</w:t>
      </w:r>
      <w:proofErr w:type="spellEnd"/>
      <w:r w:rsidRPr="00D07A4F">
        <w:rPr>
          <w:rFonts w:ascii="Times New Roman" w:eastAsia="Calibri" w:hAnsi="Times New Roman" w:cs="Times New Roman"/>
          <w:color w:val="000000" w:themeColor="text1"/>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167F71FA"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32443BB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Iebraukšanas/iekļūšanas atļauja tiek izsniegta līdz Līguma darbības termiņa beigām. Ja Izpildītājs nomaina transportlīdzekli, transportlīdzeklim piešķir jaunu iebraukšanas atļauju.</w:t>
      </w:r>
    </w:p>
    <w:p w14:paraId="7EB3C8A6"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52257B1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w:t>
      </w:r>
      <w:r w:rsidRPr="00D07A4F">
        <w:rPr>
          <w:rFonts w:ascii="Times New Roman" w:eastAsia="Calibri" w:hAnsi="Times New Roman" w:cs="Times New Roman"/>
          <w:color w:val="000000" w:themeColor="text1"/>
        </w:rPr>
        <w:lastRenderedPageBreak/>
        <w:t>nozaudēšanas vai bojāšanas gadījumā Izpildītājs apmaksā Pasūtītājam radītos zaudējumus 14,23 EUR (četrpadsmit euro un divdesmit trīs centi) apmērā.</w:t>
      </w:r>
    </w:p>
    <w:p w14:paraId="02F02C0D"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ierašanās un uzturēšanās kārtība Objektā:</w:t>
      </w:r>
    </w:p>
    <w:p w14:paraId="52D6AA84" w14:textId="77777777" w:rsidR="008A1D94" w:rsidRPr="00D07A4F" w:rsidRDefault="008A1D94" w:rsidP="008A1D94">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saskaņot Darbu uzsākšanu ar Līgumā norādīto kontaktpersonu/atbildīgo personu;</w:t>
      </w:r>
    </w:p>
    <w:p w14:paraId="105861D9" w14:textId="77777777" w:rsidR="008A1D94" w:rsidRPr="00D07A4F" w:rsidRDefault="008A1D94" w:rsidP="008A1D94">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Nodarbinātajam, veicot Darbus Objektā, ir darbinieka apliecība, ko Nodarbinātais uzrāda pēc Pasūtītāja pārstāvja pieprasījuma;</w:t>
      </w:r>
    </w:p>
    <w:p w14:paraId="29AE8EC9" w14:textId="77777777" w:rsidR="008A1D94" w:rsidRPr="00D07A4F" w:rsidRDefault="008A1D94" w:rsidP="008A1D94">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Nodarbinātais Objektā nelieto un neatrodas alkohola, narkotisko vai psihotropo vielu ietekmē.</w:t>
      </w:r>
    </w:p>
    <w:p w14:paraId="28A87D67"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w:t>
      </w:r>
      <w:proofErr w:type="spellStart"/>
      <w:r w:rsidRPr="00D07A4F">
        <w:rPr>
          <w:rFonts w:ascii="Times New Roman" w:eastAsia="Calibri" w:hAnsi="Times New Roman" w:cs="Times New Roman"/>
          <w:color w:val="000000" w:themeColor="text1"/>
        </w:rPr>
        <w:t>vektajā</w:t>
      </w:r>
      <w:proofErr w:type="spellEnd"/>
      <w:r w:rsidRPr="00D07A4F">
        <w:rPr>
          <w:rFonts w:ascii="Times New Roman" w:eastAsia="Calibri" w:hAnsi="Times New Roman" w:cs="Times New Roman"/>
          <w:color w:val="000000" w:themeColor="text1"/>
        </w:rPr>
        <w:t xml:space="preserve"> pārbaudē tiek apliecināts un Izpildītājs ir iesniedzis pierādījumus Pasūtītājam, ka </w:t>
      </w:r>
      <w:proofErr w:type="spellStart"/>
      <w:r w:rsidRPr="00D07A4F">
        <w:rPr>
          <w:rFonts w:ascii="Times New Roman" w:eastAsia="Calibri" w:hAnsi="Times New Roman" w:cs="Times New Roman"/>
          <w:color w:val="000000" w:themeColor="text1"/>
        </w:rPr>
        <w:t>Nodarbinatais</w:t>
      </w:r>
      <w:proofErr w:type="spellEnd"/>
      <w:r w:rsidRPr="00D07A4F">
        <w:rPr>
          <w:rFonts w:ascii="Times New Roman" w:eastAsia="Calibri" w:hAnsi="Times New Roman" w:cs="Times New Roman"/>
          <w:color w:val="000000" w:themeColor="text1"/>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w:t>
      </w:r>
      <w:r w:rsidRPr="00D07A4F">
        <w:rPr>
          <w:rFonts w:ascii="Calibri" w:eastAsia="Calibri" w:hAnsi="Calibri" w:cs="Times New Roman"/>
          <w:color w:val="000000" w:themeColor="text1"/>
        </w:rPr>
        <w:t xml:space="preserve"> </w:t>
      </w:r>
      <w:r w:rsidRPr="00D07A4F">
        <w:rPr>
          <w:rFonts w:ascii="Times New Roman" w:eastAsia="Calibri" w:hAnsi="Times New Roman" w:cs="Times New Roman"/>
          <w:color w:val="000000" w:themeColor="text1"/>
        </w:rPr>
        <w:t xml:space="preserve">Izpildītāja pārstāvis ir atbildīgs par to, lai iegūtu Nodarbināto piekrišanu īpašās kategorijas personas datu apstrādei norādītajam mērķim.  </w:t>
      </w:r>
    </w:p>
    <w:p w14:paraId="62DF9DBA"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Prasības Darba vietas iekārtošanai:</w:t>
      </w:r>
    </w:p>
    <w:p w14:paraId="37B2C316"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izvērtēt pirms Darbu uzsākšanas iespējamos riskus Objekta lietotājiem, apmeklētājiem, Pasūtītāja darbiniekiem un jebkuram sabiedrības loceklim;</w:t>
      </w:r>
    </w:p>
    <w:p w14:paraId="5FF2E6A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norobežot un izvietot brīdinājuma zīmes Darba vietā, ja to nosaka normatīvie akti vai Darba specifika var radīt apdraudējumu apkārtējo dzīvībai, veselībai vai mantai;</w:t>
      </w:r>
    </w:p>
    <w:p w14:paraId="04876F56" w14:textId="77777777" w:rsidR="008A1D94" w:rsidRPr="00D07A4F" w:rsidRDefault="008A1D94" w:rsidP="008A1D94">
      <w:pPr>
        <w:numPr>
          <w:ilvl w:val="3"/>
          <w:numId w:val="44"/>
        </w:numPr>
        <w:shd w:val="clear" w:color="auto" w:fill="FFFFFF"/>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D07A4F">
        <w:rPr>
          <w:rFonts w:ascii="Times New Roman" w:eastAsia="Calibri" w:hAnsi="Times New Roman" w:cs="Times New Roman"/>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5AC6E179"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Nodarbinātajiem pieejamu pirmās palīdzības aptieciņu un ugunsdzēsības aparātu (ja tiek veikti ugunsbīstami darbi);</w:t>
      </w:r>
    </w:p>
    <w:p w14:paraId="1AC4D7BE"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0C95666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izmantot āra apstākļiem speciāli piemērotus elektroinstrumentus (piemēram, pagarinātāju) un kontaktligzdas aprīkot ar nosedzošajiem vāciņiem;</w:t>
      </w:r>
    </w:p>
    <w:p w14:paraId="5A8515E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uzturēt kārtīgu Darba vietu, aizliegts izraisīt vides piesārņojumu, veidot ar Pasūtītāju nesaskaņotu atkritumu un materiālu uzkrājumus;</w:t>
      </w:r>
    </w:p>
    <w:p w14:paraId="3EA59B54"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Darbus, pēc iespējas mazāk radīt atkritums un Darbu izpildē izvēlēties dabai draudzīgākas ķīmiskās vielas un maisījumus;</w:t>
      </w:r>
    </w:p>
    <w:p w14:paraId="7244B4A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bīstamo atkritumu veidošanās gadījumā, iepakot un utilizēt atbilstoši vides aizsardzības prasībām, un nepieļaut šo atkritumu nonākšanu apkārtējā vidē.</w:t>
      </w:r>
    </w:p>
    <w:p w14:paraId="50D2CA39"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darba apģērbs, apavi un IAL:</w:t>
      </w:r>
    </w:p>
    <w:p w14:paraId="41A4D409"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B67234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6EC0411D"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aizliegts izmantot bojātus, nodilušus un standartiem neatbilstošus IAL. </w:t>
      </w:r>
    </w:p>
    <w:p w14:paraId="608EE0E8"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izmantojamais darba aprīkojums un iekārtas:</w:t>
      </w:r>
    </w:p>
    <w:p w14:paraId="6457095C"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aprīkojums, instrumenti un iekārtas ir darba kārtībā, tās ir drošas un piemērotas veicamajiem Darbiem;</w:t>
      </w:r>
    </w:p>
    <w:p w14:paraId="7A0EE98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darba aprīkojumam un bīstamām iekārtām ir veikta tehniskā apkope un pārbaude, tās ir pārbaudītas un marķētas vai citādi var pierādīt pārbaudes esamību;</w:t>
      </w:r>
    </w:p>
    <w:p w14:paraId="292201D1"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izmantot darba aprīkojumu, instrumentus un iekārtas, kuri ir bojāti, tiem ir demontēti drošības aizsargi, kuri nav rūpnieciski ražoti, ir  neatbilstoši samontēti.</w:t>
      </w:r>
    </w:p>
    <w:p w14:paraId="18AC68B3" w14:textId="77777777" w:rsidR="008A1D94" w:rsidRPr="00D07A4F" w:rsidRDefault="008A1D94" w:rsidP="008A1D94">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Paaugstināta riska darba veidi</w:t>
      </w:r>
    </w:p>
    <w:p w14:paraId="2939503A"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16C79990"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025AF0A6"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75CEC0C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sastatnēm  jābūt rūpnieciski ražotām, pilnībā komplektētām, samontētām, pārbaudītām un atbilstoši apzīmētām, un  atbildīgajam par sastatņu montāžu ir jābūt atbilstoši apmācītam;</w:t>
      </w:r>
    </w:p>
    <w:p w14:paraId="17C6A682"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un darbs uz jumtiem jāveic ar  atbilstošu aprīkojumu, stiprinoties pie drošiem enkurpunktiem, nodrošinot arī drošu evakuāciju;</w:t>
      </w:r>
    </w:p>
    <w:p w14:paraId="3AEE785B"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zona jānorobežo proporcionāli Darbu veikšanas augstumam, lai izvairītos no krītošu priekšmetu iedarbības.</w:t>
      </w:r>
    </w:p>
    <w:p w14:paraId="698C1E90"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3F7D5C8B"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lietojot bīstamo iekārtu, jānodrošina Nodarbinātā apmācība atbilstoši Latvijas Republikā spēkā esošajiem normatīvajiem aktiem, bīstamās iekārtas reģistrēšana un pārbaude;</w:t>
      </w:r>
    </w:p>
    <w:p w14:paraId="47541F5B"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veicot Darbus, jābūt aprīkotam ar aizsarglīdzekļiem un </w:t>
      </w:r>
      <w:proofErr w:type="spellStart"/>
      <w:r w:rsidRPr="00D07A4F">
        <w:rPr>
          <w:rFonts w:ascii="Times New Roman" w:eastAsia="Calibri" w:hAnsi="Times New Roman" w:cs="Times New Roman"/>
          <w:color w:val="000000" w:themeColor="text1"/>
        </w:rPr>
        <w:t>aizsargaprīkojumu</w:t>
      </w:r>
      <w:proofErr w:type="spellEnd"/>
      <w:r w:rsidRPr="00D07A4F">
        <w:rPr>
          <w:rFonts w:ascii="Times New Roman" w:eastAsia="Calibri" w:hAnsi="Times New Roman" w:cs="Times New Roman"/>
          <w:color w:val="000000" w:themeColor="text1"/>
        </w:rPr>
        <w:t>, ja tāds ir norādīts ražotāja instrukcijā vai nepieciešams lietojot  bīstamo iekārtu;</w:t>
      </w:r>
    </w:p>
    <w:p w14:paraId="0143BE41"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bīstamo iekārtu tehnisko uzraudzību un pārbaudi, Darbs jāveic tā, lai nodrošinātu citu iesaistīto drošību un veselību;</w:t>
      </w:r>
    </w:p>
    <w:p w14:paraId="1EE66F1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nepielaist Darbu veikšanai neapmācītas un nepiederošas personas.</w:t>
      </w:r>
    </w:p>
    <w:p w14:paraId="093FECDF"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Ugunsbīstamie darbi ir darbi, kuros izmanto atklātu liesmu vai kuros rodas dzirksteles, kā arī citi darbi, kas var izraisīt aizdegšanos. Minimālās prasības, veicot ugunsbīstamos darbus:</w:t>
      </w:r>
    </w:p>
    <w:p w14:paraId="746ED221"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pirms Darbu uzsākšanas Izpildītājam jāsagatavo norīkojums atbilstoši Latvijas Republikā spēkā esošajiem normatīvajiem aktiem un </w:t>
      </w:r>
      <w:proofErr w:type="spellStart"/>
      <w:r w:rsidRPr="00D07A4F">
        <w:rPr>
          <w:rFonts w:ascii="Times New Roman" w:eastAsia="Calibri" w:hAnsi="Times New Roman" w:cs="Times New Roman"/>
          <w:color w:val="000000" w:themeColor="text1"/>
        </w:rPr>
        <w:t>jānosūta</w:t>
      </w:r>
      <w:proofErr w:type="spellEnd"/>
      <w:r w:rsidRPr="00D07A4F">
        <w:rPr>
          <w:rFonts w:ascii="Times New Roman" w:eastAsia="Calibri" w:hAnsi="Times New Roman" w:cs="Times New Roman"/>
          <w:color w:val="000000" w:themeColor="text1"/>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5A803D8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nodrošina Nodarbinātajam nepieciešamo Latvijas Republikā spēkā esošajos normatīvajos aktos noteikto kvalifikāciju un instruktāžu ugunsbīstamo darbu veikšanai;</w:t>
      </w:r>
    </w:p>
    <w:p w14:paraId="04C4435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vietu, kur paredzēts veikt ugunsbīstamos darbus, 5 m (piecu metru) attālumā atbrīvo no </w:t>
      </w:r>
      <w:proofErr w:type="spellStart"/>
      <w:r w:rsidRPr="00D07A4F">
        <w:rPr>
          <w:rFonts w:ascii="Times New Roman" w:eastAsia="Calibri" w:hAnsi="Times New Roman" w:cs="Times New Roman"/>
          <w:color w:val="000000" w:themeColor="text1"/>
        </w:rPr>
        <w:t>degtspējīgiem</w:t>
      </w:r>
      <w:proofErr w:type="spellEnd"/>
      <w:r w:rsidRPr="00D07A4F">
        <w:rPr>
          <w:rFonts w:ascii="Times New Roman" w:eastAsia="Calibri" w:hAnsi="Times New Roman" w:cs="Times New Roman"/>
          <w:color w:val="000000" w:themeColor="text1"/>
        </w:rPr>
        <w:t xml:space="preserve"> materiāliem, ja tas nav iespējams, tos aizsargā no aizdegšanās ar palīgmateriāliem;</w:t>
      </w:r>
    </w:p>
    <w:p w14:paraId="7857893C"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ugunsbīstamo darbu vietas uzraudzību nodrošina vismaz 4h (četras stundas) pēc ugunsbīstamo darbu pabeigšanas.</w:t>
      </w:r>
    </w:p>
    <w:p w14:paraId="5138CAF1" w14:textId="77777777" w:rsidR="008A1D94" w:rsidRPr="00D07A4F" w:rsidRDefault="008A1D94" w:rsidP="008A1D94">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Izpildītāja un Nodarbinātā rīcība Avārijas vai Ārkārtas situācijā</w:t>
      </w:r>
    </w:p>
    <w:p w14:paraId="0ACE5B0B"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Avārijas situācijā Objektā rīcības secība jāizvērtē atbilstoši notikumam:</w:t>
      </w:r>
    </w:p>
    <w:p w14:paraId="2987602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Avārijas situāciju, nekavējoties jāpārtrauc Darbi un jāuzsāk seku likvidācija un situācijas informēšanas pasākumi;</w:t>
      </w:r>
    </w:p>
    <w:p w14:paraId="4980A9FC"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jāpārtrauc cēloni, kura rezultātā notikusi avārija, ja tas ir iespējams un neapdraud Nodarbinātā veselību un dzīvību;</w:t>
      </w:r>
    </w:p>
    <w:p w14:paraId="6805FF0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avārijas vieta, lai nepieļautu cilvēku nejaušu iekļūšanu bīstamajā zonā;</w:t>
      </w:r>
    </w:p>
    <w:p w14:paraId="49150775"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jāziņo Līgumā norādītajai kontaktpersonai/atbildīgai personai un Pasūtītāja vecākajam centrālajam </w:t>
      </w:r>
      <w:proofErr w:type="spellStart"/>
      <w:r w:rsidRPr="00D07A4F">
        <w:rPr>
          <w:rFonts w:ascii="Times New Roman" w:eastAsia="Calibri" w:hAnsi="Times New Roman" w:cs="Times New Roman"/>
          <w:color w:val="000000" w:themeColor="text1"/>
        </w:rPr>
        <w:t>dispečerim</w:t>
      </w:r>
      <w:proofErr w:type="spellEnd"/>
      <w:r w:rsidRPr="00D07A4F">
        <w:rPr>
          <w:rFonts w:ascii="Times New Roman" w:eastAsia="Calibri" w:hAnsi="Times New Roman" w:cs="Times New Roman"/>
          <w:color w:val="000000" w:themeColor="text1"/>
        </w:rPr>
        <w:t xml:space="preserve"> uz mobilo tālruni 29498512 un jārīkojas atbilstoši saņemtajām norādēm.</w:t>
      </w:r>
    </w:p>
    <w:p w14:paraId="46CBE686"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Ja Objektā ir apdraudēta cilvēka dzīvība un veselība, ir noticis nelaimes gadījums, rīcības secība jāizvērtē atbilstoši notikumam:</w:t>
      </w:r>
    </w:p>
    <w:p w14:paraId="17578669"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jāsniedz pirmā palīdzība, izmantojot pirmās palīdzības aptieciņā esošos materiālus;</w:t>
      </w:r>
    </w:p>
    <w:p w14:paraId="13CC3AEC"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jāveic atdzīvināšanas pasākumi, ja nepieciešams, un atdzīvināšanas pasākumus var veikt speciāli apmācīts Nodarbinātais;</w:t>
      </w:r>
    </w:p>
    <w:p w14:paraId="1CFD1BDF"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jāizsauc un jāsagaida Neatliekamā medicīniskā palīdzība (tālrunis 113 vai 112);</w:t>
      </w:r>
    </w:p>
    <w:p w14:paraId="3522ECF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Līgumā norādītajai kontaktpersonai/atbildīgai personai par notikušo Ārkārtas situāciju;</w:t>
      </w:r>
    </w:p>
    <w:p w14:paraId="17E986FD"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jāveic nelaimes gadījuma izmeklēšana atbilstoši Latvijas Republikā spēkā esošajiem normatīvajiem aktiem.</w:t>
      </w:r>
    </w:p>
    <w:p w14:paraId="74EC67C8"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Ārkārtas situācijā Objektā, ja ir izcēlies ugunsgrēks vai aizdegšanās, rīcības secība jāizvērtē atbilstoši notikumam:</w:t>
      </w:r>
    </w:p>
    <w:p w14:paraId="2C5655A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jādzēš aizdegšanās ar pieejamiem ugunsdzēsības līdzekļiem, ja tas neapdraud Nodarbinātā veselību un dzīvību;</w:t>
      </w:r>
    </w:p>
    <w:p w14:paraId="071F993F"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nav zināma ugunsgrēka izcelšanās vieta, ir piedūmota telpa;</w:t>
      </w:r>
    </w:p>
    <w:p w14:paraId="6246A94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atskan ugunsgrēka trauksmes signāls, arī situācijā, ja nav pamanīts ugunsgrēks;</w:t>
      </w:r>
    </w:p>
    <w:p w14:paraId="4BD7F24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nospiest Objektā esošo trauksmes pogu, ja ugunsgrēka trauksme nav iedarbojusies automātiski un šāda poga ir uzstādīta; </w:t>
      </w:r>
    </w:p>
    <w:p w14:paraId="3675D16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Valsts ugunsdzēsības dienestam (tālrunis 112);</w:t>
      </w:r>
    </w:p>
    <w:p w14:paraId="60EF26D2"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jāziņo Līgumā norādītajai kontaktpersonai/atbildīgai personai un Pasūtītāja vecākajam centrālajam </w:t>
      </w:r>
      <w:proofErr w:type="spellStart"/>
      <w:r w:rsidRPr="00D07A4F">
        <w:rPr>
          <w:rFonts w:ascii="Times New Roman" w:eastAsia="Calibri" w:hAnsi="Times New Roman" w:cs="Times New Roman"/>
          <w:color w:val="000000" w:themeColor="text1"/>
        </w:rPr>
        <w:t>dispečerim</w:t>
      </w:r>
      <w:proofErr w:type="spellEnd"/>
      <w:r w:rsidRPr="00D07A4F">
        <w:rPr>
          <w:rFonts w:ascii="Times New Roman" w:eastAsia="Calibri" w:hAnsi="Times New Roman" w:cs="Times New Roman"/>
          <w:color w:val="000000" w:themeColor="text1"/>
        </w:rPr>
        <w:t xml:space="preserve"> uz mobilo tālruni 29498512 un jārīkojas atbilstoši saņemtajām norādēm.</w:t>
      </w:r>
    </w:p>
    <w:p w14:paraId="51B12E4A" w14:textId="77777777" w:rsidR="008A1D94" w:rsidRPr="00D07A4F" w:rsidRDefault="008A1D94" w:rsidP="008A1D94">
      <w:pPr>
        <w:numPr>
          <w:ilvl w:val="0"/>
          <w:numId w:val="44"/>
        </w:numPr>
        <w:tabs>
          <w:tab w:val="left" w:pos="8420"/>
        </w:tabs>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ATBILDĪBA</w:t>
      </w:r>
    </w:p>
    <w:p w14:paraId="1549AB38"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463A511F"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4646DA91"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73BD162"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w:t>
      </w:r>
    </w:p>
    <w:p w14:paraId="3CDC54E0" w14:textId="77777777" w:rsidR="008A1D94" w:rsidRPr="00D07A4F" w:rsidRDefault="008A1D94" w:rsidP="008A1D94">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6BB0D8A9" w14:textId="77777777" w:rsidR="008A1D94" w:rsidRPr="00D07A4F" w:rsidRDefault="008A1D94" w:rsidP="008A1D94">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kādu no Noteikumu pielikuma 3.8.6. – 3.8.11. punktā norādītajiem pārkāpumiem, piemērot Izpildītājam līgumsodu Noteikumu 3.8. punktā noteiktajā apmērā;</w:t>
      </w:r>
    </w:p>
    <w:p w14:paraId="7A74A993" w14:textId="77777777" w:rsidR="008A1D94" w:rsidRPr="00D07A4F" w:rsidRDefault="008A1D94" w:rsidP="008A1D94">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89A790A"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ir atbildīgs par iepazīšanos ar Noteikumiem un par Noteikumos noteikto prasību nodrošināšanu, veicot Darbus Objektos. Izpildītājs ir atbildīgs par visu tā piesaistīto apakšuzņēmēju </w:t>
      </w:r>
      <w:proofErr w:type="spellStart"/>
      <w:r w:rsidRPr="00D07A4F">
        <w:rPr>
          <w:rFonts w:ascii="Times New Roman" w:eastAsia="Calibri" w:hAnsi="Times New Roman" w:cs="Times New Roman"/>
          <w:color w:val="000000" w:themeColor="text1"/>
        </w:rPr>
        <w:t>iepazīstināšnu</w:t>
      </w:r>
      <w:proofErr w:type="spellEnd"/>
      <w:r w:rsidRPr="00D07A4F">
        <w:rPr>
          <w:rFonts w:ascii="Times New Roman" w:eastAsia="Calibri" w:hAnsi="Times New Roman" w:cs="Times New Roman"/>
          <w:color w:val="000000" w:themeColor="text1"/>
        </w:rPr>
        <w:t xml:space="preserve"> ar Noteikumiem un par to, lai apakšuzņēmēji ievēro Noteikumus. </w:t>
      </w:r>
    </w:p>
    <w:p w14:paraId="09227297"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0992CB4C"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Nodarbinātajiem ir pienākums ievērot Noteikumus visā Darbu veikšanas laikā Objektā.</w:t>
      </w:r>
    </w:p>
    <w:p w14:paraId="5F8DDE2D"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20"/>
        <w:gridCol w:w="3421"/>
      </w:tblGrid>
      <w:tr w:rsidR="008A1D94" w:rsidRPr="00D07A4F" w14:paraId="5DDDCC82" w14:textId="77777777" w:rsidTr="00907B5B">
        <w:tc>
          <w:tcPr>
            <w:tcW w:w="439" w:type="pct"/>
            <w:tcBorders>
              <w:top w:val="single" w:sz="4" w:space="0" w:color="auto"/>
              <w:left w:val="single" w:sz="4" w:space="0" w:color="auto"/>
              <w:bottom w:val="single" w:sz="4" w:space="0" w:color="auto"/>
              <w:right w:val="single" w:sz="4" w:space="0" w:color="auto"/>
            </w:tcBorders>
            <w:hideMark/>
          </w:tcPr>
          <w:p w14:paraId="60914DB2"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415E8E57" w14:textId="77777777" w:rsidR="008A1D94" w:rsidRPr="00D07A4F" w:rsidRDefault="008A1D94" w:rsidP="00907B5B">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63876FED" w14:textId="77777777" w:rsidR="008A1D94" w:rsidRPr="00D07A4F" w:rsidRDefault="008A1D94" w:rsidP="00907B5B">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Līgumsoda apmērs, EUR bez PVN</w:t>
            </w:r>
          </w:p>
        </w:tc>
      </w:tr>
      <w:tr w:rsidR="008A1D94" w:rsidRPr="00D07A4F" w14:paraId="57A930C3" w14:textId="77777777" w:rsidTr="00907B5B">
        <w:trPr>
          <w:trHeight w:val="593"/>
        </w:trPr>
        <w:tc>
          <w:tcPr>
            <w:tcW w:w="439" w:type="pct"/>
            <w:tcBorders>
              <w:top w:val="single" w:sz="4" w:space="0" w:color="auto"/>
              <w:left w:val="single" w:sz="4" w:space="0" w:color="auto"/>
              <w:bottom w:val="single" w:sz="4" w:space="0" w:color="auto"/>
              <w:right w:val="single" w:sz="4" w:space="0" w:color="auto"/>
            </w:tcBorders>
          </w:tcPr>
          <w:p w14:paraId="20FB8945" w14:textId="77777777" w:rsidR="008A1D94" w:rsidRPr="00D07A4F" w:rsidRDefault="008A1D94" w:rsidP="00907B5B">
            <w:pPr>
              <w:spacing w:after="0" w:line="240" w:lineRule="auto"/>
              <w:ind w:left="360" w:hanging="360"/>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3.8.1.</w:t>
            </w:r>
          </w:p>
        </w:tc>
        <w:tc>
          <w:tcPr>
            <w:tcW w:w="2835" w:type="pct"/>
            <w:tcBorders>
              <w:top w:val="single" w:sz="4" w:space="0" w:color="auto"/>
              <w:left w:val="single" w:sz="4" w:space="0" w:color="auto"/>
              <w:bottom w:val="single" w:sz="4" w:space="0" w:color="auto"/>
              <w:right w:val="single" w:sz="4" w:space="0" w:color="auto"/>
            </w:tcBorders>
            <w:hideMark/>
          </w:tcPr>
          <w:p w14:paraId="6CCDE11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Caurlaižu režīma neievērošana vai Ministru kabineta 2015. gada 2. jūnija noteikumu Nr.279 “Ceļu satiksmes noteikumi” pārkāpšana Objektā. </w:t>
            </w:r>
          </w:p>
          <w:p w14:paraId="31407AE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11B7EA6E"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 par katru reizi</w:t>
            </w:r>
          </w:p>
        </w:tc>
      </w:tr>
      <w:tr w:rsidR="008A1D94" w:rsidRPr="00D07A4F" w14:paraId="6EB228D0" w14:textId="77777777" w:rsidTr="00907B5B">
        <w:trPr>
          <w:trHeight w:val="814"/>
        </w:trPr>
        <w:tc>
          <w:tcPr>
            <w:tcW w:w="439" w:type="pct"/>
            <w:tcBorders>
              <w:top w:val="single" w:sz="4" w:space="0" w:color="auto"/>
              <w:left w:val="single" w:sz="4" w:space="0" w:color="auto"/>
              <w:bottom w:val="single" w:sz="4" w:space="0" w:color="auto"/>
              <w:right w:val="single" w:sz="4" w:space="0" w:color="auto"/>
            </w:tcBorders>
          </w:tcPr>
          <w:p w14:paraId="10C08887"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454254CC"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1CBBE0F7"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8A1D94" w:rsidRPr="00D07A4F" w14:paraId="2AFF6F97" w14:textId="77777777" w:rsidTr="00907B5B">
        <w:trPr>
          <w:trHeight w:val="1807"/>
        </w:trPr>
        <w:tc>
          <w:tcPr>
            <w:tcW w:w="439" w:type="pct"/>
            <w:tcBorders>
              <w:top w:val="single" w:sz="4" w:space="0" w:color="auto"/>
              <w:left w:val="single" w:sz="4" w:space="0" w:color="auto"/>
              <w:bottom w:val="single" w:sz="4" w:space="0" w:color="auto"/>
              <w:right w:val="single" w:sz="4" w:space="0" w:color="auto"/>
            </w:tcBorders>
          </w:tcPr>
          <w:p w14:paraId="43D49F89"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4EF91ADE" w14:textId="77777777" w:rsidR="008A1D94" w:rsidRPr="00D07A4F" w:rsidRDefault="008A1D94" w:rsidP="00907B5B">
            <w:pPr>
              <w:spacing w:after="0" w:line="240" w:lineRule="auto"/>
              <w:contextualSpacing/>
              <w:rPr>
                <w:rFonts w:ascii="Times New Roman" w:eastAsia="Times New Roman" w:hAnsi="Times New Roman" w:cs="Times New Roman"/>
                <w:color w:val="000000" w:themeColor="text1"/>
              </w:rPr>
            </w:pPr>
            <w:r w:rsidRPr="00D07A4F">
              <w:rPr>
                <w:rFonts w:ascii="Times New Roman" w:eastAsia="Calibri" w:hAnsi="Times New Roman" w:cs="Times New Roman"/>
                <w:color w:val="000000" w:themeColor="text1"/>
              </w:rPr>
              <w:t>Darba vieta un darba zona nav atbilstoši norobežota.</w:t>
            </w:r>
          </w:p>
          <w:p w14:paraId="4588972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Nav nodrošināti ugunsdzēsības līdzekļi vai pirmās palīdzības aptieciņa. </w:t>
            </w:r>
          </w:p>
          <w:p w14:paraId="241BB19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vieta nav sakārtota vai ir uzkrāti atkritumi, vai bīstamie atkritumi ir neatbilstoši iepakoti vai novietoti.</w:t>
            </w:r>
          </w:p>
          <w:p w14:paraId="55781849"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7B489816"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8A1D94" w:rsidRPr="00D07A4F" w14:paraId="17203006" w14:textId="77777777" w:rsidTr="00907B5B">
        <w:tc>
          <w:tcPr>
            <w:tcW w:w="439" w:type="pct"/>
            <w:tcBorders>
              <w:top w:val="single" w:sz="4" w:space="0" w:color="auto"/>
              <w:left w:val="single" w:sz="4" w:space="0" w:color="auto"/>
              <w:bottom w:val="single" w:sz="4" w:space="0" w:color="auto"/>
              <w:right w:val="single" w:sz="4" w:space="0" w:color="auto"/>
            </w:tcBorders>
          </w:tcPr>
          <w:p w14:paraId="2468C767"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62B6823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tiek veikts ar neatbilstošām kāpnēm vai sastatnēm, vai neizmantojot kolektīvos vai individuālos aizsardzības līdzekļus.</w:t>
            </w:r>
          </w:p>
          <w:p w14:paraId="0EADB8D2"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3997FF0C"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8A1D94" w:rsidRPr="00D07A4F" w14:paraId="53E8EA5A" w14:textId="77777777" w:rsidTr="00907B5B">
        <w:tc>
          <w:tcPr>
            <w:tcW w:w="439" w:type="pct"/>
            <w:tcBorders>
              <w:top w:val="single" w:sz="4" w:space="0" w:color="auto"/>
              <w:left w:val="single" w:sz="4" w:space="0" w:color="auto"/>
              <w:bottom w:val="single" w:sz="4" w:space="0" w:color="auto"/>
              <w:right w:val="single" w:sz="4" w:space="0" w:color="auto"/>
            </w:tcBorders>
          </w:tcPr>
          <w:p w14:paraId="48DF26A7"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33DAB1A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67DE3D77"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8A1D94" w:rsidRPr="00D07A4F" w14:paraId="7642C78F" w14:textId="77777777" w:rsidTr="00907B5B">
        <w:tc>
          <w:tcPr>
            <w:tcW w:w="439" w:type="pct"/>
            <w:tcBorders>
              <w:top w:val="single" w:sz="4" w:space="0" w:color="auto"/>
              <w:left w:val="single" w:sz="4" w:space="0" w:color="auto"/>
              <w:bottom w:val="single" w:sz="4" w:space="0" w:color="auto"/>
              <w:right w:val="single" w:sz="4" w:space="0" w:color="auto"/>
            </w:tcBorders>
          </w:tcPr>
          <w:p w14:paraId="29735CA8"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49B66A54"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Nodarbinātā atrašanās alkohola, narkotisko vai citu apreibinošo vielu ietekmē Objektā.</w:t>
            </w:r>
          </w:p>
          <w:p w14:paraId="7619F56C"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5CE9396D"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7A4CFAE9"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8A1D94" w:rsidRPr="00D07A4F" w14:paraId="0F2602CB" w14:textId="77777777" w:rsidTr="00907B5B">
        <w:tc>
          <w:tcPr>
            <w:tcW w:w="439" w:type="pct"/>
            <w:tcBorders>
              <w:top w:val="single" w:sz="4" w:space="0" w:color="auto"/>
              <w:left w:val="single" w:sz="4" w:space="0" w:color="auto"/>
              <w:bottom w:val="single" w:sz="4" w:space="0" w:color="auto"/>
              <w:right w:val="single" w:sz="4" w:space="0" w:color="auto"/>
            </w:tcBorders>
          </w:tcPr>
          <w:p w14:paraId="7AEEB028"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31E8EE6F"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500FF48F"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500,00 par katru apsekošanas (pārbaudes) reizi</w:t>
            </w:r>
          </w:p>
        </w:tc>
      </w:tr>
      <w:tr w:rsidR="008A1D94" w:rsidRPr="00D07A4F" w14:paraId="014A5AE6" w14:textId="77777777" w:rsidTr="00907B5B">
        <w:tc>
          <w:tcPr>
            <w:tcW w:w="439" w:type="pct"/>
            <w:tcBorders>
              <w:top w:val="single" w:sz="4" w:space="0" w:color="auto"/>
              <w:left w:val="single" w:sz="4" w:space="0" w:color="auto"/>
              <w:bottom w:val="single" w:sz="4" w:space="0" w:color="auto"/>
              <w:right w:val="single" w:sz="4" w:space="0" w:color="auto"/>
            </w:tcBorders>
          </w:tcPr>
          <w:p w14:paraId="4045EE5A"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55D5CCE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0622D4CC"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300,00 par katru apsekošanas (pārbaudes) reizi</w:t>
            </w:r>
          </w:p>
        </w:tc>
      </w:tr>
      <w:tr w:rsidR="008A1D94" w:rsidRPr="00D07A4F" w14:paraId="1C314E8C" w14:textId="77777777" w:rsidTr="00907B5B">
        <w:tc>
          <w:tcPr>
            <w:tcW w:w="439" w:type="pct"/>
            <w:tcBorders>
              <w:top w:val="single" w:sz="4" w:space="0" w:color="auto"/>
              <w:left w:val="single" w:sz="4" w:space="0" w:color="auto"/>
              <w:bottom w:val="single" w:sz="4" w:space="0" w:color="auto"/>
              <w:right w:val="single" w:sz="4" w:space="0" w:color="auto"/>
            </w:tcBorders>
          </w:tcPr>
          <w:p w14:paraId="1C8DD34B"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07EF9E65"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0E9C45E0"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8A1D94" w:rsidRPr="00D07A4F" w14:paraId="3618904D" w14:textId="77777777" w:rsidTr="00907B5B">
        <w:tc>
          <w:tcPr>
            <w:tcW w:w="439" w:type="pct"/>
            <w:tcBorders>
              <w:top w:val="single" w:sz="4" w:space="0" w:color="auto"/>
              <w:left w:val="single" w:sz="4" w:space="0" w:color="auto"/>
              <w:bottom w:val="single" w:sz="4" w:space="0" w:color="auto"/>
              <w:right w:val="single" w:sz="4" w:space="0" w:color="auto"/>
            </w:tcBorders>
          </w:tcPr>
          <w:p w14:paraId="2A9F1A7A"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34C792B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aizsardzības prasību neievērošana vai vides incidentu izraisīšana. </w:t>
            </w:r>
          </w:p>
          <w:p w14:paraId="6753AD16"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Atkritumu apsaimniekošanas pārkāpums teritorijā (netiek atkritumi šķiroti pa grupām vai nepareizi šķiroti, vai teritorijas piegružošana). </w:t>
            </w:r>
          </w:p>
          <w:p w14:paraId="1024153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534E0C69"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743EEB89"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(gaisa) piesārņojuma (piemēram, putekļu emisija) izraisīšana, izmantojot neatbilstošu aprīkojumu vai aprīkojuma avārijas rezultātā, kas radusies neatbilstoša, </w:t>
            </w:r>
            <w:r w:rsidRPr="00D07A4F">
              <w:rPr>
                <w:rFonts w:ascii="Times New Roman" w:eastAsia="Calibri" w:hAnsi="Times New Roman" w:cs="Times New Roman"/>
                <w:color w:val="000000" w:themeColor="text1"/>
              </w:rPr>
              <w:lastRenderedPageBreak/>
              <w:t xml:space="preserve">bojāta aprīkojuma vai darbinieka vainojamas rīcības rezultātā. </w:t>
            </w:r>
          </w:p>
          <w:p w14:paraId="2CDEED5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Transportlīdzekļu vai tehnikas mazgāšana vai tīrīšana neatļautā vietā un veidā. </w:t>
            </w:r>
          </w:p>
          <w:p w14:paraId="7F440522"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Neinformēšana par vides incidentu. </w:t>
            </w:r>
          </w:p>
          <w:p w14:paraId="6F85E415"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Notekūdeņu novadīšana tam neparedzētā vietā. </w:t>
            </w:r>
          </w:p>
          <w:p w14:paraId="7E8BE7D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584A512A"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EUR 300,00 par katru reizi</w:t>
            </w:r>
          </w:p>
        </w:tc>
      </w:tr>
      <w:tr w:rsidR="008A1D94" w:rsidRPr="00D07A4F" w14:paraId="35B77341" w14:textId="77777777" w:rsidTr="00907B5B">
        <w:tc>
          <w:tcPr>
            <w:tcW w:w="439" w:type="pct"/>
            <w:tcBorders>
              <w:top w:val="single" w:sz="4" w:space="0" w:color="auto"/>
              <w:left w:val="single" w:sz="4" w:space="0" w:color="auto"/>
              <w:bottom w:val="single" w:sz="4" w:space="0" w:color="auto"/>
              <w:right w:val="single" w:sz="4" w:space="0" w:color="auto"/>
            </w:tcBorders>
          </w:tcPr>
          <w:p w14:paraId="67649DDB"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1A08CA21"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5E3F193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200,00 par katru apsekošanas (pārbaudes) reizi</w:t>
            </w:r>
          </w:p>
        </w:tc>
      </w:tr>
    </w:tbl>
    <w:p w14:paraId="59CD4C65" w14:textId="77777777" w:rsidR="008A1D94" w:rsidRPr="00D07A4F" w:rsidRDefault="008A1D94" w:rsidP="008A1D94">
      <w:pPr>
        <w:spacing w:after="0" w:line="240" w:lineRule="auto"/>
        <w:contextualSpacing/>
        <w:jc w:val="both"/>
        <w:rPr>
          <w:rFonts w:ascii="Times New Roman" w:eastAsia="Calibri" w:hAnsi="Times New Roman" w:cs="Times New Roman"/>
          <w:color w:val="000000" w:themeColor="text1"/>
        </w:rPr>
      </w:pPr>
    </w:p>
    <w:p w14:paraId="33F898FB"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6311AA4D" w14:textId="77777777" w:rsidR="008A1D94" w:rsidRPr="00D07A4F" w:rsidRDefault="008A1D94" w:rsidP="008A1D94">
      <w:pPr>
        <w:spacing w:before="120" w:after="120" w:line="240" w:lineRule="auto"/>
        <w:contextualSpacing/>
        <w:jc w:val="right"/>
        <w:rPr>
          <w:rFonts w:ascii="Times New Roman" w:eastAsia="Calibri" w:hAnsi="Times New Roman" w:cs="Times New Roman"/>
          <w:b/>
          <w:bCs/>
          <w:color w:val="000000" w:themeColor="text1"/>
        </w:rPr>
      </w:pPr>
    </w:p>
    <w:p w14:paraId="37BF3300" w14:textId="77777777" w:rsidR="008A1D94" w:rsidRDefault="008A1D94" w:rsidP="008A1D94"/>
    <w:p w14:paraId="37F52A99" w14:textId="77777777" w:rsidR="008A1D94" w:rsidRDefault="008A1D94">
      <w:pPr>
        <w:sectPr w:rsidR="008A1D94" w:rsidSect="008A1D94">
          <w:pgSz w:w="11906" w:h="16838"/>
          <w:pgMar w:top="1134" w:right="851" w:bottom="680" w:left="1134" w:header="709" w:footer="709" w:gutter="0"/>
          <w:cols w:space="708"/>
          <w:docGrid w:linePitch="360"/>
        </w:sectPr>
      </w:pPr>
    </w:p>
    <w:p w14:paraId="2E7F617C" w14:textId="77777777" w:rsidR="002E2BDA" w:rsidRDefault="002E2BDA"/>
    <w:sectPr w:rsidR="002E2BDA" w:rsidSect="00117914">
      <w:pgSz w:w="16838" w:h="11906" w:orient="landscape"/>
      <w:pgMar w:top="1134" w:right="1134"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A2CE" w14:textId="77777777" w:rsidR="003E2591" w:rsidRDefault="003E2591" w:rsidP="002E2BDA">
      <w:pPr>
        <w:spacing w:after="0" w:line="240" w:lineRule="auto"/>
      </w:pPr>
      <w:r>
        <w:separator/>
      </w:r>
    </w:p>
  </w:endnote>
  <w:endnote w:type="continuationSeparator" w:id="0">
    <w:p w14:paraId="33980BFF" w14:textId="77777777" w:rsidR="003E2591" w:rsidRDefault="003E2591" w:rsidP="002E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077B"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3C32F" w14:textId="77777777" w:rsidR="002E2BDA" w:rsidRDefault="002E2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53727064"/>
      <w:docPartObj>
        <w:docPartGallery w:val="Page Numbers (Bottom of Page)"/>
        <w:docPartUnique/>
      </w:docPartObj>
    </w:sdtPr>
    <w:sdtEndPr>
      <w:rPr>
        <w:noProof/>
      </w:rPr>
    </w:sdtEndPr>
    <w:sdtContent>
      <w:p w14:paraId="413362EC"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32</w:t>
        </w:r>
        <w:r w:rsidRPr="00627189">
          <w:rPr>
            <w:rFonts w:ascii="Times New Roman" w:hAnsi="Times New Roman"/>
            <w:noProof/>
          </w:rPr>
          <w:fldChar w:fldCharType="end"/>
        </w:r>
      </w:p>
    </w:sdtContent>
  </w:sdt>
  <w:p w14:paraId="6B66C103" w14:textId="77777777" w:rsidR="002E2BDA" w:rsidRPr="00627189" w:rsidRDefault="002E2BDA">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7BFA"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3AE4D5" w14:textId="77777777" w:rsidR="002E2BDA" w:rsidRDefault="002E2B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2766581"/>
      <w:docPartObj>
        <w:docPartGallery w:val="Page Numbers (Bottom of Page)"/>
        <w:docPartUnique/>
      </w:docPartObj>
    </w:sdtPr>
    <w:sdtEndPr>
      <w:rPr>
        <w:noProof/>
      </w:rPr>
    </w:sdtEndPr>
    <w:sdtContent>
      <w:p w14:paraId="5685F8B5"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6CA3194F" w14:textId="77777777" w:rsidR="002E2BDA" w:rsidRPr="00627189" w:rsidRDefault="002E2BD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D1C1" w14:textId="77777777" w:rsidR="003E2591" w:rsidRDefault="003E2591" w:rsidP="002E2BDA">
      <w:pPr>
        <w:spacing w:after="0" w:line="240" w:lineRule="auto"/>
      </w:pPr>
      <w:r>
        <w:separator/>
      </w:r>
    </w:p>
  </w:footnote>
  <w:footnote w:type="continuationSeparator" w:id="0">
    <w:p w14:paraId="2A54083B" w14:textId="77777777" w:rsidR="003E2591" w:rsidRDefault="003E2591" w:rsidP="002E2BDA">
      <w:pPr>
        <w:spacing w:after="0" w:line="240" w:lineRule="auto"/>
      </w:pPr>
      <w:r>
        <w:continuationSeparator/>
      </w:r>
    </w:p>
  </w:footnote>
  <w:footnote w:id="1">
    <w:p w14:paraId="20F69EED" w14:textId="4CD11E42" w:rsidR="00512A1E" w:rsidRPr="00512A1E" w:rsidRDefault="00512A1E">
      <w:pPr>
        <w:pStyle w:val="FootnoteText"/>
        <w:rPr>
          <w:rFonts w:ascii="Times New Roman" w:hAnsi="Times New Roman"/>
        </w:rPr>
      </w:pPr>
      <w:r w:rsidRPr="00512A1E">
        <w:rPr>
          <w:rStyle w:val="FootnoteReference"/>
          <w:rFonts w:ascii="Times New Roman" w:hAnsi="Times New Roman"/>
        </w:rPr>
        <w:footnoteRef/>
      </w:r>
      <w:r w:rsidRPr="00512A1E">
        <w:rPr>
          <w:rFonts w:ascii="Times New Roman" w:hAnsi="Times New Roman"/>
        </w:rPr>
        <w:t xml:space="preserve"> Šeit un turpmāk - apdzīvotā vieta ir teritorija, kurā dzīvo cilvēki, ir izveidots ielu/ceļu tīkls, izveidota infrastruktūra un kurai piešķirts apdzīvotās vietas statuss attiecīgajā valstī.</w:t>
      </w:r>
    </w:p>
  </w:footnote>
  <w:footnote w:id="2">
    <w:p w14:paraId="605679B3" w14:textId="77777777" w:rsidR="002E2BDA" w:rsidRDefault="002E2BDA" w:rsidP="002E2BDA">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7087BB44" w14:textId="77777777" w:rsidR="002E2BDA" w:rsidRPr="00BC0ADE" w:rsidRDefault="002E2BDA" w:rsidP="002E2BDA">
      <w:pPr>
        <w:pStyle w:val="FootnoteText"/>
        <w:jc w:val="both"/>
        <w:rPr>
          <w:rFonts w:ascii="Times New Roman" w:hAnsi="Times New Roman"/>
        </w:rPr>
      </w:pPr>
    </w:p>
  </w:footnote>
  <w:footnote w:id="3">
    <w:p w14:paraId="7019006B" w14:textId="77777777" w:rsidR="00D90FBA" w:rsidRPr="005653B9" w:rsidRDefault="00D90FBA" w:rsidP="00D90FBA">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3688" w14:textId="77777777" w:rsidR="002E2BDA" w:rsidRDefault="002E2BDA" w:rsidP="00B90299">
    <w:pPr>
      <w:pStyle w:val="Header"/>
    </w:pPr>
  </w:p>
  <w:p w14:paraId="0A34CE89" w14:textId="77777777" w:rsidR="002E2BDA" w:rsidRDefault="002E2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3007" w14:textId="77777777" w:rsidR="002E2BDA" w:rsidRDefault="002E2BDA" w:rsidP="00B90299">
    <w:pPr>
      <w:pStyle w:val="Header"/>
    </w:pPr>
  </w:p>
  <w:p w14:paraId="4F1A7853" w14:textId="77777777" w:rsidR="002E2BDA" w:rsidRDefault="002E2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C65F8B"/>
    <w:multiLevelType w:val="multilevel"/>
    <w:tmpl w:val="7E006CBE"/>
    <w:lvl w:ilvl="0">
      <w:start w:val="1"/>
      <w:numFmt w:val="decimal"/>
      <w:lvlText w:val="%1."/>
      <w:lvlJc w:val="left"/>
      <w:pPr>
        <w:ind w:left="840" w:hanging="360"/>
      </w:pPr>
    </w:lvl>
    <w:lvl w:ilvl="1">
      <w:start w:val="1"/>
      <w:numFmt w:val="decimal"/>
      <w:isLgl/>
      <w:lvlText w:val="%1.%2."/>
      <w:lvlJc w:val="left"/>
      <w:pPr>
        <w:ind w:left="840" w:hanging="360"/>
      </w:pPr>
    </w:lvl>
    <w:lvl w:ilvl="2">
      <w:start w:val="1"/>
      <w:numFmt w:val="decimal"/>
      <w:isLgl/>
      <w:lvlText w:val="%1.%2.%3."/>
      <w:lvlJc w:val="left"/>
      <w:pPr>
        <w:ind w:left="1200" w:hanging="720"/>
      </w:pPr>
    </w:lvl>
    <w:lvl w:ilvl="3">
      <w:start w:val="1"/>
      <w:numFmt w:val="decimal"/>
      <w:isLgl/>
      <w:lvlText w:val="%1.%2.%3.%4."/>
      <w:lvlJc w:val="left"/>
      <w:pPr>
        <w:ind w:left="1200" w:hanging="720"/>
      </w:pPr>
    </w:lvl>
    <w:lvl w:ilvl="4">
      <w:start w:val="1"/>
      <w:numFmt w:val="decimal"/>
      <w:isLgl/>
      <w:lvlText w:val="%1.%2.%3.%4.%5."/>
      <w:lvlJc w:val="left"/>
      <w:pPr>
        <w:ind w:left="1560" w:hanging="1080"/>
      </w:pPr>
    </w:lvl>
    <w:lvl w:ilvl="5">
      <w:start w:val="1"/>
      <w:numFmt w:val="decimal"/>
      <w:isLgl/>
      <w:lvlText w:val="%1.%2.%3.%4.%5.%6."/>
      <w:lvlJc w:val="left"/>
      <w:pPr>
        <w:ind w:left="1560" w:hanging="1080"/>
      </w:pPr>
    </w:lvl>
    <w:lvl w:ilvl="6">
      <w:start w:val="1"/>
      <w:numFmt w:val="decimal"/>
      <w:isLgl/>
      <w:lvlText w:val="%1.%2.%3.%4.%5.%6.%7."/>
      <w:lvlJc w:val="left"/>
      <w:pPr>
        <w:ind w:left="1920" w:hanging="1440"/>
      </w:pPr>
    </w:lvl>
    <w:lvl w:ilvl="7">
      <w:start w:val="1"/>
      <w:numFmt w:val="decimal"/>
      <w:isLgl/>
      <w:lvlText w:val="%1.%2.%3.%4.%5.%6.%7.%8."/>
      <w:lvlJc w:val="left"/>
      <w:pPr>
        <w:ind w:left="1920" w:hanging="1440"/>
      </w:pPr>
    </w:lvl>
    <w:lvl w:ilvl="8">
      <w:start w:val="1"/>
      <w:numFmt w:val="decimal"/>
      <w:isLgl/>
      <w:lvlText w:val="%1.%2.%3.%4.%5.%6.%7.%8.%9."/>
      <w:lvlJc w:val="left"/>
      <w:pPr>
        <w:ind w:left="2280" w:hanging="1800"/>
      </w:pPr>
    </w:lvl>
  </w:abstractNum>
  <w:abstractNum w:abstractNumId="3"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1993F95"/>
    <w:multiLevelType w:val="multilevel"/>
    <w:tmpl w:val="8BBE7D16"/>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5B6164B"/>
    <w:multiLevelType w:val="multilevel"/>
    <w:tmpl w:val="5E7C2AB4"/>
    <w:lvl w:ilvl="0">
      <w:start w:val="16"/>
      <w:numFmt w:val="decimal"/>
      <w:lvlText w:val="%1."/>
      <w:lvlJc w:val="left"/>
      <w:pPr>
        <w:ind w:left="480" w:hanging="480"/>
      </w:pPr>
      <w:rPr>
        <w:rFonts w:hint="default"/>
        <w:b/>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932FD0"/>
    <w:multiLevelType w:val="multilevel"/>
    <w:tmpl w:val="CC0A3D6C"/>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3271"/>
        </w:tabs>
        <w:ind w:left="3271"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F0F44842"/>
    <w:lvl w:ilvl="0">
      <w:start w:val="18"/>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7" w15:restartNumberingAfterBreak="0">
    <w:nsid w:val="259A43E8"/>
    <w:multiLevelType w:val="multilevel"/>
    <w:tmpl w:val="3536A37A"/>
    <w:lvl w:ilvl="0">
      <w:start w:val="17"/>
      <w:numFmt w:val="decimal"/>
      <w:lvlText w:val="%1."/>
      <w:lvlJc w:val="left"/>
      <w:pPr>
        <w:ind w:left="660" w:hanging="660"/>
      </w:pPr>
      <w:rPr>
        <w:rFonts w:hint="default"/>
        <w:b/>
        <w:bCs/>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1572"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76C22D3"/>
    <w:multiLevelType w:val="multilevel"/>
    <w:tmpl w:val="7094823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3981" w:hanging="720"/>
      </w:pPr>
      <w:rPr>
        <w:rFonts w:hint="default"/>
        <w:color w:val="auto"/>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20"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235AA0"/>
    <w:multiLevelType w:val="multilevel"/>
    <w:tmpl w:val="E46E060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1594801"/>
    <w:multiLevelType w:val="multilevel"/>
    <w:tmpl w:val="24E6EABC"/>
    <w:lvl w:ilvl="0">
      <w:start w:val="4"/>
      <w:numFmt w:val="decimal"/>
      <w:lvlText w:val="%1."/>
      <w:lvlJc w:val="left"/>
      <w:pPr>
        <w:tabs>
          <w:tab w:val="num" w:pos="2771"/>
        </w:tabs>
        <w:ind w:left="2771"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3"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4"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6"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0" w15:restartNumberingAfterBreak="0">
    <w:nsid w:val="5AD67D9F"/>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DC634E"/>
    <w:multiLevelType w:val="hybridMultilevel"/>
    <w:tmpl w:val="B18276D8"/>
    <w:lvl w:ilvl="0" w:tplc="AD201B50">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6F03656"/>
    <w:multiLevelType w:val="multilevel"/>
    <w:tmpl w:val="003698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5257"/>
        </w:tabs>
        <w:ind w:left="5257"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15:restartNumberingAfterBreak="0">
    <w:nsid w:val="7D3A61A3"/>
    <w:multiLevelType w:val="multilevel"/>
    <w:tmpl w:val="5704981C"/>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2"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88165840">
    <w:abstractNumId w:val="40"/>
  </w:num>
  <w:num w:numId="2" w16cid:durableId="362825353">
    <w:abstractNumId w:val="41"/>
  </w:num>
  <w:num w:numId="3" w16cid:durableId="524681820">
    <w:abstractNumId w:val="38"/>
  </w:num>
  <w:num w:numId="4" w16cid:durableId="984897404">
    <w:abstractNumId w:val="39"/>
  </w:num>
  <w:num w:numId="5" w16cid:durableId="500200619">
    <w:abstractNumId w:val="29"/>
  </w:num>
  <w:num w:numId="6" w16cid:durableId="541403823">
    <w:abstractNumId w:val="25"/>
  </w:num>
  <w:num w:numId="7" w16cid:durableId="1387026175">
    <w:abstractNumId w:val="24"/>
  </w:num>
  <w:num w:numId="8" w16cid:durableId="1148477743">
    <w:abstractNumId w:val="12"/>
  </w:num>
  <w:num w:numId="9" w16cid:durableId="464737872">
    <w:abstractNumId w:val="33"/>
  </w:num>
  <w:num w:numId="10" w16cid:durableId="1889797368">
    <w:abstractNumId w:val="34"/>
  </w:num>
  <w:num w:numId="11" w16cid:durableId="1859925159">
    <w:abstractNumId w:val="32"/>
  </w:num>
  <w:num w:numId="12" w16cid:durableId="1776974757">
    <w:abstractNumId w:val="28"/>
  </w:num>
  <w:num w:numId="13" w16cid:durableId="1670209491">
    <w:abstractNumId w:val="22"/>
  </w:num>
  <w:num w:numId="14" w16cid:durableId="704604202">
    <w:abstractNumId w:val="9"/>
  </w:num>
  <w:num w:numId="15" w16cid:durableId="600534527">
    <w:abstractNumId w:val="7"/>
  </w:num>
  <w:num w:numId="16" w16cid:durableId="1699037754">
    <w:abstractNumId w:val="4"/>
  </w:num>
  <w:num w:numId="17" w16cid:durableId="2026782186">
    <w:abstractNumId w:val="19"/>
  </w:num>
  <w:num w:numId="18" w16cid:durableId="84490066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16cid:durableId="226110293">
    <w:abstractNumId w:val="23"/>
  </w:num>
  <w:num w:numId="20" w16cid:durableId="1460681271">
    <w:abstractNumId w:val="27"/>
  </w:num>
  <w:num w:numId="21" w16cid:durableId="48058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200517">
    <w:abstractNumId w:val="16"/>
  </w:num>
  <w:num w:numId="23" w16cid:durableId="139659296">
    <w:abstractNumId w:val="36"/>
  </w:num>
  <w:num w:numId="24" w16cid:durableId="1111123679">
    <w:abstractNumId w:val="13"/>
  </w:num>
  <w:num w:numId="25" w16cid:durableId="382757143">
    <w:abstractNumId w:val="11"/>
  </w:num>
  <w:num w:numId="26" w16cid:durableId="2050715358">
    <w:abstractNumId w:val="3"/>
  </w:num>
  <w:num w:numId="27" w16cid:durableId="685790137">
    <w:abstractNumId w:val="10"/>
  </w:num>
  <w:num w:numId="28" w16cid:durableId="1806268151">
    <w:abstractNumId w:val="5"/>
  </w:num>
  <w:num w:numId="29" w16cid:durableId="1815172192">
    <w:abstractNumId w:val="31"/>
  </w:num>
  <w:num w:numId="30" w16cid:durableId="1488131985">
    <w:abstractNumId w:val="26"/>
  </w:num>
  <w:num w:numId="31" w16cid:durableId="1442530525">
    <w:abstractNumId w:val="6"/>
  </w:num>
  <w:num w:numId="32" w16cid:durableId="2142572603">
    <w:abstractNumId w:val="14"/>
  </w:num>
  <w:num w:numId="33" w16cid:durableId="1188062802">
    <w:abstractNumId w:val="17"/>
  </w:num>
  <w:num w:numId="34" w16cid:durableId="756875277">
    <w:abstractNumId w:val="1"/>
  </w:num>
  <w:num w:numId="35" w16cid:durableId="1942757477">
    <w:abstractNumId w:val="30"/>
  </w:num>
  <w:num w:numId="36" w16cid:durableId="1957593086">
    <w:abstractNumId w:val="15"/>
  </w:num>
  <w:num w:numId="37" w16cid:durableId="1519731379">
    <w:abstractNumId w:val="42"/>
  </w:num>
  <w:num w:numId="38" w16cid:durableId="416825523">
    <w:abstractNumId w:val="37"/>
  </w:num>
  <w:num w:numId="39" w16cid:durableId="631984708">
    <w:abstractNumId w:val="8"/>
  </w:num>
  <w:num w:numId="40" w16cid:durableId="486826345">
    <w:abstractNumId w:val="18"/>
  </w:num>
  <w:num w:numId="41" w16cid:durableId="1484274560">
    <w:abstractNumId w:val="21"/>
  </w:num>
  <w:num w:numId="42" w16cid:durableId="1864707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5429028">
    <w:abstractNumId w:val="35"/>
  </w:num>
  <w:num w:numId="44" w16cid:durableId="1768042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A"/>
    <w:rsid w:val="000027B3"/>
    <w:rsid w:val="00003CE0"/>
    <w:rsid w:val="00017257"/>
    <w:rsid w:val="00024C9F"/>
    <w:rsid w:val="000255CA"/>
    <w:rsid w:val="00026C9A"/>
    <w:rsid w:val="00026E5F"/>
    <w:rsid w:val="000358AD"/>
    <w:rsid w:val="000406A1"/>
    <w:rsid w:val="0004246D"/>
    <w:rsid w:val="00045717"/>
    <w:rsid w:val="00052AC4"/>
    <w:rsid w:val="000602ED"/>
    <w:rsid w:val="00060898"/>
    <w:rsid w:val="00066B47"/>
    <w:rsid w:val="00075B35"/>
    <w:rsid w:val="00076B9C"/>
    <w:rsid w:val="0008059F"/>
    <w:rsid w:val="0008067C"/>
    <w:rsid w:val="00084D5B"/>
    <w:rsid w:val="0008764D"/>
    <w:rsid w:val="00091723"/>
    <w:rsid w:val="000A4F2B"/>
    <w:rsid w:val="000A6CF9"/>
    <w:rsid w:val="000B3A16"/>
    <w:rsid w:val="000C464D"/>
    <w:rsid w:val="000E06B3"/>
    <w:rsid w:val="000F3B7E"/>
    <w:rsid w:val="00106108"/>
    <w:rsid w:val="00111093"/>
    <w:rsid w:val="001170F4"/>
    <w:rsid w:val="00117914"/>
    <w:rsid w:val="00121923"/>
    <w:rsid w:val="001270BF"/>
    <w:rsid w:val="0012783E"/>
    <w:rsid w:val="00130675"/>
    <w:rsid w:val="0013490C"/>
    <w:rsid w:val="0014180A"/>
    <w:rsid w:val="0014728D"/>
    <w:rsid w:val="00152A96"/>
    <w:rsid w:val="00156E78"/>
    <w:rsid w:val="001612F1"/>
    <w:rsid w:val="00164883"/>
    <w:rsid w:val="00167D6F"/>
    <w:rsid w:val="00186F59"/>
    <w:rsid w:val="00187993"/>
    <w:rsid w:val="001A0DE5"/>
    <w:rsid w:val="001C524F"/>
    <w:rsid w:val="001C7EFB"/>
    <w:rsid w:val="001D3064"/>
    <w:rsid w:val="001E35B7"/>
    <w:rsid w:val="001F1C04"/>
    <w:rsid w:val="00202759"/>
    <w:rsid w:val="00205223"/>
    <w:rsid w:val="00205455"/>
    <w:rsid w:val="002241B4"/>
    <w:rsid w:val="00226C97"/>
    <w:rsid w:val="002307AA"/>
    <w:rsid w:val="002447AA"/>
    <w:rsid w:val="002470EE"/>
    <w:rsid w:val="002542CE"/>
    <w:rsid w:val="002545BD"/>
    <w:rsid w:val="0026218D"/>
    <w:rsid w:val="002644C3"/>
    <w:rsid w:val="00265705"/>
    <w:rsid w:val="002663B8"/>
    <w:rsid w:val="002749E4"/>
    <w:rsid w:val="002804DF"/>
    <w:rsid w:val="00285CDA"/>
    <w:rsid w:val="00291F48"/>
    <w:rsid w:val="00292C08"/>
    <w:rsid w:val="00295A07"/>
    <w:rsid w:val="002A464D"/>
    <w:rsid w:val="002A5EEA"/>
    <w:rsid w:val="002B082D"/>
    <w:rsid w:val="002D1DE2"/>
    <w:rsid w:val="002D2396"/>
    <w:rsid w:val="002D55B2"/>
    <w:rsid w:val="002D7216"/>
    <w:rsid w:val="002E0B72"/>
    <w:rsid w:val="002E2BDA"/>
    <w:rsid w:val="002E4DED"/>
    <w:rsid w:val="00300923"/>
    <w:rsid w:val="003060E5"/>
    <w:rsid w:val="0030791C"/>
    <w:rsid w:val="00312B05"/>
    <w:rsid w:val="0031466D"/>
    <w:rsid w:val="00323E36"/>
    <w:rsid w:val="003312C8"/>
    <w:rsid w:val="00334814"/>
    <w:rsid w:val="003378DA"/>
    <w:rsid w:val="00340489"/>
    <w:rsid w:val="00340D1E"/>
    <w:rsid w:val="003420E5"/>
    <w:rsid w:val="003460BA"/>
    <w:rsid w:val="003540A5"/>
    <w:rsid w:val="00362240"/>
    <w:rsid w:val="00363AF9"/>
    <w:rsid w:val="00364BE4"/>
    <w:rsid w:val="00367925"/>
    <w:rsid w:val="0037495C"/>
    <w:rsid w:val="00392834"/>
    <w:rsid w:val="00392899"/>
    <w:rsid w:val="003A40E4"/>
    <w:rsid w:val="003B063E"/>
    <w:rsid w:val="003B69CC"/>
    <w:rsid w:val="003C0AD4"/>
    <w:rsid w:val="003C41B3"/>
    <w:rsid w:val="003C4DA7"/>
    <w:rsid w:val="003C7ECE"/>
    <w:rsid w:val="003D589A"/>
    <w:rsid w:val="003E20A4"/>
    <w:rsid w:val="003E2230"/>
    <w:rsid w:val="003E2591"/>
    <w:rsid w:val="003E7048"/>
    <w:rsid w:val="003F4C90"/>
    <w:rsid w:val="004008DC"/>
    <w:rsid w:val="00411C7D"/>
    <w:rsid w:val="00415F41"/>
    <w:rsid w:val="00417F74"/>
    <w:rsid w:val="004319F6"/>
    <w:rsid w:val="00433A09"/>
    <w:rsid w:val="004345FF"/>
    <w:rsid w:val="00437C14"/>
    <w:rsid w:val="0044550F"/>
    <w:rsid w:val="00446B43"/>
    <w:rsid w:val="004542D9"/>
    <w:rsid w:val="004672F4"/>
    <w:rsid w:val="00472914"/>
    <w:rsid w:val="004831CF"/>
    <w:rsid w:val="00496819"/>
    <w:rsid w:val="004B777B"/>
    <w:rsid w:val="004C1F9B"/>
    <w:rsid w:val="004D63B7"/>
    <w:rsid w:val="004F1A93"/>
    <w:rsid w:val="004F56B2"/>
    <w:rsid w:val="00501E61"/>
    <w:rsid w:val="005066A1"/>
    <w:rsid w:val="00511398"/>
    <w:rsid w:val="00512A1E"/>
    <w:rsid w:val="00512FE3"/>
    <w:rsid w:val="005154C7"/>
    <w:rsid w:val="00520CDE"/>
    <w:rsid w:val="00525616"/>
    <w:rsid w:val="005258CC"/>
    <w:rsid w:val="00530D7D"/>
    <w:rsid w:val="00534555"/>
    <w:rsid w:val="005346C5"/>
    <w:rsid w:val="00541648"/>
    <w:rsid w:val="005429ED"/>
    <w:rsid w:val="00566B16"/>
    <w:rsid w:val="005676FF"/>
    <w:rsid w:val="00571066"/>
    <w:rsid w:val="00571AD4"/>
    <w:rsid w:val="005727D9"/>
    <w:rsid w:val="00594F39"/>
    <w:rsid w:val="005B5059"/>
    <w:rsid w:val="005C1BDF"/>
    <w:rsid w:val="005C5D14"/>
    <w:rsid w:val="005E1BAB"/>
    <w:rsid w:val="00613634"/>
    <w:rsid w:val="00620224"/>
    <w:rsid w:val="006245E6"/>
    <w:rsid w:val="00640284"/>
    <w:rsid w:val="0064400C"/>
    <w:rsid w:val="00647E37"/>
    <w:rsid w:val="00652C28"/>
    <w:rsid w:val="00661139"/>
    <w:rsid w:val="00661C18"/>
    <w:rsid w:val="00667F03"/>
    <w:rsid w:val="00681790"/>
    <w:rsid w:val="00683C91"/>
    <w:rsid w:val="00687FA7"/>
    <w:rsid w:val="00696662"/>
    <w:rsid w:val="00696CC3"/>
    <w:rsid w:val="006A3352"/>
    <w:rsid w:val="006B15E2"/>
    <w:rsid w:val="006C7E64"/>
    <w:rsid w:val="006D6112"/>
    <w:rsid w:val="006E755E"/>
    <w:rsid w:val="006F01F0"/>
    <w:rsid w:val="006F30CF"/>
    <w:rsid w:val="00706D40"/>
    <w:rsid w:val="007132C8"/>
    <w:rsid w:val="00714F6E"/>
    <w:rsid w:val="00717865"/>
    <w:rsid w:val="00725455"/>
    <w:rsid w:val="00726A95"/>
    <w:rsid w:val="0072749F"/>
    <w:rsid w:val="00727958"/>
    <w:rsid w:val="00741B38"/>
    <w:rsid w:val="00745F03"/>
    <w:rsid w:val="007475B1"/>
    <w:rsid w:val="0075604A"/>
    <w:rsid w:val="00774B09"/>
    <w:rsid w:val="007810CB"/>
    <w:rsid w:val="007820C7"/>
    <w:rsid w:val="00791728"/>
    <w:rsid w:val="00791EFE"/>
    <w:rsid w:val="00793FF7"/>
    <w:rsid w:val="007A2F59"/>
    <w:rsid w:val="007A671F"/>
    <w:rsid w:val="007E033E"/>
    <w:rsid w:val="007E3198"/>
    <w:rsid w:val="007F05CE"/>
    <w:rsid w:val="007F44AD"/>
    <w:rsid w:val="00804A7D"/>
    <w:rsid w:val="00821FF5"/>
    <w:rsid w:val="00824DF9"/>
    <w:rsid w:val="00825449"/>
    <w:rsid w:val="008261F0"/>
    <w:rsid w:val="00832709"/>
    <w:rsid w:val="00853BCB"/>
    <w:rsid w:val="00860573"/>
    <w:rsid w:val="008628B0"/>
    <w:rsid w:val="0087032D"/>
    <w:rsid w:val="00895FA4"/>
    <w:rsid w:val="008A1D94"/>
    <w:rsid w:val="008B4C37"/>
    <w:rsid w:val="008B54E5"/>
    <w:rsid w:val="008C56A6"/>
    <w:rsid w:val="008D129C"/>
    <w:rsid w:val="008D5478"/>
    <w:rsid w:val="008F3A7A"/>
    <w:rsid w:val="008F44EE"/>
    <w:rsid w:val="00905B74"/>
    <w:rsid w:val="00907545"/>
    <w:rsid w:val="00907F6F"/>
    <w:rsid w:val="00910835"/>
    <w:rsid w:val="009142A5"/>
    <w:rsid w:val="0092625B"/>
    <w:rsid w:val="00930A24"/>
    <w:rsid w:val="00937E47"/>
    <w:rsid w:val="00967974"/>
    <w:rsid w:val="009736D9"/>
    <w:rsid w:val="009742DC"/>
    <w:rsid w:val="009774CD"/>
    <w:rsid w:val="009863E2"/>
    <w:rsid w:val="00992C0E"/>
    <w:rsid w:val="009A137F"/>
    <w:rsid w:val="009A5822"/>
    <w:rsid w:val="009C6A8C"/>
    <w:rsid w:val="009D01B7"/>
    <w:rsid w:val="009D1B40"/>
    <w:rsid w:val="009D24C8"/>
    <w:rsid w:val="009E3E22"/>
    <w:rsid w:val="009F0C42"/>
    <w:rsid w:val="009F45DA"/>
    <w:rsid w:val="009F47A5"/>
    <w:rsid w:val="00A06C5E"/>
    <w:rsid w:val="00A11EB3"/>
    <w:rsid w:val="00A154D7"/>
    <w:rsid w:val="00A21BD9"/>
    <w:rsid w:val="00A31029"/>
    <w:rsid w:val="00A5529D"/>
    <w:rsid w:val="00A55F51"/>
    <w:rsid w:val="00A81ADB"/>
    <w:rsid w:val="00A94E93"/>
    <w:rsid w:val="00AB15B6"/>
    <w:rsid w:val="00AB4308"/>
    <w:rsid w:val="00AC3863"/>
    <w:rsid w:val="00AC6C4F"/>
    <w:rsid w:val="00AC6FB7"/>
    <w:rsid w:val="00AC7508"/>
    <w:rsid w:val="00AD2327"/>
    <w:rsid w:val="00AD2832"/>
    <w:rsid w:val="00AD2B94"/>
    <w:rsid w:val="00AD4D5D"/>
    <w:rsid w:val="00AE054B"/>
    <w:rsid w:val="00AE0FC7"/>
    <w:rsid w:val="00AE607D"/>
    <w:rsid w:val="00AE71F6"/>
    <w:rsid w:val="00B00292"/>
    <w:rsid w:val="00B11A26"/>
    <w:rsid w:val="00B169D9"/>
    <w:rsid w:val="00B23178"/>
    <w:rsid w:val="00B313D1"/>
    <w:rsid w:val="00B314C0"/>
    <w:rsid w:val="00B50772"/>
    <w:rsid w:val="00B56CF4"/>
    <w:rsid w:val="00B641D8"/>
    <w:rsid w:val="00B7598B"/>
    <w:rsid w:val="00B760F7"/>
    <w:rsid w:val="00B858E1"/>
    <w:rsid w:val="00B93C28"/>
    <w:rsid w:val="00B97C1C"/>
    <w:rsid w:val="00BA0703"/>
    <w:rsid w:val="00BA15C8"/>
    <w:rsid w:val="00BA24D0"/>
    <w:rsid w:val="00BB3B06"/>
    <w:rsid w:val="00BC19BC"/>
    <w:rsid w:val="00BC40DD"/>
    <w:rsid w:val="00BD23BB"/>
    <w:rsid w:val="00BD70EC"/>
    <w:rsid w:val="00BE56FA"/>
    <w:rsid w:val="00C042D7"/>
    <w:rsid w:val="00C32564"/>
    <w:rsid w:val="00C40784"/>
    <w:rsid w:val="00C41E34"/>
    <w:rsid w:val="00C50243"/>
    <w:rsid w:val="00C535DF"/>
    <w:rsid w:val="00C538AE"/>
    <w:rsid w:val="00C57D47"/>
    <w:rsid w:val="00CA6FA7"/>
    <w:rsid w:val="00CB5512"/>
    <w:rsid w:val="00CC191E"/>
    <w:rsid w:val="00CD2DC8"/>
    <w:rsid w:val="00CD6504"/>
    <w:rsid w:val="00CE28D4"/>
    <w:rsid w:val="00CF5F2A"/>
    <w:rsid w:val="00D00E48"/>
    <w:rsid w:val="00D05C42"/>
    <w:rsid w:val="00D102BD"/>
    <w:rsid w:val="00D179A7"/>
    <w:rsid w:val="00D336DB"/>
    <w:rsid w:val="00D70310"/>
    <w:rsid w:val="00D74E5A"/>
    <w:rsid w:val="00D84F78"/>
    <w:rsid w:val="00D90FBA"/>
    <w:rsid w:val="00DA4E59"/>
    <w:rsid w:val="00DB6C59"/>
    <w:rsid w:val="00DC33E0"/>
    <w:rsid w:val="00DC4D38"/>
    <w:rsid w:val="00DE6EBE"/>
    <w:rsid w:val="00DF1442"/>
    <w:rsid w:val="00E02F7B"/>
    <w:rsid w:val="00E063FD"/>
    <w:rsid w:val="00E079AE"/>
    <w:rsid w:val="00E14B6B"/>
    <w:rsid w:val="00E1511C"/>
    <w:rsid w:val="00E31B88"/>
    <w:rsid w:val="00E45E8A"/>
    <w:rsid w:val="00E5316B"/>
    <w:rsid w:val="00E635E8"/>
    <w:rsid w:val="00E80092"/>
    <w:rsid w:val="00E82DE6"/>
    <w:rsid w:val="00E83B18"/>
    <w:rsid w:val="00E9573C"/>
    <w:rsid w:val="00EA5E7C"/>
    <w:rsid w:val="00EA74C8"/>
    <w:rsid w:val="00EB2D6A"/>
    <w:rsid w:val="00EB7FF9"/>
    <w:rsid w:val="00EC28DA"/>
    <w:rsid w:val="00EC794D"/>
    <w:rsid w:val="00ED3582"/>
    <w:rsid w:val="00EE52B1"/>
    <w:rsid w:val="00EF46CA"/>
    <w:rsid w:val="00EF62F4"/>
    <w:rsid w:val="00F04CA3"/>
    <w:rsid w:val="00F32C6E"/>
    <w:rsid w:val="00F34DA2"/>
    <w:rsid w:val="00F40631"/>
    <w:rsid w:val="00F60DBC"/>
    <w:rsid w:val="00F60F54"/>
    <w:rsid w:val="00F718AD"/>
    <w:rsid w:val="00F74A18"/>
    <w:rsid w:val="00F74DDB"/>
    <w:rsid w:val="00F7556A"/>
    <w:rsid w:val="00F80D45"/>
    <w:rsid w:val="00F82B0F"/>
    <w:rsid w:val="00F87285"/>
    <w:rsid w:val="00FB243A"/>
    <w:rsid w:val="00FD0F12"/>
    <w:rsid w:val="00FD2FD7"/>
    <w:rsid w:val="00FF05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767E80"/>
  <w15:chartTrackingRefBased/>
  <w15:docId w15:val="{DA293C79-4EC7-48E5-BF6C-BBA67C5B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B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E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E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E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2E2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2E2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2E2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E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E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E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BDA"/>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2E2BDA"/>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2E2BDA"/>
    <w:rPr>
      <w:rFonts w:eastAsiaTheme="majorEastAsia" w:cstheme="majorBidi"/>
      <w:color w:val="595959" w:themeColor="text1" w:themeTint="A6"/>
    </w:rPr>
  </w:style>
  <w:style w:type="character" w:customStyle="1" w:styleId="Heading8Char">
    <w:name w:val="Heading 8 Char"/>
    <w:basedOn w:val="DefaultParagraphFont"/>
    <w:link w:val="Heading8"/>
    <w:semiHidden/>
    <w:rsid w:val="002E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BDA"/>
    <w:rPr>
      <w:rFonts w:eastAsiaTheme="majorEastAsia" w:cstheme="majorBidi"/>
      <w:color w:val="272727" w:themeColor="text1" w:themeTint="D8"/>
    </w:rPr>
  </w:style>
  <w:style w:type="paragraph" w:styleId="Title">
    <w:name w:val="Title"/>
    <w:basedOn w:val="Normal"/>
    <w:next w:val="Normal"/>
    <w:link w:val="TitleChar"/>
    <w:uiPriority w:val="10"/>
    <w:qFormat/>
    <w:rsid w:val="002E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BDA"/>
    <w:pPr>
      <w:spacing w:before="160"/>
      <w:jc w:val="center"/>
    </w:pPr>
    <w:rPr>
      <w:i/>
      <w:iCs/>
      <w:color w:val="404040" w:themeColor="text1" w:themeTint="BF"/>
    </w:rPr>
  </w:style>
  <w:style w:type="character" w:customStyle="1" w:styleId="QuoteChar">
    <w:name w:val="Quote Char"/>
    <w:basedOn w:val="DefaultParagraphFont"/>
    <w:link w:val="Quote"/>
    <w:uiPriority w:val="29"/>
    <w:rsid w:val="002E2BDA"/>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Dot "/>
    <w:basedOn w:val="Normal"/>
    <w:link w:val="ListParagraphChar"/>
    <w:uiPriority w:val="34"/>
    <w:qFormat/>
    <w:rsid w:val="002E2BDA"/>
    <w:pPr>
      <w:ind w:left="720"/>
      <w:contextualSpacing/>
    </w:pPr>
  </w:style>
  <w:style w:type="character" w:styleId="IntenseEmphasis">
    <w:name w:val="Intense Emphasis"/>
    <w:basedOn w:val="DefaultParagraphFont"/>
    <w:uiPriority w:val="21"/>
    <w:qFormat/>
    <w:rsid w:val="002E2BDA"/>
    <w:rPr>
      <w:i/>
      <w:iCs/>
      <w:color w:val="0F4761" w:themeColor="accent1" w:themeShade="BF"/>
    </w:rPr>
  </w:style>
  <w:style w:type="paragraph" w:styleId="IntenseQuote">
    <w:name w:val="Intense Quote"/>
    <w:basedOn w:val="Normal"/>
    <w:next w:val="Normal"/>
    <w:link w:val="IntenseQuoteChar"/>
    <w:uiPriority w:val="30"/>
    <w:qFormat/>
    <w:rsid w:val="002E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DA"/>
    <w:rPr>
      <w:i/>
      <w:iCs/>
      <w:color w:val="0F4761" w:themeColor="accent1" w:themeShade="BF"/>
    </w:rPr>
  </w:style>
  <w:style w:type="character" w:styleId="IntenseReference">
    <w:name w:val="Intense Reference"/>
    <w:basedOn w:val="DefaultParagraphFont"/>
    <w:uiPriority w:val="32"/>
    <w:qFormat/>
    <w:rsid w:val="002E2BDA"/>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Dot  Char"/>
    <w:link w:val="ListParagraph"/>
    <w:uiPriority w:val="34"/>
    <w:qFormat/>
    <w:locked/>
    <w:rsid w:val="002E2BDA"/>
  </w:style>
  <w:style w:type="character" w:styleId="Hyperlink">
    <w:name w:val="Hyperlink"/>
    <w:basedOn w:val="DefaultParagraphFont"/>
    <w:uiPriority w:val="99"/>
    <w:unhideWhenUsed/>
    <w:rsid w:val="002E2BDA"/>
    <w:rPr>
      <w:color w:val="467886" w:themeColor="hyperlink"/>
      <w:u w:val="single"/>
    </w:rPr>
  </w:style>
  <w:style w:type="character" w:styleId="UnresolvedMention">
    <w:name w:val="Unresolved Mention"/>
    <w:basedOn w:val="DefaultParagraphFont"/>
    <w:uiPriority w:val="99"/>
    <w:semiHidden/>
    <w:unhideWhenUsed/>
    <w:rsid w:val="002E2BDA"/>
    <w:rPr>
      <w:color w:val="808080"/>
      <w:shd w:val="clear" w:color="auto" w:fill="E6E6E6"/>
    </w:rPr>
  </w:style>
  <w:style w:type="paragraph" w:styleId="BodyText2">
    <w:name w:val="Body Text 2"/>
    <w:basedOn w:val="Normal"/>
    <w:link w:val="BodyText2Char"/>
    <w:rsid w:val="002E2BDA"/>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2E2BDA"/>
    <w:rPr>
      <w:rFonts w:ascii="Belwe Lt TL" w:eastAsia="Times New Roman" w:hAnsi="Belwe Lt TL" w:cs="Times New Roman"/>
      <w:kern w:val="0"/>
      <w:szCs w:val="20"/>
      <w14:ligatures w14:val="none"/>
    </w:rPr>
  </w:style>
  <w:style w:type="paragraph" w:styleId="BodyTextIndent">
    <w:name w:val="Body Text Indent"/>
    <w:basedOn w:val="Normal"/>
    <w:link w:val="BodyTextIndentChar"/>
    <w:uiPriority w:val="99"/>
    <w:semiHidden/>
    <w:unhideWhenUsed/>
    <w:rsid w:val="002E2BDA"/>
    <w:pPr>
      <w:spacing w:after="120"/>
      <w:ind w:left="283"/>
    </w:pPr>
  </w:style>
  <w:style w:type="character" w:customStyle="1" w:styleId="BodyTextIndentChar">
    <w:name w:val="Body Text Indent Char"/>
    <w:basedOn w:val="DefaultParagraphFont"/>
    <w:link w:val="BodyTextIndent"/>
    <w:uiPriority w:val="99"/>
    <w:semiHidden/>
    <w:rsid w:val="002E2BDA"/>
    <w:rPr>
      <w:kern w:val="0"/>
      <w:sz w:val="22"/>
      <w:szCs w:val="22"/>
      <w14:ligatures w14:val="none"/>
    </w:rPr>
  </w:style>
  <w:style w:type="table" w:styleId="TableGrid">
    <w:name w:val="Table Grid"/>
    <w:basedOn w:val="TableNormal"/>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2E2BDA"/>
    <w:pPr>
      <w:spacing w:after="0" w:line="240" w:lineRule="auto"/>
    </w:pPr>
    <w:rPr>
      <w:rFonts w:ascii="Arial" w:eastAsia="Times New Roman" w:hAnsi="Arial"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2E2BDA"/>
    <w:rPr>
      <w:rFonts w:ascii="Arial" w:eastAsia="Times New Roman" w:hAnsi="Arial" w:cs="Times New Roman"/>
      <w:kern w:val="0"/>
      <w:sz w:val="20"/>
      <w:szCs w:val="20"/>
      <w14:ligatures w14:val="non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qFormat/>
    <w:rsid w:val="002E2BDA"/>
    <w:rPr>
      <w:vertAlign w:val="superscript"/>
    </w:rPr>
  </w:style>
  <w:style w:type="table" w:customStyle="1" w:styleId="TableGrid1">
    <w:name w:val="Table Grid1"/>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E2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E2BDA"/>
    <w:rPr>
      <w:rFonts w:ascii="Segoe UI" w:hAnsi="Segoe UI" w:cs="Segoe UI"/>
      <w:kern w:val="0"/>
      <w:sz w:val="18"/>
      <w:szCs w:val="18"/>
      <w14:ligatures w14:val="none"/>
    </w:rPr>
  </w:style>
  <w:style w:type="character" w:customStyle="1" w:styleId="FontStyle13">
    <w:name w:val="Font Style13"/>
    <w:rsid w:val="002E2BDA"/>
    <w:rPr>
      <w:rFonts w:ascii="Times New Roman" w:hAnsi="Times New Roman" w:cs="Times New Roman"/>
      <w:sz w:val="20"/>
      <w:szCs w:val="20"/>
    </w:rPr>
  </w:style>
  <w:style w:type="character" w:styleId="CommentReference">
    <w:name w:val="annotation reference"/>
    <w:basedOn w:val="DefaultParagraphFont"/>
    <w:semiHidden/>
    <w:unhideWhenUsed/>
    <w:rsid w:val="002E2BDA"/>
    <w:rPr>
      <w:sz w:val="16"/>
      <w:szCs w:val="16"/>
    </w:rPr>
  </w:style>
  <w:style w:type="paragraph" w:styleId="CommentText">
    <w:name w:val="annotation text"/>
    <w:basedOn w:val="Normal"/>
    <w:link w:val="CommentTextChar"/>
    <w:unhideWhenUsed/>
    <w:rsid w:val="002E2BDA"/>
    <w:pPr>
      <w:spacing w:line="240" w:lineRule="auto"/>
    </w:pPr>
    <w:rPr>
      <w:sz w:val="20"/>
      <w:szCs w:val="20"/>
    </w:rPr>
  </w:style>
  <w:style w:type="character" w:customStyle="1" w:styleId="CommentTextChar">
    <w:name w:val="Comment Text Char"/>
    <w:basedOn w:val="DefaultParagraphFont"/>
    <w:link w:val="CommentText"/>
    <w:rsid w:val="002E2BDA"/>
    <w:rPr>
      <w:kern w:val="0"/>
      <w:sz w:val="20"/>
      <w:szCs w:val="20"/>
      <w14:ligatures w14:val="none"/>
    </w:rPr>
  </w:style>
  <w:style w:type="paragraph" w:styleId="CommentSubject">
    <w:name w:val="annotation subject"/>
    <w:basedOn w:val="CommentText"/>
    <w:next w:val="CommentText"/>
    <w:link w:val="CommentSubjectChar"/>
    <w:semiHidden/>
    <w:unhideWhenUsed/>
    <w:rsid w:val="002E2BDA"/>
    <w:rPr>
      <w:b/>
      <w:bCs/>
    </w:rPr>
  </w:style>
  <w:style w:type="character" w:customStyle="1" w:styleId="CommentSubjectChar">
    <w:name w:val="Comment Subject Char"/>
    <w:basedOn w:val="CommentTextChar"/>
    <w:link w:val="CommentSubject"/>
    <w:semiHidden/>
    <w:rsid w:val="002E2BDA"/>
    <w:rPr>
      <w:b/>
      <w:bCs/>
      <w:kern w:val="0"/>
      <w:sz w:val="20"/>
      <w:szCs w:val="20"/>
      <w14:ligatures w14:val="none"/>
    </w:rPr>
  </w:style>
  <w:style w:type="paragraph" w:styleId="Header">
    <w:name w:val="header"/>
    <w:aliases w:val="Message,HD"/>
    <w:basedOn w:val="Normal"/>
    <w:link w:val="HeaderChar"/>
    <w:unhideWhenUsed/>
    <w:rsid w:val="002E2BDA"/>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rsid w:val="002E2BDA"/>
    <w:rPr>
      <w:kern w:val="0"/>
      <w:sz w:val="22"/>
      <w:szCs w:val="22"/>
      <w14:ligatures w14:val="none"/>
    </w:rPr>
  </w:style>
  <w:style w:type="paragraph" w:styleId="Footer">
    <w:name w:val="footer"/>
    <w:basedOn w:val="Normal"/>
    <w:link w:val="FooterChar"/>
    <w:uiPriority w:val="99"/>
    <w:unhideWhenUsed/>
    <w:rsid w:val="002E2B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2BDA"/>
    <w:rPr>
      <w:kern w:val="0"/>
      <w:sz w:val="22"/>
      <w:szCs w:val="22"/>
      <w14:ligatures w14:val="none"/>
    </w:rPr>
  </w:style>
  <w:style w:type="numbering" w:customStyle="1" w:styleId="NoList1">
    <w:name w:val="No List1"/>
    <w:next w:val="NoList"/>
    <w:uiPriority w:val="99"/>
    <w:semiHidden/>
    <w:unhideWhenUsed/>
    <w:rsid w:val="002E2BDA"/>
  </w:style>
  <w:style w:type="table" w:customStyle="1" w:styleId="TableGrid2">
    <w:name w:val="Table Grid2"/>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2E2BDA"/>
  </w:style>
  <w:style w:type="character" w:customStyle="1" w:styleId="eop">
    <w:name w:val="eop"/>
    <w:basedOn w:val="DefaultParagraphFont"/>
    <w:rsid w:val="002E2BDA"/>
  </w:style>
  <w:style w:type="paragraph" w:customStyle="1" w:styleId="Default">
    <w:name w:val="Default"/>
    <w:rsid w:val="002E2BD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2E2BDA"/>
    <w:pPr>
      <w:spacing w:after="0" w:line="240" w:lineRule="auto"/>
    </w:pPr>
    <w:rPr>
      <w:kern w:val="0"/>
      <w:sz w:val="22"/>
      <w:szCs w:val="22"/>
      <w14:ligatures w14:val="none"/>
    </w:rPr>
  </w:style>
  <w:style w:type="paragraph" w:customStyle="1" w:styleId="Considrant">
    <w:name w:val="Considérant"/>
    <w:basedOn w:val="Normal"/>
    <w:rsid w:val="002E2BDA"/>
    <w:pPr>
      <w:numPr>
        <w:numId w:val="4"/>
      </w:numPr>
      <w:tabs>
        <w:tab w:val="clear" w:pos="709"/>
      </w:tabs>
      <w:spacing w:before="120" w:after="120" w:line="240" w:lineRule="auto"/>
      <w:ind w:left="0" w:firstLine="0"/>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2E2BDA"/>
  </w:style>
  <w:style w:type="table" w:customStyle="1" w:styleId="TableGrid3">
    <w:name w:val="Table Grid3"/>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E2BDA"/>
  </w:style>
  <w:style w:type="table" w:customStyle="1" w:styleId="TableGrid4">
    <w:name w:val="Table Grid4"/>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2BDA"/>
    <w:rPr>
      <w:color w:val="954F72"/>
      <w:u w:val="single"/>
    </w:rPr>
  </w:style>
  <w:style w:type="paragraph" w:customStyle="1" w:styleId="msonormal0">
    <w:name w:val="msonormal"/>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2E2BDA"/>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2E2BDA"/>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2E2BDA"/>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2E2BDA"/>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2E2BDA"/>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2E2BDA"/>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2E2BDA"/>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2E2BD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2E2BDA"/>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2E2BDA"/>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2E2BDA"/>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2E2BDA"/>
    <w:rPr>
      <w:sz w:val="21"/>
      <w:szCs w:val="21"/>
      <w:shd w:val="clear" w:color="auto" w:fill="FFFFFF"/>
    </w:rPr>
  </w:style>
  <w:style w:type="character" w:customStyle="1" w:styleId="CharStyle4">
    <w:name w:val="Char Style 4"/>
    <w:rsid w:val="002E2BDA"/>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2E2BDA"/>
    <w:rPr>
      <w:b/>
      <w:bCs/>
      <w:sz w:val="21"/>
      <w:szCs w:val="21"/>
      <w:shd w:val="clear" w:color="auto" w:fill="FFFFFF"/>
    </w:rPr>
  </w:style>
  <w:style w:type="character" w:customStyle="1" w:styleId="CharStyle7">
    <w:name w:val="Char Style 7"/>
    <w:rsid w:val="002E2BDA"/>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2E2BDA"/>
    <w:pPr>
      <w:widowControl w:val="0"/>
      <w:shd w:val="clear" w:color="auto" w:fill="FFFFFF"/>
      <w:spacing w:after="240" w:line="240" w:lineRule="exact"/>
      <w:ind w:hanging="660"/>
      <w:jc w:val="both"/>
    </w:pPr>
    <w:rPr>
      <w:kern w:val="2"/>
      <w:sz w:val="21"/>
      <w:szCs w:val="21"/>
      <w14:ligatures w14:val="standardContextual"/>
    </w:rPr>
  </w:style>
  <w:style w:type="paragraph" w:customStyle="1" w:styleId="Style5">
    <w:name w:val="Style 5"/>
    <w:basedOn w:val="Normal"/>
    <w:link w:val="CharStyle6"/>
    <w:rsid w:val="002E2BDA"/>
    <w:pPr>
      <w:widowControl w:val="0"/>
      <w:shd w:val="clear" w:color="auto" w:fill="FFFFFF"/>
      <w:spacing w:before="240" w:after="0" w:line="240" w:lineRule="exact"/>
      <w:ind w:hanging="580"/>
      <w:jc w:val="both"/>
      <w:outlineLvl w:val="0"/>
    </w:pPr>
    <w:rPr>
      <w:b/>
      <w:bCs/>
      <w:kern w:val="2"/>
      <w:sz w:val="21"/>
      <w:szCs w:val="21"/>
      <w14:ligatures w14:val="standardContextual"/>
    </w:rPr>
  </w:style>
  <w:style w:type="paragraph" w:styleId="BodyText3">
    <w:name w:val="Body Text 3"/>
    <w:basedOn w:val="Normal"/>
    <w:link w:val="BodyText3Char"/>
    <w:uiPriority w:val="99"/>
    <w:semiHidden/>
    <w:unhideWhenUsed/>
    <w:rsid w:val="002E2BDA"/>
    <w:pPr>
      <w:spacing w:after="120"/>
    </w:pPr>
    <w:rPr>
      <w:sz w:val="16"/>
      <w:szCs w:val="16"/>
    </w:rPr>
  </w:style>
  <w:style w:type="character" w:customStyle="1" w:styleId="BodyText3Char">
    <w:name w:val="Body Text 3 Char"/>
    <w:basedOn w:val="DefaultParagraphFont"/>
    <w:link w:val="BodyText3"/>
    <w:uiPriority w:val="99"/>
    <w:semiHidden/>
    <w:rsid w:val="002E2BDA"/>
    <w:rPr>
      <w:kern w:val="0"/>
      <w:sz w:val="16"/>
      <w:szCs w:val="16"/>
      <w14:ligatures w14:val="none"/>
    </w:rPr>
  </w:style>
  <w:style w:type="paragraph" w:customStyle="1" w:styleId="1Tabulaiiiiii">
    <w:name w:val="1.Tabulaiiiiii"/>
    <w:basedOn w:val="Normal"/>
    <w:qFormat/>
    <w:rsid w:val="002E2BDA"/>
    <w:pPr>
      <w:numPr>
        <w:ilvl w:val="2"/>
        <w:numId w:val="7"/>
      </w:numPr>
      <w:spacing w:after="0" w:line="240" w:lineRule="auto"/>
      <w:ind w:left="0" w:firstLine="0"/>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E2BDA"/>
    <w:pPr>
      <w:numPr>
        <w:ilvl w:val="3"/>
      </w:numPr>
      <w:ind w:left="0" w:firstLine="0"/>
    </w:pPr>
  </w:style>
  <w:style w:type="table" w:customStyle="1" w:styleId="TableGrid5">
    <w:name w:val="Table Grid5"/>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E2BDA"/>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2E2BDA"/>
  </w:style>
  <w:style w:type="character" w:customStyle="1" w:styleId="st">
    <w:name w:val="st"/>
    <w:basedOn w:val="DefaultParagraphFont"/>
    <w:rsid w:val="002E2BDA"/>
  </w:style>
  <w:style w:type="character" w:styleId="Strong">
    <w:name w:val="Strong"/>
    <w:uiPriority w:val="22"/>
    <w:qFormat/>
    <w:rsid w:val="002E2BDA"/>
    <w:rPr>
      <w:b/>
      <w:bCs/>
    </w:rPr>
  </w:style>
  <w:style w:type="paragraph" w:customStyle="1" w:styleId="naisf">
    <w:name w:val="naisf"/>
    <w:basedOn w:val="Normal"/>
    <w:uiPriority w:val="99"/>
    <w:rsid w:val="002E2BD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2E2BDA"/>
  </w:style>
  <w:style w:type="numbering" w:customStyle="1" w:styleId="NoList5">
    <w:name w:val="No List5"/>
    <w:next w:val="NoList"/>
    <w:uiPriority w:val="99"/>
    <w:semiHidden/>
    <w:unhideWhenUsed/>
    <w:rsid w:val="002E2BDA"/>
  </w:style>
  <w:style w:type="paragraph" w:styleId="NoSpacing">
    <w:name w:val="No Spacing"/>
    <w:link w:val="NoSpacingChar"/>
    <w:uiPriority w:val="1"/>
    <w:qFormat/>
    <w:rsid w:val="002E2BDA"/>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locked/>
    <w:rsid w:val="002E2BDA"/>
    <w:rPr>
      <w:rFonts w:ascii="Calibri" w:eastAsia="Times New Roman" w:hAnsi="Calibri" w:cs="Times New Roman"/>
      <w:kern w:val="0"/>
      <w:sz w:val="22"/>
      <w:szCs w:val="22"/>
      <w14:ligatures w14:val="none"/>
    </w:rPr>
  </w:style>
  <w:style w:type="table" w:customStyle="1" w:styleId="TableGrid6">
    <w:name w:val="Table Grid6"/>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2E2BDA"/>
    <w:pPr>
      <w:keepNext w:val="0"/>
      <w:keepLines w:val="0"/>
      <w:numPr>
        <w:ilvl w:val="1"/>
        <w:numId w:val="9"/>
      </w:numPr>
      <w:tabs>
        <w:tab w:val="clear" w:pos="567"/>
        <w:tab w:val="left" w:pos="624"/>
      </w:tabs>
      <w:spacing w:before="0" w:after="60" w:line="240" w:lineRule="auto"/>
      <w:ind w:left="0" w:firstLine="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2E2BDA"/>
    <w:pPr>
      <w:numPr>
        <w:ilvl w:val="2"/>
      </w:numPr>
      <w:tabs>
        <w:tab w:val="clear" w:pos="624"/>
        <w:tab w:val="clear" w:pos="1077"/>
        <w:tab w:val="num" w:pos="360"/>
        <w:tab w:val="left" w:pos="1276"/>
      </w:tabs>
      <w:ind w:left="0" w:firstLine="0"/>
    </w:pPr>
  </w:style>
  <w:style w:type="paragraph" w:customStyle="1" w:styleId="1pakpesapakvirsraksts">
    <w:name w:val="1. pakāpes apakšvirsraksts"/>
    <w:basedOn w:val="Heading1"/>
    <w:rsid w:val="002E2BDA"/>
    <w:pPr>
      <w:keepNext w:val="0"/>
      <w:keepLines w:val="0"/>
      <w:numPr>
        <w:numId w:val="9"/>
      </w:numPr>
      <w:tabs>
        <w:tab w:val="clear" w:pos="397"/>
      </w:tabs>
      <w:spacing w:before="240" w:after="120" w:line="240" w:lineRule="auto"/>
      <w:ind w:left="0" w:firstLine="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2E2BDA"/>
    <w:pPr>
      <w:numPr>
        <w:ilvl w:val="3"/>
      </w:numPr>
      <w:tabs>
        <w:tab w:val="clear" w:pos="1590"/>
        <w:tab w:val="num" w:pos="360"/>
      </w:tabs>
      <w:ind w:left="0" w:firstLine="0"/>
    </w:pPr>
  </w:style>
  <w:style w:type="paragraph" w:styleId="ListNumber2">
    <w:name w:val="List Number 2"/>
    <w:basedOn w:val="Normal"/>
    <w:uiPriority w:val="99"/>
    <w:semiHidden/>
    <w:rsid w:val="002E2BDA"/>
    <w:pPr>
      <w:numPr>
        <w:numId w:val="11"/>
      </w:numPr>
      <w:tabs>
        <w:tab w:val="clear" w:pos="510"/>
      </w:tabs>
      <w:spacing w:before="120" w:after="120" w:line="240" w:lineRule="auto"/>
      <w:ind w:left="0" w:firstLine="0"/>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2E2BDA"/>
    <w:pPr>
      <w:spacing w:after="120" w:line="480" w:lineRule="auto"/>
      <w:ind w:left="283"/>
    </w:pPr>
  </w:style>
  <w:style w:type="character" w:customStyle="1" w:styleId="BodyTextIndent2Char">
    <w:name w:val="Body Text Indent 2 Char"/>
    <w:basedOn w:val="DefaultParagraphFont"/>
    <w:link w:val="BodyTextIndent2"/>
    <w:uiPriority w:val="99"/>
    <w:semiHidden/>
    <w:rsid w:val="002E2BDA"/>
    <w:rPr>
      <w:kern w:val="0"/>
      <w:sz w:val="22"/>
      <w:szCs w:val="22"/>
      <w14:ligatures w14:val="none"/>
    </w:rPr>
  </w:style>
  <w:style w:type="paragraph" w:styleId="NormalWeb">
    <w:name w:val="Normal (Web)"/>
    <w:basedOn w:val="Normal"/>
    <w:uiPriority w:val="99"/>
    <w:rsid w:val="002E2BD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2E2BDA"/>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2E2BDA"/>
    <w:rPr>
      <w:rFonts w:ascii="Tahoma" w:eastAsia="Times New Roman" w:hAnsi="Tahoma" w:cs="Tahoma"/>
      <w:kern w:val="0"/>
      <w:sz w:val="20"/>
      <w:szCs w:val="20"/>
      <w:shd w:val="clear" w:color="auto" w:fill="000080"/>
      <w:lang w:eastAsia="lv-LV"/>
      <w14:ligatures w14:val="none"/>
    </w:rPr>
  </w:style>
  <w:style w:type="paragraph" w:customStyle="1" w:styleId="tv213">
    <w:name w:val="tv213"/>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2E2B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2BDA"/>
    <w:rPr>
      <w:kern w:val="0"/>
      <w:sz w:val="16"/>
      <w:szCs w:val="16"/>
      <w14:ligatures w14:val="none"/>
    </w:rPr>
  </w:style>
  <w:style w:type="paragraph" w:customStyle="1" w:styleId="DefinitionList">
    <w:name w:val="Definition List"/>
    <w:basedOn w:val="Normal"/>
    <w:next w:val="Normal"/>
    <w:rsid w:val="002E2BDA"/>
    <w:pPr>
      <w:spacing w:after="0" w:line="240" w:lineRule="auto"/>
      <w:ind w:left="360"/>
    </w:pPr>
    <w:rPr>
      <w:rFonts w:ascii="Times New Roman" w:eastAsia="Times New Roman" w:hAnsi="Times New Roman" w:cs="Times New Roman"/>
      <w:snapToGrid w:val="0"/>
      <w:sz w:val="24"/>
      <w:szCs w:val="20"/>
    </w:rPr>
  </w:style>
  <w:style w:type="character" w:customStyle="1" w:styleId="ui-provider">
    <w:name w:val="ui-provider"/>
    <w:basedOn w:val="DefaultParagraphFont"/>
    <w:rsid w:val="002E2BDA"/>
  </w:style>
  <w:style w:type="paragraph" w:customStyle="1" w:styleId="Char2">
    <w:name w:val="Char2"/>
    <w:aliases w:val="Char Char Char Char"/>
    <w:basedOn w:val="Normal"/>
    <w:next w:val="Normal"/>
    <w:link w:val="FootnoteReference"/>
    <w:uiPriority w:val="99"/>
    <w:qFormat/>
    <w:rsid w:val="00D90FBA"/>
    <w:pPr>
      <w:spacing w:after="0" w:line="240" w:lineRule="exact"/>
      <w:ind w:firstLine="567"/>
      <w:jc w:val="both"/>
    </w:pPr>
    <w:rPr>
      <w:kern w:val="2"/>
      <w:sz w:val="24"/>
      <w:szCs w:val="24"/>
      <w:vertAlign w:val="superscript"/>
      <w14:ligatures w14:val="standardContextual"/>
    </w:rPr>
  </w:style>
  <w:style w:type="character" w:customStyle="1" w:styleId="cf01">
    <w:name w:val="cf01"/>
    <w:basedOn w:val="DefaultParagraphFont"/>
    <w:rsid w:val="009142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684">
      <w:bodyDiv w:val="1"/>
      <w:marLeft w:val="0"/>
      <w:marRight w:val="0"/>
      <w:marTop w:val="0"/>
      <w:marBottom w:val="0"/>
      <w:divBdr>
        <w:top w:val="none" w:sz="0" w:space="0" w:color="auto"/>
        <w:left w:val="none" w:sz="0" w:space="0" w:color="auto"/>
        <w:bottom w:val="none" w:sz="0" w:space="0" w:color="auto"/>
        <w:right w:val="none" w:sz="0" w:space="0" w:color="auto"/>
      </w:divBdr>
    </w:div>
    <w:div w:id="232205427">
      <w:bodyDiv w:val="1"/>
      <w:marLeft w:val="0"/>
      <w:marRight w:val="0"/>
      <w:marTop w:val="0"/>
      <w:marBottom w:val="0"/>
      <w:divBdr>
        <w:top w:val="none" w:sz="0" w:space="0" w:color="auto"/>
        <w:left w:val="none" w:sz="0" w:space="0" w:color="auto"/>
        <w:bottom w:val="none" w:sz="0" w:space="0" w:color="auto"/>
        <w:right w:val="none" w:sz="0" w:space="0" w:color="auto"/>
      </w:divBdr>
    </w:div>
    <w:div w:id="486940826">
      <w:bodyDiv w:val="1"/>
      <w:marLeft w:val="0"/>
      <w:marRight w:val="0"/>
      <w:marTop w:val="0"/>
      <w:marBottom w:val="0"/>
      <w:divBdr>
        <w:top w:val="none" w:sz="0" w:space="0" w:color="auto"/>
        <w:left w:val="none" w:sz="0" w:space="0" w:color="auto"/>
        <w:bottom w:val="none" w:sz="0" w:space="0" w:color="auto"/>
        <w:right w:val="none" w:sz="0" w:space="0" w:color="auto"/>
      </w:divBdr>
    </w:div>
    <w:div w:id="634681890">
      <w:bodyDiv w:val="1"/>
      <w:marLeft w:val="0"/>
      <w:marRight w:val="0"/>
      <w:marTop w:val="0"/>
      <w:marBottom w:val="0"/>
      <w:divBdr>
        <w:top w:val="none" w:sz="0" w:space="0" w:color="auto"/>
        <w:left w:val="none" w:sz="0" w:space="0" w:color="auto"/>
        <w:bottom w:val="none" w:sz="0" w:space="0" w:color="auto"/>
        <w:right w:val="none" w:sz="0" w:space="0" w:color="auto"/>
      </w:divBdr>
    </w:div>
    <w:div w:id="1149636135">
      <w:bodyDiv w:val="1"/>
      <w:marLeft w:val="0"/>
      <w:marRight w:val="0"/>
      <w:marTop w:val="0"/>
      <w:marBottom w:val="0"/>
      <w:divBdr>
        <w:top w:val="none" w:sz="0" w:space="0" w:color="auto"/>
        <w:left w:val="none" w:sz="0" w:space="0" w:color="auto"/>
        <w:bottom w:val="none" w:sz="0" w:space="0" w:color="auto"/>
        <w:right w:val="none" w:sz="0" w:space="0" w:color="auto"/>
      </w:divBdr>
    </w:div>
    <w:div w:id="1265260338">
      <w:bodyDiv w:val="1"/>
      <w:marLeft w:val="0"/>
      <w:marRight w:val="0"/>
      <w:marTop w:val="0"/>
      <w:marBottom w:val="0"/>
      <w:divBdr>
        <w:top w:val="none" w:sz="0" w:space="0" w:color="auto"/>
        <w:left w:val="none" w:sz="0" w:space="0" w:color="auto"/>
        <w:bottom w:val="none" w:sz="0" w:space="0" w:color="auto"/>
        <w:right w:val="none" w:sz="0" w:space="0" w:color="auto"/>
      </w:divBdr>
    </w:div>
    <w:div w:id="1304969167">
      <w:bodyDiv w:val="1"/>
      <w:marLeft w:val="0"/>
      <w:marRight w:val="0"/>
      <w:marTop w:val="0"/>
      <w:marBottom w:val="0"/>
      <w:divBdr>
        <w:top w:val="none" w:sz="0" w:space="0" w:color="auto"/>
        <w:left w:val="none" w:sz="0" w:space="0" w:color="auto"/>
        <w:bottom w:val="none" w:sz="0" w:space="0" w:color="auto"/>
        <w:right w:val="none" w:sz="0" w:space="0" w:color="auto"/>
      </w:divBdr>
    </w:div>
    <w:div w:id="1330402007">
      <w:bodyDiv w:val="1"/>
      <w:marLeft w:val="0"/>
      <w:marRight w:val="0"/>
      <w:marTop w:val="0"/>
      <w:marBottom w:val="0"/>
      <w:divBdr>
        <w:top w:val="none" w:sz="0" w:space="0" w:color="auto"/>
        <w:left w:val="none" w:sz="0" w:space="0" w:color="auto"/>
        <w:bottom w:val="none" w:sz="0" w:space="0" w:color="auto"/>
        <w:right w:val="none" w:sz="0" w:space="0" w:color="auto"/>
      </w:divBdr>
    </w:div>
    <w:div w:id="1457332136">
      <w:bodyDiv w:val="1"/>
      <w:marLeft w:val="0"/>
      <w:marRight w:val="0"/>
      <w:marTop w:val="0"/>
      <w:marBottom w:val="0"/>
      <w:divBdr>
        <w:top w:val="none" w:sz="0" w:space="0" w:color="auto"/>
        <w:left w:val="none" w:sz="0" w:space="0" w:color="auto"/>
        <w:bottom w:val="none" w:sz="0" w:space="0" w:color="auto"/>
        <w:right w:val="none" w:sz="0" w:space="0" w:color="auto"/>
      </w:divBdr>
    </w:div>
    <w:div w:id="19787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gassatiksme.lv" TargetMode="External"/><Relationship Id="rId18" Type="http://schemas.openxmlformats.org/officeDocument/2006/relationships/hyperlink" Target="http://www.bis.gov.lv)" TargetMode="External"/><Relationship Id="rId26" Type="http://schemas.openxmlformats.org/officeDocument/2006/relationships/image" Target="file:///Z:\Juristi-kopa\RDLIS\Rigas_gerb_liels.jp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www.bis.gov.lv)" TargetMode="Externa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Volkova@rigassatiksme.lv" TargetMode="External"/><Relationship Id="rId24" Type="http://schemas.openxmlformats.org/officeDocument/2006/relationships/hyperlink" Target="mailto:inara.kackane@rigassatiksme.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www.rigassatiksme.lv/lv/par-mums/publiskojama-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bis.gov.lv)"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eader" Target="header1.xml"/><Relationship Id="rId27" Type="http://schemas.openxmlformats.org/officeDocument/2006/relationships/hyperlink" Target="http://www.rdsd.lv"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SharedWithUsers xmlns="d177710c-40cf-4d94-a9f9-6248e945063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5D7F0-07EA-4F39-91FA-9597F7DD158A}">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76B0275A-249E-4F44-82D9-391CBDFC17E7}">
  <ds:schemaRefs>
    <ds:schemaRef ds:uri="http://schemas.openxmlformats.org/officeDocument/2006/bibliography"/>
  </ds:schemaRefs>
</ds:datastoreItem>
</file>

<file path=customXml/itemProps3.xml><?xml version="1.0" encoding="utf-8"?>
<ds:datastoreItem xmlns:ds="http://schemas.openxmlformats.org/officeDocument/2006/customXml" ds:itemID="{D079BD2A-5C02-4AEC-A3FD-B2A4034BA733}">
  <ds:schemaRefs>
    <ds:schemaRef ds:uri="http://schemas.microsoft.com/sharepoint/v3/contenttype/forms"/>
  </ds:schemaRefs>
</ds:datastoreItem>
</file>

<file path=customXml/itemProps4.xml><?xml version="1.0" encoding="utf-8"?>
<ds:datastoreItem xmlns:ds="http://schemas.openxmlformats.org/officeDocument/2006/customXml" ds:itemID="{5B9689A7-9196-4060-9109-55120412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63</Pages>
  <Words>107730</Words>
  <Characters>61407</Characters>
  <Application>Microsoft Office Word</Application>
  <DocSecurity>0</DocSecurity>
  <Lines>511</Lines>
  <Paragraphs>337</Paragraphs>
  <ScaleCrop>false</ScaleCrop>
  <Company/>
  <LinksUpToDate>false</LinksUpToDate>
  <CharactersWithSpaces>168800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Māra Volkova</cp:lastModifiedBy>
  <cp:revision>56</cp:revision>
  <dcterms:created xsi:type="dcterms:W3CDTF">2026-02-05T07:53:00Z</dcterms:created>
  <dcterms:modified xsi:type="dcterms:W3CDTF">2026-02-05T15:27:00Z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