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header6.xml" ContentType="application/vnd.openxmlformats-officedocument.wordprocessingml.header+xml"/>
  <Override PartName="/word/footer9.xml" ContentType="application/vnd.openxmlformats-officedocument.wordprocessingml.footer+xml"/>
  <Override PartName="/word/header7.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8.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ACB8C2" w14:textId="77777777" w:rsidR="00F53D02" w:rsidRPr="00E63B38" w:rsidRDefault="008E7915" w:rsidP="009F303F">
      <w:pPr>
        <w:pStyle w:val="DefinitionTerm"/>
      </w:pPr>
      <w:r w:rsidRPr="00E63B38">
        <w:rPr>
          <w:snapToGrid/>
          <w:szCs w:val="24"/>
        </w:rPr>
        <w:tab/>
      </w:r>
    </w:p>
    <w:p w14:paraId="1838C405" w14:textId="77777777" w:rsidR="00F53D02" w:rsidRPr="00E63B38" w:rsidRDefault="00F53D02" w:rsidP="00F53D02">
      <w:pPr>
        <w:pStyle w:val="BodyTextIndent"/>
        <w:jc w:val="center"/>
        <w:rPr>
          <w:rFonts w:ascii="Times New Roman" w:hAnsi="Times New Roman"/>
          <w:szCs w:val="24"/>
        </w:rPr>
      </w:pPr>
      <w:r w:rsidRPr="00E63B38">
        <w:rPr>
          <w:rFonts w:ascii="Times New Roman" w:hAnsi="Times New Roman"/>
          <w:szCs w:val="24"/>
        </w:rPr>
        <w:t>Rīgas pašvaldības sabiedrība ar ierobežotu atbildību “Rīgas satiksme”</w:t>
      </w:r>
    </w:p>
    <w:p w14:paraId="54C4A99D" w14:textId="77777777" w:rsidR="00F53D02" w:rsidRPr="00E63B38" w:rsidRDefault="00F53D02" w:rsidP="00F53D02">
      <w:pPr>
        <w:pStyle w:val="BodyTextIndent"/>
        <w:rPr>
          <w:rFonts w:ascii="Times New Roman" w:hAnsi="Times New Roman"/>
          <w:szCs w:val="24"/>
        </w:rPr>
      </w:pPr>
    </w:p>
    <w:p w14:paraId="17ABD5E9" w14:textId="77777777" w:rsidR="00F53D02" w:rsidRPr="00E63B38" w:rsidRDefault="00F53D02" w:rsidP="00F53D02">
      <w:pPr>
        <w:pStyle w:val="BodyTextIndent"/>
        <w:rPr>
          <w:rFonts w:ascii="Times New Roman" w:hAnsi="Times New Roman"/>
          <w:szCs w:val="24"/>
        </w:rPr>
      </w:pPr>
      <w:r w:rsidRPr="00E63B38">
        <w:rPr>
          <w:rFonts w:ascii="Times New Roman" w:hAnsi="Times New Roman"/>
          <w:szCs w:val="24"/>
        </w:rPr>
        <w:t xml:space="preserve">   </w:t>
      </w:r>
    </w:p>
    <w:p w14:paraId="363A185F" w14:textId="77777777" w:rsidR="00F53D02" w:rsidRPr="00E63B38" w:rsidRDefault="00F53D02" w:rsidP="00F53D02">
      <w:pPr>
        <w:pStyle w:val="BodyTextIndent"/>
        <w:jc w:val="right"/>
        <w:rPr>
          <w:rFonts w:ascii="Times New Roman" w:hAnsi="Times New Roman"/>
          <w:szCs w:val="24"/>
        </w:rPr>
      </w:pPr>
      <w:r w:rsidRPr="00E63B38">
        <w:rPr>
          <w:rFonts w:ascii="Times New Roman" w:hAnsi="Times New Roman"/>
          <w:szCs w:val="24"/>
        </w:rPr>
        <w:t xml:space="preserve">APSTIPRINĀTS </w:t>
      </w:r>
    </w:p>
    <w:p w14:paraId="6DC5CE59" w14:textId="77777777" w:rsidR="00F53D02" w:rsidRPr="00E63B38" w:rsidRDefault="00F53D02" w:rsidP="00F53D02">
      <w:pPr>
        <w:pStyle w:val="BodyTextIndent"/>
        <w:jc w:val="right"/>
        <w:rPr>
          <w:rFonts w:ascii="Times New Roman" w:hAnsi="Times New Roman"/>
          <w:szCs w:val="24"/>
        </w:rPr>
      </w:pPr>
      <w:r w:rsidRPr="00E63B38">
        <w:rPr>
          <w:rFonts w:ascii="Times New Roman" w:hAnsi="Times New Roman"/>
          <w:szCs w:val="24"/>
        </w:rPr>
        <w:t xml:space="preserve"> iepirkuma komisijas </w:t>
      </w:r>
    </w:p>
    <w:p w14:paraId="588A245E" w14:textId="6A76EC97" w:rsidR="003D00E3" w:rsidRPr="00E63B38" w:rsidRDefault="008F4B0C" w:rsidP="00F53D02">
      <w:pPr>
        <w:pStyle w:val="BodyTextIndent"/>
        <w:jc w:val="right"/>
        <w:rPr>
          <w:rFonts w:ascii="Times New Roman" w:hAnsi="Times New Roman"/>
          <w:szCs w:val="24"/>
        </w:rPr>
      </w:pPr>
      <w:r w:rsidRPr="00962C0E">
        <w:rPr>
          <w:rFonts w:ascii="Times New Roman" w:hAnsi="Times New Roman"/>
          <w:szCs w:val="24"/>
        </w:rPr>
        <w:t>202</w:t>
      </w:r>
      <w:r w:rsidR="005539C3" w:rsidRPr="00962C0E">
        <w:rPr>
          <w:rFonts w:ascii="Times New Roman" w:hAnsi="Times New Roman"/>
          <w:szCs w:val="24"/>
        </w:rPr>
        <w:t>4</w:t>
      </w:r>
      <w:r w:rsidR="00EA088D" w:rsidRPr="00962C0E">
        <w:rPr>
          <w:rFonts w:ascii="Times New Roman" w:hAnsi="Times New Roman"/>
          <w:szCs w:val="24"/>
        </w:rPr>
        <w:t>.</w:t>
      </w:r>
      <w:r w:rsidR="00493582" w:rsidRPr="00962C0E">
        <w:rPr>
          <w:rFonts w:ascii="Times New Roman" w:hAnsi="Times New Roman"/>
          <w:szCs w:val="24"/>
        </w:rPr>
        <w:t xml:space="preserve"> </w:t>
      </w:r>
      <w:r w:rsidR="00EA088D" w:rsidRPr="00962C0E">
        <w:rPr>
          <w:rFonts w:ascii="Times New Roman" w:hAnsi="Times New Roman"/>
          <w:szCs w:val="24"/>
        </w:rPr>
        <w:t>gada</w:t>
      </w:r>
      <w:r w:rsidR="000F729C" w:rsidRPr="00962C0E">
        <w:rPr>
          <w:rFonts w:ascii="Times New Roman" w:hAnsi="Times New Roman"/>
          <w:szCs w:val="24"/>
        </w:rPr>
        <w:t xml:space="preserve"> </w:t>
      </w:r>
      <w:r w:rsidR="00962C0E" w:rsidRPr="00962C0E">
        <w:rPr>
          <w:rFonts w:ascii="Times New Roman" w:hAnsi="Times New Roman"/>
          <w:szCs w:val="24"/>
        </w:rPr>
        <w:t>26</w:t>
      </w:r>
      <w:r w:rsidR="003D00E3" w:rsidRPr="00962C0E">
        <w:rPr>
          <w:rFonts w:ascii="Times New Roman" w:hAnsi="Times New Roman"/>
          <w:szCs w:val="24"/>
        </w:rPr>
        <w:t>.</w:t>
      </w:r>
      <w:r w:rsidR="00493582" w:rsidRPr="00962C0E">
        <w:rPr>
          <w:rFonts w:ascii="Times New Roman" w:hAnsi="Times New Roman"/>
          <w:szCs w:val="24"/>
        </w:rPr>
        <w:t xml:space="preserve"> </w:t>
      </w:r>
      <w:r w:rsidR="005539C3" w:rsidRPr="00962C0E">
        <w:rPr>
          <w:rFonts w:ascii="Times New Roman" w:hAnsi="Times New Roman"/>
          <w:szCs w:val="24"/>
        </w:rPr>
        <w:t>februāra</w:t>
      </w:r>
      <w:r w:rsidR="00F53D02" w:rsidRPr="00962C0E">
        <w:rPr>
          <w:rFonts w:ascii="Times New Roman" w:hAnsi="Times New Roman"/>
          <w:szCs w:val="24"/>
        </w:rPr>
        <w:t xml:space="preserve"> sēdē</w:t>
      </w:r>
      <w:r w:rsidR="003D00E3" w:rsidRPr="00E63B38">
        <w:rPr>
          <w:rFonts w:ascii="Times New Roman" w:hAnsi="Times New Roman"/>
          <w:szCs w:val="24"/>
        </w:rPr>
        <w:t xml:space="preserve"> </w:t>
      </w:r>
    </w:p>
    <w:p w14:paraId="50745319" w14:textId="77777777" w:rsidR="00F53D02" w:rsidRPr="00E63B38" w:rsidRDefault="00F53D02" w:rsidP="00F53D02">
      <w:pPr>
        <w:tabs>
          <w:tab w:val="left" w:pos="720"/>
          <w:tab w:val="left" w:pos="1440"/>
          <w:tab w:val="left" w:pos="2160"/>
          <w:tab w:val="left" w:pos="2880"/>
          <w:tab w:val="left" w:pos="3600"/>
          <w:tab w:val="left" w:pos="7500"/>
        </w:tabs>
        <w:rPr>
          <w:rFonts w:ascii="Times New Roman" w:hAnsi="Times New Roman"/>
          <w:szCs w:val="24"/>
        </w:rPr>
      </w:pPr>
      <w:r w:rsidRPr="00E63B38">
        <w:rPr>
          <w:rFonts w:ascii="Times New Roman" w:hAnsi="Times New Roman"/>
          <w:szCs w:val="24"/>
        </w:rPr>
        <w:tab/>
      </w:r>
      <w:r w:rsidRPr="00E63B38">
        <w:rPr>
          <w:rFonts w:ascii="Times New Roman" w:hAnsi="Times New Roman"/>
          <w:szCs w:val="24"/>
        </w:rPr>
        <w:tab/>
      </w:r>
      <w:r w:rsidRPr="00E63B38">
        <w:rPr>
          <w:rFonts w:ascii="Times New Roman" w:hAnsi="Times New Roman"/>
          <w:szCs w:val="24"/>
        </w:rPr>
        <w:tab/>
      </w:r>
      <w:r w:rsidRPr="00E63B38">
        <w:rPr>
          <w:rFonts w:ascii="Times New Roman" w:hAnsi="Times New Roman"/>
          <w:szCs w:val="24"/>
        </w:rPr>
        <w:tab/>
      </w:r>
      <w:r w:rsidRPr="00E63B38">
        <w:rPr>
          <w:rFonts w:ascii="Times New Roman" w:hAnsi="Times New Roman"/>
          <w:szCs w:val="24"/>
        </w:rPr>
        <w:tab/>
      </w:r>
      <w:r w:rsidRPr="00E63B38">
        <w:rPr>
          <w:rFonts w:ascii="Times New Roman" w:hAnsi="Times New Roman"/>
          <w:szCs w:val="24"/>
        </w:rPr>
        <w:tab/>
      </w:r>
    </w:p>
    <w:p w14:paraId="19A4CFF5" w14:textId="77777777" w:rsidR="00F53D02" w:rsidRPr="00E63B38" w:rsidRDefault="00F53D02" w:rsidP="00F53D02">
      <w:pPr>
        <w:pStyle w:val="Header"/>
        <w:jc w:val="right"/>
        <w:rPr>
          <w:rFonts w:ascii="Times New Roman" w:hAnsi="Times New Roman"/>
          <w:szCs w:val="24"/>
          <w:lang w:val="lv-LV"/>
        </w:rPr>
      </w:pPr>
    </w:p>
    <w:p w14:paraId="62CAB6BB" w14:textId="77777777" w:rsidR="00F53D02" w:rsidRPr="00E63B38" w:rsidRDefault="00F53D02" w:rsidP="00F53D02">
      <w:pPr>
        <w:pStyle w:val="Header"/>
        <w:rPr>
          <w:rFonts w:ascii="Times New Roman" w:hAnsi="Times New Roman"/>
          <w:szCs w:val="24"/>
          <w:lang w:val="lv-LV"/>
        </w:rPr>
      </w:pPr>
    </w:p>
    <w:p w14:paraId="15D0FDC7" w14:textId="77777777" w:rsidR="00F53D02" w:rsidRPr="00E63B38" w:rsidRDefault="00F53D02" w:rsidP="00F53D02">
      <w:pPr>
        <w:pStyle w:val="Header"/>
        <w:rPr>
          <w:rFonts w:ascii="Times New Roman" w:hAnsi="Times New Roman"/>
          <w:szCs w:val="24"/>
          <w:lang w:val="lv-LV"/>
        </w:rPr>
      </w:pPr>
      <w:r w:rsidRPr="00E63B38">
        <w:rPr>
          <w:rFonts w:ascii="Times New Roman" w:hAnsi="Times New Roman"/>
          <w:szCs w:val="24"/>
          <w:lang w:val="lv-LV"/>
        </w:rPr>
        <w:tab/>
      </w:r>
      <w:r w:rsidRPr="00E63B38">
        <w:rPr>
          <w:rFonts w:ascii="Times New Roman" w:hAnsi="Times New Roman"/>
          <w:szCs w:val="24"/>
          <w:lang w:val="lv-LV"/>
        </w:rPr>
        <w:tab/>
      </w:r>
      <w:r w:rsidRPr="00E63B38">
        <w:rPr>
          <w:rFonts w:ascii="Times New Roman" w:hAnsi="Times New Roman"/>
          <w:szCs w:val="24"/>
          <w:lang w:val="lv-LV"/>
        </w:rPr>
        <w:tab/>
      </w:r>
      <w:r w:rsidRPr="00E63B38">
        <w:rPr>
          <w:rFonts w:ascii="Times New Roman" w:hAnsi="Times New Roman"/>
          <w:szCs w:val="24"/>
          <w:lang w:val="lv-LV"/>
        </w:rPr>
        <w:tab/>
      </w:r>
      <w:r w:rsidRPr="00E63B38">
        <w:rPr>
          <w:rFonts w:ascii="Times New Roman" w:hAnsi="Times New Roman"/>
          <w:szCs w:val="24"/>
          <w:lang w:val="lv-LV"/>
        </w:rPr>
        <w:tab/>
      </w:r>
      <w:r w:rsidRPr="00E63B38">
        <w:rPr>
          <w:rFonts w:ascii="Times New Roman" w:hAnsi="Times New Roman"/>
          <w:szCs w:val="24"/>
          <w:lang w:val="lv-LV"/>
        </w:rPr>
        <w:tab/>
      </w:r>
      <w:r w:rsidRPr="00E63B38">
        <w:rPr>
          <w:rFonts w:ascii="Times New Roman" w:hAnsi="Times New Roman"/>
          <w:szCs w:val="24"/>
          <w:lang w:val="lv-LV"/>
        </w:rPr>
        <w:tab/>
      </w:r>
      <w:r w:rsidRPr="00E63B38">
        <w:rPr>
          <w:rFonts w:ascii="Times New Roman" w:hAnsi="Times New Roman"/>
          <w:szCs w:val="24"/>
          <w:lang w:val="lv-LV"/>
        </w:rPr>
        <w:tab/>
      </w:r>
    </w:p>
    <w:p w14:paraId="0DA4669B" w14:textId="77777777" w:rsidR="00F53D02" w:rsidRPr="00E63B38" w:rsidRDefault="00F53D02" w:rsidP="00F53D02">
      <w:pPr>
        <w:pStyle w:val="Header"/>
        <w:rPr>
          <w:rFonts w:ascii="Times New Roman" w:hAnsi="Times New Roman"/>
          <w:szCs w:val="24"/>
          <w:lang w:val="lv-LV"/>
        </w:rPr>
      </w:pPr>
      <w:r w:rsidRPr="00E63B38">
        <w:rPr>
          <w:rFonts w:ascii="Times New Roman" w:hAnsi="Times New Roman"/>
          <w:szCs w:val="24"/>
          <w:lang w:val="lv-LV"/>
        </w:rPr>
        <w:tab/>
      </w:r>
      <w:r w:rsidRPr="00E63B38">
        <w:rPr>
          <w:rFonts w:ascii="Times New Roman" w:hAnsi="Times New Roman"/>
          <w:szCs w:val="24"/>
          <w:lang w:val="lv-LV"/>
        </w:rPr>
        <w:tab/>
      </w:r>
      <w:r w:rsidRPr="00E63B38">
        <w:rPr>
          <w:rFonts w:ascii="Times New Roman" w:hAnsi="Times New Roman"/>
          <w:szCs w:val="24"/>
          <w:lang w:val="lv-LV"/>
        </w:rPr>
        <w:tab/>
      </w:r>
    </w:p>
    <w:p w14:paraId="7700FB55" w14:textId="77777777" w:rsidR="00F53D02" w:rsidRPr="00E63B38" w:rsidRDefault="00F53D02" w:rsidP="00F53D02">
      <w:pPr>
        <w:pStyle w:val="Caption"/>
        <w:rPr>
          <w:sz w:val="24"/>
          <w:szCs w:val="24"/>
        </w:rPr>
      </w:pPr>
    </w:p>
    <w:p w14:paraId="7BB6E077" w14:textId="77777777" w:rsidR="00F53D02" w:rsidRPr="00E63B38" w:rsidRDefault="00F53D02" w:rsidP="00F53D02">
      <w:pPr>
        <w:pStyle w:val="Caption"/>
        <w:rPr>
          <w:sz w:val="24"/>
          <w:szCs w:val="24"/>
        </w:rPr>
      </w:pPr>
    </w:p>
    <w:p w14:paraId="31CE2759" w14:textId="77777777" w:rsidR="0010045B" w:rsidRPr="00E63B38" w:rsidRDefault="0010045B" w:rsidP="0010045B">
      <w:pPr>
        <w:pStyle w:val="Caption"/>
        <w:rPr>
          <w:sz w:val="24"/>
          <w:szCs w:val="24"/>
        </w:rPr>
      </w:pPr>
      <w:r w:rsidRPr="00E63B38">
        <w:rPr>
          <w:sz w:val="24"/>
          <w:szCs w:val="24"/>
        </w:rPr>
        <w:t>Atklāta konkursa</w:t>
      </w:r>
    </w:p>
    <w:p w14:paraId="4CC84D62" w14:textId="5B4CCC29" w:rsidR="00F53D02" w:rsidRPr="00E63B38" w:rsidRDefault="0010045B" w:rsidP="007C0B11">
      <w:pPr>
        <w:pStyle w:val="Caption"/>
        <w:rPr>
          <w:sz w:val="24"/>
          <w:szCs w:val="24"/>
        </w:rPr>
      </w:pPr>
      <w:r w:rsidRPr="00E63B38">
        <w:rPr>
          <w:sz w:val="24"/>
          <w:szCs w:val="24"/>
        </w:rPr>
        <w:t>“</w:t>
      </w:r>
      <w:r w:rsidR="0012188E" w:rsidRPr="00E63B38">
        <w:rPr>
          <w:caps/>
          <w:sz w:val="24"/>
          <w:szCs w:val="24"/>
        </w:rPr>
        <w:t>Autostāvvietu pārvaldības sistēmas izstrāde, piegāde un uzturēšana</w:t>
      </w:r>
      <w:r w:rsidRPr="00E63B38">
        <w:rPr>
          <w:sz w:val="24"/>
          <w:szCs w:val="24"/>
        </w:rPr>
        <w:t>”</w:t>
      </w:r>
    </w:p>
    <w:p w14:paraId="29AB828A" w14:textId="3C327E1D" w:rsidR="00F53D02" w:rsidRPr="00E63B38" w:rsidRDefault="0078146A" w:rsidP="00F53D02">
      <w:pPr>
        <w:jc w:val="center"/>
        <w:rPr>
          <w:rFonts w:ascii="Times New Roman" w:hAnsi="Times New Roman"/>
          <w:szCs w:val="24"/>
        </w:rPr>
      </w:pPr>
      <w:r w:rsidRPr="00E63B38">
        <w:rPr>
          <w:rFonts w:ascii="Times New Roman" w:hAnsi="Times New Roman"/>
          <w:szCs w:val="24"/>
        </w:rPr>
        <w:t>I</w:t>
      </w:r>
      <w:r w:rsidR="008F4B0C" w:rsidRPr="00E63B38">
        <w:rPr>
          <w:rFonts w:ascii="Times New Roman" w:hAnsi="Times New Roman"/>
          <w:szCs w:val="24"/>
        </w:rPr>
        <w:t>dentifikācijas Nr.RS/202</w:t>
      </w:r>
      <w:r w:rsidR="00962C0E">
        <w:rPr>
          <w:rFonts w:ascii="Times New Roman" w:hAnsi="Times New Roman"/>
          <w:szCs w:val="24"/>
        </w:rPr>
        <w:t>3</w:t>
      </w:r>
      <w:r w:rsidR="008F4B0C" w:rsidRPr="00E63B38">
        <w:rPr>
          <w:rFonts w:ascii="Times New Roman" w:hAnsi="Times New Roman"/>
          <w:szCs w:val="24"/>
        </w:rPr>
        <w:t>/</w:t>
      </w:r>
      <w:r w:rsidR="00962C0E">
        <w:rPr>
          <w:rFonts w:ascii="Times New Roman" w:hAnsi="Times New Roman"/>
          <w:szCs w:val="24"/>
        </w:rPr>
        <w:t>77</w:t>
      </w:r>
    </w:p>
    <w:p w14:paraId="5AB18DF0" w14:textId="77777777" w:rsidR="00AA53E9" w:rsidRPr="00E63B38" w:rsidRDefault="00AA53E9" w:rsidP="00F53D02">
      <w:pPr>
        <w:jc w:val="center"/>
        <w:rPr>
          <w:rFonts w:ascii="Times New Roman" w:hAnsi="Times New Roman"/>
          <w:szCs w:val="24"/>
        </w:rPr>
      </w:pPr>
    </w:p>
    <w:p w14:paraId="33BBBE27" w14:textId="77777777" w:rsidR="00F53D02" w:rsidRPr="00E63B38" w:rsidRDefault="00F53D02" w:rsidP="00F53D02">
      <w:pPr>
        <w:jc w:val="center"/>
        <w:rPr>
          <w:rFonts w:ascii="Times New Roman" w:hAnsi="Times New Roman"/>
          <w:b/>
          <w:szCs w:val="24"/>
        </w:rPr>
      </w:pPr>
      <w:r w:rsidRPr="00E63B38">
        <w:rPr>
          <w:rFonts w:ascii="Times New Roman" w:hAnsi="Times New Roman"/>
          <w:b/>
          <w:szCs w:val="24"/>
        </w:rPr>
        <w:t>NOLIKUMS</w:t>
      </w:r>
    </w:p>
    <w:p w14:paraId="447AA5B9" w14:textId="77777777" w:rsidR="00F53D02" w:rsidRPr="00E63B38" w:rsidRDefault="00F53D02" w:rsidP="00F53D02">
      <w:pPr>
        <w:jc w:val="center"/>
        <w:rPr>
          <w:rFonts w:ascii="Times New Roman" w:hAnsi="Times New Roman"/>
          <w:b/>
          <w:szCs w:val="24"/>
        </w:rPr>
      </w:pPr>
    </w:p>
    <w:p w14:paraId="303495F5" w14:textId="77777777" w:rsidR="00F53D02" w:rsidRPr="00E63B38" w:rsidRDefault="00F53D02" w:rsidP="00F53D02">
      <w:pPr>
        <w:jc w:val="center"/>
        <w:rPr>
          <w:rFonts w:ascii="Times New Roman" w:hAnsi="Times New Roman"/>
          <w:szCs w:val="24"/>
        </w:rPr>
      </w:pPr>
    </w:p>
    <w:p w14:paraId="6C69931F" w14:textId="77777777" w:rsidR="00F53D02" w:rsidRPr="00E63B38" w:rsidRDefault="00F53D02" w:rsidP="00F53D02">
      <w:pPr>
        <w:rPr>
          <w:rFonts w:ascii="Times New Roman" w:hAnsi="Times New Roman"/>
          <w:szCs w:val="24"/>
        </w:rPr>
      </w:pPr>
    </w:p>
    <w:p w14:paraId="293DF22A" w14:textId="77777777" w:rsidR="00F53D02" w:rsidRPr="00E63B38" w:rsidRDefault="00F53D02" w:rsidP="00F53D02">
      <w:pPr>
        <w:rPr>
          <w:rFonts w:ascii="Times New Roman" w:hAnsi="Times New Roman"/>
          <w:szCs w:val="24"/>
        </w:rPr>
      </w:pPr>
    </w:p>
    <w:p w14:paraId="4880104C" w14:textId="77777777" w:rsidR="00F53D02" w:rsidRPr="00E63B38" w:rsidRDefault="00F53D02" w:rsidP="00F53D02">
      <w:pPr>
        <w:rPr>
          <w:rFonts w:ascii="Times New Roman" w:hAnsi="Times New Roman"/>
          <w:szCs w:val="24"/>
        </w:rPr>
      </w:pPr>
    </w:p>
    <w:p w14:paraId="73FE01AF" w14:textId="77777777" w:rsidR="00F53D02" w:rsidRPr="00E63B38" w:rsidRDefault="00F53D02" w:rsidP="00F53D02">
      <w:pPr>
        <w:rPr>
          <w:rFonts w:ascii="Times New Roman" w:hAnsi="Times New Roman"/>
          <w:szCs w:val="24"/>
        </w:rPr>
      </w:pPr>
    </w:p>
    <w:p w14:paraId="72937AC0" w14:textId="77777777" w:rsidR="00F53D02" w:rsidRPr="00E63B38" w:rsidRDefault="00F53D02" w:rsidP="00F53D02">
      <w:pPr>
        <w:rPr>
          <w:rFonts w:ascii="Times New Roman" w:hAnsi="Times New Roman"/>
          <w:szCs w:val="24"/>
        </w:rPr>
      </w:pPr>
    </w:p>
    <w:p w14:paraId="1ED91269" w14:textId="77777777" w:rsidR="00F53D02" w:rsidRPr="00E63B38" w:rsidRDefault="00F53D02" w:rsidP="00F53D02">
      <w:pPr>
        <w:rPr>
          <w:rFonts w:ascii="Times New Roman" w:hAnsi="Times New Roman"/>
          <w:szCs w:val="24"/>
        </w:rPr>
      </w:pPr>
    </w:p>
    <w:p w14:paraId="08A406F6" w14:textId="77777777" w:rsidR="00F53D02" w:rsidRPr="00E63B38" w:rsidRDefault="00F53D02" w:rsidP="00F53D02">
      <w:pPr>
        <w:rPr>
          <w:rFonts w:ascii="Times New Roman" w:hAnsi="Times New Roman"/>
          <w:szCs w:val="24"/>
        </w:rPr>
      </w:pPr>
    </w:p>
    <w:p w14:paraId="17ABC36B" w14:textId="77777777" w:rsidR="00F53D02" w:rsidRPr="00E63B38" w:rsidRDefault="00F53D02" w:rsidP="00F53D02">
      <w:pPr>
        <w:rPr>
          <w:rFonts w:ascii="Times New Roman" w:hAnsi="Times New Roman"/>
          <w:szCs w:val="24"/>
        </w:rPr>
      </w:pPr>
    </w:p>
    <w:p w14:paraId="33748E41" w14:textId="77777777" w:rsidR="00F53D02" w:rsidRPr="00E63B38" w:rsidRDefault="00F53D02" w:rsidP="00F53D02">
      <w:pPr>
        <w:rPr>
          <w:rFonts w:ascii="Times New Roman" w:hAnsi="Times New Roman"/>
          <w:szCs w:val="24"/>
        </w:rPr>
      </w:pPr>
    </w:p>
    <w:p w14:paraId="198217CD" w14:textId="77777777" w:rsidR="00F53D02" w:rsidRPr="00E63B38" w:rsidRDefault="00F53D02" w:rsidP="00F53D02">
      <w:pPr>
        <w:rPr>
          <w:rFonts w:ascii="Times New Roman" w:hAnsi="Times New Roman"/>
          <w:szCs w:val="24"/>
        </w:rPr>
      </w:pPr>
    </w:p>
    <w:p w14:paraId="2ED7D230" w14:textId="77777777" w:rsidR="00F53D02" w:rsidRPr="00E63B38" w:rsidRDefault="00F53D02" w:rsidP="00F53D02">
      <w:pPr>
        <w:rPr>
          <w:rFonts w:ascii="Times New Roman" w:hAnsi="Times New Roman"/>
          <w:szCs w:val="24"/>
        </w:rPr>
      </w:pPr>
    </w:p>
    <w:p w14:paraId="28A7568D" w14:textId="77777777" w:rsidR="00F53D02" w:rsidRPr="00E63B38" w:rsidRDefault="00F53D02" w:rsidP="00F53D02">
      <w:pPr>
        <w:rPr>
          <w:rFonts w:ascii="Times New Roman" w:hAnsi="Times New Roman"/>
          <w:szCs w:val="24"/>
        </w:rPr>
      </w:pPr>
    </w:p>
    <w:p w14:paraId="36B03444" w14:textId="77777777" w:rsidR="00F53D02" w:rsidRPr="00E63B38" w:rsidRDefault="00F53D02" w:rsidP="00F53D02">
      <w:pPr>
        <w:rPr>
          <w:rFonts w:ascii="Times New Roman" w:hAnsi="Times New Roman"/>
          <w:szCs w:val="24"/>
        </w:rPr>
      </w:pPr>
    </w:p>
    <w:p w14:paraId="20D1F4C3" w14:textId="77777777" w:rsidR="00F53D02" w:rsidRPr="00E63B38" w:rsidRDefault="00F53D02" w:rsidP="00F53D02">
      <w:pPr>
        <w:rPr>
          <w:rFonts w:ascii="Times New Roman" w:hAnsi="Times New Roman"/>
          <w:szCs w:val="24"/>
        </w:rPr>
      </w:pPr>
    </w:p>
    <w:p w14:paraId="31A7B16F" w14:textId="77777777" w:rsidR="00F53D02" w:rsidRPr="00E63B38" w:rsidRDefault="00F53D02" w:rsidP="00F53D02">
      <w:pPr>
        <w:rPr>
          <w:rFonts w:ascii="Times New Roman" w:hAnsi="Times New Roman"/>
          <w:szCs w:val="24"/>
        </w:rPr>
      </w:pPr>
    </w:p>
    <w:p w14:paraId="094ECBF0" w14:textId="77777777" w:rsidR="00F53D02" w:rsidRPr="00E63B38" w:rsidRDefault="00F53D02" w:rsidP="00F53D02">
      <w:pPr>
        <w:ind w:firstLine="720"/>
        <w:rPr>
          <w:rFonts w:ascii="Times New Roman" w:hAnsi="Times New Roman"/>
          <w:szCs w:val="24"/>
        </w:rPr>
      </w:pPr>
      <w:r w:rsidRPr="00E63B38">
        <w:rPr>
          <w:rFonts w:ascii="Times New Roman" w:hAnsi="Times New Roman"/>
          <w:szCs w:val="24"/>
        </w:rPr>
        <w:tab/>
      </w:r>
      <w:r w:rsidRPr="00E63B38">
        <w:rPr>
          <w:rFonts w:ascii="Times New Roman" w:hAnsi="Times New Roman"/>
          <w:szCs w:val="24"/>
        </w:rPr>
        <w:tab/>
      </w:r>
      <w:r w:rsidRPr="00E63B38">
        <w:rPr>
          <w:rFonts w:ascii="Times New Roman" w:hAnsi="Times New Roman"/>
          <w:szCs w:val="24"/>
        </w:rPr>
        <w:tab/>
      </w:r>
      <w:r w:rsidRPr="00E63B38">
        <w:rPr>
          <w:rFonts w:ascii="Times New Roman" w:hAnsi="Times New Roman"/>
          <w:szCs w:val="24"/>
        </w:rPr>
        <w:tab/>
      </w:r>
    </w:p>
    <w:p w14:paraId="674749F7" w14:textId="77777777" w:rsidR="000F729C" w:rsidRPr="00E63B38" w:rsidRDefault="000F729C" w:rsidP="00F53D02">
      <w:pPr>
        <w:jc w:val="center"/>
        <w:rPr>
          <w:rFonts w:ascii="Times New Roman" w:hAnsi="Times New Roman"/>
          <w:b/>
          <w:szCs w:val="24"/>
        </w:rPr>
      </w:pPr>
    </w:p>
    <w:p w14:paraId="1612DCDD" w14:textId="77777777" w:rsidR="000F729C" w:rsidRPr="00E63B38" w:rsidRDefault="000F729C" w:rsidP="00F53D02">
      <w:pPr>
        <w:jc w:val="center"/>
        <w:rPr>
          <w:rFonts w:ascii="Times New Roman" w:hAnsi="Times New Roman"/>
          <w:b/>
          <w:szCs w:val="24"/>
        </w:rPr>
      </w:pPr>
    </w:p>
    <w:p w14:paraId="2EF27D25" w14:textId="34ED7E4B" w:rsidR="00F53D02" w:rsidRPr="00E63B38" w:rsidRDefault="00F53D02" w:rsidP="00F53D02">
      <w:pPr>
        <w:jc w:val="center"/>
        <w:rPr>
          <w:rFonts w:ascii="Times New Roman" w:hAnsi="Times New Roman"/>
          <w:b/>
          <w:szCs w:val="24"/>
        </w:rPr>
      </w:pPr>
      <w:r w:rsidRPr="00E63B38">
        <w:rPr>
          <w:rFonts w:ascii="Times New Roman" w:hAnsi="Times New Roman"/>
          <w:b/>
          <w:szCs w:val="24"/>
        </w:rPr>
        <w:t>Rīg</w:t>
      </w:r>
      <w:r w:rsidR="000F729C" w:rsidRPr="00E63B38">
        <w:rPr>
          <w:rFonts w:ascii="Times New Roman" w:hAnsi="Times New Roman"/>
          <w:b/>
          <w:szCs w:val="24"/>
        </w:rPr>
        <w:t>ā,</w:t>
      </w:r>
    </w:p>
    <w:p w14:paraId="27B7CECF" w14:textId="619F81E0" w:rsidR="00F53D02" w:rsidRPr="00E63B38" w:rsidRDefault="008F4B0C" w:rsidP="00F53D02">
      <w:pPr>
        <w:pStyle w:val="BodyTextBodyText1"/>
        <w:jc w:val="center"/>
        <w:rPr>
          <w:rFonts w:ascii="Times New Roman" w:hAnsi="Times New Roman"/>
          <w:szCs w:val="24"/>
        </w:rPr>
      </w:pPr>
      <w:r w:rsidRPr="00E63B38">
        <w:rPr>
          <w:rFonts w:ascii="Times New Roman" w:hAnsi="Times New Roman"/>
          <w:b/>
          <w:szCs w:val="24"/>
        </w:rPr>
        <w:t>202</w:t>
      </w:r>
      <w:r w:rsidR="005539C3" w:rsidRPr="00E63B38">
        <w:rPr>
          <w:rFonts w:ascii="Times New Roman" w:hAnsi="Times New Roman"/>
          <w:b/>
          <w:szCs w:val="24"/>
        </w:rPr>
        <w:t>4</w:t>
      </w:r>
    </w:p>
    <w:p w14:paraId="518590EC" w14:textId="77777777" w:rsidR="008E7915" w:rsidRPr="00E63B38" w:rsidRDefault="008E7915" w:rsidP="008E7915">
      <w:pPr>
        <w:pStyle w:val="BodyTextBodyText1"/>
        <w:jc w:val="left"/>
        <w:rPr>
          <w:rFonts w:ascii="Times New Roman" w:hAnsi="Times New Roman"/>
          <w:szCs w:val="24"/>
        </w:rPr>
      </w:pPr>
    </w:p>
    <w:p w14:paraId="0C1590A5" w14:textId="77777777" w:rsidR="00F60A5B" w:rsidRPr="00E63B38" w:rsidRDefault="00F60A5B" w:rsidP="008E7915">
      <w:pPr>
        <w:pStyle w:val="BodyTextBodyText1"/>
        <w:jc w:val="left"/>
        <w:rPr>
          <w:rFonts w:ascii="Times New Roman" w:hAnsi="Times New Roman"/>
          <w:szCs w:val="24"/>
        </w:rPr>
      </w:pPr>
    </w:p>
    <w:p w14:paraId="325AB46D" w14:textId="77777777" w:rsidR="00F60A5B" w:rsidRPr="00E63B38" w:rsidRDefault="00F60A5B" w:rsidP="008E7915">
      <w:pPr>
        <w:pStyle w:val="BodyTextBodyText1"/>
        <w:jc w:val="left"/>
        <w:rPr>
          <w:rFonts w:ascii="Times New Roman" w:hAnsi="Times New Roman"/>
          <w:szCs w:val="24"/>
        </w:rPr>
      </w:pPr>
    </w:p>
    <w:p w14:paraId="5CC89310" w14:textId="77777777" w:rsidR="008E7915" w:rsidRPr="00E63B38" w:rsidRDefault="008E7915" w:rsidP="008E7915">
      <w:pPr>
        <w:pStyle w:val="Subtitle"/>
        <w:jc w:val="both"/>
        <w:outlineLvl w:val="0"/>
        <w:rPr>
          <w:rFonts w:ascii="Times New Roman" w:hAnsi="Times New Roman"/>
          <w:sz w:val="24"/>
          <w:szCs w:val="24"/>
        </w:rPr>
      </w:pPr>
    </w:p>
    <w:p w14:paraId="15BEA202" w14:textId="77777777" w:rsidR="008C1F9E" w:rsidRPr="00E63B38" w:rsidRDefault="008E7915" w:rsidP="008E7915">
      <w:pPr>
        <w:pStyle w:val="Header"/>
        <w:spacing w:before="120" w:after="240"/>
        <w:jc w:val="center"/>
        <w:outlineLvl w:val="0"/>
        <w:rPr>
          <w:rFonts w:ascii="Times New Roman" w:hAnsi="Times New Roman"/>
          <w:szCs w:val="24"/>
          <w:lang w:val="lv-LV"/>
        </w:rPr>
      </w:pPr>
      <w:r w:rsidRPr="00E63B38">
        <w:rPr>
          <w:rFonts w:ascii="Times New Roman" w:hAnsi="Times New Roman"/>
          <w:szCs w:val="24"/>
          <w:lang w:val="lv-LV"/>
        </w:rPr>
        <w:br w:type="page"/>
      </w:r>
    </w:p>
    <w:p w14:paraId="0E1A0BC7" w14:textId="77777777" w:rsidR="008C1F9E" w:rsidRPr="00E63B38" w:rsidRDefault="005B6DAE" w:rsidP="0045082A">
      <w:pPr>
        <w:pStyle w:val="ListParagraph"/>
        <w:numPr>
          <w:ilvl w:val="0"/>
          <w:numId w:val="30"/>
        </w:numPr>
        <w:jc w:val="center"/>
        <w:rPr>
          <w:b/>
        </w:rPr>
      </w:pPr>
      <w:r w:rsidRPr="00E63B38">
        <w:rPr>
          <w:b/>
        </w:rPr>
        <w:lastRenderedPageBreak/>
        <w:t>VISPĀRĪGĀ INFORMĀCIJA</w:t>
      </w:r>
    </w:p>
    <w:p w14:paraId="1842884B" w14:textId="77777777" w:rsidR="008C1F9E" w:rsidRPr="00E63B38" w:rsidRDefault="008C1F9E" w:rsidP="008C1F9E">
      <w:pPr>
        <w:keepNext/>
        <w:jc w:val="both"/>
        <w:outlineLvl w:val="1"/>
        <w:rPr>
          <w:rFonts w:ascii="Times New Roman" w:hAnsi="Times New Roman"/>
          <w:b/>
          <w:szCs w:val="24"/>
          <w:lang w:eastAsia="lv-LV"/>
        </w:rPr>
      </w:pPr>
    </w:p>
    <w:p w14:paraId="4B736529" w14:textId="77777777" w:rsidR="008C1F9E" w:rsidRPr="00E63B38" w:rsidRDefault="008C1F9E" w:rsidP="003E5868">
      <w:pPr>
        <w:numPr>
          <w:ilvl w:val="0"/>
          <w:numId w:val="8"/>
        </w:numPr>
        <w:tabs>
          <w:tab w:val="num" w:pos="1620"/>
        </w:tabs>
        <w:rPr>
          <w:rFonts w:ascii="Times New Roman" w:hAnsi="Times New Roman"/>
          <w:b/>
          <w:szCs w:val="24"/>
        </w:rPr>
      </w:pPr>
      <w:r w:rsidRPr="00E63B38">
        <w:rPr>
          <w:rFonts w:ascii="Times New Roman" w:hAnsi="Times New Roman"/>
          <w:b/>
          <w:szCs w:val="24"/>
        </w:rPr>
        <w:t>Iepirkuma procedūras mērķis un veids</w:t>
      </w:r>
    </w:p>
    <w:p w14:paraId="5405CD15" w14:textId="18172951" w:rsidR="00890145" w:rsidRPr="00E63B38" w:rsidRDefault="00BB26C3" w:rsidP="00174D4A">
      <w:pPr>
        <w:pStyle w:val="ListParagraph"/>
        <w:keepNext/>
        <w:numPr>
          <w:ilvl w:val="1"/>
          <w:numId w:val="31"/>
        </w:numPr>
        <w:spacing w:before="120" w:after="120"/>
        <w:jc w:val="both"/>
        <w:outlineLvl w:val="1"/>
      </w:pPr>
      <w:r w:rsidRPr="00E63B38">
        <w:t xml:space="preserve">Iepirkuma priekšmets – </w:t>
      </w:r>
      <w:r w:rsidR="000F4FC9" w:rsidRPr="00E63B38">
        <w:rPr>
          <w:lang w:eastAsia="en-US"/>
        </w:rPr>
        <w:t>Autostāvvietu pārvaldības sistēmas izstrāde, piegāde un uzturēšana</w:t>
      </w:r>
      <w:r w:rsidR="00F56A7F" w:rsidRPr="00E63B38">
        <w:rPr>
          <w:lang w:eastAsia="en-US"/>
        </w:rPr>
        <w:t>.</w:t>
      </w:r>
    </w:p>
    <w:p w14:paraId="36F92E27" w14:textId="7A8F7465" w:rsidR="00B53BF2" w:rsidRPr="00E63B38" w:rsidRDefault="2609703B" w:rsidP="0869301B">
      <w:pPr>
        <w:numPr>
          <w:ilvl w:val="1"/>
          <w:numId w:val="31"/>
        </w:numPr>
        <w:tabs>
          <w:tab w:val="num" w:pos="1430"/>
        </w:tabs>
        <w:jc w:val="both"/>
        <w:rPr>
          <w:rFonts w:ascii="Times New Roman" w:hAnsi="Times New Roman"/>
        </w:rPr>
      </w:pPr>
      <w:r w:rsidRPr="0869301B">
        <w:rPr>
          <w:rFonts w:ascii="Times New Roman" w:hAnsi="Times New Roman"/>
        </w:rPr>
        <w:t xml:space="preserve">CPV kods: galvenais  kods: 72000000-5 (IT pakalpojumi konsultēšana, programmatūras izstrāde, internets un atbalsts). Papildus CPV kods: </w:t>
      </w:r>
      <w:r w:rsidR="007F147B">
        <w:fldChar w:fldCharType="begin"/>
      </w:r>
      <w:r w:rsidR="007F147B">
        <w:instrText>HYPERLINK "https://info.iub.gov.lv/cpv/parent/8423/clasif/main/" \o "72230000-6"</w:instrText>
      </w:r>
      <w:r w:rsidR="007F147B">
        <w:fldChar w:fldCharType="separate"/>
      </w:r>
      <w:r w:rsidRPr="0869301B">
        <w:rPr>
          <w:rFonts w:ascii="Times New Roman" w:hAnsi="Times New Roman"/>
        </w:rPr>
        <w:t>72230000-6</w:t>
      </w:r>
      <w:r w:rsidR="007F147B">
        <w:rPr>
          <w:rFonts w:ascii="Times New Roman" w:hAnsi="Times New Roman"/>
        </w:rPr>
        <w:fldChar w:fldCharType="end"/>
      </w:r>
      <w:r w:rsidRPr="0869301B">
        <w:rPr>
          <w:rFonts w:ascii="Times New Roman" w:hAnsi="Times New Roman"/>
        </w:rPr>
        <w:t xml:space="preserve">  (Klienta vajadzībām pielāgotas programmatūras izstrādes pakalpojumi).</w:t>
      </w:r>
    </w:p>
    <w:p w14:paraId="5CB580DF" w14:textId="45A4E015" w:rsidR="008C1F9E" w:rsidRPr="00E63B38" w:rsidRDefault="1BB97636" w:rsidP="0869301B">
      <w:pPr>
        <w:pStyle w:val="ListParagraph"/>
        <w:keepNext/>
        <w:numPr>
          <w:ilvl w:val="1"/>
          <w:numId w:val="31"/>
        </w:numPr>
        <w:spacing w:before="120" w:after="120"/>
        <w:jc w:val="both"/>
        <w:outlineLvl w:val="1"/>
      </w:pPr>
      <w:r>
        <w:t xml:space="preserve">Iepirkuma metode – </w:t>
      </w:r>
      <w:r w:rsidR="5D812628">
        <w:t xml:space="preserve">atklāts konkurss </w:t>
      </w:r>
      <w:r w:rsidR="4B036244">
        <w:t xml:space="preserve">(turpmāk – Konkurss) </w:t>
      </w:r>
      <w:r w:rsidR="5D812628">
        <w:t xml:space="preserve">saskaņā ar </w:t>
      </w:r>
      <w:r w:rsidR="6A7473EC">
        <w:t>Publisko</w:t>
      </w:r>
      <w:r w:rsidR="5D812628">
        <w:t xml:space="preserve"> iepirkumu likum</w:t>
      </w:r>
      <w:r w:rsidR="26FE8EBE">
        <w:t>a</w:t>
      </w:r>
      <w:r w:rsidR="7D95FB61">
        <w:t xml:space="preserve"> (turpmāk – PIL)</w:t>
      </w:r>
      <w:r w:rsidR="6782FCC3">
        <w:t>, 2017. gada 28. februāra Ministru kabineta noteikumu Nr.107 „Iepirkumu procedūru un metu konkursu norises kārtība” (turpmāk – MK Noteikumi) un citu publisko iepirkumu regulējošo normatīvo aktu prasīb</w:t>
      </w:r>
      <w:r w:rsidR="26FE8EBE">
        <w:t>ām</w:t>
      </w:r>
      <w:r w:rsidR="6782FCC3">
        <w:t>.</w:t>
      </w:r>
    </w:p>
    <w:p w14:paraId="3FB552B3" w14:textId="182EC937" w:rsidR="00890145" w:rsidRPr="00E63B38" w:rsidRDefault="00890145" w:rsidP="00174D4A">
      <w:pPr>
        <w:pStyle w:val="ListParagraph"/>
        <w:keepNext/>
        <w:numPr>
          <w:ilvl w:val="1"/>
          <w:numId w:val="31"/>
        </w:numPr>
        <w:spacing w:before="120" w:after="120"/>
        <w:jc w:val="both"/>
        <w:outlineLvl w:val="1"/>
      </w:pPr>
      <w:r w:rsidRPr="00E63B38">
        <w:t xml:space="preserve">Iepirkuma paredzamā līguma cena: EUR </w:t>
      </w:r>
      <w:r w:rsidR="003001AB" w:rsidRPr="00E63B38">
        <w:t>1 197 045 neieskaitot pievienotās vērtības nodokli (turpmāk –</w:t>
      </w:r>
      <w:r w:rsidRPr="00E63B38">
        <w:t xml:space="preserve"> PVN</w:t>
      </w:r>
      <w:r w:rsidR="003001AB" w:rsidRPr="00E63B38">
        <w:t>)</w:t>
      </w:r>
      <w:r w:rsidRPr="00E63B38">
        <w:t xml:space="preserve">. </w:t>
      </w:r>
    </w:p>
    <w:p w14:paraId="33D48C05" w14:textId="07FA2B0A" w:rsidR="00C93CFE" w:rsidRPr="00E63B38" w:rsidRDefault="00405CC3" w:rsidP="00C93CFE">
      <w:pPr>
        <w:pStyle w:val="ListParagraph"/>
        <w:keepNext/>
        <w:numPr>
          <w:ilvl w:val="1"/>
          <w:numId w:val="31"/>
        </w:numPr>
        <w:spacing w:before="120" w:after="120"/>
        <w:jc w:val="both"/>
        <w:outlineLvl w:val="1"/>
      </w:pPr>
      <w:r w:rsidRPr="00E63B38">
        <w:t>Piedāvājuma izvēles kritērijs:</w:t>
      </w:r>
      <w:r w:rsidR="00EF0983" w:rsidRPr="00E63B38">
        <w:t xml:space="preserve"> saimnieciski visizdevīgākais piedāvājums.</w:t>
      </w:r>
    </w:p>
    <w:p w14:paraId="2916C4A5" w14:textId="2706F745" w:rsidR="00C93CFE" w:rsidRPr="00E63B38" w:rsidRDefault="00C93CFE" w:rsidP="00C93CFE">
      <w:pPr>
        <w:pStyle w:val="ListParagraph"/>
        <w:keepNext/>
        <w:numPr>
          <w:ilvl w:val="1"/>
          <w:numId w:val="31"/>
        </w:numPr>
        <w:spacing w:before="120" w:after="120"/>
        <w:jc w:val="both"/>
        <w:outlineLvl w:val="1"/>
      </w:pPr>
      <w:r w:rsidRPr="00E63B38">
        <w:t>Iepirkuma komisija: iepirkumu organizē Pasūtītāja apstiprināta iepirkuma komisija (turpmāk – Komisija).</w:t>
      </w:r>
    </w:p>
    <w:p w14:paraId="3A1DD3FD" w14:textId="77777777" w:rsidR="008C1F9E" w:rsidRPr="00E63B38" w:rsidRDefault="008C1F9E" w:rsidP="008C1F9E">
      <w:pPr>
        <w:pStyle w:val="ListParagraph"/>
        <w:keepNext/>
        <w:jc w:val="both"/>
        <w:outlineLvl w:val="1"/>
      </w:pPr>
    </w:p>
    <w:p w14:paraId="255A56BF" w14:textId="63CF8A69" w:rsidR="008C1F9E" w:rsidRPr="00E63B38" w:rsidRDefault="008C1F9E" w:rsidP="0045082A">
      <w:pPr>
        <w:pStyle w:val="ListParagraph"/>
        <w:keepNext/>
        <w:numPr>
          <w:ilvl w:val="0"/>
          <w:numId w:val="31"/>
        </w:numPr>
        <w:jc w:val="both"/>
        <w:outlineLvl w:val="1"/>
        <w:rPr>
          <w:b/>
        </w:rPr>
      </w:pPr>
      <w:r w:rsidRPr="00E63B38">
        <w:rPr>
          <w:b/>
        </w:rPr>
        <w:t xml:space="preserve">Iepirkuma identifikācijas numurs: </w:t>
      </w:r>
      <w:r w:rsidRPr="00E63B38">
        <w:t>Iepirkuma iden</w:t>
      </w:r>
      <w:r w:rsidR="0078146A" w:rsidRPr="00E63B38">
        <w:t xml:space="preserve">tifikācijas numurs  - </w:t>
      </w:r>
      <w:r w:rsidR="00F56A7F" w:rsidRPr="00E63B38">
        <w:t>RS/20</w:t>
      </w:r>
      <w:r w:rsidR="00AA53E9" w:rsidRPr="00E63B38">
        <w:t>2</w:t>
      </w:r>
      <w:r w:rsidR="00962C0E">
        <w:t>3/77.</w:t>
      </w:r>
    </w:p>
    <w:p w14:paraId="15BE9BF4" w14:textId="77777777" w:rsidR="008C1F9E" w:rsidRPr="00E63B38" w:rsidRDefault="008C1F9E" w:rsidP="008C1F9E">
      <w:pPr>
        <w:keepNext/>
        <w:jc w:val="both"/>
        <w:outlineLvl w:val="1"/>
        <w:rPr>
          <w:rFonts w:ascii="Times New Roman" w:hAnsi="Times New Roman"/>
          <w:szCs w:val="24"/>
          <w:lang w:eastAsia="lv-LV"/>
        </w:rPr>
      </w:pPr>
    </w:p>
    <w:p w14:paraId="4C71ACD1" w14:textId="77777777" w:rsidR="008C1F9E" w:rsidRPr="00E63B38" w:rsidRDefault="008C1F9E" w:rsidP="0045082A">
      <w:pPr>
        <w:pStyle w:val="ListParagraph"/>
        <w:keepNext/>
        <w:numPr>
          <w:ilvl w:val="0"/>
          <w:numId w:val="31"/>
        </w:numPr>
        <w:jc w:val="both"/>
        <w:outlineLvl w:val="1"/>
      </w:pPr>
      <w:r w:rsidRPr="00E63B38">
        <w:rPr>
          <w:b/>
        </w:rPr>
        <w:t>Pasūtītāja nosaukums, adrese un citi rekvizīti:</w:t>
      </w:r>
    </w:p>
    <w:p w14:paraId="3FFFAB36" w14:textId="77777777" w:rsidR="008C1F9E" w:rsidRPr="00E63B38" w:rsidRDefault="008C1F9E" w:rsidP="009F303F">
      <w:pPr>
        <w:rPr>
          <w:rFonts w:ascii="Times New Roman" w:hAnsi="Times New Roman"/>
          <w:b/>
          <w:bCs/>
          <w:szCs w:val="24"/>
        </w:rPr>
      </w:pPr>
      <w:r w:rsidRPr="00E63B38">
        <w:rPr>
          <w:rFonts w:ascii="Times New Roman" w:hAnsi="Times New Roman"/>
          <w:szCs w:val="24"/>
        </w:rPr>
        <w:t>Rīgas pašvaldības sabiedrība ar ierobežotu atbildību "Rīgas satiksme"</w:t>
      </w:r>
    </w:p>
    <w:p w14:paraId="4E5815ED" w14:textId="0A23C043" w:rsidR="005B6DAE" w:rsidRPr="00E63B38" w:rsidRDefault="008C1F9E" w:rsidP="009F303F">
      <w:pPr>
        <w:rPr>
          <w:rFonts w:ascii="Times New Roman" w:hAnsi="Times New Roman"/>
          <w:szCs w:val="24"/>
        </w:rPr>
      </w:pPr>
      <w:r w:rsidRPr="00E63B38">
        <w:rPr>
          <w:rFonts w:ascii="Times New Roman" w:hAnsi="Times New Roman"/>
          <w:szCs w:val="24"/>
        </w:rPr>
        <w:t>Reģ. L</w:t>
      </w:r>
      <w:r w:rsidR="00681A1B" w:rsidRPr="00E63B38">
        <w:rPr>
          <w:rFonts w:ascii="Times New Roman" w:hAnsi="Times New Roman"/>
          <w:szCs w:val="24"/>
        </w:rPr>
        <w:t>atvijas Republikas</w:t>
      </w:r>
      <w:r w:rsidRPr="00E63B38">
        <w:rPr>
          <w:rFonts w:ascii="Times New Roman" w:hAnsi="Times New Roman"/>
          <w:szCs w:val="24"/>
        </w:rPr>
        <w:t xml:space="preserve"> Komercreģistrā ar Nr.40003619950</w:t>
      </w:r>
    </w:p>
    <w:p w14:paraId="244E00BD" w14:textId="77777777" w:rsidR="005B6DAE" w:rsidRPr="00E63B38" w:rsidRDefault="005B6DAE" w:rsidP="009F303F">
      <w:pPr>
        <w:rPr>
          <w:rFonts w:ascii="Times New Roman" w:hAnsi="Times New Roman"/>
          <w:spacing w:val="1"/>
          <w:szCs w:val="24"/>
        </w:rPr>
      </w:pPr>
      <w:r w:rsidRPr="00E63B38">
        <w:rPr>
          <w:rFonts w:ascii="Times New Roman" w:hAnsi="Times New Roman"/>
          <w:spacing w:val="1"/>
          <w:szCs w:val="24"/>
        </w:rPr>
        <w:t>Juridiskā</w:t>
      </w:r>
      <w:r w:rsidR="008C1F9E" w:rsidRPr="00E63B38">
        <w:rPr>
          <w:rFonts w:ascii="Times New Roman" w:hAnsi="Times New Roman"/>
          <w:spacing w:val="1"/>
          <w:szCs w:val="24"/>
        </w:rPr>
        <w:t xml:space="preserve"> adrese</w:t>
      </w:r>
      <w:r w:rsidRPr="00E63B38">
        <w:rPr>
          <w:rFonts w:ascii="Times New Roman" w:hAnsi="Times New Roman"/>
          <w:spacing w:val="1"/>
          <w:szCs w:val="24"/>
        </w:rPr>
        <w:t>:</w:t>
      </w:r>
      <w:r w:rsidR="008C1F9E" w:rsidRPr="00E63B38">
        <w:rPr>
          <w:rFonts w:ascii="Times New Roman" w:hAnsi="Times New Roman"/>
          <w:spacing w:val="1"/>
          <w:szCs w:val="24"/>
        </w:rPr>
        <w:t xml:space="preserve"> Kleistu iel</w:t>
      </w:r>
      <w:r w:rsidRPr="00E63B38">
        <w:rPr>
          <w:rFonts w:ascii="Times New Roman" w:hAnsi="Times New Roman"/>
          <w:spacing w:val="1"/>
          <w:szCs w:val="24"/>
        </w:rPr>
        <w:t>a</w:t>
      </w:r>
      <w:r w:rsidR="008C1F9E" w:rsidRPr="00E63B38">
        <w:rPr>
          <w:rFonts w:ascii="Times New Roman" w:hAnsi="Times New Roman"/>
          <w:spacing w:val="1"/>
          <w:szCs w:val="24"/>
        </w:rPr>
        <w:t xml:space="preserve"> 28, Rīga, </w:t>
      </w:r>
      <w:r w:rsidRPr="00E63B38">
        <w:rPr>
          <w:rFonts w:ascii="Times New Roman" w:hAnsi="Times New Roman"/>
          <w:spacing w:val="1"/>
          <w:szCs w:val="24"/>
        </w:rPr>
        <w:t>LV - 1067,</w:t>
      </w:r>
    </w:p>
    <w:p w14:paraId="5F7F0BC1" w14:textId="77777777" w:rsidR="005B6DAE" w:rsidRPr="00E63B38" w:rsidRDefault="005B6DAE" w:rsidP="009F303F">
      <w:pPr>
        <w:rPr>
          <w:rFonts w:ascii="Times New Roman" w:hAnsi="Times New Roman"/>
          <w:spacing w:val="1"/>
          <w:szCs w:val="24"/>
        </w:rPr>
      </w:pPr>
      <w:r w:rsidRPr="00E63B38">
        <w:rPr>
          <w:rFonts w:ascii="Times New Roman" w:hAnsi="Times New Roman"/>
          <w:spacing w:val="1"/>
          <w:szCs w:val="24"/>
        </w:rPr>
        <w:t>B</w:t>
      </w:r>
      <w:r w:rsidR="008C1F9E" w:rsidRPr="00E63B38">
        <w:rPr>
          <w:rFonts w:ascii="Times New Roman" w:hAnsi="Times New Roman"/>
          <w:spacing w:val="1"/>
          <w:szCs w:val="24"/>
        </w:rPr>
        <w:t>iroja adrese</w:t>
      </w:r>
      <w:r w:rsidRPr="00E63B38">
        <w:rPr>
          <w:rFonts w:ascii="Times New Roman" w:hAnsi="Times New Roman"/>
          <w:spacing w:val="1"/>
          <w:szCs w:val="24"/>
        </w:rPr>
        <w:t>:</w:t>
      </w:r>
      <w:r w:rsidR="008C1F9E" w:rsidRPr="00E63B38">
        <w:rPr>
          <w:rFonts w:ascii="Times New Roman" w:hAnsi="Times New Roman"/>
          <w:spacing w:val="1"/>
          <w:szCs w:val="24"/>
        </w:rPr>
        <w:t xml:space="preserve"> Vestienas iela 35, Rīga, LV-1035, </w:t>
      </w:r>
    </w:p>
    <w:p w14:paraId="27F2D4B0" w14:textId="35C1C097" w:rsidR="008C1F9E" w:rsidRPr="00E63B38" w:rsidRDefault="005B6DAE" w:rsidP="009F303F">
      <w:pPr>
        <w:rPr>
          <w:rFonts w:ascii="Times New Roman" w:hAnsi="Times New Roman"/>
          <w:b/>
          <w:bCs/>
          <w:szCs w:val="24"/>
        </w:rPr>
      </w:pPr>
      <w:r w:rsidRPr="00E63B38">
        <w:rPr>
          <w:rFonts w:ascii="Times New Roman" w:hAnsi="Times New Roman"/>
          <w:spacing w:val="1"/>
          <w:szCs w:val="24"/>
        </w:rPr>
        <w:t>Tālr</w:t>
      </w:r>
      <w:r w:rsidR="008C1F9E" w:rsidRPr="00E63B38">
        <w:rPr>
          <w:rFonts w:ascii="Times New Roman" w:hAnsi="Times New Roman"/>
          <w:spacing w:val="1"/>
          <w:szCs w:val="24"/>
        </w:rPr>
        <w:t>. 67104800</w:t>
      </w:r>
      <w:r w:rsidR="00721274" w:rsidRPr="00E63B38">
        <w:rPr>
          <w:rFonts w:ascii="Times New Roman" w:hAnsi="Times New Roman"/>
          <w:spacing w:val="1"/>
          <w:szCs w:val="24"/>
        </w:rPr>
        <w:t>.</w:t>
      </w:r>
    </w:p>
    <w:p w14:paraId="29D63B28" w14:textId="77777777" w:rsidR="008C1F9E" w:rsidRPr="00E63B38" w:rsidRDefault="008C1F9E" w:rsidP="008C1F9E">
      <w:pPr>
        <w:pStyle w:val="ListParagraph"/>
        <w:ind w:left="928"/>
      </w:pPr>
    </w:p>
    <w:p w14:paraId="1AA8317E" w14:textId="77777777" w:rsidR="008C1F9E" w:rsidRPr="00E63B38" w:rsidRDefault="002C32EE" w:rsidP="0045082A">
      <w:pPr>
        <w:pStyle w:val="ListParagraph"/>
        <w:keepNext/>
        <w:numPr>
          <w:ilvl w:val="0"/>
          <w:numId w:val="31"/>
        </w:numPr>
        <w:jc w:val="both"/>
        <w:outlineLvl w:val="1"/>
        <w:rPr>
          <w:b/>
        </w:rPr>
      </w:pPr>
      <w:r w:rsidRPr="00E63B38">
        <w:rPr>
          <w:b/>
        </w:rPr>
        <w:t>Pasūtītāja kontaktpersona</w:t>
      </w:r>
      <w:r w:rsidR="008C1F9E" w:rsidRPr="00E63B38">
        <w:rPr>
          <w:b/>
        </w:rPr>
        <w:t>:</w:t>
      </w:r>
    </w:p>
    <w:p w14:paraId="5335F164" w14:textId="6807D364" w:rsidR="008C1F9E" w:rsidRPr="00E63B38" w:rsidRDefault="00EE3668" w:rsidP="00EE3668">
      <w:pPr>
        <w:keepNext/>
        <w:jc w:val="both"/>
        <w:outlineLvl w:val="1"/>
        <w:rPr>
          <w:rFonts w:ascii="Times New Roman" w:hAnsi="Times New Roman"/>
        </w:rPr>
      </w:pPr>
      <w:r w:rsidRPr="00E63B38">
        <w:rPr>
          <w:rFonts w:ascii="Times New Roman" w:hAnsi="Times New Roman"/>
          <w:szCs w:val="24"/>
        </w:rPr>
        <w:t>Alena Kamisarova, tālr. +371 67104791, e</w:t>
      </w:r>
      <w:r w:rsidR="002F1733">
        <w:rPr>
          <w:rFonts w:ascii="Times New Roman" w:hAnsi="Times New Roman"/>
          <w:szCs w:val="24"/>
        </w:rPr>
        <w:t>lektroniskā pasta adrese</w:t>
      </w:r>
      <w:r w:rsidRPr="00E63B38">
        <w:rPr>
          <w:rFonts w:ascii="Times New Roman" w:hAnsi="Times New Roman"/>
          <w:szCs w:val="24"/>
        </w:rPr>
        <w:t xml:space="preserve">: </w:t>
      </w:r>
      <w:hyperlink r:id="rId11" w:history="1">
        <w:r w:rsidR="00A94C70" w:rsidRPr="00E63B38">
          <w:rPr>
            <w:rStyle w:val="Hyperlink"/>
            <w:rFonts w:ascii="Times New Roman" w:hAnsi="Times New Roman"/>
            <w:szCs w:val="24"/>
          </w:rPr>
          <w:t>alena.kamisarova@rigassatiksme.lv</w:t>
        </w:r>
      </w:hyperlink>
      <w:r w:rsidR="00A94C70" w:rsidRPr="00E63B38">
        <w:rPr>
          <w:rFonts w:ascii="Times New Roman" w:hAnsi="Times New Roman"/>
          <w:szCs w:val="24"/>
        </w:rPr>
        <w:t xml:space="preserve">. </w:t>
      </w:r>
    </w:p>
    <w:p w14:paraId="67B3B136" w14:textId="77777777" w:rsidR="00EE3668" w:rsidRPr="00E63B38" w:rsidRDefault="00EE3668" w:rsidP="00EE3668">
      <w:pPr>
        <w:keepNext/>
        <w:jc w:val="both"/>
        <w:outlineLvl w:val="1"/>
        <w:rPr>
          <w:rFonts w:ascii="Times New Roman" w:hAnsi="Times New Roman"/>
        </w:rPr>
      </w:pPr>
    </w:p>
    <w:p w14:paraId="577A5D3F" w14:textId="77777777" w:rsidR="00821594" w:rsidRPr="00E63B38" w:rsidRDefault="002B3355" w:rsidP="0045082A">
      <w:pPr>
        <w:pStyle w:val="ListParagraph"/>
        <w:numPr>
          <w:ilvl w:val="0"/>
          <w:numId w:val="31"/>
        </w:numPr>
        <w:rPr>
          <w:b/>
        </w:rPr>
      </w:pPr>
      <w:bookmarkStart w:id="0" w:name="_Toc26600578"/>
      <w:r w:rsidRPr="00E63B38">
        <w:rPr>
          <w:b/>
        </w:rPr>
        <w:t>Pretendenti</w:t>
      </w:r>
    </w:p>
    <w:p w14:paraId="0C582483" w14:textId="1D536788" w:rsidR="00821594" w:rsidRPr="00E63B38" w:rsidRDefault="00E90ACA" w:rsidP="0045082A">
      <w:pPr>
        <w:numPr>
          <w:ilvl w:val="1"/>
          <w:numId w:val="31"/>
        </w:numPr>
        <w:spacing w:before="120" w:after="120"/>
        <w:jc w:val="both"/>
        <w:rPr>
          <w:rFonts w:ascii="Times New Roman" w:hAnsi="Times New Roman"/>
          <w:bCs/>
          <w:szCs w:val="24"/>
        </w:rPr>
      </w:pPr>
      <w:bookmarkStart w:id="1" w:name="_Ref327451068"/>
      <w:r w:rsidRPr="00E63B38">
        <w:rPr>
          <w:rFonts w:ascii="Times New Roman" w:hAnsi="Times New Roman"/>
          <w:szCs w:val="24"/>
        </w:rPr>
        <w:t>Konkursā</w:t>
      </w:r>
      <w:r w:rsidR="00821594" w:rsidRPr="00E63B38">
        <w:rPr>
          <w:rFonts w:ascii="Times New Roman" w:hAnsi="Times New Roman"/>
          <w:szCs w:val="24"/>
        </w:rPr>
        <w:t xml:space="preserve"> var piedalīties jebkurš </w:t>
      </w:r>
      <w:r w:rsidR="002B3355" w:rsidRPr="00E63B38">
        <w:rPr>
          <w:rFonts w:ascii="Times New Roman" w:hAnsi="Times New Roman"/>
          <w:szCs w:val="24"/>
        </w:rPr>
        <w:t>piegādātājs</w:t>
      </w:r>
      <w:r w:rsidR="00821594" w:rsidRPr="00E63B38">
        <w:rPr>
          <w:rFonts w:ascii="Times New Roman" w:hAnsi="Times New Roman"/>
          <w:szCs w:val="24"/>
        </w:rPr>
        <w:t xml:space="preserve">, kas atbilst Pasūtītāja izvirzītajām prasībām un ir tiesīgs </w:t>
      </w:r>
      <w:r w:rsidR="00C15820" w:rsidRPr="00E63B38">
        <w:rPr>
          <w:rFonts w:ascii="Times New Roman" w:hAnsi="Times New Roman"/>
          <w:szCs w:val="24"/>
        </w:rPr>
        <w:t>nodrošināt</w:t>
      </w:r>
      <w:r w:rsidR="00821594" w:rsidRPr="00E63B38">
        <w:rPr>
          <w:rFonts w:ascii="Times New Roman" w:hAnsi="Times New Roman"/>
          <w:szCs w:val="24"/>
        </w:rPr>
        <w:t xml:space="preserve"> nolikumā </w:t>
      </w:r>
      <w:r w:rsidR="00C15820" w:rsidRPr="00E63B38">
        <w:rPr>
          <w:rFonts w:ascii="Times New Roman" w:hAnsi="Times New Roman"/>
          <w:szCs w:val="24"/>
        </w:rPr>
        <w:t>paredzēt</w:t>
      </w:r>
      <w:r w:rsidR="004D098E" w:rsidRPr="00E63B38">
        <w:rPr>
          <w:rFonts w:ascii="Times New Roman" w:hAnsi="Times New Roman"/>
          <w:szCs w:val="24"/>
        </w:rPr>
        <w:t xml:space="preserve">o </w:t>
      </w:r>
      <w:r w:rsidR="002E50BE" w:rsidRPr="00E63B38">
        <w:rPr>
          <w:rFonts w:ascii="Times New Roman" w:hAnsi="Times New Roman"/>
          <w:szCs w:val="24"/>
        </w:rPr>
        <w:t>pakalpojumu</w:t>
      </w:r>
      <w:r w:rsidR="00821594" w:rsidRPr="00E63B38">
        <w:rPr>
          <w:rFonts w:ascii="Times New Roman" w:hAnsi="Times New Roman"/>
          <w:szCs w:val="24"/>
        </w:rPr>
        <w:t xml:space="preserve">, un, iesniedzot </w:t>
      </w:r>
      <w:r w:rsidR="00793100" w:rsidRPr="00E63B38">
        <w:rPr>
          <w:rFonts w:ascii="Times New Roman" w:hAnsi="Times New Roman"/>
          <w:szCs w:val="24"/>
        </w:rPr>
        <w:t>piedāvājumu</w:t>
      </w:r>
      <w:r w:rsidR="00821594" w:rsidRPr="00E63B38">
        <w:rPr>
          <w:rFonts w:ascii="Times New Roman" w:hAnsi="Times New Roman"/>
          <w:szCs w:val="24"/>
        </w:rPr>
        <w:t xml:space="preserve">, apliecinās spējas </w:t>
      </w:r>
      <w:r w:rsidR="00C15820" w:rsidRPr="00E63B38">
        <w:rPr>
          <w:rFonts w:ascii="Times New Roman" w:hAnsi="Times New Roman"/>
          <w:szCs w:val="24"/>
        </w:rPr>
        <w:t>nodrošināt šajā nolikumā minēt</w:t>
      </w:r>
      <w:r w:rsidR="00DB2386" w:rsidRPr="00E63B38">
        <w:rPr>
          <w:rFonts w:ascii="Times New Roman" w:hAnsi="Times New Roman"/>
          <w:szCs w:val="24"/>
        </w:rPr>
        <w:t>ā</w:t>
      </w:r>
      <w:r w:rsidR="00C15820" w:rsidRPr="00E63B38">
        <w:rPr>
          <w:rFonts w:ascii="Times New Roman" w:hAnsi="Times New Roman"/>
          <w:szCs w:val="24"/>
        </w:rPr>
        <w:t xml:space="preserve"> </w:t>
      </w:r>
      <w:r w:rsidR="00DB2386" w:rsidRPr="00E63B38">
        <w:rPr>
          <w:rFonts w:ascii="Times New Roman" w:hAnsi="Times New Roman"/>
          <w:szCs w:val="24"/>
        </w:rPr>
        <w:t>pakalpojuma sniegšanu</w:t>
      </w:r>
      <w:r w:rsidR="00821594" w:rsidRPr="00E63B38">
        <w:rPr>
          <w:rFonts w:ascii="Times New Roman" w:hAnsi="Times New Roman"/>
          <w:szCs w:val="24"/>
        </w:rPr>
        <w:t>, kā arī slēgt iepirkuma līgumu ar tajā minētajiem noteikumiem.</w:t>
      </w:r>
      <w:bookmarkEnd w:id="1"/>
    </w:p>
    <w:p w14:paraId="2C7D7B46" w14:textId="77777777" w:rsidR="00821594" w:rsidRPr="00E63B38" w:rsidRDefault="713C7F5E" w:rsidP="0869301B">
      <w:pPr>
        <w:numPr>
          <w:ilvl w:val="1"/>
          <w:numId w:val="31"/>
        </w:numPr>
        <w:spacing w:before="120" w:after="120" w:line="259" w:lineRule="auto"/>
        <w:jc w:val="both"/>
        <w:rPr>
          <w:rFonts w:ascii="Times New Roman" w:hAnsi="Times New Roman"/>
          <w:szCs w:val="24"/>
        </w:rPr>
      </w:pPr>
      <w:r w:rsidRPr="0869301B">
        <w:rPr>
          <w:rFonts w:ascii="Times New Roman" w:hAnsi="Times New Roman"/>
        </w:rPr>
        <w:t>Piegādātājam</w:t>
      </w:r>
      <w:r w:rsidR="3759B747" w:rsidRPr="0869301B">
        <w:rPr>
          <w:rFonts w:ascii="Times New Roman" w:hAnsi="Times New Roman"/>
        </w:rPr>
        <w:t xml:space="preserve"> ir tiesības apvienoties apvienībā un iesniegt kopīgu piedāvājumu. </w:t>
      </w:r>
    </w:p>
    <w:p w14:paraId="64EF036B" w14:textId="77777777" w:rsidR="00821594" w:rsidRPr="00E63B38" w:rsidRDefault="00F53D02" w:rsidP="0045082A">
      <w:pPr>
        <w:numPr>
          <w:ilvl w:val="1"/>
          <w:numId w:val="31"/>
        </w:numPr>
        <w:spacing w:before="120" w:after="120"/>
        <w:jc w:val="both"/>
        <w:rPr>
          <w:rFonts w:ascii="Times New Roman" w:hAnsi="Times New Roman"/>
          <w:bCs/>
          <w:szCs w:val="24"/>
        </w:rPr>
      </w:pPr>
      <w:r w:rsidRPr="00E63B38">
        <w:rPr>
          <w:rFonts w:ascii="Times New Roman" w:hAnsi="Times New Roman"/>
          <w:bCs/>
          <w:szCs w:val="24"/>
        </w:rPr>
        <w:t>Gadījumā, ja piegādātāju apvienībai tiks piešķirtas līguma slēgšanas tiesības, tai pēc savas izvēles jānoformējas atbilstoši noteiktam juridiskam statusam vai jānoslēdz sabiedrības līgums, vienojoties par apvienības dalībnieku atbildības sadalījumu</w:t>
      </w:r>
      <w:r w:rsidR="00821594" w:rsidRPr="00E63B38">
        <w:rPr>
          <w:rFonts w:ascii="Times New Roman" w:hAnsi="Times New Roman"/>
          <w:bCs/>
          <w:szCs w:val="24"/>
        </w:rPr>
        <w:t>.</w:t>
      </w:r>
    </w:p>
    <w:p w14:paraId="3528B235" w14:textId="28864C8C" w:rsidR="00821594" w:rsidRPr="00E63B38" w:rsidRDefault="00793100">
      <w:pPr>
        <w:numPr>
          <w:ilvl w:val="1"/>
          <w:numId w:val="31"/>
        </w:numPr>
        <w:jc w:val="both"/>
        <w:rPr>
          <w:rFonts w:ascii="Times New Roman" w:hAnsi="Times New Roman"/>
          <w:b/>
          <w:szCs w:val="24"/>
        </w:rPr>
      </w:pPr>
      <w:r w:rsidRPr="00E63B38">
        <w:rPr>
          <w:rFonts w:ascii="Times New Roman" w:hAnsi="Times New Roman"/>
          <w:szCs w:val="24"/>
        </w:rPr>
        <w:t>Piedāvājumu</w:t>
      </w:r>
      <w:r w:rsidR="00821594" w:rsidRPr="00E63B38">
        <w:rPr>
          <w:rFonts w:ascii="Times New Roman" w:hAnsi="Times New Roman"/>
          <w:szCs w:val="24"/>
        </w:rPr>
        <w:t xml:space="preserve"> variantu iesniegšana šajā </w:t>
      </w:r>
      <w:r w:rsidR="00393A60" w:rsidRPr="00E63B38">
        <w:rPr>
          <w:rFonts w:ascii="Times New Roman" w:hAnsi="Times New Roman"/>
          <w:szCs w:val="24"/>
        </w:rPr>
        <w:t>Konkursā</w:t>
      </w:r>
      <w:r w:rsidR="00821594" w:rsidRPr="00E63B38">
        <w:rPr>
          <w:rFonts w:ascii="Times New Roman" w:hAnsi="Times New Roman"/>
          <w:szCs w:val="24"/>
        </w:rPr>
        <w:t xml:space="preserve"> nav pieļaujama. </w:t>
      </w:r>
    </w:p>
    <w:p w14:paraId="19901708" w14:textId="77777777" w:rsidR="002A7811" w:rsidRPr="00E63B38" w:rsidRDefault="002A7811" w:rsidP="002A7811">
      <w:pPr>
        <w:ind w:left="720"/>
        <w:jc w:val="both"/>
        <w:rPr>
          <w:rFonts w:ascii="Times New Roman" w:hAnsi="Times New Roman"/>
          <w:b/>
          <w:szCs w:val="24"/>
        </w:rPr>
      </w:pPr>
    </w:p>
    <w:p w14:paraId="75495B3D" w14:textId="77777777" w:rsidR="005B6DAE" w:rsidRPr="00E63B38" w:rsidRDefault="005B6DAE" w:rsidP="0045082A">
      <w:pPr>
        <w:pStyle w:val="ListParagraph"/>
        <w:numPr>
          <w:ilvl w:val="0"/>
          <w:numId w:val="30"/>
        </w:numPr>
        <w:jc w:val="center"/>
        <w:rPr>
          <w:b/>
        </w:rPr>
      </w:pPr>
      <w:r w:rsidRPr="00E63B38">
        <w:rPr>
          <w:b/>
        </w:rPr>
        <w:t xml:space="preserve">INFORMĀCIJAS APMAIŅA, </w:t>
      </w:r>
      <w:r w:rsidR="002B3355" w:rsidRPr="00E63B38">
        <w:rPr>
          <w:b/>
        </w:rPr>
        <w:t>PIEDĀVĀJUMU</w:t>
      </w:r>
      <w:r w:rsidRPr="00E63B38">
        <w:rPr>
          <w:b/>
        </w:rPr>
        <w:t xml:space="preserve"> NOFORMĒŠANAS, IESNIEGŠANAS KĀRTĪBA</w:t>
      </w:r>
    </w:p>
    <w:p w14:paraId="1A3E3803" w14:textId="77777777" w:rsidR="005B6DAE" w:rsidRPr="00E63B38" w:rsidRDefault="005B6DAE" w:rsidP="0045082A">
      <w:pPr>
        <w:pStyle w:val="ListParagraph"/>
        <w:numPr>
          <w:ilvl w:val="0"/>
          <w:numId w:val="31"/>
        </w:numPr>
        <w:jc w:val="both"/>
        <w:rPr>
          <w:b/>
        </w:rPr>
      </w:pPr>
      <w:r w:rsidRPr="00E63B38">
        <w:rPr>
          <w:b/>
        </w:rPr>
        <w:t>Informācijas apmaiņa</w:t>
      </w:r>
    </w:p>
    <w:p w14:paraId="32A905DD" w14:textId="2AC5FAC3" w:rsidR="00F30C74" w:rsidRPr="00E63B38" w:rsidRDefault="00F30C74" w:rsidP="00F30C74">
      <w:pPr>
        <w:pStyle w:val="ListParagraph"/>
        <w:numPr>
          <w:ilvl w:val="1"/>
          <w:numId w:val="31"/>
        </w:numPr>
        <w:jc w:val="both"/>
      </w:pPr>
      <w:r w:rsidRPr="00E63B38">
        <w:t xml:space="preserve">Saziņa starp Pasūtītāju un ieinteresētajiem piegādātājiem </w:t>
      </w:r>
      <w:r w:rsidR="00393A60" w:rsidRPr="00E63B38">
        <w:t>Konkursa</w:t>
      </w:r>
      <w:r w:rsidRPr="00E63B38">
        <w:t xml:space="preserve"> ietvaros notiek latviešu valodā, rakstiski pa pastu vai e-pastu. </w:t>
      </w:r>
    </w:p>
    <w:p w14:paraId="1952C66E" w14:textId="15EE188D" w:rsidR="00F30C74" w:rsidRPr="00E63B38" w:rsidRDefault="00F30C74" w:rsidP="00F30C74">
      <w:pPr>
        <w:pStyle w:val="ListParagraph"/>
        <w:numPr>
          <w:ilvl w:val="1"/>
          <w:numId w:val="31"/>
        </w:numPr>
        <w:spacing w:after="160" w:line="259" w:lineRule="auto"/>
        <w:jc w:val="both"/>
      </w:pPr>
      <w:r w:rsidRPr="00E63B38">
        <w:lastRenderedPageBreak/>
        <w:t xml:space="preserve">Papildu informāciju par </w:t>
      </w:r>
      <w:r w:rsidR="00393A60" w:rsidRPr="00E63B38">
        <w:t>K</w:t>
      </w:r>
      <w:r w:rsidR="002509F2" w:rsidRPr="00E63B38">
        <w:t xml:space="preserve">onkursa </w:t>
      </w:r>
      <w:r w:rsidRPr="00E63B38">
        <w:t xml:space="preserve">nolikumu var pieprasīt, iesniedzot šādu pieprasījumu rakstiskā formā Pasūtītāja adresē, nosūtot pa pastu, vēstuli adresējot </w:t>
      </w:r>
      <w:r w:rsidR="00FB4431" w:rsidRPr="00E63B38">
        <w:t>K</w:t>
      </w:r>
      <w:r w:rsidRPr="00E63B38">
        <w:t xml:space="preserve">omisijai vai elektroniski parakstītu, nosūtot uz e-pasta adresi </w:t>
      </w:r>
      <w:r w:rsidR="007F147B">
        <w:fldChar w:fldCharType="begin"/>
      </w:r>
      <w:r w:rsidR="007F147B">
        <w:instrText>HYPERLINK "mailto:sekretariats@rigassatiksme.lv"</w:instrText>
      </w:r>
      <w:r w:rsidR="007F147B">
        <w:fldChar w:fldCharType="separate"/>
      </w:r>
      <w:r w:rsidRPr="00E63B38">
        <w:rPr>
          <w:rStyle w:val="Hyperlink"/>
        </w:rPr>
        <w:t>sekretariats@rigassatiksme.lv</w:t>
      </w:r>
      <w:r w:rsidR="007F147B">
        <w:rPr>
          <w:rStyle w:val="Hyperlink"/>
        </w:rPr>
        <w:fldChar w:fldCharType="end"/>
      </w:r>
      <w:r w:rsidRPr="00E63B38">
        <w:rPr>
          <w:rStyle w:val="Hyperlink"/>
        </w:rPr>
        <w:t>.</w:t>
      </w:r>
    </w:p>
    <w:p w14:paraId="179326F5" w14:textId="7117ECD1" w:rsidR="00F30C74" w:rsidRPr="00E63B38" w:rsidRDefault="00F30C74" w:rsidP="00F30C74">
      <w:pPr>
        <w:pStyle w:val="ListParagraph"/>
        <w:numPr>
          <w:ilvl w:val="1"/>
          <w:numId w:val="31"/>
        </w:numPr>
        <w:spacing w:after="160" w:line="259" w:lineRule="auto"/>
        <w:jc w:val="both"/>
      </w:pPr>
      <w:r w:rsidRPr="00E63B38">
        <w:t xml:space="preserve">Ja </w:t>
      </w:r>
      <w:r w:rsidR="008B7FD3" w:rsidRPr="00E63B38">
        <w:t>p</w:t>
      </w:r>
      <w:r w:rsidRPr="00E63B38">
        <w:t xml:space="preserve">retendents ir </w:t>
      </w:r>
      <w:r w:rsidR="002509F2" w:rsidRPr="00E63B38">
        <w:t>laikus</w:t>
      </w:r>
      <w:r w:rsidRPr="00E63B38">
        <w:t xml:space="preserve"> pieprasījis papildu informāciju par </w:t>
      </w:r>
      <w:r w:rsidR="008B7FD3" w:rsidRPr="00E63B38">
        <w:t>Konkursa</w:t>
      </w:r>
      <w:r w:rsidRPr="00E63B38">
        <w:t xml:space="preserve"> dokumentos iekļautajām prasībām, pasūtītājs to sniedz piecu darbdienu laikā, bet ne vēlāk kā sešas dienas pirms piedāvājumu iesniegšanas termiņa beigām. </w:t>
      </w:r>
    </w:p>
    <w:p w14:paraId="285F68D0" w14:textId="079E6BC6" w:rsidR="005B6DAE" w:rsidRDefault="00F30C74" w:rsidP="00547EF0">
      <w:pPr>
        <w:pStyle w:val="ListParagraph"/>
        <w:numPr>
          <w:ilvl w:val="1"/>
          <w:numId w:val="31"/>
        </w:numPr>
        <w:spacing w:after="160" w:line="259" w:lineRule="auto"/>
        <w:jc w:val="both"/>
      </w:pPr>
      <w:r w:rsidRPr="00E63B38">
        <w:t xml:space="preserve">Jebkura papildu informācija, kas tiks sniegta saistībā ar </w:t>
      </w:r>
      <w:r w:rsidR="008B7FD3" w:rsidRPr="00E63B38">
        <w:t>Konkursu</w:t>
      </w:r>
      <w:r w:rsidRPr="00E63B38">
        <w:t>, tiks publicēta Pasūtītāja mājaslapā internetā sadaļā “Iepirkumi un izsoles”</w:t>
      </w:r>
      <w:r w:rsidR="00F64DB8" w:rsidRPr="00E63B38">
        <w:t xml:space="preserve"> un elektronisko iepirkumu sistēmā apakšsistēmā „e-konkursi” https://www.eis.gov.lv/EKEIS/Supplier</w:t>
      </w:r>
      <w:r w:rsidRPr="00E63B38">
        <w:t>. Ieinteresētajam piegādātājam ir pienākums sekot līdzi publicētajai informācijai. Komisija nav atbildīga par to, ja kāda ieinteresētā persona nav iepazinusies ar informāciju, kurai ir nodrošināta brīva un tieša elektroniskā pieeja.</w:t>
      </w:r>
    </w:p>
    <w:p w14:paraId="0A85BBBD" w14:textId="77777777" w:rsidR="00547EF0" w:rsidRPr="00547EF0" w:rsidRDefault="00547EF0" w:rsidP="00547EF0">
      <w:pPr>
        <w:pStyle w:val="ListParagraph"/>
        <w:spacing w:after="160" w:line="259" w:lineRule="auto"/>
        <w:jc w:val="both"/>
      </w:pPr>
    </w:p>
    <w:p w14:paraId="6F44B86B" w14:textId="0E585ACB" w:rsidR="005B6DAE" w:rsidRPr="00E63B38" w:rsidRDefault="005B6DAE" w:rsidP="0045082A">
      <w:pPr>
        <w:pStyle w:val="ListParagraph"/>
        <w:numPr>
          <w:ilvl w:val="0"/>
          <w:numId w:val="31"/>
        </w:numPr>
        <w:jc w:val="both"/>
        <w:rPr>
          <w:b/>
        </w:rPr>
      </w:pPr>
      <w:r w:rsidRPr="00E63B38">
        <w:rPr>
          <w:b/>
        </w:rPr>
        <w:t xml:space="preserve"> Iespējas saņemt </w:t>
      </w:r>
      <w:r w:rsidR="005B166F" w:rsidRPr="00E63B38">
        <w:rPr>
          <w:b/>
        </w:rPr>
        <w:t>Konkursa</w:t>
      </w:r>
      <w:r w:rsidRPr="00E63B38">
        <w:rPr>
          <w:b/>
        </w:rPr>
        <w:t xml:space="preserve"> dokumentus un ar tiem iepazīties</w:t>
      </w:r>
    </w:p>
    <w:p w14:paraId="09CC20F1" w14:textId="77777777" w:rsidR="006372DC" w:rsidRPr="00E63B38" w:rsidRDefault="006372DC" w:rsidP="006372DC">
      <w:pPr>
        <w:pStyle w:val="ListParagraph"/>
        <w:numPr>
          <w:ilvl w:val="1"/>
          <w:numId w:val="31"/>
        </w:numPr>
        <w:jc w:val="both"/>
        <w:rPr>
          <w:u w:val="single"/>
        </w:rPr>
      </w:pPr>
      <w:r w:rsidRPr="00E63B38">
        <w:t xml:space="preserve">Elektroniska piekļuve: Pasūtītāja interneta vietne </w:t>
      </w:r>
      <w:r w:rsidR="007F147B">
        <w:fldChar w:fldCharType="begin"/>
      </w:r>
      <w:r w:rsidR="007F147B">
        <w:instrText>HYPERLINK "http://www.rigassatiksme.lv"</w:instrText>
      </w:r>
      <w:r w:rsidR="007F147B">
        <w:fldChar w:fldCharType="separate"/>
      </w:r>
      <w:r w:rsidRPr="00E63B38">
        <w:rPr>
          <w:rStyle w:val="Hyperlink"/>
        </w:rPr>
        <w:t>www.rigassatiksme.lv</w:t>
      </w:r>
      <w:r w:rsidR="007F147B">
        <w:rPr>
          <w:rStyle w:val="Hyperlink"/>
        </w:rPr>
        <w:fldChar w:fldCharType="end"/>
      </w:r>
      <w:r w:rsidRPr="00E63B38">
        <w:t xml:space="preserve">, sadaļa “Iepirkumi un izsoles” - </w:t>
      </w:r>
      <w:r w:rsidR="007F147B">
        <w:fldChar w:fldCharType="begin"/>
      </w:r>
      <w:r w:rsidR="007F147B">
        <w:instrText>HYPERLINK "https://www.rigassatiksme.lv/lv/par-mums/iepirkumi/"</w:instrText>
      </w:r>
      <w:r w:rsidR="007F147B">
        <w:fldChar w:fldCharType="separate"/>
      </w:r>
      <w:r w:rsidRPr="00E63B38">
        <w:rPr>
          <w:rStyle w:val="Hyperlink"/>
        </w:rPr>
        <w:t>https://www.rigassatiksme.lv/lv/par-mums/iepirkumi/</w:t>
      </w:r>
      <w:r w:rsidR="007F147B">
        <w:rPr>
          <w:rStyle w:val="Hyperlink"/>
        </w:rPr>
        <w:fldChar w:fldCharType="end"/>
      </w:r>
      <w:r w:rsidRPr="00E63B38">
        <w:t xml:space="preserve"> un elektronisko iepirkumu sistēmā apakšsistēmā „e-konkursi” https://www.eis.gov.lv/EKEIS/Supplier.</w:t>
      </w:r>
    </w:p>
    <w:p w14:paraId="4770BD94" w14:textId="77777777" w:rsidR="005B6DAE" w:rsidRPr="00E63B38" w:rsidRDefault="005B6DAE" w:rsidP="00097729">
      <w:pPr>
        <w:ind w:left="360"/>
        <w:rPr>
          <w:rFonts w:ascii="Times New Roman" w:hAnsi="Times New Roman"/>
          <w:b/>
          <w:szCs w:val="24"/>
        </w:rPr>
      </w:pPr>
    </w:p>
    <w:p w14:paraId="4B25B540" w14:textId="77777777" w:rsidR="002F4629" w:rsidRPr="00E63B38" w:rsidRDefault="0010045B" w:rsidP="0045082A">
      <w:pPr>
        <w:numPr>
          <w:ilvl w:val="0"/>
          <w:numId w:val="31"/>
        </w:numPr>
        <w:rPr>
          <w:rFonts w:ascii="Times New Roman" w:hAnsi="Times New Roman"/>
          <w:b/>
          <w:szCs w:val="24"/>
        </w:rPr>
      </w:pPr>
      <w:r w:rsidRPr="00E63B38">
        <w:rPr>
          <w:rFonts w:ascii="Times New Roman" w:hAnsi="Times New Roman"/>
          <w:b/>
          <w:szCs w:val="24"/>
        </w:rPr>
        <w:t>Piedāvājumu</w:t>
      </w:r>
      <w:r w:rsidR="002F4629" w:rsidRPr="00E63B38">
        <w:rPr>
          <w:rFonts w:ascii="Times New Roman" w:hAnsi="Times New Roman"/>
          <w:b/>
          <w:szCs w:val="24"/>
        </w:rPr>
        <w:t xml:space="preserve"> iesniegšanas</w:t>
      </w:r>
      <w:r w:rsidR="0008213C" w:rsidRPr="00E63B38">
        <w:rPr>
          <w:rFonts w:ascii="Times New Roman" w:hAnsi="Times New Roman"/>
          <w:b/>
          <w:szCs w:val="24"/>
        </w:rPr>
        <w:t xml:space="preserve"> un atvēršanas</w:t>
      </w:r>
      <w:r w:rsidR="002F4629" w:rsidRPr="00E63B38">
        <w:rPr>
          <w:rFonts w:ascii="Times New Roman" w:hAnsi="Times New Roman"/>
          <w:b/>
          <w:szCs w:val="24"/>
        </w:rPr>
        <w:t xml:space="preserve"> vieta, datums, laiks un kārtība</w:t>
      </w:r>
    </w:p>
    <w:p w14:paraId="00A733F7" w14:textId="5666BE9B" w:rsidR="00BF6F9D" w:rsidRPr="00E63B38" w:rsidRDefault="005B166F" w:rsidP="005E3610">
      <w:pPr>
        <w:pStyle w:val="ListParagraph"/>
        <w:numPr>
          <w:ilvl w:val="1"/>
          <w:numId w:val="31"/>
        </w:numPr>
        <w:jc w:val="both"/>
        <w:rPr>
          <w:lang w:eastAsia="en-US"/>
        </w:rPr>
      </w:pPr>
      <w:r w:rsidRPr="00E63B38">
        <w:t>K</w:t>
      </w:r>
      <w:r w:rsidR="0010045B" w:rsidRPr="00E63B38">
        <w:t>onkursa piedāvājumi</w:t>
      </w:r>
      <w:r w:rsidR="008F4B0C" w:rsidRPr="00E63B38">
        <w:t xml:space="preserve"> jāiesniedz līdz </w:t>
      </w:r>
      <w:r w:rsidR="008F4B0C" w:rsidRPr="00962C0E">
        <w:rPr>
          <w:b/>
          <w:bCs/>
        </w:rPr>
        <w:t>202</w:t>
      </w:r>
      <w:r w:rsidR="003001AB" w:rsidRPr="00962C0E">
        <w:rPr>
          <w:b/>
          <w:bCs/>
        </w:rPr>
        <w:t>4</w:t>
      </w:r>
      <w:r w:rsidR="00FB58CC" w:rsidRPr="00962C0E">
        <w:rPr>
          <w:b/>
          <w:bCs/>
        </w:rPr>
        <w:t>.</w:t>
      </w:r>
      <w:r w:rsidR="006714CF" w:rsidRPr="00962C0E">
        <w:rPr>
          <w:b/>
          <w:bCs/>
        </w:rPr>
        <w:t xml:space="preserve"> </w:t>
      </w:r>
      <w:r w:rsidR="00FB58CC" w:rsidRPr="00962C0E">
        <w:rPr>
          <w:b/>
          <w:bCs/>
        </w:rPr>
        <w:t xml:space="preserve">gada </w:t>
      </w:r>
      <w:r w:rsidR="00CE356C">
        <w:rPr>
          <w:b/>
          <w:bCs/>
        </w:rPr>
        <w:t>3</w:t>
      </w:r>
      <w:r w:rsidR="006714CF" w:rsidRPr="00962C0E">
        <w:rPr>
          <w:b/>
          <w:bCs/>
        </w:rPr>
        <w:t xml:space="preserve">. </w:t>
      </w:r>
      <w:r w:rsidR="003001AB" w:rsidRPr="00962C0E">
        <w:rPr>
          <w:b/>
          <w:bCs/>
        </w:rPr>
        <w:t>aprīļa</w:t>
      </w:r>
      <w:r w:rsidR="00964959" w:rsidRPr="00962C0E">
        <w:rPr>
          <w:b/>
          <w:bCs/>
        </w:rPr>
        <w:t xml:space="preserve"> </w:t>
      </w:r>
      <w:r w:rsidR="002F4629" w:rsidRPr="00962C0E">
        <w:rPr>
          <w:b/>
          <w:bCs/>
        </w:rPr>
        <w:t>plkst.</w:t>
      </w:r>
      <w:r w:rsidR="00FB58CC" w:rsidRPr="00962C0E">
        <w:rPr>
          <w:b/>
          <w:bCs/>
        </w:rPr>
        <w:t>1</w:t>
      </w:r>
      <w:r w:rsidR="00B8209A" w:rsidRPr="00962C0E">
        <w:rPr>
          <w:b/>
          <w:bCs/>
        </w:rPr>
        <w:t>0</w:t>
      </w:r>
      <w:r w:rsidR="003D00E3" w:rsidRPr="00962C0E">
        <w:rPr>
          <w:b/>
          <w:bCs/>
        </w:rPr>
        <w:t>:00</w:t>
      </w:r>
      <w:r w:rsidR="004512D5" w:rsidRPr="00E63B38">
        <w:t xml:space="preserve"> </w:t>
      </w:r>
      <w:r w:rsidR="004512D5" w:rsidRPr="00E63B38">
        <w:rPr>
          <w:lang w:eastAsia="en-US"/>
        </w:rPr>
        <w:t>elektroniski Elektronisko iepirkumu sistēmas e-konkursu apakšsistēmā, ievērojot šādas pretendenta izvēles iespējas</w:t>
      </w:r>
      <w:r w:rsidR="00BF6F9D" w:rsidRPr="00E63B38">
        <w:t>:</w:t>
      </w:r>
    </w:p>
    <w:p w14:paraId="29814ACC" w14:textId="456AE737" w:rsidR="00A930EB" w:rsidRPr="00E63B38" w:rsidRDefault="00A930EB" w:rsidP="0045082A">
      <w:pPr>
        <w:numPr>
          <w:ilvl w:val="2"/>
          <w:numId w:val="31"/>
        </w:numPr>
        <w:jc w:val="both"/>
        <w:rPr>
          <w:rFonts w:ascii="Times New Roman" w:hAnsi="Times New Roman"/>
          <w:szCs w:val="24"/>
        </w:rPr>
      </w:pPr>
      <w:r w:rsidRPr="00E63B38">
        <w:rPr>
          <w:rFonts w:ascii="Times New Roman" w:hAnsi="Times New Roman"/>
          <w:szCs w:val="24"/>
        </w:rPr>
        <w:t xml:space="preserve">izmantojot e-konkursu apakšsistēmas piedāvātos rīkus, aizpildot minētās sistēmas e-konkursu apakšsistēmā šī </w:t>
      </w:r>
      <w:r w:rsidR="005B166F" w:rsidRPr="00E63B38">
        <w:rPr>
          <w:rFonts w:ascii="Times New Roman" w:hAnsi="Times New Roman"/>
          <w:szCs w:val="24"/>
        </w:rPr>
        <w:t>Konkursa</w:t>
      </w:r>
      <w:r w:rsidRPr="00E63B38">
        <w:rPr>
          <w:rFonts w:ascii="Times New Roman" w:hAnsi="Times New Roman"/>
          <w:szCs w:val="24"/>
        </w:rPr>
        <w:t xml:space="preserve"> sadaļā ievietotās formas;</w:t>
      </w:r>
    </w:p>
    <w:p w14:paraId="601F3333" w14:textId="77777777" w:rsidR="00A930EB" w:rsidRPr="00E63B38" w:rsidRDefault="00A930EB" w:rsidP="0045082A">
      <w:pPr>
        <w:numPr>
          <w:ilvl w:val="2"/>
          <w:numId w:val="31"/>
        </w:numPr>
        <w:jc w:val="both"/>
        <w:rPr>
          <w:rFonts w:ascii="Times New Roman" w:hAnsi="Times New Roman"/>
          <w:szCs w:val="24"/>
        </w:rPr>
      </w:pPr>
      <w:r w:rsidRPr="00E63B38">
        <w:rPr>
          <w:rFonts w:ascii="Times New Roman" w:hAnsi="Times New Roman"/>
          <w:szCs w:val="24"/>
        </w:rPr>
        <w:t>elektroniski aizpildāmos dokumentus elektroniski sagatavojot ārpus Elektronisko iepirkumu sistēmas e - konkursu apakšsistēmas un pievienojot prasībām atbilstošā Elektronisko iepirkumu sistēmas saskarnes laukā (šādā gadījumā pretendents ir atbildīgs par aizpildāmo formu atbilstību dokumentācijas prasībām un formu paraugiem);</w:t>
      </w:r>
    </w:p>
    <w:p w14:paraId="27FC0E9F" w14:textId="77777777" w:rsidR="00A930EB" w:rsidRPr="00E63B38" w:rsidRDefault="00A930EB" w:rsidP="0045082A">
      <w:pPr>
        <w:numPr>
          <w:ilvl w:val="1"/>
          <w:numId w:val="31"/>
        </w:numPr>
        <w:jc w:val="both"/>
        <w:rPr>
          <w:rFonts w:ascii="Times New Roman" w:hAnsi="Times New Roman"/>
          <w:szCs w:val="24"/>
        </w:rPr>
      </w:pPr>
      <w:r w:rsidRPr="00E63B38">
        <w:rPr>
          <w:rFonts w:ascii="Times New Roman" w:hAnsi="Times New Roman"/>
          <w:szCs w:val="24"/>
        </w:rPr>
        <w:t>Ārpus Elektronisko iepirkumu sistēmas e-konkursu apakšsistēmas iesniegtie piedāvājumi tiks atzīti par neatbilstošiem Nolikuma prasībām.</w:t>
      </w:r>
    </w:p>
    <w:p w14:paraId="0BC9B8E4" w14:textId="77777777" w:rsidR="00A930EB" w:rsidRPr="00E63B38" w:rsidRDefault="00A930EB" w:rsidP="0045082A">
      <w:pPr>
        <w:numPr>
          <w:ilvl w:val="1"/>
          <w:numId w:val="31"/>
        </w:numPr>
        <w:jc w:val="both"/>
        <w:rPr>
          <w:rFonts w:ascii="Times New Roman" w:hAnsi="Times New Roman"/>
          <w:szCs w:val="24"/>
        </w:rPr>
      </w:pPr>
      <w:r w:rsidRPr="00E63B38">
        <w:rPr>
          <w:rFonts w:ascii="Times New Roman" w:hAnsi="Times New Roman"/>
          <w:szCs w:val="24"/>
        </w:rPr>
        <w:t>Sagatavojot piedāvājumu, pretendents ievēro, ka:</w:t>
      </w:r>
    </w:p>
    <w:p w14:paraId="54C6AF1C" w14:textId="6E89C642" w:rsidR="00A930EB" w:rsidRPr="00E63B38" w:rsidRDefault="00A930EB" w:rsidP="0045082A">
      <w:pPr>
        <w:numPr>
          <w:ilvl w:val="2"/>
          <w:numId w:val="31"/>
        </w:numPr>
        <w:jc w:val="both"/>
        <w:rPr>
          <w:rFonts w:ascii="Times New Roman" w:hAnsi="Times New Roman"/>
          <w:szCs w:val="24"/>
        </w:rPr>
      </w:pPr>
      <w:r w:rsidRPr="00E63B38">
        <w:rPr>
          <w:rFonts w:ascii="Times New Roman" w:hAnsi="Times New Roman"/>
          <w:szCs w:val="24"/>
        </w:rPr>
        <w:t xml:space="preserve">Pieteikuma veidlapa un finanšu piedāvājums saskaņā ar e - konkursu apakšsistēmā </w:t>
      </w:r>
      <w:r w:rsidR="00866140" w:rsidRPr="00E63B38">
        <w:rPr>
          <w:rFonts w:ascii="Times New Roman" w:hAnsi="Times New Roman"/>
          <w:szCs w:val="24"/>
        </w:rPr>
        <w:t>Konkursa</w:t>
      </w:r>
      <w:r w:rsidRPr="00E63B38">
        <w:rPr>
          <w:rFonts w:ascii="Times New Roman" w:hAnsi="Times New Roman"/>
          <w:szCs w:val="24"/>
        </w:rPr>
        <w:t xml:space="preserve"> profilam pievienotajām dokumentu veidnēm jāaizpilda tikai elektroniski, katrs atsevišķā elektroniskā dokumentā ar Microsoft Office 2010 (vai vēlākas programmatūras versijas) rīkiem lasāmā formātā un jāpievieno tam paredzētajā iepirkuma procedūras profila sadaļā. Tehniskais piedāvājums jāsagatavo kā atsevišķs elektronisks dokuments ar Microsoft Office 2010 (vai vēlākas programmatūras versijas) vai Adobe Acrobat Reader rīkiem nolasāmā formātā, nodrošinot teksta meklēšanas un kopēšanas iespējas;</w:t>
      </w:r>
    </w:p>
    <w:p w14:paraId="6538AC6C" w14:textId="77777777" w:rsidR="00A930EB" w:rsidRPr="00E63B38" w:rsidRDefault="00A930EB" w:rsidP="0045082A">
      <w:pPr>
        <w:numPr>
          <w:ilvl w:val="2"/>
          <w:numId w:val="31"/>
        </w:numPr>
        <w:jc w:val="both"/>
        <w:rPr>
          <w:rFonts w:ascii="Times New Roman" w:hAnsi="Times New Roman"/>
          <w:szCs w:val="24"/>
        </w:rPr>
      </w:pPr>
      <w:r w:rsidRPr="00E63B38">
        <w:rPr>
          <w:rFonts w:ascii="Times New Roman" w:hAnsi="Times New Roman"/>
          <w:szCs w:val="24"/>
        </w:rPr>
        <w:t>Iesniedzot piedāvājumu, pretendents to paraksta ar drošu elektronisko parakstu un laika zīmogu vai ar Elektronisko iepirkumu sistēmas piedāvāto elektronisko parakstu. Pretendents pēc saviem ieskatiem dalības pieteikumu, tehnisko piedāvājumu un finanšu piedāvājumu var ar drošu elektronisko parakstu un laika zīmogu parakstīt atsevišķi. Piedāvājumu paraksta persona, kuras paraksta tiesībām ir jābūt nostiprinātām atbilstoši normatīvajos aktos noteiktajam regulējumam. Ja dokumentāciju paraksta pretendenta pilnvarota persona, pievienojot attiecīgu paraksta tiesīgās personas izdotu pilnvaru vai normatīvajos aktos noteiktā kārtībā apliecinātu pilnvarojuma kopiju.</w:t>
      </w:r>
    </w:p>
    <w:p w14:paraId="4A3B909D" w14:textId="7C3AFE38" w:rsidR="00A930EB" w:rsidRPr="00E63B38" w:rsidRDefault="00A930EB" w:rsidP="0045082A">
      <w:pPr>
        <w:numPr>
          <w:ilvl w:val="1"/>
          <w:numId w:val="31"/>
        </w:numPr>
        <w:jc w:val="both"/>
        <w:rPr>
          <w:rFonts w:ascii="Times New Roman" w:hAnsi="Times New Roman"/>
          <w:szCs w:val="24"/>
        </w:rPr>
      </w:pPr>
      <w:r w:rsidRPr="00E63B38">
        <w:rPr>
          <w:rFonts w:ascii="Times New Roman" w:hAnsi="Times New Roman"/>
          <w:szCs w:val="24"/>
        </w:rPr>
        <w:lastRenderedPageBreak/>
        <w:t xml:space="preserve">Piedāvājums jāsagatavo tā, lai nekādā veidā netiktu apdraudēta Elektronisko iepirkumu sistēmas e-konkursu apakšsistēmas darbība un nebūtu ierobežota piekļuve piedāvājumā ietvertajai informācijai, tostarp piedāvājums nedrīkst saturēt datorvīrusus un citas kaitīgas programmatūras vai to ģeneratorus </w:t>
      </w:r>
      <w:r w:rsidR="00603C04" w:rsidRPr="00E63B38">
        <w:rPr>
          <w:rFonts w:ascii="Times New Roman" w:hAnsi="Times New Roman"/>
          <w:szCs w:val="24"/>
        </w:rPr>
        <w:t xml:space="preserve">vai, ja piedāvājums ir šifrēts, Pretendentam noteiktajā laikā (ne vēlāk kā 15 minūšu laikā pēc piedāvājumu atvēršanas uzsākšanas) jāiesniedz derīga elektroniska atslēga un parole šifrētā dokumenta atvēršanai. </w:t>
      </w:r>
      <w:r w:rsidRPr="00E63B38">
        <w:rPr>
          <w:rFonts w:ascii="Times New Roman" w:hAnsi="Times New Roman"/>
          <w:szCs w:val="24"/>
        </w:rPr>
        <w:t>Ja piedāvājums saturēs kādu no šajā punktā minētajiem riskiem, tas netiks izskatīts.</w:t>
      </w:r>
    </w:p>
    <w:p w14:paraId="6A27A7A8" w14:textId="77777777" w:rsidR="00EA652C" w:rsidRPr="00E63B38" w:rsidRDefault="00F85995" w:rsidP="003D00E3">
      <w:pPr>
        <w:pStyle w:val="ListParagraph"/>
        <w:numPr>
          <w:ilvl w:val="1"/>
          <w:numId w:val="31"/>
        </w:numPr>
        <w:jc w:val="both"/>
        <w:rPr>
          <w:lang w:eastAsia="en-US"/>
        </w:rPr>
      </w:pPr>
      <w:r w:rsidRPr="00E63B38">
        <w:rPr>
          <w:lang w:eastAsia="en-US"/>
        </w:rPr>
        <w:t>Piedāvājuma nodrošinājuma dokumenti jāiesniedz saskaņā ar nolikuma 8.1. un 13.punkta prasībām</w:t>
      </w:r>
      <w:r w:rsidR="00EA652C" w:rsidRPr="00E63B38">
        <w:rPr>
          <w:lang w:eastAsia="en-US"/>
        </w:rPr>
        <w:t>.</w:t>
      </w:r>
    </w:p>
    <w:p w14:paraId="0E57C2F5" w14:textId="77777777" w:rsidR="002F4629" w:rsidRPr="00E63B38" w:rsidRDefault="00A930EB" w:rsidP="0045082A">
      <w:pPr>
        <w:numPr>
          <w:ilvl w:val="1"/>
          <w:numId w:val="31"/>
        </w:numPr>
        <w:jc w:val="both"/>
        <w:rPr>
          <w:rFonts w:ascii="Times New Roman" w:hAnsi="Times New Roman"/>
          <w:szCs w:val="24"/>
        </w:rPr>
      </w:pPr>
      <w:r w:rsidRPr="00E63B38">
        <w:rPr>
          <w:rFonts w:ascii="Times New Roman" w:hAnsi="Times New Roman"/>
          <w:szCs w:val="24"/>
        </w:rPr>
        <w:t>P</w:t>
      </w:r>
      <w:r w:rsidR="002F4629" w:rsidRPr="00E63B38">
        <w:rPr>
          <w:rFonts w:ascii="Times New Roman" w:hAnsi="Times New Roman"/>
          <w:szCs w:val="24"/>
        </w:rPr>
        <w:t xml:space="preserve">asūtītājs nesedz nekādus izdevumus, kas </w:t>
      </w:r>
      <w:r w:rsidR="0010045B" w:rsidRPr="00E63B38">
        <w:rPr>
          <w:rFonts w:ascii="Times New Roman" w:hAnsi="Times New Roman"/>
          <w:szCs w:val="24"/>
        </w:rPr>
        <w:t>pretendentiem</w:t>
      </w:r>
      <w:r w:rsidR="002F4629" w:rsidRPr="00E63B38">
        <w:rPr>
          <w:rFonts w:ascii="Times New Roman" w:hAnsi="Times New Roman"/>
          <w:szCs w:val="24"/>
        </w:rPr>
        <w:t xml:space="preserve"> ir radušies sakarā ar </w:t>
      </w:r>
      <w:r w:rsidR="0010045B" w:rsidRPr="00E63B38">
        <w:rPr>
          <w:rFonts w:ascii="Times New Roman" w:hAnsi="Times New Roman"/>
          <w:szCs w:val="24"/>
        </w:rPr>
        <w:t>piedāvājuma</w:t>
      </w:r>
      <w:r w:rsidR="002F4629" w:rsidRPr="00E63B38">
        <w:rPr>
          <w:rFonts w:ascii="Times New Roman" w:hAnsi="Times New Roman"/>
          <w:szCs w:val="24"/>
        </w:rPr>
        <w:t xml:space="preserve"> sagatavošanu un iesniegšanu.</w:t>
      </w:r>
    </w:p>
    <w:p w14:paraId="44065F89" w14:textId="77777777" w:rsidR="00B8209A" w:rsidRPr="00E63B38" w:rsidRDefault="00BA00B3" w:rsidP="00B8209A">
      <w:pPr>
        <w:pStyle w:val="ListParagraph"/>
        <w:numPr>
          <w:ilvl w:val="1"/>
          <w:numId w:val="31"/>
        </w:numPr>
        <w:jc w:val="both"/>
        <w:rPr>
          <w:lang w:eastAsia="en-US"/>
        </w:rPr>
      </w:pPr>
      <w:r w:rsidRPr="00E63B38">
        <w:rPr>
          <w:lang w:eastAsia="en-US"/>
        </w:rPr>
        <w:t xml:space="preserve">Piedāvājumu atvēršana sākas tūlīt pēc piedāvājumu iesniegšanas termiņa beigām, atbilstoši MK Noteikumos noteiktajai kārtībai. </w:t>
      </w:r>
      <w:r w:rsidR="00A930EB" w:rsidRPr="00E63B38">
        <w:t>Piedāvājumu atvēršana notiek Elektronisko iepirkumu sistēmā. Piedāvājumu atvēršanas sanāksmes finanšu piedāvājumu kopsavilkums ir pieejams Elektronisko iepirkumu sistēmā.</w:t>
      </w:r>
    </w:p>
    <w:p w14:paraId="354DCD98" w14:textId="492A6688" w:rsidR="00B8209A" w:rsidRPr="00E63B38" w:rsidRDefault="00B8209A" w:rsidP="00B8209A">
      <w:pPr>
        <w:pStyle w:val="ListParagraph"/>
        <w:numPr>
          <w:ilvl w:val="1"/>
          <w:numId w:val="31"/>
        </w:numPr>
        <w:jc w:val="both"/>
        <w:rPr>
          <w:lang w:eastAsia="en-US"/>
        </w:rPr>
      </w:pPr>
      <w:r w:rsidRPr="00E63B38">
        <w:t xml:space="preserve">Iesniegtie piedāvājumi tiks atvērti </w:t>
      </w:r>
      <w:r w:rsidR="00335C7B" w:rsidRPr="00E63B38">
        <w:t xml:space="preserve">Elektronisko iepirkumu sistēmas </w:t>
      </w:r>
      <w:r w:rsidRPr="00E63B38">
        <w:t>e-konkursu</w:t>
      </w:r>
      <w:r w:rsidRPr="00E63B38">
        <w:rPr>
          <w:bCs/>
        </w:rPr>
        <w:t xml:space="preserve"> </w:t>
      </w:r>
      <w:r w:rsidR="00335C7B" w:rsidRPr="00E63B38">
        <w:rPr>
          <w:bCs/>
        </w:rPr>
        <w:t>apakš</w:t>
      </w:r>
      <w:r w:rsidRPr="00E63B38">
        <w:rPr>
          <w:bCs/>
        </w:rPr>
        <w:t>sistēmā</w:t>
      </w:r>
      <w:r w:rsidRPr="00E63B38">
        <w:t xml:space="preserve">, </w:t>
      </w:r>
      <w:r w:rsidRPr="00962C0E">
        <w:rPr>
          <w:b/>
        </w:rPr>
        <w:t>202</w:t>
      </w:r>
      <w:r w:rsidR="003001AB" w:rsidRPr="00962C0E">
        <w:rPr>
          <w:b/>
        </w:rPr>
        <w:t>4</w:t>
      </w:r>
      <w:r w:rsidRPr="00962C0E">
        <w:rPr>
          <w:b/>
        </w:rPr>
        <w:t xml:space="preserve">. gada </w:t>
      </w:r>
      <w:r w:rsidR="00CE356C">
        <w:rPr>
          <w:b/>
        </w:rPr>
        <w:t>3</w:t>
      </w:r>
      <w:r w:rsidR="006714CF" w:rsidRPr="00962C0E">
        <w:rPr>
          <w:b/>
        </w:rPr>
        <w:t xml:space="preserve">. </w:t>
      </w:r>
      <w:r w:rsidR="003001AB" w:rsidRPr="00962C0E">
        <w:rPr>
          <w:b/>
        </w:rPr>
        <w:t>aprīlī</w:t>
      </w:r>
      <w:r w:rsidRPr="00962C0E">
        <w:rPr>
          <w:b/>
        </w:rPr>
        <w:t xml:space="preserve"> plkst. 1</w:t>
      </w:r>
      <w:r w:rsidR="006714CF" w:rsidRPr="00962C0E">
        <w:rPr>
          <w:b/>
        </w:rPr>
        <w:t>5</w:t>
      </w:r>
      <w:r w:rsidRPr="00962C0E">
        <w:rPr>
          <w:b/>
        </w:rPr>
        <w:t>:00</w:t>
      </w:r>
      <w:r w:rsidRPr="00E63B38">
        <w:t xml:space="preserve"> pēc piedāvājumu iesniegšanas termiņa beigām. Iesniegto piedāvājumu atvēršanas procesam var sekot līdzi tiešsaistes režīmā </w:t>
      </w:r>
      <w:r w:rsidR="00FE6A9E" w:rsidRPr="00E63B38">
        <w:t xml:space="preserve">Elektronisko iepirkumu sistēmas </w:t>
      </w:r>
      <w:r w:rsidRPr="00E63B38">
        <w:t>e-konkursu apakšsistēmā.</w:t>
      </w:r>
    </w:p>
    <w:p w14:paraId="3DD34F04" w14:textId="77777777" w:rsidR="00463EE2" w:rsidRPr="00E63B38" w:rsidRDefault="00463EE2" w:rsidP="00463EE2">
      <w:pPr>
        <w:pStyle w:val="ListParagraph"/>
        <w:jc w:val="both"/>
        <w:rPr>
          <w:lang w:eastAsia="en-US"/>
        </w:rPr>
      </w:pPr>
    </w:p>
    <w:p w14:paraId="191D0EE4" w14:textId="77777777" w:rsidR="008E7915" w:rsidRPr="00E63B38" w:rsidRDefault="00813A09" w:rsidP="0045082A">
      <w:pPr>
        <w:numPr>
          <w:ilvl w:val="0"/>
          <w:numId w:val="31"/>
        </w:numPr>
        <w:rPr>
          <w:rFonts w:ascii="Times New Roman" w:hAnsi="Times New Roman"/>
          <w:b/>
          <w:szCs w:val="24"/>
        </w:rPr>
      </w:pPr>
      <w:r w:rsidRPr="00E63B38">
        <w:rPr>
          <w:rFonts w:ascii="Times New Roman" w:hAnsi="Times New Roman"/>
          <w:b/>
          <w:szCs w:val="24"/>
        </w:rPr>
        <w:t>Piedāvājuma</w:t>
      </w:r>
      <w:r w:rsidR="008E7915" w:rsidRPr="00E63B38">
        <w:rPr>
          <w:rFonts w:ascii="Times New Roman" w:hAnsi="Times New Roman"/>
          <w:b/>
          <w:szCs w:val="24"/>
        </w:rPr>
        <w:t xml:space="preserve"> </w:t>
      </w:r>
      <w:bookmarkEnd w:id="0"/>
      <w:r w:rsidR="008E7915" w:rsidRPr="00E63B38">
        <w:rPr>
          <w:rFonts w:ascii="Times New Roman" w:hAnsi="Times New Roman"/>
          <w:b/>
          <w:szCs w:val="24"/>
        </w:rPr>
        <w:t>noformēšana</w:t>
      </w:r>
    </w:p>
    <w:p w14:paraId="0AD0FB20" w14:textId="77777777" w:rsidR="000D2F73" w:rsidRPr="00E63B38" w:rsidRDefault="000D2F73" w:rsidP="0045082A">
      <w:pPr>
        <w:numPr>
          <w:ilvl w:val="1"/>
          <w:numId w:val="31"/>
        </w:numPr>
        <w:jc w:val="both"/>
        <w:outlineLvl w:val="0"/>
        <w:rPr>
          <w:rFonts w:ascii="Times New Roman" w:hAnsi="Times New Roman"/>
          <w:szCs w:val="24"/>
        </w:rPr>
      </w:pPr>
      <w:r w:rsidRPr="00E63B38">
        <w:rPr>
          <w:rFonts w:ascii="Times New Roman" w:hAnsi="Times New Roman"/>
          <w:szCs w:val="24"/>
        </w:rPr>
        <w:t xml:space="preserve">Iesniegtajiem dokumentiem ir jābūt skaidri salasāmiem, lai izvairītos no jebkādām šaubām un pārpratumiem, kas attiecas uz vārdiem un skaitļiem. </w:t>
      </w:r>
    </w:p>
    <w:p w14:paraId="0E3EBA3E" w14:textId="73B257E9" w:rsidR="000D2F73" w:rsidRPr="00E63B38" w:rsidRDefault="00813A09" w:rsidP="0045082A">
      <w:pPr>
        <w:numPr>
          <w:ilvl w:val="1"/>
          <w:numId w:val="31"/>
        </w:numPr>
        <w:jc w:val="both"/>
        <w:outlineLvl w:val="0"/>
        <w:rPr>
          <w:rFonts w:ascii="Times New Roman" w:hAnsi="Times New Roman"/>
          <w:szCs w:val="24"/>
        </w:rPr>
      </w:pPr>
      <w:r w:rsidRPr="00E63B38">
        <w:rPr>
          <w:rFonts w:ascii="Times New Roman" w:hAnsi="Times New Roman"/>
          <w:szCs w:val="24"/>
        </w:rPr>
        <w:t>Piedāvājums</w:t>
      </w:r>
      <w:r w:rsidR="000D2F73" w:rsidRPr="00E63B38">
        <w:rPr>
          <w:rFonts w:ascii="Times New Roman" w:hAnsi="Times New Roman"/>
          <w:szCs w:val="24"/>
        </w:rPr>
        <w:t xml:space="preserve"> iesniedzams latviešu valodā. </w:t>
      </w:r>
      <w:r w:rsidR="00E51780" w:rsidRPr="00E63B38">
        <w:rPr>
          <w:rFonts w:ascii="Times New Roman" w:hAnsi="Times New Roman"/>
          <w:szCs w:val="24"/>
        </w:rPr>
        <w:t>K</w:t>
      </w:r>
      <w:r w:rsidRPr="00E63B38">
        <w:rPr>
          <w:rFonts w:ascii="Times New Roman" w:hAnsi="Times New Roman"/>
          <w:szCs w:val="24"/>
        </w:rPr>
        <w:t>onkursa</w:t>
      </w:r>
      <w:r w:rsidR="000D2F73" w:rsidRPr="00E63B38">
        <w:rPr>
          <w:rFonts w:ascii="Times New Roman" w:hAnsi="Times New Roman"/>
          <w:szCs w:val="24"/>
        </w:rPr>
        <w:t xml:space="preserve"> laikā sarakste starp Pasūtītāju un </w:t>
      </w:r>
      <w:r w:rsidRPr="00E63B38">
        <w:rPr>
          <w:rFonts w:ascii="Times New Roman" w:hAnsi="Times New Roman"/>
          <w:szCs w:val="24"/>
        </w:rPr>
        <w:t>pretendentiem</w:t>
      </w:r>
      <w:r w:rsidR="000D2F73" w:rsidRPr="00E63B38">
        <w:rPr>
          <w:rFonts w:ascii="Times New Roman" w:hAnsi="Times New Roman"/>
          <w:szCs w:val="24"/>
        </w:rPr>
        <w:t xml:space="preserve"> noris latviešu valodā. </w:t>
      </w:r>
      <w:r w:rsidRPr="00E63B38">
        <w:rPr>
          <w:rFonts w:ascii="Times New Roman" w:hAnsi="Times New Roman"/>
          <w:szCs w:val="24"/>
        </w:rPr>
        <w:t>Pretendents</w:t>
      </w:r>
      <w:r w:rsidR="000D2F73" w:rsidRPr="00E63B38">
        <w:rPr>
          <w:rFonts w:ascii="Times New Roman" w:hAnsi="Times New Roman"/>
          <w:szCs w:val="24"/>
        </w:rPr>
        <w:t xml:space="preserve"> var </w:t>
      </w:r>
      <w:r w:rsidRPr="00E63B38">
        <w:rPr>
          <w:rFonts w:ascii="Times New Roman" w:hAnsi="Times New Roman"/>
          <w:szCs w:val="24"/>
        </w:rPr>
        <w:t>piedāvājumā</w:t>
      </w:r>
      <w:r w:rsidR="000D2F73" w:rsidRPr="00E63B38">
        <w:rPr>
          <w:rFonts w:ascii="Times New Roman" w:hAnsi="Times New Roman"/>
          <w:szCs w:val="24"/>
        </w:rPr>
        <w:t xml:space="preserve"> iekļaut oriģināldokumentus vai aprakstus svešvalodā, bet dokumentiem, kas iesniegti citā valodā, jābūt pievienotam </w:t>
      </w:r>
      <w:r w:rsidRPr="00E63B38">
        <w:rPr>
          <w:rFonts w:ascii="Times New Roman" w:hAnsi="Times New Roman"/>
          <w:szCs w:val="24"/>
        </w:rPr>
        <w:t>pretendenta</w:t>
      </w:r>
      <w:r w:rsidR="000D2F73" w:rsidRPr="00E63B38">
        <w:rPr>
          <w:rFonts w:ascii="Times New Roman" w:hAnsi="Times New Roman"/>
          <w:szCs w:val="24"/>
        </w:rPr>
        <w:t xml:space="preserve"> apliecinātam tulkojumam latviešu valodā. </w:t>
      </w:r>
    </w:p>
    <w:p w14:paraId="7B897392" w14:textId="5910A4E4" w:rsidR="000D2F73" w:rsidRPr="00E63B38" w:rsidRDefault="000D2F73" w:rsidP="0045082A">
      <w:pPr>
        <w:numPr>
          <w:ilvl w:val="1"/>
          <w:numId w:val="31"/>
        </w:numPr>
        <w:jc w:val="both"/>
        <w:outlineLvl w:val="0"/>
        <w:rPr>
          <w:rFonts w:ascii="Times New Roman" w:hAnsi="Times New Roman"/>
          <w:szCs w:val="24"/>
        </w:rPr>
      </w:pPr>
      <w:r w:rsidRPr="00E63B38">
        <w:rPr>
          <w:rFonts w:ascii="Times New Roman" w:hAnsi="Times New Roman"/>
          <w:szCs w:val="24"/>
        </w:rPr>
        <w:t xml:space="preserve">Visus </w:t>
      </w:r>
      <w:r w:rsidR="00E51780" w:rsidRPr="00E63B38">
        <w:rPr>
          <w:rFonts w:ascii="Times New Roman" w:hAnsi="Times New Roman"/>
          <w:szCs w:val="24"/>
        </w:rPr>
        <w:t>K</w:t>
      </w:r>
      <w:r w:rsidR="00981046" w:rsidRPr="00E63B38">
        <w:rPr>
          <w:rFonts w:ascii="Times New Roman" w:hAnsi="Times New Roman"/>
          <w:szCs w:val="24"/>
        </w:rPr>
        <w:t>onkursa</w:t>
      </w:r>
      <w:r w:rsidRPr="00E63B38">
        <w:rPr>
          <w:rFonts w:ascii="Times New Roman" w:hAnsi="Times New Roman"/>
          <w:szCs w:val="24"/>
        </w:rPr>
        <w:t xml:space="preserve"> </w:t>
      </w:r>
      <w:r w:rsidR="00981046" w:rsidRPr="00E63B38">
        <w:rPr>
          <w:rFonts w:ascii="Times New Roman" w:hAnsi="Times New Roman"/>
          <w:szCs w:val="24"/>
        </w:rPr>
        <w:t>piedāvājuma</w:t>
      </w:r>
      <w:r w:rsidRPr="00E63B38">
        <w:rPr>
          <w:rFonts w:ascii="Times New Roman" w:hAnsi="Times New Roman"/>
          <w:szCs w:val="24"/>
        </w:rPr>
        <w:t xml:space="preserve"> dokumentus un to pielikumus jāparaksta </w:t>
      </w:r>
      <w:r w:rsidR="00981046" w:rsidRPr="00E63B38">
        <w:rPr>
          <w:rFonts w:ascii="Times New Roman" w:hAnsi="Times New Roman"/>
          <w:szCs w:val="24"/>
        </w:rPr>
        <w:t>pretendenta</w:t>
      </w:r>
      <w:r w:rsidRPr="00E63B38">
        <w:rPr>
          <w:rFonts w:ascii="Times New Roman" w:hAnsi="Times New Roman"/>
          <w:szCs w:val="24"/>
        </w:rPr>
        <w:t xml:space="preserve"> amatpersonai ar pārstāvības tiesībām vai </w:t>
      </w:r>
      <w:r w:rsidR="00981046" w:rsidRPr="00E63B38">
        <w:rPr>
          <w:rFonts w:ascii="Times New Roman" w:hAnsi="Times New Roman"/>
          <w:szCs w:val="24"/>
        </w:rPr>
        <w:t>pretendenta</w:t>
      </w:r>
      <w:r w:rsidRPr="00E63B38">
        <w:rPr>
          <w:rFonts w:ascii="Times New Roman" w:hAnsi="Times New Roman"/>
          <w:szCs w:val="24"/>
        </w:rPr>
        <w:t xml:space="preserve"> pilnvarotai personai. Ja </w:t>
      </w:r>
      <w:r w:rsidR="003B44AE" w:rsidRPr="00E63B38">
        <w:rPr>
          <w:rFonts w:ascii="Times New Roman" w:hAnsi="Times New Roman"/>
          <w:szCs w:val="24"/>
        </w:rPr>
        <w:t>piedāvājumu</w:t>
      </w:r>
      <w:r w:rsidRPr="00E63B38">
        <w:rPr>
          <w:rFonts w:ascii="Times New Roman" w:hAnsi="Times New Roman"/>
          <w:szCs w:val="24"/>
        </w:rPr>
        <w:t xml:space="preserve"> paraksta pilnvarota persona, tad kopā ar </w:t>
      </w:r>
      <w:r w:rsidR="003B44AE" w:rsidRPr="00E63B38">
        <w:rPr>
          <w:rFonts w:ascii="Times New Roman" w:hAnsi="Times New Roman"/>
          <w:szCs w:val="24"/>
        </w:rPr>
        <w:t>piedāvājumu</w:t>
      </w:r>
      <w:r w:rsidRPr="00E63B38">
        <w:rPr>
          <w:rFonts w:ascii="Times New Roman" w:hAnsi="Times New Roman"/>
          <w:szCs w:val="24"/>
        </w:rPr>
        <w:t xml:space="preserve"> jāiesniedz arī pilnvara. </w:t>
      </w:r>
    </w:p>
    <w:p w14:paraId="6323B2F4" w14:textId="77777777" w:rsidR="000D2F73" w:rsidRPr="00E63B38" w:rsidRDefault="000D2F73" w:rsidP="0045082A">
      <w:pPr>
        <w:numPr>
          <w:ilvl w:val="1"/>
          <w:numId w:val="31"/>
        </w:numPr>
        <w:jc w:val="both"/>
        <w:outlineLvl w:val="0"/>
        <w:rPr>
          <w:rFonts w:ascii="Times New Roman" w:hAnsi="Times New Roman"/>
          <w:szCs w:val="24"/>
        </w:rPr>
      </w:pPr>
      <w:r w:rsidRPr="00E63B38">
        <w:rPr>
          <w:rFonts w:ascii="Times New Roman" w:hAnsi="Times New Roman"/>
          <w:szCs w:val="24"/>
        </w:rPr>
        <w:t xml:space="preserve">Ja </w:t>
      </w:r>
      <w:r w:rsidR="003B44AE" w:rsidRPr="00E63B38">
        <w:rPr>
          <w:rFonts w:ascii="Times New Roman" w:hAnsi="Times New Roman"/>
          <w:szCs w:val="24"/>
        </w:rPr>
        <w:t>piedāvājum</w:t>
      </w:r>
      <w:r w:rsidRPr="00E63B38">
        <w:rPr>
          <w:rFonts w:ascii="Times New Roman" w:hAnsi="Times New Roman"/>
          <w:szCs w:val="24"/>
        </w:rPr>
        <w:t xml:space="preserve">u iesniedz personu grupa vai personālsabiedrība, </w:t>
      </w:r>
      <w:r w:rsidR="003B44AE" w:rsidRPr="00E63B38">
        <w:rPr>
          <w:rFonts w:ascii="Times New Roman" w:hAnsi="Times New Roman"/>
          <w:szCs w:val="24"/>
        </w:rPr>
        <w:t>piedāvājumu</w:t>
      </w:r>
      <w:r w:rsidRPr="00E63B38">
        <w:rPr>
          <w:rFonts w:ascii="Times New Roman" w:hAnsi="Times New Roman"/>
          <w:szCs w:val="24"/>
        </w:rPr>
        <w:t xml:space="preserve"> paraksta visas personas, kas iekļautas personu grupā vai personālsabiedrībā. </w:t>
      </w:r>
      <w:r w:rsidR="003B44AE" w:rsidRPr="00E63B38">
        <w:rPr>
          <w:rFonts w:ascii="Times New Roman" w:hAnsi="Times New Roman"/>
          <w:szCs w:val="24"/>
        </w:rPr>
        <w:t>Piedāvājumā</w:t>
      </w:r>
      <w:r w:rsidRPr="00E63B38">
        <w:rPr>
          <w:rFonts w:ascii="Times New Roman" w:hAnsi="Times New Roman"/>
          <w:szCs w:val="24"/>
        </w:rPr>
        <w:t xml:space="preserve"> norāda personu, kura pārstāv personu grupu </w:t>
      </w:r>
      <w:r w:rsidR="003B44AE" w:rsidRPr="00E63B38">
        <w:rPr>
          <w:rFonts w:ascii="Times New Roman" w:hAnsi="Times New Roman"/>
          <w:szCs w:val="24"/>
        </w:rPr>
        <w:t>atklātā konkursā</w:t>
      </w:r>
      <w:r w:rsidRPr="00E63B38">
        <w:rPr>
          <w:rFonts w:ascii="Times New Roman" w:hAnsi="Times New Roman"/>
          <w:szCs w:val="24"/>
        </w:rPr>
        <w:t>, kā arī katras personas atbildības apjomu.</w:t>
      </w:r>
    </w:p>
    <w:p w14:paraId="6B9531D9" w14:textId="04ACCA32" w:rsidR="000D2F73" w:rsidRPr="00E63B38" w:rsidRDefault="003B44AE" w:rsidP="0045082A">
      <w:pPr>
        <w:numPr>
          <w:ilvl w:val="1"/>
          <w:numId w:val="31"/>
        </w:numPr>
        <w:jc w:val="both"/>
        <w:outlineLvl w:val="0"/>
        <w:rPr>
          <w:rFonts w:ascii="Times New Roman" w:hAnsi="Times New Roman"/>
          <w:szCs w:val="24"/>
        </w:rPr>
      </w:pPr>
      <w:r w:rsidRPr="00E63B38">
        <w:rPr>
          <w:rFonts w:ascii="Times New Roman" w:hAnsi="Times New Roman"/>
          <w:szCs w:val="24"/>
        </w:rPr>
        <w:t>Piedāvājumā</w:t>
      </w:r>
      <w:r w:rsidR="000D2F73" w:rsidRPr="00E63B38">
        <w:rPr>
          <w:rFonts w:ascii="Times New Roman" w:hAnsi="Times New Roman"/>
          <w:szCs w:val="24"/>
        </w:rPr>
        <w:t xml:space="preserve"> iekļautajiem dokumentiem jāatbilst Dokumentu juridiskā spēka </w:t>
      </w:r>
      <w:r w:rsidR="004E39ED" w:rsidRPr="00E63B38">
        <w:rPr>
          <w:rFonts w:ascii="Times New Roman" w:hAnsi="Times New Roman"/>
          <w:szCs w:val="24"/>
        </w:rPr>
        <w:t>likuma un Ministru kabineta 2018.gada 4.septembra noteikumu Nr.558</w:t>
      </w:r>
      <w:r w:rsidR="000D2F73" w:rsidRPr="00E63B38">
        <w:rPr>
          <w:rFonts w:ascii="Times New Roman" w:hAnsi="Times New Roman"/>
          <w:szCs w:val="24"/>
        </w:rPr>
        <w:t xml:space="preserve"> „Dokumentu izstrādāšanas un noformēšanas kārtība” prasībām.</w:t>
      </w:r>
    </w:p>
    <w:p w14:paraId="55A651A9" w14:textId="77777777" w:rsidR="008E7915" w:rsidRPr="00E63B38" w:rsidRDefault="008E7915" w:rsidP="008E7915">
      <w:pPr>
        <w:jc w:val="both"/>
        <w:outlineLvl w:val="0"/>
        <w:rPr>
          <w:rFonts w:ascii="Times New Roman" w:hAnsi="Times New Roman"/>
          <w:szCs w:val="24"/>
        </w:rPr>
      </w:pPr>
    </w:p>
    <w:p w14:paraId="689795BC" w14:textId="77777777" w:rsidR="008E7915" w:rsidRPr="00E63B38" w:rsidRDefault="003B44AE" w:rsidP="0045082A">
      <w:pPr>
        <w:pStyle w:val="ListParagraph"/>
        <w:numPr>
          <w:ilvl w:val="0"/>
          <w:numId w:val="31"/>
        </w:numPr>
        <w:rPr>
          <w:b/>
        </w:rPr>
      </w:pPr>
      <w:bookmarkStart w:id="2" w:name="_Toc26600584"/>
      <w:r w:rsidRPr="00E63B38">
        <w:rPr>
          <w:b/>
        </w:rPr>
        <w:t>Piedāvājuma</w:t>
      </w:r>
      <w:r w:rsidR="00801F1D" w:rsidRPr="00E63B38">
        <w:rPr>
          <w:b/>
        </w:rPr>
        <w:t xml:space="preserve"> </w:t>
      </w:r>
      <w:r w:rsidR="008E7915" w:rsidRPr="00E63B38">
        <w:rPr>
          <w:b/>
        </w:rPr>
        <w:t>derīguma termiņš</w:t>
      </w:r>
      <w:bookmarkEnd w:id="2"/>
    </w:p>
    <w:p w14:paraId="1A58493B" w14:textId="77777777" w:rsidR="00941BFD" w:rsidRPr="00E63B38" w:rsidRDefault="003B44AE" w:rsidP="0045082A">
      <w:pPr>
        <w:numPr>
          <w:ilvl w:val="1"/>
          <w:numId w:val="31"/>
        </w:numPr>
        <w:spacing w:before="120"/>
        <w:ind w:left="709" w:hanging="709"/>
        <w:contextualSpacing/>
        <w:jc w:val="both"/>
        <w:rPr>
          <w:rFonts w:ascii="Times New Roman" w:hAnsi="Times New Roman"/>
          <w:szCs w:val="24"/>
        </w:rPr>
      </w:pPr>
      <w:r w:rsidRPr="00E63B38">
        <w:rPr>
          <w:rFonts w:ascii="Times New Roman" w:hAnsi="Times New Roman"/>
          <w:szCs w:val="24"/>
        </w:rPr>
        <w:t>Piedāvājuma</w:t>
      </w:r>
      <w:r w:rsidR="00801F1D" w:rsidRPr="00E63B38">
        <w:rPr>
          <w:rFonts w:ascii="Times New Roman" w:hAnsi="Times New Roman"/>
          <w:szCs w:val="24"/>
        </w:rPr>
        <w:t xml:space="preserve"> </w:t>
      </w:r>
      <w:r w:rsidR="008E7915" w:rsidRPr="00E63B38">
        <w:rPr>
          <w:rFonts w:ascii="Times New Roman" w:hAnsi="Times New Roman"/>
          <w:szCs w:val="24"/>
        </w:rPr>
        <w:t>derīguma termiņš sākas no</w:t>
      </w:r>
      <w:r w:rsidR="00883B6E" w:rsidRPr="00E63B38">
        <w:rPr>
          <w:rFonts w:ascii="Times New Roman" w:hAnsi="Times New Roman"/>
          <w:szCs w:val="24"/>
        </w:rPr>
        <w:t xml:space="preserve"> tā</w:t>
      </w:r>
      <w:r w:rsidR="008E7915" w:rsidRPr="00E63B38">
        <w:rPr>
          <w:rFonts w:ascii="Times New Roman" w:hAnsi="Times New Roman"/>
          <w:szCs w:val="24"/>
        </w:rPr>
        <w:t xml:space="preserve"> </w:t>
      </w:r>
      <w:r w:rsidR="00883B6E" w:rsidRPr="00E63B38">
        <w:rPr>
          <w:rFonts w:ascii="Times New Roman" w:hAnsi="Times New Roman"/>
          <w:szCs w:val="24"/>
        </w:rPr>
        <w:t xml:space="preserve">iesniegšanas </w:t>
      </w:r>
      <w:r w:rsidR="008E7915" w:rsidRPr="00E63B38">
        <w:rPr>
          <w:rFonts w:ascii="Times New Roman" w:hAnsi="Times New Roman"/>
          <w:szCs w:val="24"/>
        </w:rPr>
        <w:t xml:space="preserve">brīža un ir spēkā </w:t>
      </w:r>
      <w:r w:rsidR="00EE29D3" w:rsidRPr="00E63B38">
        <w:rPr>
          <w:rFonts w:ascii="Times New Roman" w:hAnsi="Times New Roman"/>
          <w:szCs w:val="24"/>
        </w:rPr>
        <w:t xml:space="preserve">120 (viens simts divdesmit) </w:t>
      </w:r>
      <w:r w:rsidR="008E7915" w:rsidRPr="00E63B38">
        <w:rPr>
          <w:rFonts w:ascii="Times New Roman" w:hAnsi="Times New Roman"/>
          <w:szCs w:val="24"/>
        </w:rPr>
        <w:t xml:space="preserve">kalendārās dienas. </w:t>
      </w:r>
      <w:r w:rsidRPr="00E63B38">
        <w:rPr>
          <w:rFonts w:ascii="Times New Roman" w:hAnsi="Times New Roman"/>
          <w:szCs w:val="24"/>
        </w:rPr>
        <w:t>Piedāvājumi</w:t>
      </w:r>
      <w:r w:rsidR="008E7915" w:rsidRPr="00E63B38">
        <w:rPr>
          <w:rFonts w:ascii="Times New Roman" w:hAnsi="Times New Roman"/>
          <w:szCs w:val="24"/>
        </w:rPr>
        <w:t xml:space="preserve">, kuru derīguma termiņš būs īsāks, tiks noraidīti kā neatbilstoši </w:t>
      </w:r>
      <w:r w:rsidRPr="00E63B38">
        <w:rPr>
          <w:rFonts w:ascii="Times New Roman" w:hAnsi="Times New Roman"/>
          <w:szCs w:val="24"/>
        </w:rPr>
        <w:t>atklāta konkursa</w:t>
      </w:r>
      <w:r w:rsidR="008E7915" w:rsidRPr="00E63B38">
        <w:rPr>
          <w:rFonts w:ascii="Times New Roman" w:hAnsi="Times New Roman"/>
          <w:szCs w:val="24"/>
        </w:rPr>
        <w:t xml:space="preserve"> dokumentu prasībām.</w:t>
      </w:r>
      <w:r w:rsidR="00941BFD" w:rsidRPr="00E63B38">
        <w:rPr>
          <w:rFonts w:ascii="Times New Roman" w:hAnsi="Times New Roman"/>
          <w:szCs w:val="24"/>
        </w:rPr>
        <w:t xml:space="preserve"> </w:t>
      </w:r>
    </w:p>
    <w:p w14:paraId="47FE208B" w14:textId="77777777" w:rsidR="008E7915" w:rsidRPr="00E63B38" w:rsidRDefault="008E7915" w:rsidP="0045082A">
      <w:pPr>
        <w:numPr>
          <w:ilvl w:val="1"/>
          <w:numId w:val="31"/>
        </w:numPr>
        <w:spacing w:before="120"/>
        <w:ind w:left="709" w:hanging="709"/>
        <w:contextualSpacing/>
        <w:jc w:val="both"/>
        <w:rPr>
          <w:rFonts w:ascii="Times New Roman" w:hAnsi="Times New Roman"/>
          <w:szCs w:val="24"/>
        </w:rPr>
      </w:pPr>
      <w:r w:rsidRPr="00E63B38">
        <w:rPr>
          <w:rFonts w:ascii="Times New Roman" w:hAnsi="Times New Roman"/>
          <w:szCs w:val="24"/>
        </w:rPr>
        <w:t xml:space="preserve">Pamatojoties uz Pasūtītāja rakstisku lūgumu, </w:t>
      </w:r>
      <w:r w:rsidR="00793100" w:rsidRPr="00E63B38">
        <w:rPr>
          <w:rFonts w:ascii="Times New Roman" w:hAnsi="Times New Roman"/>
          <w:szCs w:val="24"/>
        </w:rPr>
        <w:t>pretendents</w:t>
      </w:r>
      <w:r w:rsidRPr="00E63B38">
        <w:rPr>
          <w:rFonts w:ascii="Times New Roman" w:hAnsi="Times New Roman"/>
          <w:szCs w:val="24"/>
        </w:rPr>
        <w:t xml:space="preserve"> var pagarināt </w:t>
      </w:r>
      <w:r w:rsidR="00793100" w:rsidRPr="00E63B38">
        <w:rPr>
          <w:rFonts w:ascii="Times New Roman" w:hAnsi="Times New Roman"/>
          <w:szCs w:val="24"/>
        </w:rPr>
        <w:t>piedāvājuma</w:t>
      </w:r>
      <w:r w:rsidRPr="00E63B38">
        <w:rPr>
          <w:rFonts w:ascii="Times New Roman" w:hAnsi="Times New Roman"/>
          <w:szCs w:val="24"/>
        </w:rPr>
        <w:t xml:space="preserve"> derīguma termiņu. </w:t>
      </w:r>
      <w:r w:rsidR="00793100" w:rsidRPr="00E63B38">
        <w:rPr>
          <w:rFonts w:ascii="Times New Roman" w:hAnsi="Times New Roman"/>
          <w:szCs w:val="24"/>
        </w:rPr>
        <w:t>Pretendentam</w:t>
      </w:r>
      <w:r w:rsidRPr="00E63B38">
        <w:rPr>
          <w:rFonts w:ascii="Times New Roman" w:hAnsi="Times New Roman"/>
          <w:szCs w:val="24"/>
        </w:rPr>
        <w:t xml:space="preserve"> sava piekrišana vai noraidījums jāsniedz rakstveidā.</w:t>
      </w:r>
    </w:p>
    <w:p w14:paraId="7B33529A" w14:textId="77777777" w:rsidR="002B3355" w:rsidRPr="00E63B38" w:rsidRDefault="002B3355" w:rsidP="002B3355">
      <w:pPr>
        <w:spacing w:before="120"/>
        <w:ind w:left="709"/>
        <w:jc w:val="both"/>
        <w:rPr>
          <w:rFonts w:ascii="Times New Roman" w:hAnsi="Times New Roman"/>
          <w:szCs w:val="24"/>
        </w:rPr>
      </w:pPr>
    </w:p>
    <w:p w14:paraId="7AF4E38A" w14:textId="77777777" w:rsidR="002B3355" w:rsidRPr="00E63B38" w:rsidRDefault="002B3355" w:rsidP="0045082A">
      <w:pPr>
        <w:numPr>
          <w:ilvl w:val="0"/>
          <w:numId w:val="31"/>
        </w:numPr>
        <w:rPr>
          <w:rFonts w:ascii="Times New Roman" w:hAnsi="Times New Roman"/>
          <w:szCs w:val="24"/>
        </w:rPr>
      </w:pPr>
      <w:r w:rsidRPr="00E63B38">
        <w:rPr>
          <w:rFonts w:ascii="Times New Roman" w:hAnsi="Times New Roman"/>
          <w:b/>
          <w:szCs w:val="24"/>
        </w:rPr>
        <w:t>Piedāvājuma sastāvs</w:t>
      </w:r>
      <w:r w:rsidRPr="00E63B38">
        <w:rPr>
          <w:rFonts w:ascii="Times New Roman" w:hAnsi="Times New Roman"/>
          <w:szCs w:val="24"/>
        </w:rPr>
        <w:t xml:space="preserve"> </w:t>
      </w:r>
    </w:p>
    <w:p w14:paraId="1FCA203E" w14:textId="77777777" w:rsidR="002B3355" w:rsidRPr="00E63B38" w:rsidRDefault="002B3355" w:rsidP="0045082A">
      <w:pPr>
        <w:numPr>
          <w:ilvl w:val="1"/>
          <w:numId w:val="31"/>
        </w:numPr>
        <w:jc w:val="both"/>
        <w:rPr>
          <w:rFonts w:ascii="Times New Roman" w:hAnsi="Times New Roman"/>
          <w:szCs w:val="24"/>
        </w:rPr>
      </w:pPr>
      <w:r w:rsidRPr="00E63B38">
        <w:rPr>
          <w:rFonts w:ascii="Times New Roman" w:hAnsi="Times New Roman"/>
          <w:szCs w:val="24"/>
        </w:rPr>
        <w:t xml:space="preserve">Konkursa piedāvājumi iesniedzami atbilstoši konkursa nolikumā iekļautajiem paraugiem, kuru forma ir obligāti ievērojama. Pretendentu piedāvājums sastāv no: </w:t>
      </w:r>
    </w:p>
    <w:p w14:paraId="2843AEC9" w14:textId="05545AAD" w:rsidR="002B3355" w:rsidRPr="00E63B38" w:rsidRDefault="002B3355" w:rsidP="0045082A">
      <w:pPr>
        <w:numPr>
          <w:ilvl w:val="2"/>
          <w:numId w:val="31"/>
        </w:numPr>
        <w:jc w:val="both"/>
        <w:rPr>
          <w:rFonts w:ascii="Times New Roman" w:hAnsi="Times New Roman"/>
          <w:szCs w:val="24"/>
        </w:rPr>
      </w:pPr>
      <w:r w:rsidRPr="00E63B38">
        <w:rPr>
          <w:rFonts w:ascii="Times New Roman" w:hAnsi="Times New Roman"/>
          <w:szCs w:val="24"/>
        </w:rPr>
        <w:t xml:space="preserve">pieteikuma, kas sagatavots atbilstoši </w:t>
      </w:r>
      <w:r w:rsidR="00C836DB" w:rsidRPr="00E63B38">
        <w:rPr>
          <w:rFonts w:ascii="Times New Roman" w:hAnsi="Times New Roman"/>
          <w:szCs w:val="24"/>
        </w:rPr>
        <w:t>1</w:t>
      </w:r>
      <w:r w:rsidRPr="00E63B38">
        <w:rPr>
          <w:rFonts w:ascii="Times New Roman" w:hAnsi="Times New Roman"/>
          <w:szCs w:val="24"/>
        </w:rPr>
        <w:t>.pielikuma paraugam;</w:t>
      </w:r>
    </w:p>
    <w:p w14:paraId="47951AB4" w14:textId="6CEFB549" w:rsidR="002B3355" w:rsidRPr="00E63B38" w:rsidRDefault="002B3355" w:rsidP="0045082A">
      <w:pPr>
        <w:numPr>
          <w:ilvl w:val="2"/>
          <w:numId w:val="31"/>
        </w:numPr>
        <w:jc w:val="both"/>
        <w:rPr>
          <w:rFonts w:ascii="Times New Roman" w:hAnsi="Times New Roman"/>
          <w:szCs w:val="24"/>
        </w:rPr>
      </w:pPr>
      <w:r w:rsidRPr="00E63B38">
        <w:rPr>
          <w:rFonts w:ascii="Times New Roman" w:hAnsi="Times New Roman"/>
          <w:szCs w:val="24"/>
        </w:rPr>
        <w:lastRenderedPageBreak/>
        <w:t xml:space="preserve">finanšu piedāvājuma, kas sagatavots atbilstoši </w:t>
      </w:r>
      <w:r w:rsidR="009059F9" w:rsidRPr="00E63B38">
        <w:rPr>
          <w:rFonts w:ascii="Times New Roman" w:hAnsi="Times New Roman"/>
          <w:szCs w:val="24"/>
        </w:rPr>
        <w:t>K</w:t>
      </w:r>
      <w:r w:rsidR="00B74A99" w:rsidRPr="00E63B38">
        <w:rPr>
          <w:rFonts w:ascii="Times New Roman" w:hAnsi="Times New Roman"/>
          <w:szCs w:val="24"/>
        </w:rPr>
        <w:t>onkursa nolikuma 2</w:t>
      </w:r>
      <w:r w:rsidR="009F5ECC">
        <w:rPr>
          <w:rFonts w:ascii="Times New Roman" w:hAnsi="Times New Roman"/>
          <w:szCs w:val="24"/>
        </w:rPr>
        <w:t>0</w:t>
      </w:r>
      <w:r w:rsidR="00FA115C" w:rsidRPr="00E63B38">
        <w:rPr>
          <w:rFonts w:ascii="Times New Roman" w:hAnsi="Times New Roman"/>
          <w:szCs w:val="24"/>
        </w:rPr>
        <w:t>.punktā noteiktajām</w:t>
      </w:r>
      <w:r w:rsidRPr="00E63B38">
        <w:rPr>
          <w:rFonts w:ascii="Times New Roman" w:hAnsi="Times New Roman"/>
          <w:szCs w:val="24"/>
        </w:rPr>
        <w:t xml:space="preserve"> prasībām;</w:t>
      </w:r>
    </w:p>
    <w:p w14:paraId="3E2E4262" w14:textId="224398D9" w:rsidR="002B3355" w:rsidRPr="00E63B38" w:rsidRDefault="002B3355" w:rsidP="0045082A">
      <w:pPr>
        <w:numPr>
          <w:ilvl w:val="2"/>
          <w:numId w:val="31"/>
        </w:numPr>
        <w:jc w:val="both"/>
        <w:rPr>
          <w:rFonts w:ascii="Times New Roman" w:hAnsi="Times New Roman"/>
          <w:szCs w:val="24"/>
        </w:rPr>
      </w:pPr>
      <w:r w:rsidRPr="00E63B38">
        <w:rPr>
          <w:rFonts w:ascii="Times New Roman" w:hAnsi="Times New Roman"/>
          <w:szCs w:val="24"/>
        </w:rPr>
        <w:t xml:space="preserve">pretendentu atlases dokumentiem, kas sagatavoti atbilstoši </w:t>
      </w:r>
      <w:r w:rsidR="009059F9" w:rsidRPr="00E63B38">
        <w:rPr>
          <w:rFonts w:ascii="Times New Roman" w:hAnsi="Times New Roman"/>
          <w:szCs w:val="24"/>
        </w:rPr>
        <w:t>K</w:t>
      </w:r>
      <w:r w:rsidRPr="00E63B38">
        <w:rPr>
          <w:rFonts w:ascii="Times New Roman" w:hAnsi="Times New Roman"/>
          <w:szCs w:val="24"/>
        </w:rPr>
        <w:t xml:space="preserve">onkursa nolikuma </w:t>
      </w:r>
      <w:r w:rsidR="00B74A99" w:rsidRPr="00E63B38">
        <w:rPr>
          <w:rFonts w:ascii="Times New Roman" w:hAnsi="Times New Roman"/>
          <w:szCs w:val="24"/>
        </w:rPr>
        <w:t>19</w:t>
      </w:r>
      <w:r w:rsidRPr="00E63B38">
        <w:rPr>
          <w:rFonts w:ascii="Times New Roman" w:hAnsi="Times New Roman"/>
          <w:szCs w:val="24"/>
        </w:rPr>
        <w:t xml:space="preserve">.punktā noteiktajām prasībām; </w:t>
      </w:r>
    </w:p>
    <w:p w14:paraId="07EA2E8F" w14:textId="581AA623" w:rsidR="007C5F70" w:rsidRPr="00E63B38" w:rsidRDefault="0039451A" w:rsidP="0045082A">
      <w:pPr>
        <w:numPr>
          <w:ilvl w:val="2"/>
          <w:numId w:val="31"/>
        </w:numPr>
        <w:jc w:val="both"/>
        <w:rPr>
          <w:rFonts w:ascii="Times New Roman" w:hAnsi="Times New Roman"/>
          <w:szCs w:val="24"/>
        </w:rPr>
      </w:pPr>
      <w:r w:rsidRPr="00E63B38">
        <w:rPr>
          <w:rFonts w:ascii="Times New Roman" w:hAnsi="Times New Roman"/>
          <w:szCs w:val="24"/>
        </w:rPr>
        <w:t>piedāvājuma nodrošinājums atbilstoši 13.punktā noteiktajām prasībām.</w:t>
      </w:r>
    </w:p>
    <w:p w14:paraId="40D6BF5A" w14:textId="77777777" w:rsidR="002B3355" w:rsidRPr="00E63B38" w:rsidRDefault="002B3355" w:rsidP="002B3355">
      <w:pPr>
        <w:spacing w:before="120"/>
        <w:ind w:left="709"/>
        <w:jc w:val="both"/>
        <w:rPr>
          <w:rFonts w:ascii="Times New Roman" w:hAnsi="Times New Roman"/>
          <w:szCs w:val="24"/>
        </w:rPr>
      </w:pPr>
    </w:p>
    <w:p w14:paraId="0977C60D" w14:textId="77777777" w:rsidR="002B3355" w:rsidRPr="00E63B38" w:rsidRDefault="002B3355" w:rsidP="0045082A">
      <w:pPr>
        <w:numPr>
          <w:ilvl w:val="0"/>
          <w:numId w:val="31"/>
        </w:numPr>
        <w:rPr>
          <w:rFonts w:ascii="Times New Roman" w:hAnsi="Times New Roman"/>
          <w:szCs w:val="24"/>
        </w:rPr>
      </w:pPr>
      <w:r w:rsidRPr="00E63B38">
        <w:rPr>
          <w:rFonts w:ascii="Times New Roman" w:hAnsi="Times New Roman"/>
          <w:b/>
          <w:szCs w:val="24"/>
        </w:rPr>
        <w:t>Piedāvājuma apjoms</w:t>
      </w:r>
      <w:r w:rsidRPr="00E63B38">
        <w:rPr>
          <w:rFonts w:ascii="Times New Roman" w:hAnsi="Times New Roman"/>
          <w:szCs w:val="24"/>
        </w:rPr>
        <w:t xml:space="preserve"> </w:t>
      </w:r>
    </w:p>
    <w:p w14:paraId="52F598D8" w14:textId="77777777" w:rsidR="00AD09E9" w:rsidRPr="00E63B38" w:rsidRDefault="00AD09E9" w:rsidP="00142653">
      <w:pPr>
        <w:pStyle w:val="ListParagraph"/>
        <w:numPr>
          <w:ilvl w:val="1"/>
          <w:numId w:val="31"/>
        </w:numPr>
        <w:jc w:val="both"/>
      </w:pPr>
      <w:r w:rsidRPr="00E63B38">
        <w:t>Piedāvājums jāiesniedz par visu iepirkuma priekšmetu kopumā. Nepilnīgi piedāvājumi nav atļauti.</w:t>
      </w:r>
    </w:p>
    <w:p w14:paraId="32F5722F" w14:textId="77777777" w:rsidR="00142653" w:rsidRPr="00E63B38" w:rsidRDefault="00142653" w:rsidP="00142653">
      <w:pPr>
        <w:pStyle w:val="ListParagraph"/>
        <w:jc w:val="both"/>
      </w:pPr>
    </w:p>
    <w:p w14:paraId="0D2A3524" w14:textId="77777777" w:rsidR="00CB75FA" w:rsidRPr="00E63B38" w:rsidRDefault="00CB75FA" w:rsidP="0045082A">
      <w:pPr>
        <w:pStyle w:val="ListParagraph"/>
        <w:numPr>
          <w:ilvl w:val="0"/>
          <w:numId w:val="31"/>
        </w:numPr>
        <w:spacing w:before="120"/>
        <w:jc w:val="both"/>
        <w:rPr>
          <w:b/>
        </w:rPr>
      </w:pPr>
      <w:r w:rsidRPr="00E63B38">
        <w:rPr>
          <w:b/>
        </w:rPr>
        <w:t>Piedāvājuma nodrošinājums</w:t>
      </w:r>
    </w:p>
    <w:p w14:paraId="2AE28702" w14:textId="3A0C642B" w:rsidR="00323912" w:rsidRPr="00E63B38" w:rsidRDefault="1B485465" w:rsidP="00323912">
      <w:pPr>
        <w:pStyle w:val="ListParagraph"/>
        <w:numPr>
          <w:ilvl w:val="1"/>
          <w:numId w:val="31"/>
        </w:numPr>
        <w:spacing w:before="120"/>
        <w:jc w:val="both"/>
      </w:pPr>
      <w:r>
        <w:t>Iesniedzot piedāvājumu, pretendentam ir jāiesniedz kredītiestādes garantijas vēstule</w:t>
      </w:r>
      <w:r w:rsidR="2DA7ADB8">
        <w:t xml:space="preserve"> vai apdrošināšanas polise</w:t>
      </w:r>
      <w:r w:rsidR="162461C8">
        <w:t xml:space="preserve"> vai 13.4.punktā minētais apliecinājum</w:t>
      </w:r>
      <w:r>
        <w:t xml:space="preserve"> par </w:t>
      </w:r>
      <w:r w:rsidR="55438766">
        <w:t xml:space="preserve">piedāvājuma nodrošinājumu </w:t>
      </w:r>
      <w:r w:rsidR="60D51479" w:rsidRPr="0869301B">
        <w:rPr>
          <w:b/>
          <w:bCs/>
        </w:rPr>
        <w:t>15 000</w:t>
      </w:r>
      <w:r w:rsidR="55438766" w:rsidRPr="0869301B">
        <w:rPr>
          <w:b/>
          <w:bCs/>
        </w:rPr>
        <w:t xml:space="preserve"> EUR</w:t>
      </w:r>
      <w:r w:rsidR="55438766">
        <w:t xml:space="preserve"> (</w:t>
      </w:r>
      <w:r w:rsidR="60D51479">
        <w:t>piecpadsmit</w:t>
      </w:r>
      <w:r>
        <w:t xml:space="preserve"> tūkstoši</w:t>
      </w:r>
      <w:r w:rsidR="55438766">
        <w:t xml:space="preserve"> </w:t>
      </w:r>
      <w:r>
        <w:t>eiro) apmērā</w:t>
      </w:r>
      <w:r w:rsidR="77FB9C41">
        <w:t>. Piedāvājuma nodrošinājumu izsniedz Latvijas Republikā vai citā Eiropas Savienības vai Eiropas Ekonomiskās zonas dalībvalstī reģistrēta apdrošināšanas sabiedrība, kredītiestāde, tās filiāle vai ārvalsts kredītiestādes filiāle, kas Latvijas Republikas normatīvajos aktos noteiktajā kārtībā ir uzsākusi kredītiestāžu pakalpojumu sniegšanu Latvijas Republikas teritorijā.</w:t>
      </w:r>
    </w:p>
    <w:p w14:paraId="63EF516E" w14:textId="7A8E4D45" w:rsidR="00527169" w:rsidRPr="00E63B38" w:rsidRDefault="3E52DBD2" w:rsidP="00527169">
      <w:pPr>
        <w:pStyle w:val="ListParagraph"/>
        <w:numPr>
          <w:ilvl w:val="1"/>
          <w:numId w:val="31"/>
        </w:numPr>
        <w:spacing w:before="120"/>
        <w:jc w:val="both"/>
      </w:pPr>
      <w:r>
        <w:t>Gadījumā ja tiek iesniegta</w:t>
      </w:r>
      <w:r w:rsidR="14355A2B">
        <w:t xml:space="preserve"> k</w:t>
      </w:r>
      <w:r w:rsidR="565AF4AF">
        <w:t xml:space="preserve">redītiestādes </w:t>
      </w:r>
      <w:r w:rsidR="565AF4AF" w:rsidRPr="0869301B">
        <w:rPr>
          <w:rFonts w:eastAsia="Calibri"/>
          <w:color w:val="000000" w:themeColor="text1"/>
        </w:rPr>
        <w:t>garantij</w:t>
      </w:r>
      <w:r w:rsidR="4F34BB34" w:rsidRPr="0869301B">
        <w:rPr>
          <w:rFonts w:eastAsia="Calibri"/>
          <w:color w:val="000000" w:themeColor="text1"/>
        </w:rPr>
        <w:t>as vēstul</w:t>
      </w:r>
      <w:r w:rsidR="14355A2B" w:rsidRPr="0869301B">
        <w:rPr>
          <w:rFonts w:eastAsia="Calibri"/>
          <w:color w:val="000000" w:themeColor="text1"/>
        </w:rPr>
        <w:t>e</w:t>
      </w:r>
      <w:r w:rsidR="565AF4AF" w:rsidRPr="0869301B">
        <w:rPr>
          <w:rFonts w:eastAsia="Calibri"/>
          <w:color w:val="000000" w:themeColor="text1"/>
        </w:rPr>
        <w:t xml:space="preserve"> (paraugs nolikuma pielikumā Nr.</w:t>
      </w:r>
      <w:r w:rsidR="0D8DF539" w:rsidRPr="0869301B">
        <w:rPr>
          <w:rFonts w:eastAsia="Calibri"/>
          <w:color w:val="000000" w:themeColor="text1"/>
        </w:rPr>
        <w:t>6</w:t>
      </w:r>
      <w:r w:rsidR="565AF4AF" w:rsidRPr="0869301B">
        <w:rPr>
          <w:rFonts w:eastAsia="Calibri"/>
          <w:color w:val="000000" w:themeColor="text1"/>
        </w:rPr>
        <w:t>)</w:t>
      </w:r>
      <w:r w:rsidR="14355A2B" w:rsidRPr="0869301B">
        <w:rPr>
          <w:rFonts w:eastAsia="Calibri"/>
          <w:color w:val="000000" w:themeColor="text1"/>
        </w:rPr>
        <w:t>,</w:t>
      </w:r>
      <w:r w:rsidR="565AF4AF" w:rsidRPr="0869301B">
        <w:rPr>
          <w:rFonts w:eastAsia="Calibri"/>
          <w:color w:val="000000" w:themeColor="text1"/>
        </w:rPr>
        <w:t xml:space="preserve"> </w:t>
      </w:r>
      <w:r w:rsidR="2E173F7B" w:rsidRPr="0869301B">
        <w:rPr>
          <w:rFonts w:eastAsia="Calibri"/>
          <w:color w:val="000000" w:themeColor="text1"/>
        </w:rPr>
        <w:t xml:space="preserve">tajā </w:t>
      </w:r>
      <w:r w:rsidR="12118A04" w:rsidRPr="0869301B">
        <w:rPr>
          <w:rFonts w:eastAsia="Calibri"/>
          <w:color w:val="000000" w:themeColor="text1"/>
        </w:rPr>
        <w:t xml:space="preserve">paredz </w:t>
      </w:r>
      <w:r w:rsidR="565AF4AF" w:rsidRPr="0869301B">
        <w:rPr>
          <w:rFonts w:eastAsia="Calibri"/>
          <w:color w:val="000000" w:themeColor="text1"/>
        </w:rPr>
        <w:t xml:space="preserve">nodrošinājuma summas izmaksāšanu par labu Pasūtītājam, ja iestājas nolikuma </w:t>
      </w:r>
      <w:r w:rsidR="2F328102" w:rsidRPr="0869301B">
        <w:rPr>
          <w:rFonts w:eastAsia="Calibri"/>
          <w:color w:val="000000" w:themeColor="text1"/>
        </w:rPr>
        <w:t>13</w:t>
      </w:r>
      <w:r w:rsidR="565AF4AF" w:rsidRPr="0869301B">
        <w:rPr>
          <w:rFonts w:eastAsia="Calibri"/>
          <w:color w:val="000000" w:themeColor="text1"/>
        </w:rPr>
        <w:t>.</w:t>
      </w:r>
      <w:r w:rsidR="58ADD93A" w:rsidRPr="0869301B">
        <w:rPr>
          <w:rFonts w:eastAsia="Calibri"/>
          <w:color w:val="000000" w:themeColor="text1"/>
        </w:rPr>
        <w:t>8</w:t>
      </w:r>
      <w:r w:rsidR="565AF4AF" w:rsidRPr="0869301B">
        <w:rPr>
          <w:rFonts w:eastAsia="Calibri"/>
          <w:color w:val="000000" w:themeColor="text1"/>
        </w:rPr>
        <w:t xml:space="preserve">.punktā minētie apstākļi. Piedāvājuma nodrošinājumam ir jābūt spēkā no nolikuma </w:t>
      </w:r>
      <w:r w:rsidRPr="0869301B">
        <w:rPr>
          <w:rFonts w:eastAsia="Calibri"/>
          <w:color w:val="000000" w:themeColor="text1"/>
        </w:rPr>
        <w:t>8</w:t>
      </w:r>
      <w:r w:rsidR="565AF4AF" w:rsidRPr="0869301B">
        <w:rPr>
          <w:rFonts w:eastAsia="Calibri"/>
          <w:color w:val="000000" w:themeColor="text1"/>
        </w:rPr>
        <w:t>.</w:t>
      </w:r>
      <w:r w:rsidRPr="0869301B">
        <w:rPr>
          <w:rFonts w:eastAsia="Calibri"/>
          <w:color w:val="000000" w:themeColor="text1"/>
        </w:rPr>
        <w:t>8</w:t>
      </w:r>
      <w:r w:rsidR="565AF4AF" w:rsidRPr="0869301B">
        <w:rPr>
          <w:rFonts w:eastAsia="Calibri"/>
          <w:color w:val="000000" w:themeColor="text1"/>
        </w:rPr>
        <w:t>.punktā minētās piedāvājuma atvēršanas dienas līdz</w:t>
      </w:r>
      <w:r w:rsidR="2C618A28" w:rsidRPr="0869301B">
        <w:rPr>
          <w:rFonts w:eastAsia="Calibri"/>
          <w:color w:val="000000" w:themeColor="text1"/>
        </w:rPr>
        <w:t xml:space="preserve"> Konkursa</w:t>
      </w:r>
      <w:r w:rsidR="565AF4AF" w:rsidRPr="0869301B">
        <w:rPr>
          <w:rFonts w:eastAsia="Calibri"/>
          <w:color w:val="000000" w:themeColor="text1"/>
        </w:rPr>
        <w:t xml:space="preserve"> nolikuma </w:t>
      </w:r>
      <w:r w:rsidRPr="0869301B">
        <w:rPr>
          <w:rFonts w:eastAsia="Calibri"/>
          <w:color w:val="000000" w:themeColor="text1"/>
        </w:rPr>
        <w:t>13</w:t>
      </w:r>
      <w:r w:rsidR="565AF4AF" w:rsidRPr="0869301B">
        <w:rPr>
          <w:rFonts w:eastAsia="Calibri"/>
          <w:color w:val="000000" w:themeColor="text1"/>
        </w:rPr>
        <w:t>.</w:t>
      </w:r>
      <w:r w:rsidR="03561E72" w:rsidRPr="0869301B">
        <w:rPr>
          <w:rFonts w:eastAsia="Calibri"/>
          <w:color w:val="000000" w:themeColor="text1"/>
        </w:rPr>
        <w:t>7</w:t>
      </w:r>
      <w:r w:rsidR="565AF4AF" w:rsidRPr="0869301B">
        <w:rPr>
          <w:rFonts w:eastAsia="Calibri"/>
          <w:color w:val="000000" w:themeColor="text1"/>
        </w:rPr>
        <w:t>.</w:t>
      </w:r>
      <w:r w:rsidR="25A28870" w:rsidRPr="0869301B">
        <w:rPr>
          <w:rFonts w:eastAsia="Calibri"/>
          <w:color w:val="000000" w:themeColor="text1"/>
        </w:rPr>
        <w:t>1.</w:t>
      </w:r>
      <w:r w:rsidR="565AF4AF" w:rsidRPr="0869301B">
        <w:rPr>
          <w:rFonts w:eastAsia="Calibri"/>
          <w:color w:val="000000" w:themeColor="text1"/>
        </w:rPr>
        <w:t xml:space="preserve">punktā noteiktajam termiņam. </w:t>
      </w:r>
    </w:p>
    <w:p w14:paraId="099F051E" w14:textId="77777777" w:rsidR="00813E03" w:rsidRPr="00E63B38" w:rsidRDefault="00813E03" w:rsidP="00813E03">
      <w:pPr>
        <w:pStyle w:val="ListParagraph"/>
        <w:numPr>
          <w:ilvl w:val="1"/>
          <w:numId w:val="31"/>
        </w:numPr>
        <w:spacing w:before="120"/>
        <w:jc w:val="both"/>
      </w:pPr>
      <w:r w:rsidRPr="00E63B38">
        <w:t xml:space="preserve">Gadījumā ja tiek iesniegta </w:t>
      </w:r>
      <w:r w:rsidR="00527169" w:rsidRPr="00E63B38">
        <w:rPr>
          <w:rFonts w:eastAsia="Calibri"/>
          <w:color w:val="000000" w:themeColor="text1"/>
        </w:rPr>
        <w:t>A</w:t>
      </w:r>
      <w:r w:rsidR="0024035A" w:rsidRPr="00E63B38">
        <w:rPr>
          <w:rFonts w:eastAsia="Calibri"/>
          <w:color w:val="000000" w:themeColor="text1"/>
        </w:rPr>
        <w:t xml:space="preserve">pdrošināšanas polise, </w:t>
      </w:r>
      <w:r w:rsidRPr="00E63B38">
        <w:rPr>
          <w:rFonts w:eastAsia="Calibri"/>
          <w:color w:val="000000" w:themeColor="text1"/>
        </w:rPr>
        <w:t>paredz, ka</w:t>
      </w:r>
      <w:r w:rsidR="0024035A" w:rsidRPr="00E63B38">
        <w:rPr>
          <w:rFonts w:eastAsia="Calibri"/>
          <w:color w:val="000000" w:themeColor="text1"/>
        </w:rPr>
        <w:t xml:space="preserve"> obligāti jābūt iekļautiem šādiem nosacījumiem:</w:t>
      </w:r>
    </w:p>
    <w:p w14:paraId="0E31A26C" w14:textId="6E32F58D" w:rsidR="00813E03" w:rsidRPr="00E63B38" w:rsidRDefault="565AF4AF" w:rsidP="00813E03">
      <w:pPr>
        <w:pStyle w:val="ListParagraph"/>
        <w:numPr>
          <w:ilvl w:val="2"/>
          <w:numId w:val="31"/>
        </w:numPr>
        <w:spacing w:before="120"/>
        <w:jc w:val="both"/>
      </w:pPr>
      <w:r w:rsidRPr="0869301B">
        <w:rPr>
          <w:rFonts w:eastAsia="Calibri"/>
          <w:color w:val="000000" w:themeColor="text1"/>
        </w:rPr>
        <w:t xml:space="preserve">apdrošinātājs apņemas samaksāt piedāvājuma nodrošinājuma apmēram atbilstošu naudas summu 5 (piecu) darba dienu laikā pēc attiecīgas prasības no Pasūtītāja saņemšanas nolikuma </w:t>
      </w:r>
      <w:r w:rsidR="2F328102" w:rsidRPr="0869301B">
        <w:rPr>
          <w:rFonts w:eastAsia="Calibri"/>
          <w:color w:val="000000" w:themeColor="text1"/>
        </w:rPr>
        <w:t>13</w:t>
      </w:r>
      <w:r w:rsidRPr="0869301B">
        <w:rPr>
          <w:rFonts w:eastAsia="Calibri"/>
          <w:color w:val="000000" w:themeColor="text1"/>
        </w:rPr>
        <w:t>.</w:t>
      </w:r>
      <w:r w:rsidR="6E45D111" w:rsidRPr="0869301B">
        <w:rPr>
          <w:rFonts w:eastAsia="Calibri"/>
          <w:color w:val="000000" w:themeColor="text1"/>
        </w:rPr>
        <w:t>8</w:t>
      </w:r>
      <w:r w:rsidRPr="0869301B">
        <w:rPr>
          <w:rFonts w:eastAsia="Calibri"/>
          <w:color w:val="000000" w:themeColor="text1"/>
        </w:rPr>
        <w:t>.punktā norādītajos gadījumos. Pasūtītājam nav nepieciešams pierādīt vai dot pamatojumu, vai iemeslus savai prasībai, un pretendentam nav tiesību apspriest šo prasību;</w:t>
      </w:r>
    </w:p>
    <w:p w14:paraId="76A37CC5" w14:textId="0B3B1D9B" w:rsidR="00813E03" w:rsidRPr="00E63B38" w:rsidRDefault="565AF4AF" w:rsidP="00813E03">
      <w:pPr>
        <w:pStyle w:val="ListParagraph"/>
        <w:numPr>
          <w:ilvl w:val="2"/>
          <w:numId w:val="31"/>
        </w:numPr>
        <w:spacing w:before="120"/>
        <w:jc w:val="both"/>
      </w:pPr>
      <w:r w:rsidRPr="0869301B">
        <w:rPr>
          <w:rFonts w:eastAsia="Calibri"/>
          <w:color w:val="000000" w:themeColor="text1"/>
        </w:rPr>
        <w:t>apdrošināšanas polise ir spēkā</w:t>
      </w:r>
      <w:r w:rsidR="11F26A29" w:rsidRPr="0869301B">
        <w:rPr>
          <w:rFonts w:eastAsia="Calibri"/>
          <w:color w:val="000000" w:themeColor="text1"/>
        </w:rPr>
        <w:t xml:space="preserve"> no Konkursa nolikuma 8.8.punktā minētās piedāvājuma atvēršanas dienas</w:t>
      </w:r>
      <w:r w:rsidRPr="0869301B">
        <w:rPr>
          <w:rFonts w:eastAsia="Calibri"/>
          <w:color w:val="000000" w:themeColor="text1"/>
        </w:rPr>
        <w:t xml:space="preserve"> līdz nolikuma </w:t>
      </w:r>
      <w:r w:rsidR="2F328102" w:rsidRPr="0869301B">
        <w:rPr>
          <w:rFonts w:eastAsia="Calibri"/>
          <w:color w:val="000000" w:themeColor="text1"/>
        </w:rPr>
        <w:t>13</w:t>
      </w:r>
      <w:r w:rsidRPr="0869301B">
        <w:rPr>
          <w:rFonts w:eastAsia="Calibri"/>
          <w:color w:val="000000" w:themeColor="text1"/>
        </w:rPr>
        <w:t>.</w:t>
      </w:r>
      <w:r w:rsidR="4073E7C9" w:rsidRPr="0869301B">
        <w:rPr>
          <w:rFonts w:eastAsia="Calibri"/>
          <w:color w:val="000000" w:themeColor="text1"/>
        </w:rPr>
        <w:t>7.</w:t>
      </w:r>
      <w:r w:rsidR="1CD2F87A" w:rsidRPr="0869301B">
        <w:rPr>
          <w:rFonts w:eastAsia="Calibri"/>
          <w:color w:val="000000" w:themeColor="text1"/>
        </w:rPr>
        <w:t>1</w:t>
      </w:r>
      <w:r w:rsidRPr="0869301B">
        <w:rPr>
          <w:rFonts w:eastAsia="Calibri"/>
          <w:color w:val="000000" w:themeColor="text1"/>
        </w:rPr>
        <w:t>.punktā norādītajam termiņam;</w:t>
      </w:r>
    </w:p>
    <w:p w14:paraId="33D3BA1F" w14:textId="77777777" w:rsidR="00813E03" w:rsidRPr="00E63B38" w:rsidRDefault="0024035A" w:rsidP="00813E03">
      <w:pPr>
        <w:pStyle w:val="ListParagraph"/>
        <w:numPr>
          <w:ilvl w:val="2"/>
          <w:numId w:val="31"/>
        </w:numPr>
        <w:spacing w:before="120"/>
        <w:jc w:val="both"/>
      </w:pPr>
      <w:r w:rsidRPr="00E63B38">
        <w:rPr>
          <w:rFonts w:eastAsia="Calibri"/>
          <w:color w:val="000000" w:themeColor="text1"/>
        </w:rPr>
        <w:t>nav noteikts pašrisks piedāvājuma nodrošinājuma summas izmaksas Pasūtītājam gadījumā;</w:t>
      </w:r>
    </w:p>
    <w:p w14:paraId="7E3FACFB" w14:textId="752F54C3" w:rsidR="0024035A" w:rsidRPr="00E63B38" w:rsidRDefault="0024035A" w:rsidP="00813E03">
      <w:pPr>
        <w:pStyle w:val="ListParagraph"/>
        <w:numPr>
          <w:ilvl w:val="2"/>
          <w:numId w:val="31"/>
        </w:numPr>
        <w:spacing w:before="120"/>
        <w:jc w:val="both"/>
      </w:pPr>
      <w:r w:rsidRPr="59E645FB">
        <w:rPr>
          <w:rFonts w:eastAsia="Calibri"/>
          <w:color w:val="000000" w:themeColor="text1"/>
        </w:rPr>
        <w:t>apdrošinātājs apliecina, ka pretendents ir veicis apdrošināšanas prēmijas samaksu pilnā apmērā. Ja apdrošināšanas polisē šāds apliecinājums nav iekļauts, pretendentam kopā ar polisi jāiesniedz dokuments, kas apliecina apdrošināšanas prēmijas samaksu pilnā apmērā (bankas vai apdrošināšanas polises izdevēja apliecinājums par prēmijas samaksu pilnā apmērā vai apdrošināšanas polises izdevēja apliecinājums par polises spēkā esamību).</w:t>
      </w:r>
    </w:p>
    <w:p w14:paraId="30516220" w14:textId="292D98C3" w:rsidR="042A31B2" w:rsidRDefault="39F97CE5" w:rsidP="59E645FB">
      <w:pPr>
        <w:pStyle w:val="ListParagraph"/>
        <w:numPr>
          <w:ilvl w:val="1"/>
          <w:numId w:val="31"/>
        </w:numPr>
        <w:spacing w:before="120"/>
        <w:jc w:val="both"/>
        <w:rPr>
          <w:lang w:val="lv"/>
        </w:rPr>
      </w:pPr>
      <w:r>
        <w:t xml:space="preserve">Gadījumā, ja Pretendents veic piedāvājuma nodrošinājuma iemaksu Pasūtītāja kontā, Pretendents iesniedz </w:t>
      </w:r>
      <w:r w:rsidRPr="0869301B">
        <w:rPr>
          <w:lang w:val="lv"/>
        </w:rPr>
        <w:t>bankas apliecinājumu par naudas iemaksu RP SIA “Rīgas satiksme” kontā Nr. LV53PARX0006048640067, maksājuma uzdevumā norādot “Piedāvājuma nodrošinājums atklātam konkursam “</w:t>
      </w:r>
      <w:r w:rsidR="34978BDE" w:rsidRPr="0869301B">
        <w:rPr>
          <w:lang w:val="lv"/>
        </w:rPr>
        <w:t>Autostāvvietu pārvaldības sistēmas izstrāde, piegāde un uzturēšana</w:t>
      </w:r>
      <w:r w:rsidRPr="0869301B">
        <w:rPr>
          <w:lang w:val="lv"/>
        </w:rPr>
        <w:t>”, identifikācijas Nr. RS/202</w:t>
      </w:r>
      <w:r w:rsidR="00962C0E">
        <w:rPr>
          <w:lang w:val="lv"/>
        </w:rPr>
        <w:t>3/77</w:t>
      </w:r>
      <w:r w:rsidR="05E3DA00" w:rsidRPr="0869301B">
        <w:rPr>
          <w:lang w:val="lv"/>
        </w:rPr>
        <w:t>.</w:t>
      </w:r>
    </w:p>
    <w:p w14:paraId="4ACE3BD5" w14:textId="1180F40E" w:rsidR="6E0C5F85" w:rsidRDefault="7BCA09FF" w:rsidP="59E645FB">
      <w:pPr>
        <w:pStyle w:val="ListParagraph"/>
        <w:numPr>
          <w:ilvl w:val="1"/>
          <w:numId w:val="31"/>
        </w:numPr>
        <w:spacing w:before="120"/>
        <w:jc w:val="both"/>
        <w:rPr>
          <w:lang w:val="lv"/>
        </w:rPr>
      </w:pPr>
      <w:r w:rsidRPr="0869301B">
        <w:rPr>
          <w:lang w:val="lv"/>
        </w:rPr>
        <w:t>Ja pretendents izvēlējies iesniegt piedāvājuma nodrošinājumu nolikuma 13.2. vai 13.3.punktā norādītajā veidā, tad piedāvājuma nodrošinājums Elektronisko iepirkumu sistēmas e-konkursu apakšsistēmā iesniedzams kā e-dokuments ar drošu elektronisko parakstu un laika zīmogu.</w:t>
      </w:r>
    </w:p>
    <w:p w14:paraId="30BE6887" w14:textId="295BAD45" w:rsidR="14DE63AC" w:rsidRDefault="07BDBAC3" w:rsidP="59E645FB">
      <w:pPr>
        <w:pStyle w:val="ListParagraph"/>
        <w:numPr>
          <w:ilvl w:val="1"/>
          <w:numId w:val="31"/>
        </w:numPr>
        <w:spacing w:before="120"/>
        <w:jc w:val="both"/>
        <w:rPr>
          <w:lang w:val="lv"/>
        </w:rPr>
      </w:pPr>
      <w:r w:rsidRPr="0869301B">
        <w:rPr>
          <w:lang w:val="lv"/>
        </w:rPr>
        <w:lastRenderedPageBreak/>
        <w:t>Ja pretendents ir vairāku personu apvienība, tad nolikuma 13.1.punkta prasībām atbilstošu piedāvājuma nodrošinājumu var iesniegt viens vai vairāki apvienības dalībnieki ar nosacījumu, ka kopējai apvienības nodrošinājumu summai jāatbilst nolikuma 13.1.punktā paredzētajam apmēram.</w:t>
      </w:r>
    </w:p>
    <w:p w14:paraId="2C46FA37" w14:textId="77777777" w:rsidR="00CB75FA" w:rsidRPr="00E63B38" w:rsidRDefault="00CB75FA" w:rsidP="0045082A">
      <w:pPr>
        <w:pStyle w:val="ListParagraph"/>
        <w:numPr>
          <w:ilvl w:val="1"/>
          <w:numId w:val="31"/>
        </w:numPr>
        <w:spacing w:before="120"/>
        <w:jc w:val="both"/>
      </w:pPr>
      <w:r>
        <w:t>Piedāvājuma nodrošinājums ir spēkā īsākajā no šādiem termiņiem:</w:t>
      </w:r>
    </w:p>
    <w:p w14:paraId="39F9D06B" w14:textId="6D1B8C6C" w:rsidR="00CB75FA" w:rsidRPr="00E63B38" w:rsidRDefault="00C0184A" w:rsidP="0045082A">
      <w:pPr>
        <w:pStyle w:val="ListParagraph"/>
        <w:numPr>
          <w:ilvl w:val="2"/>
          <w:numId w:val="31"/>
        </w:numPr>
        <w:spacing w:before="120"/>
        <w:jc w:val="both"/>
      </w:pPr>
      <w:r w:rsidRPr="59E645FB">
        <w:rPr>
          <w:b/>
          <w:bCs/>
        </w:rPr>
        <w:t>4</w:t>
      </w:r>
      <w:r w:rsidR="008C0896" w:rsidRPr="59E645FB">
        <w:rPr>
          <w:b/>
          <w:bCs/>
        </w:rPr>
        <w:t xml:space="preserve"> (</w:t>
      </w:r>
      <w:r w:rsidRPr="59E645FB">
        <w:rPr>
          <w:b/>
          <w:bCs/>
        </w:rPr>
        <w:t>četrus</w:t>
      </w:r>
      <w:r w:rsidR="008C0896" w:rsidRPr="59E645FB">
        <w:rPr>
          <w:b/>
          <w:bCs/>
        </w:rPr>
        <w:t>) mēnešus</w:t>
      </w:r>
      <w:r w:rsidR="008C0896">
        <w:t xml:space="preserve">, skaitot no nolikuma </w:t>
      </w:r>
      <w:r w:rsidR="00CA33D4">
        <w:t>8</w:t>
      </w:r>
      <w:r w:rsidR="008C0896">
        <w:t>.</w:t>
      </w:r>
      <w:r w:rsidR="00CA33D4">
        <w:t>8</w:t>
      </w:r>
      <w:r w:rsidR="008C0896">
        <w:t xml:space="preserve">.punktā minētās piedāvājumu atvēršanas   dienas </w:t>
      </w:r>
      <w:r w:rsidR="00CB75FA">
        <w:t>vai;</w:t>
      </w:r>
    </w:p>
    <w:p w14:paraId="3FBD7ACD" w14:textId="77777777" w:rsidR="00CB75FA" w:rsidRPr="00E63B38" w:rsidRDefault="00CB75FA" w:rsidP="0045082A">
      <w:pPr>
        <w:pStyle w:val="ListParagraph"/>
        <w:numPr>
          <w:ilvl w:val="2"/>
          <w:numId w:val="31"/>
        </w:numPr>
        <w:spacing w:before="120"/>
        <w:jc w:val="both"/>
      </w:pPr>
      <w:r>
        <w:t>līdz iepirkuma līguma noslēgšanai.</w:t>
      </w:r>
    </w:p>
    <w:p w14:paraId="631CF3D2" w14:textId="77777777" w:rsidR="00CB75FA" w:rsidRPr="00E63B38" w:rsidRDefault="002B0CFC" w:rsidP="0045082A">
      <w:pPr>
        <w:pStyle w:val="ListParagraph"/>
        <w:numPr>
          <w:ilvl w:val="1"/>
          <w:numId w:val="31"/>
        </w:numPr>
        <w:spacing w:before="120"/>
        <w:jc w:val="both"/>
      </w:pPr>
      <w:r>
        <w:t>Nodrošinājuma devējam ir</w:t>
      </w:r>
      <w:r w:rsidR="00CB75FA">
        <w:t xml:space="preserve"> jāizmaksā pasūtītājam </w:t>
      </w:r>
      <w:r w:rsidR="00D126B6">
        <w:t>13</w:t>
      </w:r>
      <w:r w:rsidR="00CB75FA">
        <w:t>.1.apakšpunktā noteiktā piedāvājuma nodrošinājuma summa, ja stājas spēkā kāds no šādiem nosacījumiem:</w:t>
      </w:r>
    </w:p>
    <w:p w14:paraId="68C2A7F6" w14:textId="77777777" w:rsidR="00CB75FA" w:rsidRPr="00E63B38" w:rsidRDefault="00CB75FA" w:rsidP="0045082A">
      <w:pPr>
        <w:pStyle w:val="ListParagraph"/>
        <w:numPr>
          <w:ilvl w:val="2"/>
          <w:numId w:val="31"/>
        </w:numPr>
        <w:spacing w:before="120"/>
        <w:jc w:val="both"/>
      </w:pPr>
      <w:r>
        <w:t>pretendents atsauc savu piedāvājumu, kamēr ir spēkā piedāvājuma nodrošinājums;</w:t>
      </w:r>
    </w:p>
    <w:p w14:paraId="0EB27F0F" w14:textId="77777777" w:rsidR="00CB75FA" w:rsidRPr="00E63B38" w:rsidRDefault="00CB75FA" w:rsidP="0045082A">
      <w:pPr>
        <w:pStyle w:val="ListParagraph"/>
        <w:numPr>
          <w:ilvl w:val="2"/>
          <w:numId w:val="31"/>
        </w:numPr>
        <w:spacing w:before="120"/>
        <w:jc w:val="both"/>
      </w:pPr>
      <w:r>
        <w:t xml:space="preserve">pretendents neparaksta </w:t>
      </w:r>
      <w:r w:rsidR="00D5753F">
        <w:t>iepirkuma līgumu</w:t>
      </w:r>
      <w:r>
        <w:t xml:space="preserve"> Pasūtītāja noteiktajā termiņā, ja Pasūtītājs atzīst pretendentu par uzvarējušu konkursā.</w:t>
      </w:r>
    </w:p>
    <w:p w14:paraId="0719A7D6" w14:textId="433E25F9" w:rsidR="00342B3C" w:rsidRPr="00E63B38" w:rsidRDefault="00342B3C" w:rsidP="0869301B">
      <w:pPr>
        <w:pStyle w:val="ListParagraph"/>
        <w:spacing w:before="120"/>
        <w:ind w:left="0"/>
        <w:jc w:val="both"/>
      </w:pPr>
    </w:p>
    <w:p w14:paraId="38D50965" w14:textId="64616318" w:rsidR="002B3355" w:rsidRPr="00E63B38" w:rsidRDefault="6ADF0CF3" w:rsidP="00B348AA">
      <w:pPr>
        <w:spacing w:before="120"/>
        <w:ind w:left="1430"/>
        <w:jc w:val="both"/>
        <w:rPr>
          <w:b/>
          <w:bCs/>
        </w:rPr>
      </w:pPr>
      <w:r w:rsidRPr="0869301B">
        <w:rPr>
          <w:rFonts w:ascii="Times New Roman" w:hAnsi="Times New Roman"/>
          <w:b/>
          <w:bCs/>
        </w:rPr>
        <w:t xml:space="preserve">III </w:t>
      </w:r>
      <w:r w:rsidR="5248536E" w:rsidRPr="0869301B">
        <w:rPr>
          <w:rFonts w:ascii="Times New Roman" w:hAnsi="Times New Roman"/>
          <w:b/>
          <w:bCs/>
        </w:rPr>
        <w:t>INFORMĀCIJA PAR IEPIRKUMA PRIEKŠMETU</w:t>
      </w:r>
    </w:p>
    <w:p w14:paraId="5FD62CD9" w14:textId="77777777" w:rsidR="00BE753A" w:rsidRPr="00E63B38" w:rsidRDefault="00BE753A" w:rsidP="00CF0229">
      <w:pPr>
        <w:jc w:val="center"/>
        <w:rPr>
          <w:rFonts w:ascii="Times New Roman" w:hAnsi="Times New Roman"/>
          <w:b/>
          <w:szCs w:val="24"/>
        </w:rPr>
      </w:pPr>
    </w:p>
    <w:p w14:paraId="368373C6" w14:textId="77777777" w:rsidR="00845F37" w:rsidRPr="00E63B38" w:rsidRDefault="00651877" w:rsidP="0045082A">
      <w:pPr>
        <w:numPr>
          <w:ilvl w:val="0"/>
          <w:numId w:val="31"/>
        </w:numPr>
        <w:jc w:val="both"/>
        <w:rPr>
          <w:rFonts w:ascii="Times New Roman" w:hAnsi="Times New Roman"/>
          <w:szCs w:val="24"/>
        </w:rPr>
      </w:pPr>
      <w:r w:rsidRPr="00E63B38">
        <w:rPr>
          <w:rFonts w:ascii="Times New Roman" w:hAnsi="Times New Roman"/>
          <w:b/>
          <w:bCs/>
          <w:szCs w:val="24"/>
        </w:rPr>
        <w:t>Iepirkuma</w:t>
      </w:r>
      <w:r w:rsidR="0082414D" w:rsidRPr="00E63B38">
        <w:rPr>
          <w:rFonts w:ascii="Times New Roman" w:hAnsi="Times New Roman"/>
          <w:b/>
          <w:bCs/>
          <w:szCs w:val="24"/>
        </w:rPr>
        <w:t xml:space="preserve"> </w:t>
      </w:r>
      <w:r w:rsidR="00BE753A" w:rsidRPr="00E63B38">
        <w:rPr>
          <w:rFonts w:ascii="Times New Roman" w:hAnsi="Times New Roman"/>
          <w:b/>
          <w:bCs/>
          <w:szCs w:val="24"/>
        </w:rPr>
        <w:t>priekšmets un apjoms</w:t>
      </w:r>
    </w:p>
    <w:p w14:paraId="2C27DC56" w14:textId="15A27AEE" w:rsidR="00BC5250" w:rsidRPr="00E63B38" w:rsidRDefault="7E991E1E" w:rsidP="0869301B">
      <w:pPr>
        <w:pStyle w:val="ListParagraph"/>
        <w:numPr>
          <w:ilvl w:val="1"/>
          <w:numId w:val="31"/>
        </w:numPr>
        <w:tabs>
          <w:tab w:val="num" w:pos="567"/>
        </w:tabs>
        <w:jc w:val="both"/>
      </w:pPr>
      <w:r w:rsidRPr="0869301B">
        <w:rPr>
          <w:b/>
          <w:bCs/>
        </w:rPr>
        <w:t>Iepirkuma priekšmets</w:t>
      </w:r>
      <w:r w:rsidRPr="0869301B">
        <w:t xml:space="preserve"> ir </w:t>
      </w:r>
      <w:r w:rsidR="0FF1355E" w:rsidRPr="0869301B">
        <w:t>Autostāvvietu pārvaldības sistēmas (turpmāk – Sistēma) izstrāde, piegāde un uzturēšana pakalpojumi (turpmāk viss kopā – Pakalpojums)</w:t>
      </w:r>
      <w:r w:rsidR="329E5A44" w:rsidRPr="0869301B">
        <w:t xml:space="preserve"> </w:t>
      </w:r>
      <w:r w:rsidRPr="0869301B">
        <w:t xml:space="preserve">atbilstoši nolikuma </w:t>
      </w:r>
      <w:r w:rsidR="611AA58E" w:rsidRPr="0869301B">
        <w:t>2</w:t>
      </w:r>
      <w:r w:rsidRPr="0869301B">
        <w:t>.pielikumā ietvertajai Tehnisk</w:t>
      </w:r>
      <w:r w:rsidR="4A9904D4" w:rsidRPr="0869301B">
        <w:t>ās</w:t>
      </w:r>
      <w:r w:rsidRPr="0869301B">
        <w:t xml:space="preserve"> specifikācija</w:t>
      </w:r>
      <w:r w:rsidR="4A9904D4" w:rsidRPr="0869301B">
        <w:t>s</w:t>
      </w:r>
      <w:r w:rsidRPr="0869301B">
        <w:t xml:space="preserve"> (turpmāk – Tehniskā specifikācija)</w:t>
      </w:r>
      <w:r w:rsidR="7634519A" w:rsidRPr="0869301B">
        <w:t>, iepirkuma līguma (</w:t>
      </w:r>
      <w:r w:rsidR="0D8DF539" w:rsidRPr="0869301B">
        <w:t>5</w:t>
      </w:r>
      <w:r w:rsidR="7634519A" w:rsidRPr="0869301B">
        <w:t xml:space="preserve">.pielikums) un </w:t>
      </w:r>
      <w:r w:rsidR="4A9904D4" w:rsidRPr="0869301B">
        <w:t>normatīvo aktu prasībām</w:t>
      </w:r>
      <w:r w:rsidRPr="0869301B">
        <w:t>.</w:t>
      </w:r>
    </w:p>
    <w:p w14:paraId="27D546FB" w14:textId="3FC5611E" w:rsidR="00BC5250" w:rsidRPr="00E63B38" w:rsidRDefault="00BC5250" w:rsidP="0869301B">
      <w:pPr>
        <w:tabs>
          <w:tab w:val="num" w:pos="709"/>
        </w:tabs>
        <w:jc w:val="both"/>
        <w:rPr>
          <w:rFonts w:ascii="Times New Roman" w:hAnsi="Times New Roman"/>
        </w:rPr>
      </w:pPr>
    </w:p>
    <w:p w14:paraId="063F8735" w14:textId="77777777" w:rsidR="00BE753A" w:rsidRPr="00E63B38" w:rsidRDefault="00BE753A" w:rsidP="0045082A">
      <w:pPr>
        <w:pStyle w:val="ListParagraph"/>
        <w:numPr>
          <w:ilvl w:val="0"/>
          <w:numId w:val="31"/>
        </w:numPr>
        <w:tabs>
          <w:tab w:val="left" w:pos="851"/>
        </w:tabs>
        <w:jc w:val="both"/>
      </w:pPr>
      <w:r w:rsidRPr="00E63B38">
        <w:rPr>
          <w:b/>
          <w:bCs/>
        </w:rPr>
        <w:t>Līguma izpildes laiks un vieta</w:t>
      </w:r>
    </w:p>
    <w:p w14:paraId="4E32B81F" w14:textId="574426C9" w:rsidR="00DB571F" w:rsidRPr="00E63B38" w:rsidRDefault="00491C05" w:rsidP="0045082A">
      <w:pPr>
        <w:pStyle w:val="ListParagraph"/>
        <w:numPr>
          <w:ilvl w:val="1"/>
          <w:numId w:val="31"/>
        </w:numPr>
        <w:jc w:val="both"/>
      </w:pPr>
      <w:r w:rsidRPr="00E63B38">
        <w:t>Konkursa</w:t>
      </w:r>
      <w:r w:rsidR="00DB571F" w:rsidRPr="00E63B38">
        <w:t xml:space="preserve"> rezultātā Pasūtītājs noslēgs iepirkuma līgumu ar </w:t>
      </w:r>
      <w:r w:rsidRPr="00E63B38">
        <w:t>K</w:t>
      </w:r>
      <w:r w:rsidR="00450A7D" w:rsidRPr="00E63B38">
        <w:t xml:space="preserve">onkursa </w:t>
      </w:r>
      <w:r w:rsidR="00DB571F" w:rsidRPr="00E63B38">
        <w:t xml:space="preserve">uzvarētāju, kura piedāvājums atbildīs </w:t>
      </w:r>
      <w:r w:rsidRPr="00E63B38">
        <w:t>K</w:t>
      </w:r>
      <w:r w:rsidR="00DB571F" w:rsidRPr="00E63B38">
        <w:t xml:space="preserve">onkursa nolikuma prasībām un </w:t>
      </w:r>
      <w:r w:rsidR="00450A7D" w:rsidRPr="00E63B38">
        <w:t xml:space="preserve">kurš </w:t>
      </w:r>
      <w:r w:rsidR="00DB571F" w:rsidRPr="00E63B38">
        <w:t xml:space="preserve">piedāvās </w:t>
      </w:r>
      <w:r w:rsidR="00B10CFA" w:rsidRPr="00E63B38">
        <w:t>pakalpojumus</w:t>
      </w:r>
      <w:r w:rsidR="00DB571F" w:rsidRPr="00E63B38">
        <w:t xml:space="preserve"> uz Pasūtītājam saimnieciski visizdevīgā</w:t>
      </w:r>
      <w:r w:rsidR="005862CB" w:rsidRPr="00E63B38">
        <w:t>k</w:t>
      </w:r>
      <w:r w:rsidR="00DB571F" w:rsidRPr="00E63B38">
        <w:t xml:space="preserve">ajiem noteikumiem. </w:t>
      </w:r>
    </w:p>
    <w:p w14:paraId="0ACE5C20" w14:textId="31DE27E7" w:rsidR="007C0B11" w:rsidRPr="00E63B38" w:rsidRDefault="007C0B11" w:rsidP="000606BE">
      <w:pPr>
        <w:pStyle w:val="ListParagraph"/>
        <w:numPr>
          <w:ilvl w:val="1"/>
          <w:numId w:val="31"/>
        </w:numPr>
        <w:jc w:val="both"/>
      </w:pPr>
      <w:r w:rsidRPr="00E63B38">
        <w:t xml:space="preserve">Iepirkuma līguma projekts ir pievienots nolikumam kā </w:t>
      </w:r>
      <w:r w:rsidR="00925863">
        <w:t>5</w:t>
      </w:r>
      <w:r w:rsidRPr="00E63B38">
        <w:t>.pielikums un kalpos par pamatu iepirkuma līguma noslēgš</w:t>
      </w:r>
      <w:r w:rsidR="00064BA7" w:rsidRPr="00E63B38">
        <w:t xml:space="preserve">anai starp Pasūtītāju un </w:t>
      </w:r>
      <w:r w:rsidR="000E3936" w:rsidRPr="00E63B38">
        <w:t>K</w:t>
      </w:r>
      <w:r w:rsidRPr="00E63B38">
        <w:t>onkursa uzvarētāju.</w:t>
      </w:r>
    </w:p>
    <w:p w14:paraId="29B0E974" w14:textId="6ACE0B92" w:rsidR="007C0B11" w:rsidRPr="00E63B38" w:rsidRDefault="007C0B11" w:rsidP="0045082A">
      <w:pPr>
        <w:pStyle w:val="ListParagraph"/>
        <w:numPr>
          <w:ilvl w:val="1"/>
          <w:numId w:val="31"/>
        </w:numPr>
        <w:jc w:val="both"/>
      </w:pPr>
      <w:r w:rsidRPr="00E63B38">
        <w:t xml:space="preserve">Iepirkuma līguma pielikumi tiks izstrādāti pēc </w:t>
      </w:r>
      <w:r w:rsidR="000E3936" w:rsidRPr="00E63B38">
        <w:t>K</w:t>
      </w:r>
      <w:r w:rsidRPr="00E63B38">
        <w:t xml:space="preserve">onkursa uzvarētāja paziņošanas saskaņā ar </w:t>
      </w:r>
      <w:r w:rsidR="000E3936" w:rsidRPr="00E63B38">
        <w:t>K</w:t>
      </w:r>
      <w:r w:rsidRPr="00E63B38">
        <w:t xml:space="preserve">onkursa nolikuma, tā pielikumu un </w:t>
      </w:r>
      <w:r w:rsidR="000E3936" w:rsidRPr="00E63B38">
        <w:t>K</w:t>
      </w:r>
      <w:r w:rsidRPr="00E63B38">
        <w:t>onkursa uzvarētāja piedāvājumā ietverto informāciju.</w:t>
      </w:r>
    </w:p>
    <w:p w14:paraId="652DA4B4" w14:textId="0A70F9A6" w:rsidR="00167B37" w:rsidRPr="00E63B38" w:rsidRDefault="73D02E45" w:rsidP="00167B37">
      <w:pPr>
        <w:pStyle w:val="ListParagraph"/>
        <w:numPr>
          <w:ilvl w:val="1"/>
          <w:numId w:val="31"/>
        </w:numPr>
        <w:jc w:val="both"/>
      </w:pPr>
      <w:r w:rsidRPr="0869301B">
        <w:rPr>
          <w:b/>
          <w:bCs/>
        </w:rPr>
        <w:t>Līguma darbības laiks</w:t>
      </w:r>
      <w:r w:rsidR="636BA2A6">
        <w:t>:</w:t>
      </w:r>
    </w:p>
    <w:p w14:paraId="3E9E0D86" w14:textId="457CB75F" w:rsidR="00167B37" w:rsidRPr="00E63B38" w:rsidRDefault="00167B37" w:rsidP="00167B37">
      <w:pPr>
        <w:pStyle w:val="ListParagraph"/>
        <w:numPr>
          <w:ilvl w:val="2"/>
          <w:numId w:val="31"/>
        </w:numPr>
        <w:jc w:val="both"/>
      </w:pPr>
      <w:r w:rsidRPr="00E63B38">
        <w:rPr>
          <w:rFonts w:eastAsiaTheme="minorEastAsia"/>
        </w:rPr>
        <w:t>Sistēmas ieviešanas plānu saskaņo ne vēlāk kā 15 dien</w:t>
      </w:r>
      <w:r w:rsidR="00CE4E4C" w:rsidRPr="00E63B38">
        <w:rPr>
          <w:rFonts w:eastAsiaTheme="minorEastAsia"/>
        </w:rPr>
        <w:t xml:space="preserve">u laikā </w:t>
      </w:r>
      <w:r w:rsidRPr="00E63B38">
        <w:rPr>
          <w:rFonts w:eastAsiaTheme="minorEastAsia"/>
        </w:rPr>
        <w:t xml:space="preserve">no Līguma noslēgšanas brīža; </w:t>
      </w:r>
    </w:p>
    <w:p w14:paraId="507996BC" w14:textId="691A5644" w:rsidR="00167B37" w:rsidRPr="00E75720" w:rsidRDefault="00167B37" w:rsidP="00167B37">
      <w:pPr>
        <w:pStyle w:val="ListParagraph"/>
        <w:numPr>
          <w:ilvl w:val="2"/>
          <w:numId w:val="31"/>
        </w:numPr>
        <w:jc w:val="both"/>
        <w:rPr>
          <w:rFonts w:eastAsiaTheme="minorEastAsia"/>
        </w:rPr>
      </w:pPr>
      <w:r w:rsidRPr="00E75720">
        <w:rPr>
          <w:rFonts w:eastAsiaTheme="minorEastAsia"/>
        </w:rPr>
        <w:t xml:space="preserve">Sistēmas prioritāro darbu (pamatfunkciju realizācija produkcijā) izstrādei ir jābūt nodotai produkcijas vidē ne </w:t>
      </w:r>
      <w:r w:rsidR="001A3805" w:rsidRPr="00E75720">
        <w:rPr>
          <w:rFonts w:eastAsiaTheme="minorEastAsia"/>
        </w:rPr>
        <w:t xml:space="preserve">ilgāk </w:t>
      </w:r>
      <w:r w:rsidRPr="00E75720">
        <w:rPr>
          <w:rFonts w:eastAsiaTheme="minorEastAsia"/>
        </w:rPr>
        <w:t xml:space="preserve">kā </w:t>
      </w:r>
      <w:r w:rsidR="001A3805" w:rsidRPr="00E75720">
        <w:rPr>
          <w:rFonts w:eastAsiaTheme="minorEastAsia"/>
        </w:rPr>
        <w:t>6 mēnešu laikā no</w:t>
      </w:r>
      <w:r w:rsidR="000D1619" w:rsidRPr="00E75720">
        <w:rPr>
          <w:rFonts w:eastAsiaTheme="minorEastAsia"/>
        </w:rPr>
        <w:t xml:space="preserve"> Līguma noslēgšanas brīža</w:t>
      </w:r>
      <w:r w:rsidRPr="00E75720">
        <w:rPr>
          <w:rFonts w:eastAsiaTheme="minorEastAsia"/>
        </w:rPr>
        <w:t xml:space="preserve">. Pasūtītājs veic akcepttestu ne </w:t>
      </w:r>
      <w:r w:rsidR="000D1619" w:rsidRPr="00E75720">
        <w:rPr>
          <w:rFonts w:eastAsiaTheme="minorEastAsia"/>
        </w:rPr>
        <w:t xml:space="preserve">ilgāk </w:t>
      </w:r>
      <w:r w:rsidRPr="00E75720">
        <w:rPr>
          <w:rFonts w:eastAsiaTheme="minorEastAsia"/>
        </w:rPr>
        <w:t xml:space="preserve">kā </w:t>
      </w:r>
      <w:r w:rsidR="00FC3DA4" w:rsidRPr="00E75720">
        <w:rPr>
          <w:rFonts w:eastAsiaTheme="minorEastAsia"/>
        </w:rPr>
        <w:t xml:space="preserve">1 mēneša laikā no </w:t>
      </w:r>
      <w:r w:rsidR="006C6C0A" w:rsidRPr="00E75720">
        <w:rPr>
          <w:rFonts w:eastAsiaTheme="minorEastAsia"/>
        </w:rPr>
        <w:t xml:space="preserve">Sistēmas prioritāro darbu nodošanas </w:t>
      </w:r>
      <w:r w:rsidR="0045411C" w:rsidRPr="00E75720">
        <w:rPr>
          <w:rFonts w:eastAsiaTheme="minorEastAsia"/>
        </w:rPr>
        <w:t>produkcijas vidē</w:t>
      </w:r>
      <w:r w:rsidRPr="00E75720">
        <w:rPr>
          <w:rFonts w:eastAsiaTheme="minorEastAsia"/>
        </w:rPr>
        <w:t xml:space="preserve">. Atkļūdošana un labošana veicama </w:t>
      </w:r>
      <w:r w:rsidR="0045411C" w:rsidRPr="00E75720">
        <w:rPr>
          <w:rFonts w:eastAsiaTheme="minorEastAsia"/>
        </w:rPr>
        <w:t xml:space="preserve">ne ilgāk kā 2 (divu) nedēļu laikā </w:t>
      </w:r>
      <w:r w:rsidR="004D1201" w:rsidRPr="00E75720">
        <w:rPr>
          <w:rFonts w:eastAsiaTheme="minorEastAsia"/>
        </w:rPr>
        <w:t>pēc atkļūdošanas un labošanas darbiem</w:t>
      </w:r>
      <w:r w:rsidRPr="00E75720">
        <w:rPr>
          <w:rFonts w:eastAsiaTheme="minorEastAsia"/>
        </w:rPr>
        <w:t>;</w:t>
      </w:r>
    </w:p>
    <w:p w14:paraId="639887F5" w14:textId="2B5AA96F" w:rsidR="00167B37" w:rsidRPr="00E63B38" w:rsidRDefault="00167B37" w:rsidP="00167B37">
      <w:pPr>
        <w:pStyle w:val="ListParagraph"/>
        <w:numPr>
          <w:ilvl w:val="2"/>
          <w:numId w:val="31"/>
        </w:numPr>
        <w:jc w:val="both"/>
        <w:rPr>
          <w:rFonts w:eastAsiaTheme="minorEastAsia"/>
        </w:rPr>
      </w:pPr>
      <w:r w:rsidRPr="00E63B38">
        <w:rPr>
          <w:rFonts w:eastAsiaTheme="minorEastAsia"/>
        </w:rPr>
        <w:t>Gala nodevumam (visu tehniskajā specifikācijā iekļauto prasību izpilde) jābūt nodotam ne vēlāk kā 14 mēnešus pēc Līguma noslēgšanas;</w:t>
      </w:r>
    </w:p>
    <w:p w14:paraId="6DA49DCA" w14:textId="5022BED8" w:rsidR="00167B37" w:rsidRPr="00E63B38" w:rsidRDefault="00167B37" w:rsidP="00167B37">
      <w:pPr>
        <w:pStyle w:val="ListParagraph"/>
        <w:numPr>
          <w:ilvl w:val="2"/>
          <w:numId w:val="31"/>
        </w:numPr>
        <w:jc w:val="both"/>
        <w:rPr>
          <w:rFonts w:eastAsiaTheme="minorEastAsia"/>
        </w:rPr>
      </w:pPr>
      <w:r w:rsidRPr="1BD28F08">
        <w:rPr>
          <w:rFonts w:eastAsiaTheme="minorEastAsia"/>
        </w:rPr>
        <w:t>Garantijas laiks 24 mēneši no gala nodevuma;</w:t>
      </w:r>
    </w:p>
    <w:p w14:paraId="5F463BC7" w14:textId="60005529" w:rsidR="00167B37" w:rsidRPr="00E63B38" w:rsidRDefault="00167B37" w:rsidP="00167B37">
      <w:pPr>
        <w:pStyle w:val="ListParagraph"/>
        <w:numPr>
          <w:ilvl w:val="2"/>
          <w:numId w:val="31"/>
        </w:numPr>
        <w:jc w:val="both"/>
        <w:rPr>
          <w:rFonts w:eastAsiaTheme="minorEastAsia"/>
        </w:rPr>
      </w:pPr>
      <w:r w:rsidRPr="1BD28F08">
        <w:rPr>
          <w:rFonts w:eastAsiaTheme="minorEastAsia"/>
        </w:rPr>
        <w:t>Uzturēšanas darbi 24 mēneši pēc garantijas termiņa beigām.</w:t>
      </w:r>
    </w:p>
    <w:p w14:paraId="142D3EA7" w14:textId="77777777" w:rsidR="00445510" w:rsidRPr="00E63B38" w:rsidRDefault="00445510" w:rsidP="00142653">
      <w:pPr>
        <w:tabs>
          <w:tab w:val="num" w:pos="1430"/>
        </w:tabs>
        <w:jc w:val="both"/>
        <w:rPr>
          <w:rFonts w:ascii="Times New Roman" w:hAnsi="Times New Roman"/>
          <w:szCs w:val="24"/>
          <w:lang w:eastAsia="lv-LV"/>
        </w:rPr>
      </w:pPr>
    </w:p>
    <w:p w14:paraId="26C949D0" w14:textId="77777777" w:rsidR="00445510" w:rsidRPr="00E63B38" w:rsidRDefault="00445510" w:rsidP="00445510">
      <w:pPr>
        <w:pStyle w:val="BodyText2"/>
        <w:tabs>
          <w:tab w:val="clear" w:pos="0"/>
        </w:tabs>
        <w:jc w:val="center"/>
        <w:outlineLvl w:val="9"/>
        <w:rPr>
          <w:rFonts w:ascii="Times New Roman" w:hAnsi="Times New Roman"/>
          <w:b/>
          <w:szCs w:val="24"/>
        </w:rPr>
      </w:pPr>
      <w:r w:rsidRPr="00E63B38">
        <w:rPr>
          <w:rFonts w:ascii="Times New Roman" w:hAnsi="Times New Roman"/>
          <w:b/>
          <w:szCs w:val="24"/>
        </w:rPr>
        <w:t>IV  PRETENDENTU ATLASES PRASĪBAS</w:t>
      </w:r>
    </w:p>
    <w:p w14:paraId="13216C6F" w14:textId="77777777" w:rsidR="00142653" w:rsidRPr="00E63B38" w:rsidRDefault="00142653" w:rsidP="00445510">
      <w:pPr>
        <w:pStyle w:val="BodyText2"/>
        <w:tabs>
          <w:tab w:val="clear" w:pos="0"/>
        </w:tabs>
        <w:jc w:val="center"/>
        <w:outlineLvl w:val="9"/>
        <w:rPr>
          <w:rFonts w:ascii="Times New Roman" w:hAnsi="Times New Roman"/>
          <w:b/>
          <w:szCs w:val="24"/>
        </w:rPr>
      </w:pPr>
    </w:p>
    <w:p w14:paraId="044996D3" w14:textId="77777777" w:rsidR="00445510" w:rsidRPr="00E63B38" w:rsidRDefault="00445510" w:rsidP="00445510">
      <w:pPr>
        <w:pStyle w:val="BodyText2"/>
        <w:numPr>
          <w:ilvl w:val="0"/>
          <w:numId w:val="31"/>
        </w:numPr>
        <w:rPr>
          <w:rFonts w:ascii="Times New Roman" w:hAnsi="Times New Roman"/>
          <w:b/>
          <w:szCs w:val="24"/>
        </w:rPr>
      </w:pPr>
      <w:r w:rsidRPr="00E63B38">
        <w:rPr>
          <w:rFonts w:ascii="Times New Roman" w:hAnsi="Times New Roman"/>
          <w:b/>
          <w:szCs w:val="24"/>
        </w:rPr>
        <w:t>Pretendenta izslēgšanas noteikumi</w:t>
      </w:r>
    </w:p>
    <w:p w14:paraId="162BCE7C" w14:textId="3992A09F" w:rsidR="00445510" w:rsidRPr="00E63B38" w:rsidRDefault="00445510" w:rsidP="00445510">
      <w:pPr>
        <w:pStyle w:val="BodyText2"/>
        <w:numPr>
          <w:ilvl w:val="1"/>
          <w:numId w:val="31"/>
        </w:numPr>
        <w:rPr>
          <w:rFonts w:ascii="Times New Roman" w:hAnsi="Times New Roman"/>
          <w:szCs w:val="24"/>
        </w:rPr>
      </w:pPr>
      <w:r w:rsidRPr="00E63B38">
        <w:rPr>
          <w:rFonts w:ascii="Times New Roman" w:hAnsi="Times New Roman"/>
          <w:szCs w:val="24"/>
        </w:rPr>
        <w:t xml:space="preserve">Uz pretendentu (ja pretendents ir personālsabiedrība – katru personālsabiedrības biedru) un uz pretendenta norādīto personu, uz kuras iespējām pretendents balstās, lai apliecinātu, ka tā kvalifikācija atbilst iepirkuma procedūras dokumentos noteiktajām </w:t>
      </w:r>
      <w:r w:rsidRPr="00E63B38">
        <w:rPr>
          <w:rFonts w:ascii="Times New Roman" w:hAnsi="Times New Roman"/>
          <w:szCs w:val="24"/>
        </w:rPr>
        <w:lastRenderedPageBreak/>
        <w:t xml:space="preserve">prasībām, attiecas Publisko iepirkumu likuma 42.panta </w:t>
      </w:r>
      <w:r w:rsidR="000F5FFB" w:rsidRPr="00E63B38">
        <w:rPr>
          <w:rFonts w:ascii="Times New Roman" w:hAnsi="Times New Roman"/>
          <w:szCs w:val="24"/>
        </w:rPr>
        <w:t xml:space="preserve">otrajā </w:t>
      </w:r>
      <w:r w:rsidRPr="00E63B38">
        <w:rPr>
          <w:rFonts w:ascii="Times New Roman" w:hAnsi="Times New Roman"/>
          <w:szCs w:val="24"/>
        </w:rPr>
        <w:t xml:space="preserve">daļā noteiktie pretendentu izslēgšanas noteikumi. </w:t>
      </w:r>
    </w:p>
    <w:p w14:paraId="299D1682" w14:textId="4928CE0D" w:rsidR="00445510" w:rsidRPr="00E63B38" w:rsidRDefault="00445510" w:rsidP="00445510">
      <w:pPr>
        <w:pStyle w:val="BodyText2"/>
        <w:numPr>
          <w:ilvl w:val="1"/>
          <w:numId w:val="31"/>
        </w:numPr>
        <w:rPr>
          <w:rFonts w:ascii="Times New Roman" w:hAnsi="Times New Roman"/>
          <w:szCs w:val="24"/>
        </w:rPr>
      </w:pPr>
      <w:r w:rsidRPr="00E63B38">
        <w:rPr>
          <w:rFonts w:ascii="Times New Roman" w:hAnsi="Times New Roman"/>
          <w:szCs w:val="24"/>
        </w:rPr>
        <w:t>Uz apakšuzņēmējiem, kuru sniedzamo pakalpojumu vērtība ir vismaz 10</w:t>
      </w:r>
      <w:r w:rsidR="00AB4E21" w:rsidRPr="00E63B38">
        <w:rPr>
          <w:rFonts w:ascii="Times New Roman" w:hAnsi="Times New Roman"/>
          <w:szCs w:val="24"/>
        </w:rPr>
        <w:t> 000, 00 EUR</w:t>
      </w:r>
      <w:r w:rsidR="008764BC" w:rsidRPr="00E63B38">
        <w:rPr>
          <w:rFonts w:ascii="Times New Roman" w:hAnsi="Times New Roman"/>
          <w:szCs w:val="24"/>
        </w:rPr>
        <w:t xml:space="preserve"> </w:t>
      </w:r>
      <w:r w:rsidR="008764BC" w:rsidRPr="00E63B38">
        <w:rPr>
          <w:rFonts w:ascii="Times New Roman" w:eastAsia="Calibri" w:hAnsi="Times New Roman"/>
        </w:rPr>
        <w:t>(desmit tūkstoši euro)</w:t>
      </w:r>
      <w:r w:rsidRPr="00E63B38">
        <w:rPr>
          <w:rFonts w:ascii="Times New Roman" w:hAnsi="Times New Roman"/>
          <w:szCs w:val="24"/>
        </w:rPr>
        <w:t xml:space="preserve">, attiecas nolikuma </w:t>
      </w:r>
      <w:r w:rsidR="00F85995" w:rsidRPr="00E63B38">
        <w:rPr>
          <w:rFonts w:ascii="Times New Roman" w:hAnsi="Times New Roman"/>
          <w:szCs w:val="24"/>
        </w:rPr>
        <w:t>16</w:t>
      </w:r>
      <w:r w:rsidRPr="00E63B38">
        <w:rPr>
          <w:rFonts w:ascii="Times New Roman" w:hAnsi="Times New Roman"/>
          <w:szCs w:val="24"/>
        </w:rPr>
        <w:t xml:space="preserve">.punktā minētie izslēgšanas nosacījumi, izņemot Publisko iepirkumu likuma 42.panta </w:t>
      </w:r>
      <w:r w:rsidR="00A456FD" w:rsidRPr="00E63B38">
        <w:rPr>
          <w:rFonts w:ascii="Times New Roman" w:hAnsi="Times New Roman"/>
          <w:szCs w:val="24"/>
        </w:rPr>
        <w:t xml:space="preserve">otrās </w:t>
      </w:r>
      <w:r w:rsidRPr="00E63B38">
        <w:rPr>
          <w:rFonts w:ascii="Times New Roman" w:hAnsi="Times New Roman"/>
          <w:szCs w:val="24"/>
        </w:rPr>
        <w:t>daļas 1.punktā minēto izslēgšanas nosacījumu.</w:t>
      </w:r>
    </w:p>
    <w:p w14:paraId="0A753A31" w14:textId="77777777" w:rsidR="00445510" w:rsidRPr="00E63B38" w:rsidRDefault="00445510" w:rsidP="00445510">
      <w:pPr>
        <w:pStyle w:val="BodyText2"/>
        <w:numPr>
          <w:ilvl w:val="1"/>
          <w:numId w:val="31"/>
        </w:numPr>
        <w:rPr>
          <w:rFonts w:ascii="Times New Roman" w:hAnsi="Times New Roman"/>
          <w:szCs w:val="24"/>
        </w:rPr>
      </w:pPr>
      <w:r w:rsidRPr="00E63B38">
        <w:rPr>
          <w:rFonts w:ascii="Times New Roman" w:hAnsi="Times New Roman"/>
          <w:szCs w:val="24"/>
        </w:rPr>
        <w:t xml:space="preserve">Pretendentu izslēgšanas noteikumu attiecināmība uz konkrēto pretendentu tiks pārbaudīta Publisko iepirkumu likuma 42. pantā noteiktajā kārtībā. </w:t>
      </w:r>
    </w:p>
    <w:p w14:paraId="20FF1C0F" w14:textId="77777777" w:rsidR="00D33A3C" w:rsidRPr="00E63B38" w:rsidRDefault="00D33A3C" w:rsidP="00D33A3C">
      <w:pPr>
        <w:widowControl w:val="0"/>
        <w:numPr>
          <w:ilvl w:val="1"/>
          <w:numId w:val="31"/>
        </w:numPr>
        <w:autoSpaceDE w:val="0"/>
        <w:autoSpaceDN w:val="0"/>
        <w:adjustRightInd w:val="0"/>
        <w:jc w:val="both"/>
        <w:rPr>
          <w:rFonts w:ascii="Times New Roman" w:eastAsia="Calibri" w:hAnsi="Times New Roman"/>
          <w:lang w:eastAsia="lv-LV"/>
        </w:rPr>
      </w:pPr>
      <w:r w:rsidRPr="00E63B38">
        <w:rPr>
          <w:rFonts w:ascii="Times New Roman" w:eastAsia="Calibri" w:hAnsi="Times New Roman"/>
          <w:kern w:val="56"/>
          <w:lang w:eastAsia="lv-LV"/>
        </w:rPr>
        <w:t>Pasūtītājs uzticamības nodrošināšanai iesniegto pierādījumu vērtēšanu veiks atbilstoši PIL 43</w:t>
      </w:r>
      <w:r w:rsidRPr="00E63B38">
        <w:rPr>
          <w:rFonts w:ascii="Times New Roman" w:eastAsia="Calibri" w:hAnsi="Times New Roman"/>
          <w:lang w:eastAsia="lv-LV"/>
        </w:rPr>
        <w:t xml:space="preserve">.pantā noteiktajai kārtībai. </w:t>
      </w:r>
    </w:p>
    <w:p w14:paraId="7ED090C0" w14:textId="77777777" w:rsidR="004111D2" w:rsidRPr="00E63B38" w:rsidRDefault="004111D2" w:rsidP="004111D2">
      <w:pPr>
        <w:widowControl w:val="0"/>
        <w:numPr>
          <w:ilvl w:val="1"/>
          <w:numId w:val="31"/>
        </w:numPr>
        <w:autoSpaceDE w:val="0"/>
        <w:autoSpaceDN w:val="0"/>
        <w:adjustRightInd w:val="0"/>
        <w:jc w:val="both"/>
        <w:rPr>
          <w:rFonts w:ascii="Times New Roman" w:eastAsia="Calibri" w:hAnsi="Times New Roman"/>
          <w:lang w:eastAsia="lv-LV"/>
        </w:rPr>
      </w:pPr>
      <w:r w:rsidRPr="00E63B38">
        <w:rPr>
          <w:rFonts w:ascii="Times New Roman" w:hAnsi="Times New Roman"/>
        </w:rPr>
        <w:t>Pasūtītājs veic pārbaudi un izslēdz Pretendentu no dalības Konkursā Starptautisko un Latvijas Republikas nacionālo sankciju likuma 11.</w:t>
      </w:r>
      <w:r w:rsidRPr="00E63B38">
        <w:rPr>
          <w:rFonts w:ascii="Times New Roman" w:hAnsi="Times New Roman"/>
          <w:vertAlign w:val="superscript"/>
        </w:rPr>
        <w:t>1</w:t>
      </w:r>
      <w:r w:rsidRPr="00E63B38">
        <w:rPr>
          <w:rFonts w:ascii="Times New Roman" w:hAnsi="Times New Roman"/>
        </w:rPr>
        <w:t xml:space="preserve"> panta pirmajā daļā noteiktajiem gadījumiem</w:t>
      </w:r>
      <w:r w:rsidRPr="00E63B38">
        <w:rPr>
          <w:rFonts w:ascii="Times New Roman" w:eastAsia="Calibri" w:hAnsi="Times New Roman"/>
          <w:lang w:eastAsia="lv-LV"/>
        </w:rPr>
        <w:t>.</w:t>
      </w:r>
    </w:p>
    <w:p w14:paraId="17472FBD" w14:textId="20939D45" w:rsidR="00D33A3C" w:rsidRPr="00E63B38" w:rsidRDefault="004111D2" w:rsidP="004111D2">
      <w:pPr>
        <w:widowControl w:val="0"/>
        <w:numPr>
          <w:ilvl w:val="1"/>
          <w:numId w:val="31"/>
        </w:numPr>
        <w:autoSpaceDE w:val="0"/>
        <w:autoSpaceDN w:val="0"/>
        <w:adjustRightInd w:val="0"/>
        <w:jc w:val="both"/>
        <w:rPr>
          <w:rFonts w:ascii="Times New Roman" w:eastAsia="Calibri" w:hAnsi="Times New Roman"/>
          <w:lang w:eastAsia="lv-LV"/>
        </w:rPr>
      </w:pPr>
      <w:r w:rsidRPr="00E63B38">
        <w:rPr>
          <w:rFonts w:ascii="Times New Roman" w:hAnsi="Times New Roman"/>
        </w:rPr>
        <w:t>Pasūtītājs veic pārbaudi un izslēdz Pretendentu no dalības Konkursā, ja tiek konstatēti 2022.gada 8.aprīļa Padomes Regulas 2022/576, ar kuru groza Regulu Nr. 833/2014 par ierobežojošiem pasākumiem saistībā ar Krievijas darbībām, kas destabilizē situāciju Ukrainā, 1.panta 23.punktā iekļautajā 5.k panta 1.punktā noteiktie gadījumi.</w:t>
      </w:r>
    </w:p>
    <w:p w14:paraId="4891A812" w14:textId="77777777" w:rsidR="00445510" w:rsidRPr="00E63B38" w:rsidRDefault="00445510" w:rsidP="00445510">
      <w:pPr>
        <w:pStyle w:val="ListParagraph"/>
        <w:jc w:val="both"/>
      </w:pPr>
    </w:p>
    <w:p w14:paraId="16E992CF" w14:textId="77777777" w:rsidR="00445510" w:rsidRPr="00E63B38" w:rsidRDefault="18B91379" w:rsidP="0869301B">
      <w:pPr>
        <w:pStyle w:val="BodyText2"/>
        <w:numPr>
          <w:ilvl w:val="0"/>
          <w:numId w:val="31"/>
        </w:numPr>
        <w:rPr>
          <w:rFonts w:ascii="Times New Roman" w:hAnsi="Times New Roman"/>
          <w:b/>
          <w:bCs/>
        </w:rPr>
      </w:pPr>
      <w:r w:rsidRPr="0869301B">
        <w:rPr>
          <w:rFonts w:ascii="Times New Roman" w:hAnsi="Times New Roman"/>
          <w:b/>
          <w:bCs/>
        </w:rPr>
        <w:t>Atbilstība profesionālās darbības veikšanai un tehniskajām iespējām:</w:t>
      </w:r>
    </w:p>
    <w:p w14:paraId="36BF0749" w14:textId="56010F28" w:rsidR="00CA1663" w:rsidRPr="00E63B38" w:rsidRDefault="00CA1663" w:rsidP="001E7433">
      <w:pPr>
        <w:pStyle w:val="ListParagraph"/>
        <w:numPr>
          <w:ilvl w:val="1"/>
          <w:numId w:val="31"/>
        </w:numPr>
        <w:jc w:val="both"/>
        <w:rPr>
          <w:b/>
          <w:bCs/>
          <w:u w:val="single"/>
        </w:rPr>
      </w:pPr>
      <w:r w:rsidRPr="00E63B38">
        <w:rPr>
          <w:bCs/>
        </w:rPr>
        <w:t>Pretendents ir reģistrēts normatīvajos aktos noteiktajā kārtībā un noteiktajos gadījumos.</w:t>
      </w:r>
    </w:p>
    <w:p w14:paraId="344B9D37" w14:textId="7B9A9DDB" w:rsidR="00274C0F" w:rsidRPr="00E63B38" w:rsidRDefault="24DA28EA" w:rsidP="00445510">
      <w:pPr>
        <w:pStyle w:val="ListParagraph"/>
        <w:numPr>
          <w:ilvl w:val="1"/>
          <w:numId w:val="31"/>
        </w:numPr>
        <w:jc w:val="both"/>
      </w:pPr>
      <w:r>
        <w:t>Pretendentam iepriekšējo 5 (piecu) gadu laikā ( 2019.,2020., 2021., 2022.</w:t>
      </w:r>
      <w:r w:rsidR="005708D9">
        <w:t>,</w:t>
      </w:r>
      <w:r>
        <w:t xml:space="preserve"> 2023. </w:t>
      </w:r>
      <w:r w:rsidR="005708D9">
        <w:t>un 2024.</w:t>
      </w:r>
      <w:r>
        <w:t xml:space="preserve">līdz piedāvājuma iesniegšanai) ir pieredze vismaz vienas </w:t>
      </w:r>
      <w:r w:rsidR="3F31DDCE">
        <w:t>autostāvvietas</w:t>
      </w:r>
      <w:r>
        <w:t xml:space="preserve"> pārvaldības sistēmas</w:t>
      </w:r>
      <w:r w:rsidR="72F82F4B">
        <w:t xml:space="preserve"> (tas ir, norēķinu, autostāvvietu uzskaites un kontroles risinājumu)</w:t>
      </w:r>
      <w:r>
        <w:t xml:space="preserve"> </w:t>
      </w:r>
      <w:r w:rsidR="77F230BF">
        <w:t>izstrādē</w:t>
      </w:r>
      <w:r w:rsidR="0032541F">
        <w:t xml:space="preserve"> un</w:t>
      </w:r>
      <w:r>
        <w:t xml:space="preserve"> piegādē ar nosacījumu, ka pretendents ir vismaz 12 mēnešus nodrošinājis šīs sistēmas uzturēšanu un sistēma  darbojas reālā vidē vismaz 12 mēnešus.</w:t>
      </w:r>
    </w:p>
    <w:p w14:paraId="63628BD8" w14:textId="17245486" w:rsidR="00D31A77" w:rsidRPr="00E63B38" w:rsidRDefault="00D31A77" w:rsidP="00D31A77">
      <w:pPr>
        <w:pStyle w:val="ListParagraph"/>
        <w:numPr>
          <w:ilvl w:val="1"/>
          <w:numId w:val="31"/>
        </w:numPr>
        <w:jc w:val="both"/>
      </w:pPr>
      <w:r w:rsidRPr="00E63B38">
        <w:t xml:space="preserve">Pretendentam iepriekšējo 5 (piecu) gadu laikā </w:t>
      </w:r>
      <w:r w:rsidR="00E07B98">
        <w:t>( 2019.,2020., 2021., 2022., 2023. un 2024.līdz piedāvājuma iesniegšanai)</w:t>
      </w:r>
      <w:r w:rsidRPr="00E63B38">
        <w:t xml:space="preserve">ir pieredze vismaz vienā informācijas sistēmu migrācijas, informācijas sistēmu papildinājumu izstrādes projektā, kurā izmantotas šādas tehnoloģijas: </w:t>
      </w:r>
    </w:p>
    <w:p w14:paraId="21CFE241" w14:textId="77777777" w:rsidR="00D31A77" w:rsidRPr="000D42D0" w:rsidRDefault="2E4EA526" w:rsidP="0869301B">
      <w:pPr>
        <w:pStyle w:val="ListParagraph"/>
        <w:numPr>
          <w:ilvl w:val="2"/>
          <w:numId w:val="31"/>
        </w:numPr>
        <w:jc w:val="both"/>
      </w:pPr>
      <w:r>
        <w:t>mobilā lietotne Android operētājsistēma;</w:t>
      </w:r>
    </w:p>
    <w:p w14:paraId="59B2DBAF" w14:textId="32AA7B1F" w:rsidR="00D31A77" w:rsidRPr="00E63B38" w:rsidRDefault="2E4EA526" w:rsidP="00D31A77">
      <w:pPr>
        <w:pStyle w:val="ListParagraph"/>
        <w:numPr>
          <w:ilvl w:val="2"/>
          <w:numId w:val="31"/>
        </w:numPr>
        <w:jc w:val="both"/>
      </w:pPr>
      <w:r>
        <w:t>Azure vidē, SQL Azure;</w:t>
      </w:r>
    </w:p>
    <w:p w14:paraId="653B0AFB" w14:textId="77777777" w:rsidR="00D31A77" w:rsidRPr="00E63B38" w:rsidRDefault="2E4EA526" w:rsidP="00D31A77">
      <w:pPr>
        <w:pStyle w:val="ListParagraph"/>
        <w:numPr>
          <w:ilvl w:val="2"/>
          <w:numId w:val="31"/>
        </w:numPr>
        <w:jc w:val="both"/>
      </w:pPr>
      <w:r>
        <w:t>programmatūras piegāžu vide – Git (GitHub, GitLab vai Azure DevOps) un aplikāciju konteineru tehnoloģija (piem., Docker);</w:t>
      </w:r>
    </w:p>
    <w:p w14:paraId="139B1EEC" w14:textId="77777777" w:rsidR="00D31A77" w:rsidRPr="000D42D0" w:rsidRDefault="2E4EA526" w:rsidP="0869301B">
      <w:pPr>
        <w:pStyle w:val="ListParagraph"/>
        <w:numPr>
          <w:ilvl w:val="2"/>
          <w:numId w:val="31"/>
        </w:numPr>
        <w:jc w:val="both"/>
      </w:pPr>
      <w:r>
        <w:t>API arhitektūras stilam RESTful;</w:t>
      </w:r>
    </w:p>
    <w:p w14:paraId="755822C1" w14:textId="77777777" w:rsidR="00D31A77" w:rsidRPr="000D42D0" w:rsidRDefault="2E4EA526" w:rsidP="0869301B">
      <w:pPr>
        <w:pStyle w:val="ListParagraph"/>
        <w:numPr>
          <w:ilvl w:val="2"/>
          <w:numId w:val="31"/>
        </w:numPr>
        <w:jc w:val="both"/>
      </w:pPr>
      <w:r>
        <w:t>integrācija ar ārējām informācijas sistēmām;</w:t>
      </w:r>
    </w:p>
    <w:p w14:paraId="6DA63EE8" w14:textId="5837F252" w:rsidR="00D31A77" w:rsidRPr="00E63B38" w:rsidRDefault="00D31A77" w:rsidP="00D31A77">
      <w:pPr>
        <w:pStyle w:val="ListParagraph"/>
        <w:numPr>
          <w:ilvl w:val="2"/>
          <w:numId w:val="31"/>
        </w:numPr>
        <w:jc w:val="both"/>
      </w:pPr>
      <w:r w:rsidRPr="00E63B38">
        <w:t>elektronisko maksājumu apstrādes risinājumi.</w:t>
      </w:r>
    </w:p>
    <w:p w14:paraId="67420C67" w14:textId="77777777" w:rsidR="006F2CF6" w:rsidRPr="00E63B38" w:rsidRDefault="006F2CF6" w:rsidP="006F2CF6">
      <w:pPr>
        <w:pStyle w:val="ListParagraph"/>
        <w:numPr>
          <w:ilvl w:val="1"/>
          <w:numId w:val="31"/>
        </w:numPr>
        <w:jc w:val="both"/>
      </w:pPr>
      <w:r w:rsidRPr="00E63B38">
        <w:t xml:space="preserve">Pretendents var nodrošināt vismaz šādus speciālistus: </w:t>
      </w:r>
    </w:p>
    <w:p w14:paraId="0517A376" w14:textId="133DD6A7" w:rsidR="72558909" w:rsidRDefault="23A8704C" w:rsidP="0869301B">
      <w:pPr>
        <w:pStyle w:val="ListParagraph"/>
        <w:numPr>
          <w:ilvl w:val="2"/>
          <w:numId w:val="31"/>
        </w:numPr>
        <w:jc w:val="both"/>
      </w:pPr>
      <w:r w:rsidRPr="0869301B">
        <w:t xml:space="preserve"> viens (1) programmētājs, kurš iepriekšējo 5 (piecu) gadu laikā </w:t>
      </w:r>
      <w:r w:rsidR="00E07B98">
        <w:t>( 2019.,2020., 2021., 2022., 2023. un 2024.līdz piedāvājuma iesniegšanai)</w:t>
      </w:r>
      <w:r w:rsidR="008B6E84">
        <w:t xml:space="preserve"> </w:t>
      </w:r>
      <w:r w:rsidRPr="0869301B">
        <w:t>ir veicis vismaz vienas  autostāvvietu pārvaldības sistēmas (tas ir, norēķinu, autostāvvietu uzskaites un kontroles risinājumu) izstrādi;</w:t>
      </w:r>
    </w:p>
    <w:p w14:paraId="758FF3F8" w14:textId="13ABDA2D" w:rsidR="23A8704C" w:rsidRDefault="23A8704C" w:rsidP="0094535A">
      <w:pPr>
        <w:pStyle w:val="ListParagraph"/>
        <w:numPr>
          <w:ilvl w:val="2"/>
          <w:numId w:val="31"/>
        </w:numPr>
        <w:spacing w:line="276" w:lineRule="auto"/>
        <w:ind w:right="-20"/>
        <w:jc w:val="both"/>
      </w:pPr>
      <w:r w:rsidRPr="0869301B">
        <w:t>viens (1) sistēmas testētājs, kuram iepriekšējo 5 (piecu) gadu laikā</w:t>
      </w:r>
      <w:r w:rsidR="00E07B98">
        <w:t>( 2019.,2020., 2021., 2022., 2023. un 2024.līdz piedāvājuma iesniegšanai)</w:t>
      </w:r>
      <w:r w:rsidRPr="0869301B">
        <w:t xml:space="preserve"> ir bijusi pieredze vismaz vienas autostāvvietu pārvaldības sistēmas (tas ir, norēķinu, autostāvvietu uzskaites un kontroles risinājumu) testēšanā;</w:t>
      </w:r>
    </w:p>
    <w:p w14:paraId="7D10910B" w14:textId="3480020D" w:rsidR="23A8704C" w:rsidRDefault="23A8704C" w:rsidP="0094535A">
      <w:pPr>
        <w:pStyle w:val="ListParagraph"/>
        <w:numPr>
          <w:ilvl w:val="2"/>
          <w:numId w:val="31"/>
        </w:numPr>
        <w:spacing w:after="160" w:line="276" w:lineRule="auto"/>
        <w:ind w:right="-20"/>
        <w:jc w:val="both"/>
      </w:pPr>
      <w:r w:rsidRPr="0869301B">
        <w:t>viens (1) projektu vadītājs, kuram iepriekšējo 5 (piecu) gadu laikā</w:t>
      </w:r>
      <w:r w:rsidR="00E07B98">
        <w:t>( 2019.,2020., 2021., 2022., 2023. un 2024.līdz piedāvājuma iesniegšanai)</w:t>
      </w:r>
      <w:r w:rsidRPr="0869301B">
        <w:t xml:space="preserve"> ir bijusi pieredze kā projekta vadītājam autostāvvietu pārvaldības sistēmas (tas ir, norēķinu, autostāvvietu uzskaites un kontroles risinājumu) ieviešanas projektā.</w:t>
      </w:r>
    </w:p>
    <w:p w14:paraId="271C11C6" w14:textId="77777777" w:rsidR="00445510" w:rsidRDefault="00445510" w:rsidP="00445510">
      <w:pPr>
        <w:pStyle w:val="ListParagraph"/>
        <w:jc w:val="both"/>
        <w:rPr>
          <w:b/>
          <w:bCs/>
          <w:u w:val="single"/>
        </w:rPr>
      </w:pPr>
    </w:p>
    <w:p w14:paraId="50EA22AE" w14:textId="77777777" w:rsidR="000C5420" w:rsidRPr="00E63B38" w:rsidRDefault="000C5420" w:rsidP="00445510">
      <w:pPr>
        <w:pStyle w:val="ListParagraph"/>
        <w:jc w:val="both"/>
        <w:rPr>
          <w:b/>
          <w:bCs/>
          <w:u w:val="single"/>
        </w:rPr>
      </w:pPr>
    </w:p>
    <w:p w14:paraId="7AE29279" w14:textId="77777777" w:rsidR="00445510" w:rsidRPr="00E63B38" w:rsidRDefault="00445510" w:rsidP="00F85995">
      <w:pPr>
        <w:pStyle w:val="BodyText2"/>
        <w:tabs>
          <w:tab w:val="clear" w:pos="0"/>
        </w:tabs>
        <w:jc w:val="center"/>
        <w:outlineLvl w:val="9"/>
        <w:rPr>
          <w:rFonts w:ascii="Times New Roman" w:hAnsi="Times New Roman"/>
          <w:b/>
          <w:szCs w:val="24"/>
        </w:rPr>
      </w:pPr>
      <w:r w:rsidRPr="00E63B38">
        <w:rPr>
          <w:rFonts w:ascii="Times New Roman" w:hAnsi="Times New Roman"/>
          <w:b/>
          <w:szCs w:val="24"/>
        </w:rPr>
        <w:lastRenderedPageBreak/>
        <w:t>V PRETENDENTA ATLASES DOKUMENTI, TEHNISKAIS UN</w:t>
      </w:r>
    </w:p>
    <w:p w14:paraId="611A18FA" w14:textId="77777777" w:rsidR="00445510" w:rsidRPr="00E63B38" w:rsidRDefault="00445510" w:rsidP="00D334C7">
      <w:pPr>
        <w:pStyle w:val="BodyText2"/>
        <w:tabs>
          <w:tab w:val="clear" w:pos="0"/>
        </w:tabs>
        <w:jc w:val="center"/>
        <w:outlineLvl w:val="9"/>
        <w:rPr>
          <w:rFonts w:ascii="Times New Roman" w:hAnsi="Times New Roman"/>
          <w:b/>
          <w:szCs w:val="24"/>
        </w:rPr>
      </w:pPr>
      <w:r w:rsidRPr="00E63B38">
        <w:rPr>
          <w:rFonts w:ascii="Times New Roman" w:hAnsi="Times New Roman"/>
          <w:b/>
          <w:szCs w:val="24"/>
        </w:rPr>
        <w:t>FINANŠU PIEDĀVĀJUMS</w:t>
      </w:r>
    </w:p>
    <w:p w14:paraId="5F2B79ED" w14:textId="77777777" w:rsidR="00445510" w:rsidRPr="00E63B38" w:rsidRDefault="00445510" w:rsidP="00445510">
      <w:pPr>
        <w:pStyle w:val="BodyText2"/>
        <w:numPr>
          <w:ilvl w:val="0"/>
          <w:numId w:val="31"/>
        </w:numPr>
        <w:rPr>
          <w:rFonts w:ascii="Times New Roman" w:hAnsi="Times New Roman"/>
          <w:b/>
          <w:szCs w:val="24"/>
        </w:rPr>
      </w:pPr>
      <w:r w:rsidRPr="00E63B38">
        <w:rPr>
          <w:rFonts w:ascii="Times New Roman" w:hAnsi="Times New Roman"/>
          <w:b/>
          <w:szCs w:val="24"/>
        </w:rPr>
        <w:t>Pretendentu atlases dokumenti</w:t>
      </w:r>
    </w:p>
    <w:p w14:paraId="21F15663" w14:textId="7D597884" w:rsidR="00445510" w:rsidRPr="00E63B38" w:rsidRDefault="00445510" w:rsidP="00445510">
      <w:pPr>
        <w:pStyle w:val="BodyText2"/>
        <w:numPr>
          <w:ilvl w:val="1"/>
          <w:numId w:val="31"/>
        </w:numPr>
        <w:rPr>
          <w:rFonts w:ascii="Times New Roman" w:hAnsi="Times New Roman"/>
          <w:szCs w:val="24"/>
        </w:rPr>
      </w:pPr>
      <w:r w:rsidRPr="00E63B38">
        <w:rPr>
          <w:rFonts w:ascii="Times New Roman" w:hAnsi="Times New Roman"/>
          <w:szCs w:val="24"/>
        </w:rPr>
        <w:t xml:space="preserve">Pretendents ir tiesīgs iesniegt Eiropas vienoto iepirkuma procedūras dokumentu kā sākotnējo pierādījumu atbilstībai </w:t>
      </w:r>
      <w:r w:rsidR="00093EA9" w:rsidRPr="00E63B38">
        <w:rPr>
          <w:rFonts w:ascii="Times New Roman" w:hAnsi="Times New Roman"/>
          <w:szCs w:val="24"/>
        </w:rPr>
        <w:t>K</w:t>
      </w:r>
      <w:r w:rsidRPr="00E63B38">
        <w:rPr>
          <w:rFonts w:ascii="Times New Roman" w:hAnsi="Times New Roman"/>
          <w:szCs w:val="24"/>
        </w:rPr>
        <w:t xml:space="preserve">onkursa nolikuma prasībām. Ja pretendents izvēlējies iesniegt Eiropas vienoto iepirkuma procedūras dokumentu, tas iesniedz šo dokumentu arī par pretendenta norādīto personu, uz kuras iespējām pretendents balstās, lai apliecinātu, ka tā kvalifikācija atbilst </w:t>
      </w:r>
      <w:r w:rsidR="008F424F" w:rsidRPr="00E63B38">
        <w:rPr>
          <w:rFonts w:ascii="Times New Roman" w:hAnsi="Times New Roman"/>
          <w:szCs w:val="24"/>
        </w:rPr>
        <w:t>Konkursa</w:t>
      </w:r>
      <w:r w:rsidRPr="00E63B38">
        <w:rPr>
          <w:rFonts w:ascii="Times New Roman" w:hAnsi="Times New Roman"/>
          <w:szCs w:val="24"/>
        </w:rPr>
        <w:t xml:space="preserve"> dokumentos noteiktajām prasībām. Piegādātāju apvienība iesniedz atsevišķu Eiropas vienoto iepirkuma procedūras dokumentu par katru tās dalībnieku. Pretendents iesniedz atsevišķu Eiropas vienoto iepirkuma procedūras dokumentu par tā norādīto apakšuzņēmēju, kuru sniedzamo pakalpojumu vērtība ir vismaz 10</w:t>
      </w:r>
      <w:r w:rsidR="00B71B3A" w:rsidRPr="00E63B38">
        <w:rPr>
          <w:rFonts w:ascii="Times New Roman" w:hAnsi="Times New Roman"/>
          <w:szCs w:val="24"/>
        </w:rPr>
        <w:t> 000,00 EUR</w:t>
      </w:r>
      <w:r w:rsidR="00A3624A" w:rsidRPr="00E63B38">
        <w:rPr>
          <w:rFonts w:ascii="Times New Roman" w:hAnsi="Times New Roman"/>
          <w:szCs w:val="24"/>
        </w:rPr>
        <w:t xml:space="preserve"> </w:t>
      </w:r>
      <w:r w:rsidR="00A3624A" w:rsidRPr="00E63B38">
        <w:rPr>
          <w:rFonts w:ascii="Times New Roman" w:eastAsia="Calibri" w:hAnsi="Times New Roman"/>
        </w:rPr>
        <w:t>(desmit tūkstoši euro)</w:t>
      </w:r>
      <w:r w:rsidRPr="00E63B38">
        <w:rPr>
          <w:rFonts w:ascii="Times New Roman" w:hAnsi="Times New Roman"/>
          <w:szCs w:val="24"/>
        </w:rPr>
        <w:t xml:space="preserve">. Eiropas vienotais iepirkuma procedūras dokuments aizpildīšanai atrodams Eiropas Komisijas tīmekļa vietnē </w:t>
      </w:r>
      <w:r w:rsidR="007F147B">
        <w:fldChar w:fldCharType="begin"/>
      </w:r>
      <w:r w:rsidR="007F147B">
        <w:instrText>HYPERLINK "http://espd.eis.gov.lv/"</w:instrText>
      </w:r>
      <w:r w:rsidR="007F147B">
        <w:fldChar w:fldCharType="separate"/>
      </w:r>
      <w:r w:rsidR="00467918" w:rsidRPr="00E63B38">
        <w:rPr>
          <w:rFonts w:ascii="Times New Roman" w:hAnsi="Times New Roman"/>
          <w:color w:val="00476A"/>
          <w:szCs w:val="24"/>
          <w:u w:val="single"/>
          <w:shd w:val="clear" w:color="auto" w:fill="EAF5FA"/>
        </w:rPr>
        <w:t>http://espd.eis.gov.lv</w:t>
      </w:r>
      <w:r w:rsidR="007F147B">
        <w:rPr>
          <w:rFonts w:ascii="Times New Roman" w:hAnsi="Times New Roman"/>
          <w:color w:val="00476A"/>
          <w:szCs w:val="24"/>
          <w:u w:val="single"/>
          <w:shd w:val="clear" w:color="auto" w:fill="EAF5FA"/>
        </w:rPr>
        <w:fldChar w:fldCharType="end"/>
      </w:r>
      <w:r w:rsidRPr="00E63B38">
        <w:rPr>
          <w:rFonts w:ascii="Times New Roman" w:hAnsi="Times New Roman"/>
          <w:szCs w:val="24"/>
        </w:rPr>
        <w:t xml:space="preserve">. </w:t>
      </w:r>
    </w:p>
    <w:p w14:paraId="428BCCE9" w14:textId="4791D8AA" w:rsidR="00445510" w:rsidRPr="00E63B38" w:rsidRDefault="00445510" w:rsidP="00445510">
      <w:pPr>
        <w:pStyle w:val="BodyText2"/>
        <w:numPr>
          <w:ilvl w:val="1"/>
          <w:numId w:val="31"/>
        </w:numPr>
        <w:rPr>
          <w:rFonts w:ascii="Times New Roman" w:hAnsi="Times New Roman"/>
          <w:szCs w:val="24"/>
        </w:rPr>
      </w:pPr>
      <w:r w:rsidRPr="00E63B38">
        <w:rPr>
          <w:rFonts w:ascii="Times New Roman" w:hAnsi="Times New Roman"/>
          <w:szCs w:val="24"/>
        </w:rPr>
        <w:t xml:space="preserve">Ja pretendents, kuram </w:t>
      </w:r>
      <w:r w:rsidR="0084634F" w:rsidRPr="00E63B38">
        <w:rPr>
          <w:rFonts w:ascii="Times New Roman" w:hAnsi="Times New Roman"/>
          <w:szCs w:val="24"/>
        </w:rPr>
        <w:t xml:space="preserve">Konkursā </w:t>
      </w:r>
      <w:r w:rsidRPr="00E63B38">
        <w:rPr>
          <w:rFonts w:ascii="Times New Roman" w:hAnsi="Times New Roman"/>
          <w:szCs w:val="24"/>
        </w:rPr>
        <w:t xml:space="preserve">būtu piešķiramas iepirkuma līguma slēgšanas tiesības, ir iesniedzis Eiropas vienoto iepirkuma procedūras dokumentu kā sākotnējo pierādījumu atbilstībai paziņojumā par līgumu vai </w:t>
      </w:r>
      <w:r w:rsidR="0084634F" w:rsidRPr="00E63B38">
        <w:rPr>
          <w:rFonts w:ascii="Times New Roman" w:hAnsi="Times New Roman"/>
          <w:szCs w:val="24"/>
        </w:rPr>
        <w:t xml:space="preserve">Konkursa </w:t>
      </w:r>
      <w:r w:rsidRPr="00E63B38">
        <w:rPr>
          <w:rFonts w:ascii="Times New Roman" w:hAnsi="Times New Roman"/>
          <w:szCs w:val="24"/>
        </w:rPr>
        <w:t xml:space="preserve">dokumentos noteiktajām pretendentu atlases prasībām, </w:t>
      </w:r>
      <w:r w:rsidR="00FB4431" w:rsidRPr="00E63B38">
        <w:rPr>
          <w:rFonts w:ascii="Times New Roman" w:hAnsi="Times New Roman"/>
          <w:szCs w:val="24"/>
        </w:rPr>
        <w:t>K</w:t>
      </w:r>
      <w:r w:rsidRPr="00E63B38">
        <w:rPr>
          <w:rFonts w:ascii="Times New Roman" w:hAnsi="Times New Roman"/>
          <w:szCs w:val="24"/>
        </w:rPr>
        <w:t xml:space="preserve">omisija pirms lēmuma pieņemšanas par iepirkuma līguma slēgšanas tiesību piešķiršanu pieprasa iesniegt dokumentus, kas apliecina pretendenta atbilstību pretendentu atlases prasībām. </w:t>
      </w:r>
    </w:p>
    <w:p w14:paraId="0840E249" w14:textId="77777777" w:rsidR="00445510" w:rsidRPr="00E63B38" w:rsidRDefault="00445510" w:rsidP="00445510">
      <w:pPr>
        <w:pStyle w:val="BodyText2"/>
        <w:numPr>
          <w:ilvl w:val="1"/>
          <w:numId w:val="31"/>
        </w:numPr>
        <w:rPr>
          <w:rFonts w:ascii="Times New Roman" w:hAnsi="Times New Roman"/>
          <w:szCs w:val="24"/>
        </w:rPr>
      </w:pPr>
      <w:r w:rsidRPr="00E63B38">
        <w:rPr>
          <w:rFonts w:ascii="Times New Roman" w:hAnsi="Times New Roman"/>
          <w:szCs w:val="24"/>
        </w:rPr>
        <w:t xml:space="preserve">Lai noskaidrotu pretendenta atbilstību Pasūtītāja izvirzītajām atlases prasībām, Pasūtītājs pārbaudīs par pretendentu pieejamo informāciju publiskās datubāzēs. Pretendentam būs pienākums pēc Pasūtītāja pieprasījuma jebkurā iepirkuma procedūras stadijā iesniegt visus vai daļu no kvalifikāciju apliecinošajiem dokumentiem. </w:t>
      </w:r>
    </w:p>
    <w:p w14:paraId="3C35C39E" w14:textId="77777777" w:rsidR="00445510" w:rsidRPr="00E63B38" w:rsidRDefault="00445510" w:rsidP="00445510">
      <w:pPr>
        <w:pStyle w:val="BodyText2"/>
        <w:numPr>
          <w:ilvl w:val="1"/>
          <w:numId w:val="31"/>
        </w:numPr>
        <w:rPr>
          <w:rFonts w:ascii="Times New Roman" w:hAnsi="Times New Roman"/>
          <w:szCs w:val="24"/>
        </w:rPr>
      </w:pPr>
      <w:r w:rsidRPr="00E63B38">
        <w:rPr>
          <w:rFonts w:ascii="Times New Roman" w:hAnsi="Times New Roman"/>
          <w:szCs w:val="24"/>
        </w:rPr>
        <w:t>Kopā ar piedāvājumu pretendentam jāiesniedz šādi “Pretendentu atlases dokumenti”:</w:t>
      </w:r>
    </w:p>
    <w:p w14:paraId="759E479B" w14:textId="77777777" w:rsidR="00445510" w:rsidRPr="00E63B38" w:rsidRDefault="00445510" w:rsidP="00445510">
      <w:pPr>
        <w:pStyle w:val="BodyText2"/>
        <w:numPr>
          <w:ilvl w:val="2"/>
          <w:numId w:val="31"/>
        </w:numPr>
        <w:ind w:left="1418" w:hanging="709"/>
        <w:rPr>
          <w:rFonts w:ascii="Times New Roman" w:hAnsi="Times New Roman"/>
          <w:szCs w:val="24"/>
        </w:rPr>
      </w:pPr>
      <w:r w:rsidRPr="00E63B38">
        <w:rPr>
          <w:rFonts w:ascii="Times New Roman" w:hAnsi="Times New Roman"/>
          <w:szCs w:val="24"/>
        </w:rPr>
        <w:t>Ārvalstu pretendentiem jāiesniedz kompetentas attiecīgās valsts institūcijas izsniegts dokuments, kas apliecina, ka pretendentam ir juridiskā rīcībspēja un tiesībspēja slēgt iepirkuma līgumu, ja attiecīgās valsts normatīvie akti paredz šāda dokumenta izsniegšanu;</w:t>
      </w:r>
    </w:p>
    <w:p w14:paraId="542E02E3" w14:textId="77777777" w:rsidR="00445510" w:rsidRPr="00E63B38" w:rsidRDefault="00445510" w:rsidP="00445510">
      <w:pPr>
        <w:pStyle w:val="BodyText2"/>
        <w:numPr>
          <w:ilvl w:val="2"/>
          <w:numId w:val="31"/>
        </w:numPr>
        <w:ind w:left="1418" w:hanging="709"/>
        <w:rPr>
          <w:rFonts w:ascii="Times New Roman" w:hAnsi="Times New Roman"/>
          <w:b/>
          <w:szCs w:val="24"/>
        </w:rPr>
      </w:pPr>
      <w:r w:rsidRPr="00E63B38">
        <w:rPr>
          <w:rFonts w:ascii="Times New Roman" w:hAnsi="Times New Roman"/>
          <w:szCs w:val="24"/>
        </w:rPr>
        <w:t>Ārvalstu pretendentiem izziņa, ko ne agrāk kā sešus mēnešus pirms izziņas vai dokumenta iesniegšanas dienas, ja izziņas vai dokumenta izdevējs nav norādījis īsāku derīguma termiņu, ir izdevusi kompetenta iestāde, ja attiecīgās valsts normatīvie akti paredz šādu ziņu publisku reģistrēšanu, kas apliecina pretendenta amatpersonu pārstāvības tiesības.</w:t>
      </w:r>
    </w:p>
    <w:p w14:paraId="0431A8CB" w14:textId="06A5D986" w:rsidR="00445510" w:rsidRPr="00E63B38" w:rsidRDefault="003D6895" w:rsidP="003D6895">
      <w:pPr>
        <w:pStyle w:val="BodyText2"/>
        <w:numPr>
          <w:ilvl w:val="2"/>
          <w:numId w:val="31"/>
        </w:numPr>
        <w:rPr>
          <w:rFonts w:ascii="Times New Roman" w:hAnsi="Times New Roman"/>
          <w:szCs w:val="24"/>
        </w:rPr>
      </w:pPr>
      <w:r w:rsidRPr="00E63B38">
        <w:rPr>
          <w:rFonts w:ascii="Times New Roman" w:hAnsi="Times New Roman"/>
          <w:szCs w:val="24"/>
        </w:rPr>
        <w:t>Pretendenta apstiprinātā gada pārskata par pēdējiem diviem noslēgtajiem finanšu gadiem sastāvdaļas – bilanču, peļņas/zaudējumu aprēķinu un zvērināta revidenta ziņojuma, ja uz pretendentu attiecas pienākums iesniegt gada pārskatu zvērinātam revidentam pārbaudei saskaņā ar Gada pārskatu likumu vai Gada pārskatu un konsolidēto gada pārskatu likumu (ārvalstniekam – saskaņā ar attiecīgās valsts normatīvo aktu par gada finanšu pārskatu sagatavošanas kārtību), kopijas. Gadījuma, ja pretendents dibināts vēlāk – pēdējā apstiprināta gada pārskata sastāvdaļu – bilanču, peļņas/zaudējumu aprēķinu un zvērināta revidenta ziņojuma, ja uz pretendentu attiecas pienākums iesniegt gada pārskatu zvērinātam revidentam pārbaudei saskaņā ar Gada pārskatu likumu vai Gada pārskatu un konsolidēto gada pārskatu likumu, kopijas vai, ja uz pieteikuma iesniegšanas brīdi neviens gada pārskats nav apstiprināts, tad operatīvās (-o) bilances (-ču), kuru ir pārbaudījis zvērināts revidents, kopijas par visiem gadiem, kuros veikta pretendenta saimnieciskā darbība.</w:t>
      </w:r>
    </w:p>
    <w:p w14:paraId="00251D8F" w14:textId="2A014AE7" w:rsidR="00445510" w:rsidRPr="00E63B38" w:rsidRDefault="00445510" w:rsidP="00445510">
      <w:pPr>
        <w:pStyle w:val="BodyText2"/>
        <w:numPr>
          <w:ilvl w:val="2"/>
          <w:numId w:val="31"/>
        </w:numPr>
        <w:rPr>
          <w:rFonts w:ascii="Times New Roman" w:hAnsi="Times New Roman"/>
          <w:szCs w:val="24"/>
        </w:rPr>
      </w:pPr>
      <w:r w:rsidRPr="00E63B38">
        <w:rPr>
          <w:rFonts w:ascii="Times New Roman" w:hAnsi="Times New Roman"/>
          <w:szCs w:val="24"/>
        </w:rPr>
        <w:t xml:space="preserve">Pretendenta sagatavota informācija par pretendenta pieredzi iepriekšējo </w:t>
      </w:r>
      <w:r w:rsidR="00A055F1" w:rsidRPr="00E63B38">
        <w:rPr>
          <w:rFonts w:ascii="Times New Roman" w:hAnsi="Times New Roman"/>
          <w:szCs w:val="24"/>
        </w:rPr>
        <w:t>5</w:t>
      </w:r>
      <w:r w:rsidRPr="00E63B38">
        <w:rPr>
          <w:rFonts w:ascii="Times New Roman" w:hAnsi="Times New Roman"/>
          <w:szCs w:val="24"/>
        </w:rPr>
        <w:t xml:space="preserve"> (</w:t>
      </w:r>
      <w:r w:rsidR="00A055F1" w:rsidRPr="00E63B38">
        <w:rPr>
          <w:rFonts w:ascii="Times New Roman" w:hAnsi="Times New Roman"/>
          <w:szCs w:val="24"/>
        </w:rPr>
        <w:t>piecu</w:t>
      </w:r>
      <w:r w:rsidRPr="00E63B38">
        <w:rPr>
          <w:rFonts w:ascii="Times New Roman" w:hAnsi="Times New Roman"/>
          <w:szCs w:val="24"/>
        </w:rPr>
        <w:t>) gadu laikā</w:t>
      </w:r>
      <w:r w:rsidR="004A7514" w:rsidRPr="00E63B38">
        <w:rPr>
          <w:rFonts w:ascii="Times New Roman" w:hAnsi="Times New Roman"/>
          <w:szCs w:val="24"/>
        </w:rPr>
        <w:t xml:space="preserve"> atbilstoši nolikuma 18</w:t>
      </w:r>
      <w:r w:rsidRPr="00E63B38">
        <w:rPr>
          <w:rFonts w:ascii="Times New Roman" w:hAnsi="Times New Roman"/>
          <w:szCs w:val="24"/>
        </w:rPr>
        <w:t>.</w:t>
      </w:r>
      <w:r w:rsidR="00CA1663" w:rsidRPr="00E63B38">
        <w:rPr>
          <w:rFonts w:ascii="Times New Roman" w:hAnsi="Times New Roman"/>
          <w:szCs w:val="24"/>
        </w:rPr>
        <w:t>2</w:t>
      </w:r>
      <w:r w:rsidRPr="00E63B38">
        <w:rPr>
          <w:rFonts w:ascii="Times New Roman" w:hAnsi="Times New Roman"/>
          <w:szCs w:val="24"/>
        </w:rPr>
        <w:t>.punkta prasībām. Informācija jāiesniedz saskaņā ar zemāk norādīto tabulu:</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43"/>
        <w:gridCol w:w="1980"/>
        <w:gridCol w:w="1980"/>
        <w:gridCol w:w="2254"/>
        <w:gridCol w:w="2477"/>
      </w:tblGrid>
      <w:tr w:rsidR="00445510" w:rsidRPr="00E63B38" w14:paraId="1FB67FD2" w14:textId="77777777" w:rsidTr="00372F10">
        <w:trPr>
          <w:trHeight w:val="1080"/>
          <w:tblHeader/>
        </w:trPr>
        <w:tc>
          <w:tcPr>
            <w:tcW w:w="890" w:type="dxa"/>
          </w:tcPr>
          <w:p w14:paraId="2AEBB810" w14:textId="77777777" w:rsidR="00445510" w:rsidRPr="00E63B38" w:rsidRDefault="00445510" w:rsidP="00372F10">
            <w:pPr>
              <w:jc w:val="both"/>
              <w:rPr>
                <w:rFonts w:ascii="Times New Roman" w:hAnsi="Times New Roman"/>
                <w:b/>
                <w:bCs/>
                <w:szCs w:val="24"/>
              </w:rPr>
            </w:pPr>
            <w:r w:rsidRPr="00E63B38">
              <w:rPr>
                <w:rFonts w:ascii="Times New Roman" w:hAnsi="Times New Roman"/>
                <w:b/>
                <w:bCs/>
                <w:szCs w:val="24"/>
              </w:rPr>
              <w:lastRenderedPageBreak/>
              <w:t>Nr.p.k.</w:t>
            </w:r>
          </w:p>
        </w:tc>
        <w:tc>
          <w:tcPr>
            <w:tcW w:w="1991" w:type="dxa"/>
          </w:tcPr>
          <w:p w14:paraId="300111BC" w14:textId="77777777" w:rsidR="00445510" w:rsidRPr="00E63B38" w:rsidRDefault="00445510" w:rsidP="00372F10">
            <w:pPr>
              <w:tabs>
                <w:tab w:val="left" w:pos="1606"/>
              </w:tabs>
              <w:jc w:val="center"/>
              <w:rPr>
                <w:rFonts w:ascii="Times New Roman" w:hAnsi="Times New Roman"/>
                <w:b/>
                <w:bCs/>
                <w:szCs w:val="24"/>
              </w:rPr>
            </w:pPr>
            <w:r w:rsidRPr="00E63B38">
              <w:rPr>
                <w:rFonts w:ascii="Times New Roman" w:hAnsi="Times New Roman"/>
                <w:b/>
                <w:bCs/>
                <w:szCs w:val="24"/>
              </w:rPr>
              <w:t>Pakalpojuma saņēmējs</w:t>
            </w:r>
          </w:p>
        </w:tc>
        <w:tc>
          <w:tcPr>
            <w:tcW w:w="1983" w:type="dxa"/>
          </w:tcPr>
          <w:p w14:paraId="34122BF2" w14:textId="77777777" w:rsidR="00445510" w:rsidRPr="00E63B38" w:rsidRDefault="00445510" w:rsidP="00372F10">
            <w:pPr>
              <w:ind w:right="43"/>
              <w:jc w:val="center"/>
              <w:rPr>
                <w:rFonts w:ascii="Times New Roman" w:hAnsi="Times New Roman"/>
                <w:b/>
                <w:bCs/>
                <w:szCs w:val="24"/>
              </w:rPr>
            </w:pPr>
            <w:r w:rsidRPr="00E63B38">
              <w:rPr>
                <w:rFonts w:ascii="Times New Roman" w:hAnsi="Times New Roman"/>
                <w:b/>
                <w:bCs/>
                <w:szCs w:val="24"/>
              </w:rPr>
              <w:t>Pakalpojuma saņēmēja kontaktpersona un kontakttālrunis</w:t>
            </w:r>
          </w:p>
        </w:tc>
        <w:tc>
          <w:tcPr>
            <w:tcW w:w="2269" w:type="dxa"/>
          </w:tcPr>
          <w:p w14:paraId="382CA3CE" w14:textId="77777777" w:rsidR="00445510" w:rsidRPr="00E63B38" w:rsidRDefault="00445510" w:rsidP="00372F10">
            <w:pPr>
              <w:ind w:right="108"/>
              <w:jc w:val="center"/>
              <w:rPr>
                <w:rFonts w:ascii="Times New Roman" w:hAnsi="Times New Roman"/>
                <w:b/>
                <w:bCs/>
                <w:szCs w:val="24"/>
              </w:rPr>
            </w:pPr>
            <w:r w:rsidRPr="00E63B38">
              <w:rPr>
                <w:rFonts w:ascii="Times New Roman" w:hAnsi="Times New Roman"/>
                <w:b/>
                <w:bCs/>
                <w:szCs w:val="24"/>
              </w:rPr>
              <w:t>Pakalpojuma sniegšanas laika periods</w:t>
            </w:r>
          </w:p>
        </w:tc>
        <w:tc>
          <w:tcPr>
            <w:tcW w:w="2501" w:type="dxa"/>
          </w:tcPr>
          <w:p w14:paraId="2394D4DA" w14:textId="2D2E1E23" w:rsidR="00445510" w:rsidRPr="00E63B38" w:rsidRDefault="00445510" w:rsidP="00372F10">
            <w:pPr>
              <w:ind w:right="38"/>
              <w:jc w:val="center"/>
              <w:rPr>
                <w:rFonts w:ascii="Times New Roman" w:hAnsi="Times New Roman"/>
                <w:b/>
                <w:bCs/>
                <w:szCs w:val="24"/>
              </w:rPr>
            </w:pPr>
            <w:r w:rsidRPr="00E63B38">
              <w:rPr>
                <w:rFonts w:ascii="Times New Roman" w:hAnsi="Times New Roman"/>
                <w:b/>
                <w:bCs/>
                <w:szCs w:val="24"/>
              </w:rPr>
              <w:t xml:space="preserve">Pakalpojuma apjoms </w:t>
            </w:r>
            <w:r w:rsidR="00B33DBD" w:rsidRPr="00E63B38">
              <w:rPr>
                <w:rStyle w:val="CommentReference"/>
                <w:rFonts w:ascii="Times New Roman" w:hAnsi="Times New Roman"/>
                <w:b/>
                <w:bCs/>
                <w:sz w:val="24"/>
                <w:szCs w:val="24"/>
              </w:rPr>
              <w:t xml:space="preserve"> (m</w:t>
            </w:r>
            <w:r w:rsidR="00B33DBD" w:rsidRPr="00E63B38">
              <w:rPr>
                <w:rStyle w:val="CommentReference"/>
                <w:rFonts w:ascii="Times New Roman" w:hAnsi="Times New Roman"/>
                <w:b/>
                <w:bCs/>
                <w:sz w:val="24"/>
                <w:szCs w:val="24"/>
                <w:vertAlign w:val="superscript"/>
              </w:rPr>
              <w:t>2</w:t>
            </w:r>
            <w:r w:rsidR="00B33DBD" w:rsidRPr="00E63B38">
              <w:rPr>
                <w:rStyle w:val="CommentReference"/>
                <w:rFonts w:ascii="Times New Roman" w:hAnsi="Times New Roman"/>
                <w:b/>
                <w:bCs/>
                <w:sz w:val="24"/>
                <w:szCs w:val="24"/>
              </w:rPr>
              <w:t xml:space="preserve">) </w:t>
            </w:r>
            <w:r w:rsidRPr="00E63B38">
              <w:rPr>
                <w:rFonts w:ascii="Times New Roman" w:hAnsi="Times New Roman"/>
                <w:b/>
                <w:bCs/>
                <w:szCs w:val="24"/>
              </w:rPr>
              <w:t>un īss apraksts</w:t>
            </w:r>
          </w:p>
        </w:tc>
      </w:tr>
      <w:tr w:rsidR="00445510" w:rsidRPr="00E63B38" w14:paraId="3CF8D104" w14:textId="77777777" w:rsidTr="00372F10">
        <w:tc>
          <w:tcPr>
            <w:tcW w:w="890" w:type="dxa"/>
          </w:tcPr>
          <w:p w14:paraId="37525FD9" w14:textId="77777777" w:rsidR="00445510" w:rsidRPr="00E63B38" w:rsidRDefault="00445510" w:rsidP="00372F10">
            <w:pPr>
              <w:jc w:val="both"/>
              <w:rPr>
                <w:rFonts w:ascii="Times New Roman" w:hAnsi="Times New Roman"/>
                <w:szCs w:val="24"/>
              </w:rPr>
            </w:pPr>
            <w:r w:rsidRPr="00E63B38">
              <w:rPr>
                <w:rFonts w:ascii="Times New Roman" w:hAnsi="Times New Roman"/>
                <w:szCs w:val="24"/>
              </w:rPr>
              <w:t>1.</w:t>
            </w:r>
          </w:p>
        </w:tc>
        <w:tc>
          <w:tcPr>
            <w:tcW w:w="1991" w:type="dxa"/>
          </w:tcPr>
          <w:p w14:paraId="6E33E963" w14:textId="77777777" w:rsidR="00445510" w:rsidRPr="00E63B38" w:rsidRDefault="00445510" w:rsidP="00372F10">
            <w:pPr>
              <w:ind w:firstLine="709"/>
              <w:jc w:val="both"/>
              <w:rPr>
                <w:rFonts w:ascii="Times New Roman" w:hAnsi="Times New Roman"/>
                <w:szCs w:val="24"/>
              </w:rPr>
            </w:pPr>
          </w:p>
        </w:tc>
        <w:tc>
          <w:tcPr>
            <w:tcW w:w="1983" w:type="dxa"/>
          </w:tcPr>
          <w:p w14:paraId="588D67D6" w14:textId="77777777" w:rsidR="00445510" w:rsidRPr="00E63B38" w:rsidRDefault="00445510" w:rsidP="00372F10">
            <w:pPr>
              <w:ind w:firstLine="709"/>
              <w:jc w:val="both"/>
              <w:rPr>
                <w:rFonts w:ascii="Times New Roman" w:hAnsi="Times New Roman"/>
                <w:szCs w:val="24"/>
              </w:rPr>
            </w:pPr>
          </w:p>
        </w:tc>
        <w:tc>
          <w:tcPr>
            <w:tcW w:w="2269" w:type="dxa"/>
          </w:tcPr>
          <w:p w14:paraId="43D553BC" w14:textId="77777777" w:rsidR="00445510" w:rsidRPr="00E63B38" w:rsidRDefault="00445510" w:rsidP="00372F10">
            <w:pPr>
              <w:ind w:firstLine="709"/>
              <w:jc w:val="both"/>
              <w:rPr>
                <w:rFonts w:ascii="Times New Roman" w:hAnsi="Times New Roman"/>
                <w:szCs w:val="24"/>
              </w:rPr>
            </w:pPr>
          </w:p>
        </w:tc>
        <w:tc>
          <w:tcPr>
            <w:tcW w:w="2501" w:type="dxa"/>
          </w:tcPr>
          <w:p w14:paraId="69FA28B7" w14:textId="77777777" w:rsidR="00445510" w:rsidRPr="00E63B38" w:rsidRDefault="00445510" w:rsidP="00372F10">
            <w:pPr>
              <w:ind w:firstLine="709"/>
              <w:jc w:val="both"/>
              <w:rPr>
                <w:rFonts w:ascii="Times New Roman" w:hAnsi="Times New Roman"/>
                <w:szCs w:val="24"/>
              </w:rPr>
            </w:pPr>
          </w:p>
        </w:tc>
      </w:tr>
      <w:tr w:rsidR="00445510" w:rsidRPr="00E63B38" w14:paraId="1F46D3D1" w14:textId="77777777" w:rsidTr="00372F10">
        <w:tc>
          <w:tcPr>
            <w:tcW w:w="890" w:type="dxa"/>
          </w:tcPr>
          <w:p w14:paraId="30776CCE" w14:textId="635C246D" w:rsidR="00445510" w:rsidRPr="00E63B38" w:rsidRDefault="00445510" w:rsidP="00372F10">
            <w:pPr>
              <w:jc w:val="both"/>
              <w:rPr>
                <w:rFonts w:ascii="Times New Roman" w:hAnsi="Times New Roman"/>
                <w:szCs w:val="24"/>
              </w:rPr>
            </w:pPr>
          </w:p>
        </w:tc>
        <w:tc>
          <w:tcPr>
            <w:tcW w:w="1991" w:type="dxa"/>
          </w:tcPr>
          <w:p w14:paraId="7095F951" w14:textId="77777777" w:rsidR="00445510" w:rsidRPr="00E63B38" w:rsidRDefault="00445510" w:rsidP="00372F10">
            <w:pPr>
              <w:ind w:firstLine="709"/>
              <w:jc w:val="both"/>
              <w:rPr>
                <w:rFonts w:ascii="Times New Roman" w:hAnsi="Times New Roman"/>
                <w:szCs w:val="24"/>
              </w:rPr>
            </w:pPr>
          </w:p>
        </w:tc>
        <w:tc>
          <w:tcPr>
            <w:tcW w:w="1983" w:type="dxa"/>
          </w:tcPr>
          <w:p w14:paraId="448A9A80" w14:textId="77777777" w:rsidR="00445510" w:rsidRPr="00E63B38" w:rsidRDefault="00445510" w:rsidP="00372F10">
            <w:pPr>
              <w:ind w:firstLine="709"/>
              <w:jc w:val="both"/>
              <w:rPr>
                <w:rFonts w:ascii="Times New Roman" w:hAnsi="Times New Roman"/>
                <w:szCs w:val="24"/>
              </w:rPr>
            </w:pPr>
          </w:p>
        </w:tc>
        <w:tc>
          <w:tcPr>
            <w:tcW w:w="2269" w:type="dxa"/>
          </w:tcPr>
          <w:p w14:paraId="145606EE" w14:textId="77777777" w:rsidR="00445510" w:rsidRPr="00E63B38" w:rsidRDefault="00445510" w:rsidP="00372F10">
            <w:pPr>
              <w:ind w:firstLine="709"/>
              <w:jc w:val="both"/>
              <w:rPr>
                <w:rFonts w:ascii="Times New Roman" w:hAnsi="Times New Roman"/>
                <w:szCs w:val="24"/>
              </w:rPr>
            </w:pPr>
          </w:p>
        </w:tc>
        <w:tc>
          <w:tcPr>
            <w:tcW w:w="2501" w:type="dxa"/>
          </w:tcPr>
          <w:p w14:paraId="4354978D" w14:textId="77777777" w:rsidR="00445510" w:rsidRPr="00E63B38" w:rsidRDefault="00445510" w:rsidP="00372F10">
            <w:pPr>
              <w:ind w:firstLine="709"/>
              <w:jc w:val="both"/>
              <w:rPr>
                <w:rFonts w:ascii="Times New Roman" w:hAnsi="Times New Roman"/>
                <w:szCs w:val="24"/>
              </w:rPr>
            </w:pPr>
          </w:p>
        </w:tc>
      </w:tr>
    </w:tbl>
    <w:p w14:paraId="13FE8D96" w14:textId="77777777" w:rsidR="0009214D" w:rsidRPr="00E63B38" w:rsidRDefault="0009214D" w:rsidP="0009214D">
      <w:pPr>
        <w:pStyle w:val="BodyText2"/>
        <w:tabs>
          <w:tab w:val="clear" w:pos="0"/>
        </w:tabs>
        <w:rPr>
          <w:rFonts w:ascii="Times New Roman" w:hAnsi="Times New Roman"/>
          <w:szCs w:val="24"/>
        </w:rPr>
      </w:pPr>
    </w:p>
    <w:p w14:paraId="5E047DDC" w14:textId="37A0492E" w:rsidR="0009214D" w:rsidRPr="00E63B38" w:rsidRDefault="793D2BB1" w:rsidP="0869301B">
      <w:pPr>
        <w:pStyle w:val="BodyText2"/>
        <w:numPr>
          <w:ilvl w:val="2"/>
          <w:numId w:val="31"/>
        </w:numPr>
        <w:rPr>
          <w:rFonts w:ascii="Times New Roman" w:hAnsi="Times New Roman"/>
        </w:rPr>
      </w:pPr>
      <w:r w:rsidRPr="0869301B">
        <w:rPr>
          <w:rFonts w:ascii="Times New Roman" w:hAnsi="Times New Roman"/>
        </w:rPr>
        <w:t>Pretendenta sagatavota informācija par pretendenta pieredzi iepriekšējo 5 (piecu) gadu laikā atbilstoši nolikuma 18.</w:t>
      </w:r>
      <w:r w:rsidR="5F4A1535" w:rsidRPr="0869301B">
        <w:rPr>
          <w:rFonts w:ascii="Times New Roman" w:hAnsi="Times New Roman"/>
        </w:rPr>
        <w:t>3</w:t>
      </w:r>
      <w:r w:rsidRPr="0869301B">
        <w:rPr>
          <w:rFonts w:ascii="Times New Roman" w:hAnsi="Times New Roman"/>
        </w:rPr>
        <w:t>.punkta prasībām. Informācija jāiesniedz saskaņā ar zemāk norādīto tabulu:</w:t>
      </w:r>
    </w:p>
    <w:tbl>
      <w:tblPr>
        <w:tblW w:w="531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3"/>
        <w:gridCol w:w="2311"/>
        <w:gridCol w:w="2551"/>
        <w:gridCol w:w="1985"/>
        <w:gridCol w:w="1844"/>
      </w:tblGrid>
      <w:tr w:rsidR="007C611D" w:rsidRPr="00E63B38" w14:paraId="2E00A5CA" w14:textId="77777777" w:rsidTr="007C611D">
        <w:trPr>
          <w:cantSplit/>
          <w:trHeight w:val="888"/>
        </w:trPr>
        <w:tc>
          <w:tcPr>
            <w:tcW w:w="489" w:type="pct"/>
          </w:tcPr>
          <w:p w14:paraId="3E747CBD" w14:textId="32F30B6F" w:rsidR="007C611D" w:rsidRPr="00E63B38" w:rsidRDefault="007C611D" w:rsidP="007C611D">
            <w:pPr>
              <w:tabs>
                <w:tab w:val="left" w:pos="426"/>
              </w:tabs>
              <w:autoSpaceDE w:val="0"/>
              <w:autoSpaceDN w:val="0"/>
              <w:adjustRightInd w:val="0"/>
              <w:contextualSpacing/>
              <w:jc w:val="center"/>
              <w:rPr>
                <w:rFonts w:ascii="Times New Roman" w:hAnsi="Times New Roman"/>
                <w:b/>
                <w:szCs w:val="24"/>
                <w:lang w:eastAsia="ar-SA"/>
              </w:rPr>
            </w:pPr>
            <w:r w:rsidRPr="00E63B38">
              <w:rPr>
                <w:rFonts w:ascii="Times New Roman" w:hAnsi="Times New Roman"/>
                <w:b/>
                <w:bCs/>
                <w:szCs w:val="24"/>
              </w:rPr>
              <w:t>Nr.p.k.</w:t>
            </w:r>
          </w:p>
        </w:tc>
        <w:tc>
          <w:tcPr>
            <w:tcW w:w="1200" w:type="pct"/>
            <w:shd w:val="clear" w:color="auto" w:fill="auto"/>
            <w:vAlign w:val="center"/>
          </w:tcPr>
          <w:p w14:paraId="3B586AFA" w14:textId="4AC33927" w:rsidR="007C611D" w:rsidRPr="00E63B38" w:rsidRDefault="007C611D" w:rsidP="007C611D">
            <w:pPr>
              <w:tabs>
                <w:tab w:val="left" w:pos="426"/>
              </w:tabs>
              <w:autoSpaceDE w:val="0"/>
              <w:autoSpaceDN w:val="0"/>
              <w:adjustRightInd w:val="0"/>
              <w:contextualSpacing/>
              <w:jc w:val="center"/>
              <w:rPr>
                <w:rFonts w:ascii="Times New Roman" w:hAnsi="Times New Roman"/>
                <w:b/>
                <w:szCs w:val="24"/>
                <w:lang w:eastAsia="ar-SA"/>
              </w:rPr>
            </w:pPr>
            <w:r w:rsidRPr="00E63B38">
              <w:rPr>
                <w:rFonts w:ascii="Times New Roman" w:hAnsi="Times New Roman"/>
                <w:b/>
                <w:szCs w:val="24"/>
                <w:lang w:eastAsia="ar-SA"/>
              </w:rPr>
              <w:t xml:space="preserve">Pasūtītājs </w:t>
            </w:r>
          </w:p>
        </w:tc>
        <w:tc>
          <w:tcPr>
            <w:tcW w:w="1324" w:type="pct"/>
            <w:shd w:val="clear" w:color="auto" w:fill="auto"/>
            <w:vAlign w:val="center"/>
          </w:tcPr>
          <w:p w14:paraId="4A0CDA60" w14:textId="77777777" w:rsidR="007C611D" w:rsidRPr="00E63B38" w:rsidRDefault="007C611D" w:rsidP="007C611D">
            <w:pPr>
              <w:tabs>
                <w:tab w:val="left" w:pos="426"/>
              </w:tabs>
              <w:autoSpaceDE w:val="0"/>
              <w:autoSpaceDN w:val="0"/>
              <w:adjustRightInd w:val="0"/>
              <w:contextualSpacing/>
              <w:jc w:val="center"/>
              <w:rPr>
                <w:rFonts w:ascii="Times New Roman" w:hAnsi="Times New Roman"/>
                <w:b/>
                <w:szCs w:val="24"/>
                <w:lang w:eastAsia="ar-SA"/>
              </w:rPr>
            </w:pPr>
            <w:r w:rsidRPr="00E63B38">
              <w:rPr>
                <w:rFonts w:ascii="Times New Roman" w:hAnsi="Times New Roman"/>
                <w:b/>
                <w:szCs w:val="24"/>
                <w:lang w:eastAsia="ar-SA"/>
              </w:rPr>
              <w:t>Projekta priekšmets, īss apraksts</w:t>
            </w:r>
          </w:p>
        </w:tc>
        <w:tc>
          <w:tcPr>
            <w:tcW w:w="1030" w:type="pct"/>
            <w:shd w:val="clear" w:color="auto" w:fill="auto"/>
            <w:vAlign w:val="center"/>
          </w:tcPr>
          <w:p w14:paraId="6A2281BE" w14:textId="77777777" w:rsidR="007C611D" w:rsidRPr="00E63B38" w:rsidRDefault="007C611D" w:rsidP="007C611D">
            <w:pPr>
              <w:tabs>
                <w:tab w:val="left" w:pos="426"/>
              </w:tabs>
              <w:autoSpaceDE w:val="0"/>
              <w:autoSpaceDN w:val="0"/>
              <w:adjustRightInd w:val="0"/>
              <w:contextualSpacing/>
              <w:jc w:val="center"/>
              <w:rPr>
                <w:rFonts w:ascii="Times New Roman" w:hAnsi="Times New Roman"/>
                <w:b/>
                <w:szCs w:val="24"/>
                <w:lang w:eastAsia="ar-SA"/>
              </w:rPr>
            </w:pPr>
            <w:r w:rsidRPr="00E63B38">
              <w:rPr>
                <w:rFonts w:ascii="Times New Roman" w:hAnsi="Times New Roman"/>
                <w:b/>
                <w:szCs w:val="24"/>
                <w:lang w:eastAsia="ar-SA"/>
              </w:rPr>
              <w:t>Periods</w:t>
            </w:r>
          </w:p>
        </w:tc>
        <w:tc>
          <w:tcPr>
            <w:tcW w:w="957" w:type="pct"/>
            <w:shd w:val="clear" w:color="auto" w:fill="auto"/>
            <w:vAlign w:val="center"/>
          </w:tcPr>
          <w:p w14:paraId="48D8534E" w14:textId="77777777" w:rsidR="007C611D" w:rsidRPr="00E63B38" w:rsidRDefault="007C611D" w:rsidP="007C611D">
            <w:pPr>
              <w:tabs>
                <w:tab w:val="left" w:pos="426"/>
              </w:tabs>
              <w:autoSpaceDE w:val="0"/>
              <w:autoSpaceDN w:val="0"/>
              <w:adjustRightInd w:val="0"/>
              <w:contextualSpacing/>
              <w:jc w:val="center"/>
              <w:rPr>
                <w:rFonts w:ascii="Times New Roman" w:hAnsi="Times New Roman"/>
                <w:b/>
                <w:szCs w:val="24"/>
                <w:lang w:eastAsia="ar-SA"/>
              </w:rPr>
            </w:pPr>
            <w:r w:rsidRPr="00E63B38">
              <w:rPr>
                <w:rFonts w:ascii="Times New Roman" w:hAnsi="Times New Roman"/>
                <w:b/>
                <w:szCs w:val="24"/>
                <w:lang w:eastAsia="ar-SA"/>
              </w:rPr>
              <w:t>Izmantotā tehnoloģija</w:t>
            </w:r>
          </w:p>
        </w:tc>
      </w:tr>
      <w:tr w:rsidR="007C611D" w:rsidRPr="00E63B38" w14:paraId="52FB4DF6" w14:textId="77777777" w:rsidTr="007C611D">
        <w:trPr>
          <w:trHeight w:val="210"/>
        </w:trPr>
        <w:tc>
          <w:tcPr>
            <w:tcW w:w="489" w:type="pct"/>
          </w:tcPr>
          <w:p w14:paraId="06422E58" w14:textId="310A7F6F" w:rsidR="007C611D" w:rsidRPr="00E63B38" w:rsidRDefault="007C611D" w:rsidP="007C611D">
            <w:pPr>
              <w:tabs>
                <w:tab w:val="left" w:pos="426"/>
              </w:tabs>
              <w:autoSpaceDE w:val="0"/>
              <w:autoSpaceDN w:val="0"/>
              <w:adjustRightInd w:val="0"/>
              <w:contextualSpacing/>
              <w:jc w:val="center"/>
              <w:rPr>
                <w:rFonts w:ascii="Times New Roman" w:hAnsi="Times New Roman"/>
                <w:szCs w:val="24"/>
                <w:lang w:eastAsia="ar-SA"/>
              </w:rPr>
            </w:pPr>
            <w:r w:rsidRPr="00E63B38">
              <w:rPr>
                <w:rFonts w:ascii="Times New Roman" w:hAnsi="Times New Roman"/>
                <w:szCs w:val="24"/>
              </w:rPr>
              <w:t>1.</w:t>
            </w:r>
          </w:p>
        </w:tc>
        <w:tc>
          <w:tcPr>
            <w:tcW w:w="1200" w:type="pct"/>
            <w:shd w:val="clear" w:color="auto" w:fill="auto"/>
            <w:vAlign w:val="bottom"/>
          </w:tcPr>
          <w:p w14:paraId="69E4F0AD" w14:textId="3A05A971" w:rsidR="007C611D" w:rsidRPr="00E63B38" w:rsidRDefault="007C611D" w:rsidP="007C611D">
            <w:pPr>
              <w:tabs>
                <w:tab w:val="left" w:pos="426"/>
              </w:tabs>
              <w:autoSpaceDE w:val="0"/>
              <w:autoSpaceDN w:val="0"/>
              <w:adjustRightInd w:val="0"/>
              <w:contextualSpacing/>
              <w:jc w:val="center"/>
              <w:rPr>
                <w:rFonts w:ascii="Times New Roman" w:hAnsi="Times New Roman"/>
                <w:szCs w:val="24"/>
                <w:lang w:eastAsia="ar-SA"/>
              </w:rPr>
            </w:pPr>
          </w:p>
        </w:tc>
        <w:tc>
          <w:tcPr>
            <w:tcW w:w="1324" w:type="pct"/>
          </w:tcPr>
          <w:p w14:paraId="0EF202D4" w14:textId="77777777" w:rsidR="007C611D" w:rsidRPr="00E63B38" w:rsidRDefault="007C611D" w:rsidP="007C611D">
            <w:pPr>
              <w:tabs>
                <w:tab w:val="left" w:pos="426"/>
              </w:tabs>
              <w:autoSpaceDE w:val="0"/>
              <w:autoSpaceDN w:val="0"/>
              <w:adjustRightInd w:val="0"/>
              <w:contextualSpacing/>
              <w:jc w:val="center"/>
              <w:rPr>
                <w:rFonts w:ascii="Times New Roman" w:hAnsi="Times New Roman"/>
                <w:b/>
                <w:szCs w:val="24"/>
                <w:lang w:eastAsia="ar-SA"/>
              </w:rPr>
            </w:pPr>
          </w:p>
        </w:tc>
        <w:tc>
          <w:tcPr>
            <w:tcW w:w="1030" w:type="pct"/>
            <w:shd w:val="clear" w:color="auto" w:fill="auto"/>
            <w:vAlign w:val="bottom"/>
          </w:tcPr>
          <w:p w14:paraId="75633AA8" w14:textId="77777777" w:rsidR="007C611D" w:rsidRPr="00E63B38" w:rsidRDefault="007C611D" w:rsidP="007C611D">
            <w:pPr>
              <w:tabs>
                <w:tab w:val="left" w:pos="426"/>
              </w:tabs>
              <w:autoSpaceDE w:val="0"/>
              <w:autoSpaceDN w:val="0"/>
              <w:adjustRightInd w:val="0"/>
              <w:contextualSpacing/>
              <w:jc w:val="center"/>
              <w:rPr>
                <w:rFonts w:ascii="Times New Roman" w:hAnsi="Times New Roman"/>
                <w:b/>
                <w:szCs w:val="24"/>
                <w:lang w:eastAsia="ar-SA"/>
              </w:rPr>
            </w:pPr>
          </w:p>
        </w:tc>
        <w:tc>
          <w:tcPr>
            <w:tcW w:w="957" w:type="pct"/>
          </w:tcPr>
          <w:p w14:paraId="7ACE2F58" w14:textId="77777777" w:rsidR="007C611D" w:rsidRPr="00E63B38" w:rsidRDefault="007C611D" w:rsidP="007C611D">
            <w:pPr>
              <w:tabs>
                <w:tab w:val="left" w:pos="426"/>
              </w:tabs>
              <w:autoSpaceDE w:val="0"/>
              <w:autoSpaceDN w:val="0"/>
              <w:adjustRightInd w:val="0"/>
              <w:contextualSpacing/>
              <w:jc w:val="center"/>
              <w:rPr>
                <w:rFonts w:ascii="Times New Roman" w:hAnsi="Times New Roman"/>
                <w:b/>
                <w:szCs w:val="24"/>
                <w:lang w:eastAsia="ar-SA"/>
              </w:rPr>
            </w:pPr>
          </w:p>
        </w:tc>
      </w:tr>
      <w:tr w:rsidR="007C611D" w:rsidRPr="00E63B38" w14:paraId="495ECE95" w14:textId="77777777" w:rsidTr="007C611D">
        <w:trPr>
          <w:trHeight w:val="210"/>
        </w:trPr>
        <w:tc>
          <w:tcPr>
            <w:tcW w:w="489" w:type="pct"/>
          </w:tcPr>
          <w:p w14:paraId="13178E0E" w14:textId="77777777" w:rsidR="007C611D" w:rsidRPr="00E63B38" w:rsidRDefault="007C611D" w:rsidP="007C611D">
            <w:pPr>
              <w:tabs>
                <w:tab w:val="left" w:pos="426"/>
              </w:tabs>
              <w:autoSpaceDE w:val="0"/>
              <w:autoSpaceDN w:val="0"/>
              <w:adjustRightInd w:val="0"/>
              <w:contextualSpacing/>
              <w:rPr>
                <w:rFonts w:ascii="Times New Roman" w:hAnsi="Times New Roman"/>
                <w:szCs w:val="24"/>
                <w:lang w:eastAsia="ar-SA"/>
              </w:rPr>
            </w:pPr>
          </w:p>
        </w:tc>
        <w:tc>
          <w:tcPr>
            <w:tcW w:w="1200" w:type="pct"/>
            <w:shd w:val="clear" w:color="auto" w:fill="auto"/>
            <w:vAlign w:val="bottom"/>
          </w:tcPr>
          <w:p w14:paraId="0DEAAE1D" w14:textId="40082245" w:rsidR="007C611D" w:rsidRPr="00E63B38" w:rsidRDefault="007C611D" w:rsidP="007C611D">
            <w:pPr>
              <w:tabs>
                <w:tab w:val="left" w:pos="426"/>
              </w:tabs>
              <w:autoSpaceDE w:val="0"/>
              <w:autoSpaceDN w:val="0"/>
              <w:adjustRightInd w:val="0"/>
              <w:contextualSpacing/>
              <w:rPr>
                <w:rFonts w:ascii="Times New Roman" w:hAnsi="Times New Roman"/>
                <w:szCs w:val="24"/>
                <w:lang w:eastAsia="ar-SA"/>
              </w:rPr>
            </w:pPr>
          </w:p>
        </w:tc>
        <w:tc>
          <w:tcPr>
            <w:tcW w:w="1324" w:type="pct"/>
          </w:tcPr>
          <w:p w14:paraId="7F26368B" w14:textId="77777777" w:rsidR="007C611D" w:rsidRPr="00E63B38" w:rsidRDefault="007C611D" w:rsidP="007C611D">
            <w:pPr>
              <w:tabs>
                <w:tab w:val="left" w:pos="426"/>
              </w:tabs>
              <w:autoSpaceDE w:val="0"/>
              <w:autoSpaceDN w:val="0"/>
              <w:adjustRightInd w:val="0"/>
              <w:contextualSpacing/>
              <w:jc w:val="center"/>
              <w:rPr>
                <w:rFonts w:ascii="Times New Roman" w:hAnsi="Times New Roman"/>
                <w:b/>
                <w:szCs w:val="24"/>
                <w:lang w:eastAsia="ar-SA"/>
              </w:rPr>
            </w:pPr>
          </w:p>
        </w:tc>
        <w:tc>
          <w:tcPr>
            <w:tcW w:w="1030" w:type="pct"/>
            <w:shd w:val="clear" w:color="auto" w:fill="auto"/>
            <w:vAlign w:val="bottom"/>
          </w:tcPr>
          <w:p w14:paraId="7807728C" w14:textId="77777777" w:rsidR="007C611D" w:rsidRPr="00E63B38" w:rsidRDefault="007C611D" w:rsidP="007C611D">
            <w:pPr>
              <w:tabs>
                <w:tab w:val="left" w:pos="426"/>
              </w:tabs>
              <w:autoSpaceDE w:val="0"/>
              <w:autoSpaceDN w:val="0"/>
              <w:adjustRightInd w:val="0"/>
              <w:contextualSpacing/>
              <w:jc w:val="center"/>
              <w:rPr>
                <w:rFonts w:ascii="Times New Roman" w:hAnsi="Times New Roman"/>
                <w:b/>
                <w:szCs w:val="24"/>
                <w:lang w:eastAsia="ar-SA"/>
              </w:rPr>
            </w:pPr>
          </w:p>
        </w:tc>
        <w:tc>
          <w:tcPr>
            <w:tcW w:w="957" w:type="pct"/>
          </w:tcPr>
          <w:p w14:paraId="50C24F08" w14:textId="77777777" w:rsidR="007C611D" w:rsidRPr="00E63B38" w:rsidRDefault="007C611D" w:rsidP="007C611D">
            <w:pPr>
              <w:tabs>
                <w:tab w:val="left" w:pos="426"/>
              </w:tabs>
              <w:autoSpaceDE w:val="0"/>
              <w:autoSpaceDN w:val="0"/>
              <w:adjustRightInd w:val="0"/>
              <w:contextualSpacing/>
              <w:jc w:val="center"/>
              <w:rPr>
                <w:rFonts w:ascii="Times New Roman" w:hAnsi="Times New Roman"/>
                <w:b/>
                <w:szCs w:val="24"/>
                <w:lang w:eastAsia="ar-SA"/>
              </w:rPr>
            </w:pPr>
          </w:p>
        </w:tc>
      </w:tr>
    </w:tbl>
    <w:p w14:paraId="5E831EEB" w14:textId="77777777" w:rsidR="00EA71BF" w:rsidRPr="00E63B38" w:rsidRDefault="00EA71BF" w:rsidP="00EA71BF">
      <w:pPr>
        <w:pStyle w:val="BodyText2"/>
        <w:tabs>
          <w:tab w:val="clear" w:pos="0"/>
        </w:tabs>
        <w:ind w:left="1430"/>
        <w:rPr>
          <w:rFonts w:ascii="Times New Roman" w:hAnsi="Times New Roman"/>
          <w:szCs w:val="24"/>
        </w:rPr>
      </w:pPr>
    </w:p>
    <w:p w14:paraId="1BE68222" w14:textId="157404C0" w:rsidR="00B06835" w:rsidRPr="00E63B38" w:rsidRDefault="7E755BEA" w:rsidP="0869301B">
      <w:pPr>
        <w:pStyle w:val="BodyText2"/>
        <w:numPr>
          <w:ilvl w:val="2"/>
          <w:numId w:val="31"/>
        </w:numPr>
        <w:rPr>
          <w:rFonts w:ascii="Times New Roman" w:hAnsi="Times New Roman"/>
        </w:rPr>
      </w:pPr>
      <w:r w:rsidRPr="0869301B">
        <w:rPr>
          <w:rFonts w:ascii="Times New Roman" w:hAnsi="Times New Roman"/>
        </w:rPr>
        <w:t xml:space="preserve">Pretendenta sagatavota informācija par pretendenta </w:t>
      </w:r>
      <w:r w:rsidR="73AE30D2" w:rsidRPr="0869301B">
        <w:rPr>
          <w:rFonts w:ascii="Times New Roman" w:hAnsi="Times New Roman"/>
        </w:rPr>
        <w:t>piesaistītajiem speciālistie</w:t>
      </w:r>
      <w:r w:rsidR="76E5CF7D" w:rsidRPr="0869301B">
        <w:rPr>
          <w:rFonts w:ascii="Times New Roman" w:hAnsi="Times New Roman"/>
        </w:rPr>
        <w:t xml:space="preserve">m un to </w:t>
      </w:r>
      <w:r w:rsidRPr="0869301B">
        <w:rPr>
          <w:rFonts w:ascii="Times New Roman" w:hAnsi="Times New Roman"/>
        </w:rPr>
        <w:t>pieredzi iepriekšējo</w:t>
      </w:r>
      <w:r w:rsidR="73AE30D2" w:rsidRPr="0869301B">
        <w:rPr>
          <w:rFonts w:ascii="Times New Roman" w:hAnsi="Times New Roman"/>
        </w:rPr>
        <w:t xml:space="preserve"> atbilstoši nolikuma 18.</w:t>
      </w:r>
      <w:r w:rsidR="618CD5E9" w:rsidRPr="0869301B">
        <w:rPr>
          <w:rFonts w:ascii="Times New Roman" w:hAnsi="Times New Roman"/>
        </w:rPr>
        <w:t>4</w:t>
      </w:r>
      <w:r w:rsidR="73AE30D2" w:rsidRPr="0869301B">
        <w:rPr>
          <w:rFonts w:ascii="Times New Roman" w:hAnsi="Times New Roman"/>
        </w:rPr>
        <w:t>.punkta prasībām. Informācija jāiesniedz saskaņā ar zemāk norādīto tabulu:</w:t>
      </w:r>
    </w:p>
    <w:p w14:paraId="2E78A76F" w14:textId="751B1748" w:rsidR="0009214D" w:rsidRPr="00E63B38" w:rsidRDefault="0009214D" w:rsidP="00B06835">
      <w:pPr>
        <w:pStyle w:val="BodyText2"/>
        <w:tabs>
          <w:tab w:val="clear" w:pos="0"/>
        </w:tabs>
        <w:ind w:left="1430"/>
        <w:rPr>
          <w:rFonts w:ascii="Times New Roman" w:hAnsi="Times New Roman"/>
          <w:szCs w:val="24"/>
        </w:rPr>
      </w:pPr>
    </w:p>
    <w:tbl>
      <w:tblPr>
        <w:tblW w:w="531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
        <w:gridCol w:w="2010"/>
        <w:gridCol w:w="2356"/>
        <w:gridCol w:w="2331"/>
        <w:gridCol w:w="2430"/>
      </w:tblGrid>
      <w:tr w:rsidR="00E63B38" w:rsidRPr="00E63B38" w14:paraId="73A3A87C" w14:textId="77777777" w:rsidTr="001C5E4C">
        <w:trPr>
          <w:cantSplit/>
          <w:trHeight w:val="1134"/>
        </w:trPr>
        <w:tc>
          <w:tcPr>
            <w:tcW w:w="263" w:type="pct"/>
            <w:shd w:val="clear" w:color="auto" w:fill="auto"/>
            <w:textDirection w:val="btLr"/>
            <w:vAlign w:val="center"/>
          </w:tcPr>
          <w:p w14:paraId="7CFD8886" w14:textId="77777777" w:rsidR="00B06835" w:rsidRPr="00E63B38" w:rsidRDefault="00B06835">
            <w:pPr>
              <w:tabs>
                <w:tab w:val="left" w:pos="426"/>
              </w:tabs>
              <w:autoSpaceDE w:val="0"/>
              <w:autoSpaceDN w:val="0"/>
              <w:adjustRightInd w:val="0"/>
              <w:ind w:left="113" w:right="113"/>
              <w:jc w:val="center"/>
              <w:rPr>
                <w:rFonts w:ascii="Times New Roman" w:eastAsia="Calibri" w:hAnsi="Times New Roman"/>
                <w:b/>
                <w:szCs w:val="24"/>
                <w:lang w:eastAsia="ar-SA"/>
              </w:rPr>
            </w:pPr>
            <w:r w:rsidRPr="00E63B38">
              <w:rPr>
                <w:rFonts w:ascii="Times New Roman" w:hAnsi="Times New Roman"/>
                <w:b/>
                <w:bCs/>
                <w:color w:val="000000" w:themeColor="text1"/>
                <w:szCs w:val="24"/>
              </w:rPr>
              <w:t xml:space="preserve">- </w:t>
            </w:r>
            <w:r w:rsidRPr="00E63B38">
              <w:rPr>
                <w:rFonts w:ascii="Times New Roman" w:eastAsia="Calibri" w:hAnsi="Times New Roman"/>
                <w:b/>
                <w:szCs w:val="24"/>
                <w:lang w:eastAsia="ar-SA"/>
              </w:rPr>
              <w:t>Nr.p.k.</w:t>
            </w:r>
          </w:p>
        </w:tc>
        <w:tc>
          <w:tcPr>
            <w:tcW w:w="1043" w:type="pct"/>
            <w:shd w:val="clear" w:color="auto" w:fill="auto"/>
            <w:vAlign w:val="center"/>
          </w:tcPr>
          <w:p w14:paraId="256B7385" w14:textId="77777777" w:rsidR="00B06835" w:rsidRPr="00E63B38" w:rsidRDefault="00B06835">
            <w:pPr>
              <w:tabs>
                <w:tab w:val="left" w:pos="426"/>
              </w:tabs>
              <w:autoSpaceDE w:val="0"/>
              <w:autoSpaceDN w:val="0"/>
              <w:adjustRightInd w:val="0"/>
              <w:jc w:val="center"/>
              <w:rPr>
                <w:rFonts w:ascii="Times New Roman" w:eastAsia="Calibri" w:hAnsi="Times New Roman"/>
                <w:b/>
                <w:szCs w:val="24"/>
                <w:lang w:eastAsia="ar-SA"/>
              </w:rPr>
            </w:pPr>
            <w:r w:rsidRPr="00E63B38">
              <w:rPr>
                <w:rFonts w:ascii="Times New Roman" w:eastAsia="Calibri" w:hAnsi="Times New Roman"/>
                <w:b/>
                <w:szCs w:val="24"/>
                <w:lang w:eastAsia="ar-SA"/>
              </w:rPr>
              <w:t>Vārds, uzvārds</w:t>
            </w:r>
          </w:p>
        </w:tc>
        <w:tc>
          <w:tcPr>
            <w:tcW w:w="1223" w:type="pct"/>
            <w:shd w:val="clear" w:color="auto" w:fill="auto"/>
            <w:vAlign w:val="center"/>
          </w:tcPr>
          <w:p w14:paraId="263B6C17" w14:textId="77777777" w:rsidR="00B06835" w:rsidRPr="00E63B38" w:rsidRDefault="00B06835">
            <w:pPr>
              <w:tabs>
                <w:tab w:val="left" w:pos="426"/>
              </w:tabs>
              <w:autoSpaceDE w:val="0"/>
              <w:autoSpaceDN w:val="0"/>
              <w:adjustRightInd w:val="0"/>
              <w:jc w:val="center"/>
              <w:rPr>
                <w:rFonts w:ascii="Times New Roman" w:eastAsia="Calibri" w:hAnsi="Times New Roman"/>
                <w:b/>
                <w:szCs w:val="24"/>
                <w:lang w:eastAsia="ar-SA"/>
              </w:rPr>
            </w:pPr>
            <w:r w:rsidRPr="00E63B38">
              <w:rPr>
                <w:rFonts w:ascii="Times New Roman" w:eastAsia="Calibri" w:hAnsi="Times New Roman"/>
                <w:b/>
                <w:szCs w:val="24"/>
                <w:lang w:eastAsia="ar-SA"/>
              </w:rPr>
              <w:t>Pienākumi pakalpojuma sniegšanā</w:t>
            </w:r>
          </w:p>
        </w:tc>
        <w:tc>
          <w:tcPr>
            <w:tcW w:w="1210" w:type="pct"/>
            <w:shd w:val="clear" w:color="auto" w:fill="auto"/>
            <w:vAlign w:val="center"/>
          </w:tcPr>
          <w:p w14:paraId="50AE7FBA" w14:textId="77777777" w:rsidR="00B06835" w:rsidRPr="00E63B38" w:rsidRDefault="00B06835">
            <w:pPr>
              <w:tabs>
                <w:tab w:val="left" w:pos="426"/>
              </w:tabs>
              <w:autoSpaceDE w:val="0"/>
              <w:autoSpaceDN w:val="0"/>
              <w:adjustRightInd w:val="0"/>
              <w:jc w:val="center"/>
              <w:rPr>
                <w:rFonts w:ascii="Times New Roman" w:eastAsia="Calibri" w:hAnsi="Times New Roman"/>
                <w:b/>
                <w:szCs w:val="24"/>
                <w:lang w:eastAsia="ar-SA"/>
              </w:rPr>
            </w:pPr>
            <w:r w:rsidRPr="00E63B38">
              <w:rPr>
                <w:rFonts w:ascii="Times New Roman" w:eastAsia="Calibri" w:hAnsi="Times New Roman"/>
                <w:b/>
                <w:szCs w:val="24"/>
                <w:lang w:eastAsia="ar-SA"/>
              </w:rPr>
              <w:t xml:space="preserve">Īss pieredzes apraksts </w:t>
            </w:r>
            <w:r w:rsidRPr="00E63B38">
              <w:rPr>
                <w:rFonts w:ascii="Times New Roman" w:eastAsia="Calibri" w:hAnsi="Times New Roman"/>
                <w:bCs/>
                <w:i/>
                <w:iCs/>
                <w:szCs w:val="24"/>
                <w:lang w:eastAsia="ar-SA"/>
              </w:rPr>
              <w:t>(projekts/līguma nosaukums, saite uz veiktajiem darbiem utt.)</w:t>
            </w:r>
          </w:p>
        </w:tc>
        <w:tc>
          <w:tcPr>
            <w:tcW w:w="1261" w:type="pct"/>
            <w:shd w:val="clear" w:color="auto" w:fill="auto"/>
            <w:vAlign w:val="center"/>
          </w:tcPr>
          <w:p w14:paraId="5166E673" w14:textId="77777777" w:rsidR="00B06835" w:rsidRPr="00E63B38" w:rsidRDefault="00B06835">
            <w:pPr>
              <w:tabs>
                <w:tab w:val="left" w:pos="426"/>
              </w:tabs>
              <w:autoSpaceDE w:val="0"/>
              <w:autoSpaceDN w:val="0"/>
              <w:adjustRightInd w:val="0"/>
              <w:jc w:val="center"/>
              <w:rPr>
                <w:rFonts w:ascii="Times New Roman" w:eastAsia="Calibri" w:hAnsi="Times New Roman"/>
                <w:b/>
                <w:szCs w:val="24"/>
                <w:lang w:eastAsia="ar-SA"/>
              </w:rPr>
            </w:pPr>
            <w:r w:rsidRPr="00E63B38">
              <w:rPr>
                <w:rFonts w:ascii="Times New Roman" w:eastAsia="Calibri" w:hAnsi="Times New Roman"/>
                <w:b/>
                <w:szCs w:val="24"/>
                <w:lang w:eastAsia="ar-SA"/>
              </w:rPr>
              <w:t>Pretendenta darbinieks/ Apakšuzņēmēja darbinieks</w:t>
            </w:r>
          </w:p>
        </w:tc>
      </w:tr>
      <w:tr w:rsidR="00B06835" w:rsidRPr="00E63B38" w14:paraId="1BBA0416" w14:textId="77777777" w:rsidTr="001C5E4C">
        <w:trPr>
          <w:trHeight w:val="210"/>
        </w:trPr>
        <w:tc>
          <w:tcPr>
            <w:tcW w:w="263" w:type="pct"/>
          </w:tcPr>
          <w:p w14:paraId="68838DA9" w14:textId="77777777" w:rsidR="00B06835" w:rsidRPr="00E63B38" w:rsidRDefault="00B06835">
            <w:pPr>
              <w:tabs>
                <w:tab w:val="left" w:pos="426"/>
              </w:tabs>
              <w:autoSpaceDE w:val="0"/>
              <w:autoSpaceDN w:val="0"/>
              <w:adjustRightInd w:val="0"/>
              <w:spacing w:line="324" w:lineRule="auto"/>
              <w:jc w:val="center"/>
              <w:rPr>
                <w:rFonts w:ascii="Times New Roman" w:eastAsia="Calibri" w:hAnsi="Times New Roman"/>
                <w:szCs w:val="24"/>
                <w:lang w:eastAsia="ar-SA"/>
              </w:rPr>
            </w:pPr>
            <w:r w:rsidRPr="00E63B38">
              <w:rPr>
                <w:rFonts w:ascii="Times New Roman" w:eastAsia="Calibri" w:hAnsi="Times New Roman"/>
                <w:szCs w:val="24"/>
                <w:lang w:eastAsia="ar-SA"/>
              </w:rPr>
              <w:t>1.</w:t>
            </w:r>
          </w:p>
        </w:tc>
        <w:tc>
          <w:tcPr>
            <w:tcW w:w="1043" w:type="pct"/>
            <w:shd w:val="clear" w:color="auto" w:fill="auto"/>
            <w:vAlign w:val="bottom"/>
          </w:tcPr>
          <w:p w14:paraId="19DE8CE6" w14:textId="77777777" w:rsidR="00B06835" w:rsidRPr="00E63B38" w:rsidRDefault="00B06835">
            <w:pPr>
              <w:tabs>
                <w:tab w:val="left" w:pos="426"/>
              </w:tabs>
              <w:autoSpaceDE w:val="0"/>
              <w:autoSpaceDN w:val="0"/>
              <w:adjustRightInd w:val="0"/>
              <w:spacing w:line="324" w:lineRule="auto"/>
              <w:jc w:val="center"/>
              <w:rPr>
                <w:rFonts w:ascii="Times New Roman" w:eastAsia="Calibri" w:hAnsi="Times New Roman"/>
                <w:szCs w:val="24"/>
                <w:lang w:eastAsia="ar-SA"/>
              </w:rPr>
            </w:pPr>
          </w:p>
        </w:tc>
        <w:tc>
          <w:tcPr>
            <w:tcW w:w="1223" w:type="pct"/>
          </w:tcPr>
          <w:p w14:paraId="09D01ABD" w14:textId="77777777" w:rsidR="00B06835" w:rsidRPr="00E63B38" w:rsidRDefault="00B06835">
            <w:pPr>
              <w:tabs>
                <w:tab w:val="left" w:pos="426"/>
              </w:tabs>
              <w:autoSpaceDE w:val="0"/>
              <w:autoSpaceDN w:val="0"/>
              <w:adjustRightInd w:val="0"/>
              <w:spacing w:line="324" w:lineRule="auto"/>
              <w:jc w:val="center"/>
              <w:rPr>
                <w:rFonts w:ascii="Times New Roman" w:eastAsia="Calibri" w:hAnsi="Times New Roman"/>
                <w:b/>
                <w:szCs w:val="24"/>
                <w:lang w:eastAsia="ar-SA"/>
              </w:rPr>
            </w:pPr>
          </w:p>
        </w:tc>
        <w:tc>
          <w:tcPr>
            <w:tcW w:w="1210" w:type="pct"/>
            <w:shd w:val="clear" w:color="auto" w:fill="auto"/>
            <w:vAlign w:val="bottom"/>
          </w:tcPr>
          <w:p w14:paraId="0F9E8D92" w14:textId="77777777" w:rsidR="00B06835" w:rsidRPr="00E63B38" w:rsidRDefault="00B06835">
            <w:pPr>
              <w:tabs>
                <w:tab w:val="left" w:pos="426"/>
              </w:tabs>
              <w:autoSpaceDE w:val="0"/>
              <w:autoSpaceDN w:val="0"/>
              <w:adjustRightInd w:val="0"/>
              <w:spacing w:line="324" w:lineRule="auto"/>
              <w:jc w:val="center"/>
              <w:rPr>
                <w:rFonts w:ascii="Times New Roman" w:eastAsia="Calibri" w:hAnsi="Times New Roman"/>
                <w:b/>
                <w:szCs w:val="24"/>
                <w:lang w:eastAsia="ar-SA"/>
              </w:rPr>
            </w:pPr>
          </w:p>
        </w:tc>
        <w:tc>
          <w:tcPr>
            <w:tcW w:w="1261" w:type="pct"/>
            <w:shd w:val="clear" w:color="auto" w:fill="auto"/>
            <w:vAlign w:val="bottom"/>
          </w:tcPr>
          <w:p w14:paraId="50A9C366" w14:textId="77777777" w:rsidR="00B06835" w:rsidRPr="00E63B38" w:rsidRDefault="00B06835">
            <w:pPr>
              <w:tabs>
                <w:tab w:val="left" w:pos="426"/>
              </w:tabs>
              <w:autoSpaceDE w:val="0"/>
              <w:autoSpaceDN w:val="0"/>
              <w:adjustRightInd w:val="0"/>
              <w:spacing w:line="324" w:lineRule="auto"/>
              <w:jc w:val="center"/>
              <w:rPr>
                <w:rFonts w:ascii="Times New Roman" w:eastAsia="Calibri" w:hAnsi="Times New Roman"/>
                <w:b/>
                <w:szCs w:val="24"/>
                <w:lang w:eastAsia="ar-SA"/>
              </w:rPr>
            </w:pPr>
          </w:p>
        </w:tc>
      </w:tr>
      <w:tr w:rsidR="00B06835" w:rsidRPr="00E63B38" w14:paraId="2F05949E" w14:textId="77777777" w:rsidTr="001C5E4C">
        <w:trPr>
          <w:trHeight w:val="210"/>
        </w:trPr>
        <w:tc>
          <w:tcPr>
            <w:tcW w:w="263" w:type="pct"/>
          </w:tcPr>
          <w:p w14:paraId="4A3B8646" w14:textId="77777777" w:rsidR="00B06835" w:rsidRPr="00E63B38" w:rsidRDefault="00B06835">
            <w:pPr>
              <w:tabs>
                <w:tab w:val="left" w:pos="426"/>
              </w:tabs>
              <w:autoSpaceDE w:val="0"/>
              <w:autoSpaceDN w:val="0"/>
              <w:adjustRightInd w:val="0"/>
              <w:spacing w:line="324" w:lineRule="auto"/>
              <w:jc w:val="center"/>
              <w:rPr>
                <w:rFonts w:ascii="Times New Roman" w:eastAsia="Calibri" w:hAnsi="Times New Roman"/>
                <w:szCs w:val="24"/>
                <w:lang w:eastAsia="ar-SA"/>
              </w:rPr>
            </w:pPr>
            <w:r w:rsidRPr="00E63B38">
              <w:rPr>
                <w:rFonts w:ascii="Times New Roman" w:eastAsia="Calibri" w:hAnsi="Times New Roman"/>
                <w:szCs w:val="24"/>
                <w:lang w:eastAsia="ar-SA"/>
              </w:rPr>
              <w:t>2.</w:t>
            </w:r>
          </w:p>
        </w:tc>
        <w:tc>
          <w:tcPr>
            <w:tcW w:w="1043" w:type="pct"/>
            <w:shd w:val="clear" w:color="auto" w:fill="auto"/>
            <w:vAlign w:val="bottom"/>
          </w:tcPr>
          <w:p w14:paraId="689B13CD" w14:textId="77777777" w:rsidR="00B06835" w:rsidRPr="00E63B38" w:rsidRDefault="00B06835">
            <w:pPr>
              <w:tabs>
                <w:tab w:val="left" w:pos="426"/>
              </w:tabs>
              <w:autoSpaceDE w:val="0"/>
              <w:autoSpaceDN w:val="0"/>
              <w:adjustRightInd w:val="0"/>
              <w:spacing w:line="324" w:lineRule="auto"/>
              <w:jc w:val="center"/>
              <w:rPr>
                <w:rFonts w:ascii="Times New Roman" w:eastAsia="Calibri" w:hAnsi="Times New Roman"/>
                <w:szCs w:val="24"/>
                <w:lang w:eastAsia="ar-SA"/>
              </w:rPr>
            </w:pPr>
          </w:p>
        </w:tc>
        <w:tc>
          <w:tcPr>
            <w:tcW w:w="1223" w:type="pct"/>
          </w:tcPr>
          <w:p w14:paraId="2053A0A7" w14:textId="77777777" w:rsidR="00B06835" w:rsidRPr="00E63B38" w:rsidRDefault="00B06835">
            <w:pPr>
              <w:tabs>
                <w:tab w:val="left" w:pos="426"/>
              </w:tabs>
              <w:autoSpaceDE w:val="0"/>
              <w:autoSpaceDN w:val="0"/>
              <w:adjustRightInd w:val="0"/>
              <w:spacing w:line="324" w:lineRule="auto"/>
              <w:jc w:val="center"/>
              <w:rPr>
                <w:rFonts w:ascii="Times New Roman" w:eastAsia="Calibri" w:hAnsi="Times New Roman"/>
                <w:b/>
                <w:szCs w:val="24"/>
                <w:lang w:eastAsia="ar-SA"/>
              </w:rPr>
            </w:pPr>
          </w:p>
        </w:tc>
        <w:tc>
          <w:tcPr>
            <w:tcW w:w="1210" w:type="pct"/>
            <w:shd w:val="clear" w:color="auto" w:fill="auto"/>
            <w:vAlign w:val="bottom"/>
          </w:tcPr>
          <w:p w14:paraId="4346DFD7" w14:textId="77777777" w:rsidR="00B06835" w:rsidRPr="00E63B38" w:rsidRDefault="00B06835">
            <w:pPr>
              <w:tabs>
                <w:tab w:val="left" w:pos="426"/>
              </w:tabs>
              <w:autoSpaceDE w:val="0"/>
              <w:autoSpaceDN w:val="0"/>
              <w:adjustRightInd w:val="0"/>
              <w:spacing w:line="324" w:lineRule="auto"/>
              <w:jc w:val="center"/>
              <w:rPr>
                <w:rFonts w:ascii="Times New Roman" w:eastAsia="Calibri" w:hAnsi="Times New Roman"/>
                <w:b/>
                <w:szCs w:val="24"/>
                <w:lang w:eastAsia="ar-SA"/>
              </w:rPr>
            </w:pPr>
          </w:p>
        </w:tc>
        <w:tc>
          <w:tcPr>
            <w:tcW w:w="1261" w:type="pct"/>
            <w:shd w:val="clear" w:color="auto" w:fill="auto"/>
            <w:vAlign w:val="bottom"/>
          </w:tcPr>
          <w:p w14:paraId="1106054A" w14:textId="77777777" w:rsidR="00B06835" w:rsidRPr="00E63B38" w:rsidRDefault="00B06835">
            <w:pPr>
              <w:tabs>
                <w:tab w:val="left" w:pos="426"/>
              </w:tabs>
              <w:autoSpaceDE w:val="0"/>
              <w:autoSpaceDN w:val="0"/>
              <w:adjustRightInd w:val="0"/>
              <w:spacing w:line="324" w:lineRule="auto"/>
              <w:jc w:val="center"/>
              <w:rPr>
                <w:rFonts w:ascii="Times New Roman" w:eastAsia="Calibri" w:hAnsi="Times New Roman"/>
                <w:b/>
                <w:szCs w:val="24"/>
                <w:lang w:eastAsia="ar-SA"/>
              </w:rPr>
            </w:pPr>
          </w:p>
        </w:tc>
      </w:tr>
      <w:tr w:rsidR="00B06835" w:rsidRPr="00E63B38" w14:paraId="7A1A5694" w14:textId="77777777" w:rsidTr="001C5E4C">
        <w:trPr>
          <w:trHeight w:val="210"/>
        </w:trPr>
        <w:tc>
          <w:tcPr>
            <w:tcW w:w="263" w:type="pct"/>
          </w:tcPr>
          <w:p w14:paraId="713273F0" w14:textId="6362605B" w:rsidR="00B06835" w:rsidRPr="00E63B38" w:rsidRDefault="007C611D">
            <w:pPr>
              <w:tabs>
                <w:tab w:val="left" w:pos="426"/>
              </w:tabs>
              <w:autoSpaceDE w:val="0"/>
              <w:autoSpaceDN w:val="0"/>
              <w:adjustRightInd w:val="0"/>
              <w:spacing w:line="324" w:lineRule="auto"/>
              <w:jc w:val="center"/>
              <w:rPr>
                <w:rFonts w:ascii="Times New Roman" w:eastAsia="Calibri" w:hAnsi="Times New Roman"/>
                <w:szCs w:val="24"/>
                <w:lang w:eastAsia="ar-SA"/>
              </w:rPr>
            </w:pPr>
            <w:r w:rsidRPr="00E63B38">
              <w:rPr>
                <w:rFonts w:ascii="Times New Roman" w:eastAsia="Calibri" w:hAnsi="Times New Roman"/>
                <w:szCs w:val="24"/>
                <w:lang w:eastAsia="ar-SA"/>
              </w:rPr>
              <w:t>…</w:t>
            </w:r>
          </w:p>
        </w:tc>
        <w:tc>
          <w:tcPr>
            <w:tcW w:w="1043" w:type="pct"/>
            <w:shd w:val="clear" w:color="auto" w:fill="auto"/>
            <w:vAlign w:val="bottom"/>
          </w:tcPr>
          <w:p w14:paraId="3796A717" w14:textId="77777777" w:rsidR="00B06835" w:rsidRPr="00E63B38" w:rsidRDefault="00B06835">
            <w:pPr>
              <w:tabs>
                <w:tab w:val="left" w:pos="426"/>
              </w:tabs>
              <w:autoSpaceDE w:val="0"/>
              <w:autoSpaceDN w:val="0"/>
              <w:adjustRightInd w:val="0"/>
              <w:spacing w:line="324" w:lineRule="auto"/>
              <w:jc w:val="center"/>
              <w:rPr>
                <w:rFonts w:ascii="Times New Roman" w:eastAsia="Calibri" w:hAnsi="Times New Roman"/>
                <w:szCs w:val="24"/>
                <w:lang w:eastAsia="ar-SA"/>
              </w:rPr>
            </w:pPr>
          </w:p>
        </w:tc>
        <w:tc>
          <w:tcPr>
            <w:tcW w:w="1223" w:type="pct"/>
          </w:tcPr>
          <w:p w14:paraId="2994DC39" w14:textId="77777777" w:rsidR="00B06835" w:rsidRPr="00E63B38" w:rsidRDefault="00B06835">
            <w:pPr>
              <w:tabs>
                <w:tab w:val="left" w:pos="426"/>
              </w:tabs>
              <w:autoSpaceDE w:val="0"/>
              <w:autoSpaceDN w:val="0"/>
              <w:adjustRightInd w:val="0"/>
              <w:spacing w:line="324" w:lineRule="auto"/>
              <w:jc w:val="center"/>
              <w:rPr>
                <w:rFonts w:ascii="Times New Roman" w:eastAsia="Calibri" w:hAnsi="Times New Roman"/>
                <w:b/>
                <w:szCs w:val="24"/>
                <w:lang w:eastAsia="ar-SA"/>
              </w:rPr>
            </w:pPr>
          </w:p>
        </w:tc>
        <w:tc>
          <w:tcPr>
            <w:tcW w:w="1210" w:type="pct"/>
            <w:shd w:val="clear" w:color="auto" w:fill="auto"/>
            <w:vAlign w:val="bottom"/>
          </w:tcPr>
          <w:p w14:paraId="4ED13965" w14:textId="77777777" w:rsidR="00B06835" w:rsidRPr="00E63B38" w:rsidRDefault="00B06835">
            <w:pPr>
              <w:tabs>
                <w:tab w:val="left" w:pos="426"/>
              </w:tabs>
              <w:autoSpaceDE w:val="0"/>
              <w:autoSpaceDN w:val="0"/>
              <w:adjustRightInd w:val="0"/>
              <w:spacing w:line="324" w:lineRule="auto"/>
              <w:jc w:val="center"/>
              <w:rPr>
                <w:rFonts w:ascii="Times New Roman" w:eastAsia="Calibri" w:hAnsi="Times New Roman"/>
                <w:b/>
                <w:szCs w:val="24"/>
                <w:lang w:eastAsia="ar-SA"/>
              </w:rPr>
            </w:pPr>
          </w:p>
        </w:tc>
        <w:tc>
          <w:tcPr>
            <w:tcW w:w="1261" w:type="pct"/>
            <w:shd w:val="clear" w:color="auto" w:fill="auto"/>
            <w:vAlign w:val="bottom"/>
          </w:tcPr>
          <w:p w14:paraId="4B93A47E" w14:textId="77777777" w:rsidR="00B06835" w:rsidRPr="00E63B38" w:rsidRDefault="00B06835">
            <w:pPr>
              <w:tabs>
                <w:tab w:val="left" w:pos="426"/>
              </w:tabs>
              <w:autoSpaceDE w:val="0"/>
              <w:autoSpaceDN w:val="0"/>
              <w:adjustRightInd w:val="0"/>
              <w:spacing w:line="324" w:lineRule="auto"/>
              <w:jc w:val="center"/>
              <w:rPr>
                <w:rFonts w:ascii="Times New Roman" w:eastAsia="Calibri" w:hAnsi="Times New Roman"/>
                <w:b/>
                <w:szCs w:val="24"/>
                <w:lang w:eastAsia="ar-SA"/>
              </w:rPr>
            </w:pPr>
          </w:p>
        </w:tc>
      </w:tr>
    </w:tbl>
    <w:p w14:paraId="24E88BC8" w14:textId="7BCC96FA" w:rsidR="00596E39" w:rsidRPr="00207F41" w:rsidRDefault="007C611D" w:rsidP="00207F41">
      <w:pPr>
        <w:pStyle w:val="BodyText2"/>
        <w:numPr>
          <w:ilvl w:val="2"/>
          <w:numId w:val="31"/>
        </w:numPr>
        <w:rPr>
          <w:rFonts w:ascii="Times New Roman" w:hAnsi="Times New Roman"/>
          <w:b/>
          <w:bCs/>
          <w:szCs w:val="24"/>
        </w:rPr>
      </w:pPr>
      <w:r w:rsidRPr="00E63B38">
        <w:rPr>
          <w:rFonts w:ascii="Times New Roman" w:hAnsi="Times New Roman"/>
          <w:b/>
          <w:bCs/>
          <w:szCs w:val="24"/>
        </w:rPr>
        <w:t>Attiecībā par visiem piedāvājumā norādītajiem speciālistiem jāiesniedz šo speciālistu apliecinājumus</w:t>
      </w:r>
      <w:r w:rsidR="00207F41">
        <w:rPr>
          <w:rFonts w:ascii="Times New Roman" w:hAnsi="Times New Roman"/>
          <w:b/>
          <w:bCs/>
          <w:szCs w:val="24"/>
        </w:rPr>
        <w:t xml:space="preserve"> </w:t>
      </w:r>
      <w:r w:rsidRPr="00E63B38">
        <w:rPr>
          <w:rFonts w:ascii="Times New Roman" w:hAnsi="Times New Roman"/>
          <w:b/>
          <w:bCs/>
          <w:szCs w:val="24"/>
        </w:rPr>
        <w:t>par gatavību veikt attiecīgā speciālista pienākumus iepirkuma līguma ietvaros, ja pretendents tiek atzīts par iepirkuma uzvarētāju</w:t>
      </w:r>
      <w:r w:rsidR="00596E39" w:rsidRPr="00207F41">
        <w:rPr>
          <w:rFonts w:ascii="Times New Roman" w:hAnsi="Times New Roman"/>
          <w:b/>
          <w:bCs/>
          <w:szCs w:val="24"/>
        </w:rPr>
        <w:t>, un pretendentam jānorāda, kāds būs tiesisko attiecību veids (darba līgums, uzņēmuma līgums, vai tml.) starp pretendentu un norādīto speciālistu.</w:t>
      </w:r>
    </w:p>
    <w:p w14:paraId="31F2C83F" w14:textId="77777777" w:rsidR="00445510" w:rsidRPr="00E63B38" w:rsidRDefault="00445510" w:rsidP="00445510">
      <w:pPr>
        <w:pStyle w:val="BodyText2"/>
        <w:numPr>
          <w:ilvl w:val="1"/>
          <w:numId w:val="31"/>
        </w:numPr>
        <w:rPr>
          <w:rFonts w:ascii="Times New Roman" w:hAnsi="Times New Roman"/>
          <w:szCs w:val="24"/>
        </w:rPr>
      </w:pPr>
      <w:r w:rsidRPr="00E63B38">
        <w:rPr>
          <w:rFonts w:ascii="Times New Roman" w:hAnsi="Times New Roman"/>
          <w:szCs w:val="24"/>
        </w:rPr>
        <w:t>Izziņas un citus dokumentus, kurus izsniedz Latvijas kompetentās institūcijas un pretendents iesniedz, pasūtītājs pieņem un atzīst, ja tie izdoti ne agrāk kā vienu mēnesi pirms iesniegšanas dienas.</w:t>
      </w:r>
    </w:p>
    <w:p w14:paraId="49F8E397" w14:textId="77777777" w:rsidR="00445510" w:rsidRPr="00E63B38" w:rsidRDefault="00445510" w:rsidP="00445510">
      <w:pPr>
        <w:pStyle w:val="BodyText2"/>
        <w:numPr>
          <w:ilvl w:val="1"/>
          <w:numId w:val="31"/>
        </w:numPr>
        <w:rPr>
          <w:rFonts w:ascii="Times New Roman" w:hAnsi="Times New Roman"/>
          <w:szCs w:val="24"/>
        </w:rPr>
      </w:pPr>
      <w:r w:rsidRPr="00E63B38">
        <w:rPr>
          <w:rFonts w:ascii="Times New Roman" w:hAnsi="Times New Roman"/>
          <w:szCs w:val="24"/>
        </w:rPr>
        <w:t xml:space="preserve">Apliecinot atbilstību citām prasībām attiecībā uz pretendenta tehniskajām iespējām, pretendents var balstīties uz citu personu iespējām neatkarīgi no savstarpējo attiecību tiesiskā rakstura. Šādā gadījumā pretendents pierāda Pasūtītājam, ka tā rīcībā būs nepieciešamie resursi, iesniedzot šo uzņēmēju apliecinājumu vai vienošanos par nepieciešamo resursu nodošanu pretendenta rīcībā. Pretendents, lai apliecinātu profesionālo pieredzi vai Pasūtītāja prasībām atbilstoša personāla pieejamību, var balstīties uz citu personu iespējām tikai tad, ja šīs personas sniedz pakalpojumu, kura izpildei attiecīgās spējas ir nepieciešamas. </w:t>
      </w:r>
    </w:p>
    <w:p w14:paraId="6C3FF55D" w14:textId="352D0C3F" w:rsidR="00445510" w:rsidRPr="00E63B38" w:rsidRDefault="00445510" w:rsidP="00445510">
      <w:pPr>
        <w:pStyle w:val="ListParagraph"/>
        <w:numPr>
          <w:ilvl w:val="1"/>
          <w:numId w:val="31"/>
        </w:numPr>
        <w:jc w:val="both"/>
        <w:rPr>
          <w:lang w:eastAsia="en-US"/>
        </w:rPr>
      </w:pPr>
      <w:r w:rsidRPr="00E63B38">
        <w:rPr>
          <w:lang w:eastAsia="en-US"/>
        </w:rPr>
        <w:t>Pretendentam pieteikumā (</w:t>
      </w:r>
      <w:r w:rsidR="00E521CF" w:rsidRPr="00E63B38">
        <w:rPr>
          <w:lang w:eastAsia="en-US"/>
        </w:rPr>
        <w:t>1</w:t>
      </w:r>
      <w:r w:rsidRPr="00E63B38">
        <w:rPr>
          <w:lang w:eastAsia="en-US"/>
        </w:rPr>
        <w:t xml:space="preserve">.pielikums) </w:t>
      </w:r>
      <w:r w:rsidR="00E521CF" w:rsidRPr="00E63B38">
        <w:rPr>
          <w:lang w:eastAsia="en-US"/>
        </w:rPr>
        <w:t>jāietver</w:t>
      </w:r>
      <w:r w:rsidRPr="00E63B38">
        <w:rPr>
          <w:lang w:eastAsia="en-US"/>
        </w:rPr>
        <w:t xml:space="preserve"> informācija par to, vai piedāvājuma iesniegušā pretendenta uzņēmums vai tā piesaistītā apakšuzņēmēja uzņēmums atbilst mazā vai vidējā uzņēmuma statusam. </w:t>
      </w:r>
    </w:p>
    <w:p w14:paraId="4342CE58" w14:textId="1125386C" w:rsidR="00D90551" w:rsidRPr="00E63B38" w:rsidRDefault="00445510" w:rsidP="00445510">
      <w:pPr>
        <w:pStyle w:val="ListParagraph"/>
        <w:numPr>
          <w:ilvl w:val="1"/>
          <w:numId w:val="31"/>
        </w:numPr>
        <w:jc w:val="both"/>
        <w:rPr>
          <w:lang w:eastAsia="en-US"/>
        </w:rPr>
      </w:pPr>
      <w:r w:rsidRPr="00E63B38">
        <w:rPr>
          <w:lang w:eastAsia="en-US"/>
        </w:rPr>
        <w:lastRenderedPageBreak/>
        <w:t>Pretendents savā piedāvājumā norāda visus tos apakšuzņēmējus vai apakšuzņēmēju apakšuzņēmējus, kuru sniedzamo pakalpojumu vērtība ir 10</w:t>
      </w:r>
      <w:r w:rsidR="005A27E0" w:rsidRPr="00E63B38">
        <w:rPr>
          <w:lang w:eastAsia="en-US"/>
        </w:rPr>
        <w:t> 000,00</w:t>
      </w:r>
      <w:r w:rsidRPr="00E63B38">
        <w:rPr>
          <w:lang w:eastAsia="en-US"/>
        </w:rPr>
        <w:t xml:space="preserve"> </w:t>
      </w:r>
      <w:r w:rsidR="005A27E0" w:rsidRPr="00E63B38">
        <w:rPr>
          <w:lang w:eastAsia="en-US"/>
        </w:rPr>
        <w:t>EUR</w:t>
      </w:r>
      <w:r w:rsidR="00A3624A" w:rsidRPr="00E63B38">
        <w:rPr>
          <w:lang w:eastAsia="en-US"/>
        </w:rPr>
        <w:t xml:space="preserve"> </w:t>
      </w:r>
      <w:r w:rsidR="00A3624A" w:rsidRPr="00E63B38">
        <w:rPr>
          <w:rFonts w:eastAsia="Calibri"/>
        </w:rPr>
        <w:t xml:space="preserve">(desmit tūkstoši euro) </w:t>
      </w:r>
      <w:r w:rsidRPr="00E63B38">
        <w:rPr>
          <w:lang w:eastAsia="en-US"/>
        </w:rPr>
        <w:t xml:space="preserve"> vai lielāka, katram šādam apakšuzņēmējam izpildei nododamo iepirkuma līguma daļu, un pievieno </w:t>
      </w:r>
      <w:r w:rsidRPr="00E63B38">
        <w:t>vienošanos, kurā norādīti apakšuzņēmējam nododamo darbu veidi, šo darbu apjoms procentos no piedāvātās kopējās līguma cenas, un kurā apakšuzņēmējs apliecina gatavību veikt šos darbus, gadījumā, ja pretendents tiks atzīts par uzvarētāju</w:t>
      </w:r>
      <w:r w:rsidRPr="00E63B38">
        <w:rPr>
          <w:lang w:eastAsia="en-US"/>
        </w:rPr>
        <w:t xml:space="preserve">. </w:t>
      </w:r>
    </w:p>
    <w:p w14:paraId="6CB4E4FF" w14:textId="168D3BFB" w:rsidR="00445510" w:rsidRPr="00E63B38" w:rsidRDefault="00445510" w:rsidP="00445510">
      <w:pPr>
        <w:pStyle w:val="ListParagraph"/>
        <w:numPr>
          <w:ilvl w:val="1"/>
          <w:numId w:val="31"/>
        </w:numPr>
        <w:jc w:val="both"/>
        <w:rPr>
          <w:lang w:eastAsia="en-US"/>
        </w:rPr>
      </w:pPr>
      <w:r w:rsidRPr="00E63B38">
        <w:rPr>
          <w:lang w:eastAsia="en-US"/>
        </w:rPr>
        <w:t>Apakšuzņēmēja sniedzamo pakalpojumu kopējo vērtību nosaka, ņemot vērā apakšuzņēmēja un visu attiecīgā iepirkuma ietvaros tā saistīto uzņēmumu sniedzamo pakalpojumu vērtību. Šā punkta izpratnē par saistīto uzņēmumu uzskata kapitālsabiedrību, kurā saskaņā ar koncerna statusu nosakošajiem normatīvajiem aktiem apakšuzņēmējam ir izšķirošā ietekme vai kurai ir izšķirošā ietekme apakšuzņēmējā, vai kapitālsabiedrību, kurā izšķirošā ietekme ir citai kapitālsabiedrībai, kurai vienlaikus ir izšķirošā ietekme attiecīgajā apakšuzņēmējā.</w:t>
      </w:r>
      <w:r w:rsidRPr="00E63B38">
        <w:t xml:space="preserve"> </w:t>
      </w:r>
    </w:p>
    <w:p w14:paraId="1BFBDA7E" w14:textId="2DB19B8E" w:rsidR="002D5BDB" w:rsidRPr="00E63B38" w:rsidRDefault="002D5BDB" w:rsidP="00445510">
      <w:pPr>
        <w:pStyle w:val="ListParagraph"/>
        <w:numPr>
          <w:ilvl w:val="1"/>
          <w:numId w:val="31"/>
        </w:numPr>
        <w:jc w:val="both"/>
        <w:rPr>
          <w:lang w:eastAsia="en-US"/>
        </w:rPr>
      </w:pPr>
      <w:r w:rsidRPr="00E63B38">
        <w:rPr>
          <w:lang w:eastAsia="en-US"/>
        </w:rPr>
        <w:t>Iepirkuma līguma izpildē iesaistītā nolikuma 19.8.punktā minēto apakšuzņēmēju nomaiņa un apakšuzņēmēju piesaiste ir pieļaujama tikai PIL 62.pantā noteiktajā kārtībā.</w:t>
      </w:r>
    </w:p>
    <w:p w14:paraId="4F0914E6" w14:textId="77777777" w:rsidR="000B0A46" w:rsidRPr="00E63B38" w:rsidRDefault="000B0A46" w:rsidP="00445510">
      <w:pPr>
        <w:pStyle w:val="ListParagraph"/>
        <w:jc w:val="both"/>
        <w:rPr>
          <w:lang w:eastAsia="en-US"/>
        </w:rPr>
      </w:pPr>
    </w:p>
    <w:p w14:paraId="17943DF6" w14:textId="77777777" w:rsidR="00445510" w:rsidRPr="00E63B38" w:rsidRDefault="00445510" w:rsidP="00445510">
      <w:pPr>
        <w:pStyle w:val="BodyText2"/>
        <w:numPr>
          <w:ilvl w:val="0"/>
          <w:numId w:val="31"/>
        </w:numPr>
        <w:rPr>
          <w:rFonts w:ascii="Times New Roman" w:hAnsi="Times New Roman"/>
          <w:b/>
          <w:szCs w:val="24"/>
          <w:lang w:eastAsia="lv-LV"/>
        </w:rPr>
      </w:pPr>
      <w:r w:rsidRPr="00E63B38">
        <w:rPr>
          <w:rFonts w:ascii="Times New Roman" w:hAnsi="Times New Roman"/>
          <w:b/>
          <w:szCs w:val="24"/>
          <w:lang w:eastAsia="lv-LV"/>
        </w:rPr>
        <w:t>Prasības piegādātāju apvienībām</w:t>
      </w:r>
    </w:p>
    <w:p w14:paraId="5031D72C" w14:textId="1C8FFDBF" w:rsidR="00142653" w:rsidRPr="00E63B38" w:rsidRDefault="18B91379" w:rsidP="0869301B">
      <w:pPr>
        <w:pStyle w:val="BodyText2"/>
        <w:numPr>
          <w:ilvl w:val="1"/>
          <w:numId w:val="31"/>
        </w:numPr>
        <w:rPr>
          <w:rFonts w:ascii="Times New Roman" w:hAnsi="Times New Roman"/>
          <w:lang w:eastAsia="lv-LV"/>
        </w:rPr>
      </w:pPr>
      <w:r w:rsidRPr="0869301B">
        <w:rPr>
          <w:rFonts w:ascii="Times New Roman" w:hAnsi="Times New Roman"/>
          <w:lang w:eastAsia="lv-LV"/>
        </w:rPr>
        <w:t xml:space="preserve">Prasības attiecībā uz pretendenta saimniecisko un finansiālo stāvokli un tehniskām un profesionālām spējām piegādātāju apvienība var izpildīt, apvienojot līguma izpildē savus finanšu resursus, pieredzi un iesaistāmo personālu, t.i. katrs no dalībniekiem var iesaistīties iepirkuma līguma izpildē un apliecināt pretendenta kvalifikācijas atbilstību iepirkuma dokumentācijas prasībām. </w:t>
      </w:r>
    </w:p>
    <w:p w14:paraId="0B0536BF" w14:textId="1F370FE1" w:rsidR="00142653" w:rsidRPr="001F2F63" w:rsidRDefault="46A34AAC" w:rsidP="0869301B">
      <w:pPr>
        <w:pStyle w:val="ListParagraph"/>
        <w:numPr>
          <w:ilvl w:val="0"/>
          <w:numId w:val="31"/>
        </w:numPr>
        <w:tabs>
          <w:tab w:val="left" w:pos="851"/>
        </w:tabs>
        <w:jc w:val="both"/>
        <w:rPr>
          <w:b/>
          <w:bCs/>
        </w:rPr>
      </w:pPr>
      <w:r w:rsidRPr="0869301B">
        <w:rPr>
          <w:b/>
          <w:bCs/>
        </w:rPr>
        <w:t>Finanšu piedāvājums</w:t>
      </w:r>
    </w:p>
    <w:p w14:paraId="62120504" w14:textId="77777777" w:rsidR="00142653" w:rsidRPr="001F2F63" w:rsidRDefault="00142653" w:rsidP="00142653">
      <w:pPr>
        <w:pStyle w:val="ListParagraph"/>
        <w:numPr>
          <w:ilvl w:val="1"/>
          <w:numId w:val="31"/>
        </w:numPr>
        <w:tabs>
          <w:tab w:val="num" w:pos="1430"/>
        </w:tabs>
        <w:jc w:val="both"/>
      </w:pPr>
      <w:r w:rsidRPr="001F2F63">
        <w:t>Finanšu piedāvājums jāsagatavo saskaņā ar Finanšu piedāvājuma formu (3.pielikums).</w:t>
      </w:r>
    </w:p>
    <w:p w14:paraId="7A9E17FA" w14:textId="4DA4C868" w:rsidR="00142653" w:rsidRPr="001F2F63" w:rsidRDefault="00142653" w:rsidP="00142653">
      <w:pPr>
        <w:numPr>
          <w:ilvl w:val="2"/>
          <w:numId w:val="31"/>
        </w:numPr>
        <w:tabs>
          <w:tab w:val="num" w:pos="709"/>
        </w:tabs>
        <w:jc w:val="both"/>
        <w:rPr>
          <w:rFonts w:ascii="Times New Roman" w:hAnsi="Times New Roman"/>
          <w:szCs w:val="24"/>
          <w:lang w:eastAsia="lv-LV"/>
        </w:rPr>
      </w:pPr>
      <w:r w:rsidRPr="001F2F63">
        <w:rPr>
          <w:rFonts w:ascii="Times New Roman" w:hAnsi="Times New Roman"/>
          <w:szCs w:val="24"/>
          <w:lang w:eastAsia="lv-LV"/>
        </w:rPr>
        <w:t xml:space="preserve">Pretendentam jāiekļauj cenās visas nodevas, nodokļi un pārējās izmaksas, kuras ir nepieciešamas un saistošas uzņēmējam. Cenās jāiekļauj arī pieskaitāmie izdevumi un pārējās izmaksas, lai nodrošinātu visa darba procesa izpildi. Vienību cenās nav jāiekļauj pievienotās vērtības nodoklis. </w:t>
      </w:r>
    </w:p>
    <w:p w14:paraId="22052C76" w14:textId="29C3760F" w:rsidR="00142653" w:rsidRPr="001F2F63" w:rsidRDefault="00142653" w:rsidP="00142653">
      <w:pPr>
        <w:numPr>
          <w:ilvl w:val="2"/>
          <w:numId w:val="31"/>
        </w:numPr>
        <w:tabs>
          <w:tab w:val="num" w:pos="709"/>
        </w:tabs>
        <w:jc w:val="both"/>
        <w:rPr>
          <w:rFonts w:ascii="Times New Roman" w:hAnsi="Times New Roman"/>
          <w:szCs w:val="24"/>
          <w:lang w:eastAsia="lv-LV"/>
        </w:rPr>
      </w:pPr>
      <w:r w:rsidRPr="001F2F63">
        <w:rPr>
          <w:rFonts w:ascii="Times New Roman" w:hAnsi="Times New Roman"/>
          <w:szCs w:val="24"/>
          <w:lang w:eastAsia="lv-LV"/>
        </w:rPr>
        <w:t>Finanšu piedāvājumā visām vienību cenām un izmaksām jābūt norādītām euro</w:t>
      </w:r>
      <w:r w:rsidR="001F2F63" w:rsidRPr="001F2F63">
        <w:rPr>
          <w:rFonts w:ascii="Times New Roman" w:hAnsi="Times New Roman"/>
          <w:szCs w:val="24"/>
          <w:lang w:eastAsia="lv-LV"/>
        </w:rPr>
        <w:t xml:space="preserve"> un ar </w:t>
      </w:r>
      <w:r w:rsidR="001F2F63" w:rsidRPr="00E63B38">
        <w:rPr>
          <w:rFonts w:ascii="Times New Roman" w:hAnsi="Times New Roman"/>
          <w:szCs w:val="24"/>
        </w:rPr>
        <w:t>2 (diviem) cipariem aiz komata</w:t>
      </w:r>
      <w:r w:rsidRPr="001F2F63">
        <w:rPr>
          <w:rFonts w:ascii="Times New Roman" w:hAnsi="Times New Roman"/>
          <w:szCs w:val="24"/>
          <w:lang w:eastAsia="lv-LV"/>
        </w:rPr>
        <w:t>.</w:t>
      </w:r>
    </w:p>
    <w:p w14:paraId="552C7144" w14:textId="77777777" w:rsidR="00445510" w:rsidRPr="00E63B38" w:rsidRDefault="00445510" w:rsidP="00CF0229">
      <w:pPr>
        <w:jc w:val="center"/>
        <w:rPr>
          <w:rFonts w:ascii="Times New Roman" w:hAnsi="Times New Roman"/>
          <w:b/>
          <w:szCs w:val="24"/>
        </w:rPr>
      </w:pPr>
    </w:p>
    <w:p w14:paraId="2502270E" w14:textId="77777777" w:rsidR="00404416" w:rsidRPr="00E63B38" w:rsidRDefault="0013471E" w:rsidP="00CF0229">
      <w:pPr>
        <w:jc w:val="center"/>
        <w:rPr>
          <w:rFonts w:ascii="Times New Roman" w:hAnsi="Times New Roman"/>
          <w:b/>
          <w:szCs w:val="24"/>
        </w:rPr>
      </w:pPr>
      <w:r w:rsidRPr="00E63B38">
        <w:rPr>
          <w:rFonts w:ascii="Times New Roman" w:hAnsi="Times New Roman"/>
          <w:b/>
          <w:szCs w:val="24"/>
        </w:rPr>
        <w:t>V</w:t>
      </w:r>
      <w:r w:rsidR="00445510" w:rsidRPr="00E63B38">
        <w:rPr>
          <w:rFonts w:ascii="Times New Roman" w:hAnsi="Times New Roman"/>
          <w:b/>
          <w:szCs w:val="24"/>
        </w:rPr>
        <w:t>I</w:t>
      </w:r>
      <w:r w:rsidRPr="00E63B38">
        <w:rPr>
          <w:rFonts w:ascii="Times New Roman" w:hAnsi="Times New Roman"/>
          <w:b/>
          <w:szCs w:val="24"/>
        </w:rPr>
        <w:t xml:space="preserve"> </w:t>
      </w:r>
      <w:r w:rsidR="003B44AE" w:rsidRPr="00E63B38">
        <w:rPr>
          <w:rFonts w:ascii="Times New Roman" w:hAnsi="Times New Roman"/>
          <w:b/>
          <w:szCs w:val="24"/>
        </w:rPr>
        <w:t>PIEDĀVĀJUMU</w:t>
      </w:r>
      <w:r w:rsidR="00404416" w:rsidRPr="00E63B38">
        <w:rPr>
          <w:rFonts w:ascii="Times New Roman" w:hAnsi="Times New Roman"/>
          <w:b/>
          <w:szCs w:val="24"/>
        </w:rPr>
        <w:t xml:space="preserve"> VĒRTĒŠANA</w:t>
      </w:r>
    </w:p>
    <w:p w14:paraId="5EA10665" w14:textId="77777777" w:rsidR="006E6EFE" w:rsidRPr="00E63B38" w:rsidRDefault="4108AB2A" w:rsidP="0045082A">
      <w:pPr>
        <w:numPr>
          <w:ilvl w:val="0"/>
          <w:numId w:val="31"/>
        </w:numPr>
        <w:rPr>
          <w:rFonts w:ascii="Times New Roman" w:hAnsi="Times New Roman"/>
          <w:b/>
          <w:szCs w:val="24"/>
        </w:rPr>
      </w:pPr>
      <w:r w:rsidRPr="0869301B">
        <w:rPr>
          <w:rFonts w:ascii="Times New Roman" w:hAnsi="Times New Roman"/>
          <w:b/>
          <w:bCs/>
        </w:rPr>
        <w:t>Piedāvājumu</w:t>
      </w:r>
      <w:r w:rsidR="7217C241" w:rsidRPr="0869301B">
        <w:rPr>
          <w:rFonts w:ascii="Times New Roman" w:hAnsi="Times New Roman"/>
          <w:b/>
          <w:bCs/>
        </w:rPr>
        <w:t xml:space="preserve"> vērtēšana</w:t>
      </w:r>
      <w:r w:rsidR="6ADF0CF3" w:rsidRPr="0869301B">
        <w:rPr>
          <w:rFonts w:ascii="Times New Roman" w:hAnsi="Times New Roman"/>
          <w:b/>
          <w:bCs/>
        </w:rPr>
        <w:t>s kārtība</w:t>
      </w:r>
    </w:p>
    <w:p w14:paraId="627F4760" w14:textId="3B8E6533" w:rsidR="000D2F73" w:rsidRPr="00E63B38" w:rsidRDefault="000D2F73" w:rsidP="0045082A">
      <w:pPr>
        <w:pStyle w:val="BodyText2"/>
        <w:numPr>
          <w:ilvl w:val="1"/>
          <w:numId w:val="31"/>
        </w:numPr>
        <w:spacing w:before="120"/>
        <w:rPr>
          <w:rFonts w:ascii="Times New Roman" w:hAnsi="Times New Roman"/>
          <w:szCs w:val="24"/>
        </w:rPr>
      </w:pPr>
      <w:r w:rsidRPr="00E63B38">
        <w:rPr>
          <w:rFonts w:ascii="Times New Roman" w:hAnsi="Times New Roman"/>
          <w:szCs w:val="24"/>
        </w:rPr>
        <w:t xml:space="preserve">Visus ar </w:t>
      </w:r>
      <w:r w:rsidR="00F9748B" w:rsidRPr="00E63B38">
        <w:rPr>
          <w:rFonts w:ascii="Times New Roman" w:hAnsi="Times New Roman"/>
          <w:szCs w:val="24"/>
        </w:rPr>
        <w:t>K</w:t>
      </w:r>
      <w:r w:rsidR="003B44AE" w:rsidRPr="00E63B38">
        <w:rPr>
          <w:rFonts w:ascii="Times New Roman" w:hAnsi="Times New Roman"/>
          <w:szCs w:val="24"/>
        </w:rPr>
        <w:t>onkursa</w:t>
      </w:r>
      <w:r w:rsidRPr="00E63B38">
        <w:rPr>
          <w:rFonts w:ascii="Times New Roman" w:hAnsi="Times New Roman"/>
          <w:szCs w:val="24"/>
        </w:rPr>
        <w:t xml:space="preserve"> norisi saistītos jautājumus risina Pasūtītāja izveidota </w:t>
      </w:r>
      <w:r w:rsidR="00FB4431" w:rsidRPr="00E63B38">
        <w:rPr>
          <w:rFonts w:ascii="Times New Roman" w:hAnsi="Times New Roman"/>
          <w:szCs w:val="24"/>
        </w:rPr>
        <w:t>K</w:t>
      </w:r>
      <w:r w:rsidRPr="00E63B38">
        <w:rPr>
          <w:rFonts w:ascii="Times New Roman" w:hAnsi="Times New Roman"/>
          <w:szCs w:val="24"/>
        </w:rPr>
        <w:t xml:space="preserve">omisija. </w:t>
      </w:r>
    </w:p>
    <w:p w14:paraId="47E2234A" w14:textId="5FEC60AE" w:rsidR="000D2F73" w:rsidRPr="00E63B38" w:rsidRDefault="000D2F73" w:rsidP="0045082A">
      <w:pPr>
        <w:pStyle w:val="BodyText2"/>
        <w:numPr>
          <w:ilvl w:val="1"/>
          <w:numId w:val="31"/>
        </w:numPr>
        <w:spacing w:before="120"/>
        <w:rPr>
          <w:rFonts w:ascii="Times New Roman" w:hAnsi="Times New Roman"/>
          <w:szCs w:val="24"/>
        </w:rPr>
      </w:pPr>
      <w:r w:rsidRPr="00E63B38">
        <w:rPr>
          <w:rFonts w:ascii="Times New Roman" w:hAnsi="Times New Roman"/>
          <w:szCs w:val="24"/>
        </w:rPr>
        <w:t xml:space="preserve">No sākuma </w:t>
      </w:r>
      <w:r w:rsidR="008A2BAB" w:rsidRPr="00E63B38">
        <w:rPr>
          <w:rFonts w:ascii="Times New Roman" w:hAnsi="Times New Roman"/>
          <w:szCs w:val="24"/>
        </w:rPr>
        <w:t>K</w:t>
      </w:r>
      <w:r w:rsidRPr="00E63B38">
        <w:rPr>
          <w:rFonts w:ascii="Times New Roman" w:hAnsi="Times New Roman"/>
          <w:szCs w:val="24"/>
        </w:rPr>
        <w:t xml:space="preserve">omisija veic </w:t>
      </w:r>
      <w:r w:rsidR="003B44AE" w:rsidRPr="00E63B38">
        <w:rPr>
          <w:rFonts w:ascii="Times New Roman" w:hAnsi="Times New Roman"/>
          <w:szCs w:val="24"/>
        </w:rPr>
        <w:t>piedāvājumu</w:t>
      </w:r>
      <w:r w:rsidRPr="00E63B38">
        <w:rPr>
          <w:rFonts w:ascii="Times New Roman" w:hAnsi="Times New Roman"/>
          <w:szCs w:val="24"/>
        </w:rPr>
        <w:t xml:space="preserve"> noformējuma pārbaudi, kuras laikā </w:t>
      </w:r>
      <w:r w:rsidR="008A2BAB" w:rsidRPr="00E63B38">
        <w:rPr>
          <w:rFonts w:ascii="Times New Roman" w:hAnsi="Times New Roman"/>
          <w:szCs w:val="24"/>
        </w:rPr>
        <w:t>K</w:t>
      </w:r>
      <w:r w:rsidRPr="00E63B38">
        <w:rPr>
          <w:rFonts w:ascii="Times New Roman" w:hAnsi="Times New Roman"/>
          <w:szCs w:val="24"/>
        </w:rPr>
        <w:t xml:space="preserve">omisija izvērtē, vai </w:t>
      </w:r>
      <w:r w:rsidR="003B44AE" w:rsidRPr="00E63B38">
        <w:rPr>
          <w:rFonts w:ascii="Times New Roman" w:hAnsi="Times New Roman"/>
          <w:szCs w:val="24"/>
        </w:rPr>
        <w:t>piedāvājums</w:t>
      </w:r>
      <w:r w:rsidRPr="00E63B38">
        <w:rPr>
          <w:rFonts w:ascii="Times New Roman" w:hAnsi="Times New Roman"/>
          <w:szCs w:val="24"/>
        </w:rPr>
        <w:t xml:space="preserve"> sagatavots un noformēts atbilstoši </w:t>
      </w:r>
      <w:r w:rsidR="00781A42" w:rsidRPr="00E63B38">
        <w:rPr>
          <w:rFonts w:ascii="Times New Roman" w:hAnsi="Times New Roman"/>
          <w:szCs w:val="24"/>
        </w:rPr>
        <w:t>K</w:t>
      </w:r>
      <w:r w:rsidR="003B44AE" w:rsidRPr="00E63B38">
        <w:rPr>
          <w:rFonts w:ascii="Times New Roman" w:hAnsi="Times New Roman"/>
          <w:szCs w:val="24"/>
        </w:rPr>
        <w:t>onkursa nolikuma</w:t>
      </w:r>
      <w:r w:rsidRPr="00E63B38">
        <w:rPr>
          <w:rFonts w:ascii="Times New Roman" w:hAnsi="Times New Roman"/>
          <w:szCs w:val="24"/>
        </w:rPr>
        <w:t xml:space="preserve"> </w:t>
      </w:r>
      <w:r w:rsidR="00404416" w:rsidRPr="00E63B38">
        <w:rPr>
          <w:rFonts w:ascii="Times New Roman" w:hAnsi="Times New Roman"/>
          <w:szCs w:val="24"/>
        </w:rPr>
        <w:t xml:space="preserve">II </w:t>
      </w:r>
      <w:r w:rsidR="00ED10AC" w:rsidRPr="00E63B38">
        <w:rPr>
          <w:rFonts w:ascii="Times New Roman" w:hAnsi="Times New Roman"/>
          <w:szCs w:val="24"/>
        </w:rPr>
        <w:t xml:space="preserve">sadaļas </w:t>
      </w:r>
      <w:r w:rsidRPr="00E63B38">
        <w:rPr>
          <w:rFonts w:ascii="Times New Roman" w:hAnsi="Times New Roman"/>
          <w:szCs w:val="24"/>
        </w:rPr>
        <w:t xml:space="preserve">prasībām. Ja </w:t>
      </w:r>
      <w:r w:rsidR="003B44AE" w:rsidRPr="00E63B38">
        <w:rPr>
          <w:rFonts w:ascii="Times New Roman" w:hAnsi="Times New Roman"/>
          <w:szCs w:val="24"/>
        </w:rPr>
        <w:t>piedāvājums</w:t>
      </w:r>
      <w:r w:rsidRPr="00E63B38">
        <w:rPr>
          <w:rFonts w:ascii="Times New Roman" w:hAnsi="Times New Roman"/>
          <w:szCs w:val="24"/>
        </w:rPr>
        <w:t xml:space="preserve"> neatbilst prasībām, </w:t>
      </w:r>
      <w:r w:rsidR="008A2BAB" w:rsidRPr="00E63B38">
        <w:rPr>
          <w:rFonts w:ascii="Times New Roman" w:hAnsi="Times New Roman"/>
          <w:szCs w:val="24"/>
        </w:rPr>
        <w:t>K</w:t>
      </w:r>
      <w:r w:rsidRPr="00E63B38">
        <w:rPr>
          <w:rFonts w:ascii="Times New Roman" w:hAnsi="Times New Roman"/>
          <w:szCs w:val="24"/>
        </w:rPr>
        <w:t>omisijai</w:t>
      </w:r>
      <w:r w:rsidR="00ED10AC" w:rsidRPr="00E63B38">
        <w:rPr>
          <w:rFonts w:ascii="Times New Roman" w:hAnsi="Times New Roman"/>
          <w:szCs w:val="24"/>
        </w:rPr>
        <w:t>, izvērtējot neatbilstību būtiskumu</w:t>
      </w:r>
      <w:r w:rsidR="00373B9C" w:rsidRPr="00E63B38">
        <w:rPr>
          <w:rFonts w:ascii="Times New Roman" w:hAnsi="Times New Roman"/>
          <w:szCs w:val="24"/>
        </w:rPr>
        <w:t xml:space="preserve"> un ievērojot samērīguma principu</w:t>
      </w:r>
      <w:r w:rsidR="00ED10AC" w:rsidRPr="00E63B38">
        <w:rPr>
          <w:rFonts w:ascii="Times New Roman" w:hAnsi="Times New Roman"/>
          <w:szCs w:val="24"/>
        </w:rPr>
        <w:t>,</w:t>
      </w:r>
      <w:r w:rsidRPr="00E63B38">
        <w:rPr>
          <w:rFonts w:ascii="Times New Roman" w:hAnsi="Times New Roman"/>
          <w:szCs w:val="24"/>
        </w:rPr>
        <w:t xml:space="preserve"> ir tiesības to noraidīt</w:t>
      </w:r>
      <w:r w:rsidR="003863DE" w:rsidRPr="00E63B38">
        <w:rPr>
          <w:rFonts w:ascii="Times New Roman" w:hAnsi="Times New Roman"/>
          <w:szCs w:val="24"/>
        </w:rPr>
        <w:t>, un</w:t>
      </w:r>
      <w:r w:rsidRPr="00E63B38">
        <w:rPr>
          <w:rFonts w:ascii="Times New Roman" w:hAnsi="Times New Roman"/>
          <w:szCs w:val="24"/>
        </w:rPr>
        <w:t xml:space="preserve"> turpmākajā</w:t>
      </w:r>
      <w:r w:rsidR="00781A42" w:rsidRPr="00E63B38">
        <w:rPr>
          <w:rFonts w:ascii="Times New Roman" w:hAnsi="Times New Roman"/>
          <w:szCs w:val="24"/>
        </w:rPr>
        <w:t xml:space="preserve"> K</w:t>
      </w:r>
      <w:r w:rsidR="003B44AE" w:rsidRPr="00E63B38">
        <w:rPr>
          <w:rFonts w:ascii="Times New Roman" w:hAnsi="Times New Roman"/>
          <w:szCs w:val="24"/>
        </w:rPr>
        <w:t>onkursā</w:t>
      </w:r>
      <w:r w:rsidRPr="00E63B38">
        <w:rPr>
          <w:rFonts w:ascii="Times New Roman" w:hAnsi="Times New Roman"/>
          <w:szCs w:val="24"/>
        </w:rPr>
        <w:t xml:space="preserve"> tas tālāk netiek vērtēts.</w:t>
      </w:r>
    </w:p>
    <w:p w14:paraId="25CE0DA4" w14:textId="3E045760" w:rsidR="00AC1D39" w:rsidRPr="00E63B38" w:rsidRDefault="00AC1D39" w:rsidP="00AC1D39">
      <w:pPr>
        <w:pStyle w:val="BodyText2"/>
        <w:numPr>
          <w:ilvl w:val="1"/>
          <w:numId w:val="31"/>
        </w:numPr>
        <w:spacing w:before="120"/>
        <w:rPr>
          <w:rFonts w:ascii="Times New Roman" w:hAnsi="Times New Roman"/>
          <w:szCs w:val="24"/>
        </w:rPr>
      </w:pPr>
      <w:r w:rsidRPr="00E63B38">
        <w:rPr>
          <w:rFonts w:ascii="Times New Roman" w:hAnsi="Times New Roman"/>
          <w:szCs w:val="24"/>
        </w:rPr>
        <w:t xml:space="preserve">Komisija pārbauda, vai pretendents, tā darbinieks vai pretendenta piedāvājumā norādītā persona nav piedalījusies kādā no iepriekšējiem šī </w:t>
      </w:r>
      <w:r w:rsidR="00781A42" w:rsidRPr="00E63B38">
        <w:rPr>
          <w:rFonts w:ascii="Times New Roman" w:hAnsi="Times New Roman"/>
          <w:szCs w:val="24"/>
        </w:rPr>
        <w:t xml:space="preserve">Konkursa </w:t>
      </w:r>
      <w:r w:rsidRPr="00E63B38">
        <w:rPr>
          <w:rFonts w:ascii="Times New Roman" w:hAnsi="Times New Roman"/>
          <w:szCs w:val="24"/>
        </w:rPr>
        <w:t xml:space="preserve">projekta posmiem vai iepirkuma procedūras dokumentu izstrādāšanā. Ja pretendents, tā darbinieki vai pretendenta piedāvājumā norādītā persona ir piedalījusies kādā no iepriekšējiem šī </w:t>
      </w:r>
      <w:r w:rsidR="00830244" w:rsidRPr="00E63B38">
        <w:rPr>
          <w:rFonts w:ascii="Times New Roman" w:hAnsi="Times New Roman"/>
          <w:szCs w:val="24"/>
        </w:rPr>
        <w:t xml:space="preserve">Konkursa </w:t>
      </w:r>
      <w:r w:rsidRPr="00E63B38">
        <w:rPr>
          <w:rFonts w:ascii="Times New Roman" w:hAnsi="Times New Roman"/>
          <w:szCs w:val="24"/>
        </w:rPr>
        <w:t>projekta posmiem vai iepirkuma procedūras dokumentu izstrādāšanā un ja šis apstāklis pretendentam dod priekšrocības iepirkuma procedūrā, tādējādi kavējot, ierobežojot vai deformējot konkurenci, attiecīgā pretendenta piedāvājums tiek noraidīts. Komisija, konstatējot minētos apstākļus, pirms iespējamās pretendenta noraidīšanas ļauj tam pierādīt, ka nav tādu apstākļu, kas attiecīgajam pretendentam dotu jebkādas priekšrocības iepirkuma procedūrā, tādējādi kavējot, ierobežojot vai deformējot konkurenci.</w:t>
      </w:r>
    </w:p>
    <w:p w14:paraId="6CEE25BE" w14:textId="0F948F2F" w:rsidR="00AC1D39" w:rsidRPr="00E63B38" w:rsidRDefault="00AC1D39" w:rsidP="00AC1D39">
      <w:pPr>
        <w:pStyle w:val="BodyText2"/>
        <w:numPr>
          <w:ilvl w:val="1"/>
          <w:numId w:val="31"/>
        </w:numPr>
        <w:spacing w:before="120"/>
        <w:rPr>
          <w:rFonts w:ascii="Times New Roman" w:hAnsi="Times New Roman"/>
          <w:szCs w:val="24"/>
        </w:rPr>
      </w:pPr>
      <w:r w:rsidRPr="00E63B38">
        <w:rPr>
          <w:rFonts w:ascii="Times New Roman" w:hAnsi="Times New Roman"/>
          <w:szCs w:val="24"/>
        </w:rPr>
        <w:lastRenderedPageBreak/>
        <w:t xml:space="preserve">Komisija veic pretendenta tehniskā piedāvājuma atbilstības nolikuma prasībām pārbaudi. Ja pretendenta tehniskais piedāvājums neatbilst </w:t>
      </w:r>
      <w:r w:rsidR="00830244" w:rsidRPr="00E63B38">
        <w:rPr>
          <w:rFonts w:ascii="Times New Roman" w:hAnsi="Times New Roman"/>
          <w:szCs w:val="24"/>
        </w:rPr>
        <w:t xml:space="preserve">Konkursa </w:t>
      </w:r>
      <w:r w:rsidRPr="00E63B38">
        <w:rPr>
          <w:rFonts w:ascii="Times New Roman" w:hAnsi="Times New Roman"/>
          <w:szCs w:val="24"/>
        </w:rPr>
        <w:t xml:space="preserve">nolikuma prasībām, pretendents tiek izslēgts no turpmākās dalības </w:t>
      </w:r>
      <w:r w:rsidR="00830244" w:rsidRPr="00E63B38">
        <w:rPr>
          <w:rFonts w:ascii="Times New Roman" w:hAnsi="Times New Roman"/>
          <w:szCs w:val="24"/>
        </w:rPr>
        <w:t>Konkurs</w:t>
      </w:r>
      <w:r w:rsidR="00930371" w:rsidRPr="00E63B38">
        <w:rPr>
          <w:rFonts w:ascii="Times New Roman" w:hAnsi="Times New Roman"/>
          <w:szCs w:val="24"/>
        </w:rPr>
        <w:t>ā</w:t>
      </w:r>
      <w:r w:rsidR="00830244" w:rsidRPr="00E63B38">
        <w:rPr>
          <w:rFonts w:ascii="Times New Roman" w:hAnsi="Times New Roman"/>
          <w:szCs w:val="24"/>
        </w:rPr>
        <w:t xml:space="preserve"> </w:t>
      </w:r>
      <w:r w:rsidRPr="00E63B38">
        <w:rPr>
          <w:rFonts w:ascii="Times New Roman" w:hAnsi="Times New Roman"/>
          <w:szCs w:val="24"/>
        </w:rPr>
        <w:t>un tā piedāvājums tālāk netiek izskatīts.</w:t>
      </w:r>
    </w:p>
    <w:p w14:paraId="072AC9B6" w14:textId="1871EB54" w:rsidR="00AC1D39" w:rsidRPr="00E63B38" w:rsidRDefault="00AC1D39" w:rsidP="00AC1D39">
      <w:pPr>
        <w:pStyle w:val="BodyText2"/>
        <w:numPr>
          <w:ilvl w:val="1"/>
          <w:numId w:val="31"/>
        </w:numPr>
        <w:spacing w:before="120"/>
        <w:rPr>
          <w:rFonts w:ascii="Times New Roman" w:hAnsi="Times New Roman"/>
          <w:szCs w:val="24"/>
        </w:rPr>
      </w:pPr>
      <w:r w:rsidRPr="00E63B38">
        <w:rPr>
          <w:rFonts w:ascii="Times New Roman" w:hAnsi="Times New Roman"/>
          <w:szCs w:val="24"/>
        </w:rPr>
        <w:t xml:space="preserve">Izvērtējot pretendenta finanšu piedāvājumu, Komisija pārbauda tā atbilstību iepirkuma procedūras nolikuma prasībām. Ja finanšu piedāvājums neatbilst </w:t>
      </w:r>
      <w:r w:rsidR="0057280B" w:rsidRPr="00E63B38">
        <w:rPr>
          <w:rFonts w:ascii="Times New Roman" w:hAnsi="Times New Roman"/>
          <w:szCs w:val="24"/>
        </w:rPr>
        <w:t xml:space="preserve">Konkursa </w:t>
      </w:r>
      <w:r w:rsidRPr="00E63B38">
        <w:rPr>
          <w:rFonts w:ascii="Times New Roman" w:hAnsi="Times New Roman"/>
          <w:szCs w:val="24"/>
        </w:rPr>
        <w:t xml:space="preserve">nolikuma prasībām, pretendents tiek izslēgts no turpmākās dalības </w:t>
      </w:r>
      <w:r w:rsidR="0057280B" w:rsidRPr="00E63B38">
        <w:rPr>
          <w:rFonts w:ascii="Times New Roman" w:hAnsi="Times New Roman"/>
          <w:szCs w:val="24"/>
        </w:rPr>
        <w:t xml:space="preserve">Konkursā </w:t>
      </w:r>
      <w:r w:rsidRPr="00E63B38">
        <w:rPr>
          <w:rFonts w:ascii="Times New Roman" w:hAnsi="Times New Roman"/>
          <w:szCs w:val="24"/>
        </w:rPr>
        <w:t>un tā piedāvājums tālāk netiek izskatīts.</w:t>
      </w:r>
    </w:p>
    <w:p w14:paraId="0F88FCF3" w14:textId="632BAFFE" w:rsidR="00AC1D39" w:rsidRPr="00E63B38" w:rsidRDefault="00AC1D39" w:rsidP="00AC1D39">
      <w:pPr>
        <w:pStyle w:val="BodyText2"/>
        <w:numPr>
          <w:ilvl w:val="1"/>
          <w:numId w:val="31"/>
        </w:numPr>
        <w:spacing w:before="120"/>
        <w:rPr>
          <w:rFonts w:ascii="Times New Roman" w:hAnsi="Times New Roman"/>
          <w:szCs w:val="24"/>
        </w:rPr>
      </w:pPr>
      <w:r w:rsidRPr="00E63B38">
        <w:rPr>
          <w:rFonts w:ascii="Times New Roman" w:hAnsi="Times New Roman"/>
          <w:szCs w:val="24"/>
        </w:rPr>
        <w:t xml:space="preserve">Izvērtējot pretendenta finanšu piedāvājumu, Komisija pārbauda tā atbilstību </w:t>
      </w:r>
      <w:r w:rsidR="0057280B" w:rsidRPr="00E63B38">
        <w:rPr>
          <w:rFonts w:ascii="Times New Roman" w:hAnsi="Times New Roman"/>
          <w:szCs w:val="24"/>
        </w:rPr>
        <w:t>Konkursa</w:t>
      </w:r>
      <w:r w:rsidRPr="00E63B38">
        <w:rPr>
          <w:rFonts w:ascii="Times New Roman" w:hAnsi="Times New Roman"/>
          <w:szCs w:val="24"/>
        </w:rPr>
        <w:t xml:space="preserve"> nolikuma prasībām,  kā arī pārbauda, vai pretendenta finanšu piedāvājumā nav aritmētisku kļūdu. Ja finanšu piedāvājums neatbilst </w:t>
      </w:r>
      <w:r w:rsidR="0057280B" w:rsidRPr="00E63B38">
        <w:rPr>
          <w:rFonts w:ascii="Times New Roman" w:hAnsi="Times New Roman"/>
          <w:szCs w:val="24"/>
        </w:rPr>
        <w:t xml:space="preserve">Konkursa </w:t>
      </w:r>
      <w:r w:rsidRPr="00E63B38">
        <w:rPr>
          <w:rFonts w:ascii="Times New Roman" w:hAnsi="Times New Roman"/>
          <w:szCs w:val="24"/>
        </w:rPr>
        <w:t xml:space="preserve">nolikuma prasībām, pretendents tiek izslēgts no turpmākās dalības </w:t>
      </w:r>
      <w:r w:rsidR="0057280B" w:rsidRPr="00E63B38">
        <w:rPr>
          <w:rFonts w:ascii="Times New Roman" w:hAnsi="Times New Roman"/>
          <w:szCs w:val="24"/>
        </w:rPr>
        <w:t xml:space="preserve">Konkursā </w:t>
      </w:r>
      <w:r w:rsidRPr="00E63B38">
        <w:rPr>
          <w:rFonts w:ascii="Times New Roman" w:hAnsi="Times New Roman"/>
          <w:szCs w:val="24"/>
        </w:rPr>
        <w:t>un tā piedāvājums tālāk netiek izskatīts. Komisija, konstatējot aritmētiskās kļūdas, šīs kļūdas izlabo un informē pretendentu par aritmētisko kļūdu labojumu un laboto piedāvājuma summu. Novērtējot un salīdzinot piedāvājumus, kuros bijušas aritmētiskas kļūdas, Komisija ņem vērā izlabotās cenas.</w:t>
      </w:r>
    </w:p>
    <w:p w14:paraId="155CA1BD" w14:textId="6F098458" w:rsidR="00AC1D39" w:rsidRPr="00E63B38" w:rsidRDefault="00AC1D39" w:rsidP="00AC1D39">
      <w:pPr>
        <w:pStyle w:val="BodyText2"/>
        <w:numPr>
          <w:ilvl w:val="1"/>
          <w:numId w:val="31"/>
        </w:numPr>
        <w:spacing w:before="120"/>
        <w:rPr>
          <w:rFonts w:ascii="Times New Roman" w:hAnsi="Times New Roman"/>
          <w:szCs w:val="24"/>
        </w:rPr>
      </w:pPr>
      <w:r w:rsidRPr="00E63B38">
        <w:rPr>
          <w:rFonts w:ascii="Times New Roman" w:hAnsi="Times New Roman"/>
          <w:szCs w:val="24"/>
        </w:rPr>
        <w:t>Komisija izvērtē, vai piedāvājums atbilst šķietami nepamatoti lēta piedāvājuma pazīmēm. Ja Komisija konstatē, ka varētu būt saņemts šķietami nepamatoti lēts piedāvājums, tā pieprasa pretendentam detalizētu paskaidrojumu par būtiskajiem piedāvājuma nosacījumiem saskaņā ar Publisko iepirkuma likuma 53.pantu.</w:t>
      </w:r>
    </w:p>
    <w:p w14:paraId="1DB590A0" w14:textId="77777777" w:rsidR="00AC1D39" w:rsidRPr="00E63B38" w:rsidRDefault="00AC1D39" w:rsidP="00AC1D39">
      <w:pPr>
        <w:pStyle w:val="BodyText2"/>
        <w:numPr>
          <w:ilvl w:val="1"/>
          <w:numId w:val="31"/>
        </w:numPr>
        <w:spacing w:before="120"/>
        <w:rPr>
          <w:rFonts w:ascii="Times New Roman" w:hAnsi="Times New Roman"/>
          <w:szCs w:val="24"/>
        </w:rPr>
      </w:pPr>
      <w:r w:rsidRPr="00E63B38">
        <w:rPr>
          <w:rFonts w:ascii="Times New Roman" w:hAnsi="Times New Roman"/>
          <w:szCs w:val="24"/>
        </w:rPr>
        <w:t xml:space="preserve">Komisija ir tiesīga pretendentu kvalifikācijas un piedāvājumu atbilstības pārbaudi veikt tikai pretendentam, kuram būtu piešķiramas iepirkuma līguma slēgšanas tiesības. </w:t>
      </w:r>
    </w:p>
    <w:p w14:paraId="597A101B" w14:textId="77777777" w:rsidR="00AC1D39" w:rsidRPr="00E63B38" w:rsidRDefault="00AC1D39" w:rsidP="00AC1D39">
      <w:pPr>
        <w:pStyle w:val="BodyText2"/>
        <w:numPr>
          <w:ilvl w:val="1"/>
          <w:numId w:val="31"/>
        </w:numPr>
        <w:spacing w:before="120"/>
        <w:rPr>
          <w:rFonts w:ascii="Times New Roman" w:hAnsi="Times New Roman"/>
          <w:szCs w:val="24"/>
        </w:rPr>
      </w:pPr>
      <w:r w:rsidRPr="00E63B38">
        <w:rPr>
          <w:rFonts w:ascii="Times New Roman" w:hAnsi="Times New Roman"/>
          <w:szCs w:val="24"/>
        </w:rPr>
        <w:t>Pretendentu kvalifikācijas pārbaude notiek pēc iesniegtajiem pretendentu atlases dokumentiem, kā arī pārbaudot pretendentu atbilstību nolikumā izvirzītajām prasībām publiski pieejamās datubāzēs.</w:t>
      </w:r>
    </w:p>
    <w:p w14:paraId="66EB5636" w14:textId="4E0B7861" w:rsidR="00AC1D39" w:rsidRPr="00E63B38" w:rsidRDefault="00AC1D39" w:rsidP="00AC1D39">
      <w:pPr>
        <w:pStyle w:val="BodyText2"/>
        <w:numPr>
          <w:ilvl w:val="1"/>
          <w:numId w:val="31"/>
        </w:numPr>
        <w:spacing w:before="120"/>
        <w:rPr>
          <w:rFonts w:ascii="Times New Roman" w:hAnsi="Times New Roman"/>
          <w:szCs w:val="24"/>
        </w:rPr>
      </w:pPr>
      <w:r w:rsidRPr="00E63B38">
        <w:rPr>
          <w:rFonts w:ascii="Times New Roman" w:hAnsi="Times New Roman"/>
          <w:szCs w:val="24"/>
        </w:rPr>
        <w:t xml:space="preserve">Attiecībā uz pretendentu, kas atbilst iepriekš minētajām nolikuma prasībām, iepirkuma komisija veiks pārbaudi, vai uz attiecīgo pretendentu nav piemērojami Publisko iepirkuma likuma 42.panta </w:t>
      </w:r>
      <w:r w:rsidR="00EE2409" w:rsidRPr="00E63B38">
        <w:rPr>
          <w:rFonts w:ascii="Times New Roman" w:hAnsi="Times New Roman"/>
          <w:szCs w:val="24"/>
        </w:rPr>
        <w:t xml:space="preserve">otrajā </w:t>
      </w:r>
      <w:r w:rsidRPr="00E63B38">
        <w:rPr>
          <w:rFonts w:ascii="Times New Roman" w:hAnsi="Times New Roman"/>
          <w:szCs w:val="24"/>
        </w:rPr>
        <w:t>daļā noteiktie pretendenta izslēgšanas noteikumi. Attiecībā uz pretendentu, kuram būtu piešķiramas līguma slēgšanas tiesības, tiks veikta pārbaude par Starptautisko un Latvijas Republikas nacionālo sankciju likuma 11.</w:t>
      </w:r>
      <w:r w:rsidRPr="00E63B38">
        <w:rPr>
          <w:rFonts w:ascii="Times New Roman" w:hAnsi="Times New Roman"/>
          <w:szCs w:val="24"/>
          <w:vertAlign w:val="superscript"/>
        </w:rPr>
        <w:t>1</w:t>
      </w:r>
      <w:r w:rsidRPr="00E63B38">
        <w:rPr>
          <w:rFonts w:ascii="Times New Roman" w:hAnsi="Times New Roman"/>
          <w:szCs w:val="24"/>
        </w:rPr>
        <w:t xml:space="preserve"> panta pirmajā daļā minētajiem izslēgšanas noteikumiem.</w:t>
      </w:r>
    </w:p>
    <w:p w14:paraId="1B11BD6C" w14:textId="77777777" w:rsidR="00262F45" w:rsidRPr="00E63B38" w:rsidRDefault="00262F45" w:rsidP="0057276C">
      <w:pPr>
        <w:pStyle w:val="BodyText2"/>
        <w:tabs>
          <w:tab w:val="clear" w:pos="0"/>
        </w:tabs>
        <w:outlineLvl w:val="9"/>
        <w:rPr>
          <w:rFonts w:ascii="Times New Roman" w:hAnsi="Times New Roman"/>
          <w:szCs w:val="24"/>
        </w:rPr>
      </w:pPr>
      <w:bookmarkStart w:id="3" w:name="_Toc26600594"/>
    </w:p>
    <w:p w14:paraId="129CA856" w14:textId="77777777" w:rsidR="00BE753A" w:rsidRPr="00E63B38" w:rsidRDefault="4288D1D2" w:rsidP="0045082A">
      <w:pPr>
        <w:numPr>
          <w:ilvl w:val="0"/>
          <w:numId w:val="31"/>
        </w:numPr>
        <w:rPr>
          <w:rFonts w:ascii="Times New Roman" w:hAnsi="Times New Roman"/>
          <w:b/>
          <w:szCs w:val="24"/>
        </w:rPr>
      </w:pPr>
      <w:r w:rsidRPr="0869301B">
        <w:rPr>
          <w:rFonts w:ascii="Times New Roman" w:hAnsi="Times New Roman"/>
          <w:b/>
          <w:bCs/>
        </w:rPr>
        <w:t>Piedāvājuma izvēles kritērijs</w:t>
      </w:r>
    </w:p>
    <w:p w14:paraId="1EF2A564" w14:textId="5D1E366D" w:rsidR="00486E9E" w:rsidRPr="00E63B38" w:rsidRDefault="008A2BAB" w:rsidP="0045082A">
      <w:pPr>
        <w:pStyle w:val="BodyText2"/>
        <w:numPr>
          <w:ilvl w:val="1"/>
          <w:numId w:val="31"/>
        </w:numPr>
        <w:spacing w:before="120"/>
        <w:rPr>
          <w:rFonts w:ascii="Times New Roman" w:hAnsi="Times New Roman"/>
          <w:szCs w:val="24"/>
        </w:rPr>
      </w:pPr>
      <w:r w:rsidRPr="00E63B38">
        <w:rPr>
          <w:rFonts w:ascii="Times New Roman" w:hAnsi="Times New Roman"/>
          <w:szCs w:val="24"/>
        </w:rPr>
        <w:t>K</w:t>
      </w:r>
      <w:r w:rsidR="00486E9E" w:rsidRPr="00E63B38">
        <w:rPr>
          <w:rFonts w:ascii="Times New Roman" w:hAnsi="Times New Roman"/>
          <w:szCs w:val="24"/>
        </w:rPr>
        <w:t xml:space="preserve">omisija izvēlas </w:t>
      </w:r>
      <w:r w:rsidR="00486E9E" w:rsidRPr="00E63B38">
        <w:rPr>
          <w:rFonts w:ascii="Times New Roman" w:hAnsi="Times New Roman"/>
          <w:b/>
          <w:szCs w:val="24"/>
        </w:rPr>
        <w:t>saimnieciski visizdevīgāko piedāvājumu</w:t>
      </w:r>
      <w:r w:rsidR="00486E9E" w:rsidRPr="00E63B38">
        <w:rPr>
          <w:rFonts w:ascii="Times New Roman" w:hAnsi="Times New Roman"/>
          <w:szCs w:val="24"/>
        </w:rPr>
        <w:t>, kurš atbilst atklāta konkursa nolikuma prasībām.</w:t>
      </w:r>
    </w:p>
    <w:p w14:paraId="5DBF9F01" w14:textId="77777777" w:rsidR="00486E9E" w:rsidRPr="00E63B38" w:rsidRDefault="00486E9E" w:rsidP="0045082A">
      <w:pPr>
        <w:pStyle w:val="BodyText2"/>
        <w:numPr>
          <w:ilvl w:val="1"/>
          <w:numId w:val="31"/>
        </w:numPr>
        <w:spacing w:before="120"/>
        <w:rPr>
          <w:rFonts w:ascii="Times New Roman" w:hAnsi="Times New Roman"/>
          <w:szCs w:val="24"/>
        </w:rPr>
      </w:pPr>
      <w:bookmarkStart w:id="4" w:name="_Toc61422145"/>
      <w:r w:rsidRPr="00E63B38">
        <w:rPr>
          <w:rFonts w:ascii="Times New Roman" w:hAnsi="Times New Roman"/>
          <w:szCs w:val="24"/>
        </w:rPr>
        <w:t>Saimnieciski visizdevīgākā piedāvājuma izvēles kritēriji, un t</w:t>
      </w:r>
      <w:bookmarkEnd w:id="4"/>
      <w:r w:rsidRPr="00E63B38">
        <w:rPr>
          <w:rFonts w:ascii="Times New Roman" w:hAnsi="Times New Roman"/>
          <w:szCs w:val="24"/>
        </w:rPr>
        <w:t>iem piešķiramais punktu skaits:</w:t>
      </w:r>
    </w:p>
    <w:tbl>
      <w:tblPr>
        <w:tblW w:w="9215"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2410"/>
        <w:gridCol w:w="1701"/>
        <w:gridCol w:w="4536"/>
      </w:tblGrid>
      <w:tr w:rsidR="00EA297A" w:rsidRPr="00E63B38" w14:paraId="1C407CEB" w14:textId="77777777" w:rsidTr="64B2E0E4">
        <w:tc>
          <w:tcPr>
            <w:tcW w:w="568" w:type="dxa"/>
            <w:tcBorders>
              <w:top w:val="single" w:sz="4" w:space="0" w:color="auto"/>
              <w:left w:val="single" w:sz="4" w:space="0" w:color="auto"/>
              <w:bottom w:val="single" w:sz="4" w:space="0" w:color="auto"/>
              <w:right w:val="single" w:sz="4" w:space="0" w:color="auto"/>
            </w:tcBorders>
            <w:shd w:val="clear" w:color="auto" w:fill="auto"/>
          </w:tcPr>
          <w:p w14:paraId="29083004" w14:textId="77777777" w:rsidR="00EA297A" w:rsidRPr="00E63B38" w:rsidRDefault="00EA297A">
            <w:pPr>
              <w:jc w:val="center"/>
              <w:rPr>
                <w:rFonts w:ascii="Times New Roman" w:hAnsi="Times New Roman"/>
                <w:b/>
                <w:szCs w:val="24"/>
              </w:rPr>
            </w:pPr>
            <w:r w:rsidRPr="00E63B38">
              <w:rPr>
                <w:rFonts w:ascii="Times New Roman" w:hAnsi="Times New Roman"/>
                <w:b/>
                <w:szCs w:val="24"/>
              </w:rPr>
              <w:t>Nr.</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3A26C5B2" w14:textId="77777777" w:rsidR="00EA297A" w:rsidRPr="00E63B38" w:rsidRDefault="00EA297A">
            <w:pPr>
              <w:jc w:val="center"/>
              <w:rPr>
                <w:rFonts w:ascii="Times New Roman" w:hAnsi="Times New Roman"/>
                <w:b/>
                <w:szCs w:val="24"/>
              </w:rPr>
            </w:pPr>
            <w:r w:rsidRPr="00E63B38">
              <w:rPr>
                <w:rFonts w:ascii="Times New Roman" w:hAnsi="Times New Roman"/>
                <w:b/>
                <w:szCs w:val="24"/>
              </w:rPr>
              <w:t>Vērtēšanas kritērijs</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7C7B1900" w14:textId="77777777" w:rsidR="00EA297A" w:rsidRPr="00E63B38" w:rsidRDefault="00EA297A">
            <w:pPr>
              <w:jc w:val="center"/>
              <w:rPr>
                <w:rFonts w:ascii="Times New Roman" w:hAnsi="Times New Roman"/>
                <w:b/>
                <w:bCs/>
                <w:szCs w:val="24"/>
              </w:rPr>
            </w:pPr>
            <w:r w:rsidRPr="00E63B38">
              <w:rPr>
                <w:rFonts w:ascii="Times New Roman" w:hAnsi="Times New Roman"/>
                <w:b/>
                <w:bCs/>
                <w:szCs w:val="24"/>
              </w:rPr>
              <w:t>Maksimāli saņemamais punktu skaits</w:t>
            </w:r>
          </w:p>
          <w:p w14:paraId="197AFEF4" w14:textId="77777777" w:rsidR="00EA297A" w:rsidRPr="00E63B38" w:rsidRDefault="00EA297A">
            <w:pPr>
              <w:jc w:val="center"/>
              <w:rPr>
                <w:rFonts w:ascii="Times New Roman" w:hAnsi="Times New Roman"/>
                <w:b/>
                <w:szCs w:val="24"/>
              </w:rPr>
            </w:pPr>
          </w:p>
        </w:tc>
        <w:tc>
          <w:tcPr>
            <w:tcW w:w="4536" w:type="dxa"/>
            <w:tcBorders>
              <w:top w:val="single" w:sz="4" w:space="0" w:color="auto"/>
              <w:left w:val="single" w:sz="4" w:space="0" w:color="auto"/>
              <w:bottom w:val="single" w:sz="4" w:space="0" w:color="auto"/>
              <w:right w:val="single" w:sz="4" w:space="0" w:color="auto"/>
            </w:tcBorders>
          </w:tcPr>
          <w:p w14:paraId="1E938420" w14:textId="77777777" w:rsidR="00EA297A" w:rsidRPr="00E63B38" w:rsidRDefault="00EA297A">
            <w:pPr>
              <w:jc w:val="center"/>
              <w:rPr>
                <w:rFonts w:ascii="Times New Roman" w:hAnsi="Times New Roman"/>
                <w:b/>
                <w:bCs/>
                <w:szCs w:val="24"/>
              </w:rPr>
            </w:pPr>
            <w:r w:rsidRPr="00E63B38">
              <w:rPr>
                <w:rFonts w:ascii="Times New Roman" w:hAnsi="Times New Roman"/>
                <w:b/>
                <w:bCs/>
                <w:szCs w:val="24"/>
              </w:rPr>
              <w:t>Punktu skaita aprēķins un piešķiršanas metodika</w:t>
            </w:r>
          </w:p>
        </w:tc>
      </w:tr>
      <w:tr w:rsidR="00EA297A" w:rsidRPr="00E63B38" w14:paraId="1D0ABA4F" w14:textId="77777777" w:rsidTr="64B2E0E4">
        <w:tc>
          <w:tcPr>
            <w:tcW w:w="568" w:type="dxa"/>
            <w:tcBorders>
              <w:top w:val="single" w:sz="4" w:space="0" w:color="auto"/>
              <w:left w:val="single" w:sz="4" w:space="0" w:color="auto"/>
              <w:bottom w:val="single" w:sz="4" w:space="0" w:color="auto"/>
              <w:right w:val="single" w:sz="4" w:space="0" w:color="auto"/>
            </w:tcBorders>
            <w:shd w:val="clear" w:color="auto" w:fill="auto"/>
          </w:tcPr>
          <w:p w14:paraId="71050D2C" w14:textId="77777777" w:rsidR="00EA297A" w:rsidRPr="00E63B38" w:rsidRDefault="00EA297A">
            <w:pPr>
              <w:jc w:val="center"/>
              <w:rPr>
                <w:rFonts w:ascii="Times New Roman" w:hAnsi="Times New Roman"/>
                <w:b/>
                <w:szCs w:val="24"/>
              </w:rPr>
            </w:pPr>
            <w:r w:rsidRPr="00E63B38">
              <w:rPr>
                <w:rFonts w:ascii="Times New Roman" w:hAnsi="Times New Roman"/>
                <w:b/>
                <w:szCs w:val="24"/>
              </w:rPr>
              <w:t>A1</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69D74DF6" w14:textId="58E66BCA" w:rsidR="00EA297A" w:rsidRPr="00E63B38" w:rsidRDefault="00EA297A">
            <w:pPr>
              <w:jc w:val="center"/>
              <w:rPr>
                <w:rFonts w:ascii="Times New Roman" w:hAnsi="Times New Roman"/>
                <w:b/>
                <w:szCs w:val="24"/>
              </w:rPr>
            </w:pPr>
            <w:r w:rsidRPr="00E63B38">
              <w:rPr>
                <w:rFonts w:ascii="Times New Roman" w:hAnsi="Times New Roman"/>
                <w:b/>
                <w:szCs w:val="24"/>
              </w:rPr>
              <w:t>Piedāvātā cena autostāvvietu</w:t>
            </w:r>
            <w:r w:rsidR="00F41363">
              <w:rPr>
                <w:rFonts w:ascii="Times New Roman" w:hAnsi="Times New Roman"/>
                <w:b/>
                <w:szCs w:val="24"/>
              </w:rPr>
              <w:t xml:space="preserve"> pārvaldības</w:t>
            </w:r>
            <w:r w:rsidRPr="00E63B38">
              <w:rPr>
                <w:rFonts w:ascii="Times New Roman" w:hAnsi="Times New Roman"/>
                <w:b/>
                <w:szCs w:val="24"/>
              </w:rPr>
              <w:t xml:space="preserve"> sistēmas </w:t>
            </w:r>
            <w:r w:rsidR="00EF1ECF" w:rsidRPr="00E63B38">
              <w:rPr>
                <w:rFonts w:ascii="Times New Roman" w:hAnsi="Times New Roman"/>
                <w:b/>
                <w:szCs w:val="24"/>
              </w:rPr>
              <w:t>izstrāde</w:t>
            </w:r>
            <w:r w:rsidR="00EF1ECF">
              <w:rPr>
                <w:rFonts w:ascii="Times New Roman" w:hAnsi="Times New Roman"/>
                <w:b/>
                <w:szCs w:val="24"/>
              </w:rPr>
              <w:t>i</w:t>
            </w:r>
            <w:r w:rsidR="00EF1ECF" w:rsidRPr="00E63B38">
              <w:rPr>
                <w:rFonts w:ascii="Times New Roman" w:hAnsi="Times New Roman"/>
                <w:b/>
                <w:szCs w:val="24"/>
              </w:rPr>
              <w:t xml:space="preserve"> </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03D6D5AD" w14:textId="44105121" w:rsidR="00EA297A" w:rsidRPr="00E63B38" w:rsidRDefault="3F3F8E24" w:rsidP="64B2E0E4">
            <w:pPr>
              <w:spacing w:line="259" w:lineRule="auto"/>
              <w:jc w:val="center"/>
              <w:rPr>
                <w:rFonts w:ascii="Times New Roman" w:hAnsi="Times New Roman"/>
                <w:szCs w:val="24"/>
              </w:rPr>
            </w:pPr>
            <w:r w:rsidRPr="64B2E0E4">
              <w:rPr>
                <w:rFonts w:ascii="Times New Roman" w:hAnsi="Times New Roman"/>
                <w:b/>
                <w:bCs/>
              </w:rPr>
              <w:t>65</w:t>
            </w:r>
          </w:p>
        </w:tc>
        <w:tc>
          <w:tcPr>
            <w:tcW w:w="4536" w:type="dxa"/>
            <w:tcBorders>
              <w:top w:val="single" w:sz="4" w:space="0" w:color="auto"/>
              <w:left w:val="single" w:sz="4" w:space="0" w:color="auto"/>
              <w:bottom w:val="single" w:sz="4" w:space="0" w:color="auto"/>
              <w:right w:val="single" w:sz="4" w:space="0" w:color="auto"/>
            </w:tcBorders>
          </w:tcPr>
          <w:p w14:paraId="63CFF243" w14:textId="77777777" w:rsidR="00EA297A" w:rsidRPr="00E63B38" w:rsidRDefault="00EA297A">
            <w:pPr>
              <w:jc w:val="both"/>
              <w:rPr>
                <w:rFonts w:ascii="Times New Roman" w:hAnsi="Times New Roman"/>
                <w:szCs w:val="24"/>
              </w:rPr>
            </w:pPr>
            <w:r w:rsidRPr="00E63B38">
              <w:rPr>
                <w:rFonts w:ascii="Times New Roman" w:hAnsi="Times New Roman"/>
                <w:szCs w:val="24"/>
              </w:rPr>
              <w:t>Punktu skaits kritērijā tiek aprēķināts, dalot zemāko piedāvāto sistēmas izstrādes cenu  ar vērtējamā pretendenta piedāvāto cenu, rezultātu reizinot ar punktu skaitu par kritēriju:</w:t>
            </w:r>
          </w:p>
          <w:p w14:paraId="3B8DD8D2" w14:textId="77777777" w:rsidR="00EA297A" w:rsidRPr="00E63B38" w:rsidRDefault="00EA297A">
            <w:pPr>
              <w:jc w:val="both"/>
              <w:rPr>
                <w:rFonts w:ascii="Times New Roman" w:hAnsi="Times New Roman"/>
                <w:szCs w:val="24"/>
              </w:rPr>
            </w:pPr>
          </w:p>
          <w:p w14:paraId="4BC3BA05" w14:textId="10D965C7" w:rsidR="00EA297A" w:rsidRPr="00E63B38" w:rsidRDefault="00EA297A" w:rsidP="64B2E0E4">
            <w:pPr>
              <w:jc w:val="both"/>
              <w:rPr>
                <w:rFonts w:ascii="Times New Roman" w:hAnsi="Times New Roman"/>
              </w:rPr>
            </w:pPr>
            <w:r w:rsidRPr="64B2E0E4">
              <w:rPr>
                <w:rFonts w:ascii="Times New Roman" w:hAnsi="Times New Roman"/>
              </w:rPr>
              <w:t xml:space="preserve">A1 = (A1 zem. / A1 vērt.) x </w:t>
            </w:r>
            <w:r w:rsidR="1E48D6CE" w:rsidRPr="64B2E0E4">
              <w:rPr>
                <w:rFonts w:ascii="Times New Roman" w:hAnsi="Times New Roman"/>
              </w:rPr>
              <w:t>65</w:t>
            </w:r>
          </w:p>
          <w:p w14:paraId="2EC42177" w14:textId="77777777" w:rsidR="00EA297A" w:rsidRPr="00E63B38" w:rsidRDefault="00EA297A">
            <w:pPr>
              <w:jc w:val="both"/>
              <w:rPr>
                <w:rFonts w:ascii="Times New Roman" w:hAnsi="Times New Roman"/>
                <w:szCs w:val="24"/>
              </w:rPr>
            </w:pPr>
          </w:p>
          <w:p w14:paraId="3544AF4B" w14:textId="77777777" w:rsidR="00EA297A" w:rsidRPr="00E63B38" w:rsidRDefault="00EA297A">
            <w:pPr>
              <w:jc w:val="both"/>
              <w:rPr>
                <w:rFonts w:ascii="Times New Roman" w:hAnsi="Times New Roman"/>
                <w:szCs w:val="24"/>
              </w:rPr>
            </w:pPr>
            <w:r w:rsidRPr="00E63B38">
              <w:rPr>
                <w:rFonts w:ascii="Times New Roman" w:hAnsi="Times New Roman"/>
                <w:szCs w:val="24"/>
              </w:rPr>
              <w:lastRenderedPageBreak/>
              <w:t>A1 zem. – zemākā piedāvātā cena;</w:t>
            </w:r>
          </w:p>
          <w:p w14:paraId="27059AA7" w14:textId="77777777" w:rsidR="00EA297A" w:rsidRPr="00E63B38" w:rsidRDefault="00EA297A">
            <w:pPr>
              <w:jc w:val="center"/>
              <w:rPr>
                <w:rFonts w:ascii="Times New Roman" w:hAnsi="Times New Roman"/>
                <w:b/>
                <w:bCs/>
                <w:szCs w:val="24"/>
              </w:rPr>
            </w:pPr>
            <w:r w:rsidRPr="00E63B38">
              <w:rPr>
                <w:rFonts w:ascii="Times New Roman" w:hAnsi="Times New Roman"/>
                <w:szCs w:val="24"/>
              </w:rPr>
              <w:t>A1 vērt. – vērtējamā piedāvātā cena.</w:t>
            </w:r>
          </w:p>
        </w:tc>
      </w:tr>
      <w:tr w:rsidR="00EA297A" w:rsidRPr="00E63B38" w14:paraId="502CD57E" w14:textId="77777777" w:rsidTr="64B2E0E4">
        <w:tc>
          <w:tcPr>
            <w:tcW w:w="568" w:type="dxa"/>
            <w:tcBorders>
              <w:top w:val="single" w:sz="4" w:space="0" w:color="auto"/>
              <w:left w:val="single" w:sz="4" w:space="0" w:color="auto"/>
              <w:bottom w:val="single" w:sz="4" w:space="0" w:color="auto"/>
              <w:right w:val="single" w:sz="4" w:space="0" w:color="auto"/>
            </w:tcBorders>
            <w:shd w:val="clear" w:color="auto" w:fill="auto"/>
          </w:tcPr>
          <w:p w14:paraId="3F9A20AC" w14:textId="77777777" w:rsidR="00EA297A" w:rsidRPr="00E63B38" w:rsidRDefault="00EA297A">
            <w:pPr>
              <w:jc w:val="both"/>
              <w:rPr>
                <w:rFonts w:ascii="Times New Roman" w:hAnsi="Times New Roman"/>
                <w:b/>
                <w:bCs/>
                <w:szCs w:val="24"/>
              </w:rPr>
            </w:pPr>
            <w:r w:rsidRPr="00E63B38">
              <w:rPr>
                <w:rFonts w:ascii="Times New Roman" w:hAnsi="Times New Roman"/>
                <w:b/>
                <w:bCs/>
                <w:szCs w:val="24"/>
              </w:rPr>
              <w:lastRenderedPageBreak/>
              <w:t>A2</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16E43443" w14:textId="4C209EEF" w:rsidR="00EA297A" w:rsidRPr="00E63B38" w:rsidRDefault="00EA297A">
            <w:pPr>
              <w:jc w:val="both"/>
              <w:rPr>
                <w:rFonts w:ascii="Times New Roman" w:hAnsi="Times New Roman"/>
                <w:szCs w:val="24"/>
              </w:rPr>
            </w:pPr>
            <w:r w:rsidRPr="00E63B38">
              <w:rPr>
                <w:rFonts w:ascii="Times New Roman" w:hAnsi="Times New Roman"/>
                <w:b/>
                <w:bCs/>
                <w:szCs w:val="24"/>
              </w:rPr>
              <w:t xml:space="preserve">Piedāvātā cena </w:t>
            </w:r>
            <w:r w:rsidR="007D7405">
              <w:rPr>
                <w:rFonts w:ascii="Times New Roman" w:hAnsi="Times New Roman"/>
                <w:b/>
                <w:bCs/>
                <w:szCs w:val="24"/>
              </w:rPr>
              <w:t xml:space="preserve">autostāvvietu pārvaldības sistēmas </w:t>
            </w:r>
            <w:r w:rsidRPr="00E63B38">
              <w:rPr>
                <w:rFonts w:ascii="Times New Roman" w:hAnsi="Times New Roman"/>
                <w:b/>
                <w:bCs/>
                <w:szCs w:val="24"/>
              </w:rPr>
              <w:t>uzturēšanas pakalpojumiem</w:t>
            </w:r>
          </w:p>
          <w:p w14:paraId="4BB5B6A5" w14:textId="77777777" w:rsidR="00EA297A" w:rsidRPr="00E63B38" w:rsidRDefault="00EA297A">
            <w:pPr>
              <w:jc w:val="both"/>
              <w:rPr>
                <w:rFonts w:ascii="Times New Roman" w:hAnsi="Times New Roman"/>
                <w:b/>
                <w:bCs/>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152CBCA6" w14:textId="1A2D9538" w:rsidR="00EA297A" w:rsidRPr="00E63B38" w:rsidRDefault="5188E195" w:rsidP="0094535A">
            <w:pPr>
              <w:spacing w:line="259" w:lineRule="auto"/>
              <w:jc w:val="center"/>
              <w:rPr>
                <w:rFonts w:ascii="Times New Roman" w:hAnsi="Times New Roman"/>
                <w:szCs w:val="24"/>
              </w:rPr>
            </w:pPr>
            <w:r w:rsidRPr="64B2E0E4">
              <w:rPr>
                <w:rFonts w:ascii="Times New Roman" w:hAnsi="Times New Roman"/>
                <w:b/>
                <w:bCs/>
              </w:rPr>
              <w:t>15</w:t>
            </w:r>
          </w:p>
        </w:tc>
        <w:tc>
          <w:tcPr>
            <w:tcW w:w="4536" w:type="dxa"/>
            <w:tcBorders>
              <w:top w:val="single" w:sz="4" w:space="0" w:color="auto"/>
              <w:left w:val="single" w:sz="4" w:space="0" w:color="auto"/>
              <w:bottom w:val="single" w:sz="4" w:space="0" w:color="auto"/>
              <w:right w:val="single" w:sz="4" w:space="0" w:color="auto"/>
            </w:tcBorders>
          </w:tcPr>
          <w:p w14:paraId="704DE493" w14:textId="77777777" w:rsidR="00EA297A" w:rsidRPr="00E63B38" w:rsidRDefault="00EA297A">
            <w:pPr>
              <w:jc w:val="both"/>
              <w:rPr>
                <w:rFonts w:ascii="Times New Roman" w:hAnsi="Times New Roman"/>
                <w:szCs w:val="24"/>
              </w:rPr>
            </w:pPr>
            <w:r w:rsidRPr="00E63B38">
              <w:rPr>
                <w:rFonts w:ascii="Times New Roman" w:hAnsi="Times New Roman"/>
                <w:szCs w:val="24"/>
              </w:rPr>
              <w:t xml:space="preserve">Punktu skaits kritērijā tiek aprēķināts, dalot zemāko piedāvāto </w:t>
            </w:r>
            <w:r w:rsidRPr="00E63B38">
              <w:rPr>
                <w:rFonts w:ascii="Times New Roman" w:hAnsi="Times New Roman"/>
                <w:b/>
                <w:bCs/>
                <w:szCs w:val="24"/>
              </w:rPr>
              <w:t xml:space="preserve">cilvēkstundas </w:t>
            </w:r>
            <w:r w:rsidRPr="00E63B38">
              <w:rPr>
                <w:rFonts w:ascii="Times New Roman" w:hAnsi="Times New Roman"/>
                <w:szCs w:val="24"/>
              </w:rPr>
              <w:t xml:space="preserve">cenu ar vērtējamā pretendenta piedāvāto </w:t>
            </w:r>
            <w:r w:rsidRPr="00E63B38">
              <w:rPr>
                <w:rFonts w:ascii="Times New Roman" w:hAnsi="Times New Roman"/>
                <w:b/>
                <w:bCs/>
                <w:szCs w:val="24"/>
              </w:rPr>
              <w:t xml:space="preserve">cilvēkstundas </w:t>
            </w:r>
            <w:r w:rsidRPr="00E63B38">
              <w:rPr>
                <w:rFonts w:ascii="Times New Roman" w:hAnsi="Times New Roman"/>
                <w:szCs w:val="24"/>
              </w:rPr>
              <w:t>cenu, rezultātu reizinot ar punktu skaitu par kritēriju:</w:t>
            </w:r>
          </w:p>
          <w:p w14:paraId="7746C50C" w14:textId="77777777" w:rsidR="00EA297A" w:rsidRPr="00E63B38" w:rsidRDefault="00EA297A">
            <w:pPr>
              <w:jc w:val="both"/>
              <w:rPr>
                <w:rFonts w:ascii="Times New Roman" w:hAnsi="Times New Roman"/>
                <w:szCs w:val="24"/>
              </w:rPr>
            </w:pPr>
          </w:p>
          <w:p w14:paraId="7102620E" w14:textId="29C03C64" w:rsidR="00EA297A" w:rsidRPr="00E63B38" w:rsidRDefault="00EA297A" w:rsidP="64B2E0E4">
            <w:pPr>
              <w:jc w:val="both"/>
              <w:rPr>
                <w:rFonts w:ascii="Times New Roman" w:hAnsi="Times New Roman"/>
              </w:rPr>
            </w:pPr>
            <w:r w:rsidRPr="64B2E0E4">
              <w:rPr>
                <w:rFonts w:ascii="Times New Roman" w:hAnsi="Times New Roman"/>
              </w:rPr>
              <w:t xml:space="preserve">A2 = (A2 zem. / A2 vērt.) x </w:t>
            </w:r>
            <w:r w:rsidR="283F81DA" w:rsidRPr="64B2E0E4">
              <w:rPr>
                <w:rFonts w:ascii="Times New Roman" w:hAnsi="Times New Roman"/>
              </w:rPr>
              <w:t>15</w:t>
            </w:r>
          </w:p>
          <w:p w14:paraId="0378A74E" w14:textId="77777777" w:rsidR="00EA297A" w:rsidRPr="00E63B38" w:rsidRDefault="00EA297A">
            <w:pPr>
              <w:jc w:val="both"/>
              <w:rPr>
                <w:rFonts w:ascii="Times New Roman" w:hAnsi="Times New Roman"/>
                <w:szCs w:val="24"/>
              </w:rPr>
            </w:pPr>
          </w:p>
          <w:p w14:paraId="46B70452" w14:textId="77777777" w:rsidR="00EA297A" w:rsidRPr="00E63B38" w:rsidRDefault="00EA297A">
            <w:pPr>
              <w:jc w:val="both"/>
              <w:rPr>
                <w:rFonts w:ascii="Times New Roman" w:hAnsi="Times New Roman"/>
                <w:szCs w:val="24"/>
              </w:rPr>
            </w:pPr>
            <w:r w:rsidRPr="00E63B38">
              <w:rPr>
                <w:rFonts w:ascii="Times New Roman" w:hAnsi="Times New Roman"/>
                <w:szCs w:val="24"/>
              </w:rPr>
              <w:t>A2 zem. – zemākā piedāvātā cena;</w:t>
            </w:r>
          </w:p>
          <w:p w14:paraId="762DA556" w14:textId="77777777" w:rsidR="00EA297A" w:rsidRPr="00E63B38" w:rsidRDefault="00EA297A">
            <w:pPr>
              <w:jc w:val="both"/>
              <w:rPr>
                <w:rFonts w:ascii="Times New Roman" w:hAnsi="Times New Roman"/>
                <w:szCs w:val="24"/>
              </w:rPr>
            </w:pPr>
            <w:r w:rsidRPr="00E63B38">
              <w:rPr>
                <w:rFonts w:ascii="Times New Roman" w:hAnsi="Times New Roman"/>
                <w:szCs w:val="24"/>
              </w:rPr>
              <w:t>A2 vērt. – vērtējamā piedāvātā cena.</w:t>
            </w:r>
          </w:p>
        </w:tc>
      </w:tr>
      <w:tr w:rsidR="00EA297A" w:rsidRPr="00E63B38" w14:paraId="3997EC7E" w14:textId="77777777" w:rsidTr="64B2E0E4">
        <w:tc>
          <w:tcPr>
            <w:tcW w:w="568" w:type="dxa"/>
            <w:tcBorders>
              <w:top w:val="single" w:sz="4" w:space="0" w:color="auto"/>
              <w:left w:val="single" w:sz="4" w:space="0" w:color="auto"/>
              <w:bottom w:val="single" w:sz="4" w:space="0" w:color="auto"/>
              <w:right w:val="single" w:sz="4" w:space="0" w:color="auto"/>
            </w:tcBorders>
            <w:shd w:val="clear" w:color="auto" w:fill="auto"/>
          </w:tcPr>
          <w:p w14:paraId="63072959" w14:textId="77777777" w:rsidR="00EA297A" w:rsidRPr="00E63B38" w:rsidRDefault="00EA297A">
            <w:pPr>
              <w:jc w:val="both"/>
              <w:rPr>
                <w:rFonts w:ascii="Times New Roman" w:hAnsi="Times New Roman"/>
                <w:b/>
                <w:bCs/>
                <w:szCs w:val="24"/>
              </w:rPr>
            </w:pPr>
            <w:r w:rsidRPr="00E63B38">
              <w:rPr>
                <w:rFonts w:ascii="Times New Roman" w:hAnsi="Times New Roman"/>
                <w:b/>
                <w:bCs/>
                <w:szCs w:val="24"/>
              </w:rPr>
              <w:t>A3</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24CA2EB9" w14:textId="505F8681" w:rsidR="00EA297A" w:rsidRPr="00E63B38" w:rsidRDefault="00EA297A">
            <w:pPr>
              <w:jc w:val="both"/>
              <w:rPr>
                <w:rFonts w:ascii="Times New Roman" w:hAnsi="Times New Roman"/>
                <w:b/>
                <w:szCs w:val="24"/>
              </w:rPr>
            </w:pPr>
            <w:r w:rsidRPr="00E63B38">
              <w:rPr>
                <w:rFonts w:ascii="Times New Roman" w:hAnsi="Times New Roman"/>
                <w:b/>
                <w:szCs w:val="24"/>
              </w:rPr>
              <w:t xml:space="preserve">Piedāvātā cena Autostāvvietu </w:t>
            </w:r>
            <w:r w:rsidR="007D7405">
              <w:rPr>
                <w:rFonts w:ascii="Times New Roman" w:hAnsi="Times New Roman"/>
                <w:b/>
                <w:szCs w:val="24"/>
              </w:rPr>
              <w:t xml:space="preserve">pārvaldības </w:t>
            </w:r>
            <w:r w:rsidRPr="00E63B38">
              <w:rPr>
                <w:rFonts w:ascii="Times New Roman" w:hAnsi="Times New Roman"/>
                <w:b/>
                <w:szCs w:val="24"/>
              </w:rPr>
              <w:t>sistēmas attīstības darbu pasūtījumi</w:t>
            </w:r>
            <w:r w:rsidR="0094535A">
              <w:rPr>
                <w:rFonts w:ascii="Times New Roman" w:hAnsi="Times New Roman"/>
                <w:b/>
                <w:szCs w:val="24"/>
              </w:rPr>
              <w:t>em</w:t>
            </w:r>
            <w:r w:rsidR="000514A1">
              <w:rPr>
                <w:rFonts w:ascii="Times New Roman" w:hAnsi="Times New Roman"/>
                <w:b/>
                <w:szCs w:val="24"/>
              </w:rPr>
              <w:t xml:space="preserve"> (izmaiņu pieprasījumi)</w:t>
            </w:r>
            <w:r w:rsidRPr="00E63B38">
              <w:rPr>
                <w:rFonts w:ascii="Times New Roman" w:hAnsi="Times New Roman"/>
                <w:b/>
                <w:szCs w:val="24"/>
              </w:rPr>
              <w:t xml:space="preserve"> </w:t>
            </w:r>
          </w:p>
          <w:p w14:paraId="7B6F3E8E" w14:textId="77777777" w:rsidR="00EA297A" w:rsidRPr="00E63B38" w:rsidRDefault="00EA297A">
            <w:pPr>
              <w:jc w:val="both"/>
              <w:rPr>
                <w:rFonts w:ascii="Times New Roman" w:hAnsi="Times New Roman"/>
                <w:b/>
                <w:bCs/>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75BFB522" w14:textId="30F53230" w:rsidR="00EA297A" w:rsidRPr="00E63B38" w:rsidRDefault="1E3C9231" w:rsidP="64B2E0E4">
            <w:pPr>
              <w:spacing w:line="259" w:lineRule="auto"/>
              <w:jc w:val="center"/>
              <w:rPr>
                <w:rFonts w:ascii="Times New Roman" w:hAnsi="Times New Roman"/>
                <w:szCs w:val="24"/>
              </w:rPr>
            </w:pPr>
            <w:r w:rsidRPr="64B2E0E4">
              <w:rPr>
                <w:rFonts w:ascii="Times New Roman" w:hAnsi="Times New Roman"/>
                <w:b/>
                <w:bCs/>
              </w:rPr>
              <w:t>20</w:t>
            </w:r>
          </w:p>
        </w:tc>
        <w:tc>
          <w:tcPr>
            <w:tcW w:w="4536" w:type="dxa"/>
            <w:tcBorders>
              <w:top w:val="single" w:sz="4" w:space="0" w:color="auto"/>
              <w:left w:val="single" w:sz="4" w:space="0" w:color="auto"/>
              <w:bottom w:val="single" w:sz="4" w:space="0" w:color="auto"/>
              <w:right w:val="single" w:sz="4" w:space="0" w:color="auto"/>
            </w:tcBorders>
          </w:tcPr>
          <w:p w14:paraId="5694DAC0" w14:textId="77777777" w:rsidR="00EA297A" w:rsidRPr="00E63B38" w:rsidRDefault="00EA297A">
            <w:pPr>
              <w:jc w:val="both"/>
              <w:rPr>
                <w:rFonts w:ascii="Times New Roman" w:hAnsi="Times New Roman"/>
                <w:szCs w:val="24"/>
              </w:rPr>
            </w:pPr>
            <w:r w:rsidRPr="00E63B38">
              <w:rPr>
                <w:rFonts w:ascii="Times New Roman" w:hAnsi="Times New Roman"/>
                <w:szCs w:val="24"/>
              </w:rPr>
              <w:t xml:space="preserve">Punktu skaits kritērijā tiek aprēķināts, dalot zemāko piedāvāto </w:t>
            </w:r>
            <w:r w:rsidRPr="00E63B38">
              <w:rPr>
                <w:rFonts w:ascii="Times New Roman" w:hAnsi="Times New Roman"/>
                <w:b/>
                <w:bCs/>
                <w:szCs w:val="24"/>
              </w:rPr>
              <w:t xml:space="preserve">cilvēkstundas </w:t>
            </w:r>
            <w:r w:rsidRPr="00E63B38">
              <w:rPr>
                <w:rFonts w:ascii="Times New Roman" w:hAnsi="Times New Roman"/>
                <w:szCs w:val="24"/>
              </w:rPr>
              <w:t xml:space="preserve">cenu ar vērtējamā pretendenta piedāvāto </w:t>
            </w:r>
            <w:r w:rsidRPr="00E63B38">
              <w:rPr>
                <w:rFonts w:ascii="Times New Roman" w:hAnsi="Times New Roman"/>
                <w:b/>
                <w:bCs/>
                <w:szCs w:val="24"/>
              </w:rPr>
              <w:t xml:space="preserve">cilvēkstundas </w:t>
            </w:r>
            <w:r w:rsidRPr="00E63B38">
              <w:rPr>
                <w:rFonts w:ascii="Times New Roman" w:hAnsi="Times New Roman"/>
                <w:szCs w:val="24"/>
              </w:rPr>
              <w:t>cenu, rezultātu reizinot ar punktu skaitu par kritēriju:</w:t>
            </w:r>
          </w:p>
          <w:p w14:paraId="2798EC44" w14:textId="77777777" w:rsidR="00EA297A" w:rsidRPr="00E63B38" w:rsidRDefault="00EA297A">
            <w:pPr>
              <w:jc w:val="both"/>
              <w:rPr>
                <w:rFonts w:ascii="Times New Roman" w:hAnsi="Times New Roman"/>
                <w:b/>
                <w:bCs/>
                <w:szCs w:val="24"/>
              </w:rPr>
            </w:pPr>
          </w:p>
          <w:p w14:paraId="30ACB17D" w14:textId="32E4E31B" w:rsidR="00EA297A" w:rsidRPr="00E63B38" w:rsidRDefault="00EA297A" w:rsidP="64B2E0E4">
            <w:pPr>
              <w:jc w:val="both"/>
              <w:rPr>
                <w:rFonts w:ascii="Times New Roman" w:hAnsi="Times New Roman"/>
              </w:rPr>
            </w:pPr>
            <w:r w:rsidRPr="64B2E0E4">
              <w:rPr>
                <w:rFonts w:ascii="Times New Roman" w:hAnsi="Times New Roman"/>
              </w:rPr>
              <w:t xml:space="preserve">A3 = (A3 zem. / A3 vērt.) x </w:t>
            </w:r>
            <w:r w:rsidR="79DC3188" w:rsidRPr="64B2E0E4">
              <w:rPr>
                <w:rFonts w:ascii="Times New Roman" w:hAnsi="Times New Roman"/>
              </w:rPr>
              <w:t>20</w:t>
            </w:r>
          </w:p>
          <w:p w14:paraId="6C21D882" w14:textId="77777777" w:rsidR="00EA297A" w:rsidRPr="00E63B38" w:rsidRDefault="00EA297A">
            <w:pPr>
              <w:jc w:val="both"/>
              <w:rPr>
                <w:rFonts w:ascii="Times New Roman" w:hAnsi="Times New Roman"/>
                <w:szCs w:val="24"/>
              </w:rPr>
            </w:pPr>
          </w:p>
          <w:p w14:paraId="697BD3BB" w14:textId="77777777" w:rsidR="00EA297A" w:rsidRPr="00E63B38" w:rsidRDefault="00EA297A">
            <w:pPr>
              <w:jc w:val="both"/>
              <w:rPr>
                <w:rFonts w:ascii="Times New Roman" w:hAnsi="Times New Roman"/>
                <w:szCs w:val="24"/>
              </w:rPr>
            </w:pPr>
            <w:r w:rsidRPr="00E63B38">
              <w:rPr>
                <w:rFonts w:ascii="Times New Roman" w:hAnsi="Times New Roman"/>
                <w:szCs w:val="24"/>
              </w:rPr>
              <w:t>A3 zem. – zemākā piedāvātā cena;</w:t>
            </w:r>
          </w:p>
          <w:p w14:paraId="4E76AB56" w14:textId="77777777" w:rsidR="00EA297A" w:rsidRPr="00E63B38" w:rsidRDefault="00EA297A">
            <w:pPr>
              <w:jc w:val="both"/>
              <w:rPr>
                <w:rFonts w:ascii="Times New Roman" w:hAnsi="Times New Roman"/>
                <w:szCs w:val="24"/>
              </w:rPr>
            </w:pPr>
            <w:r w:rsidRPr="00E63B38">
              <w:rPr>
                <w:rFonts w:ascii="Times New Roman" w:hAnsi="Times New Roman"/>
                <w:szCs w:val="24"/>
              </w:rPr>
              <w:t>A3 vērt. – vērtējamā piedāvātā cena.</w:t>
            </w:r>
          </w:p>
        </w:tc>
      </w:tr>
      <w:tr w:rsidR="00EA297A" w:rsidRPr="00E63B38" w14:paraId="6F93ACA6" w14:textId="77777777" w:rsidTr="64B2E0E4">
        <w:tc>
          <w:tcPr>
            <w:tcW w:w="2978" w:type="dxa"/>
            <w:gridSpan w:val="2"/>
            <w:tcBorders>
              <w:top w:val="single" w:sz="4" w:space="0" w:color="auto"/>
              <w:left w:val="single" w:sz="4" w:space="0" w:color="auto"/>
              <w:bottom w:val="single" w:sz="4" w:space="0" w:color="auto"/>
              <w:right w:val="single" w:sz="4" w:space="0" w:color="auto"/>
            </w:tcBorders>
            <w:shd w:val="clear" w:color="auto" w:fill="auto"/>
          </w:tcPr>
          <w:p w14:paraId="145866FB" w14:textId="2D6F839F" w:rsidR="00EA297A" w:rsidRPr="00E63B38" w:rsidRDefault="0013413B">
            <w:pPr>
              <w:jc w:val="right"/>
              <w:rPr>
                <w:rFonts w:ascii="Times New Roman" w:hAnsi="Times New Roman"/>
                <w:b/>
                <w:bCs/>
                <w:szCs w:val="24"/>
              </w:rPr>
            </w:pPr>
            <w:r w:rsidRPr="00E63B38">
              <w:rPr>
                <w:rFonts w:ascii="Times New Roman" w:hAnsi="Times New Roman"/>
                <w:b/>
                <w:bCs/>
                <w:szCs w:val="24"/>
              </w:rPr>
              <w:t>Maksimālais iespējamais kopējais punktu skaits</w:t>
            </w:r>
            <w:r w:rsidR="00EA297A" w:rsidRPr="00E63B38">
              <w:rPr>
                <w:rFonts w:ascii="Times New Roman" w:hAnsi="Times New Roman"/>
                <w:b/>
                <w:bCs/>
                <w:szCs w:val="24"/>
              </w:rPr>
              <w:t xml:space="preserve">: </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1E73706B" w14:textId="77777777" w:rsidR="00EA297A" w:rsidRPr="00E63B38" w:rsidRDefault="00EA297A">
            <w:pPr>
              <w:jc w:val="center"/>
              <w:rPr>
                <w:rFonts w:ascii="Times New Roman" w:hAnsi="Times New Roman"/>
                <w:b/>
                <w:bCs/>
                <w:szCs w:val="24"/>
              </w:rPr>
            </w:pPr>
            <w:r w:rsidRPr="00E63B38">
              <w:rPr>
                <w:rFonts w:ascii="Times New Roman" w:hAnsi="Times New Roman"/>
                <w:b/>
                <w:bCs/>
                <w:szCs w:val="24"/>
              </w:rPr>
              <w:t>100</w:t>
            </w:r>
          </w:p>
        </w:tc>
        <w:tc>
          <w:tcPr>
            <w:tcW w:w="4536" w:type="dxa"/>
            <w:tcBorders>
              <w:top w:val="single" w:sz="4" w:space="0" w:color="auto"/>
              <w:left w:val="single" w:sz="4" w:space="0" w:color="auto"/>
              <w:bottom w:val="single" w:sz="4" w:space="0" w:color="auto"/>
              <w:right w:val="single" w:sz="4" w:space="0" w:color="auto"/>
            </w:tcBorders>
          </w:tcPr>
          <w:p w14:paraId="4DAC8C6A" w14:textId="77777777" w:rsidR="00EA297A" w:rsidRPr="00E63B38" w:rsidRDefault="00EA297A">
            <w:pPr>
              <w:tabs>
                <w:tab w:val="left" w:pos="4948"/>
              </w:tabs>
              <w:jc w:val="both"/>
              <w:rPr>
                <w:rFonts w:ascii="Times New Roman" w:hAnsi="Times New Roman"/>
                <w:i/>
                <w:szCs w:val="24"/>
              </w:rPr>
            </w:pPr>
          </w:p>
        </w:tc>
      </w:tr>
    </w:tbl>
    <w:p w14:paraId="4ED9FD97" w14:textId="77777777" w:rsidR="00486E9E" w:rsidRPr="00E63B38" w:rsidRDefault="00486E9E" w:rsidP="0045082A">
      <w:pPr>
        <w:pStyle w:val="BodyText2"/>
        <w:numPr>
          <w:ilvl w:val="1"/>
          <w:numId w:val="31"/>
        </w:numPr>
        <w:spacing w:before="120"/>
        <w:rPr>
          <w:rFonts w:ascii="Times New Roman" w:hAnsi="Times New Roman"/>
          <w:szCs w:val="24"/>
        </w:rPr>
      </w:pPr>
      <w:r w:rsidRPr="00E63B38">
        <w:rPr>
          <w:rFonts w:ascii="Times New Roman" w:hAnsi="Times New Roman"/>
          <w:szCs w:val="24"/>
        </w:rPr>
        <w:t xml:space="preserve">Par saimnieciski visizdevīgāko tiks atzīts 1 (viens) piedāvājums, </w:t>
      </w:r>
      <w:bookmarkStart w:id="5" w:name="_Toc107112019"/>
      <w:bookmarkStart w:id="6" w:name="_Toc110402285"/>
      <w:r w:rsidRPr="00E63B38">
        <w:rPr>
          <w:rFonts w:ascii="Times New Roman" w:hAnsi="Times New Roman"/>
          <w:szCs w:val="24"/>
        </w:rPr>
        <w:t>kurš ieguvis visaugstāko galīgo vērtējumu.</w:t>
      </w:r>
      <w:bookmarkEnd w:id="5"/>
      <w:bookmarkEnd w:id="6"/>
      <w:r w:rsidRPr="00E63B38">
        <w:rPr>
          <w:rFonts w:ascii="Times New Roman" w:hAnsi="Times New Roman"/>
          <w:szCs w:val="24"/>
        </w:rPr>
        <w:t xml:space="preserve"> </w:t>
      </w:r>
    </w:p>
    <w:p w14:paraId="4436F949" w14:textId="2E8F8CCE" w:rsidR="00F14586" w:rsidRPr="00E63B38" w:rsidRDefault="00F14586" w:rsidP="00F14586">
      <w:pPr>
        <w:numPr>
          <w:ilvl w:val="1"/>
          <w:numId w:val="31"/>
        </w:numPr>
        <w:jc w:val="both"/>
        <w:rPr>
          <w:rFonts w:ascii="Times New Roman" w:hAnsi="Times New Roman"/>
          <w:szCs w:val="24"/>
        </w:rPr>
      </w:pPr>
      <w:r w:rsidRPr="00E63B38">
        <w:rPr>
          <w:rFonts w:ascii="Times New Roman" w:hAnsi="Times New Roman"/>
          <w:szCs w:val="24"/>
        </w:rPr>
        <w:t>Vērtēšanas punktu skaits tiks noteikts ar 2 (diviem) cipariem aiz komata.</w:t>
      </w:r>
    </w:p>
    <w:p w14:paraId="1BE266FE" w14:textId="0A1CF76F" w:rsidR="00486E9E" w:rsidRPr="00E63B38" w:rsidRDefault="0C779F68" w:rsidP="00D031E5">
      <w:pPr>
        <w:pStyle w:val="ListParagraph"/>
        <w:numPr>
          <w:ilvl w:val="1"/>
          <w:numId w:val="31"/>
        </w:numPr>
        <w:jc w:val="both"/>
        <w:rPr>
          <w:lang w:eastAsia="en-US"/>
        </w:rPr>
      </w:pPr>
      <w:r>
        <w:t xml:space="preserve">Ja vairāku pretendentu piedāvājumu punktu skaits ir vienāds, augstāka vieta saimnieciski visizdevīgākā piedāvājuma novērtēšanā tiek piešķirta tā pretendenta piedāvājumam, kurš ieguvis vislielāko novērtējumu vērtēšanas kritērijā </w:t>
      </w:r>
      <w:r w:rsidR="00F85E2E">
        <w:t>“</w:t>
      </w:r>
      <w:r w:rsidR="6B7BE7BB">
        <w:t>Piedāvātā cena autostāvvietu</w:t>
      </w:r>
      <w:r w:rsidR="00B32BC9">
        <w:t xml:space="preserve"> pārvaldības</w:t>
      </w:r>
      <w:r w:rsidR="6B7BE7BB">
        <w:t xml:space="preserve"> sistēmas izstrādes cena</w:t>
      </w:r>
      <w:r w:rsidR="00F85E2E">
        <w:t>”</w:t>
      </w:r>
      <w:r>
        <w:t>.</w:t>
      </w:r>
      <w:r w:rsidR="7CEC67C5">
        <w:t xml:space="preserve"> </w:t>
      </w:r>
      <w:r w:rsidR="0EF4D71A">
        <w:t>J</w:t>
      </w:r>
      <w:r w:rsidR="7CEC67C5" w:rsidRPr="0869301B">
        <w:rPr>
          <w:lang w:eastAsia="en-US"/>
        </w:rPr>
        <w:t xml:space="preserve">a tomēr </w:t>
      </w:r>
      <w:r w:rsidR="1E260A1D" w:rsidRPr="0869301B">
        <w:rPr>
          <w:lang w:eastAsia="en-US"/>
        </w:rPr>
        <w:t xml:space="preserve">iepriekšējā teikumā </w:t>
      </w:r>
      <w:r w:rsidR="7CEC67C5" w:rsidRPr="0869301B">
        <w:rPr>
          <w:lang w:eastAsia="en-US"/>
        </w:rPr>
        <w:t>minētajā kritērijā divi vai vairāki Pretendenti ir piedāvājuši vienādu cenu, Komisija izvēlas to pretendentu, kurš ir veicis lielākus nodokļu maksājumus valsts kopbudžetā pēdējā gadā, par kuru likumā noteiktajā kārtībā ir iesniegts gada pārskats.</w:t>
      </w:r>
    </w:p>
    <w:p w14:paraId="5795EFA5" w14:textId="77777777" w:rsidR="00BE753A" w:rsidRPr="00E63B38" w:rsidRDefault="00BE753A" w:rsidP="0018524F">
      <w:pPr>
        <w:jc w:val="both"/>
        <w:rPr>
          <w:rFonts w:ascii="Times New Roman" w:hAnsi="Times New Roman"/>
          <w:szCs w:val="24"/>
        </w:rPr>
      </w:pPr>
    </w:p>
    <w:p w14:paraId="016D0D0C" w14:textId="77777777" w:rsidR="006A1139" w:rsidRPr="00E63B38" w:rsidRDefault="5F732FBF" w:rsidP="006A1139">
      <w:pPr>
        <w:pStyle w:val="BodyText2"/>
        <w:numPr>
          <w:ilvl w:val="0"/>
          <w:numId w:val="31"/>
        </w:numPr>
        <w:rPr>
          <w:rFonts w:ascii="Times New Roman" w:hAnsi="Times New Roman"/>
          <w:b/>
          <w:szCs w:val="24"/>
        </w:rPr>
      </w:pPr>
      <w:r w:rsidRPr="0869301B">
        <w:rPr>
          <w:rFonts w:ascii="Times New Roman" w:hAnsi="Times New Roman"/>
          <w:b/>
          <w:bCs/>
        </w:rPr>
        <w:t>Lēmumu pieņemšanas kārtība un pretendentu informēšana</w:t>
      </w:r>
    </w:p>
    <w:p w14:paraId="4F9A3563" w14:textId="6D3A8F86" w:rsidR="006A1139" w:rsidRPr="00E63B38" w:rsidRDefault="008A2BAB" w:rsidP="006A1139">
      <w:pPr>
        <w:pStyle w:val="BodyText2"/>
        <w:numPr>
          <w:ilvl w:val="1"/>
          <w:numId w:val="31"/>
        </w:numPr>
        <w:rPr>
          <w:rFonts w:ascii="Times New Roman" w:hAnsi="Times New Roman"/>
          <w:szCs w:val="24"/>
        </w:rPr>
      </w:pPr>
      <w:r w:rsidRPr="00E63B38">
        <w:rPr>
          <w:rFonts w:ascii="Times New Roman" w:hAnsi="Times New Roman"/>
          <w:szCs w:val="24"/>
        </w:rPr>
        <w:t>K</w:t>
      </w:r>
      <w:r w:rsidR="006A1139" w:rsidRPr="00E63B38">
        <w:rPr>
          <w:rFonts w:ascii="Times New Roman" w:hAnsi="Times New Roman"/>
          <w:szCs w:val="24"/>
        </w:rPr>
        <w:t xml:space="preserve">omisija lēmumus pieņem sēdēs. </w:t>
      </w:r>
      <w:r w:rsidRPr="00E63B38">
        <w:rPr>
          <w:rFonts w:ascii="Times New Roman" w:hAnsi="Times New Roman"/>
          <w:szCs w:val="24"/>
        </w:rPr>
        <w:t>K</w:t>
      </w:r>
      <w:r w:rsidR="006A1139" w:rsidRPr="00E63B38">
        <w:rPr>
          <w:rFonts w:ascii="Times New Roman" w:hAnsi="Times New Roman"/>
          <w:szCs w:val="24"/>
        </w:rPr>
        <w:t>omisija ir lemttiesīga, ja tās sēdē piedalās vismaz divas trešdaļas komisijas locekļu, bet ne mazāk kā trīs locekļi.</w:t>
      </w:r>
    </w:p>
    <w:p w14:paraId="69FF015D" w14:textId="66A55773" w:rsidR="006A1139" w:rsidRPr="00E63B38" w:rsidRDefault="006A1139" w:rsidP="006A1139">
      <w:pPr>
        <w:pStyle w:val="BodyText2"/>
        <w:numPr>
          <w:ilvl w:val="1"/>
          <w:numId w:val="31"/>
        </w:numPr>
        <w:rPr>
          <w:rFonts w:ascii="Times New Roman" w:hAnsi="Times New Roman"/>
          <w:szCs w:val="24"/>
        </w:rPr>
      </w:pPr>
      <w:r w:rsidRPr="00E63B38">
        <w:rPr>
          <w:rFonts w:ascii="Times New Roman" w:hAnsi="Times New Roman"/>
          <w:szCs w:val="24"/>
        </w:rPr>
        <w:t xml:space="preserve">Komisija lēmumu par </w:t>
      </w:r>
      <w:r w:rsidR="00F00794" w:rsidRPr="00E63B38">
        <w:rPr>
          <w:rFonts w:ascii="Times New Roman" w:hAnsi="Times New Roman"/>
          <w:szCs w:val="24"/>
        </w:rPr>
        <w:t xml:space="preserve">Konkursa </w:t>
      </w:r>
      <w:r w:rsidRPr="00E63B38">
        <w:rPr>
          <w:rFonts w:ascii="Times New Roman" w:hAnsi="Times New Roman"/>
          <w:szCs w:val="24"/>
        </w:rPr>
        <w:t>rezultātiem pieņem ar balsu vairākumu. Ja iepirkuma komisijas locekļu balsis sadalās vienādi, izšķirošā ir komisijas priekšsēdētāja balss. Komisijas loceklis nevar atturēties no lēmuma pieņemšanas</w:t>
      </w:r>
    </w:p>
    <w:p w14:paraId="76E42F63" w14:textId="0D348510" w:rsidR="006A1139" w:rsidRPr="00E63B38" w:rsidRDefault="006A1139" w:rsidP="006A1139">
      <w:pPr>
        <w:pStyle w:val="BodyText2"/>
        <w:numPr>
          <w:ilvl w:val="1"/>
          <w:numId w:val="31"/>
        </w:numPr>
        <w:rPr>
          <w:rFonts w:ascii="Times New Roman" w:hAnsi="Times New Roman"/>
          <w:szCs w:val="24"/>
        </w:rPr>
      </w:pPr>
      <w:r w:rsidRPr="00E63B38">
        <w:rPr>
          <w:rFonts w:ascii="Times New Roman" w:hAnsi="Times New Roman"/>
          <w:szCs w:val="24"/>
        </w:rPr>
        <w:t xml:space="preserve">Lēmumu par </w:t>
      </w:r>
      <w:r w:rsidR="00F00794" w:rsidRPr="00E63B38">
        <w:rPr>
          <w:rFonts w:ascii="Times New Roman" w:hAnsi="Times New Roman"/>
          <w:szCs w:val="24"/>
        </w:rPr>
        <w:t xml:space="preserve">Konkursa </w:t>
      </w:r>
      <w:r w:rsidRPr="00E63B38">
        <w:rPr>
          <w:rFonts w:ascii="Times New Roman" w:hAnsi="Times New Roman"/>
          <w:szCs w:val="24"/>
        </w:rPr>
        <w:t xml:space="preserve">rezultātiem pieņem </w:t>
      </w:r>
      <w:r w:rsidR="00C8237A" w:rsidRPr="00E63B38">
        <w:rPr>
          <w:rFonts w:ascii="Times New Roman" w:hAnsi="Times New Roman"/>
          <w:szCs w:val="24"/>
        </w:rPr>
        <w:t>K</w:t>
      </w:r>
      <w:r w:rsidRPr="00E63B38">
        <w:rPr>
          <w:rFonts w:ascii="Times New Roman" w:hAnsi="Times New Roman"/>
          <w:szCs w:val="24"/>
        </w:rPr>
        <w:t>omisija saskaņā ar nolikuma 24.punktā noteikto piedāvājumu vērtēšanas kārtību.</w:t>
      </w:r>
    </w:p>
    <w:p w14:paraId="2AFAEAAB" w14:textId="77777777" w:rsidR="006A1139" w:rsidRPr="00E63B38" w:rsidRDefault="006A1139" w:rsidP="006A1139">
      <w:pPr>
        <w:pStyle w:val="BodyText2"/>
        <w:numPr>
          <w:ilvl w:val="1"/>
          <w:numId w:val="31"/>
        </w:numPr>
        <w:rPr>
          <w:rFonts w:ascii="Times New Roman" w:hAnsi="Times New Roman"/>
          <w:szCs w:val="24"/>
        </w:rPr>
      </w:pPr>
      <w:r w:rsidRPr="00E63B38">
        <w:rPr>
          <w:rFonts w:ascii="Times New Roman" w:hAnsi="Times New Roman"/>
          <w:szCs w:val="24"/>
        </w:rPr>
        <w:t>Pasūtītājs 5 (piecu) darba dienu laikā pēc lēmuma pieņemšanas vienlaikus informē visus pretendentus par pieņemto lēmumu attiecībā uz iepirkuma līguma slēgšanu. Pasūtītājs paziņo izraudzītā pretendenta nosaukumu, norādot uzvarētāja piedāvājuma cenu, kā arī:</w:t>
      </w:r>
    </w:p>
    <w:p w14:paraId="770965C7" w14:textId="77777777" w:rsidR="006A1139" w:rsidRPr="00E63B38" w:rsidRDefault="006A1139" w:rsidP="006A1139">
      <w:pPr>
        <w:pStyle w:val="BodyText2"/>
        <w:numPr>
          <w:ilvl w:val="2"/>
          <w:numId w:val="31"/>
        </w:numPr>
        <w:rPr>
          <w:rFonts w:ascii="Times New Roman" w:hAnsi="Times New Roman"/>
          <w:szCs w:val="24"/>
        </w:rPr>
      </w:pPr>
      <w:r w:rsidRPr="00E63B38">
        <w:rPr>
          <w:rFonts w:ascii="Times New Roman" w:hAnsi="Times New Roman"/>
          <w:szCs w:val="24"/>
        </w:rPr>
        <w:t>noraidītajam pretendentam tā iesniegtā piedāvājuma noraidīšanas iemeslus;</w:t>
      </w:r>
    </w:p>
    <w:p w14:paraId="20FA6B6D" w14:textId="5E5408D5" w:rsidR="00885488" w:rsidRPr="00E63B38" w:rsidRDefault="006A1139" w:rsidP="006A1139">
      <w:pPr>
        <w:pStyle w:val="BodyText2"/>
        <w:numPr>
          <w:ilvl w:val="2"/>
          <w:numId w:val="31"/>
        </w:numPr>
        <w:rPr>
          <w:rFonts w:ascii="Times New Roman" w:hAnsi="Times New Roman"/>
          <w:szCs w:val="24"/>
        </w:rPr>
      </w:pPr>
      <w:r w:rsidRPr="00E63B38">
        <w:rPr>
          <w:rFonts w:ascii="Times New Roman" w:hAnsi="Times New Roman"/>
          <w:szCs w:val="24"/>
        </w:rPr>
        <w:t>termiņu, kādā pretendents ir tiesīgs iesniegt Iepirkumu uzraudzības birojam iesniegumu par iepirkuma procedūras pārkāpumiem.</w:t>
      </w:r>
    </w:p>
    <w:p w14:paraId="58E3CA84" w14:textId="77777777" w:rsidR="006A1139" w:rsidRPr="00E63B38" w:rsidRDefault="006A1139" w:rsidP="006A1139">
      <w:pPr>
        <w:pStyle w:val="BodyText2"/>
        <w:tabs>
          <w:tab w:val="clear" w:pos="0"/>
        </w:tabs>
        <w:ind w:left="1430"/>
        <w:rPr>
          <w:rFonts w:ascii="Times New Roman" w:hAnsi="Times New Roman"/>
          <w:szCs w:val="24"/>
        </w:rPr>
      </w:pPr>
    </w:p>
    <w:p w14:paraId="41F801A0" w14:textId="79C21D52" w:rsidR="00885488" w:rsidRPr="00E63B38" w:rsidRDefault="4E17DB73" w:rsidP="0045082A">
      <w:pPr>
        <w:numPr>
          <w:ilvl w:val="0"/>
          <w:numId w:val="31"/>
        </w:numPr>
        <w:rPr>
          <w:rFonts w:ascii="Times New Roman" w:hAnsi="Times New Roman"/>
          <w:b/>
          <w:szCs w:val="24"/>
        </w:rPr>
      </w:pPr>
      <w:r w:rsidRPr="0869301B">
        <w:rPr>
          <w:rFonts w:ascii="Times New Roman" w:hAnsi="Times New Roman"/>
          <w:b/>
          <w:bCs/>
        </w:rPr>
        <w:t xml:space="preserve">Lēmums par </w:t>
      </w:r>
      <w:r w:rsidR="0E14D466" w:rsidRPr="0869301B">
        <w:rPr>
          <w:rFonts w:ascii="Times New Roman" w:hAnsi="Times New Roman"/>
          <w:b/>
          <w:bCs/>
        </w:rPr>
        <w:t xml:space="preserve">Konkursa </w:t>
      </w:r>
      <w:r w:rsidRPr="0869301B">
        <w:rPr>
          <w:rFonts w:ascii="Times New Roman" w:hAnsi="Times New Roman"/>
          <w:b/>
          <w:bCs/>
        </w:rPr>
        <w:t xml:space="preserve">pārtraukšanu </w:t>
      </w:r>
    </w:p>
    <w:p w14:paraId="62632679" w14:textId="3FBD5049" w:rsidR="00885488" w:rsidRPr="00E63B38" w:rsidRDefault="00885488" w:rsidP="0045082A">
      <w:pPr>
        <w:pStyle w:val="BodyText2"/>
        <w:numPr>
          <w:ilvl w:val="1"/>
          <w:numId w:val="31"/>
        </w:numPr>
        <w:outlineLvl w:val="9"/>
        <w:rPr>
          <w:rFonts w:ascii="Times New Roman" w:hAnsi="Times New Roman"/>
          <w:szCs w:val="24"/>
        </w:rPr>
      </w:pPr>
      <w:r w:rsidRPr="00E63B38">
        <w:rPr>
          <w:rFonts w:ascii="Times New Roman" w:hAnsi="Times New Roman"/>
          <w:szCs w:val="24"/>
        </w:rPr>
        <w:t xml:space="preserve">Pasūtītāja </w:t>
      </w:r>
      <w:r w:rsidR="00C8237A" w:rsidRPr="00E63B38">
        <w:rPr>
          <w:rFonts w:ascii="Times New Roman" w:hAnsi="Times New Roman"/>
          <w:szCs w:val="24"/>
        </w:rPr>
        <w:t>K</w:t>
      </w:r>
      <w:r w:rsidRPr="00E63B38">
        <w:rPr>
          <w:rFonts w:ascii="Times New Roman" w:hAnsi="Times New Roman"/>
          <w:szCs w:val="24"/>
        </w:rPr>
        <w:t xml:space="preserve">omisija var jebkurā brīdī pārtraukt </w:t>
      </w:r>
      <w:r w:rsidR="00A20F93" w:rsidRPr="00E63B38">
        <w:rPr>
          <w:rFonts w:ascii="Times New Roman" w:hAnsi="Times New Roman"/>
          <w:szCs w:val="24"/>
        </w:rPr>
        <w:t>Konkursu</w:t>
      </w:r>
      <w:r w:rsidRPr="00E63B38">
        <w:rPr>
          <w:rFonts w:ascii="Times New Roman" w:hAnsi="Times New Roman"/>
          <w:szCs w:val="24"/>
        </w:rPr>
        <w:t xml:space="preserve">, ja tam ir objektīvs iemesls. </w:t>
      </w:r>
    </w:p>
    <w:p w14:paraId="10C7D783" w14:textId="5A639B27" w:rsidR="00885488" w:rsidRPr="00E63B38" w:rsidRDefault="00885488" w:rsidP="00885488">
      <w:pPr>
        <w:pStyle w:val="BodyText2"/>
        <w:tabs>
          <w:tab w:val="clear" w:pos="0"/>
        </w:tabs>
        <w:ind w:left="720"/>
        <w:outlineLvl w:val="9"/>
        <w:rPr>
          <w:rFonts w:ascii="Times New Roman" w:hAnsi="Times New Roman"/>
          <w:szCs w:val="24"/>
        </w:rPr>
      </w:pPr>
    </w:p>
    <w:p w14:paraId="02048FD4" w14:textId="77777777" w:rsidR="006A1139" w:rsidRPr="00E63B38" w:rsidRDefault="5F732FBF" w:rsidP="006A1139">
      <w:pPr>
        <w:pStyle w:val="BodyText2"/>
        <w:numPr>
          <w:ilvl w:val="0"/>
          <w:numId w:val="31"/>
        </w:numPr>
        <w:rPr>
          <w:rFonts w:ascii="Times New Roman" w:hAnsi="Times New Roman"/>
          <w:b/>
          <w:szCs w:val="24"/>
        </w:rPr>
      </w:pPr>
      <w:r w:rsidRPr="0869301B">
        <w:rPr>
          <w:rFonts w:ascii="Times New Roman" w:hAnsi="Times New Roman"/>
          <w:b/>
          <w:bCs/>
        </w:rPr>
        <w:t>Iepirkuma līguma noslēgšana</w:t>
      </w:r>
    </w:p>
    <w:p w14:paraId="040E74DD" w14:textId="14F53841" w:rsidR="006A1139" w:rsidRPr="00E63B38" w:rsidRDefault="006A1139" w:rsidP="006A1139">
      <w:pPr>
        <w:pStyle w:val="ListParagraph"/>
        <w:numPr>
          <w:ilvl w:val="1"/>
          <w:numId w:val="31"/>
        </w:numPr>
        <w:jc w:val="both"/>
        <w:rPr>
          <w:lang w:eastAsia="en-US"/>
        </w:rPr>
      </w:pPr>
      <w:r w:rsidRPr="00E63B38">
        <w:t xml:space="preserve">Komisijas lēmums un paziņojums par </w:t>
      </w:r>
      <w:r w:rsidR="00A20F93" w:rsidRPr="00E63B38">
        <w:t xml:space="preserve">Konkursa </w:t>
      </w:r>
      <w:r w:rsidRPr="00E63B38">
        <w:t xml:space="preserve">uzvarētāju, ar kuru tiks slēgts iepirkuma līgums, ir pamats iepirkuma līgumu sagatavošanai. Līgums tiek slēgts uz pretendenta piedāvājuma pamata atbilstoši līguma projektam, kas pievienots nolikumam kā </w:t>
      </w:r>
      <w:r w:rsidR="0058116E">
        <w:t>5</w:t>
      </w:r>
      <w:r w:rsidRPr="00E63B38">
        <w:t xml:space="preserve">.pielikums. </w:t>
      </w:r>
    </w:p>
    <w:p w14:paraId="39A5E248" w14:textId="19D5D88A" w:rsidR="006A1139" w:rsidRPr="00E63B38" w:rsidRDefault="006A1139" w:rsidP="006A1139">
      <w:pPr>
        <w:pStyle w:val="BodyText2"/>
        <w:numPr>
          <w:ilvl w:val="1"/>
          <w:numId w:val="31"/>
        </w:numPr>
        <w:rPr>
          <w:rFonts w:ascii="Times New Roman" w:hAnsi="Times New Roman"/>
          <w:szCs w:val="24"/>
        </w:rPr>
      </w:pPr>
      <w:r w:rsidRPr="00E63B38">
        <w:rPr>
          <w:rFonts w:ascii="Times New Roman" w:hAnsi="Times New Roman"/>
          <w:szCs w:val="24"/>
        </w:rPr>
        <w:t xml:space="preserve">Ja izraudzītais pretendents atsakās slēgt līgumu ar Pasūtītāju vai neparaksta to 5 (piecu) darba dienu laikā pēc līguma saņemšanas (neparakstīšana šādā gadījumā tiek uzskatīta par atsacīšanos slēgt līgumus), </w:t>
      </w:r>
      <w:r w:rsidR="00C8237A" w:rsidRPr="00E63B38">
        <w:rPr>
          <w:rFonts w:ascii="Times New Roman" w:hAnsi="Times New Roman"/>
          <w:szCs w:val="24"/>
        </w:rPr>
        <w:t>K</w:t>
      </w:r>
      <w:r w:rsidRPr="00E63B38">
        <w:rPr>
          <w:rFonts w:ascii="Times New Roman" w:hAnsi="Times New Roman"/>
          <w:szCs w:val="24"/>
        </w:rPr>
        <w:t xml:space="preserve">omisija pieņem lēmumu slēgt līgumu ar nākamo pretendentu, kurš iesniedzis nolikumam atbilstošu piedāvājumu </w:t>
      </w:r>
      <w:bookmarkStart w:id="7" w:name="_Hlk11682073"/>
      <w:r w:rsidRPr="00E63B38">
        <w:rPr>
          <w:rFonts w:ascii="Times New Roman" w:hAnsi="Times New Roman"/>
          <w:szCs w:val="24"/>
        </w:rPr>
        <w:t>(saimnieciski izdevīgāko piedāvājumu)</w:t>
      </w:r>
      <w:bookmarkEnd w:id="7"/>
      <w:r w:rsidRPr="00E63B38">
        <w:rPr>
          <w:rFonts w:ascii="Times New Roman" w:hAnsi="Times New Roman"/>
          <w:szCs w:val="24"/>
        </w:rPr>
        <w:t xml:space="preserve">, vai pārtraukt </w:t>
      </w:r>
      <w:r w:rsidR="00C25D99" w:rsidRPr="00E63B38">
        <w:rPr>
          <w:rFonts w:ascii="Times New Roman" w:hAnsi="Times New Roman"/>
          <w:szCs w:val="24"/>
        </w:rPr>
        <w:t>Konkursu</w:t>
      </w:r>
      <w:r w:rsidRPr="00E63B38">
        <w:rPr>
          <w:rFonts w:ascii="Times New Roman" w:hAnsi="Times New Roman"/>
          <w:szCs w:val="24"/>
        </w:rPr>
        <w:t>, neizvēloties nevienu piedāvājumu.</w:t>
      </w:r>
    </w:p>
    <w:p w14:paraId="3A4414A4" w14:textId="5CB00D0E" w:rsidR="006A1139" w:rsidRPr="00E63B38" w:rsidRDefault="006A1139" w:rsidP="006A1139">
      <w:pPr>
        <w:pStyle w:val="BodyText2"/>
        <w:numPr>
          <w:ilvl w:val="1"/>
          <w:numId w:val="31"/>
        </w:numPr>
        <w:rPr>
          <w:rFonts w:ascii="Times New Roman" w:hAnsi="Times New Roman"/>
          <w:szCs w:val="24"/>
        </w:rPr>
      </w:pPr>
      <w:r w:rsidRPr="00E63B38">
        <w:rPr>
          <w:rFonts w:ascii="Times New Roman" w:hAnsi="Times New Roman"/>
          <w:szCs w:val="24"/>
        </w:rPr>
        <w:t>Ja tiek pieņemts lēmums slēgt līgumu ar nākamo pretendentu, kurš piedāvājis saimnieciski izdevīgāko piedāvājumu, bet tas atsakās slēgt līgumu vai neparaksta to 5 (piecu) darba dienu laikā pēc līguma saņemšanas, Pasūtītājs pieņem lēmumu pārtraukt iepirkuma procedūru, neizvēloties nevienu piedāvājumu</w:t>
      </w:r>
    </w:p>
    <w:p w14:paraId="1D6D9724" w14:textId="77777777" w:rsidR="006A1139" w:rsidRPr="00E63B38" w:rsidRDefault="006A1139" w:rsidP="00885488">
      <w:pPr>
        <w:pStyle w:val="BodyText2"/>
        <w:tabs>
          <w:tab w:val="clear" w:pos="0"/>
        </w:tabs>
        <w:ind w:left="720"/>
        <w:outlineLvl w:val="9"/>
        <w:rPr>
          <w:rFonts w:ascii="Times New Roman" w:hAnsi="Times New Roman"/>
          <w:szCs w:val="24"/>
        </w:rPr>
      </w:pPr>
    </w:p>
    <w:bookmarkEnd w:id="3"/>
    <w:p w14:paraId="5DA3711D" w14:textId="77777777" w:rsidR="00204349" w:rsidRPr="00E63B38" w:rsidRDefault="362D388D" w:rsidP="0045082A">
      <w:pPr>
        <w:pStyle w:val="BodyText2"/>
        <w:numPr>
          <w:ilvl w:val="0"/>
          <w:numId w:val="31"/>
        </w:numPr>
        <w:rPr>
          <w:rFonts w:ascii="Times New Roman" w:hAnsi="Times New Roman"/>
          <w:b/>
          <w:szCs w:val="24"/>
        </w:rPr>
      </w:pPr>
      <w:r w:rsidRPr="0869301B">
        <w:rPr>
          <w:rFonts w:ascii="Times New Roman" w:hAnsi="Times New Roman"/>
          <w:b/>
          <w:bCs/>
        </w:rPr>
        <w:t>PIELIKUMI</w:t>
      </w:r>
    </w:p>
    <w:p w14:paraId="62374C09" w14:textId="7727250D" w:rsidR="00204349" w:rsidRPr="00E63B38" w:rsidRDefault="00204349" w:rsidP="0045082A">
      <w:pPr>
        <w:pStyle w:val="BodyText2"/>
        <w:numPr>
          <w:ilvl w:val="1"/>
          <w:numId w:val="31"/>
        </w:numPr>
        <w:rPr>
          <w:rFonts w:ascii="Times New Roman" w:hAnsi="Times New Roman"/>
          <w:szCs w:val="24"/>
        </w:rPr>
      </w:pPr>
      <w:r w:rsidRPr="00E63B38">
        <w:rPr>
          <w:rFonts w:ascii="Times New Roman" w:hAnsi="Times New Roman"/>
          <w:szCs w:val="24"/>
        </w:rPr>
        <w:t xml:space="preserve">1. pielikums – </w:t>
      </w:r>
      <w:r w:rsidR="00C836DB" w:rsidRPr="00E63B38">
        <w:rPr>
          <w:rFonts w:ascii="Times New Roman" w:hAnsi="Times New Roman"/>
          <w:szCs w:val="24"/>
        </w:rPr>
        <w:t>Pieteikum</w:t>
      </w:r>
      <w:r w:rsidR="00EB62CE">
        <w:rPr>
          <w:rFonts w:ascii="Times New Roman" w:hAnsi="Times New Roman"/>
          <w:szCs w:val="24"/>
        </w:rPr>
        <w:t>a forma</w:t>
      </w:r>
    </w:p>
    <w:p w14:paraId="7E6CE1B0" w14:textId="54024BE2" w:rsidR="00204349" w:rsidRDefault="00204349" w:rsidP="0045082A">
      <w:pPr>
        <w:pStyle w:val="BodyText2"/>
        <w:numPr>
          <w:ilvl w:val="1"/>
          <w:numId w:val="31"/>
        </w:numPr>
        <w:rPr>
          <w:rFonts w:ascii="Times New Roman" w:hAnsi="Times New Roman"/>
          <w:szCs w:val="24"/>
        </w:rPr>
      </w:pPr>
      <w:r w:rsidRPr="00E63B38">
        <w:rPr>
          <w:rFonts w:ascii="Times New Roman" w:hAnsi="Times New Roman"/>
          <w:szCs w:val="24"/>
        </w:rPr>
        <w:t xml:space="preserve">2. pielikums – </w:t>
      </w:r>
      <w:r w:rsidR="00C836DB" w:rsidRPr="00E63B38">
        <w:rPr>
          <w:rFonts w:ascii="Times New Roman" w:hAnsi="Times New Roman"/>
          <w:szCs w:val="24"/>
        </w:rPr>
        <w:t>Tehniskā specifikācija</w:t>
      </w:r>
    </w:p>
    <w:p w14:paraId="321B16C6" w14:textId="099AA142" w:rsidR="00204349" w:rsidRPr="00E63B38" w:rsidRDefault="0F85F02C" w:rsidP="0869301B">
      <w:pPr>
        <w:pStyle w:val="BodyText2"/>
        <w:numPr>
          <w:ilvl w:val="1"/>
          <w:numId w:val="31"/>
        </w:numPr>
        <w:rPr>
          <w:rFonts w:ascii="Times New Roman" w:hAnsi="Times New Roman"/>
        </w:rPr>
      </w:pPr>
      <w:r w:rsidRPr="0869301B">
        <w:rPr>
          <w:rFonts w:ascii="Times New Roman" w:hAnsi="Times New Roman"/>
        </w:rPr>
        <w:t>3</w:t>
      </w:r>
      <w:r w:rsidR="362D388D" w:rsidRPr="0869301B">
        <w:rPr>
          <w:rFonts w:ascii="Times New Roman" w:hAnsi="Times New Roman"/>
        </w:rPr>
        <w:t xml:space="preserve">.pielikums – </w:t>
      </w:r>
      <w:r w:rsidR="126C3AF8" w:rsidRPr="0869301B">
        <w:rPr>
          <w:rFonts w:ascii="Times New Roman" w:hAnsi="Times New Roman"/>
        </w:rPr>
        <w:t>Finanšu piedāvājuma forma</w:t>
      </w:r>
    </w:p>
    <w:p w14:paraId="54456AE4" w14:textId="0ECF0962" w:rsidR="00204349" w:rsidRPr="00E63B38" w:rsidRDefault="7C8A02DC" w:rsidP="0869301B">
      <w:pPr>
        <w:pStyle w:val="BodyText2"/>
        <w:numPr>
          <w:ilvl w:val="1"/>
          <w:numId w:val="31"/>
        </w:numPr>
        <w:rPr>
          <w:rFonts w:ascii="Times New Roman" w:hAnsi="Times New Roman"/>
        </w:rPr>
      </w:pPr>
      <w:r w:rsidRPr="0869301B">
        <w:rPr>
          <w:rFonts w:ascii="Times New Roman" w:hAnsi="Times New Roman"/>
        </w:rPr>
        <w:t>4</w:t>
      </w:r>
      <w:r w:rsidR="362D388D" w:rsidRPr="0869301B">
        <w:rPr>
          <w:rFonts w:ascii="Times New Roman" w:hAnsi="Times New Roman"/>
        </w:rPr>
        <w:t>.pielikums –</w:t>
      </w:r>
      <w:r w:rsidR="27BAD450" w:rsidRPr="0869301B">
        <w:rPr>
          <w:rFonts w:ascii="Times New Roman" w:hAnsi="Times New Roman"/>
        </w:rPr>
        <w:t xml:space="preserve"> </w:t>
      </w:r>
      <w:r w:rsidR="77F8CF8F" w:rsidRPr="0869301B">
        <w:rPr>
          <w:rFonts w:ascii="Times New Roman" w:hAnsi="Times New Roman"/>
        </w:rPr>
        <w:t>Iepirkuma līguma</w:t>
      </w:r>
      <w:r w:rsidR="126C3AF8" w:rsidRPr="0869301B">
        <w:rPr>
          <w:rFonts w:ascii="Times New Roman" w:hAnsi="Times New Roman"/>
        </w:rPr>
        <w:t xml:space="preserve"> projekts</w:t>
      </w:r>
    </w:p>
    <w:p w14:paraId="36E86EC7" w14:textId="09F157DC" w:rsidR="005F0AA9" w:rsidRPr="0094535A" w:rsidRDefault="7AC79F16" w:rsidP="0869301B">
      <w:pPr>
        <w:pStyle w:val="BodyText2"/>
        <w:numPr>
          <w:ilvl w:val="1"/>
          <w:numId w:val="31"/>
        </w:numPr>
        <w:rPr>
          <w:rFonts w:ascii="Times New Roman" w:hAnsi="Times New Roman"/>
        </w:rPr>
      </w:pPr>
      <w:r w:rsidRPr="0094535A">
        <w:rPr>
          <w:rFonts w:ascii="Times New Roman" w:hAnsi="Times New Roman"/>
        </w:rPr>
        <w:t>5</w:t>
      </w:r>
      <w:r w:rsidR="419F5C92" w:rsidRPr="0094535A">
        <w:rPr>
          <w:rFonts w:ascii="Times New Roman" w:hAnsi="Times New Roman"/>
        </w:rPr>
        <w:t>.pielikums – Garantijas vēstules paraugs</w:t>
      </w:r>
    </w:p>
    <w:p w14:paraId="008B738D" w14:textId="77777777" w:rsidR="00191276" w:rsidRPr="00E63B38" w:rsidRDefault="00191276" w:rsidP="00191276">
      <w:pPr>
        <w:ind w:left="-709"/>
        <w:jc w:val="right"/>
        <w:rPr>
          <w:rFonts w:ascii="Times New Roman" w:hAnsi="Times New Roman"/>
          <w:color w:val="000000" w:themeColor="text1"/>
          <w:szCs w:val="24"/>
        </w:rPr>
      </w:pPr>
    </w:p>
    <w:p w14:paraId="7631EA54" w14:textId="4A71886C" w:rsidR="00191276" w:rsidRPr="00E63B38" w:rsidRDefault="00191276" w:rsidP="00191276">
      <w:pPr>
        <w:ind w:left="-709"/>
        <w:jc w:val="right"/>
        <w:rPr>
          <w:rFonts w:ascii="Times New Roman" w:hAnsi="Times New Roman"/>
          <w:color w:val="000000" w:themeColor="text1"/>
          <w:szCs w:val="24"/>
        </w:rPr>
      </w:pPr>
      <w:r w:rsidRPr="00E63B38">
        <w:rPr>
          <w:rFonts w:ascii="Times New Roman" w:hAnsi="Times New Roman"/>
          <w:color w:val="000000" w:themeColor="text1"/>
          <w:szCs w:val="24"/>
        </w:rPr>
        <w:t>Iepirkuma komisijas priekšsēdētāja</w:t>
      </w:r>
    </w:p>
    <w:p w14:paraId="73F7980A" w14:textId="77777777" w:rsidR="00191276" w:rsidRPr="00E63B38" w:rsidRDefault="00191276" w:rsidP="00191276">
      <w:pPr>
        <w:ind w:left="-709"/>
        <w:jc w:val="right"/>
        <w:rPr>
          <w:rFonts w:ascii="Times New Roman" w:hAnsi="Times New Roman"/>
          <w:color w:val="000000" w:themeColor="text1"/>
          <w:szCs w:val="24"/>
        </w:rPr>
      </w:pPr>
      <w:r w:rsidRPr="00E63B38">
        <w:rPr>
          <w:rFonts w:ascii="Times New Roman" w:hAnsi="Times New Roman"/>
          <w:color w:val="000000" w:themeColor="text1"/>
          <w:szCs w:val="24"/>
        </w:rPr>
        <w:t xml:space="preserve">RP SIA “Rīgas satiksme” </w:t>
      </w:r>
    </w:p>
    <w:p w14:paraId="7C90BDD3" w14:textId="1FB95214" w:rsidR="00191276" w:rsidRPr="00E63B38" w:rsidRDefault="00191276" w:rsidP="00191276">
      <w:pPr>
        <w:ind w:left="-709"/>
        <w:jc w:val="right"/>
        <w:rPr>
          <w:rFonts w:ascii="Times New Roman" w:hAnsi="Times New Roman"/>
          <w:color w:val="000000" w:themeColor="text1"/>
          <w:szCs w:val="24"/>
        </w:rPr>
      </w:pPr>
      <w:r w:rsidRPr="00E63B38">
        <w:rPr>
          <w:rFonts w:ascii="Times New Roman" w:hAnsi="Times New Roman"/>
          <w:color w:val="000000" w:themeColor="text1"/>
          <w:szCs w:val="24"/>
        </w:rPr>
        <w:t xml:space="preserve">Iepirkumu </w:t>
      </w:r>
      <w:r w:rsidR="0094535A">
        <w:rPr>
          <w:rFonts w:ascii="Times New Roman" w:hAnsi="Times New Roman"/>
          <w:color w:val="000000" w:themeColor="text1"/>
          <w:szCs w:val="24"/>
        </w:rPr>
        <w:t>juridiskā nodrošinājuma</w:t>
      </w:r>
      <w:r w:rsidRPr="00E63B38">
        <w:rPr>
          <w:rFonts w:ascii="Times New Roman" w:hAnsi="Times New Roman"/>
          <w:color w:val="000000" w:themeColor="text1"/>
          <w:szCs w:val="24"/>
        </w:rPr>
        <w:t xml:space="preserve"> nodaļas vadītāja</w:t>
      </w:r>
    </w:p>
    <w:p w14:paraId="57CF5424" w14:textId="77777777" w:rsidR="00191276" w:rsidRPr="00E63B38" w:rsidRDefault="00191276" w:rsidP="00191276">
      <w:pPr>
        <w:ind w:left="-709"/>
        <w:jc w:val="right"/>
        <w:rPr>
          <w:rFonts w:ascii="Times New Roman" w:hAnsi="Times New Roman"/>
          <w:color w:val="000000" w:themeColor="text1"/>
          <w:szCs w:val="24"/>
        </w:rPr>
      </w:pPr>
      <w:r w:rsidRPr="00E63B38">
        <w:rPr>
          <w:rFonts w:ascii="Times New Roman" w:hAnsi="Times New Roman"/>
          <w:i/>
          <w:color w:val="000000" w:themeColor="text1"/>
          <w:szCs w:val="24"/>
        </w:rPr>
        <w:t>/elektroniski parakstīts/</w:t>
      </w:r>
      <w:r w:rsidRPr="00E63B38">
        <w:rPr>
          <w:rFonts w:ascii="Times New Roman" w:hAnsi="Times New Roman"/>
          <w:color w:val="000000" w:themeColor="text1"/>
          <w:szCs w:val="24"/>
        </w:rPr>
        <w:t xml:space="preserve"> K.Meiberga </w:t>
      </w:r>
    </w:p>
    <w:p w14:paraId="2A3E90F4" w14:textId="6EF91FE5" w:rsidR="00222CDF" w:rsidRPr="00E63B38" w:rsidRDefault="00065707" w:rsidP="00B50427">
      <w:pPr>
        <w:jc w:val="right"/>
        <w:rPr>
          <w:rFonts w:ascii="Times New Roman" w:hAnsi="Times New Roman"/>
          <w:szCs w:val="24"/>
        </w:rPr>
      </w:pPr>
      <w:r w:rsidRPr="00E63B38">
        <w:rPr>
          <w:rFonts w:ascii="Times New Roman" w:hAnsi="Times New Roman"/>
          <w:b/>
          <w:szCs w:val="24"/>
        </w:rPr>
        <w:br w:type="page"/>
      </w:r>
      <w:r w:rsidR="00F1224A" w:rsidRPr="00E63B38">
        <w:rPr>
          <w:rFonts w:ascii="Times New Roman" w:hAnsi="Times New Roman"/>
          <w:szCs w:val="24"/>
        </w:rPr>
        <w:lastRenderedPageBreak/>
        <w:t>1</w:t>
      </w:r>
      <w:r w:rsidR="008F4B0C" w:rsidRPr="00E63B38">
        <w:rPr>
          <w:rFonts w:ascii="Times New Roman" w:hAnsi="Times New Roman"/>
          <w:szCs w:val="24"/>
        </w:rPr>
        <w:t>.pielikums</w:t>
      </w:r>
    </w:p>
    <w:p w14:paraId="3D4BBA1B" w14:textId="77777777" w:rsidR="00222CDF" w:rsidRPr="00E63B38" w:rsidRDefault="00222CDF" w:rsidP="00B50427">
      <w:pPr>
        <w:ind w:left="644"/>
        <w:jc w:val="right"/>
        <w:rPr>
          <w:rFonts w:ascii="Times New Roman" w:hAnsi="Times New Roman"/>
          <w:szCs w:val="24"/>
        </w:rPr>
      </w:pPr>
      <w:r w:rsidRPr="00E63B38">
        <w:rPr>
          <w:rFonts w:ascii="Times New Roman" w:hAnsi="Times New Roman"/>
          <w:szCs w:val="24"/>
        </w:rPr>
        <w:t>atklātā konkursa nolikumam</w:t>
      </w:r>
    </w:p>
    <w:p w14:paraId="1D2F7301" w14:textId="48723D19" w:rsidR="00222CDF" w:rsidRPr="00E63B38" w:rsidRDefault="00A459E4" w:rsidP="007C07C2">
      <w:pPr>
        <w:ind w:left="644"/>
        <w:jc w:val="right"/>
        <w:rPr>
          <w:rFonts w:ascii="Times New Roman" w:hAnsi="Times New Roman"/>
          <w:szCs w:val="24"/>
        </w:rPr>
      </w:pPr>
      <w:r w:rsidRPr="00E63B38">
        <w:rPr>
          <w:rFonts w:ascii="Times New Roman" w:hAnsi="Times New Roman"/>
          <w:szCs w:val="24"/>
        </w:rPr>
        <w:t>“</w:t>
      </w:r>
      <w:r w:rsidR="007C07C2" w:rsidRPr="00E63B38">
        <w:rPr>
          <w:rFonts w:ascii="Times New Roman" w:hAnsi="Times New Roman"/>
          <w:szCs w:val="24"/>
        </w:rPr>
        <w:t>Autostāvvietu pārvaldības sistēmas izstrāde, piegāde un uzturēšana</w:t>
      </w:r>
      <w:r w:rsidRPr="00E63B38">
        <w:rPr>
          <w:rFonts w:ascii="Times New Roman" w:hAnsi="Times New Roman"/>
          <w:szCs w:val="24"/>
        </w:rPr>
        <w:t>”</w:t>
      </w:r>
    </w:p>
    <w:p w14:paraId="405BB4FF" w14:textId="31AC34BD" w:rsidR="00222CDF" w:rsidRPr="00E63B38" w:rsidRDefault="0078146A" w:rsidP="00B50427">
      <w:pPr>
        <w:ind w:left="644"/>
        <w:jc w:val="right"/>
        <w:rPr>
          <w:rFonts w:ascii="Times New Roman" w:hAnsi="Times New Roman"/>
          <w:szCs w:val="24"/>
        </w:rPr>
      </w:pPr>
      <w:r w:rsidRPr="00E63B38">
        <w:rPr>
          <w:rFonts w:ascii="Times New Roman" w:hAnsi="Times New Roman"/>
          <w:szCs w:val="24"/>
        </w:rPr>
        <w:t>identifikācijas N</w:t>
      </w:r>
      <w:r w:rsidR="0007651D" w:rsidRPr="00E63B38">
        <w:rPr>
          <w:rFonts w:ascii="Times New Roman" w:hAnsi="Times New Roman"/>
          <w:szCs w:val="24"/>
        </w:rPr>
        <w:t>r. RS</w:t>
      </w:r>
      <w:r w:rsidR="000E297D" w:rsidRPr="00E63B38">
        <w:rPr>
          <w:rFonts w:ascii="Times New Roman" w:hAnsi="Times New Roman"/>
          <w:szCs w:val="24"/>
        </w:rPr>
        <w:t>/202</w:t>
      </w:r>
      <w:r w:rsidR="00962C0E">
        <w:rPr>
          <w:rFonts w:ascii="Times New Roman" w:hAnsi="Times New Roman"/>
          <w:szCs w:val="24"/>
        </w:rPr>
        <w:t>3/77</w:t>
      </w:r>
    </w:p>
    <w:p w14:paraId="193B66FE" w14:textId="574AFE2C" w:rsidR="00FC0468" w:rsidRPr="00E63B38" w:rsidRDefault="00FC0468" w:rsidP="00B50427">
      <w:pPr>
        <w:spacing w:before="120" w:after="120"/>
        <w:jc w:val="center"/>
        <w:rPr>
          <w:rFonts w:ascii="Times New Roman" w:hAnsi="Times New Roman"/>
          <w:b/>
          <w:szCs w:val="24"/>
        </w:rPr>
      </w:pPr>
      <w:r w:rsidRPr="00E63B38">
        <w:rPr>
          <w:rFonts w:ascii="Times New Roman" w:hAnsi="Times New Roman"/>
          <w:b/>
          <w:szCs w:val="24"/>
        </w:rPr>
        <w:t>PIETEIKUMA IESNIEGŠANAS FORMA</w:t>
      </w:r>
    </w:p>
    <w:p w14:paraId="16EAD546" w14:textId="77777777" w:rsidR="00FC0468" w:rsidRDefault="00FC0468" w:rsidP="00247ACF">
      <w:pPr>
        <w:pStyle w:val="Title"/>
        <w:tabs>
          <w:tab w:val="center" w:pos="567"/>
        </w:tabs>
        <w:spacing w:after="120"/>
        <w:rPr>
          <w:rFonts w:ascii="Times New Roman" w:hAnsi="Times New Roman"/>
          <w:i/>
          <w:sz w:val="24"/>
          <w:szCs w:val="24"/>
        </w:rPr>
      </w:pPr>
      <w:r w:rsidRPr="00E63B38">
        <w:rPr>
          <w:rFonts w:ascii="Times New Roman" w:hAnsi="Times New Roman"/>
          <w:i/>
          <w:sz w:val="24"/>
          <w:szCs w:val="24"/>
        </w:rPr>
        <w:t xml:space="preserve">(uz </w:t>
      </w:r>
      <w:r w:rsidR="00793100" w:rsidRPr="00E63B38">
        <w:rPr>
          <w:rFonts w:ascii="Times New Roman" w:hAnsi="Times New Roman"/>
          <w:i/>
          <w:sz w:val="24"/>
          <w:szCs w:val="24"/>
        </w:rPr>
        <w:t>pretendenta</w:t>
      </w:r>
      <w:r w:rsidRPr="00E63B38">
        <w:rPr>
          <w:rFonts w:ascii="Times New Roman" w:hAnsi="Times New Roman"/>
          <w:i/>
          <w:sz w:val="24"/>
          <w:szCs w:val="24"/>
        </w:rPr>
        <w:t xml:space="preserve"> veidlapas)</w:t>
      </w:r>
    </w:p>
    <w:p w14:paraId="549A11C0" w14:textId="77777777" w:rsidR="00880AB5" w:rsidRPr="00E63B38" w:rsidRDefault="00880AB5" w:rsidP="00247ACF">
      <w:pPr>
        <w:pStyle w:val="Title"/>
        <w:tabs>
          <w:tab w:val="center" w:pos="567"/>
        </w:tabs>
        <w:spacing w:after="120"/>
        <w:rPr>
          <w:rFonts w:ascii="Times New Roman" w:hAnsi="Times New Roman"/>
          <w:i/>
          <w:sz w:val="24"/>
          <w:szCs w:val="24"/>
        </w:rPr>
      </w:pPr>
    </w:p>
    <w:p w14:paraId="38E40DE2" w14:textId="77777777" w:rsidR="00222CDF" w:rsidRPr="00E63B38" w:rsidRDefault="00222CDF" w:rsidP="00222CDF">
      <w:pPr>
        <w:keepNext/>
        <w:jc w:val="center"/>
        <w:outlineLvl w:val="2"/>
        <w:rPr>
          <w:rFonts w:ascii="Times New Roman" w:hAnsi="Times New Roman"/>
          <w:b/>
          <w:szCs w:val="24"/>
        </w:rPr>
      </w:pPr>
      <w:r w:rsidRPr="00E63B38">
        <w:rPr>
          <w:rFonts w:ascii="Times New Roman" w:hAnsi="Times New Roman"/>
          <w:b/>
          <w:szCs w:val="24"/>
        </w:rPr>
        <w:t>Pieteikums</w:t>
      </w:r>
    </w:p>
    <w:p w14:paraId="1FF556CB" w14:textId="77777777" w:rsidR="00222CDF" w:rsidRPr="00E63B38" w:rsidRDefault="00222CDF" w:rsidP="00222CDF">
      <w:pPr>
        <w:keepNext/>
        <w:jc w:val="center"/>
        <w:outlineLvl w:val="2"/>
        <w:rPr>
          <w:rFonts w:ascii="Times New Roman" w:hAnsi="Times New Roman"/>
          <w:b/>
          <w:szCs w:val="24"/>
        </w:rPr>
      </w:pPr>
      <w:r w:rsidRPr="00E63B38">
        <w:rPr>
          <w:rFonts w:ascii="Times New Roman" w:hAnsi="Times New Roman"/>
          <w:b/>
          <w:szCs w:val="24"/>
        </w:rPr>
        <w:t xml:space="preserve">par piedalīšanos atklātā konkursā </w:t>
      </w:r>
    </w:p>
    <w:p w14:paraId="220F6C5C" w14:textId="5D4DE5B7" w:rsidR="00222CDF" w:rsidRPr="00E63B38" w:rsidRDefault="00A459E4" w:rsidP="007A0411">
      <w:pPr>
        <w:keepNext/>
        <w:jc w:val="center"/>
        <w:outlineLvl w:val="2"/>
        <w:rPr>
          <w:rFonts w:ascii="Times New Roman" w:hAnsi="Times New Roman"/>
          <w:szCs w:val="24"/>
        </w:rPr>
      </w:pPr>
      <w:r w:rsidRPr="00E63B38">
        <w:rPr>
          <w:rFonts w:ascii="Times New Roman" w:hAnsi="Times New Roman"/>
          <w:b/>
          <w:szCs w:val="24"/>
        </w:rPr>
        <w:t>“</w:t>
      </w:r>
      <w:r w:rsidR="007C07C2" w:rsidRPr="00E63B38">
        <w:rPr>
          <w:rFonts w:ascii="Times New Roman" w:hAnsi="Times New Roman"/>
          <w:b/>
          <w:caps/>
          <w:szCs w:val="24"/>
        </w:rPr>
        <w:t>Autostāvvietu pārvaldības sistēmas izstrāde, piegāde un uzturēšana</w:t>
      </w:r>
      <w:r w:rsidRPr="00E63B38">
        <w:rPr>
          <w:rFonts w:ascii="Times New Roman" w:hAnsi="Times New Roman"/>
          <w:b/>
          <w:szCs w:val="24"/>
        </w:rPr>
        <w:t>”</w:t>
      </w:r>
    </w:p>
    <w:p w14:paraId="44BCCB41" w14:textId="572A3BDC" w:rsidR="00FC0468" w:rsidRPr="00E63B38" w:rsidRDefault="008F4B0C" w:rsidP="00222CDF">
      <w:pPr>
        <w:pStyle w:val="BodyText2"/>
        <w:tabs>
          <w:tab w:val="clear" w:pos="0"/>
        </w:tabs>
        <w:jc w:val="center"/>
        <w:rPr>
          <w:rFonts w:ascii="Times New Roman" w:hAnsi="Times New Roman"/>
          <w:szCs w:val="24"/>
        </w:rPr>
      </w:pPr>
      <w:r w:rsidRPr="00E63B38">
        <w:rPr>
          <w:rFonts w:ascii="Times New Roman" w:hAnsi="Times New Roman"/>
          <w:szCs w:val="24"/>
        </w:rPr>
        <w:t>identifikāc</w:t>
      </w:r>
      <w:r w:rsidR="000E297D" w:rsidRPr="00E63B38">
        <w:rPr>
          <w:rFonts w:ascii="Times New Roman" w:hAnsi="Times New Roman"/>
          <w:szCs w:val="24"/>
        </w:rPr>
        <w:t>ijas Nr. RS/202</w:t>
      </w:r>
      <w:r w:rsidR="00962C0E">
        <w:rPr>
          <w:rFonts w:ascii="Times New Roman" w:hAnsi="Times New Roman"/>
          <w:szCs w:val="24"/>
        </w:rPr>
        <w:t>3/77</w:t>
      </w:r>
    </w:p>
    <w:p w14:paraId="1F558FEF" w14:textId="77777777" w:rsidR="000E3F0D" w:rsidRPr="00E63B38" w:rsidRDefault="000E3F0D" w:rsidP="00222CDF">
      <w:pPr>
        <w:pStyle w:val="BodyText2"/>
        <w:tabs>
          <w:tab w:val="clear" w:pos="0"/>
        </w:tabs>
        <w:jc w:val="center"/>
        <w:rPr>
          <w:rFonts w:ascii="Times New Roman" w:hAnsi="Times New Roman"/>
          <w:i/>
          <w:szCs w:val="24"/>
        </w:rPr>
      </w:pPr>
    </w:p>
    <w:p w14:paraId="19CE618B" w14:textId="77777777" w:rsidR="00FC0468" w:rsidRPr="00E63B38" w:rsidRDefault="00FC0468" w:rsidP="008852D2">
      <w:pPr>
        <w:numPr>
          <w:ilvl w:val="0"/>
          <w:numId w:val="6"/>
        </w:numPr>
        <w:rPr>
          <w:rFonts w:ascii="Times New Roman" w:hAnsi="Times New Roman"/>
          <w:b/>
          <w:szCs w:val="24"/>
        </w:rPr>
      </w:pPr>
      <w:r w:rsidRPr="00E63B38">
        <w:rPr>
          <w:rFonts w:ascii="Times New Roman" w:hAnsi="Times New Roman"/>
          <w:b/>
          <w:szCs w:val="24"/>
        </w:rPr>
        <w:t>IESNIEDZA</w:t>
      </w:r>
    </w:p>
    <w:tbl>
      <w:tblPr>
        <w:tblW w:w="0" w:type="auto"/>
        <w:tblInd w:w="67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846"/>
        <w:gridCol w:w="3260"/>
      </w:tblGrid>
      <w:tr w:rsidR="008425A2" w:rsidRPr="00E63B38" w14:paraId="73EB49C4" w14:textId="32676B24" w:rsidTr="008425A2">
        <w:trPr>
          <w:cantSplit/>
        </w:trPr>
        <w:tc>
          <w:tcPr>
            <w:tcW w:w="4846" w:type="dxa"/>
            <w:shd w:val="pct15" w:color="000000" w:fill="FFFFFF"/>
          </w:tcPr>
          <w:p w14:paraId="1D80DEAD" w14:textId="77777777" w:rsidR="008425A2" w:rsidRPr="00E63B38" w:rsidRDefault="008425A2" w:rsidP="0043781E">
            <w:pPr>
              <w:rPr>
                <w:rFonts w:ascii="Times New Roman" w:hAnsi="Times New Roman"/>
                <w:b/>
                <w:szCs w:val="24"/>
              </w:rPr>
            </w:pPr>
            <w:r w:rsidRPr="00E63B38">
              <w:rPr>
                <w:rFonts w:ascii="Times New Roman" w:hAnsi="Times New Roman"/>
                <w:b/>
                <w:szCs w:val="24"/>
              </w:rPr>
              <w:t>Uzņēmuma pilns nosaukums</w:t>
            </w:r>
          </w:p>
        </w:tc>
        <w:tc>
          <w:tcPr>
            <w:tcW w:w="3260" w:type="dxa"/>
            <w:shd w:val="pct15" w:color="000000" w:fill="FFFFFF"/>
          </w:tcPr>
          <w:p w14:paraId="448620D7" w14:textId="77777777" w:rsidR="008425A2" w:rsidRPr="00E63B38" w:rsidRDefault="008425A2" w:rsidP="0043781E">
            <w:pPr>
              <w:rPr>
                <w:rFonts w:ascii="Times New Roman" w:hAnsi="Times New Roman"/>
                <w:b/>
                <w:szCs w:val="24"/>
              </w:rPr>
            </w:pPr>
          </w:p>
        </w:tc>
      </w:tr>
      <w:tr w:rsidR="008425A2" w:rsidRPr="00E63B38" w14:paraId="740E1202" w14:textId="217CA11A" w:rsidTr="008425A2">
        <w:trPr>
          <w:cantSplit/>
          <w:trHeight w:val="242"/>
        </w:trPr>
        <w:tc>
          <w:tcPr>
            <w:tcW w:w="4846" w:type="dxa"/>
          </w:tcPr>
          <w:p w14:paraId="2479E9E1" w14:textId="77777777" w:rsidR="008425A2" w:rsidRPr="00E63B38" w:rsidRDefault="008425A2" w:rsidP="0043781E">
            <w:pPr>
              <w:rPr>
                <w:rFonts w:ascii="Times New Roman" w:hAnsi="Times New Roman"/>
                <w:b/>
                <w:szCs w:val="24"/>
              </w:rPr>
            </w:pPr>
            <w:r w:rsidRPr="00E63B38">
              <w:rPr>
                <w:rFonts w:ascii="Times New Roman" w:hAnsi="Times New Roman"/>
                <w:b/>
                <w:szCs w:val="24"/>
              </w:rPr>
              <w:t>Uzņēmuma reģistrācijas numurs un datums</w:t>
            </w:r>
          </w:p>
        </w:tc>
        <w:tc>
          <w:tcPr>
            <w:tcW w:w="3260" w:type="dxa"/>
          </w:tcPr>
          <w:p w14:paraId="453D17F2" w14:textId="77777777" w:rsidR="008425A2" w:rsidRPr="00E63B38" w:rsidRDefault="008425A2" w:rsidP="0043781E">
            <w:pPr>
              <w:rPr>
                <w:rFonts w:ascii="Times New Roman" w:hAnsi="Times New Roman"/>
                <w:b/>
                <w:szCs w:val="24"/>
              </w:rPr>
            </w:pPr>
          </w:p>
        </w:tc>
      </w:tr>
      <w:tr w:rsidR="008425A2" w:rsidRPr="00E63B38" w14:paraId="597AD095" w14:textId="640F7EAF" w:rsidTr="008425A2">
        <w:trPr>
          <w:cantSplit/>
          <w:trHeight w:val="130"/>
        </w:trPr>
        <w:tc>
          <w:tcPr>
            <w:tcW w:w="4846" w:type="dxa"/>
          </w:tcPr>
          <w:p w14:paraId="5AD5DC8C" w14:textId="77777777" w:rsidR="008425A2" w:rsidRPr="00E63B38" w:rsidRDefault="008425A2" w:rsidP="0043781E">
            <w:pPr>
              <w:rPr>
                <w:rFonts w:ascii="Times New Roman" w:hAnsi="Times New Roman"/>
                <w:b/>
                <w:szCs w:val="24"/>
              </w:rPr>
            </w:pPr>
            <w:r w:rsidRPr="00E63B38">
              <w:rPr>
                <w:rFonts w:ascii="Times New Roman" w:hAnsi="Times New Roman"/>
                <w:b/>
                <w:szCs w:val="24"/>
              </w:rPr>
              <w:t>Juridiskā adrese</w:t>
            </w:r>
          </w:p>
        </w:tc>
        <w:tc>
          <w:tcPr>
            <w:tcW w:w="3260" w:type="dxa"/>
          </w:tcPr>
          <w:p w14:paraId="417BDF55" w14:textId="77777777" w:rsidR="008425A2" w:rsidRPr="00E63B38" w:rsidRDefault="008425A2" w:rsidP="0043781E">
            <w:pPr>
              <w:rPr>
                <w:rFonts w:ascii="Times New Roman" w:hAnsi="Times New Roman"/>
                <w:b/>
                <w:szCs w:val="24"/>
              </w:rPr>
            </w:pPr>
          </w:p>
        </w:tc>
      </w:tr>
      <w:tr w:rsidR="008425A2" w:rsidRPr="00E63B38" w14:paraId="4E56B13D" w14:textId="0E5E0AB1" w:rsidTr="008425A2">
        <w:trPr>
          <w:cantSplit/>
          <w:trHeight w:val="130"/>
        </w:trPr>
        <w:tc>
          <w:tcPr>
            <w:tcW w:w="4846" w:type="dxa"/>
          </w:tcPr>
          <w:p w14:paraId="57A0C948" w14:textId="77777777" w:rsidR="008425A2" w:rsidRPr="00E63B38" w:rsidRDefault="008425A2" w:rsidP="0043781E">
            <w:pPr>
              <w:rPr>
                <w:rFonts w:ascii="Times New Roman" w:hAnsi="Times New Roman"/>
                <w:b/>
                <w:szCs w:val="24"/>
              </w:rPr>
            </w:pPr>
            <w:r w:rsidRPr="00E63B38">
              <w:rPr>
                <w:rFonts w:ascii="Times New Roman" w:hAnsi="Times New Roman"/>
                <w:b/>
                <w:szCs w:val="24"/>
              </w:rPr>
              <w:t>Faktiskā adrese</w:t>
            </w:r>
          </w:p>
        </w:tc>
        <w:tc>
          <w:tcPr>
            <w:tcW w:w="3260" w:type="dxa"/>
          </w:tcPr>
          <w:p w14:paraId="48CCEA76" w14:textId="77777777" w:rsidR="008425A2" w:rsidRPr="00E63B38" w:rsidRDefault="008425A2" w:rsidP="0043781E">
            <w:pPr>
              <w:rPr>
                <w:rFonts w:ascii="Times New Roman" w:hAnsi="Times New Roman"/>
                <w:b/>
                <w:szCs w:val="24"/>
              </w:rPr>
            </w:pPr>
          </w:p>
        </w:tc>
      </w:tr>
      <w:tr w:rsidR="008425A2" w:rsidRPr="00E63B38" w14:paraId="46260010" w14:textId="4D53664E" w:rsidTr="008425A2">
        <w:trPr>
          <w:cantSplit/>
          <w:trHeight w:val="130"/>
        </w:trPr>
        <w:tc>
          <w:tcPr>
            <w:tcW w:w="4846" w:type="dxa"/>
          </w:tcPr>
          <w:p w14:paraId="6EDA4215" w14:textId="77777777" w:rsidR="008425A2" w:rsidRPr="00E63B38" w:rsidRDefault="008425A2" w:rsidP="0043781E">
            <w:pPr>
              <w:rPr>
                <w:rFonts w:ascii="Times New Roman" w:hAnsi="Times New Roman"/>
                <w:b/>
                <w:szCs w:val="24"/>
              </w:rPr>
            </w:pPr>
            <w:r w:rsidRPr="00E63B38">
              <w:rPr>
                <w:rFonts w:ascii="Times New Roman" w:hAnsi="Times New Roman"/>
                <w:b/>
                <w:szCs w:val="24"/>
              </w:rPr>
              <w:t>Bankas rekvizīti</w:t>
            </w:r>
          </w:p>
        </w:tc>
        <w:tc>
          <w:tcPr>
            <w:tcW w:w="3260" w:type="dxa"/>
          </w:tcPr>
          <w:p w14:paraId="1388915C" w14:textId="77777777" w:rsidR="008425A2" w:rsidRPr="00E63B38" w:rsidRDefault="008425A2" w:rsidP="0043781E">
            <w:pPr>
              <w:rPr>
                <w:rFonts w:ascii="Times New Roman" w:hAnsi="Times New Roman"/>
                <w:b/>
                <w:szCs w:val="24"/>
              </w:rPr>
            </w:pPr>
          </w:p>
        </w:tc>
      </w:tr>
    </w:tbl>
    <w:p w14:paraId="3ADD36F6" w14:textId="77777777" w:rsidR="00FC0468" w:rsidRPr="00E63B38" w:rsidRDefault="00FC0468" w:rsidP="00FC0468">
      <w:pPr>
        <w:rPr>
          <w:rFonts w:ascii="Times New Roman" w:hAnsi="Times New Roman"/>
          <w:szCs w:val="24"/>
        </w:rPr>
      </w:pPr>
    </w:p>
    <w:p w14:paraId="53924A57" w14:textId="77777777" w:rsidR="00FC0468" w:rsidRPr="00E63B38" w:rsidRDefault="00FC0468" w:rsidP="008852D2">
      <w:pPr>
        <w:numPr>
          <w:ilvl w:val="0"/>
          <w:numId w:val="6"/>
        </w:numPr>
        <w:rPr>
          <w:rFonts w:ascii="Times New Roman" w:hAnsi="Times New Roman"/>
          <w:b/>
          <w:szCs w:val="24"/>
        </w:rPr>
      </w:pPr>
      <w:r w:rsidRPr="00E63B38">
        <w:rPr>
          <w:rFonts w:ascii="Times New Roman" w:hAnsi="Times New Roman"/>
          <w:b/>
          <w:szCs w:val="24"/>
        </w:rPr>
        <w:t>KONTAKTPERSONA</w:t>
      </w:r>
    </w:p>
    <w:tbl>
      <w:tblPr>
        <w:tblW w:w="0" w:type="auto"/>
        <w:tblInd w:w="67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960"/>
        <w:gridCol w:w="4120"/>
      </w:tblGrid>
      <w:tr w:rsidR="00FC0468" w:rsidRPr="00E63B38" w14:paraId="230FE03C" w14:textId="77777777" w:rsidTr="0043781E">
        <w:trPr>
          <w:cantSplit/>
        </w:trPr>
        <w:tc>
          <w:tcPr>
            <w:tcW w:w="3960" w:type="dxa"/>
            <w:tcBorders>
              <w:right w:val="single" w:sz="4" w:space="0" w:color="auto"/>
            </w:tcBorders>
            <w:shd w:val="pct15" w:color="000000" w:fill="FFFFFF"/>
          </w:tcPr>
          <w:p w14:paraId="2E3AD6AE" w14:textId="77777777" w:rsidR="00FC0468" w:rsidRPr="00E63B38" w:rsidRDefault="00FC0468" w:rsidP="0043781E">
            <w:pPr>
              <w:rPr>
                <w:rFonts w:ascii="Times New Roman" w:hAnsi="Times New Roman"/>
                <w:b/>
                <w:szCs w:val="24"/>
              </w:rPr>
            </w:pPr>
            <w:r w:rsidRPr="00E63B38">
              <w:rPr>
                <w:rFonts w:ascii="Times New Roman" w:hAnsi="Times New Roman"/>
                <w:b/>
                <w:szCs w:val="24"/>
              </w:rPr>
              <w:t>Vārds, uzvārds</w:t>
            </w:r>
          </w:p>
        </w:tc>
        <w:tc>
          <w:tcPr>
            <w:tcW w:w="4120" w:type="dxa"/>
            <w:tcBorders>
              <w:left w:val="single" w:sz="4" w:space="0" w:color="auto"/>
            </w:tcBorders>
          </w:tcPr>
          <w:p w14:paraId="224A9A58" w14:textId="77777777" w:rsidR="00FC0468" w:rsidRPr="00E63B38" w:rsidRDefault="00FC0468" w:rsidP="0043781E">
            <w:pPr>
              <w:rPr>
                <w:rFonts w:ascii="Times New Roman" w:hAnsi="Times New Roman"/>
                <w:b/>
                <w:szCs w:val="24"/>
              </w:rPr>
            </w:pPr>
          </w:p>
        </w:tc>
      </w:tr>
      <w:tr w:rsidR="00FC0468" w:rsidRPr="00E63B38" w14:paraId="04209407" w14:textId="77777777" w:rsidTr="0043781E">
        <w:trPr>
          <w:cantSplit/>
          <w:trHeight w:val="130"/>
        </w:trPr>
        <w:tc>
          <w:tcPr>
            <w:tcW w:w="3960" w:type="dxa"/>
            <w:tcBorders>
              <w:right w:val="single" w:sz="4" w:space="0" w:color="auto"/>
            </w:tcBorders>
            <w:shd w:val="pct15" w:color="000000" w:fill="FFFFFF"/>
          </w:tcPr>
          <w:p w14:paraId="331A3577" w14:textId="77777777" w:rsidR="00FC0468" w:rsidRPr="00E63B38" w:rsidRDefault="00FC0468" w:rsidP="0043781E">
            <w:pPr>
              <w:rPr>
                <w:rFonts w:ascii="Times New Roman" w:hAnsi="Times New Roman"/>
                <w:b/>
                <w:szCs w:val="24"/>
              </w:rPr>
            </w:pPr>
            <w:r w:rsidRPr="00E63B38">
              <w:rPr>
                <w:rFonts w:ascii="Times New Roman" w:hAnsi="Times New Roman"/>
                <w:b/>
                <w:szCs w:val="24"/>
              </w:rPr>
              <w:t>Tālr. / Fakss</w:t>
            </w:r>
          </w:p>
        </w:tc>
        <w:tc>
          <w:tcPr>
            <w:tcW w:w="4120" w:type="dxa"/>
            <w:tcBorders>
              <w:left w:val="single" w:sz="4" w:space="0" w:color="auto"/>
            </w:tcBorders>
          </w:tcPr>
          <w:p w14:paraId="0F81DDA4" w14:textId="77777777" w:rsidR="00FC0468" w:rsidRPr="00E63B38" w:rsidRDefault="00FC0468" w:rsidP="0043781E">
            <w:pPr>
              <w:rPr>
                <w:rFonts w:ascii="Times New Roman" w:hAnsi="Times New Roman"/>
                <w:b/>
                <w:szCs w:val="24"/>
              </w:rPr>
            </w:pPr>
          </w:p>
        </w:tc>
      </w:tr>
      <w:tr w:rsidR="00FC0468" w:rsidRPr="00E63B38" w14:paraId="6DB196C5" w14:textId="77777777" w:rsidTr="0043781E">
        <w:trPr>
          <w:cantSplit/>
          <w:trHeight w:val="130"/>
        </w:trPr>
        <w:tc>
          <w:tcPr>
            <w:tcW w:w="3960" w:type="dxa"/>
            <w:tcBorders>
              <w:right w:val="single" w:sz="4" w:space="0" w:color="auto"/>
            </w:tcBorders>
            <w:shd w:val="pct15" w:color="000000" w:fill="FFFFFF"/>
          </w:tcPr>
          <w:p w14:paraId="70DB93E7" w14:textId="77777777" w:rsidR="00FC0468" w:rsidRPr="00E63B38" w:rsidRDefault="00FC0468" w:rsidP="0043781E">
            <w:pPr>
              <w:rPr>
                <w:rFonts w:ascii="Times New Roman" w:hAnsi="Times New Roman"/>
                <w:b/>
                <w:szCs w:val="24"/>
              </w:rPr>
            </w:pPr>
            <w:r w:rsidRPr="00E63B38">
              <w:rPr>
                <w:rFonts w:ascii="Times New Roman" w:hAnsi="Times New Roman"/>
                <w:b/>
                <w:szCs w:val="24"/>
              </w:rPr>
              <w:t>e-pasta adrese</w:t>
            </w:r>
          </w:p>
        </w:tc>
        <w:tc>
          <w:tcPr>
            <w:tcW w:w="4120" w:type="dxa"/>
            <w:tcBorders>
              <w:left w:val="single" w:sz="4" w:space="0" w:color="auto"/>
            </w:tcBorders>
          </w:tcPr>
          <w:p w14:paraId="32C5EA13" w14:textId="77777777" w:rsidR="00FC0468" w:rsidRPr="00E63B38" w:rsidRDefault="00FC0468" w:rsidP="0043781E">
            <w:pPr>
              <w:rPr>
                <w:rFonts w:ascii="Times New Roman" w:hAnsi="Times New Roman"/>
                <w:b/>
                <w:szCs w:val="24"/>
              </w:rPr>
            </w:pPr>
          </w:p>
        </w:tc>
      </w:tr>
    </w:tbl>
    <w:p w14:paraId="081DFB4D" w14:textId="77777777" w:rsidR="00F43A09" w:rsidRPr="00E63B38" w:rsidRDefault="00F43A09" w:rsidP="00F43A09">
      <w:pPr>
        <w:ind w:left="357"/>
        <w:rPr>
          <w:rFonts w:ascii="Times New Roman" w:hAnsi="Times New Roman"/>
          <w:b/>
          <w:szCs w:val="24"/>
        </w:rPr>
      </w:pPr>
    </w:p>
    <w:p w14:paraId="6A8847F0" w14:textId="0E665D82" w:rsidR="00FC0468" w:rsidRPr="00E63B38" w:rsidRDefault="00FC0468" w:rsidP="008852D2">
      <w:pPr>
        <w:numPr>
          <w:ilvl w:val="0"/>
          <w:numId w:val="6"/>
        </w:numPr>
        <w:ind w:left="357" w:hanging="357"/>
        <w:rPr>
          <w:rFonts w:ascii="Times New Roman" w:hAnsi="Times New Roman"/>
          <w:b/>
          <w:szCs w:val="24"/>
        </w:rPr>
      </w:pPr>
      <w:r w:rsidRPr="00E63B38">
        <w:rPr>
          <w:rFonts w:ascii="Times New Roman" w:hAnsi="Times New Roman"/>
          <w:b/>
          <w:szCs w:val="24"/>
        </w:rPr>
        <w:t>PIETEIKUMS</w:t>
      </w:r>
    </w:p>
    <w:p w14:paraId="761D9FFF" w14:textId="77777777" w:rsidR="00FC0468" w:rsidRPr="00E63B38" w:rsidRDefault="00FC0468" w:rsidP="00FC0468">
      <w:pPr>
        <w:pStyle w:val="BodyText2"/>
        <w:tabs>
          <w:tab w:val="clear" w:pos="0"/>
        </w:tabs>
        <w:ind w:firstLine="567"/>
        <w:outlineLvl w:val="9"/>
        <w:rPr>
          <w:rFonts w:ascii="Times New Roman" w:hAnsi="Times New Roman"/>
          <w:szCs w:val="24"/>
        </w:rPr>
      </w:pPr>
      <w:r w:rsidRPr="00E63B38">
        <w:rPr>
          <w:rFonts w:ascii="Times New Roman" w:hAnsi="Times New Roman"/>
          <w:szCs w:val="24"/>
        </w:rPr>
        <w:t xml:space="preserve">Iepazinušies ar </w:t>
      </w:r>
      <w:r w:rsidR="002528A4" w:rsidRPr="00E63B38">
        <w:rPr>
          <w:rFonts w:ascii="Times New Roman" w:hAnsi="Times New Roman"/>
          <w:szCs w:val="24"/>
        </w:rPr>
        <w:t>atklāta konkursa</w:t>
      </w:r>
      <w:r w:rsidR="00016B29" w:rsidRPr="00E63B38">
        <w:rPr>
          <w:rFonts w:ascii="Times New Roman" w:hAnsi="Times New Roman"/>
          <w:szCs w:val="24"/>
        </w:rPr>
        <w:t xml:space="preserve"> nolikumu</w:t>
      </w:r>
      <w:r w:rsidRPr="00E63B38">
        <w:rPr>
          <w:rFonts w:ascii="Times New Roman" w:hAnsi="Times New Roman"/>
          <w:szCs w:val="24"/>
        </w:rPr>
        <w:t xml:space="preserve"> un tā pielikumiem, mēs atbilstoši </w:t>
      </w:r>
      <w:r w:rsidR="002528A4" w:rsidRPr="00E63B38">
        <w:rPr>
          <w:rFonts w:ascii="Times New Roman" w:hAnsi="Times New Roman"/>
          <w:szCs w:val="24"/>
        </w:rPr>
        <w:t>nolikuma</w:t>
      </w:r>
      <w:r w:rsidRPr="00E63B38">
        <w:rPr>
          <w:rFonts w:ascii="Times New Roman" w:hAnsi="Times New Roman"/>
          <w:szCs w:val="24"/>
        </w:rPr>
        <w:t xml:space="preserve"> prasībām iesniedzam </w:t>
      </w:r>
      <w:r w:rsidR="002528A4" w:rsidRPr="00E63B38">
        <w:rPr>
          <w:rFonts w:ascii="Times New Roman" w:hAnsi="Times New Roman"/>
          <w:szCs w:val="24"/>
        </w:rPr>
        <w:t>piedāvājumu</w:t>
      </w:r>
      <w:r w:rsidRPr="00E63B38">
        <w:rPr>
          <w:rFonts w:ascii="Times New Roman" w:hAnsi="Times New Roman"/>
          <w:szCs w:val="24"/>
        </w:rPr>
        <w:t xml:space="preserve"> </w:t>
      </w:r>
      <w:r w:rsidR="002528A4" w:rsidRPr="00E63B38">
        <w:rPr>
          <w:rFonts w:ascii="Times New Roman" w:hAnsi="Times New Roman"/>
          <w:szCs w:val="24"/>
        </w:rPr>
        <w:t>atklātā konkursā</w:t>
      </w:r>
      <w:r w:rsidRPr="00E63B38">
        <w:rPr>
          <w:rFonts w:ascii="Times New Roman" w:hAnsi="Times New Roman"/>
          <w:szCs w:val="24"/>
        </w:rPr>
        <w:t xml:space="preserve"> un apliecinām savu atbilstību </w:t>
      </w:r>
      <w:r w:rsidR="002528A4" w:rsidRPr="00E63B38">
        <w:rPr>
          <w:rFonts w:ascii="Times New Roman" w:hAnsi="Times New Roman"/>
          <w:szCs w:val="24"/>
        </w:rPr>
        <w:t>atklāta konkursa nolikuma</w:t>
      </w:r>
      <w:r w:rsidRPr="00E63B38">
        <w:rPr>
          <w:rFonts w:ascii="Times New Roman" w:hAnsi="Times New Roman"/>
          <w:szCs w:val="24"/>
        </w:rPr>
        <w:t xml:space="preserve"> prasībām.</w:t>
      </w:r>
    </w:p>
    <w:p w14:paraId="79330132" w14:textId="77777777" w:rsidR="000E3F0D" w:rsidRPr="00E63B38" w:rsidRDefault="000E3F0D" w:rsidP="00A11F61">
      <w:pPr>
        <w:pStyle w:val="BodyText2"/>
        <w:tabs>
          <w:tab w:val="clear" w:pos="0"/>
        </w:tabs>
        <w:ind w:firstLine="567"/>
        <w:outlineLvl w:val="9"/>
        <w:rPr>
          <w:rFonts w:ascii="Times New Roman" w:hAnsi="Times New Roman"/>
          <w:szCs w:val="24"/>
        </w:rPr>
      </w:pPr>
    </w:p>
    <w:p w14:paraId="608F00EA" w14:textId="3BFD22F6" w:rsidR="00A11F61" w:rsidRPr="00E63B38" w:rsidRDefault="00FC0468" w:rsidP="00A11F61">
      <w:pPr>
        <w:pStyle w:val="BodyText2"/>
        <w:tabs>
          <w:tab w:val="clear" w:pos="0"/>
        </w:tabs>
        <w:ind w:firstLine="567"/>
        <w:outlineLvl w:val="9"/>
        <w:rPr>
          <w:rFonts w:ascii="Times New Roman" w:hAnsi="Times New Roman"/>
          <w:szCs w:val="24"/>
        </w:rPr>
      </w:pPr>
      <w:r w:rsidRPr="00E63B38">
        <w:rPr>
          <w:rFonts w:ascii="Times New Roman" w:hAnsi="Times New Roman"/>
          <w:szCs w:val="24"/>
        </w:rPr>
        <w:t xml:space="preserve">Iesniedzot </w:t>
      </w:r>
      <w:r w:rsidR="002528A4" w:rsidRPr="00E63B38">
        <w:rPr>
          <w:rFonts w:ascii="Times New Roman" w:hAnsi="Times New Roman"/>
          <w:szCs w:val="24"/>
        </w:rPr>
        <w:t>piedāvājumu</w:t>
      </w:r>
      <w:r w:rsidRPr="00E63B38">
        <w:rPr>
          <w:rFonts w:ascii="Times New Roman" w:hAnsi="Times New Roman"/>
          <w:szCs w:val="24"/>
        </w:rPr>
        <w:t xml:space="preserve">, mēs apliecinām, ka esam iepazinušies ar </w:t>
      </w:r>
      <w:r w:rsidR="002528A4" w:rsidRPr="00E63B38">
        <w:rPr>
          <w:rFonts w:ascii="Times New Roman" w:hAnsi="Times New Roman"/>
          <w:szCs w:val="24"/>
        </w:rPr>
        <w:t>atklāta konkursa</w:t>
      </w:r>
      <w:r w:rsidRPr="00E63B38">
        <w:rPr>
          <w:rFonts w:ascii="Times New Roman" w:hAnsi="Times New Roman"/>
          <w:szCs w:val="24"/>
        </w:rPr>
        <w:t xml:space="preserve"> dokumentos noteiktajām prasībām, sapratuši tās un pilnībā piekrituši visiem noteikumiem, kā arī garantējam sniegto ziņu un dokumentu paties</w:t>
      </w:r>
      <w:r w:rsidR="002528A4" w:rsidRPr="00E63B38">
        <w:rPr>
          <w:rFonts w:ascii="Times New Roman" w:hAnsi="Times New Roman"/>
          <w:szCs w:val="24"/>
        </w:rPr>
        <w:t>umu</w:t>
      </w:r>
      <w:r w:rsidRPr="00E63B38">
        <w:rPr>
          <w:rFonts w:ascii="Times New Roman" w:hAnsi="Times New Roman"/>
          <w:szCs w:val="24"/>
        </w:rPr>
        <w:t xml:space="preserve"> un precizitāti.</w:t>
      </w:r>
      <w:r w:rsidR="002528A4" w:rsidRPr="00E63B38">
        <w:rPr>
          <w:rFonts w:ascii="Times New Roman" w:hAnsi="Times New Roman"/>
          <w:szCs w:val="24"/>
        </w:rPr>
        <w:t xml:space="preserve"> Apņemamies līguma piešķiršanas gadījumā pildīt visus atklāta konkursa nolikumam pievienotā līguma projektā noteiktos nosacījumus. </w:t>
      </w:r>
    </w:p>
    <w:p w14:paraId="0CAA6FA8" w14:textId="77777777" w:rsidR="000E3F0D" w:rsidRPr="00E63B38" w:rsidRDefault="000E3F0D" w:rsidP="00A11F61">
      <w:pPr>
        <w:pStyle w:val="BodyText2"/>
        <w:tabs>
          <w:tab w:val="clear" w:pos="0"/>
        </w:tabs>
        <w:ind w:firstLine="567"/>
        <w:outlineLvl w:val="9"/>
        <w:rPr>
          <w:rFonts w:ascii="Times New Roman" w:hAnsi="Times New Roman"/>
          <w:szCs w:val="24"/>
        </w:rPr>
      </w:pPr>
    </w:p>
    <w:p w14:paraId="11CA8CDE" w14:textId="34C1DF90" w:rsidR="00A11F61" w:rsidRPr="00E63B38" w:rsidRDefault="00A11F61" w:rsidP="00A11F61">
      <w:pPr>
        <w:pStyle w:val="BodyText2"/>
        <w:tabs>
          <w:tab w:val="clear" w:pos="0"/>
        </w:tabs>
        <w:ind w:firstLine="567"/>
        <w:outlineLvl w:val="9"/>
        <w:rPr>
          <w:rFonts w:ascii="Times New Roman" w:hAnsi="Times New Roman"/>
          <w:szCs w:val="24"/>
        </w:rPr>
      </w:pPr>
      <w:r w:rsidRPr="00E63B38">
        <w:rPr>
          <w:rFonts w:ascii="Times New Roman" w:hAnsi="Times New Roman"/>
          <w:szCs w:val="24"/>
        </w:rPr>
        <w:t>Mēs apliecinām, ka mums nav konkurenci ierobežojošas priekšrocības iepirkuma procedūrā, un mēs, kā arī ar mums saistīta juridiskā persona nav bijusi iesaistīta iepirkuma procedūras sagatavošanā saskaņā ar P</w:t>
      </w:r>
      <w:r w:rsidR="005F0AA9" w:rsidRPr="00E63B38">
        <w:rPr>
          <w:rFonts w:ascii="Times New Roman" w:hAnsi="Times New Roman"/>
          <w:szCs w:val="24"/>
        </w:rPr>
        <w:t>ublisko iepirkumu likuma</w:t>
      </w:r>
      <w:r w:rsidRPr="00E63B38">
        <w:rPr>
          <w:rFonts w:ascii="Times New Roman" w:hAnsi="Times New Roman"/>
          <w:szCs w:val="24"/>
        </w:rPr>
        <w:t xml:space="preserve"> 18.panta ceturto daļu.</w:t>
      </w:r>
    </w:p>
    <w:p w14:paraId="4658B3BB" w14:textId="018A396E" w:rsidR="006A1139" w:rsidRPr="00E63B38" w:rsidRDefault="006A1139" w:rsidP="006A1139">
      <w:pPr>
        <w:pStyle w:val="BodyTextIndent3"/>
        <w:ind w:left="0" w:firstLine="567"/>
        <w:rPr>
          <w:rFonts w:ascii="Times New Roman" w:hAnsi="Times New Roman"/>
          <w:b w:val="0"/>
          <w:szCs w:val="24"/>
        </w:rPr>
      </w:pPr>
      <w:r w:rsidRPr="00E63B38">
        <w:rPr>
          <w:rFonts w:ascii="Times New Roman" w:hAnsi="Times New Roman"/>
          <w:b w:val="0"/>
          <w:szCs w:val="24"/>
        </w:rPr>
        <w:t xml:space="preserve">Informējam, ka uzņēmuma patiesais labuma guvējs ir - </w:t>
      </w:r>
      <w:r w:rsidRPr="00E63B38">
        <w:rPr>
          <w:rStyle w:val="FootnoteReference"/>
          <w:rFonts w:ascii="Times New Roman" w:hAnsi="Times New Roman"/>
          <w:szCs w:val="24"/>
        </w:rPr>
        <w:footnoteReference w:id="2"/>
      </w:r>
      <w:r w:rsidR="00E10282" w:rsidRPr="00E63B38">
        <w:rPr>
          <w:rFonts w:ascii="Times New Roman" w:hAnsi="Times New Roman"/>
          <w:b w:val="0"/>
          <w:szCs w:val="24"/>
        </w:rPr>
        <w:t>_________________________</w:t>
      </w:r>
    </w:p>
    <w:p w14:paraId="7DD13627" w14:textId="1316A550" w:rsidR="00BC6F1C" w:rsidRPr="00E63B38" w:rsidRDefault="00BC6F1C" w:rsidP="00FC0468">
      <w:pPr>
        <w:pStyle w:val="BodyTextIndent3"/>
        <w:ind w:left="0" w:firstLine="567"/>
        <w:rPr>
          <w:rFonts w:ascii="Times New Roman" w:hAnsi="Times New Roman"/>
          <w:b w:val="0"/>
          <w:szCs w:val="24"/>
          <w:vertAlign w:val="superscript"/>
        </w:rPr>
      </w:pPr>
      <w:r w:rsidRPr="00E63B38">
        <w:rPr>
          <w:rFonts w:ascii="Times New Roman" w:hAnsi="Times New Roman"/>
          <w:b w:val="0"/>
          <w:szCs w:val="24"/>
        </w:rPr>
        <w:t>Informējam, ka persona, kurai pretendentā ir izšķirošā ietekme uz līdzdalības pamata normatīvo aktu par koncerniem izpratnē, ir _____________________________________________________</w:t>
      </w:r>
      <w:r w:rsidRPr="00E63B38">
        <w:rPr>
          <w:rFonts w:ascii="Times New Roman" w:hAnsi="Times New Roman"/>
          <w:b w:val="0"/>
          <w:szCs w:val="24"/>
          <w:vertAlign w:val="superscript"/>
        </w:rPr>
        <w:t>3</w:t>
      </w:r>
    </w:p>
    <w:p w14:paraId="3605D2E6" w14:textId="77777777" w:rsidR="000E3F0D" w:rsidRPr="00E63B38" w:rsidRDefault="000E3F0D" w:rsidP="00FC0468">
      <w:pPr>
        <w:pStyle w:val="BodyTextIndent3"/>
        <w:ind w:left="0" w:firstLine="567"/>
        <w:rPr>
          <w:rFonts w:ascii="Times New Roman" w:hAnsi="Times New Roman"/>
          <w:b w:val="0"/>
          <w:szCs w:val="24"/>
        </w:rPr>
      </w:pPr>
    </w:p>
    <w:p w14:paraId="4598F790" w14:textId="6079A6EE" w:rsidR="00FC0468" w:rsidRPr="00E63B38" w:rsidRDefault="00FC0468" w:rsidP="00FC0468">
      <w:pPr>
        <w:pStyle w:val="BodyTextIndent3"/>
        <w:ind w:left="0" w:firstLine="567"/>
        <w:rPr>
          <w:rFonts w:ascii="Times New Roman" w:hAnsi="Times New Roman"/>
          <w:b w:val="0"/>
          <w:szCs w:val="24"/>
        </w:rPr>
      </w:pPr>
      <w:r w:rsidRPr="00E63B38">
        <w:rPr>
          <w:rFonts w:ascii="Times New Roman" w:hAnsi="Times New Roman"/>
          <w:b w:val="0"/>
          <w:szCs w:val="24"/>
        </w:rPr>
        <w:lastRenderedPageBreak/>
        <w:t xml:space="preserve">Ar šo </w:t>
      </w:r>
      <w:r w:rsidR="002528A4" w:rsidRPr="00E63B38">
        <w:rPr>
          <w:rFonts w:ascii="Times New Roman" w:hAnsi="Times New Roman"/>
          <w:b w:val="0"/>
          <w:szCs w:val="24"/>
        </w:rPr>
        <w:t>piedāvājumu</w:t>
      </w:r>
      <w:r w:rsidRPr="00E63B38">
        <w:rPr>
          <w:rFonts w:ascii="Times New Roman" w:hAnsi="Times New Roman"/>
          <w:b w:val="0"/>
          <w:szCs w:val="24"/>
        </w:rPr>
        <w:t xml:space="preserve"> mēs apstiprinām, ka mūsu </w:t>
      </w:r>
      <w:r w:rsidR="002528A4" w:rsidRPr="00E63B38">
        <w:rPr>
          <w:rFonts w:ascii="Times New Roman" w:hAnsi="Times New Roman"/>
          <w:b w:val="0"/>
          <w:szCs w:val="24"/>
        </w:rPr>
        <w:t>piedāvājums</w:t>
      </w:r>
      <w:r w:rsidRPr="00E63B38">
        <w:rPr>
          <w:rFonts w:ascii="Times New Roman" w:hAnsi="Times New Roman"/>
          <w:b w:val="0"/>
          <w:szCs w:val="24"/>
        </w:rPr>
        <w:t xml:space="preserve"> ir spēkā </w:t>
      </w:r>
      <w:r w:rsidR="00E1075F" w:rsidRPr="00E63B38">
        <w:rPr>
          <w:rFonts w:ascii="Times New Roman" w:hAnsi="Times New Roman"/>
          <w:b w:val="0"/>
          <w:szCs w:val="24"/>
        </w:rPr>
        <w:t>120</w:t>
      </w:r>
      <w:r w:rsidRPr="00E63B38">
        <w:rPr>
          <w:rFonts w:ascii="Times New Roman" w:hAnsi="Times New Roman"/>
          <w:b w:val="0"/>
          <w:szCs w:val="24"/>
        </w:rPr>
        <w:t xml:space="preserve"> dienas no </w:t>
      </w:r>
      <w:r w:rsidR="002528A4" w:rsidRPr="00E63B38">
        <w:rPr>
          <w:rFonts w:ascii="Times New Roman" w:hAnsi="Times New Roman"/>
          <w:b w:val="0"/>
          <w:szCs w:val="24"/>
        </w:rPr>
        <w:t>piedāvājumu</w:t>
      </w:r>
      <w:r w:rsidRPr="00E63B38">
        <w:rPr>
          <w:rFonts w:ascii="Times New Roman" w:hAnsi="Times New Roman"/>
          <w:b w:val="0"/>
          <w:szCs w:val="24"/>
        </w:rPr>
        <w:t xml:space="preserve"> iesniegšanas termiņa beigām.</w:t>
      </w:r>
    </w:p>
    <w:p w14:paraId="43444025" w14:textId="77777777" w:rsidR="000E3F0D" w:rsidRPr="00E63B38" w:rsidRDefault="000E3F0D" w:rsidP="00FC0468">
      <w:pPr>
        <w:rPr>
          <w:rFonts w:ascii="Times New Roman" w:hAnsi="Times New Roman"/>
          <w:szCs w:val="24"/>
        </w:rPr>
      </w:pPr>
    </w:p>
    <w:p w14:paraId="708E4121" w14:textId="6B7D5C21" w:rsidR="00FC0468" w:rsidRPr="00E63B38" w:rsidRDefault="00FC0468" w:rsidP="00FC0468">
      <w:pPr>
        <w:rPr>
          <w:rFonts w:ascii="Times New Roman" w:hAnsi="Times New Roman"/>
          <w:szCs w:val="24"/>
        </w:rPr>
      </w:pPr>
      <w:r w:rsidRPr="00E63B38">
        <w:rPr>
          <w:rFonts w:ascii="Times New Roman" w:hAnsi="Times New Roman"/>
          <w:szCs w:val="24"/>
        </w:rPr>
        <w:t xml:space="preserve">Paraksta </w:t>
      </w:r>
      <w:r w:rsidR="002528A4" w:rsidRPr="00E63B38">
        <w:rPr>
          <w:rFonts w:ascii="Times New Roman" w:hAnsi="Times New Roman"/>
          <w:szCs w:val="24"/>
        </w:rPr>
        <w:t>pretendenta</w:t>
      </w:r>
      <w:r w:rsidRPr="00E63B38">
        <w:rPr>
          <w:rFonts w:ascii="Times New Roman" w:hAnsi="Times New Roman"/>
          <w:szCs w:val="24"/>
        </w:rPr>
        <w:t xml:space="preserve"> pārstāvis ar pārstāvības tiesībām vai tā pilnvarota persona:</w:t>
      </w:r>
    </w:p>
    <w:tbl>
      <w:tblPr>
        <w:tblW w:w="0" w:type="auto"/>
        <w:tblInd w:w="67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960"/>
        <w:gridCol w:w="4120"/>
      </w:tblGrid>
      <w:tr w:rsidR="002B3355" w:rsidRPr="00E63B38" w14:paraId="06BEA587" w14:textId="77777777" w:rsidTr="0043781E">
        <w:trPr>
          <w:cantSplit/>
        </w:trPr>
        <w:tc>
          <w:tcPr>
            <w:tcW w:w="3960" w:type="dxa"/>
            <w:tcBorders>
              <w:right w:val="single" w:sz="4" w:space="0" w:color="auto"/>
            </w:tcBorders>
            <w:shd w:val="pct15" w:color="000000" w:fill="FFFFFF"/>
          </w:tcPr>
          <w:p w14:paraId="1C657FE8" w14:textId="77777777" w:rsidR="00FC0468" w:rsidRPr="00E63B38" w:rsidRDefault="00FC0468" w:rsidP="0043781E">
            <w:pPr>
              <w:rPr>
                <w:rFonts w:ascii="Times New Roman" w:hAnsi="Times New Roman"/>
                <w:b/>
                <w:szCs w:val="24"/>
              </w:rPr>
            </w:pPr>
            <w:r w:rsidRPr="00E63B38">
              <w:rPr>
                <w:rFonts w:ascii="Times New Roman" w:hAnsi="Times New Roman"/>
                <w:b/>
                <w:szCs w:val="24"/>
              </w:rPr>
              <w:t>Vārds, uzvārds</w:t>
            </w:r>
          </w:p>
        </w:tc>
        <w:tc>
          <w:tcPr>
            <w:tcW w:w="4120" w:type="dxa"/>
            <w:tcBorders>
              <w:left w:val="single" w:sz="4" w:space="0" w:color="auto"/>
            </w:tcBorders>
          </w:tcPr>
          <w:p w14:paraId="7CE8B6ED" w14:textId="77777777" w:rsidR="00FC0468" w:rsidRPr="00E63B38" w:rsidRDefault="00FC0468" w:rsidP="0043781E">
            <w:pPr>
              <w:rPr>
                <w:rFonts w:ascii="Times New Roman" w:hAnsi="Times New Roman"/>
                <w:b/>
                <w:szCs w:val="24"/>
              </w:rPr>
            </w:pPr>
          </w:p>
        </w:tc>
      </w:tr>
      <w:tr w:rsidR="002B3355" w:rsidRPr="00E63B38" w14:paraId="3287DB9B" w14:textId="77777777" w:rsidTr="0043781E">
        <w:trPr>
          <w:cantSplit/>
          <w:trHeight w:val="242"/>
        </w:trPr>
        <w:tc>
          <w:tcPr>
            <w:tcW w:w="3960" w:type="dxa"/>
            <w:tcBorders>
              <w:right w:val="single" w:sz="4" w:space="0" w:color="auto"/>
            </w:tcBorders>
            <w:shd w:val="pct15" w:color="000000" w:fill="FFFFFF"/>
          </w:tcPr>
          <w:p w14:paraId="5AE0D03B" w14:textId="77777777" w:rsidR="00FC0468" w:rsidRPr="00E63B38" w:rsidRDefault="00FC0468" w:rsidP="0043781E">
            <w:pPr>
              <w:rPr>
                <w:rFonts w:ascii="Times New Roman" w:hAnsi="Times New Roman"/>
                <w:b/>
                <w:szCs w:val="24"/>
              </w:rPr>
            </w:pPr>
            <w:r w:rsidRPr="00E63B38">
              <w:rPr>
                <w:rFonts w:ascii="Times New Roman" w:hAnsi="Times New Roman"/>
                <w:b/>
                <w:szCs w:val="24"/>
              </w:rPr>
              <w:t>Amats</w:t>
            </w:r>
          </w:p>
        </w:tc>
        <w:tc>
          <w:tcPr>
            <w:tcW w:w="4120" w:type="dxa"/>
            <w:tcBorders>
              <w:left w:val="single" w:sz="4" w:space="0" w:color="auto"/>
            </w:tcBorders>
          </w:tcPr>
          <w:p w14:paraId="7DA15D5E" w14:textId="77777777" w:rsidR="00FC0468" w:rsidRPr="00E63B38" w:rsidRDefault="00FC0468" w:rsidP="0043781E">
            <w:pPr>
              <w:rPr>
                <w:rFonts w:ascii="Times New Roman" w:hAnsi="Times New Roman"/>
                <w:b/>
                <w:szCs w:val="24"/>
              </w:rPr>
            </w:pPr>
          </w:p>
        </w:tc>
      </w:tr>
      <w:tr w:rsidR="002B3355" w:rsidRPr="00E63B38" w14:paraId="11DFA81D" w14:textId="77777777" w:rsidTr="0043781E">
        <w:trPr>
          <w:cantSplit/>
          <w:trHeight w:val="242"/>
        </w:trPr>
        <w:tc>
          <w:tcPr>
            <w:tcW w:w="3960" w:type="dxa"/>
            <w:tcBorders>
              <w:right w:val="single" w:sz="4" w:space="0" w:color="auto"/>
            </w:tcBorders>
            <w:shd w:val="pct15" w:color="000000" w:fill="FFFFFF"/>
          </w:tcPr>
          <w:p w14:paraId="210097E9" w14:textId="77777777" w:rsidR="00FC0468" w:rsidRPr="00E63B38" w:rsidRDefault="00FC0468" w:rsidP="0043781E">
            <w:pPr>
              <w:rPr>
                <w:rFonts w:ascii="Times New Roman" w:hAnsi="Times New Roman"/>
                <w:b/>
                <w:szCs w:val="24"/>
              </w:rPr>
            </w:pPr>
            <w:r w:rsidRPr="00E63B38">
              <w:rPr>
                <w:rFonts w:ascii="Times New Roman" w:hAnsi="Times New Roman"/>
                <w:b/>
                <w:szCs w:val="24"/>
              </w:rPr>
              <w:t>Paraksts</w:t>
            </w:r>
          </w:p>
        </w:tc>
        <w:tc>
          <w:tcPr>
            <w:tcW w:w="4120" w:type="dxa"/>
            <w:tcBorders>
              <w:left w:val="single" w:sz="4" w:space="0" w:color="auto"/>
            </w:tcBorders>
          </w:tcPr>
          <w:p w14:paraId="2ED08DE0" w14:textId="77777777" w:rsidR="00FC0468" w:rsidRPr="00E63B38" w:rsidRDefault="00FC0468" w:rsidP="0043781E">
            <w:pPr>
              <w:rPr>
                <w:rFonts w:ascii="Times New Roman" w:hAnsi="Times New Roman"/>
                <w:b/>
                <w:szCs w:val="24"/>
              </w:rPr>
            </w:pPr>
          </w:p>
        </w:tc>
      </w:tr>
      <w:tr w:rsidR="002B3355" w:rsidRPr="00E63B38" w14:paraId="00ABB339" w14:textId="77777777" w:rsidTr="0043781E">
        <w:trPr>
          <w:cantSplit/>
          <w:trHeight w:val="130"/>
        </w:trPr>
        <w:tc>
          <w:tcPr>
            <w:tcW w:w="3960" w:type="dxa"/>
            <w:tcBorders>
              <w:right w:val="single" w:sz="4" w:space="0" w:color="auto"/>
            </w:tcBorders>
            <w:shd w:val="pct15" w:color="000000" w:fill="FFFFFF"/>
          </w:tcPr>
          <w:p w14:paraId="4C411CED" w14:textId="77777777" w:rsidR="00FC0468" w:rsidRPr="00E63B38" w:rsidRDefault="00FC0468" w:rsidP="0043781E">
            <w:pPr>
              <w:rPr>
                <w:rFonts w:ascii="Times New Roman" w:hAnsi="Times New Roman"/>
                <w:b/>
                <w:szCs w:val="24"/>
              </w:rPr>
            </w:pPr>
            <w:r w:rsidRPr="00E63B38">
              <w:rPr>
                <w:rFonts w:ascii="Times New Roman" w:hAnsi="Times New Roman"/>
                <w:b/>
                <w:szCs w:val="24"/>
              </w:rPr>
              <w:t>Datums</w:t>
            </w:r>
          </w:p>
        </w:tc>
        <w:tc>
          <w:tcPr>
            <w:tcW w:w="4120" w:type="dxa"/>
            <w:tcBorders>
              <w:left w:val="single" w:sz="4" w:space="0" w:color="auto"/>
            </w:tcBorders>
          </w:tcPr>
          <w:p w14:paraId="78FF995E" w14:textId="77777777" w:rsidR="00FC0468" w:rsidRPr="00E63B38" w:rsidRDefault="00FC0468" w:rsidP="0043781E">
            <w:pPr>
              <w:rPr>
                <w:rFonts w:ascii="Times New Roman" w:hAnsi="Times New Roman"/>
                <w:b/>
                <w:szCs w:val="24"/>
              </w:rPr>
            </w:pPr>
          </w:p>
        </w:tc>
      </w:tr>
    </w:tbl>
    <w:p w14:paraId="6649894D" w14:textId="77777777" w:rsidR="00F1224A" w:rsidRPr="00E63B38" w:rsidRDefault="00F1224A" w:rsidP="002528A4">
      <w:pPr>
        <w:ind w:left="-709"/>
        <w:jc w:val="right"/>
        <w:rPr>
          <w:rFonts w:ascii="Times New Roman" w:hAnsi="Times New Roman"/>
          <w:szCs w:val="24"/>
        </w:rPr>
        <w:sectPr w:rsidR="00F1224A" w:rsidRPr="00E63B38" w:rsidSect="00E24477">
          <w:headerReference w:type="default" r:id="rId12"/>
          <w:footerReference w:type="even" r:id="rId13"/>
          <w:footerReference w:type="default" r:id="rId14"/>
          <w:headerReference w:type="first" r:id="rId15"/>
          <w:footerReference w:type="first" r:id="rId16"/>
          <w:type w:val="continuous"/>
          <w:pgSz w:w="11906" w:h="16838" w:code="9"/>
          <w:pgMar w:top="1134" w:right="1134" w:bottom="1134" w:left="1701" w:header="284" w:footer="720" w:gutter="0"/>
          <w:cols w:space="720"/>
          <w:titlePg/>
        </w:sectPr>
      </w:pPr>
    </w:p>
    <w:p w14:paraId="7934E015" w14:textId="77777777" w:rsidR="00E24477" w:rsidRDefault="00E24477" w:rsidP="007A0411">
      <w:pPr>
        <w:jc w:val="right"/>
        <w:rPr>
          <w:rFonts w:ascii="Times New Roman" w:hAnsi="Times New Roman"/>
          <w:szCs w:val="24"/>
        </w:rPr>
        <w:sectPr w:rsidR="00E24477" w:rsidSect="00E24477">
          <w:headerReference w:type="default" r:id="rId17"/>
          <w:footerReference w:type="first" r:id="rId18"/>
          <w:type w:val="continuous"/>
          <w:pgSz w:w="11906" w:h="16838" w:code="9"/>
          <w:pgMar w:top="1134" w:right="1134" w:bottom="1701" w:left="1134" w:header="284" w:footer="720" w:gutter="0"/>
          <w:cols w:space="720"/>
          <w:titlePg/>
          <w:docGrid w:linePitch="326"/>
        </w:sectPr>
      </w:pPr>
    </w:p>
    <w:p w14:paraId="343A7BB7" w14:textId="32712A95" w:rsidR="007A0411" w:rsidRPr="00E63B38" w:rsidRDefault="007A0411" w:rsidP="007A0411">
      <w:pPr>
        <w:jc w:val="right"/>
        <w:rPr>
          <w:rFonts w:ascii="Times New Roman" w:hAnsi="Times New Roman"/>
          <w:szCs w:val="24"/>
        </w:rPr>
      </w:pPr>
      <w:r w:rsidRPr="00E63B38">
        <w:rPr>
          <w:rFonts w:ascii="Times New Roman" w:hAnsi="Times New Roman"/>
          <w:szCs w:val="24"/>
        </w:rPr>
        <w:lastRenderedPageBreak/>
        <w:t>2.pielikums</w:t>
      </w:r>
    </w:p>
    <w:p w14:paraId="42A8F04D" w14:textId="77777777" w:rsidR="007A0411" w:rsidRPr="00E63B38" w:rsidRDefault="007A0411" w:rsidP="007A0411">
      <w:pPr>
        <w:ind w:left="644"/>
        <w:jc w:val="right"/>
        <w:rPr>
          <w:rFonts w:ascii="Times New Roman" w:hAnsi="Times New Roman"/>
          <w:szCs w:val="24"/>
        </w:rPr>
      </w:pPr>
      <w:r w:rsidRPr="00E63B38">
        <w:rPr>
          <w:rFonts w:ascii="Times New Roman" w:hAnsi="Times New Roman"/>
          <w:szCs w:val="24"/>
        </w:rPr>
        <w:t>atklātā konkursa nolikumam</w:t>
      </w:r>
    </w:p>
    <w:p w14:paraId="72B7C3BA" w14:textId="77777777" w:rsidR="007C07C2" w:rsidRPr="00E63B38" w:rsidRDefault="007C07C2" w:rsidP="007C07C2">
      <w:pPr>
        <w:ind w:left="644"/>
        <w:jc w:val="right"/>
        <w:rPr>
          <w:rFonts w:ascii="Times New Roman" w:hAnsi="Times New Roman"/>
          <w:szCs w:val="24"/>
        </w:rPr>
      </w:pPr>
      <w:r w:rsidRPr="00E63B38">
        <w:rPr>
          <w:rFonts w:ascii="Times New Roman" w:hAnsi="Times New Roman"/>
          <w:szCs w:val="24"/>
        </w:rPr>
        <w:t>“Autostāvvietu pārvaldības sistēmas izstrāde, piegāde un uzturēšana”</w:t>
      </w:r>
    </w:p>
    <w:p w14:paraId="0EDCBB0C" w14:textId="785BCC29" w:rsidR="007C07C2" w:rsidRPr="00E63B38" w:rsidRDefault="007C07C2" w:rsidP="007C07C2">
      <w:pPr>
        <w:ind w:left="644"/>
        <w:jc w:val="right"/>
        <w:rPr>
          <w:rFonts w:ascii="Times New Roman" w:hAnsi="Times New Roman"/>
          <w:szCs w:val="24"/>
        </w:rPr>
      </w:pPr>
      <w:r w:rsidRPr="00E63B38">
        <w:rPr>
          <w:rFonts w:ascii="Times New Roman" w:hAnsi="Times New Roman"/>
          <w:szCs w:val="24"/>
        </w:rPr>
        <w:t>identifikācijas Nr. RS/202</w:t>
      </w:r>
      <w:r w:rsidR="00962C0E">
        <w:rPr>
          <w:rFonts w:ascii="Times New Roman" w:hAnsi="Times New Roman"/>
          <w:szCs w:val="24"/>
        </w:rPr>
        <w:t>3/77</w:t>
      </w:r>
    </w:p>
    <w:p w14:paraId="2674C228" w14:textId="77777777" w:rsidR="00F1224A" w:rsidRPr="00E63B38" w:rsidRDefault="00F1224A" w:rsidP="00F1224A">
      <w:pPr>
        <w:jc w:val="center"/>
        <w:outlineLvl w:val="0"/>
        <w:rPr>
          <w:rFonts w:ascii="Times New Roman" w:hAnsi="Times New Roman"/>
          <w:b/>
          <w:szCs w:val="24"/>
        </w:rPr>
      </w:pPr>
    </w:p>
    <w:p w14:paraId="68494C39" w14:textId="7CA69C0D" w:rsidR="00F1224A" w:rsidRPr="00E63B38" w:rsidRDefault="00F1224A" w:rsidP="00F1224A">
      <w:pPr>
        <w:jc w:val="center"/>
        <w:outlineLvl w:val="0"/>
        <w:rPr>
          <w:rFonts w:ascii="Times New Roman" w:hAnsi="Times New Roman"/>
          <w:b/>
          <w:szCs w:val="24"/>
        </w:rPr>
      </w:pPr>
      <w:r w:rsidRPr="00E63B38">
        <w:rPr>
          <w:rFonts w:ascii="Times New Roman" w:hAnsi="Times New Roman"/>
          <w:b/>
          <w:szCs w:val="24"/>
        </w:rPr>
        <w:t>TEHNISKĀ SPECIFIKĀCIJA</w:t>
      </w:r>
      <w:r w:rsidR="00643FDB" w:rsidRPr="00E63B38">
        <w:rPr>
          <w:rStyle w:val="FootnoteReference"/>
          <w:rFonts w:ascii="Times New Roman" w:hAnsi="Times New Roman"/>
          <w:b/>
          <w:szCs w:val="24"/>
        </w:rPr>
        <w:footnoteReference w:id="3"/>
      </w:r>
      <w:r w:rsidRPr="00E63B38">
        <w:rPr>
          <w:rFonts w:ascii="Times New Roman" w:hAnsi="Times New Roman"/>
          <w:b/>
          <w:szCs w:val="24"/>
        </w:rPr>
        <w:t xml:space="preserve"> </w:t>
      </w:r>
    </w:p>
    <w:p w14:paraId="2DAE6127" w14:textId="056B674B" w:rsidR="002C06F1" w:rsidRPr="00E63B38" w:rsidRDefault="002C06F1" w:rsidP="007C07C2">
      <w:pPr>
        <w:rPr>
          <w:rFonts w:ascii="Times New Roman" w:hAnsi="Times New Roman"/>
          <w:szCs w:val="24"/>
        </w:rPr>
      </w:pPr>
      <w:bookmarkStart w:id="8" w:name="OLE_LINK2"/>
      <w:bookmarkStart w:id="9" w:name="OLE_LINK3"/>
    </w:p>
    <w:p w14:paraId="6073C0D4" w14:textId="77777777" w:rsidR="00864CC1" w:rsidRPr="00E63B38" w:rsidRDefault="00864CC1" w:rsidP="00864CC1">
      <w:pPr>
        <w:pStyle w:val="ListParagraph"/>
        <w:spacing w:line="276" w:lineRule="auto"/>
        <w:ind w:left="0"/>
        <w:jc w:val="center"/>
        <w:rPr>
          <w:b/>
          <w:bCs/>
          <w:sz w:val="28"/>
          <w:szCs w:val="28"/>
        </w:rPr>
      </w:pPr>
      <w:r w:rsidRPr="00E63B38">
        <w:rPr>
          <w:b/>
          <w:bCs/>
          <w:sz w:val="28"/>
          <w:szCs w:val="28"/>
        </w:rPr>
        <w:t>“Autostāvvietu pārvaldības sistēmas izstrāde, piegāde un uzturēšana”</w:t>
      </w:r>
    </w:p>
    <w:sdt>
      <w:sdtPr>
        <w:rPr>
          <w:rFonts w:ascii="Arial" w:eastAsiaTheme="minorEastAsia" w:hAnsi="Arial"/>
          <w:b w:val="0"/>
          <w:sz w:val="24"/>
          <w:szCs w:val="24"/>
          <w:lang w:eastAsia="en-US"/>
        </w:rPr>
        <w:id w:val="2027437857"/>
        <w:docPartObj>
          <w:docPartGallery w:val="Table of Contents"/>
          <w:docPartUnique/>
        </w:docPartObj>
      </w:sdtPr>
      <w:sdtEndPr>
        <w:rPr>
          <w:noProof/>
        </w:rPr>
      </w:sdtEndPr>
      <w:sdtContent>
        <w:p w14:paraId="09C9459D" w14:textId="77777777" w:rsidR="00864CC1" w:rsidRPr="00E63B38" w:rsidRDefault="00864CC1" w:rsidP="00864CC1">
          <w:pPr>
            <w:pStyle w:val="TOCHeading"/>
            <w:rPr>
              <w:szCs w:val="28"/>
            </w:rPr>
          </w:pPr>
          <w:r w:rsidRPr="00E63B38">
            <w:rPr>
              <w:szCs w:val="28"/>
            </w:rPr>
            <w:t>SATURS</w:t>
          </w:r>
        </w:p>
        <w:p w14:paraId="09804AC4" w14:textId="77777777" w:rsidR="00864CC1" w:rsidRPr="00E63B38" w:rsidRDefault="00864CC1" w:rsidP="00864CC1">
          <w:pPr>
            <w:rPr>
              <w:rFonts w:ascii="Times New Roman" w:hAnsi="Times New Roman"/>
              <w:lang w:val="en-US"/>
            </w:rPr>
          </w:pPr>
        </w:p>
        <w:p w14:paraId="19C0F38F" w14:textId="1AF92EE8" w:rsidR="00864CC1" w:rsidRPr="00E63B38" w:rsidRDefault="00864CC1" w:rsidP="00864CC1">
          <w:pPr>
            <w:pStyle w:val="TOC2"/>
            <w:rPr>
              <w:rFonts w:eastAsiaTheme="minorEastAsia"/>
              <w:noProof/>
              <w:kern w:val="2"/>
              <w:lang w:eastAsia="lv-LV"/>
              <w14:ligatures w14:val="standardContextual"/>
            </w:rPr>
          </w:pPr>
          <w:r w:rsidRPr="00E63B38">
            <w:fldChar w:fldCharType="begin"/>
          </w:r>
          <w:r w:rsidRPr="00E63B38">
            <w:instrText xml:space="preserve"> TOC \o "1-3" \h \z \u </w:instrText>
          </w:r>
          <w:r w:rsidRPr="00E63B38">
            <w:fldChar w:fldCharType="separate"/>
          </w:r>
          <w:hyperlink w:anchor="_Toc157605196" w:history="1">
            <w:r w:rsidRPr="00E63B38">
              <w:rPr>
                <w:rStyle w:val="Hyperlink"/>
                <w:noProof/>
              </w:rPr>
              <w:t>1. Saīsinājumi un definīcijas</w:t>
            </w:r>
            <w:r w:rsidRPr="00E63B38">
              <w:rPr>
                <w:noProof/>
                <w:webHidden/>
              </w:rPr>
              <w:tab/>
            </w:r>
            <w:r w:rsidRPr="00E63B38">
              <w:rPr>
                <w:noProof/>
                <w:webHidden/>
              </w:rPr>
              <w:fldChar w:fldCharType="begin"/>
            </w:r>
            <w:r w:rsidRPr="00E63B38">
              <w:rPr>
                <w:noProof/>
                <w:webHidden/>
              </w:rPr>
              <w:instrText xml:space="preserve"> PAGEREF _Toc157605196 \h </w:instrText>
            </w:r>
            <w:r w:rsidRPr="00E63B38">
              <w:rPr>
                <w:noProof/>
                <w:webHidden/>
              </w:rPr>
            </w:r>
            <w:r w:rsidRPr="00E63B38">
              <w:rPr>
                <w:noProof/>
                <w:webHidden/>
              </w:rPr>
              <w:fldChar w:fldCharType="separate"/>
            </w:r>
            <w:r w:rsidR="00853129">
              <w:rPr>
                <w:noProof/>
                <w:webHidden/>
              </w:rPr>
              <w:t>17</w:t>
            </w:r>
            <w:r w:rsidRPr="00E63B38">
              <w:rPr>
                <w:noProof/>
                <w:webHidden/>
              </w:rPr>
              <w:fldChar w:fldCharType="end"/>
            </w:r>
          </w:hyperlink>
        </w:p>
        <w:p w14:paraId="1A4C6AD3" w14:textId="076B1436" w:rsidR="00864CC1" w:rsidRPr="00E63B38" w:rsidRDefault="00000000" w:rsidP="00864CC1">
          <w:pPr>
            <w:pStyle w:val="TOC2"/>
            <w:rPr>
              <w:rFonts w:eastAsiaTheme="minorEastAsia"/>
              <w:noProof/>
              <w:kern w:val="2"/>
              <w:lang w:eastAsia="lv-LV"/>
              <w14:ligatures w14:val="standardContextual"/>
            </w:rPr>
          </w:pPr>
          <w:hyperlink w:anchor="_Toc157605197" w:history="1">
            <w:r w:rsidR="00864CC1" w:rsidRPr="00E63B38">
              <w:rPr>
                <w:rStyle w:val="Hyperlink"/>
                <w:noProof/>
              </w:rPr>
              <w:t>2.</w:t>
            </w:r>
            <w:r w:rsidR="00864CC1" w:rsidRPr="00E63B38">
              <w:rPr>
                <w:rFonts w:eastAsiaTheme="minorEastAsia"/>
                <w:noProof/>
                <w:kern w:val="2"/>
                <w:lang w:eastAsia="lv-LV"/>
                <w14:ligatures w14:val="standardContextual"/>
              </w:rPr>
              <w:tab/>
            </w:r>
            <w:r w:rsidR="00864CC1" w:rsidRPr="00E63B38">
              <w:rPr>
                <w:rStyle w:val="Hyperlink"/>
                <w:noProof/>
              </w:rPr>
              <w:t>Vispārīgā informācija</w:t>
            </w:r>
            <w:r w:rsidR="00864CC1" w:rsidRPr="00E63B38">
              <w:rPr>
                <w:noProof/>
                <w:webHidden/>
              </w:rPr>
              <w:tab/>
            </w:r>
            <w:r w:rsidR="00864CC1" w:rsidRPr="00E63B38">
              <w:rPr>
                <w:noProof/>
                <w:webHidden/>
              </w:rPr>
              <w:fldChar w:fldCharType="begin"/>
            </w:r>
            <w:r w:rsidR="00864CC1" w:rsidRPr="00E63B38">
              <w:rPr>
                <w:noProof/>
                <w:webHidden/>
              </w:rPr>
              <w:instrText xml:space="preserve"> PAGEREF _Toc157605197 \h </w:instrText>
            </w:r>
            <w:r w:rsidR="00864CC1" w:rsidRPr="00E63B38">
              <w:rPr>
                <w:noProof/>
                <w:webHidden/>
              </w:rPr>
            </w:r>
            <w:r w:rsidR="00864CC1" w:rsidRPr="00E63B38">
              <w:rPr>
                <w:noProof/>
                <w:webHidden/>
              </w:rPr>
              <w:fldChar w:fldCharType="separate"/>
            </w:r>
            <w:r w:rsidR="00853129">
              <w:rPr>
                <w:noProof/>
                <w:webHidden/>
              </w:rPr>
              <w:t>17</w:t>
            </w:r>
            <w:r w:rsidR="00864CC1" w:rsidRPr="00E63B38">
              <w:rPr>
                <w:noProof/>
                <w:webHidden/>
              </w:rPr>
              <w:fldChar w:fldCharType="end"/>
            </w:r>
          </w:hyperlink>
        </w:p>
        <w:p w14:paraId="00AAEB23" w14:textId="5F820099" w:rsidR="00864CC1" w:rsidRPr="00E63B38" w:rsidRDefault="00000000" w:rsidP="00864CC1">
          <w:pPr>
            <w:pStyle w:val="TOC2"/>
            <w:rPr>
              <w:rFonts w:eastAsiaTheme="minorEastAsia"/>
              <w:noProof/>
              <w:kern w:val="2"/>
              <w:lang w:eastAsia="lv-LV"/>
              <w14:ligatures w14:val="standardContextual"/>
            </w:rPr>
          </w:pPr>
          <w:hyperlink w:anchor="_Toc157605198" w:history="1">
            <w:r w:rsidR="00864CC1" w:rsidRPr="00E63B38">
              <w:rPr>
                <w:rStyle w:val="Hyperlink"/>
                <w:noProof/>
              </w:rPr>
              <w:t>3.</w:t>
            </w:r>
            <w:r w:rsidR="00864CC1" w:rsidRPr="00E63B38">
              <w:rPr>
                <w:rFonts w:eastAsiaTheme="minorEastAsia"/>
                <w:noProof/>
                <w:kern w:val="2"/>
                <w:lang w:eastAsia="lv-LV"/>
                <w14:ligatures w14:val="standardContextual"/>
              </w:rPr>
              <w:tab/>
            </w:r>
            <w:r w:rsidR="00864CC1" w:rsidRPr="00E63B38">
              <w:rPr>
                <w:rStyle w:val="Hyperlink"/>
                <w:noProof/>
              </w:rPr>
              <w:t>Nefunkcionālās prasības</w:t>
            </w:r>
            <w:r w:rsidR="00864CC1" w:rsidRPr="00E63B38">
              <w:rPr>
                <w:noProof/>
                <w:webHidden/>
              </w:rPr>
              <w:tab/>
            </w:r>
            <w:r w:rsidR="00864CC1" w:rsidRPr="00E63B38">
              <w:rPr>
                <w:noProof/>
                <w:webHidden/>
              </w:rPr>
              <w:fldChar w:fldCharType="begin"/>
            </w:r>
            <w:r w:rsidR="00864CC1" w:rsidRPr="00E63B38">
              <w:rPr>
                <w:noProof/>
                <w:webHidden/>
              </w:rPr>
              <w:instrText xml:space="preserve"> PAGEREF _Toc157605198 \h </w:instrText>
            </w:r>
            <w:r w:rsidR="00864CC1" w:rsidRPr="00E63B38">
              <w:rPr>
                <w:noProof/>
                <w:webHidden/>
              </w:rPr>
            </w:r>
            <w:r w:rsidR="00864CC1" w:rsidRPr="00E63B38">
              <w:rPr>
                <w:noProof/>
                <w:webHidden/>
              </w:rPr>
              <w:fldChar w:fldCharType="separate"/>
            </w:r>
            <w:r w:rsidR="00853129">
              <w:rPr>
                <w:noProof/>
                <w:webHidden/>
              </w:rPr>
              <w:t>18</w:t>
            </w:r>
            <w:r w:rsidR="00864CC1" w:rsidRPr="00E63B38">
              <w:rPr>
                <w:noProof/>
                <w:webHidden/>
              </w:rPr>
              <w:fldChar w:fldCharType="end"/>
            </w:r>
          </w:hyperlink>
        </w:p>
        <w:p w14:paraId="380B3FF5" w14:textId="23B5E1F7" w:rsidR="00864CC1" w:rsidRPr="00E63B38" w:rsidRDefault="00000000" w:rsidP="00864CC1">
          <w:pPr>
            <w:pStyle w:val="TOC2"/>
            <w:rPr>
              <w:rFonts w:eastAsiaTheme="minorEastAsia"/>
              <w:noProof/>
              <w:kern w:val="2"/>
              <w:lang w:eastAsia="lv-LV"/>
              <w14:ligatures w14:val="standardContextual"/>
            </w:rPr>
          </w:pPr>
          <w:hyperlink w:anchor="_Toc157605199" w:history="1">
            <w:r w:rsidR="00864CC1" w:rsidRPr="00E63B38">
              <w:rPr>
                <w:rStyle w:val="Hyperlink"/>
                <w:noProof/>
              </w:rPr>
              <w:t>4.</w:t>
            </w:r>
            <w:r w:rsidR="00864CC1" w:rsidRPr="00E63B38">
              <w:rPr>
                <w:rFonts w:eastAsiaTheme="minorEastAsia"/>
                <w:noProof/>
                <w:kern w:val="2"/>
                <w:lang w:eastAsia="lv-LV"/>
                <w14:ligatures w14:val="standardContextual"/>
              </w:rPr>
              <w:tab/>
            </w:r>
            <w:r w:rsidR="00864CC1" w:rsidRPr="00E63B38">
              <w:rPr>
                <w:rStyle w:val="Hyperlink"/>
                <w:noProof/>
              </w:rPr>
              <w:t>Atbilstība standartiem un normatīvajiem aktiem</w:t>
            </w:r>
            <w:r w:rsidR="00864CC1" w:rsidRPr="00E63B38">
              <w:rPr>
                <w:noProof/>
                <w:webHidden/>
              </w:rPr>
              <w:tab/>
            </w:r>
            <w:r w:rsidR="00864CC1" w:rsidRPr="00E63B38">
              <w:rPr>
                <w:noProof/>
                <w:webHidden/>
              </w:rPr>
              <w:fldChar w:fldCharType="begin"/>
            </w:r>
            <w:r w:rsidR="00864CC1" w:rsidRPr="00E63B38">
              <w:rPr>
                <w:noProof/>
                <w:webHidden/>
              </w:rPr>
              <w:instrText xml:space="preserve"> PAGEREF _Toc157605199 \h </w:instrText>
            </w:r>
            <w:r w:rsidR="00864CC1" w:rsidRPr="00E63B38">
              <w:rPr>
                <w:noProof/>
                <w:webHidden/>
              </w:rPr>
            </w:r>
            <w:r w:rsidR="00864CC1" w:rsidRPr="00E63B38">
              <w:rPr>
                <w:noProof/>
                <w:webHidden/>
              </w:rPr>
              <w:fldChar w:fldCharType="separate"/>
            </w:r>
            <w:r w:rsidR="00853129">
              <w:rPr>
                <w:noProof/>
                <w:webHidden/>
              </w:rPr>
              <w:t>20</w:t>
            </w:r>
            <w:r w:rsidR="00864CC1" w:rsidRPr="00E63B38">
              <w:rPr>
                <w:noProof/>
                <w:webHidden/>
              </w:rPr>
              <w:fldChar w:fldCharType="end"/>
            </w:r>
          </w:hyperlink>
        </w:p>
        <w:p w14:paraId="22A17439" w14:textId="7736A4A7" w:rsidR="00864CC1" w:rsidRPr="00E63B38" w:rsidRDefault="00000000" w:rsidP="00864CC1">
          <w:pPr>
            <w:pStyle w:val="TOC2"/>
            <w:rPr>
              <w:rFonts w:eastAsiaTheme="minorEastAsia"/>
              <w:noProof/>
              <w:kern w:val="2"/>
              <w:lang w:eastAsia="lv-LV"/>
              <w14:ligatures w14:val="standardContextual"/>
            </w:rPr>
          </w:pPr>
          <w:hyperlink w:anchor="_Toc157605200" w:history="1">
            <w:r w:rsidR="00864CC1" w:rsidRPr="00E63B38">
              <w:rPr>
                <w:rStyle w:val="Hyperlink"/>
                <w:noProof/>
              </w:rPr>
              <w:t>5.</w:t>
            </w:r>
            <w:r w:rsidR="00864CC1" w:rsidRPr="00E63B38">
              <w:rPr>
                <w:rFonts w:eastAsiaTheme="minorEastAsia"/>
                <w:noProof/>
                <w:kern w:val="2"/>
                <w:lang w:eastAsia="lv-LV"/>
                <w14:ligatures w14:val="standardContextual"/>
              </w:rPr>
              <w:tab/>
            </w:r>
            <w:r w:rsidR="00864CC1" w:rsidRPr="00E63B38">
              <w:rPr>
                <w:rStyle w:val="Hyperlink"/>
                <w:noProof/>
              </w:rPr>
              <w:t>Sistēmas prasības</w:t>
            </w:r>
            <w:r w:rsidR="00864CC1" w:rsidRPr="00E63B38">
              <w:rPr>
                <w:noProof/>
                <w:webHidden/>
              </w:rPr>
              <w:tab/>
            </w:r>
            <w:r w:rsidR="00864CC1" w:rsidRPr="00E63B38">
              <w:rPr>
                <w:noProof/>
                <w:webHidden/>
              </w:rPr>
              <w:fldChar w:fldCharType="begin"/>
            </w:r>
            <w:r w:rsidR="00864CC1" w:rsidRPr="00E63B38">
              <w:rPr>
                <w:noProof/>
                <w:webHidden/>
              </w:rPr>
              <w:instrText xml:space="preserve"> PAGEREF _Toc157605200 \h </w:instrText>
            </w:r>
            <w:r w:rsidR="00864CC1" w:rsidRPr="00E63B38">
              <w:rPr>
                <w:noProof/>
                <w:webHidden/>
              </w:rPr>
            </w:r>
            <w:r w:rsidR="00864CC1" w:rsidRPr="00E63B38">
              <w:rPr>
                <w:noProof/>
                <w:webHidden/>
              </w:rPr>
              <w:fldChar w:fldCharType="separate"/>
            </w:r>
            <w:r w:rsidR="00853129">
              <w:rPr>
                <w:noProof/>
                <w:webHidden/>
              </w:rPr>
              <w:t>20</w:t>
            </w:r>
            <w:r w:rsidR="00864CC1" w:rsidRPr="00E63B38">
              <w:rPr>
                <w:noProof/>
                <w:webHidden/>
              </w:rPr>
              <w:fldChar w:fldCharType="end"/>
            </w:r>
          </w:hyperlink>
        </w:p>
        <w:p w14:paraId="26F461F6" w14:textId="60AE6BE2" w:rsidR="00864CC1" w:rsidRPr="00E63B38" w:rsidRDefault="00000000" w:rsidP="00864CC1">
          <w:pPr>
            <w:pStyle w:val="TOC2"/>
            <w:rPr>
              <w:rFonts w:eastAsiaTheme="minorEastAsia"/>
              <w:noProof/>
              <w:kern w:val="2"/>
              <w:lang w:eastAsia="lv-LV"/>
              <w14:ligatures w14:val="standardContextual"/>
            </w:rPr>
          </w:pPr>
          <w:hyperlink w:anchor="_Toc157605201" w:history="1">
            <w:r w:rsidR="00864CC1" w:rsidRPr="00E63B38">
              <w:rPr>
                <w:rStyle w:val="Hyperlink"/>
                <w:rFonts w:eastAsia="Times New Roman"/>
                <w:noProof/>
              </w:rPr>
              <w:t>6.</w:t>
            </w:r>
            <w:r w:rsidR="00864CC1" w:rsidRPr="00E63B38">
              <w:rPr>
                <w:rFonts w:eastAsiaTheme="minorEastAsia"/>
                <w:noProof/>
                <w:kern w:val="2"/>
                <w:lang w:eastAsia="lv-LV"/>
                <w14:ligatures w14:val="standardContextual"/>
              </w:rPr>
              <w:tab/>
            </w:r>
            <w:r w:rsidR="00864CC1" w:rsidRPr="00E63B38">
              <w:rPr>
                <w:rStyle w:val="Hyperlink"/>
                <w:rFonts w:eastAsia="Times New Roman"/>
                <w:noProof/>
              </w:rPr>
              <w:t>MUS tehniskās prasības</w:t>
            </w:r>
            <w:r w:rsidR="00864CC1" w:rsidRPr="00E63B38">
              <w:rPr>
                <w:noProof/>
                <w:webHidden/>
              </w:rPr>
              <w:tab/>
            </w:r>
            <w:r w:rsidR="00864CC1" w:rsidRPr="00E63B38">
              <w:rPr>
                <w:noProof/>
                <w:webHidden/>
              </w:rPr>
              <w:fldChar w:fldCharType="begin"/>
            </w:r>
            <w:r w:rsidR="00864CC1" w:rsidRPr="00E63B38">
              <w:rPr>
                <w:noProof/>
                <w:webHidden/>
              </w:rPr>
              <w:instrText xml:space="preserve"> PAGEREF _Toc157605201 \h </w:instrText>
            </w:r>
            <w:r w:rsidR="00864CC1" w:rsidRPr="00E63B38">
              <w:rPr>
                <w:noProof/>
                <w:webHidden/>
              </w:rPr>
            </w:r>
            <w:r w:rsidR="00864CC1" w:rsidRPr="00E63B38">
              <w:rPr>
                <w:noProof/>
                <w:webHidden/>
              </w:rPr>
              <w:fldChar w:fldCharType="separate"/>
            </w:r>
            <w:r w:rsidR="00853129">
              <w:rPr>
                <w:noProof/>
                <w:webHidden/>
              </w:rPr>
              <w:t>22</w:t>
            </w:r>
            <w:r w:rsidR="00864CC1" w:rsidRPr="00E63B38">
              <w:rPr>
                <w:noProof/>
                <w:webHidden/>
              </w:rPr>
              <w:fldChar w:fldCharType="end"/>
            </w:r>
          </w:hyperlink>
        </w:p>
        <w:p w14:paraId="085ED723" w14:textId="04AE4D6D" w:rsidR="00864CC1" w:rsidRPr="00E63B38" w:rsidRDefault="00000000" w:rsidP="00864CC1">
          <w:pPr>
            <w:pStyle w:val="TOC2"/>
            <w:rPr>
              <w:rFonts w:eastAsiaTheme="minorEastAsia"/>
              <w:noProof/>
              <w:kern w:val="2"/>
              <w:lang w:eastAsia="lv-LV"/>
              <w14:ligatures w14:val="standardContextual"/>
            </w:rPr>
          </w:pPr>
          <w:hyperlink w:anchor="_Toc157605202" w:history="1">
            <w:r w:rsidR="00864CC1" w:rsidRPr="00E63B38">
              <w:rPr>
                <w:rStyle w:val="Hyperlink"/>
                <w:rFonts w:eastAsia="Times New Roman"/>
                <w:noProof/>
                <w:lang w:eastAsia="lv-LV"/>
              </w:rPr>
              <w:t>7.</w:t>
            </w:r>
            <w:r w:rsidR="00864CC1" w:rsidRPr="00E63B38">
              <w:rPr>
                <w:rFonts w:eastAsiaTheme="minorEastAsia"/>
                <w:noProof/>
                <w:kern w:val="2"/>
                <w:lang w:eastAsia="lv-LV"/>
                <w14:ligatures w14:val="standardContextual"/>
              </w:rPr>
              <w:tab/>
            </w:r>
            <w:r w:rsidR="00864CC1" w:rsidRPr="00E63B38">
              <w:rPr>
                <w:rStyle w:val="Hyperlink"/>
                <w:rFonts w:eastAsia="Times New Roman"/>
                <w:noProof/>
                <w:lang w:eastAsia="lv-LV"/>
              </w:rPr>
              <w:t>AKS tehniskās prasības</w:t>
            </w:r>
            <w:r w:rsidR="00864CC1" w:rsidRPr="00E63B38">
              <w:rPr>
                <w:noProof/>
                <w:webHidden/>
              </w:rPr>
              <w:tab/>
            </w:r>
            <w:r w:rsidR="00864CC1" w:rsidRPr="00E63B38">
              <w:rPr>
                <w:noProof/>
                <w:webHidden/>
              </w:rPr>
              <w:fldChar w:fldCharType="begin"/>
            </w:r>
            <w:r w:rsidR="00864CC1" w:rsidRPr="00E63B38">
              <w:rPr>
                <w:noProof/>
                <w:webHidden/>
              </w:rPr>
              <w:instrText xml:space="preserve"> PAGEREF _Toc157605202 \h </w:instrText>
            </w:r>
            <w:r w:rsidR="00864CC1" w:rsidRPr="00E63B38">
              <w:rPr>
                <w:noProof/>
                <w:webHidden/>
              </w:rPr>
            </w:r>
            <w:r w:rsidR="00864CC1" w:rsidRPr="00E63B38">
              <w:rPr>
                <w:noProof/>
                <w:webHidden/>
              </w:rPr>
              <w:fldChar w:fldCharType="separate"/>
            </w:r>
            <w:r w:rsidR="00853129">
              <w:rPr>
                <w:noProof/>
                <w:webHidden/>
              </w:rPr>
              <w:t>30</w:t>
            </w:r>
            <w:r w:rsidR="00864CC1" w:rsidRPr="00E63B38">
              <w:rPr>
                <w:noProof/>
                <w:webHidden/>
              </w:rPr>
              <w:fldChar w:fldCharType="end"/>
            </w:r>
          </w:hyperlink>
        </w:p>
        <w:p w14:paraId="3970191B" w14:textId="185D2F06" w:rsidR="00864CC1" w:rsidRPr="00E63B38" w:rsidRDefault="00000000" w:rsidP="00864CC1">
          <w:pPr>
            <w:pStyle w:val="TOC2"/>
            <w:rPr>
              <w:rFonts w:eastAsiaTheme="minorEastAsia"/>
              <w:noProof/>
              <w:kern w:val="2"/>
              <w:lang w:eastAsia="lv-LV"/>
              <w14:ligatures w14:val="standardContextual"/>
            </w:rPr>
          </w:pPr>
          <w:hyperlink w:anchor="_Toc157605203" w:history="1">
            <w:r w:rsidR="00864CC1" w:rsidRPr="00E63B38">
              <w:rPr>
                <w:rStyle w:val="Hyperlink"/>
                <w:noProof/>
                <w:lang w:eastAsia="lv-LV"/>
              </w:rPr>
              <w:t>8.</w:t>
            </w:r>
            <w:r w:rsidR="00864CC1" w:rsidRPr="00E63B38">
              <w:rPr>
                <w:rFonts w:eastAsiaTheme="minorEastAsia"/>
                <w:noProof/>
                <w:kern w:val="2"/>
                <w:lang w:eastAsia="lv-LV"/>
                <w14:ligatures w14:val="standardContextual"/>
              </w:rPr>
              <w:tab/>
            </w:r>
            <w:r w:rsidR="00864CC1" w:rsidRPr="00E63B38">
              <w:rPr>
                <w:rStyle w:val="Hyperlink"/>
                <w:noProof/>
              </w:rPr>
              <w:t>PPPS tehniskās prasības</w:t>
            </w:r>
            <w:r w:rsidR="00864CC1" w:rsidRPr="00E63B38">
              <w:rPr>
                <w:noProof/>
                <w:webHidden/>
              </w:rPr>
              <w:tab/>
            </w:r>
            <w:r w:rsidR="00864CC1" w:rsidRPr="00E63B38">
              <w:rPr>
                <w:noProof/>
                <w:webHidden/>
              </w:rPr>
              <w:fldChar w:fldCharType="begin"/>
            </w:r>
            <w:r w:rsidR="00864CC1" w:rsidRPr="00E63B38">
              <w:rPr>
                <w:noProof/>
                <w:webHidden/>
              </w:rPr>
              <w:instrText xml:space="preserve"> PAGEREF _Toc157605203 \h </w:instrText>
            </w:r>
            <w:r w:rsidR="00864CC1" w:rsidRPr="00E63B38">
              <w:rPr>
                <w:noProof/>
                <w:webHidden/>
              </w:rPr>
            </w:r>
            <w:r w:rsidR="00864CC1" w:rsidRPr="00E63B38">
              <w:rPr>
                <w:noProof/>
                <w:webHidden/>
              </w:rPr>
              <w:fldChar w:fldCharType="separate"/>
            </w:r>
            <w:r w:rsidR="00853129">
              <w:rPr>
                <w:noProof/>
                <w:webHidden/>
              </w:rPr>
              <w:t>40</w:t>
            </w:r>
            <w:r w:rsidR="00864CC1" w:rsidRPr="00E63B38">
              <w:rPr>
                <w:noProof/>
                <w:webHidden/>
              </w:rPr>
              <w:fldChar w:fldCharType="end"/>
            </w:r>
          </w:hyperlink>
        </w:p>
        <w:p w14:paraId="1C7FEDEA" w14:textId="3030506E" w:rsidR="00864CC1" w:rsidRPr="00E63B38" w:rsidRDefault="00000000" w:rsidP="00864CC1">
          <w:pPr>
            <w:pStyle w:val="TOC2"/>
            <w:rPr>
              <w:rFonts w:eastAsiaTheme="minorEastAsia"/>
              <w:noProof/>
              <w:kern w:val="2"/>
              <w:lang w:eastAsia="lv-LV"/>
              <w14:ligatures w14:val="standardContextual"/>
            </w:rPr>
          </w:pPr>
          <w:hyperlink w:anchor="_Toc157605204" w:history="1">
            <w:r w:rsidR="00864CC1" w:rsidRPr="00E63B38">
              <w:rPr>
                <w:rStyle w:val="Hyperlink"/>
                <w:noProof/>
                <w:lang w:eastAsia="lv-LV"/>
              </w:rPr>
              <w:t>9.</w:t>
            </w:r>
            <w:r w:rsidR="00864CC1" w:rsidRPr="00E63B38">
              <w:rPr>
                <w:rFonts w:eastAsiaTheme="minorEastAsia"/>
                <w:noProof/>
                <w:kern w:val="2"/>
                <w:lang w:eastAsia="lv-LV"/>
                <w14:ligatures w14:val="standardContextual"/>
              </w:rPr>
              <w:tab/>
            </w:r>
            <w:r w:rsidR="00864CC1" w:rsidRPr="00E63B38">
              <w:rPr>
                <w:rStyle w:val="Hyperlink"/>
                <w:noProof/>
                <w:lang w:eastAsia="lv-LV"/>
              </w:rPr>
              <w:t>IAPS tehniskās prasības</w:t>
            </w:r>
            <w:r w:rsidR="00864CC1" w:rsidRPr="00E63B38">
              <w:rPr>
                <w:noProof/>
                <w:webHidden/>
              </w:rPr>
              <w:tab/>
            </w:r>
            <w:r w:rsidR="00864CC1" w:rsidRPr="00E63B38">
              <w:rPr>
                <w:noProof/>
                <w:webHidden/>
              </w:rPr>
              <w:fldChar w:fldCharType="begin"/>
            </w:r>
            <w:r w:rsidR="00864CC1" w:rsidRPr="00E63B38">
              <w:rPr>
                <w:noProof/>
                <w:webHidden/>
              </w:rPr>
              <w:instrText xml:space="preserve"> PAGEREF _Toc157605204 \h </w:instrText>
            </w:r>
            <w:r w:rsidR="00864CC1" w:rsidRPr="00E63B38">
              <w:rPr>
                <w:noProof/>
                <w:webHidden/>
              </w:rPr>
            </w:r>
            <w:r w:rsidR="00864CC1" w:rsidRPr="00E63B38">
              <w:rPr>
                <w:noProof/>
                <w:webHidden/>
              </w:rPr>
              <w:fldChar w:fldCharType="separate"/>
            </w:r>
            <w:r w:rsidR="00853129">
              <w:rPr>
                <w:noProof/>
                <w:webHidden/>
              </w:rPr>
              <w:t>46</w:t>
            </w:r>
            <w:r w:rsidR="00864CC1" w:rsidRPr="00E63B38">
              <w:rPr>
                <w:noProof/>
                <w:webHidden/>
              </w:rPr>
              <w:fldChar w:fldCharType="end"/>
            </w:r>
          </w:hyperlink>
        </w:p>
        <w:p w14:paraId="72D6D9F6" w14:textId="5BBBDFD0" w:rsidR="00864CC1" w:rsidRPr="00E63B38" w:rsidRDefault="00000000" w:rsidP="00864CC1">
          <w:pPr>
            <w:pStyle w:val="TOC2"/>
            <w:rPr>
              <w:rFonts w:eastAsiaTheme="minorEastAsia"/>
              <w:noProof/>
              <w:kern w:val="2"/>
              <w:lang w:eastAsia="lv-LV"/>
              <w14:ligatures w14:val="standardContextual"/>
            </w:rPr>
          </w:pPr>
          <w:hyperlink w:anchor="_Toc157605205" w:history="1">
            <w:r w:rsidR="00864CC1" w:rsidRPr="00E63B38">
              <w:rPr>
                <w:rStyle w:val="Hyperlink"/>
                <w:noProof/>
                <w:lang w:eastAsia="lv-LV"/>
              </w:rPr>
              <w:t>10.</w:t>
            </w:r>
            <w:r w:rsidR="00864CC1" w:rsidRPr="00E63B38">
              <w:rPr>
                <w:rFonts w:eastAsiaTheme="minorEastAsia"/>
                <w:noProof/>
                <w:kern w:val="2"/>
                <w:lang w:eastAsia="lv-LV"/>
                <w14:ligatures w14:val="standardContextual"/>
              </w:rPr>
              <w:tab/>
            </w:r>
            <w:r w:rsidR="00864CC1" w:rsidRPr="00E63B38">
              <w:rPr>
                <w:rStyle w:val="Hyperlink"/>
                <w:noProof/>
                <w:lang w:eastAsia="lv-LV"/>
              </w:rPr>
              <w:t>SUS funkcionālās prasības:</w:t>
            </w:r>
            <w:r w:rsidR="00864CC1" w:rsidRPr="00E63B38">
              <w:rPr>
                <w:noProof/>
                <w:webHidden/>
              </w:rPr>
              <w:tab/>
            </w:r>
            <w:r w:rsidR="00864CC1" w:rsidRPr="00E63B38">
              <w:rPr>
                <w:noProof/>
                <w:webHidden/>
              </w:rPr>
              <w:fldChar w:fldCharType="begin"/>
            </w:r>
            <w:r w:rsidR="00864CC1" w:rsidRPr="00E63B38">
              <w:rPr>
                <w:noProof/>
                <w:webHidden/>
              </w:rPr>
              <w:instrText xml:space="preserve"> PAGEREF _Toc157605205 \h </w:instrText>
            </w:r>
            <w:r w:rsidR="00864CC1" w:rsidRPr="00E63B38">
              <w:rPr>
                <w:noProof/>
                <w:webHidden/>
              </w:rPr>
            </w:r>
            <w:r w:rsidR="00864CC1" w:rsidRPr="00E63B38">
              <w:rPr>
                <w:noProof/>
                <w:webHidden/>
              </w:rPr>
              <w:fldChar w:fldCharType="separate"/>
            </w:r>
            <w:r w:rsidR="00853129">
              <w:rPr>
                <w:noProof/>
                <w:webHidden/>
              </w:rPr>
              <w:t>50</w:t>
            </w:r>
            <w:r w:rsidR="00864CC1" w:rsidRPr="00E63B38">
              <w:rPr>
                <w:noProof/>
                <w:webHidden/>
              </w:rPr>
              <w:fldChar w:fldCharType="end"/>
            </w:r>
          </w:hyperlink>
        </w:p>
        <w:p w14:paraId="377495CC" w14:textId="3468627B" w:rsidR="00864CC1" w:rsidRPr="00E63B38" w:rsidRDefault="00000000" w:rsidP="00864CC1">
          <w:pPr>
            <w:pStyle w:val="TOC2"/>
            <w:rPr>
              <w:rFonts w:eastAsiaTheme="minorEastAsia"/>
              <w:noProof/>
              <w:kern w:val="2"/>
              <w:lang w:eastAsia="lv-LV"/>
              <w14:ligatures w14:val="standardContextual"/>
            </w:rPr>
          </w:pPr>
          <w:hyperlink w:anchor="_Toc157605206" w:history="1">
            <w:r w:rsidR="00864CC1" w:rsidRPr="00E63B38">
              <w:rPr>
                <w:rStyle w:val="Hyperlink"/>
                <w:noProof/>
              </w:rPr>
              <w:t>11.</w:t>
            </w:r>
            <w:r w:rsidR="00864CC1" w:rsidRPr="00E63B38">
              <w:rPr>
                <w:rFonts w:eastAsiaTheme="minorEastAsia"/>
                <w:noProof/>
                <w:kern w:val="2"/>
                <w:lang w:eastAsia="lv-LV"/>
                <w14:ligatures w14:val="standardContextual"/>
              </w:rPr>
              <w:tab/>
            </w:r>
            <w:r w:rsidR="00864CC1" w:rsidRPr="00E63B38">
              <w:rPr>
                <w:rStyle w:val="Hyperlink"/>
                <w:noProof/>
              </w:rPr>
              <w:t>Tehniskie un organizatoriskie drošības pasākumi datu aizsardzības nodrošināšanai saskaņā ar Vispārīgo datu aizsardzības regulu (GDPR)</w:t>
            </w:r>
            <w:r w:rsidR="00864CC1" w:rsidRPr="00E63B38">
              <w:rPr>
                <w:noProof/>
                <w:webHidden/>
              </w:rPr>
              <w:tab/>
            </w:r>
            <w:r w:rsidR="00864CC1" w:rsidRPr="00E63B38">
              <w:rPr>
                <w:noProof/>
                <w:webHidden/>
              </w:rPr>
              <w:fldChar w:fldCharType="begin"/>
            </w:r>
            <w:r w:rsidR="00864CC1" w:rsidRPr="00E63B38">
              <w:rPr>
                <w:noProof/>
                <w:webHidden/>
              </w:rPr>
              <w:instrText xml:space="preserve"> PAGEREF _Toc157605206 \h </w:instrText>
            </w:r>
            <w:r w:rsidR="00864CC1" w:rsidRPr="00E63B38">
              <w:rPr>
                <w:noProof/>
                <w:webHidden/>
              </w:rPr>
            </w:r>
            <w:r w:rsidR="00864CC1" w:rsidRPr="00E63B38">
              <w:rPr>
                <w:noProof/>
                <w:webHidden/>
              </w:rPr>
              <w:fldChar w:fldCharType="separate"/>
            </w:r>
            <w:r w:rsidR="00853129">
              <w:rPr>
                <w:noProof/>
                <w:webHidden/>
              </w:rPr>
              <w:t>56</w:t>
            </w:r>
            <w:r w:rsidR="00864CC1" w:rsidRPr="00E63B38">
              <w:rPr>
                <w:noProof/>
                <w:webHidden/>
              </w:rPr>
              <w:fldChar w:fldCharType="end"/>
            </w:r>
          </w:hyperlink>
        </w:p>
        <w:p w14:paraId="0EA38E73" w14:textId="227EDD16" w:rsidR="00864CC1" w:rsidRPr="00E63B38" w:rsidRDefault="00000000" w:rsidP="00864CC1">
          <w:pPr>
            <w:pStyle w:val="TOC2"/>
            <w:rPr>
              <w:rFonts w:eastAsiaTheme="minorEastAsia"/>
              <w:noProof/>
              <w:kern w:val="2"/>
              <w:lang w:eastAsia="lv-LV"/>
              <w14:ligatures w14:val="standardContextual"/>
            </w:rPr>
          </w:pPr>
          <w:hyperlink w:anchor="_Toc157605207" w:history="1">
            <w:r w:rsidR="00864CC1" w:rsidRPr="00E63B38">
              <w:rPr>
                <w:rStyle w:val="Hyperlink"/>
                <w:noProof/>
              </w:rPr>
              <w:t>12. Pakalpojumu sniegšanas vispārējais apraksts</w:t>
            </w:r>
            <w:r w:rsidR="00864CC1" w:rsidRPr="00E63B38">
              <w:rPr>
                <w:noProof/>
                <w:webHidden/>
              </w:rPr>
              <w:tab/>
            </w:r>
            <w:r w:rsidR="00864CC1" w:rsidRPr="00E63B38">
              <w:rPr>
                <w:noProof/>
                <w:webHidden/>
              </w:rPr>
              <w:fldChar w:fldCharType="begin"/>
            </w:r>
            <w:r w:rsidR="00864CC1" w:rsidRPr="00E63B38">
              <w:rPr>
                <w:noProof/>
                <w:webHidden/>
              </w:rPr>
              <w:instrText xml:space="preserve"> PAGEREF _Toc157605207 \h </w:instrText>
            </w:r>
            <w:r w:rsidR="00864CC1" w:rsidRPr="00E63B38">
              <w:rPr>
                <w:noProof/>
                <w:webHidden/>
              </w:rPr>
            </w:r>
            <w:r w:rsidR="00864CC1" w:rsidRPr="00E63B38">
              <w:rPr>
                <w:noProof/>
                <w:webHidden/>
              </w:rPr>
              <w:fldChar w:fldCharType="separate"/>
            </w:r>
            <w:r w:rsidR="00853129">
              <w:rPr>
                <w:noProof/>
                <w:webHidden/>
              </w:rPr>
              <w:t>59</w:t>
            </w:r>
            <w:r w:rsidR="00864CC1" w:rsidRPr="00E63B38">
              <w:rPr>
                <w:noProof/>
                <w:webHidden/>
              </w:rPr>
              <w:fldChar w:fldCharType="end"/>
            </w:r>
          </w:hyperlink>
        </w:p>
        <w:p w14:paraId="339C955D" w14:textId="76FA962A" w:rsidR="00864CC1" w:rsidRPr="00E63B38" w:rsidRDefault="00000000" w:rsidP="00864CC1">
          <w:pPr>
            <w:pStyle w:val="TOC2"/>
            <w:rPr>
              <w:rFonts w:eastAsiaTheme="minorEastAsia"/>
              <w:noProof/>
              <w:kern w:val="2"/>
              <w:lang w:eastAsia="lv-LV"/>
              <w14:ligatures w14:val="standardContextual"/>
            </w:rPr>
          </w:pPr>
          <w:hyperlink w:anchor="_Toc157605208" w:history="1">
            <w:r w:rsidR="00864CC1" w:rsidRPr="00E63B38">
              <w:rPr>
                <w:rStyle w:val="Hyperlink"/>
                <w:noProof/>
              </w:rPr>
              <w:t>13. Sistēmas uzturēšanas pārvaldības prasības</w:t>
            </w:r>
            <w:r w:rsidR="00864CC1" w:rsidRPr="00E63B38">
              <w:rPr>
                <w:noProof/>
                <w:webHidden/>
              </w:rPr>
              <w:tab/>
            </w:r>
            <w:r w:rsidR="00864CC1" w:rsidRPr="00E63B38">
              <w:rPr>
                <w:noProof/>
                <w:webHidden/>
              </w:rPr>
              <w:fldChar w:fldCharType="begin"/>
            </w:r>
            <w:r w:rsidR="00864CC1" w:rsidRPr="00E63B38">
              <w:rPr>
                <w:noProof/>
                <w:webHidden/>
              </w:rPr>
              <w:instrText xml:space="preserve"> PAGEREF _Toc157605208 \h </w:instrText>
            </w:r>
            <w:r w:rsidR="00864CC1" w:rsidRPr="00E63B38">
              <w:rPr>
                <w:noProof/>
                <w:webHidden/>
              </w:rPr>
            </w:r>
            <w:r w:rsidR="00864CC1" w:rsidRPr="00E63B38">
              <w:rPr>
                <w:noProof/>
                <w:webHidden/>
              </w:rPr>
              <w:fldChar w:fldCharType="separate"/>
            </w:r>
            <w:r w:rsidR="00853129">
              <w:rPr>
                <w:noProof/>
                <w:webHidden/>
              </w:rPr>
              <w:t>60</w:t>
            </w:r>
            <w:r w:rsidR="00864CC1" w:rsidRPr="00E63B38">
              <w:rPr>
                <w:noProof/>
                <w:webHidden/>
              </w:rPr>
              <w:fldChar w:fldCharType="end"/>
            </w:r>
          </w:hyperlink>
        </w:p>
        <w:p w14:paraId="191AE47C" w14:textId="255435EF" w:rsidR="00864CC1" w:rsidRPr="00E63B38" w:rsidRDefault="00000000" w:rsidP="00864CC1">
          <w:pPr>
            <w:pStyle w:val="TOC2"/>
            <w:rPr>
              <w:rFonts w:eastAsiaTheme="minorEastAsia"/>
              <w:noProof/>
              <w:kern w:val="2"/>
              <w:lang w:eastAsia="lv-LV"/>
              <w14:ligatures w14:val="standardContextual"/>
            </w:rPr>
          </w:pPr>
          <w:hyperlink w:anchor="_Toc157605209" w:history="1">
            <w:r w:rsidR="00864CC1" w:rsidRPr="00E63B38">
              <w:rPr>
                <w:rStyle w:val="Hyperlink"/>
                <w:noProof/>
              </w:rPr>
              <w:t>14. Sistēmas uzturēšanas prasības</w:t>
            </w:r>
            <w:r w:rsidR="00864CC1" w:rsidRPr="00E63B38">
              <w:rPr>
                <w:noProof/>
                <w:webHidden/>
              </w:rPr>
              <w:tab/>
            </w:r>
            <w:r w:rsidR="00864CC1" w:rsidRPr="00E63B38">
              <w:rPr>
                <w:noProof/>
                <w:webHidden/>
              </w:rPr>
              <w:fldChar w:fldCharType="begin"/>
            </w:r>
            <w:r w:rsidR="00864CC1" w:rsidRPr="00E63B38">
              <w:rPr>
                <w:noProof/>
                <w:webHidden/>
              </w:rPr>
              <w:instrText xml:space="preserve"> PAGEREF _Toc157605209 \h </w:instrText>
            </w:r>
            <w:r w:rsidR="00864CC1" w:rsidRPr="00E63B38">
              <w:rPr>
                <w:noProof/>
                <w:webHidden/>
              </w:rPr>
            </w:r>
            <w:r w:rsidR="00864CC1" w:rsidRPr="00E63B38">
              <w:rPr>
                <w:noProof/>
                <w:webHidden/>
              </w:rPr>
              <w:fldChar w:fldCharType="separate"/>
            </w:r>
            <w:r w:rsidR="00853129">
              <w:rPr>
                <w:noProof/>
                <w:webHidden/>
              </w:rPr>
              <w:t>63</w:t>
            </w:r>
            <w:r w:rsidR="00864CC1" w:rsidRPr="00E63B38">
              <w:rPr>
                <w:noProof/>
                <w:webHidden/>
              </w:rPr>
              <w:fldChar w:fldCharType="end"/>
            </w:r>
          </w:hyperlink>
        </w:p>
        <w:p w14:paraId="37BC1867" w14:textId="16D1D8DA" w:rsidR="00864CC1" w:rsidRPr="00E63B38" w:rsidRDefault="00000000" w:rsidP="00864CC1">
          <w:pPr>
            <w:pStyle w:val="TOC2"/>
            <w:rPr>
              <w:rFonts w:eastAsiaTheme="minorEastAsia"/>
              <w:noProof/>
              <w:kern w:val="2"/>
              <w:lang w:eastAsia="lv-LV"/>
              <w14:ligatures w14:val="standardContextual"/>
            </w:rPr>
          </w:pPr>
          <w:hyperlink w:anchor="_Toc157605210" w:history="1">
            <w:r w:rsidR="00864CC1" w:rsidRPr="00E63B38">
              <w:rPr>
                <w:rStyle w:val="Hyperlink"/>
                <w:noProof/>
              </w:rPr>
              <w:t>15. Sistēmas izstrādes process</w:t>
            </w:r>
            <w:r w:rsidR="00864CC1" w:rsidRPr="00E63B38">
              <w:rPr>
                <w:noProof/>
                <w:webHidden/>
              </w:rPr>
              <w:tab/>
            </w:r>
            <w:r w:rsidR="00864CC1" w:rsidRPr="00E63B38">
              <w:rPr>
                <w:noProof/>
                <w:webHidden/>
              </w:rPr>
              <w:fldChar w:fldCharType="begin"/>
            </w:r>
            <w:r w:rsidR="00864CC1" w:rsidRPr="00E63B38">
              <w:rPr>
                <w:noProof/>
                <w:webHidden/>
              </w:rPr>
              <w:instrText xml:space="preserve"> PAGEREF _Toc157605210 \h </w:instrText>
            </w:r>
            <w:r w:rsidR="00864CC1" w:rsidRPr="00E63B38">
              <w:rPr>
                <w:noProof/>
                <w:webHidden/>
              </w:rPr>
            </w:r>
            <w:r w:rsidR="00864CC1" w:rsidRPr="00E63B38">
              <w:rPr>
                <w:noProof/>
                <w:webHidden/>
              </w:rPr>
              <w:fldChar w:fldCharType="separate"/>
            </w:r>
            <w:r w:rsidR="00853129">
              <w:rPr>
                <w:noProof/>
                <w:webHidden/>
              </w:rPr>
              <w:t>65</w:t>
            </w:r>
            <w:r w:rsidR="00864CC1" w:rsidRPr="00E63B38">
              <w:rPr>
                <w:noProof/>
                <w:webHidden/>
              </w:rPr>
              <w:fldChar w:fldCharType="end"/>
            </w:r>
          </w:hyperlink>
        </w:p>
        <w:p w14:paraId="4600F977" w14:textId="072AECA7" w:rsidR="00864CC1" w:rsidRPr="00E63B38" w:rsidRDefault="00000000" w:rsidP="00864CC1">
          <w:pPr>
            <w:pStyle w:val="TOC2"/>
            <w:rPr>
              <w:rFonts w:eastAsiaTheme="minorEastAsia"/>
              <w:noProof/>
              <w:kern w:val="2"/>
              <w:lang w:eastAsia="lv-LV"/>
              <w14:ligatures w14:val="standardContextual"/>
            </w:rPr>
          </w:pPr>
          <w:hyperlink w:anchor="_Toc157605211" w:history="1">
            <w:r w:rsidR="00864CC1" w:rsidRPr="00E63B38">
              <w:rPr>
                <w:rStyle w:val="Hyperlink"/>
                <w:noProof/>
              </w:rPr>
              <w:t>16. Sistēmas drošības prasības</w:t>
            </w:r>
            <w:r w:rsidR="00864CC1" w:rsidRPr="00E63B38">
              <w:rPr>
                <w:noProof/>
                <w:webHidden/>
              </w:rPr>
              <w:tab/>
            </w:r>
            <w:r w:rsidR="00864CC1" w:rsidRPr="00E63B38">
              <w:rPr>
                <w:noProof/>
                <w:webHidden/>
              </w:rPr>
              <w:fldChar w:fldCharType="begin"/>
            </w:r>
            <w:r w:rsidR="00864CC1" w:rsidRPr="00E63B38">
              <w:rPr>
                <w:noProof/>
                <w:webHidden/>
              </w:rPr>
              <w:instrText xml:space="preserve"> PAGEREF _Toc157605211 \h </w:instrText>
            </w:r>
            <w:r w:rsidR="00864CC1" w:rsidRPr="00E63B38">
              <w:rPr>
                <w:noProof/>
                <w:webHidden/>
              </w:rPr>
            </w:r>
            <w:r w:rsidR="00864CC1" w:rsidRPr="00E63B38">
              <w:rPr>
                <w:noProof/>
                <w:webHidden/>
              </w:rPr>
              <w:fldChar w:fldCharType="separate"/>
            </w:r>
            <w:r w:rsidR="00853129">
              <w:rPr>
                <w:noProof/>
                <w:webHidden/>
              </w:rPr>
              <w:t>68</w:t>
            </w:r>
            <w:r w:rsidR="00864CC1" w:rsidRPr="00E63B38">
              <w:rPr>
                <w:noProof/>
                <w:webHidden/>
              </w:rPr>
              <w:fldChar w:fldCharType="end"/>
            </w:r>
          </w:hyperlink>
        </w:p>
        <w:p w14:paraId="2E6F201A" w14:textId="32295472" w:rsidR="00864CC1" w:rsidRPr="00E63B38" w:rsidRDefault="00000000" w:rsidP="00864CC1">
          <w:pPr>
            <w:pStyle w:val="TOC2"/>
            <w:rPr>
              <w:rFonts w:eastAsiaTheme="minorEastAsia"/>
              <w:noProof/>
              <w:kern w:val="2"/>
              <w:lang w:eastAsia="lv-LV"/>
              <w14:ligatures w14:val="standardContextual"/>
            </w:rPr>
          </w:pPr>
          <w:hyperlink w:anchor="_Toc157605212" w:history="1">
            <w:r w:rsidR="00864CC1" w:rsidRPr="00E63B38">
              <w:rPr>
                <w:rStyle w:val="Hyperlink"/>
                <w:noProof/>
              </w:rPr>
              <w:t>17. Garantijas uzturēšana</w:t>
            </w:r>
            <w:r w:rsidR="00864CC1" w:rsidRPr="00E63B38">
              <w:rPr>
                <w:noProof/>
                <w:webHidden/>
              </w:rPr>
              <w:tab/>
            </w:r>
            <w:r w:rsidR="00864CC1" w:rsidRPr="00E63B38">
              <w:rPr>
                <w:noProof/>
                <w:webHidden/>
              </w:rPr>
              <w:fldChar w:fldCharType="begin"/>
            </w:r>
            <w:r w:rsidR="00864CC1" w:rsidRPr="00E63B38">
              <w:rPr>
                <w:noProof/>
                <w:webHidden/>
              </w:rPr>
              <w:instrText xml:space="preserve"> PAGEREF _Toc157605212 \h </w:instrText>
            </w:r>
            <w:r w:rsidR="00864CC1" w:rsidRPr="00E63B38">
              <w:rPr>
                <w:noProof/>
                <w:webHidden/>
              </w:rPr>
            </w:r>
            <w:r w:rsidR="00864CC1" w:rsidRPr="00E63B38">
              <w:rPr>
                <w:noProof/>
                <w:webHidden/>
              </w:rPr>
              <w:fldChar w:fldCharType="separate"/>
            </w:r>
            <w:r w:rsidR="00853129">
              <w:rPr>
                <w:noProof/>
                <w:webHidden/>
              </w:rPr>
              <w:t>69</w:t>
            </w:r>
            <w:r w:rsidR="00864CC1" w:rsidRPr="00E63B38">
              <w:rPr>
                <w:noProof/>
                <w:webHidden/>
              </w:rPr>
              <w:fldChar w:fldCharType="end"/>
            </w:r>
          </w:hyperlink>
        </w:p>
        <w:p w14:paraId="782F3F10" w14:textId="39E49F25" w:rsidR="00864CC1" w:rsidRPr="00E63B38" w:rsidRDefault="00000000" w:rsidP="00864CC1">
          <w:pPr>
            <w:pStyle w:val="TOC2"/>
            <w:rPr>
              <w:rFonts w:eastAsiaTheme="minorEastAsia"/>
              <w:noProof/>
              <w:kern w:val="2"/>
              <w:lang w:eastAsia="lv-LV"/>
              <w14:ligatures w14:val="standardContextual"/>
            </w:rPr>
          </w:pPr>
          <w:hyperlink w:anchor="_Toc157605213" w:history="1">
            <w:r w:rsidR="00864CC1" w:rsidRPr="00E63B38">
              <w:rPr>
                <w:rStyle w:val="Hyperlink"/>
                <w:noProof/>
              </w:rPr>
              <w:t>18. Izmaiņu pieprasījumi</w:t>
            </w:r>
            <w:r w:rsidR="00864CC1" w:rsidRPr="00E63B38">
              <w:rPr>
                <w:noProof/>
                <w:webHidden/>
              </w:rPr>
              <w:tab/>
            </w:r>
            <w:r w:rsidR="00864CC1" w:rsidRPr="00E63B38">
              <w:rPr>
                <w:noProof/>
                <w:webHidden/>
              </w:rPr>
              <w:fldChar w:fldCharType="begin"/>
            </w:r>
            <w:r w:rsidR="00864CC1" w:rsidRPr="00E63B38">
              <w:rPr>
                <w:noProof/>
                <w:webHidden/>
              </w:rPr>
              <w:instrText xml:space="preserve"> PAGEREF _Toc157605213 \h </w:instrText>
            </w:r>
            <w:r w:rsidR="00864CC1" w:rsidRPr="00E63B38">
              <w:rPr>
                <w:noProof/>
                <w:webHidden/>
              </w:rPr>
            </w:r>
            <w:r w:rsidR="00864CC1" w:rsidRPr="00E63B38">
              <w:rPr>
                <w:noProof/>
                <w:webHidden/>
              </w:rPr>
              <w:fldChar w:fldCharType="separate"/>
            </w:r>
            <w:r w:rsidR="00853129">
              <w:rPr>
                <w:noProof/>
                <w:webHidden/>
              </w:rPr>
              <w:t>70</w:t>
            </w:r>
            <w:r w:rsidR="00864CC1" w:rsidRPr="00E63B38">
              <w:rPr>
                <w:noProof/>
                <w:webHidden/>
              </w:rPr>
              <w:fldChar w:fldCharType="end"/>
            </w:r>
          </w:hyperlink>
        </w:p>
        <w:p w14:paraId="47933CCD" w14:textId="2CE68D10" w:rsidR="00864CC1" w:rsidRPr="00E63B38" w:rsidRDefault="00000000" w:rsidP="00864CC1">
          <w:pPr>
            <w:pStyle w:val="TOC2"/>
            <w:rPr>
              <w:rFonts w:eastAsiaTheme="minorEastAsia"/>
              <w:noProof/>
              <w:kern w:val="2"/>
              <w:lang w:eastAsia="lv-LV"/>
              <w14:ligatures w14:val="standardContextual"/>
            </w:rPr>
          </w:pPr>
          <w:hyperlink w:anchor="_Toc157605214" w:history="1">
            <w:r w:rsidR="00864CC1" w:rsidRPr="00E63B38">
              <w:rPr>
                <w:rStyle w:val="Hyperlink"/>
                <w:noProof/>
              </w:rPr>
              <w:t>1. pielikums</w:t>
            </w:r>
            <w:r w:rsidR="00864CC1" w:rsidRPr="00E63B38">
              <w:rPr>
                <w:noProof/>
                <w:webHidden/>
              </w:rPr>
              <w:tab/>
            </w:r>
            <w:r w:rsidR="00864CC1" w:rsidRPr="00E63B38">
              <w:rPr>
                <w:noProof/>
                <w:webHidden/>
              </w:rPr>
              <w:fldChar w:fldCharType="begin"/>
            </w:r>
            <w:r w:rsidR="00864CC1" w:rsidRPr="00E63B38">
              <w:rPr>
                <w:noProof/>
                <w:webHidden/>
              </w:rPr>
              <w:instrText xml:space="preserve"> PAGEREF _Toc157605214 \h </w:instrText>
            </w:r>
            <w:r w:rsidR="00864CC1" w:rsidRPr="00E63B38">
              <w:rPr>
                <w:noProof/>
                <w:webHidden/>
              </w:rPr>
            </w:r>
            <w:r w:rsidR="00864CC1" w:rsidRPr="00E63B38">
              <w:rPr>
                <w:noProof/>
                <w:webHidden/>
              </w:rPr>
              <w:fldChar w:fldCharType="separate"/>
            </w:r>
            <w:r w:rsidR="00853129">
              <w:rPr>
                <w:noProof/>
                <w:webHidden/>
              </w:rPr>
              <w:t>71</w:t>
            </w:r>
            <w:r w:rsidR="00864CC1" w:rsidRPr="00E63B38">
              <w:rPr>
                <w:noProof/>
                <w:webHidden/>
              </w:rPr>
              <w:fldChar w:fldCharType="end"/>
            </w:r>
          </w:hyperlink>
        </w:p>
        <w:p w14:paraId="76906534" w14:textId="77777777" w:rsidR="00864CC1" w:rsidRPr="00E63B38" w:rsidRDefault="00864CC1" w:rsidP="00864CC1">
          <w:pPr>
            <w:rPr>
              <w:rFonts w:ascii="Times New Roman" w:hAnsi="Times New Roman"/>
            </w:rPr>
          </w:pPr>
          <w:r w:rsidRPr="00E63B38">
            <w:rPr>
              <w:rFonts w:ascii="Times New Roman" w:hAnsi="Times New Roman"/>
              <w:b/>
              <w:bCs/>
              <w:noProof/>
            </w:rPr>
            <w:fldChar w:fldCharType="end"/>
          </w:r>
        </w:p>
      </w:sdtContent>
    </w:sdt>
    <w:p w14:paraId="1C8768D7" w14:textId="77777777" w:rsidR="00864CC1" w:rsidRPr="00E63B38" w:rsidRDefault="00864CC1" w:rsidP="00864CC1">
      <w:pPr>
        <w:rPr>
          <w:rFonts w:ascii="Times New Roman" w:hAnsi="Times New Roman"/>
        </w:rPr>
      </w:pPr>
      <w:r w:rsidRPr="00E63B38">
        <w:rPr>
          <w:rFonts w:ascii="Times New Roman" w:hAnsi="Times New Roman"/>
        </w:rPr>
        <w:br w:type="page"/>
      </w:r>
    </w:p>
    <w:p w14:paraId="11CDB7C8" w14:textId="77777777" w:rsidR="00864CC1" w:rsidRPr="00E63B38" w:rsidRDefault="00864CC1" w:rsidP="00864CC1">
      <w:pPr>
        <w:pStyle w:val="Heading2"/>
        <w:rPr>
          <w:sz w:val="28"/>
          <w:szCs w:val="28"/>
        </w:rPr>
      </w:pPr>
      <w:bookmarkStart w:id="10" w:name="_Toc148000010"/>
      <w:bookmarkStart w:id="11" w:name="_Toc148001175"/>
      <w:bookmarkStart w:id="12" w:name="_Toc155100648"/>
      <w:bookmarkStart w:id="13" w:name="_Toc155101022"/>
      <w:bookmarkStart w:id="14" w:name="_Toc157605196"/>
      <w:r w:rsidRPr="00E63B38">
        <w:rPr>
          <w:sz w:val="28"/>
          <w:szCs w:val="28"/>
        </w:rPr>
        <w:lastRenderedPageBreak/>
        <w:t>1. Saīsinājumi un definīcijas</w:t>
      </w:r>
      <w:bookmarkEnd w:id="10"/>
      <w:bookmarkEnd w:id="11"/>
      <w:bookmarkEnd w:id="12"/>
      <w:bookmarkEnd w:id="13"/>
      <w:bookmarkEnd w:id="14"/>
    </w:p>
    <w:p w14:paraId="1C102590" w14:textId="77777777" w:rsidR="00864CC1" w:rsidRPr="00E63B38" w:rsidRDefault="00864CC1" w:rsidP="00864CC1">
      <w:pPr>
        <w:rPr>
          <w:rFonts w:ascii="Times New Roman" w:hAnsi="Times New Roman"/>
          <w:b/>
          <w:bCs/>
        </w:rPr>
      </w:pPr>
      <w:r w:rsidRPr="00E63B38">
        <w:rPr>
          <w:rFonts w:ascii="Times New Roman" w:hAnsi="Times New Roman"/>
        </w:rPr>
        <w:t>1. tabula. Saīsinājumu un dokumentā izmantoto terminu skaidrojums</w:t>
      </w:r>
    </w:p>
    <w:tbl>
      <w:tblPr>
        <w:tblStyle w:val="DPABWtablestyle"/>
        <w:tblW w:w="9139" w:type="dxa"/>
        <w:tblLayout w:type="fixed"/>
        <w:tblLook w:val="0020" w:firstRow="1" w:lastRow="0" w:firstColumn="0" w:lastColumn="0" w:noHBand="0" w:noVBand="0"/>
      </w:tblPr>
      <w:tblGrid>
        <w:gridCol w:w="2405"/>
        <w:gridCol w:w="6734"/>
      </w:tblGrid>
      <w:tr w:rsidR="00864CC1" w:rsidRPr="00E63B38" w14:paraId="14D3FB02" w14:textId="77777777">
        <w:trPr>
          <w:cnfStyle w:val="100000000000" w:firstRow="1" w:lastRow="0" w:firstColumn="0" w:lastColumn="0" w:oddVBand="0" w:evenVBand="0" w:oddHBand="0" w:evenHBand="0" w:firstRowFirstColumn="0" w:firstRowLastColumn="0" w:lastRowFirstColumn="0" w:lastRowLastColumn="0"/>
          <w:trHeight w:val="354"/>
          <w:tblHeader/>
        </w:trPr>
        <w:tc>
          <w:tcPr>
            <w:tcW w:w="2405" w:type="dxa"/>
            <w:shd w:val="clear" w:color="auto" w:fill="D9D9D9" w:themeFill="background1" w:themeFillShade="D9"/>
            <w:vAlign w:val="center"/>
          </w:tcPr>
          <w:p w14:paraId="327DB7BE" w14:textId="77777777" w:rsidR="00864CC1" w:rsidRPr="00E63B38" w:rsidRDefault="00864CC1">
            <w:pPr>
              <w:spacing w:before="60" w:after="60"/>
              <w:contextualSpacing/>
              <w:rPr>
                <w:rFonts w:ascii="Times New Roman" w:hAnsi="Times New Roman" w:cs="Times New Roman"/>
                <w:color w:val="000000" w:themeColor="text1"/>
              </w:rPr>
            </w:pPr>
            <w:r w:rsidRPr="00E63B38">
              <w:rPr>
                <w:rFonts w:ascii="Times New Roman" w:hAnsi="Times New Roman" w:cs="Times New Roman"/>
                <w:color w:val="000000" w:themeColor="text1"/>
              </w:rPr>
              <w:t>Definīcija, apzīmējums vai saīsinājums</w:t>
            </w:r>
          </w:p>
        </w:tc>
        <w:tc>
          <w:tcPr>
            <w:tcW w:w="6734" w:type="dxa"/>
            <w:shd w:val="clear" w:color="auto" w:fill="D9D9D9" w:themeFill="background1" w:themeFillShade="D9"/>
            <w:vAlign w:val="center"/>
          </w:tcPr>
          <w:p w14:paraId="1BFEB0DE" w14:textId="77777777" w:rsidR="00864CC1" w:rsidRPr="00E63B38" w:rsidRDefault="00864CC1">
            <w:pPr>
              <w:spacing w:before="60" w:after="60"/>
              <w:contextualSpacing/>
              <w:rPr>
                <w:rFonts w:ascii="Times New Roman" w:hAnsi="Times New Roman" w:cs="Times New Roman"/>
                <w:color w:val="000000" w:themeColor="text1"/>
              </w:rPr>
            </w:pPr>
            <w:r w:rsidRPr="00E63B38">
              <w:rPr>
                <w:rFonts w:ascii="Times New Roman" w:hAnsi="Times New Roman" w:cs="Times New Roman"/>
                <w:color w:val="000000" w:themeColor="text1"/>
              </w:rPr>
              <w:t>Apraksts</w:t>
            </w:r>
          </w:p>
        </w:tc>
      </w:tr>
      <w:tr w:rsidR="00864CC1" w:rsidRPr="00E63B38" w14:paraId="5D28B752" w14:textId="77777777">
        <w:trPr>
          <w:trHeight w:val="179"/>
        </w:trPr>
        <w:tc>
          <w:tcPr>
            <w:tcW w:w="2405" w:type="dxa"/>
          </w:tcPr>
          <w:p w14:paraId="235144B5" w14:textId="77777777" w:rsidR="00864CC1" w:rsidRPr="00E63B38" w:rsidRDefault="00864CC1">
            <w:pPr>
              <w:spacing w:after="0"/>
              <w:contextualSpacing/>
              <w:rPr>
                <w:rFonts w:ascii="Times New Roman" w:hAnsi="Times New Roman" w:cs="Times New Roman"/>
                <w:sz w:val="22"/>
              </w:rPr>
            </w:pPr>
            <w:r w:rsidRPr="00E63B38">
              <w:rPr>
                <w:rFonts w:ascii="Times New Roman" w:hAnsi="Times New Roman" w:cs="Times New Roman"/>
                <w:color w:val="000000"/>
                <w:sz w:val="22"/>
                <w:bdr w:val="none" w:sz="0" w:space="0" w:color="auto" w:frame="1"/>
              </w:rPr>
              <w:t>APS</w:t>
            </w:r>
          </w:p>
        </w:tc>
        <w:tc>
          <w:tcPr>
            <w:tcW w:w="6734" w:type="dxa"/>
          </w:tcPr>
          <w:p w14:paraId="7FC5AA71" w14:textId="77777777" w:rsidR="00864CC1" w:rsidRPr="00E63B38" w:rsidRDefault="00864CC1">
            <w:pPr>
              <w:spacing w:after="0"/>
              <w:contextualSpacing/>
              <w:jc w:val="both"/>
              <w:rPr>
                <w:rFonts w:ascii="Times New Roman" w:hAnsi="Times New Roman" w:cs="Times New Roman"/>
                <w:sz w:val="22"/>
              </w:rPr>
            </w:pPr>
            <w:r w:rsidRPr="00E63B38">
              <w:rPr>
                <w:rFonts w:ascii="Times New Roman" w:hAnsi="Times New Roman" w:cs="Times New Roman"/>
                <w:color w:val="000000"/>
                <w:sz w:val="22"/>
                <w:bdr w:val="none" w:sz="0" w:space="0" w:color="auto" w:frame="1"/>
              </w:rPr>
              <w:t>Autostāvvietu pārvaldības sistēma</w:t>
            </w:r>
          </w:p>
        </w:tc>
      </w:tr>
      <w:tr w:rsidR="00864CC1" w:rsidRPr="00E63B38" w14:paraId="222BDA72" w14:textId="77777777">
        <w:trPr>
          <w:trHeight w:val="179"/>
        </w:trPr>
        <w:tc>
          <w:tcPr>
            <w:tcW w:w="2405" w:type="dxa"/>
          </w:tcPr>
          <w:p w14:paraId="7E0DB1CE" w14:textId="77777777" w:rsidR="00864CC1" w:rsidRPr="00E63B38" w:rsidRDefault="00864CC1">
            <w:pPr>
              <w:spacing w:after="0"/>
              <w:contextualSpacing/>
              <w:rPr>
                <w:rFonts w:ascii="Times New Roman" w:hAnsi="Times New Roman" w:cs="Times New Roman"/>
                <w:color w:val="000000"/>
                <w:sz w:val="22"/>
                <w:bdr w:val="none" w:sz="0" w:space="0" w:color="auto" w:frame="1"/>
              </w:rPr>
            </w:pPr>
            <w:r w:rsidRPr="00E63B38">
              <w:rPr>
                <w:rFonts w:ascii="Times New Roman" w:hAnsi="Times New Roman" w:cs="Times New Roman"/>
                <w:color w:val="000000"/>
                <w:sz w:val="22"/>
                <w:bdr w:val="none" w:sz="0" w:space="0" w:color="auto" w:frame="1"/>
              </w:rPr>
              <w:t>AKS</w:t>
            </w:r>
          </w:p>
        </w:tc>
        <w:tc>
          <w:tcPr>
            <w:tcW w:w="6734" w:type="dxa"/>
          </w:tcPr>
          <w:p w14:paraId="6E6B370D" w14:textId="77777777" w:rsidR="00864CC1" w:rsidRPr="00E63B38" w:rsidRDefault="00864CC1">
            <w:pPr>
              <w:spacing w:after="0"/>
              <w:contextualSpacing/>
              <w:jc w:val="both"/>
              <w:rPr>
                <w:rFonts w:ascii="Times New Roman" w:hAnsi="Times New Roman" w:cs="Times New Roman"/>
                <w:color w:val="000000"/>
                <w:sz w:val="22"/>
                <w:bdr w:val="none" w:sz="0" w:space="0" w:color="auto" w:frame="1"/>
              </w:rPr>
            </w:pPr>
            <w:r w:rsidRPr="00E63B38">
              <w:rPr>
                <w:rFonts w:ascii="Times New Roman" w:hAnsi="Times New Roman" w:cs="Times New Roman"/>
                <w:color w:val="000000"/>
                <w:sz w:val="22"/>
                <w:bdr w:val="none" w:sz="0" w:space="0" w:color="auto" w:frame="1"/>
              </w:rPr>
              <w:t>Autostāvvietu kontroles sistēma</w:t>
            </w:r>
          </w:p>
        </w:tc>
      </w:tr>
      <w:tr w:rsidR="00864CC1" w:rsidRPr="00E63B38" w14:paraId="1E05FE67" w14:textId="77777777">
        <w:trPr>
          <w:trHeight w:val="179"/>
        </w:trPr>
        <w:tc>
          <w:tcPr>
            <w:tcW w:w="2405" w:type="dxa"/>
          </w:tcPr>
          <w:p w14:paraId="07681079" w14:textId="77777777" w:rsidR="00864CC1" w:rsidRPr="00E63B38" w:rsidRDefault="00864CC1">
            <w:pPr>
              <w:spacing w:after="0"/>
              <w:contextualSpacing/>
              <w:rPr>
                <w:rFonts w:ascii="Times New Roman" w:hAnsi="Times New Roman" w:cs="Times New Roman"/>
                <w:color w:val="000000"/>
                <w:sz w:val="22"/>
                <w:bdr w:val="none" w:sz="0" w:space="0" w:color="auto" w:frame="1"/>
              </w:rPr>
            </w:pPr>
            <w:r w:rsidRPr="00E63B38">
              <w:rPr>
                <w:rFonts w:ascii="Times New Roman" w:hAnsi="Times New Roman" w:cs="Times New Roman"/>
                <w:color w:val="000000"/>
                <w:sz w:val="22"/>
                <w:bdr w:val="none" w:sz="0" w:space="0" w:color="auto" w:frame="1"/>
              </w:rPr>
              <w:t>AAKS</w:t>
            </w:r>
          </w:p>
        </w:tc>
        <w:tc>
          <w:tcPr>
            <w:tcW w:w="6734" w:type="dxa"/>
          </w:tcPr>
          <w:p w14:paraId="3E4CA941" w14:textId="77777777" w:rsidR="00864CC1" w:rsidRPr="00E63B38" w:rsidRDefault="00864CC1">
            <w:pPr>
              <w:spacing w:after="0"/>
              <w:contextualSpacing/>
              <w:jc w:val="both"/>
              <w:rPr>
                <w:rFonts w:ascii="Times New Roman" w:hAnsi="Times New Roman" w:cs="Times New Roman"/>
                <w:color w:val="000000"/>
                <w:sz w:val="22"/>
                <w:bdr w:val="none" w:sz="0" w:space="0" w:color="auto" w:frame="1"/>
              </w:rPr>
            </w:pPr>
            <w:r w:rsidRPr="00E63B38">
              <w:rPr>
                <w:rFonts w:ascii="Times New Roman" w:hAnsi="Times New Roman" w:cs="Times New Roman"/>
                <w:color w:val="000000"/>
                <w:sz w:val="22"/>
                <w:bdr w:val="none" w:sz="0" w:space="0" w:color="auto" w:frame="1"/>
              </w:rPr>
              <w:t>Automatizētā autostāvvietu kontroles sistēma</w:t>
            </w:r>
            <w:r w:rsidRPr="00E63B38">
              <w:rPr>
                <w:rFonts w:ascii="Times New Roman" w:hAnsi="Times New Roman" w:cs="Times New Roman"/>
                <w:color w:val="000000" w:themeColor="text1"/>
                <w:sz w:val="22"/>
              </w:rPr>
              <w:t xml:space="preserve"> (sistēma tiks izstrādāta cita iepirkuma ietvaros)</w:t>
            </w:r>
          </w:p>
        </w:tc>
      </w:tr>
      <w:tr w:rsidR="00864CC1" w:rsidRPr="00E63B38" w14:paraId="72E1EF23" w14:textId="77777777">
        <w:trPr>
          <w:trHeight w:val="237"/>
        </w:trPr>
        <w:tc>
          <w:tcPr>
            <w:tcW w:w="2405" w:type="dxa"/>
          </w:tcPr>
          <w:p w14:paraId="66FD7C73" w14:textId="77777777" w:rsidR="00864CC1" w:rsidRPr="00E63B38" w:rsidRDefault="00864CC1">
            <w:pPr>
              <w:spacing w:after="0"/>
              <w:rPr>
                <w:rFonts w:ascii="Times New Roman" w:hAnsi="Times New Roman" w:cs="Times New Roman"/>
                <w:color w:val="000000" w:themeColor="text1"/>
                <w:sz w:val="22"/>
              </w:rPr>
            </w:pPr>
            <w:r w:rsidRPr="00E63B38">
              <w:rPr>
                <w:rFonts w:ascii="Times New Roman" w:hAnsi="Times New Roman" w:cs="Times New Roman"/>
                <w:color w:val="000000" w:themeColor="text1"/>
                <w:sz w:val="22"/>
              </w:rPr>
              <w:t>APR</w:t>
            </w:r>
          </w:p>
        </w:tc>
        <w:tc>
          <w:tcPr>
            <w:tcW w:w="6734" w:type="dxa"/>
          </w:tcPr>
          <w:p w14:paraId="259C291C" w14:textId="77777777" w:rsidR="00864CC1" w:rsidRPr="00E63B38" w:rsidRDefault="00864CC1">
            <w:pPr>
              <w:spacing w:after="0"/>
              <w:jc w:val="both"/>
              <w:rPr>
                <w:rFonts w:ascii="Times New Roman" w:hAnsi="Times New Roman" w:cs="Times New Roman"/>
                <w:color w:val="000000" w:themeColor="text1"/>
                <w:sz w:val="22"/>
                <w:highlight w:val="yellow"/>
              </w:rPr>
            </w:pPr>
            <w:r w:rsidRPr="00E63B38">
              <w:rPr>
                <w:rFonts w:ascii="Times New Roman" w:hAnsi="Times New Roman" w:cs="Times New Roman"/>
                <w:color w:val="000000" w:themeColor="text1"/>
                <w:sz w:val="22"/>
              </w:rPr>
              <w:t>Autostāvvietu paziņojumu reģistrs</w:t>
            </w:r>
          </w:p>
        </w:tc>
      </w:tr>
      <w:tr w:rsidR="00864CC1" w:rsidRPr="00E63B38" w14:paraId="0FE95377" w14:textId="77777777">
        <w:trPr>
          <w:trHeight w:val="179"/>
        </w:trPr>
        <w:tc>
          <w:tcPr>
            <w:tcW w:w="2405" w:type="dxa"/>
          </w:tcPr>
          <w:p w14:paraId="609FF4FE" w14:textId="77777777" w:rsidR="00864CC1" w:rsidRPr="00E63B38" w:rsidRDefault="00864CC1">
            <w:pPr>
              <w:spacing w:after="0"/>
              <w:contextualSpacing/>
              <w:rPr>
                <w:rFonts w:ascii="Times New Roman" w:hAnsi="Times New Roman" w:cs="Times New Roman"/>
                <w:color w:val="000000"/>
                <w:sz w:val="22"/>
                <w:bdr w:val="none" w:sz="0" w:space="0" w:color="auto" w:frame="1"/>
              </w:rPr>
            </w:pPr>
            <w:r w:rsidRPr="00E63B38">
              <w:rPr>
                <w:rFonts w:ascii="Times New Roman" w:hAnsi="Times New Roman" w:cs="Times New Roman"/>
                <w:color w:val="000000"/>
                <w:sz w:val="22"/>
                <w:bdr w:val="none" w:sz="0" w:space="0" w:color="auto" w:frame="1"/>
              </w:rPr>
              <w:t>MUS</w:t>
            </w:r>
          </w:p>
        </w:tc>
        <w:tc>
          <w:tcPr>
            <w:tcW w:w="6734" w:type="dxa"/>
          </w:tcPr>
          <w:p w14:paraId="7386A809" w14:textId="77777777" w:rsidR="00864CC1" w:rsidRPr="00E63B38" w:rsidRDefault="00864CC1">
            <w:pPr>
              <w:spacing w:after="0"/>
              <w:contextualSpacing/>
              <w:jc w:val="both"/>
              <w:rPr>
                <w:rFonts w:ascii="Times New Roman" w:hAnsi="Times New Roman" w:cs="Times New Roman"/>
                <w:color w:val="000000"/>
                <w:sz w:val="22"/>
                <w:bdr w:val="none" w:sz="0" w:space="0" w:color="auto" w:frame="1"/>
              </w:rPr>
            </w:pPr>
            <w:r w:rsidRPr="00E63B38">
              <w:rPr>
                <w:rFonts w:ascii="Times New Roman" w:hAnsi="Times New Roman" w:cs="Times New Roman"/>
                <w:color w:val="000000"/>
                <w:sz w:val="22"/>
                <w:bdr w:val="none" w:sz="0" w:space="0" w:color="auto" w:frame="1"/>
              </w:rPr>
              <w:t>Maksājumu uzskaites sistēma</w:t>
            </w:r>
          </w:p>
        </w:tc>
      </w:tr>
      <w:tr w:rsidR="00864CC1" w:rsidRPr="00E63B38" w14:paraId="13DF150D" w14:textId="77777777">
        <w:trPr>
          <w:trHeight w:val="179"/>
        </w:trPr>
        <w:tc>
          <w:tcPr>
            <w:tcW w:w="2405" w:type="dxa"/>
          </w:tcPr>
          <w:p w14:paraId="0533A8D1" w14:textId="77777777" w:rsidR="00864CC1" w:rsidRPr="00E63B38" w:rsidRDefault="00864CC1">
            <w:pPr>
              <w:spacing w:after="0"/>
              <w:contextualSpacing/>
              <w:rPr>
                <w:rFonts w:ascii="Times New Roman" w:hAnsi="Times New Roman" w:cs="Times New Roman"/>
                <w:color w:val="000000"/>
                <w:sz w:val="22"/>
                <w:bdr w:val="none" w:sz="0" w:space="0" w:color="auto" w:frame="1"/>
              </w:rPr>
            </w:pPr>
            <w:r w:rsidRPr="00E63B38">
              <w:rPr>
                <w:rFonts w:ascii="Times New Roman" w:hAnsi="Times New Roman" w:cs="Times New Roman"/>
                <w:color w:val="000000"/>
                <w:sz w:val="22"/>
                <w:bdr w:val="none" w:sz="0" w:space="0" w:color="auto" w:frame="1"/>
              </w:rPr>
              <w:t>IAPS</w:t>
            </w:r>
          </w:p>
        </w:tc>
        <w:tc>
          <w:tcPr>
            <w:tcW w:w="6734" w:type="dxa"/>
          </w:tcPr>
          <w:p w14:paraId="29E01053" w14:textId="77777777" w:rsidR="00864CC1" w:rsidRPr="00E63B38" w:rsidRDefault="00864CC1">
            <w:pPr>
              <w:spacing w:after="0"/>
              <w:contextualSpacing/>
              <w:jc w:val="both"/>
              <w:rPr>
                <w:rFonts w:ascii="Times New Roman" w:hAnsi="Times New Roman" w:cs="Times New Roman"/>
                <w:color w:val="000000"/>
                <w:sz w:val="22"/>
                <w:bdr w:val="none" w:sz="0" w:space="0" w:color="auto" w:frame="1"/>
              </w:rPr>
            </w:pPr>
            <w:r w:rsidRPr="00E63B38">
              <w:rPr>
                <w:rFonts w:ascii="Times New Roman" w:hAnsi="Times New Roman" w:cs="Times New Roman"/>
                <w:color w:val="000000"/>
                <w:sz w:val="22"/>
                <w:bdr w:val="none" w:sz="0" w:space="0" w:color="auto" w:frame="1"/>
              </w:rPr>
              <w:t>Iedzīvotāju atļauju pārvaldības sistēma</w:t>
            </w:r>
          </w:p>
        </w:tc>
      </w:tr>
      <w:tr w:rsidR="00864CC1" w:rsidRPr="00E63B38" w14:paraId="00848042" w14:textId="77777777">
        <w:trPr>
          <w:trHeight w:val="179"/>
        </w:trPr>
        <w:tc>
          <w:tcPr>
            <w:tcW w:w="2405" w:type="dxa"/>
          </w:tcPr>
          <w:p w14:paraId="70373F7A" w14:textId="77777777" w:rsidR="00864CC1" w:rsidRPr="00E63B38" w:rsidRDefault="00864CC1">
            <w:pPr>
              <w:spacing w:after="0"/>
              <w:contextualSpacing/>
              <w:rPr>
                <w:rFonts w:ascii="Times New Roman" w:hAnsi="Times New Roman" w:cs="Times New Roman"/>
                <w:color w:val="000000"/>
                <w:sz w:val="22"/>
                <w:bdr w:val="none" w:sz="0" w:space="0" w:color="auto" w:frame="1"/>
              </w:rPr>
            </w:pPr>
            <w:r w:rsidRPr="00E63B38">
              <w:rPr>
                <w:rFonts w:ascii="Times New Roman" w:hAnsi="Times New Roman" w:cs="Times New Roman"/>
                <w:color w:val="000000"/>
                <w:sz w:val="22"/>
                <w:bdr w:val="none" w:sz="0" w:space="0" w:color="auto" w:frame="1"/>
              </w:rPr>
              <w:t>TL</w:t>
            </w:r>
          </w:p>
        </w:tc>
        <w:tc>
          <w:tcPr>
            <w:tcW w:w="6734" w:type="dxa"/>
          </w:tcPr>
          <w:p w14:paraId="128B2E86" w14:textId="77777777" w:rsidR="00864CC1" w:rsidRPr="00E63B38" w:rsidRDefault="00864CC1">
            <w:pPr>
              <w:spacing w:after="0"/>
              <w:contextualSpacing/>
              <w:jc w:val="both"/>
              <w:rPr>
                <w:rFonts w:ascii="Times New Roman" w:hAnsi="Times New Roman" w:cs="Times New Roman"/>
                <w:color w:val="000000"/>
                <w:sz w:val="22"/>
                <w:bdr w:val="none" w:sz="0" w:space="0" w:color="auto" w:frame="1"/>
              </w:rPr>
            </w:pPr>
            <w:r w:rsidRPr="00E63B38">
              <w:rPr>
                <w:rFonts w:ascii="Times New Roman" w:hAnsi="Times New Roman" w:cs="Times New Roman"/>
                <w:color w:val="000000"/>
                <w:sz w:val="22"/>
                <w:bdr w:val="none" w:sz="0" w:space="0" w:color="auto" w:frame="1"/>
              </w:rPr>
              <w:t>Transportlīdzeklis</w:t>
            </w:r>
          </w:p>
        </w:tc>
      </w:tr>
      <w:tr w:rsidR="00864CC1" w:rsidRPr="00E63B38" w14:paraId="12A3C3AD" w14:textId="77777777">
        <w:trPr>
          <w:trHeight w:val="179"/>
        </w:trPr>
        <w:tc>
          <w:tcPr>
            <w:tcW w:w="2405" w:type="dxa"/>
          </w:tcPr>
          <w:p w14:paraId="76391294" w14:textId="77777777" w:rsidR="00864CC1" w:rsidRPr="00E63B38" w:rsidRDefault="00864CC1">
            <w:pPr>
              <w:spacing w:after="0"/>
              <w:contextualSpacing/>
              <w:rPr>
                <w:rFonts w:ascii="Times New Roman" w:hAnsi="Times New Roman" w:cs="Times New Roman"/>
                <w:color w:val="000000"/>
                <w:sz w:val="22"/>
                <w:bdr w:val="none" w:sz="0" w:space="0" w:color="auto" w:frame="1"/>
              </w:rPr>
            </w:pPr>
            <w:r w:rsidRPr="00E63B38">
              <w:rPr>
                <w:rFonts w:ascii="Times New Roman" w:hAnsi="Times New Roman" w:cs="Times New Roman"/>
                <w:color w:val="000000"/>
                <w:sz w:val="22"/>
                <w:bdr w:val="none" w:sz="0" w:space="0" w:color="auto" w:frame="1"/>
              </w:rPr>
              <w:t>PP</w:t>
            </w:r>
          </w:p>
        </w:tc>
        <w:tc>
          <w:tcPr>
            <w:tcW w:w="6734" w:type="dxa"/>
          </w:tcPr>
          <w:p w14:paraId="068AB739" w14:textId="77777777" w:rsidR="00864CC1" w:rsidRPr="00E63B38" w:rsidRDefault="00864CC1">
            <w:pPr>
              <w:spacing w:after="0"/>
              <w:contextualSpacing/>
              <w:jc w:val="both"/>
              <w:rPr>
                <w:rFonts w:ascii="Times New Roman" w:hAnsi="Times New Roman" w:cs="Times New Roman"/>
                <w:color w:val="000000"/>
                <w:sz w:val="22"/>
                <w:bdr w:val="none" w:sz="0" w:space="0" w:color="auto" w:frame="1"/>
              </w:rPr>
            </w:pPr>
            <w:r w:rsidRPr="00E63B38">
              <w:rPr>
                <w:rFonts w:ascii="Times New Roman" w:hAnsi="Times New Roman" w:cs="Times New Roman"/>
                <w:color w:val="000000"/>
                <w:sz w:val="22"/>
                <w:shd w:val="clear" w:color="auto" w:fill="FFFFFF"/>
              </w:rPr>
              <w:t>Pēcapmaksas paziņojums</w:t>
            </w:r>
          </w:p>
        </w:tc>
      </w:tr>
      <w:tr w:rsidR="00864CC1" w:rsidRPr="00E63B38" w14:paraId="3F856DE8" w14:textId="77777777">
        <w:trPr>
          <w:trHeight w:val="179"/>
        </w:trPr>
        <w:tc>
          <w:tcPr>
            <w:tcW w:w="2405" w:type="dxa"/>
          </w:tcPr>
          <w:p w14:paraId="2F967FA4" w14:textId="77777777" w:rsidR="00864CC1" w:rsidRPr="00E63B38" w:rsidRDefault="00864CC1">
            <w:pPr>
              <w:spacing w:after="0"/>
              <w:contextualSpacing/>
              <w:rPr>
                <w:rFonts w:ascii="Times New Roman" w:hAnsi="Times New Roman" w:cs="Times New Roman"/>
                <w:color w:val="000000"/>
                <w:sz w:val="22"/>
                <w:bdr w:val="none" w:sz="0" w:space="0" w:color="auto" w:frame="1"/>
              </w:rPr>
            </w:pPr>
            <w:r w:rsidRPr="00E63B38">
              <w:rPr>
                <w:rFonts w:ascii="Times New Roman" w:hAnsi="Times New Roman" w:cs="Times New Roman"/>
                <w:color w:val="000000"/>
                <w:sz w:val="22"/>
                <w:bdr w:val="none" w:sz="0" w:space="0" w:color="auto" w:frame="1"/>
              </w:rPr>
              <w:t>PPPS</w:t>
            </w:r>
          </w:p>
        </w:tc>
        <w:tc>
          <w:tcPr>
            <w:tcW w:w="6734" w:type="dxa"/>
          </w:tcPr>
          <w:p w14:paraId="3BAB8E78" w14:textId="77777777" w:rsidR="00864CC1" w:rsidRPr="00E63B38" w:rsidRDefault="00864CC1">
            <w:pPr>
              <w:spacing w:after="0"/>
              <w:contextualSpacing/>
              <w:jc w:val="both"/>
              <w:rPr>
                <w:rFonts w:ascii="Times New Roman" w:hAnsi="Times New Roman" w:cs="Times New Roman"/>
                <w:color w:val="000000"/>
                <w:sz w:val="22"/>
                <w:bdr w:val="none" w:sz="0" w:space="0" w:color="auto" w:frame="1"/>
              </w:rPr>
            </w:pPr>
            <w:r w:rsidRPr="00E63B38">
              <w:rPr>
                <w:rFonts w:ascii="Times New Roman" w:hAnsi="Times New Roman" w:cs="Times New Roman"/>
                <w:color w:val="000000"/>
                <w:sz w:val="22"/>
                <w:shd w:val="clear" w:color="auto" w:fill="FFFFFF"/>
              </w:rPr>
              <w:t>Pēcapmaksas paziņojumu pārvaldības sistēma</w:t>
            </w:r>
          </w:p>
        </w:tc>
      </w:tr>
      <w:tr w:rsidR="00864CC1" w:rsidRPr="00E63B38" w14:paraId="7D0A639B" w14:textId="77777777">
        <w:trPr>
          <w:trHeight w:val="179"/>
        </w:trPr>
        <w:tc>
          <w:tcPr>
            <w:tcW w:w="2405" w:type="dxa"/>
          </w:tcPr>
          <w:p w14:paraId="7CD62EBA" w14:textId="77777777" w:rsidR="00864CC1" w:rsidRPr="00E63B38" w:rsidRDefault="00864CC1">
            <w:pPr>
              <w:spacing w:after="0"/>
              <w:contextualSpacing/>
              <w:rPr>
                <w:rFonts w:ascii="Times New Roman" w:hAnsi="Times New Roman" w:cs="Times New Roman"/>
                <w:color w:val="000000"/>
                <w:sz w:val="22"/>
                <w:bdr w:val="none" w:sz="0" w:space="0" w:color="auto" w:frame="1"/>
              </w:rPr>
            </w:pPr>
            <w:r w:rsidRPr="00E63B38">
              <w:rPr>
                <w:rFonts w:ascii="Times New Roman" w:hAnsi="Times New Roman" w:cs="Times New Roman"/>
                <w:color w:val="000000"/>
                <w:sz w:val="22"/>
                <w:bdr w:val="none" w:sz="0" w:space="0" w:color="auto" w:frame="1"/>
              </w:rPr>
              <w:t>ER</w:t>
            </w:r>
          </w:p>
        </w:tc>
        <w:tc>
          <w:tcPr>
            <w:tcW w:w="6734" w:type="dxa"/>
          </w:tcPr>
          <w:p w14:paraId="3FCB806B" w14:textId="77777777" w:rsidR="00864CC1" w:rsidRPr="00E63B38" w:rsidRDefault="00864CC1">
            <w:pPr>
              <w:spacing w:after="0"/>
              <w:contextualSpacing/>
              <w:jc w:val="both"/>
              <w:rPr>
                <w:rFonts w:ascii="Times New Roman" w:hAnsi="Times New Roman" w:cs="Times New Roman"/>
                <w:color w:val="000000"/>
                <w:sz w:val="22"/>
                <w:bdr w:val="none" w:sz="0" w:space="0" w:color="auto" w:frame="1"/>
              </w:rPr>
            </w:pPr>
            <w:r w:rsidRPr="00E63B38">
              <w:rPr>
                <w:rFonts w:ascii="Times New Roman" w:hAnsi="Times New Roman" w:cs="Times New Roman"/>
                <w:color w:val="000000"/>
                <w:sz w:val="22"/>
                <w:shd w:val="clear" w:color="auto" w:fill="FFFFFF"/>
              </w:rPr>
              <w:t>Elektroauto reģistrs</w:t>
            </w:r>
          </w:p>
        </w:tc>
      </w:tr>
      <w:tr w:rsidR="00864CC1" w:rsidRPr="00E63B38" w14:paraId="701ADB54" w14:textId="77777777">
        <w:trPr>
          <w:trHeight w:val="179"/>
        </w:trPr>
        <w:tc>
          <w:tcPr>
            <w:tcW w:w="2405" w:type="dxa"/>
          </w:tcPr>
          <w:p w14:paraId="129C303D" w14:textId="77777777" w:rsidR="00864CC1" w:rsidRPr="00E63B38" w:rsidRDefault="00864CC1">
            <w:pPr>
              <w:spacing w:after="0"/>
              <w:contextualSpacing/>
              <w:rPr>
                <w:rFonts w:ascii="Times New Roman" w:hAnsi="Times New Roman" w:cs="Times New Roman"/>
                <w:color w:val="000000" w:themeColor="text1"/>
                <w:sz w:val="22"/>
              </w:rPr>
            </w:pPr>
            <w:r w:rsidRPr="00E63B38">
              <w:rPr>
                <w:rFonts w:ascii="Times New Roman" w:hAnsi="Times New Roman" w:cs="Times New Roman"/>
                <w:color w:val="000000" w:themeColor="text1"/>
                <w:sz w:val="22"/>
              </w:rPr>
              <w:t>ĢIS</w:t>
            </w:r>
          </w:p>
        </w:tc>
        <w:tc>
          <w:tcPr>
            <w:tcW w:w="6734" w:type="dxa"/>
          </w:tcPr>
          <w:p w14:paraId="0CF3629D" w14:textId="77777777" w:rsidR="00864CC1" w:rsidRPr="00E63B38" w:rsidRDefault="00864CC1">
            <w:pPr>
              <w:spacing w:after="0"/>
              <w:contextualSpacing/>
              <w:jc w:val="both"/>
              <w:rPr>
                <w:rFonts w:ascii="Times New Roman" w:hAnsi="Times New Roman" w:cs="Times New Roman"/>
                <w:color w:val="000000" w:themeColor="text1"/>
                <w:sz w:val="22"/>
              </w:rPr>
            </w:pPr>
            <w:r w:rsidRPr="00E63B38">
              <w:rPr>
                <w:rFonts w:ascii="Times New Roman" w:hAnsi="Times New Roman" w:cs="Times New Roman"/>
                <w:color w:val="000000" w:themeColor="text1"/>
                <w:sz w:val="22"/>
              </w:rPr>
              <w:t>Ģeogrāfiskā informācijas sistēma</w:t>
            </w:r>
          </w:p>
        </w:tc>
      </w:tr>
      <w:tr w:rsidR="00864CC1" w:rsidRPr="00E63B38" w14:paraId="74D61C7A" w14:textId="77777777">
        <w:trPr>
          <w:trHeight w:val="179"/>
        </w:trPr>
        <w:tc>
          <w:tcPr>
            <w:tcW w:w="2405" w:type="dxa"/>
          </w:tcPr>
          <w:p w14:paraId="515D0B7E" w14:textId="77777777" w:rsidR="00864CC1" w:rsidRPr="00E63B38" w:rsidRDefault="00864CC1">
            <w:pPr>
              <w:spacing w:after="0"/>
              <w:contextualSpacing/>
              <w:rPr>
                <w:rFonts w:ascii="Times New Roman" w:hAnsi="Times New Roman" w:cs="Times New Roman"/>
                <w:color w:val="000000" w:themeColor="text1"/>
                <w:sz w:val="22"/>
              </w:rPr>
            </w:pPr>
            <w:r w:rsidRPr="00E63B38">
              <w:rPr>
                <w:rFonts w:ascii="Times New Roman" w:hAnsi="Times New Roman" w:cs="Times New Roman"/>
                <w:color w:val="000000" w:themeColor="text1"/>
                <w:sz w:val="22"/>
              </w:rPr>
              <w:t>DLX (DocLogix)</w:t>
            </w:r>
          </w:p>
        </w:tc>
        <w:tc>
          <w:tcPr>
            <w:tcW w:w="6734" w:type="dxa"/>
          </w:tcPr>
          <w:p w14:paraId="798EC2DA" w14:textId="77777777" w:rsidR="00864CC1" w:rsidRPr="00E63B38" w:rsidRDefault="00864CC1">
            <w:pPr>
              <w:spacing w:after="0"/>
              <w:contextualSpacing/>
              <w:jc w:val="both"/>
              <w:rPr>
                <w:rFonts w:ascii="Times New Roman" w:hAnsi="Times New Roman" w:cs="Times New Roman"/>
                <w:color w:val="000000" w:themeColor="text1"/>
                <w:sz w:val="22"/>
              </w:rPr>
            </w:pPr>
            <w:r w:rsidRPr="00E63B38">
              <w:rPr>
                <w:rFonts w:ascii="Times New Roman" w:hAnsi="Times New Roman" w:cs="Times New Roman"/>
                <w:color w:val="000000" w:themeColor="text1"/>
                <w:sz w:val="22"/>
              </w:rPr>
              <w:t>Rīgas satiksmes Dokumentu pārvaldības sistēma</w:t>
            </w:r>
          </w:p>
        </w:tc>
      </w:tr>
      <w:tr w:rsidR="00864CC1" w:rsidRPr="00E63B38" w14:paraId="7E2F3E55" w14:textId="77777777">
        <w:trPr>
          <w:trHeight w:val="179"/>
        </w:trPr>
        <w:tc>
          <w:tcPr>
            <w:tcW w:w="2405" w:type="dxa"/>
          </w:tcPr>
          <w:p w14:paraId="550F7B1E" w14:textId="77777777" w:rsidR="00864CC1" w:rsidRPr="00E63B38" w:rsidRDefault="00864CC1">
            <w:pPr>
              <w:spacing w:after="0"/>
              <w:contextualSpacing/>
              <w:rPr>
                <w:rFonts w:ascii="Times New Roman" w:hAnsi="Times New Roman" w:cs="Times New Roman"/>
                <w:color w:val="000000" w:themeColor="text1"/>
                <w:sz w:val="22"/>
              </w:rPr>
            </w:pPr>
            <w:r w:rsidRPr="00E63B38">
              <w:rPr>
                <w:rFonts w:ascii="Times New Roman" w:hAnsi="Times New Roman" w:cs="Times New Roman"/>
                <w:color w:val="000000" w:themeColor="text1"/>
                <w:sz w:val="22"/>
              </w:rPr>
              <w:t>EKI</w:t>
            </w:r>
          </w:p>
        </w:tc>
        <w:tc>
          <w:tcPr>
            <w:tcW w:w="6734" w:type="dxa"/>
          </w:tcPr>
          <w:p w14:paraId="4DF2FF0C" w14:textId="77777777" w:rsidR="00864CC1" w:rsidRPr="00E63B38" w:rsidRDefault="00864CC1">
            <w:pPr>
              <w:spacing w:after="0"/>
              <w:contextualSpacing/>
              <w:jc w:val="both"/>
              <w:rPr>
                <w:rFonts w:ascii="Times New Roman" w:hAnsi="Times New Roman" w:cs="Times New Roman"/>
                <w:color w:val="000000" w:themeColor="text1"/>
                <w:sz w:val="22"/>
              </w:rPr>
            </w:pPr>
            <w:r w:rsidRPr="00E63B38">
              <w:rPr>
                <w:rFonts w:ascii="Times New Roman" w:hAnsi="Times New Roman" w:cs="Times New Roman"/>
                <w:color w:val="000000" w:themeColor="text1"/>
                <w:sz w:val="22"/>
              </w:rPr>
              <w:t>Elektroniskās kontroles iekārtas</w:t>
            </w:r>
          </w:p>
        </w:tc>
      </w:tr>
      <w:tr w:rsidR="00864CC1" w:rsidRPr="00E63B38" w14:paraId="191BF425" w14:textId="77777777">
        <w:trPr>
          <w:trHeight w:val="179"/>
        </w:trPr>
        <w:tc>
          <w:tcPr>
            <w:tcW w:w="2405" w:type="dxa"/>
          </w:tcPr>
          <w:p w14:paraId="75772DF3" w14:textId="77777777" w:rsidR="00864CC1" w:rsidRPr="00E63B38" w:rsidRDefault="00864CC1">
            <w:pPr>
              <w:spacing w:after="0"/>
              <w:contextualSpacing/>
              <w:rPr>
                <w:rFonts w:ascii="Times New Roman" w:hAnsi="Times New Roman" w:cs="Times New Roman"/>
                <w:color w:val="000000" w:themeColor="text1"/>
                <w:sz w:val="22"/>
              </w:rPr>
            </w:pPr>
            <w:r w:rsidRPr="00E63B38">
              <w:rPr>
                <w:rFonts w:ascii="Times New Roman" w:hAnsi="Times New Roman" w:cs="Times New Roman"/>
                <w:color w:val="000000" w:themeColor="text1"/>
                <w:sz w:val="22"/>
              </w:rPr>
              <w:t>CSDD</w:t>
            </w:r>
          </w:p>
        </w:tc>
        <w:tc>
          <w:tcPr>
            <w:tcW w:w="6734" w:type="dxa"/>
          </w:tcPr>
          <w:p w14:paraId="782AB2D8" w14:textId="77777777" w:rsidR="00864CC1" w:rsidRPr="00E63B38" w:rsidRDefault="00864CC1">
            <w:pPr>
              <w:spacing w:after="0"/>
              <w:contextualSpacing/>
              <w:jc w:val="both"/>
              <w:rPr>
                <w:rFonts w:ascii="Times New Roman" w:hAnsi="Times New Roman" w:cs="Times New Roman"/>
                <w:color w:val="000000" w:themeColor="text1"/>
                <w:sz w:val="22"/>
              </w:rPr>
            </w:pPr>
            <w:r w:rsidRPr="00E63B38">
              <w:rPr>
                <w:rFonts w:ascii="Times New Roman" w:hAnsi="Times New Roman" w:cs="Times New Roman"/>
                <w:color w:val="000000" w:themeColor="text1"/>
                <w:sz w:val="22"/>
              </w:rPr>
              <w:t>Ceļu satiksmes drošības direkcija</w:t>
            </w:r>
          </w:p>
        </w:tc>
      </w:tr>
      <w:tr w:rsidR="00864CC1" w:rsidRPr="00E63B38" w14:paraId="56DC594B" w14:textId="77777777">
        <w:trPr>
          <w:trHeight w:val="179"/>
        </w:trPr>
        <w:tc>
          <w:tcPr>
            <w:tcW w:w="2405" w:type="dxa"/>
          </w:tcPr>
          <w:p w14:paraId="6071E3AA" w14:textId="77777777" w:rsidR="00864CC1" w:rsidRPr="00E63B38" w:rsidRDefault="00864CC1">
            <w:pPr>
              <w:spacing w:after="0"/>
              <w:contextualSpacing/>
              <w:rPr>
                <w:rFonts w:ascii="Times New Roman" w:hAnsi="Times New Roman" w:cs="Times New Roman"/>
                <w:color w:val="000000" w:themeColor="text1"/>
                <w:sz w:val="22"/>
              </w:rPr>
            </w:pPr>
            <w:r w:rsidRPr="00E63B38">
              <w:rPr>
                <w:rFonts w:ascii="Times New Roman" w:hAnsi="Times New Roman" w:cs="Times New Roman"/>
                <w:color w:val="000000" w:themeColor="text1"/>
                <w:sz w:val="22"/>
              </w:rPr>
              <w:t>PMLP</w:t>
            </w:r>
          </w:p>
        </w:tc>
        <w:tc>
          <w:tcPr>
            <w:tcW w:w="6734" w:type="dxa"/>
          </w:tcPr>
          <w:p w14:paraId="0C37E1C1" w14:textId="77777777" w:rsidR="00864CC1" w:rsidRPr="00E63B38" w:rsidRDefault="00864CC1">
            <w:pPr>
              <w:spacing w:after="0"/>
              <w:contextualSpacing/>
              <w:jc w:val="both"/>
              <w:rPr>
                <w:rFonts w:ascii="Times New Roman" w:hAnsi="Times New Roman" w:cs="Times New Roman"/>
                <w:color w:val="000000" w:themeColor="text1"/>
                <w:sz w:val="22"/>
              </w:rPr>
            </w:pPr>
            <w:r w:rsidRPr="00E63B38">
              <w:rPr>
                <w:rFonts w:ascii="Times New Roman" w:hAnsi="Times New Roman" w:cs="Times New Roman"/>
                <w:color w:val="000000" w:themeColor="text1"/>
                <w:sz w:val="22"/>
              </w:rPr>
              <w:t>Pilsonības un migrācijas lietu pārvalde</w:t>
            </w:r>
          </w:p>
        </w:tc>
      </w:tr>
      <w:tr w:rsidR="00864CC1" w:rsidRPr="00E63B38" w14:paraId="042839A2" w14:textId="77777777">
        <w:trPr>
          <w:trHeight w:val="179"/>
        </w:trPr>
        <w:tc>
          <w:tcPr>
            <w:tcW w:w="2405" w:type="dxa"/>
          </w:tcPr>
          <w:p w14:paraId="5E5A6437" w14:textId="77777777" w:rsidR="00864CC1" w:rsidRPr="00E63B38" w:rsidRDefault="00864CC1">
            <w:pPr>
              <w:spacing w:after="0"/>
              <w:contextualSpacing/>
              <w:rPr>
                <w:rFonts w:ascii="Times New Roman" w:hAnsi="Times New Roman" w:cs="Times New Roman"/>
                <w:color w:val="000000"/>
                <w:sz w:val="22"/>
                <w:bdr w:val="none" w:sz="0" w:space="0" w:color="auto" w:frame="1"/>
              </w:rPr>
            </w:pPr>
            <w:r w:rsidRPr="00E63B38">
              <w:rPr>
                <w:rFonts w:ascii="Times New Roman" w:hAnsi="Times New Roman" w:cs="Times New Roman"/>
                <w:color w:val="000000"/>
                <w:sz w:val="22"/>
                <w:bdr w:val="none" w:sz="0" w:space="0" w:color="auto" w:frame="1"/>
              </w:rPr>
              <w:t>SMR</w:t>
            </w:r>
          </w:p>
        </w:tc>
        <w:tc>
          <w:tcPr>
            <w:tcW w:w="6734" w:type="dxa"/>
          </w:tcPr>
          <w:p w14:paraId="4CC3873E" w14:textId="77777777" w:rsidR="00864CC1" w:rsidRPr="00E63B38" w:rsidRDefault="00864CC1">
            <w:pPr>
              <w:spacing w:after="0"/>
              <w:contextualSpacing/>
              <w:jc w:val="both"/>
              <w:rPr>
                <w:rFonts w:ascii="Times New Roman" w:hAnsi="Times New Roman" w:cs="Times New Roman"/>
                <w:color w:val="000000"/>
                <w:sz w:val="22"/>
                <w:bdr w:val="none" w:sz="0" w:space="0" w:color="auto" w:frame="1"/>
              </w:rPr>
            </w:pPr>
            <w:r w:rsidRPr="00E63B38">
              <w:rPr>
                <w:rFonts w:ascii="Times New Roman" w:hAnsi="Times New Roman" w:cs="Times New Roman"/>
                <w:color w:val="000000"/>
                <w:sz w:val="22"/>
                <w:shd w:val="clear" w:color="auto" w:fill="FFFFFF"/>
              </w:rPr>
              <w:t>Satiksmes ministrijas izsniegto pasta, kurjerpasta un inkasācijas caurlaižu reģistrs</w:t>
            </w:r>
          </w:p>
        </w:tc>
      </w:tr>
      <w:tr w:rsidR="00864CC1" w:rsidRPr="00E63B38" w14:paraId="7974BC31" w14:textId="77777777">
        <w:trPr>
          <w:trHeight w:val="179"/>
        </w:trPr>
        <w:tc>
          <w:tcPr>
            <w:tcW w:w="2405" w:type="dxa"/>
          </w:tcPr>
          <w:p w14:paraId="1637A2BE" w14:textId="77777777" w:rsidR="00864CC1" w:rsidRPr="00E63B38" w:rsidRDefault="00864CC1">
            <w:pPr>
              <w:spacing w:after="0"/>
              <w:contextualSpacing/>
              <w:rPr>
                <w:rFonts w:ascii="Times New Roman" w:hAnsi="Times New Roman" w:cs="Times New Roman"/>
                <w:sz w:val="22"/>
              </w:rPr>
            </w:pPr>
            <w:r w:rsidRPr="00E63B38">
              <w:rPr>
                <w:rFonts w:ascii="Times New Roman" w:hAnsi="Times New Roman" w:cs="Times New Roman"/>
                <w:color w:val="000000"/>
                <w:sz w:val="22"/>
                <w:bdr w:val="none" w:sz="0" w:space="0" w:color="auto" w:frame="1"/>
              </w:rPr>
              <w:t>SUS</w:t>
            </w:r>
          </w:p>
        </w:tc>
        <w:tc>
          <w:tcPr>
            <w:tcW w:w="6734" w:type="dxa"/>
          </w:tcPr>
          <w:p w14:paraId="6F6B10E9" w14:textId="77777777" w:rsidR="00864CC1" w:rsidRPr="00E63B38" w:rsidRDefault="00864CC1">
            <w:pPr>
              <w:spacing w:after="0"/>
              <w:contextualSpacing/>
              <w:jc w:val="both"/>
              <w:rPr>
                <w:rFonts w:ascii="Times New Roman" w:hAnsi="Times New Roman" w:cs="Times New Roman"/>
                <w:sz w:val="22"/>
              </w:rPr>
            </w:pPr>
            <w:r w:rsidRPr="00E63B38">
              <w:rPr>
                <w:rFonts w:ascii="Times New Roman" w:hAnsi="Times New Roman" w:cs="Times New Roman"/>
                <w:color w:val="000000"/>
                <w:sz w:val="22"/>
                <w:bdr w:val="none" w:sz="0" w:space="0" w:color="auto" w:frame="1"/>
              </w:rPr>
              <w:t>Stāvvietu uzskaites sistēma</w:t>
            </w:r>
          </w:p>
        </w:tc>
      </w:tr>
      <w:tr w:rsidR="00864CC1" w:rsidRPr="00E63B38" w14:paraId="088CDD3A" w14:textId="77777777">
        <w:trPr>
          <w:trHeight w:val="179"/>
        </w:trPr>
        <w:tc>
          <w:tcPr>
            <w:tcW w:w="2405" w:type="dxa"/>
          </w:tcPr>
          <w:p w14:paraId="0E64A641" w14:textId="77777777" w:rsidR="00864CC1" w:rsidRPr="00E63B38" w:rsidRDefault="00864CC1">
            <w:pPr>
              <w:spacing w:after="0"/>
              <w:contextualSpacing/>
              <w:rPr>
                <w:rFonts w:ascii="Times New Roman" w:hAnsi="Times New Roman" w:cs="Times New Roman"/>
                <w:color w:val="000000"/>
                <w:sz w:val="22"/>
                <w:bdr w:val="none" w:sz="0" w:space="0" w:color="auto" w:frame="1"/>
              </w:rPr>
            </w:pPr>
            <w:r w:rsidRPr="00E63B38">
              <w:rPr>
                <w:rFonts w:ascii="Times New Roman" w:hAnsi="Times New Roman" w:cs="Times New Roman"/>
                <w:color w:val="000000"/>
                <w:sz w:val="22"/>
                <w:bdr w:val="none" w:sz="0" w:space="0" w:color="auto" w:frame="1"/>
              </w:rPr>
              <w:t xml:space="preserve">Stāvvietas lietošanas </w:t>
            </w:r>
          </w:p>
          <w:p w14:paraId="464AC83B" w14:textId="77777777" w:rsidR="00864CC1" w:rsidRPr="00E63B38" w:rsidRDefault="00864CC1">
            <w:pPr>
              <w:spacing w:after="0"/>
              <w:contextualSpacing/>
              <w:rPr>
                <w:rFonts w:ascii="Times New Roman" w:hAnsi="Times New Roman" w:cs="Times New Roman"/>
                <w:sz w:val="22"/>
              </w:rPr>
            </w:pPr>
            <w:r w:rsidRPr="00E63B38">
              <w:rPr>
                <w:rFonts w:ascii="Times New Roman" w:hAnsi="Times New Roman" w:cs="Times New Roman"/>
                <w:color w:val="000000"/>
                <w:sz w:val="22"/>
                <w:bdr w:val="none" w:sz="0" w:space="0" w:color="auto" w:frame="1"/>
              </w:rPr>
              <w:t>atļauja</w:t>
            </w:r>
          </w:p>
        </w:tc>
        <w:tc>
          <w:tcPr>
            <w:tcW w:w="6734" w:type="dxa"/>
          </w:tcPr>
          <w:p w14:paraId="3DF05740" w14:textId="77777777" w:rsidR="00864CC1" w:rsidRPr="00E63B38" w:rsidRDefault="00864CC1" w:rsidP="008E6958">
            <w:pPr>
              <w:numPr>
                <w:ilvl w:val="0"/>
                <w:numId w:val="36"/>
              </w:numPr>
              <w:spacing w:after="0"/>
              <w:ind w:left="321" w:hanging="284"/>
              <w:jc w:val="both"/>
              <w:textAlignment w:val="baseline"/>
              <w:rPr>
                <w:rFonts w:ascii="Times New Roman" w:eastAsia="Times New Roman" w:hAnsi="Times New Roman" w:cs="Times New Roman"/>
                <w:sz w:val="22"/>
                <w:lang w:eastAsia="lv-LV"/>
              </w:rPr>
            </w:pPr>
            <w:r w:rsidRPr="00E63B38">
              <w:rPr>
                <w:rFonts w:ascii="Times New Roman" w:eastAsia="Times New Roman" w:hAnsi="Times New Roman" w:cs="Times New Roman"/>
                <w:sz w:val="22"/>
                <w:lang w:eastAsia="lv-LV"/>
              </w:rPr>
              <w:t>Aktīva stāvvietas apmaksa, kura reģistrēta MUS;</w:t>
            </w:r>
            <w:r w:rsidRPr="00E63B38">
              <w:rPr>
                <w:rFonts w:ascii="Times New Roman" w:eastAsiaTheme="majorEastAsia" w:hAnsi="Times New Roman" w:cs="Times New Roman"/>
                <w:sz w:val="22"/>
                <w:lang w:eastAsia="lv-LV"/>
              </w:rPr>
              <w:t> </w:t>
            </w:r>
          </w:p>
          <w:p w14:paraId="48500798" w14:textId="77777777" w:rsidR="00864CC1" w:rsidRPr="00E63B38" w:rsidRDefault="00864CC1" w:rsidP="008E6958">
            <w:pPr>
              <w:numPr>
                <w:ilvl w:val="0"/>
                <w:numId w:val="36"/>
              </w:numPr>
              <w:spacing w:after="0"/>
              <w:ind w:left="321" w:hanging="284"/>
              <w:jc w:val="both"/>
              <w:textAlignment w:val="baseline"/>
              <w:rPr>
                <w:rFonts w:ascii="Times New Roman" w:eastAsia="Times New Roman" w:hAnsi="Times New Roman" w:cs="Times New Roman"/>
                <w:sz w:val="22"/>
                <w:lang w:eastAsia="lv-LV"/>
              </w:rPr>
            </w:pPr>
            <w:r w:rsidRPr="00E63B38">
              <w:rPr>
                <w:rFonts w:ascii="Times New Roman" w:eastAsia="Times New Roman" w:hAnsi="Times New Roman" w:cs="Times New Roman"/>
                <w:sz w:val="22"/>
                <w:lang w:eastAsia="lv-LV"/>
              </w:rPr>
              <w:t>Iedzīvotāju atļauja, kura derīga konkrētajā ielas posmā, kura reģistrēta IAPS;</w:t>
            </w:r>
            <w:r w:rsidRPr="00E63B38">
              <w:rPr>
                <w:rFonts w:ascii="Times New Roman" w:eastAsiaTheme="majorEastAsia" w:hAnsi="Times New Roman" w:cs="Times New Roman"/>
                <w:sz w:val="22"/>
                <w:lang w:eastAsia="lv-LV"/>
              </w:rPr>
              <w:t> </w:t>
            </w:r>
          </w:p>
          <w:p w14:paraId="414027C9" w14:textId="77777777" w:rsidR="00864CC1" w:rsidRPr="00E63B38" w:rsidRDefault="00864CC1" w:rsidP="008E6958">
            <w:pPr>
              <w:numPr>
                <w:ilvl w:val="0"/>
                <w:numId w:val="36"/>
              </w:numPr>
              <w:spacing w:after="0"/>
              <w:ind w:left="321" w:hanging="284"/>
              <w:jc w:val="both"/>
              <w:textAlignment w:val="baseline"/>
              <w:rPr>
                <w:rFonts w:ascii="Times New Roman" w:eastAsia="Times New Roman" w:hAnsi="Times New Roman" w:cs="Times New Roman"/>
                <w:sz w:val="22"/>
                <w:lang w:eastAsia="lv-LV"/>
              </w:rPr>
            </w:pPr>
            <w:r w:rsidRPr="00E63B38">
              <w:rPr>
                <w:rFonts w:ascii="Times New Roman" w:eastAsia="Times New Roman" w:hAnsi="Times New Roman" w:cs="Times New Roman"/>
                <w:sz w:val="22"/>
                <w:lang w:eastAsia="lv-LV"/>
              </w:rPr>
              <w:t>Ieraksts ER;</w:t>
            </w:r>
            <w:r w:rsidRPr="00E63B38">
              <w:rPr>
                <w:rFonts w:ascii="Times New Roman" w:eastAsiaTheme="majorEastAsia" w:hAnsi="Times New Roman" w:cs="Times New Roman"/>
                <w:sz w:val="22"/>
                <w:lang w:eastAsia="lv-LV"/>
              </w:rPr>
              <w:t> </w:t>
            </w:r>
          </w:p>
          <w:p w14:paraId="5543347E" w14:textId="77777777" w:rsidR="00864CC1" w:rsidRPr="00E63B38" w:rsidRDefault="00864CC1" w:rsidP="008E6958">
            <w:pPr>
              <w:numPr>
                <w:ilvl w:val="0"/>
                <w:numId w:val="36"/>
              </w:numPr>
              <w:spacing w:after="0"/>
              <w:ind w:left="321" w:hanging="284"/>
              <w:jc w:val="both"/>
              <w:textAlignment w:val="baseline"/>
              <w:rPr>
                <w:rFonts w:ascii="Times New Roman" w:eastAsia="Times New Roman" w:hAnsi="Times New Roman" w:cs="Times New Roman"/>
                <w:sz w:val="22"/>
                <w:lang w:eastAsia="lv-LV"/>
              </w:rPr>
            </w:pPr>
            <w:r w:rsidRPr="00E63B38">
              <w:rPr>
                <w:rFonts w:ascii="Times New Roman" w:eastAsia="Times New Roman" w:hAnsi="Times New Roman" w:cs="Times New Roman"/>
                <w:sz w:val="22"/>
                <w:lang w:eastAsia="lv-LV"/>
              </w:rPr>
              <w:t>Ieraksts SMR;</w:t>
            </w:r>
            <w:r w:rsidRPr="00E63B38">
              <w:rPr>
                <w:rFonts w:ascii="Times New Roman" w:eastAsiaTheme="majorEastAsia" w:hAnsi="Times New Roman" w:cs="Times New Roman"/>
                <w:sz w:val="22"/>
                <w:lang w:eastAsia="lv-LV"/>
              </w:rPr>
              <w:t> </w:t>
            </w:r>
          </w:p>
          <w:p w14:paraId="0E41A3E3" w14:textId="77777777" w:rsidR="00864CC1" w:rsidRPr="00E63B38" w:rsidRDefault="00864CC1" w:rsidP="008E6958">
            <w:pPr>
              <w:numPr>
                <w:ilvl w:val="0"/>
                <w:numId w:val="36"/>
              </w:numPr>
              <w:spacing w:after="0"/>
              <w:ind w:left="321" w:hanging="284"/>
              <w:jc w:val="both"/>
              <w:textAlignment w:val="baseline"/>
              <w:rPr>
                <w:rFonts w:ascii="Times New Roman" w:eastAsia="Times New Roman" w:hAnsi="Times New Roman" w:cs="Times New Roman"/>
                <w:sz w:val="22"/>
                <w:lang w:eastAsia="lv-LV"/>
              </w:rPr>
            </w:pPr>
            <w:r w:rsidRPr="00E63B38">
              <w:rPr>
                <w:rFonts w:ascii="Times New Roman" w:eastAsia="Times New Roman" w:hAnsi="Times New Roman" w:cs="Times New Roman"/>
                <w:sz w:val="22"/>
                <w:lang w:eastAsia="lv-LV"/>
              </w:rPr>
              <w:t>Ieraksts SUS;</w:t>
            </w:r>
            <w:r w:rsidRPr="00E63B38">
              <w:rPr>
                <w:rFonts w:ascii="Times New Roman" w:eastAsiaTheme="majorEastAsia" w:hAnsi="Times New Roman" w:cs="Times New Roman"/>
                <w:sz w:val="22"/>
                <w:lang w:eastAsia="lv-LV"/>
              </w:rPr>
              <w:t> </w:t>
            </w:r>
          </w:p>
          <w:p w14:paraId="0738F457" w14:textId="77777777" w:rsidR="00864CC1" w:rsidRPr="00E63B38" w:rsidRDefault="00864CC1" w:rsidP="008E6958">
            <w:pPr>
              <w:numPr>
                <w:ilvl w:val="0"/>
                <w:numId w:val="36"/>
              </w:numPr>
              <w:spacing w:after="0"/>
              <w:ind w:left="321" w:hanging="284"/>
              <w:jc w:val="both"/>
              <w:textAlignment w:val="baseline"/>
              <w:rPr>
                <w:rFonts w:ascii="Times New Roman" w:eastAsia="Times New Roman" w:hAnsi="Times New Roman" w:cs="Times New Roman"/>
                <w:sz w:val="22"/>
                <w:lang w:eastAsia="lv-LV"/>
              </w:rPr>
            </w:pPr>
            <w:r w:rsidRPr="00E63B38">
              <w:rPr>
                <w:rFonts w:ascii="Times New Roman" w:eastAsia="Times New Roman" w:hAnsi="Times New Roman" w:cs="Times New Roman"/>
                <w:sz w:val="22"/>
                <w:lang w:eastAsia="lv-LV"/>
              </w:rPr>
              <w:t>PP, kas piemērots pārbaudāmajā vai augstākā tarifu zonā</w:t>
            </w:r>
            <w:r w:rsidRPr="00E63B38">
              <w:rPr>
                <w:rFonts w:ascii="Times New Roman" w:eastAsiaTheme="majorEastAsia" w:hAnsi="Times New Roman" w:cs="Times New Roman"/>
                <w:sz w:val="22"/>
                <w:lang w:eastAsia="lv-LV"/>
              </w:rPr>
              <w:t>;</w:t>
            </w:r>
          </w:p>
          <w:p w14:paraId="2F025BEA" w14:textId="77777777" w:rsidR="00864CC1" w:rsidRPr="00E63B38" w:rsidRDefault="00864CC1" w:rsidP="008E6958">
            <w:pPr>
              <w:numPr>
                <w:ilvl w:val="0"/>
                <w:numId w:val="36"/>
              </w:numPr>
              <w:spacing w:after="0"/>
              <w:ind w:left="321" w:hanging="284"/>
              <w:jc w:val="both"/>
              <w:textAlignment w:val="baseline"/>
              <w:rPr>
                <w:rFonts w:ascii="Times New Roman" w:eastAsia="Times New Roman" w:hAnsi="Times New Roman" w:cs="Times New Roman"/>
                <w:sz w:val="22"/>
                <w:lang w:eastAsia="lv-LV"/>
              </w:rPr>
            </w:pPr>
            <w:r w:rsidRPr="00E63B38">
              <w:rPr>
                <w:rFonts w:ascii="Times New Roman" w:eastAsiaTheme="majorEastAsia" w:hAnsi="Times New Roman" w:cs="Times New Roman"/>
                <w:sz w:val="22"/>
                <w:lang w:eastAsia="lv-LV"/>
              </w:rPr>
              <w:t>Pārbaude CSDD datubāzē vai nav notikusi īpašnieka maiņa (attieksies uz PP, kuri saistīti ar riteņu bloķēšanas iekāru pielietošanu).</w:t>
            </w:r>
          </w:p>
        </w:tc>
      </w:tr>
      <w:tr w:rsidR="00864CC1" w:rsidRPr="00E63B38" w14:paraId="521AF762" w14:textId="77777777">
        <w:trPr>
          <w:trHeight w:val="179"/>
        </w:trPr>
        <w:tc>
          <w:tcPr>
            <w:tcW w:w="2405" w:type="dxa"/>
          </w:tcPr>
          <w:p w14:paraId="1F0FBCE9" w14:textId="77777777" w:rsidR="00864CC1" w:rsidRPr="00E63B38" w:rsidRDefault="00864CC1">
            <w:pPr>
              <w:spacing w:after="0"/>
              <w:contextualSpacing/>
              <w:rPr>
                <w:rFonts w:ascii="Times New Roman" w:hAnsi="Times New Roman" w:cs="Times New Roman"/>
                <w:color w:val="000000"/>
                <w:sz w:val="22"/>
                <w:bdr w:val="none" w:sz="0" w:space="0" w:color="auto" w:frame="1"/>
              </w:rPr>
            </w:pPr>
            <w:r w:rsidRPr="00E63B38">
              <w:rPr>
                <w:rFonts w:ascii="Times New Roman" w:hAnsi="Times New Roman" w:cs="Times New Roman"/>
                <w:color w:val="000000"/>
                <w:bdr w:val="none" w:sz="0" w:space="0" w:color="auto" w:frame="1"/>
              </w:rPr>
              <w:t>ODOO</w:t>
            </w:r>
          </w:p>
        </w:tc>
        <w:tc>
          <w:tcPr>
            <w:tcW w:w="6734" w:type="dxa"/>
          </w:tcPr>
          <w:p w14:paraId="39CEEB05" w14:textId="77777777" w:rsidR="00864CC1" w:rsidRPr="00E63B38" w:rsidRDefault="00864CC1">
            <w:pPr>
              <w:spacing w:after="0"/>
              <w:jc w:val="both"/>
              <w:textAlignment w:val="baseline"/>
              <w:rPr>
                <w:rFonts w:ascii="Times New Roman" w:eastAsia="Times New Roman" w:hAnsi="Times New Roman" w:cs="Times New Roman"/>
                <w:sz w:val="22"/>
                <w:lang w:eastAsia="lv-LV"/>
              </w:rPr>
            </w:pPr>
            <w:r w:rsidRPr="00E63B38">
              <w:rPr>
                <w:rFonts w:ascii="Times New Roman" w:eastAsia="Times New Roman" w:hAnsi="Times New Roman" w:cs="Times New Roman"/>
                <w:sz w:val="22"/>
                <w:lang w:eastAsia="lv-LV"/>
              </w:rPr>
              <w:t>Modulāra uzņēmuma resursu pārvaldības sistēma</w:t>
            </w:r>
          </w:p>
        </w:tc>
      </w:tr>
      <w:tr w:rsidR="00864CC1" w:rsidRPr="00E63B38" w14:paraId="1D5E0370" w14:textId="77777777">
        <w:trPr>
          <w:trHeight w:val="179"/>
        </w:trPr>
        <w:tc>
          <w:tcPr>
            <w:tcW w:w="2405" w:type="dxa"/>
          </w:tcPr>
          <w:p w14:paraId="6F9138E6" w14:textId="77777777" w:rsidR="00864CC1" w:rsidRPr="00E63B38" w:rsidRDefault="00864CC1">
            <w:pPr>
              <w:spacing w:after="0"/>
              <w:contextualSpacing/>
              <w:rPr>
                <w:rFonts w:ascii="Times New Roman" w:hAnsi="Times New Roman" w:cs="Times New Roman"/>
                <w:color w:val="000000"/>
                <w:bdr w:val="none" w:sz="0" w:space="0" w:color="auto" w:frame="1"/>
              </w:rPr>
            </w:pPr>
            <w:r w:rsidRPr="00E63B38">
              <w:rPr>
                <w:rFonts w:ascii="Times New Roman" w:hAnsi="Times New Roman" w:cs="Times New Roman"/>
                <w:color w:val="000000"/>
                <w:bdr w:val="none" w:sz="0" w:space="0" w:color="auto" w:frame="1"/>
              </w:rPr>
              <w:t>DWH</w:t>
            </w:r>
          </w:p>
        </w:tc>
        <w:tc>
          <w:tcPr>
            <w:tcW w:w="6734" w:type="dxa"/>
          </w:tcPr>
          <w:p w14:paraId="3140C8A4" w14:textId="77777777" w:rsidR="00864CC1" w:rsidRPr="00E63B38" w:rsidRDefault="00864CC1">
            <w:pPr>
              <w:spacing w:after="0"/>
              <w:contextualSpacing/>
              <w:jc w:val="both"/>
              <w:rPr>
                <w:rFonts w:ascii="Times New Roman" w:eastAsia="Times New Roman" w:hAnsi="Times New Roman" w:cs="Times New Roman"/>
                <w:sz w:val="22"/>
              </w:rPr>
            </w:pPr>
            <w:r w:rsidRPr="00E63B38">
              <w:rPr>
                <w:rFonts w:ascii="Times New Roman" w:hAnsi="Times New Roman" w:cs="Times New Roman"/>
                <w:sz w:val="22"/>
              </w:rPr>
              <w:t>Pasūtītāja Microsoft Azure bāzēta datu noliktava</w:t>
            </w:r>
          </w:p>
        </w:tc>
      </w:tr>
    </w:tbl>
    <w:p w14:paraId="3AB69A95" w14:textId="77777777" w:rsidR="00864CC1" w:rsidRPr="00E63B38" w:rsidRDefault="00864CC1" w:rsidP="00864CC1">
      <w:pPr>
        <w:rPr>
          <w:rFonts w:ascii="Times New Roman" w:hAnsi="Times New Roman"/>
        </w:rPr>
      </w:pPr>
    </w:p>
    <w:p w14:paraId="0A551721" w14:textId="77777777" w:rsidR="00864CC1" w:rsidRPr="00E63B38" w:rsidRDefault="00864CC1" w:rsidP="008E6958">
      <w:pPr>
        <w:pStyle w:val="Heading2"/>
        <w:numPr>
          <w:ilvl w:val="0"/>
          <w:numId w:val="38"/>
        </w:numPr>
        <w:tabs>
          <w:tab w:val="left" w:pos="284"/>
          <w:tab w:val="num" w:pos="510"/>
        </w:tabs>
        <w:spacing w:before="0"/>
        <w:ind w:left="0" w:firstLine="0"/>
        <w:rPr>
          <w:sz w:val="28"/>
          <w:szCs w:val="28"/>
        </w:rPr>
      </w:pPr>
      <w:bookmarkStart w:id="15" w:name="_Toc155100649"/>
      <w:bookmarkStart w:id="16" w:name="_Toc155101023"/>
      <w:bookmarkStart w:id="17" w:name="_Toc157605197"/>
      <w:r w:rsidRPr="00E63B38">
        <w:rPr>
          <w:sz w:val="28"/>
          <w:szCs w:val="28"/>
        </w:rPr>
        <w:t>Vispārīgā informācija</w:t>
      </w:r>
      <w:bookmarkEnd w:id="15"/>
      <w:bookmarkEnd w:id="16"/>
      <w:bookmarkEnd w:id="17"/>
    </w:p>
    <w:p w14:paraId="7D650E06" w14:textId="77777777" w:rsidR="00864CC1" w:rsidRPr="00E63B38" w:rsidRDefault="00864CC1" w:rsidP="008E6958">
      <w:pPr>
        <w:pStyle w:val="ListParagraph"/>
        <w:numPr>
          <w:ilvl w:val="1"/>
          <w:numId w:val="38"/>
        </w:numPr>
        <w:spacing w:after="160"/>
        <w:ind w:left="709" w:hanging="425"/>
        <w:jc w:val="both"/>
      </w:pPr>
      <w:r w:rsidRPr="00E63B38">
        <w:t>Iepirkuma priekšmets</w:t>
      </w:r>
      <w:r w:rsidRPr="00E63B38">
        <w:rPr>
          <w:b/>
          <w:bCs/>
          <w:i/>
          <w:iCs/>
        </w:rPr>
        <w:t xml:space="preserve"> </w:t>
      </w:r>
      <w:r w:rsidRPr="00E63B38">
        <w:t>ir Rīgas pašvaldības SIA "Rīgas satiksme" (turpmāk - Pasūtītājs) autostāvvietu pārvaldības sistēmas (turpmāk – Sistēma) izstrāde, piegāde un uzturēšana, kas ietver:</w:t>
      </w:r>
    </w:p>
    <w:p w14:paraId="28D7EF7F" w14:textId="77777777" w:rsidR="00864CC1" w:rsidRPr="00E63B38" w:rsidRDefault="00864CC1" w:rsidP="008E6958">
      <w:pPr>
        <w:pStyle w:val="ListParagraph"/>
        <w:numPr>
          <w:ilvl w:val="2"/>
          <w:numId w:val="38"/>
        </w:numPr>
        <w:tabs>
          <w:tab w:val="left" w:pos="1276"/>
        </w:tabs>
        <w:ind w:left="709" w:firstLine="0"/>
        <w:jc w:val="both"/>
      </w:pPr>
      <w:r w:rsidRPr="00E63B38">
        <w:t>Priekšapmaksas maksājumu uzskaites sistēmu (turpmāk - MUS);</w:t>
      </w:r>
    </w:p>
    <w:p w14:paraId="7F0BA397" w14:textId="77777777" w:rsidR="00864CC1" w:rsidRPr="00E63B38" w:rsidRDefault="00864CC1" w:rsidP="008E6958">
      <w:pPr>
        <w:pStyle w:val="ListParagraph"/>
        <w:numPr>
          <w:ilvl w:val="2"/>
          <w:numId w:val="38"/>
        </w:numPr>
        <w:tabs>
          <w:tab w:val="left" w:pos="1276"/>
        </w:tabs>
        <w:ind w:left="709" w:firstLine="0"/>
        <w:jc w:val="both"/>
      </w:pPr>
      <w:r w:rsidRPr="00E63B38">
        <w:t>Pēcapmaksu paziņojumu pārvaldības sistēmu (turpmāk – PPPS);</w:t>
      </w:r>
    </w:p>
    <w:p w14:paraId="7C8FCA7E" w14:textId="77777777" w:rsidR="00864CC1" w:rsidRPr="00E63B38" w:rsidRDefault="00864CC1" w:rsidP="008E6958">
      <w:pPr>
        <w:pStyle w:val="ListParagraph"/>
        <w:numPr>
          <w:ilvl w:val="2"/>
          <w:numId w:val="38"/>
        </w:numPr>
        <w:tabs>
          <w:tab w:val="left" w:pos="1276"/>
        </w:tabs>
        <w:ind w:left="709" w:firstLine="0"/>
        <w:jc w:val="both"/>
      </w:pPr>
      <w:r w:rsidRPr="00E63B38">
        <w:t>Autostāvvietu kontroles sistēmu (turpmāk – AKS);</w:t>
      </w:r>
    </w:p>
    <w:p w14:paraId="335840AE" w14:textId="77777777" w:rsidR="00864CC1" w:rsidRPr="00E63B38" w:rsidRDefault="00864CC1" w:rsidP="008E6958">
      <w:pPr>
        <w:pStyle w:val="ListParagraph"/>
        <w:numPr>
          <w:ilvl w:val="2"/>
          <w:numId w:val="38"/>
        </w:numPr>
        <w:tabs>
          <w:tab w:val="left" w:pos="1276"/>
        </w:tabs>
        <w:ind w:left="709" w:firstLine="0"/>
        <w:jc w:val="both"/>
      </w:pPr>
      <w:r w:rsidRPr="00E63B38">
        <w:t>Iedzīvotāju atļauju pārvaldības sistēmu (turpmāk – IAPS);</w:t>
      </w:r>
    </w:p>
    <w:p w14:paraId="5BB62542" w14:textId="77777777" w:rsidR="00864CC1" w:rsidRPr="00E63B38" w:rsidRDefault="00864CC1" w:rsidP="008E6958">
      <w:pPr>
        <w:pStyle w:val="ListParagraph"/>
        <w:numPr>
          <w:ilvl w:val="2"/>
          <w:numId w:val="38"/>
        </w:numPr>
        <w:tabs>
          <w:tab w:val="left" w:pos="1276"/>
        </w:tabs>
        <w:ind w:left="709" w:firstLine="0"/>
        <w:jc w:val="both"/>
      </w:pPr>
      <w:r w:rsidRPr="00E63B38">
        <w:t>Stāvvietu uzskaites sistēmu (turpmāk - SUS).</w:t>
      </w:r>
    </w:p>
    <w:p w14:paraId="75C02AD7" w14:textId="77777777" w:rsidR="00864CC1" w:rsidRPr="00E63B38" w:rsidRDefault="00864CC1" w:rsidP="008E6958">
      <w:pPr>
        <w:pStyle w:val="ListParagraph"/>
        <w:numPr>
          <w:ilvl w:val="1"/>
          <w:numId w:val="38"/>
        </w:numPr>
        <w:ind w:left="709" w:hanging="425"/>
        <w:jc w:val="both"/>
      </w:pPr>
      <w:r w:rsidRPr="00E63B38">
        <w:rPr>
          <w:color w:val="000000" w:themeColor="text1"/>
        </w:rPr>
        <w:t>Sistēmā tiek iekļauts sekojošais:</w:t>
      </w:r>
    </w:p>
    <w:p w14:paraId="68388073" w14:textId="77777777" w:rsidR="00864CC1" w:rsidRPr="00E63B38" w:rsidRDefault="00864CC1" w:rsidP="008E6958">
      <w:pPr>
        <w:numPr>
          <w:ilvl w:val="2"/>
          <w:numId w:val="38"/>
        </w:numPr>
        <w:ind w:left="1276" w:hanging="567"/>
        <w:contextualSpacing/>
        <w:jc w:val="both"/>
        <w:rPr>
          <w:rFonts w:ascii="Times New Roman" w:hAnsi="Times New Roman"/>
          <w:color w:val="000000"/>
          <w:lang w:eastAsia="lv-LV"/>
        </w:rPr>
      </w:pPr>
      <w:r w:rsidRPr="00E63B38">
        <w:rPr>
          <w:rFonts w:ascii="Times New Roman" w:eastAsiaTheme="minorEastAsia" w:hAnsi="Times New Roman"/>
        </w:rPr>
        <w:lastRenderedPageBreak/>
        <w:t xml:space="preserve">Izstrādes darbi – Sistēmas pielāgošana Pasūtītāja vajadzībām saskaņā ar tehniskās specifikācijas prasībām; </w:t>
      </w:r>
    </w:p>
    <w:p w14:paraId="5AA4AFD7" w14:textId="77777777" w:rsidR="00864CC1" w:rsidRPr="00E63B38" w:rsidRDefault="00864CC1" w:rsidP="008E6958">
      <w:pPr>
        <w:numPr>
          <w:ilvl w:val="2"/>
          <w:numId w:val="38"/>
        </w:numPr>
        <w:ind w:left="1276" w:hanging="567"/>
        <w:contextualSpacing/>
        <w:jc w:val="both"/>
        <w:rPr>
          <w:rFonts w:ascii="Times New Roman" w:hAnsi="Times New Roman"/>
          <w:color w:val="000000"/>
          <w:lang w:eastAsia="lv-LV"/>
        </w:rPr>
      </w:pPr>
      <w:r w:rsidRPr="00E63B38">
        <w:rPr>
          <w:rFonts w:ascii="Times New Roman" w:eastAsiaTheme="minorEastAsia" w:hAnsi="Times New Roman"/>
        </w:rPr>
        <w:t>Uzturēšanas darbi, kas iekļauj Sistēmas modifikāciju pēc tās piegādes produkcijas vidē, uzlabotu veiktspēju vai citas IT sistēmu īpašības, sistēmas  un tehnisko problēmu risināšanu. Uzturēšanas pārvaldība ir Sistēmas, tai skaitā tehniskā nodrošinājuma pielāgošana Pasūtītāja prioritātēm, atbilstoši izmaksu aprēķinam un Sistēmas uzturēšanas personālam;</w:t>
      </w:r>
    </w:p>
    <w:p w14:paraId="7AFAB2CE" w14:textId="77777777" w:rsidR="00864CC1" w:rsidRPr="00E63B38" w:rsidRDefault="00864CC1" w:rsidP="008E6958">
      <w:pPr>
        <w:numPr>
          <w:ilvl w:val="2"/>
          <w:numId w:val="38"/>
        </w:numPr>
        <w:ind w:left="1276" w:hanging="567"/>
        <w:contextualSpacing/>
        <w:jc w:val="both"/>
        <w:rPr>
          <w:rFonts w:ascii="Times New Roman" w:hAnsi="Times New Roman"/>
          <w:color w:val="000000"/>
          <w:lang w:eastAsia="lv-LV"/>
        </w:rPr>
      </w:pPr>
      <w:r w:rsidRPr="00E63B38">
        <w:rPr>
          <w:rFonts w:ascii="Times New Roman" w:eastAsiaTheme="minorEastAsia" w:hAnsi="Times New Roman"/>
        </w:rPr>
        <w:t>Izmaiņu pieprasījums - darba uzdevums, kurā realizējamie uzdevumi un sasniedzamie mērķi definēti darbu izpildes procesā un izpaužas kā izmaiņas vai papildinājumi Sistēmā, izņemot tādas izmaiņas vai papildinājumus, kas ir nepieciešams priekšnoteikums tehniskajā specifikācijā norādītās funkcionalitātes realizācijai, kaut arī nav tieši aprakstīti tehniskajā specifikācijā.</w:t>
      </w:r>
    </w:p>
    <w:p w14:paraId="7EAA71A8" w14:textId="77777777" w:rsidR="00864CC1" w:rsidRPr="00E63B38" w:rsidRDefault="00864CC1" w:rsidP="008E6958">
      <w:pPr>
        <w:pStyle w:val="ListParagraph"/>
        <w:numPr>
          <w:ilvl w:val="1"/>
          <w:numId w:val="38"/>
        </w:numPr>
        <w:ind w:left="709" w:hanging="425"/>
        <w:jc w:val="both"/>
      </w:pPr>
      <w:r w:rsidRPr="00E63B38">
        <w:t>Sistēmām ir noteikti šādi mērķi:</w:t>
      </w:r>
    </w:p>
    <w:p w14:paraId="6BD73EBA" w14:textId="77777777" w:rsidR="00864CC1" w:rsidRPr="00E63B38" w:rsidRDefault="00864CC1" w:rsidP="008E6958">
      <w:pPr>
        <w:pStyle w:val="ListParagraph"/>
        <w:numPr>
          <w:ilvl w:val="2"/>
          <w:numId w:val="38"/>
        </w:numPr>
        <w:ind w:left="1276" w:hanging="567"/>
        <w:jc w:val="both"/>
      </w:pPr>
      <w:r w:rsidRPr="00E63B38">
        <w:rPr>
          <w:b/>
          <w:bCs/>
          <w:i/>
          <w:iCs/>
        </w:rPr>
        <w:t>MUS mērķis</w:t>
      </w:r>
      <w:r w:rsidRPr="00E63B38">
        <w:t xml:space="preserve"> ir nodrošināt autostāvvietu apmaksas procesa vadību, kā arī drošu un ērtu veidu klientiem apmaksāt autostāvvietas pakalpojumus dažādos veidos;</w:t>
      </w:r>
    </w:p>
    <w:p w14:paraId="3B8E59C9" w14:textId="77777777" w:rsidR="00864CC1" w:rsidRPr="00E63B38" w:rsidRDefault="00864CC1" w:rsidP="008E6958">
      <w:pPr>
        <w:pStyle w:val="ListParagraph"/>
        <w:numPr>
          <w:ilvl w:val="2"/>
          <w:numId w:val="38"/>
        </w:numPr>
        <w:ind w:left="1276" w:hanging="567"/>
        <w:jc w:val="both"/>
      </w:pPr>
      <w:r w:rsidRPr="00E63B38">
        <w:rPr>
          <w:b/>
          <w:bCs/>
          <w:i/>
          <w:iCs/>
        </w:rPr>
        <w:t>AKS mērķis</w:t>
      </w:r>
      <w:r w:rsidRPr="00E63B38">
        <w:t xml:space="preserve"> ir nodrošināt efektīvu un mūsdienīgu autostāvvietu kontroles procesu un procesa vadību. AKS ir programmatūras un aprīkojuma komplekss, kas paredzēts, lai efektīvi kontrolētu maksas autostāvvietu lietošanu;</w:t>
      </w:r>
    </w:p>
    <w:p w14:paraId="5F17435E" w14:textId="77777777" w:rsidR="00864CC1" w:rsidRPr="00E63B38" w:rsidRDefault="00864CC1" w:rsidP="008E6958">
      <w:pPr>
        <w:pStyle w:val="ListParagraph"/>
        <w:numPr>
          <w:ilvl w:val="2"/>
          <w:numId w:val="38"/>
        </w:numPr>
        <w:ind w:left="1276" w:hanging="567"/>
        <w:jc w:val="both"/>
      </w:pPr>
      <w:r w:rsidRPr="00E63B38">
        <w:rPr>
          <w:b/>
          <w:bCs/>
          <w:i/>
          <w:iCs/>
        </w:rPr>
        <w:t>PPPS mērķis</w:t>
      </w:r>
      <w:r w:rsidRPr="00E63B38">
        <w:t xml:space="preserve"> ir nodrošināt maksas autostāvvietu pēcapmaksas paziņojumu un ar to saistīto procesu pārvaldību un kontroli. Pēcapmaksas paziņojumi tiek ģenerēti AKS un tad kopā ar fotogrāfijām, nosūtīti uz PPPS;</w:t>
      </w:r>
    </w:p>
    <w:p w14:paraId="1A8054B4" w14:textId="77777777" w:rsidR="00864CC1" w:rsidRPr="00E63B38" w:rsidRDefault="00864CC1" w:rsidP="008E6958">
      <w:pPr>
        <w:pStyle w:val="ListParagraph"/>
        <w:numPr>
          <w:ilvl w:val="2"/>
          <w:numId w:val="38"/>
        </w:numPr>
        <w:ind w:left="1276" w:hanging="567"/>
        <w:jc w:val="both"/>
      </w:pPr>
      <w:r w:rsidRPr="00E63B38">
        <w:rPr>
          <w:b/>
          <w:bCs/>
          <w:i/>
          <w:iCs/>
        </w:rPr>
        <w:t xml:space="preserve">IAPS mērķis </w:t>
      </w:r>
      <w:r w:rsidRPr="00E63B38">
        <w:t>ir nodrošināt klientiem iespēju iegādāties maksas autostāvvietu iedzīvotāju atļaujas, kā arī nodrošināt ar maksas autostāvvietu iedzīvotāju atļauju saistīto procesu pārvaldību un kontroli;</w:t>
      </w:r>
    </w:p>
    <w:p w14:paraId="483E31EA" w14:textId="77777777" w:rsidR="00864CC1" w:rsidRPr="00E63B38" w:rsidRDefault="00864CC1" w:rsidP="008E6958">
      <w:pPr>
        <w:pStyle w:val="ListParagraph"/>
        <w:numPr>
          <w:ilvl w:val="2"/>
          <w:numId w:val="38"/>
        </w:numPr>
        <w:ind w:left="1276" w:hanging="567"/>
        <w:jc w:val="both"/>
      </w:pPr>
      <w:r w:rsidRPr="00E63B38">
        <w:rPr>
          <w:b/>
          <w:bCs/>
          <w:i/>
          <w:iCs/>
        </w:rPr>
        <w:t>SUS mērķis</w:t>
      </w:r>
      <w:r w:rsidRPr="00E63B38">
        <w:t xml:space="preserve"> ir nodrošināt efektīvu un automatizētu veidu, kā uzskaitīt un pārvaldīt maksas autostāvvietas un ar tām saistītos procesus, nodrošināt pilnīgu informāciju par katru stāvvietu ielu posmā un tajā izvietoto infrastruktūru.</w:t>
      </w:r>
    </w:p>
    <w:p w14:paraId="150DC483" w14:textId="77777777" w:rsidR="00864CC1" w:rsidRPr="00E63B38" w:rsidRDefault="00864CC1" w:rsidP="008E6958">
      <w:pPr>
        <w:numPr>
          <w:ilvl w:val="1"/>
          <w:numId w:val="38"/>
        </w:numPr>
        <w:ind w:left="709" w:hanging="425"/>
        <w:contextualSpacing/>
        <w:jc w:val="both"/>
        <w:rPr>
          <w:rFonts w:ascii="Times New Roman" w:eastAsiaTheme="minorEastAsia" w:hAnsi="Times New Roman"/>
        </w:rPr>
      </w:pPr>
      <w:r w:rsidRPr="00E63B38">
        <w:rPr>
          <w:rFonts w:ascii="Times New Roman" w:eastAsiaTheme="minorEastAsia" w:hAnsi="Times New Roman"/>
        </w:rPr>
        <w:t xml:space="preserve">No Līguma noslēgšanas brīža Izpildītājs pakalpojumus nodrošina šādos </w:t>
      </w:r>
      <w:r w:rsidRPr="006F3F5B">
        <w:rPr>
          <w:rFonts w:ascii="Times New Roman" w:eastAsiaTheme="minorEastAsia" w:hAnsi="Times New Roman"/>
          <w:b/>
          <w:bCs/>
        </w:rPr>
        <w:t>termiņos</w:t>
      </w:r>
      <w:r w:rsidRPr="00E63B38">
        <w:rPr>
          <w:rFonts w:ascii="Times New Roman" w:eastAsiaTheme="minorEastAsia" w:hAnsi="Times New Roman"/>
        </w:rPr>
        <w:t>:</w:t>
      </w:r>
    </w:p>
    <w:p w14:paraId="4C389BA6" w14:textId="3EF081D8" w:rsidR="00864CC1" w:rsidRPr="006E10BE" w:rsidRDefault="00864CC1" w:rsidP="008E6958">
      <w:pPr>
        <w:numPr>
          <w:ilvl w:val="2"/>
          <w:numId w:val="38"/>
        </w:numPr>
        <w:ind w:left="1276" w:hanging="567"/>
        <w:contextualSpacing/>
        <w:jc w:val="both"/>
        <w:rPr>
          <w:rFonts w:ascii="Times New Roman" w:hAnsi="Times New Roman"/>
          <w:szCs w:val="24"/>
        </w:rPr>
      </w:pPr>
      <w:r w:rsidRPr="00E63B38">
        <w:rPr>
          <w:rFonts w:ascii="Times New Roman" w:eastAsiaTheme="minorEastAsia" w:hAnsi="Times New Roman"/>
        </w:rPr>
        <w:t xml:space="preserve">Sistēmas ieviešanas plānu saskaņo ne vēlāk kā 15 dienas no Līguma noslēgšanas brīža, ņemot vērā 1. pielikumā </w:t>
      </w:r>
      <w:bookmarkStart w:id="18" w:name="_Hlk156917264"/>
      <w:r w:rsidRPr="00E63B38">
        <w:rPr>
          <w:rFonts w:ascii="Times New Roman" w:eastAsiaTheme="minorEastAsia" w:hAnsi="Times New Roman"/>
        </w:rPr>
        <w:t>noteiktās pamatfunkciju izstrādes prioritātes</w:t>
      </w:r>
      <w:bookmarkEnd w:id="18"/>
      <w:r w:rsidRPr="00E63B38">
        <w:rPr>
          <w:rFonts w:ascii="Times New Roman" w:eastAsiaTheme="minorEastAsia" w:hAnsi="Times New Roman"/>
        </w:rPr>
        <w:t xml:space="preserve">. </w:t>
      </w:r>
      <w:r w:rsidRPr="00E63B38">
        <w:rPr>
          <w:rFonts w:ascii="Times New Roman" w:hAnsi="Times New Roman"/>
        </w:rPr>
        <w:t xml:space="preserve">Sastādot </w:t>
      </w:r>
      <w:r w:rsidRPr="00E63B38">
        <w:rPr>
          <w:rFonts w:ascii="Times New Roman" w:eastAsiaTheme="minorEastAsia" w:hAnsi="Times New Roman"/>
        </w:rPr>
        <w:t>ieviešanas</w:t>
      </w:r>
      <w:r w:rsidRPr="00E63B38">
        <w:rPr>
          <w:rFonts w:ascii="Times New Roman" w:hAnsi="Times New Roman"/>
        </w:rPr>
        <w:t xml:space="preserve"> plānu, plānot piegādes pa daļām, katram nodevumam paredzot akcepttestēšanu, bet gala nodevumam papildus – Pasūtītāja nodrošināto Sistēmas drošības auditu par atbilstību Latvijas Republikas Ministru kabineta </w:t>
      </w:r>
      <w:r w:rsidR="00EE4E59" w:rsidRPr="00EE4E59">
        <w:rPr>
          <w:rFonts w:ascii="Times New Roman" w:hAnsi="Times New Roman"/>
        </w:rPr>
        <w:t>2015. gada 28. jūlij</w:t>
      </w:r>
      <w:r w:rsidR="00EE4E59">
        <w:rPr>
          <w:rFonts w:ascii="Times New Roman" w:hAnsi="Times New Roman"/>
        </w:rPr>
        <w:t>a</w:t>
      </w:r>
      <w:r w:rsidRPr="00E63B38">
        <w:rPr>
          <w:rFonts w:ascii="Times New Roman" w:hAnsi="Times New Roman"/>
        </w:rPr>
        <w:t xml:space="preserve"> noteikumiem Nr.442 “Kārtība, kādā tiek nodrošināta informācijas un </w:t>
      </w:r>
      <w:r w:rsidRPr="006E10BE">
        <w:rPr>
          <w:rFonts w:ascii="Times New Roman" w:hAnsi="Times New Roman"/>
          <w:szCs w:val="24"/>
        </w:rPr>
        <w:t>komunikācijas tehnoloģiju sistēmu atbilstība minimālajām drošības prasībām”;</w:t>
      </w:r>
    </w:p>
    <w:p w14:paraId="32B802C7" w14:textId="672130D7" w:rsidR="00864CC1" w:rsidRPr="006E10BE" w:rsidRDefault="006E10BE" w:rsidP="008E6958">
      <w:pPr>
        <w:numPr>
          <w:ilvl w:val="2"/>
          <w:numId w:val="38"/>
        </w:numPr>
        <w:ind w:left="1276" w:hanging="567"/>
        <w:contextualSpacing/>
        <w:jc w:val="both"/>
        <w:rPr>
          <w:rFonts w:ascii="Times New Roman" w:hAnsi="Times New Roman"/>
          <w:szCs w:val="24"/>
        </w:rPr>
      </w:pPr>
      <w:r w:rsidRPr="0094535A">
        <w:rPr>
          <w:rFonts w:ascii="Times New Roman" w:eastAsiaTheme="minorEastAsia" w:hAnsi="Times New Roman"/>
          <w:szCs w:val="24"/>
        </w:rPr>
        <w:t>Sistēmas prioritāro darbu (pamatfunkciju realizācija produkcijā) izstrādei ir jābūt nodotai produkcijas vidē ne ilgāk kā 6 mēnešu laikā no Līguma noslēgšanas brīža. Pasūtītājs veic akcepttestu ne ilgāk kā 1 mēneša laikā no Sistēmas prioritāro darbu nodošanas produkcijas vidē. Atkļūdošana un labošana veicama ne ilgāk kā 2 (divu) nedēļu laikā pēc atkļūdošanas un labošanas darbiem</w:t>
      </w:r>
      <w:r w:rsidR="00864CC1" w:rsidRPr="006E10BE">
        <w:rPr>
          <w:rFonts w:ascii="Times New Roman" w:eastAsiaTheme="minorEastAsia" w:hAnsi="Times New Roman"/>
          <w:szCs w:val="24"/>
        </w:rPr>
        <w:t>. Veicamo darbu prioritātes ir jāsaskaņo ar Pasūtītāju;</w:t>
      </w:r>
    </w:p>
    <w:p w14:paraId="584F4D1B" w14:textId="77777777" w:rsidR="00864CC1" w:rsidRPr="00E63B38" w:rsidRDefault="00864CC1" w:rsidP="008E6958">
      <w:pPr>
        <w:numPr>
          <w:ilvl w:val="2"/>
          <w:numId w:val="38"/>
        </w:numPr>
        <w:ind w:left="1276" w:hanging="567"/>
        <w:contextualSpacing/>
        <w:jc w:val="both"/>
        <w:rPr>
          <w:rFonts w:ascii="Times New Roman" w:hAnsi="Times New Roman"/>
        </w:rPr>
      </w:pPr>
      <w:r w:rsidRPr="00E63B38">
        <w:rPr>
          <w:rFonts w:ascii="Times New Roman" w:eastAsiaTheme="minorEastAsia" w:hAnsi="Times New Roman"/>
        </w:rPr>
        <w:t>Gala nodevumam (visu tehniskajā specifikācijā iekļauto prasību izpilde) jābūt nodotam ne vēlāk kā 14 mēnešus pēc Līguma noslēgšanas;</w:t>
      </w:r>
    </w:p>
    <w:p w14:paraId="754DE337" w14:textId="77777777" w:rsidR="00864CC1" w:rsidRPr="00E63B38" w:rsidRDefault="00864CC1" w:rsidP="008E6958">
      <w:pPr>
        <w:numPr>
          <w:ilvl w:val="2"/>
          <w:numId w:val="38"/>
        </w:numPr>
        <w:ind w:left="1276" w:hanging="567"/>
        <w:contextualSpacing/>
        <w:jc w:val="both"/>
        <w:rPr>
          <w:rFonts w:ascii="Times New Roman" w:hAnsi="Times New Roman"/>
        </w:rPr>
      </w:pPr>
      <w:r w:rsidRPr="00E63B38">
        <w:rPr>
          <w:rFonts w:ascii="Times New Roman" w:eastAsiaTheme="minorEastAsia" w:hAnsi="Times New Roman"/>
        </w:rPr>
        <w:t>Uzturēšanas darbus 24 mēnešu laikā pēc garantijas termiņa beigām.</w:t>
      </w:r>
    </w:p>
    <w:p w14:paraId="4812B016" w14:textId="322009CB" w:rsidR="00864CC1" w:rsidRPr="00E63B38" w:rsidRDefault="00864CC1" w:rsidP="008E6958">
      <w:pPr>
        <w:numPr>
          <w:ilvl w:val="1"/>
          <w:numId w:val="38"/>
        </w:numPr>
        <w:ind w:left="709" w:hanging="425"/>
        <w:contextualSpacing/>
        <w:jc w:val="both"/>
        <w:rPr>
          <w:rFonts w:ascii="Times New Roman" w:hAnsi="Times New Roman"/>
        </w:rPr>
      </w:pPr>
      <w:r w:rsidRPr="1BD28F08">
        <w:rPr>
          <w:rFonts w:ascii="Times New Roman" w:hAnsi="Times New Roman"/>
        </w:rPr>
        <w:t>Ja projekta izstrādes laikā tiks mainīti Rīgas domes saistošie noteikumi, atsevišķas tehniskās specifikācijas prasības var tikt precizētas vai mainītas</w:t>
      </w:r>
      <w:r w:rsidR="00986DD4">
        <w:rPr>
          <w:rFonts w:ascii="Times New Roman" w:hAnsi="Times New Roman"/>
        </w:rPr>
        <w:t xml:space="preserve"> līdz 30% apmērā</w:t>
      </w:r>
      <w:r w:rsidR="00FB04C3">
        <w:rPr>
          <w:rFonts w:ascii="Times New Roman" w:hAnsi="Times New Roman"/>
        </w:rPr>
        <w:t xml:space="preserve"> no izstrādes summas</w:t>
      </w:r>
      <w:r w:rsidRPr="1BD28F08">
        <w:rPr>
          <w:rFonts w:ascii="Times New Roman" w:hAnsi="Times New Roman"/>
        </w:rPr>
        <w:t xml:space="preserve">. </w:t>
      </w:r>
    </w:p>
    <w:p w14:paraId="0FFA269E" w14:textId="77777777" w:rsidR="00864CC1" w:rsidRPr="00E63B38" w:rsidRDefault="00864CC1" w:rsidP="00864CC1">
      <w:pPr>
        <w:ind w:left="851"/>
        <w:contextualSpacing/>
        <w:jc w:val="both"/>
        <w:rPr>
          <w:rFonts w:ascii="Times New Roman" w:eastAsiaTheme="minorEastAsia" w:hAnsi="Times New Roman"/>
        </w:rPr>
      </w:pPr>
    </w:p>
    <w:p w14:paraId="0AA84116" w14:textId="77777777" w:rsidR="00864CC1" w:rsidRPr="00E63B38" w:rsidRDefault="00864CC1" w:rsidP="008E6958">
      <w:pPr>
        <w:pStyle w:val="Heading2"/>
        <w:numPr>
          <w:ilvl w:val="0"/>
          <w:numId w:val="38"/>
        </w:numPr>
        <w:tabs>
          <w:tab w:val="num" w:pos="510"/>
        </w:tabs>
        <w:spacing w:before="0"/>
        <w:ind w:left="284" w:hanging="284"/>
        <w:rPr>
          <w:sz w:val="28"/>
          <w:szCs w:val="28"/>
        </w:rPr>
      </w:pPr>
      <w:bookmarkStart w:id="19" w:name="_Toc155100650"/>
      <w:bookmarkStart w:id="20" w:name="_Toc155101024"/>
      <w:bookmarkStart w:id="21" w:name="_Toc157605198"/>
      <w:r w:rsidRPr="00E63B38">
        <w:rPr>
          <w:sz w:val="28"/>
          <w:szCs w:val="28"/>
        </w:rPr>
        <w:t>Nefunkcionālās prasības</w:t>
      </w:r>
      <w:bookmarkEnd w:id="19"/>
      <w:bookmarkEnd w:id="20"/>
      <w:bookmarkEnd w:id="21"/>
    </w:p>
    <w:p w14:paraId="73D5999E" w14:textId="77777777" w:rsidR="00864CC1" w:rsidRPr="00E63B38" w:rsidRDefault="00864CC1" w:rsidP="008E6958">
      <w:pPr>
        <w:pStyle w:val="ListParagraph"/>
        <w:numPr>
          <w:ilvl w:val="1"/>
          <w:numId w:val="38"/>
        </w:numPr>
        <w:ind w:left="709" w:hanging="425"/>
        <w:jc w:val="both"/>
      </w:pPr>
      <w:r w:rsidRPr="00E63B38">
        <w:t>Sagatavot jaunu Sistēmas dokumentāciju, tās saturu, dokumentu veidus, noformējumu un iesniegšanas kārtību saskaņojot ar Pasūtītāju.</w:t>
      </w:r>
    </w:p>
    <w:p w14:paraId="64733E2E" w14:textId="77777777" w:rsidR="00864CC1" w:rsidRPr="00E63B38" w:rsidRDefault="00864CC1" w:rsidP="008E6958">
      <w:pPr>
        <w:pStyle w:val="ListParagraph"/>
        <w:numPr>
          <w:ilvl w:val="1"/>
          <w:numId w:val="38"/>
        </w:numPr>
        <w:ind w:left="709" w:hanging="425"/>
        <w:jc w:val="both"/>
      </w:pPr>
      <w:r w:rsidRPr="00E63B38">
        <w:lastRenderedPageBreak/>
        <w:t>Veikt Sistēmas pilna cikla automātisku un, ja nepieciešams, manuālu testēšanu izstrādes vidē. Testēšanas scenārijus un rezultātus iesniegt ar Pasūtītāju saskaņotā kārtībā un vietā.</w:t>
      </w:r>
    </w:p>
    <w:p w14:paraId="34254740" w14:textId="77777777" w:rsidR="00864CC1" w:rsidRPr="00E63B38" w:rsidRDefault="00864CC1" w:rsidP="008E6958">
      <w:pPr>
        <w:pStyle w:val="ListParagraph"/>
        <w:numPr>
          <w:ilvl w:val="1"/>
          <w:numId w:val="38"/>
        </w:numPr>
        <w:ind w:left="709" w:hanging="425"/>
        <w:jc w:val="both"/>
      </w:pPr>
      <w:r w:rsidRPr="00E63B38">
        <w:t>Sagatavot un iesniegt Pasūtītājam programmatūras un konfigurēšanas nodevumus kopā ar instrukciju Pasūtītāja sistēmas administratoram par nodevuma ieviešanu Pasūtītāja testa vidē.</w:t>
      </w:r>
    </w:p>
    <w:p w14:paraId="152B223E" w14:textId="77777777" w:rsidR="00864CC1" w:rsidRPr="00E63B38" w:rsidRDefault="00864CC1" w:rsidP="008E6958">
      <w:pPr>
        <w:pStyle w:val="ListParagraph"/>
        <w:numPr>
          <w:ilvl w:val="1"/>
          <w:numId w:val="38"/>
        </w:numPr>
        <w:ind w:left="709" w:hanging="425"/>
        <w:jc w:val="both"/>
      </w:pPr>
      <w:r w:rsidRPr="00E63B38">
        <w:t xml:space="preserve">Ja Pasūtītājs, veicot piegādātā nodevuma pārbaudi testa vidē, </w:t>
      </w:r>
      <w:r w:rsidRPr="00E63B38">
        <w:rPr>
          <w:b/>
          <w:bCs/>
        </w:rPr>
        <w:t>konstatē</w:t>
      </w:r>
      <w:r w:rsidRPr="00E63B38">
        <w:t xml:space="preserve"> nepilnības vai trūkumus, novērst tos un atkārtoti izpildīt šīs tehniskās specifikācijas 3.2. un 3.3. apakšpunktu.</w:t>
      </w:r>
    </w:p>
    <w:p w14:paraId="32CD5CA5" w14:textId="77777777" w:rsidR="00864CC1" w:rsidRPr="00E63B38" w:rsidRDefault="00864CC1" w:rsidP="008E6958">
      <w:pPr>
        <w:pStyle w:val="ListParagraph"/>
        <w:numPr>
          <w:ilvl w:val="1"/>
          <w:numId w:val="38"/>
        </w:numPr>
        <w:ind w:left="709" w:hanging="425"/>
        <w:jc w:val="both"/>
      </w:pPr>
      <w:r w:rsidRPr="00E63B38">
        <w:t xml:space="preserve">Ja Pasūtītājs, veicot piegādātā nodevuma pārbaudi testa vidē, </w:t>
      </w:r>
      <w:r w:rsidRPr="00E63B38">
        <w:rPr>
          <w:b/>
          <w:bCs/>
        </w:rPr>
        <w:t>nekonstatē</w:t>
      </w:r>
      <w:r w:rsidRPr="00E63B38">
        <w:t xml:space="preserve"> nepilnības vai trūkumus, sagatavot un iesniegt Pasūtītājam programmatūras un konfigurēšanas nodevumu kopā ar instrukciju Pasūtītāja sistēmas administratoram par nodevuma ieviešanu Pasūtītāja </w:t>
      </w:r>
      <w:r w:rsidRPr="00E63B38">
        <w:rPr>
          <w:b/>
          <w:bCs/>
        </w:rPr>
        <w:t>produkcijas vidē</w:t>
      </w:r>
      <w:r w:rsidRPr="00E63B38">
        <w:t>.</w:t>
      </w:r>
    </w:p>
    <w:p w14:paraId="0B6801A8" w14:textId="77777777" w:rsidR="00864CC1" w:rsidRPr="00E63B38" w:rsidRDefault="00864CC1" w:rsidP="008E6958">
      <w:pPr>
        <w:pStyle w:val="ListParagraph"/>
        <w:numPr>
          <w:ilvl w:val="1"/>
          <w:numId w:val="38"/>
        </w:numPr>
        <w:ind w:left="709" w:hanging="425"/>
        <w:jc w:val="both"/>
      </w:pPr>
      <w:r w:rsidRPr="00E63B38">
        <w:t xml:space="preserve">Ja Pasūtītājs, veicot piegādātā nodevuma pārbaudi produkcijas vidē, </w:t>
      </w:r>
      <w:r w:rsidRPr="00E63B38">
        <w:rPr>
          <w:b/>
          <w:bCs/>
        </w:rPr>
        <w:t>konstatē</w:t>
      </w:r>
      <w:r w:rsidRPr="00E63B38">
        <w:t xml:space="preserve"> nepilnības vai trūkumus, novērst tos un atkārtoti izpildīt šīs tehniskās specifikācijas 3.2.-3.5. apakšpunktu.</w:t>
      </w:r>
    </w:p>
    <w:p w14:paraId="30144A19" w14:textId="77777777" w:rsidR="00864CC1" w:rsidRPr="00E63B38" w:rsidRDefault="00864CC1" w:rsidP="008E6958">
      <w:pPr>
        <w:pStyle w:val="ListParagraph"/>
        <w:numPr>
          <w:ilvl w:val="1"/>
          <w:numId w:val="38"/>
        </w:numPr>
        <w:ind w:left="709" w:hanging="425"/>
        <w:jc w:val="both"/>
      </w:pPr>
      <w:r w:rsidRPr="00E63B38">
        <w:t>Sagatavot sistēmu un lietotnes testa versijas pārbaudei pret Pasūtītāja testa vidi un produkcijas versijas pārbaudei pret Pasūtītāja produkcijas vidi un izplatīšanai, izmantojot Microsoft Intune, kuru nodrošinās Pasūtītājs.</w:t>
      </w:r>
    </w:p>
    <w:p w14:paraId="156B602D" w14:textId="77777777" w:rsidR="00864CC1" w:rsidRPr="00E63B38" w:rsidRDefault="00864CC1" w:rsidP="008E6958">
      <w:pPr>
        <w:pStyle w:val="ListParagraph"/>
        <w:numPr>
          <w:ilvl w:val="1"/>
          <w:numId w:val="38"/>
        </w:numPr>
        <w:ind w:left="709" w:hanging="425"/>
        <w:jc w:val="both"/>
      </w:pPr>
      <w:r w:rsidRPr="00E63B38">
        <w:t>Nodot visas autora mantiskās un izņēmuma tiesības uz visiem darbu rezultātā radītajiem un pilnā apmērā apmaksātajiem autortiesību objektiem.</w:t>
      </w:r>
    </w:p>
    <w:p w14:paraId="53554F93" w14:textId="77777777" w:rsidR="00864CC1" w:rsidRPr="00E63B38" w:rsidRDefault="00864CC1" w:rsidP="008E6958">
      <w:pPr>
        <w:pStyle w:val="ListParagraph"/>
        <w:numPr>
          <w:ilvl w:val="1"/>
          <w:numId w:val="38"/>
        </w:numPr>
        <w:ind w:left="709" w:hanging="425"/>
        <w:jc w:val="both"/>
      </w:pPr>
      <w:r w:rsidRPr="00E63B38">
        <w:t>Lai veiktu uzskaitītos darbus, Pasūtītājs nodrošina:</w:t>
      </w:r>
    </w:p>
    <w:p w14:paraId="0ADAA135" w14:textId="77777777" w:rsidR="00864CC1" w:rsidRPr="00E63B38" w:rsidRDefault="00864CC1" w:rsidP="008E6958">
      <w:pPr>
        <w:pStyle w:val="ListParagraph"/>
        <w:numPr>
          <w:ilvl w:val="2"/>
          <w:numId w:val="38"/>
        </w:numPr>
        <w:ind w:left="1276" w:hanging="567"/>
        <w:jc w:val="both"/>
      </w:pPr>
      <w:r w:rsidRPr="00E63B38">
        <w:t>Sistēmas dokumentācijas aktuālo iterāciju, kurā nepieciešams veikt grozījumus atbilstoši realizētajām izmaiņām;</w:t>
      </w:r>
    </w:p>
    <w:p w14:paraId="006729D3" w14:textId="77777777" w:rsidR="00864CC1" w:rsidRPr="00E63B38" w:rsidRDefault="00864CC1" w:rsidP="008E6958">
      <w:pPr>
        <w:pStyle w:val="ListParagraph"/>
        <w:numPr>
          <w:ilvl w:val="2"/>
          <w:numId w:val="38"/>
        </w:numPr>
        <w:ind w:left="1276" w:hanging="567"/>
        <w:jc w:val="both"/>
      </w:pPr>
      <w:r w:rsidRPr="00E63B38">
        <w:t>piekļuvi lietotnes pirmkodam;</w:t>
      </w:r>
    </w:p>
    <w:p w14:paraId="10BC46A4" w14:textId="77777777" w:rsidR="00864CC1" w:rsidRPr="00E63B38" w:rsidRDefault="00864CC1" w:rsidP="008E6958">
      <w:pPr>
        <w:pStyle w:val="ListParagraph"/>
        <w:numPr>
          <w:ilvl w:val="2"/>
          <w:numId w:val="38"/>
        </w:numPr>
        <w:ind w:left="1276" w:hanging="567"/>
        <w:jc w:val="both"/>
      </w:pPr>
      <w:r w:rsidRPr="00E63B38">
        <w:t>piekļuvi Sistēmas datubāzēm, pārvaldības panelim un API metodēm;</w:t>
      </w:r>
    </w:p>
    <w:p w14:paraId="21EEC3E5" w14:textId="77777777" w:rsidR="00864CC1" w:rsidRPr="00E63B38" w:rsidRDefault="00864CC1" w:rsidP="008E6958">
      <w:pPr>
        <w:pStyle w:val="ListParagraph"/>
        <w:numPr>
          <w:ilvl w:val="2"/>
          <w:numId w:val="38"/>
        </w:numPr>
        <w:ind w:left="1276" w:hanging="567"/>
        <w:jc w:val="both"/>
      </w:pPr>
      <w:r w:rsidRPr="00E63B38">
        <w:t>piekļuvi Sistēmas pirmkodam;</w:t>
      </w:r>
    </w:p>
    <w:p w14:paraId="5FDDE084" w14:textId="77777777" w:rsidR="00864CC1" w:rsidRPr="00E63B38" w:rsidRDefault="00864CC1" w:rsidP="008E6958">
      <w:pPr>
        <w:pStyle w:val="ListParagraph"/>
        <w:numPr>
          <w:ilvl w:val="2"/>
          <w:numId w:val="38"/>
        </w:numPr>
        <w:ind w:left="1276" w:hanging="567"/>
        <w:jc w:val="both"/>
      </w:pPr>
      <w:r w:rsidRPr="00E63B38">
        <w:t>piekļuvi izstrādes videi;</w:t>
      </w:r>
    </w:p>
    <w:p w14:paraId="5DFB2070" w14:textId="77777777" w:rsidR="00864CC1" w:rsidRPr="00E63B38" w:rsidRDefault="00864CC1" w:rsidP="008E6958">
      <w:pPr>
        <w:pStyle w:val="ListParagraph"/>
        <w:numPr>
          <w:ilvl w:val="2"/>
          <w:numId w:val="38"/>
        </w:numPr>
        <w:ind w:left="1276" w:hanging="567"/>
        <w:jc w:val="both"/>
      </w:pPr>
      <w:r w:rsidRPr="00E63B38">
        <w:t>piekļuvi citiem resursiem un infrastruktūras objektiem, ja izstrādes laikā tiek konstatēta šāda nepieciešamība.</w:t>
      </w:r>
    </w:p>
    <w:p w14:paraId="06184587" w14:textId="77777777" w:rsidR="00864CC1" w:rsidRPr="00E63B38" w:rsidRDefault="00864CC1" w:rsidP="008E6958">
      <w:pPr>
        <w:numPr>
          <w:ilvl w:val="1"/>
          <w:numId w:val="38"/>
        </w:numPr>
        <w:ind w:left="851" w:hanging="562"/>
        <w:contextualSpacing/>
        <w:jc w:val="both"/>
        <w:rPr>
          <w:rFonts w:ascii="Times New Roman" w:eastAsiaTheme="minorEastAsia" w:hAnsi="Times New Roman"/>
        </w:rPr>
      </w:pPr>
      <w:r w:rsidRPr="00E63B38">
        <w:rPr>
          <w:rFonts w:ascii="Times New Roman" w:eastAsiaTheme="minorEastAsia" w:hAnsi="Times New Roman"/>
        </w:rPr>
        <w:t xml:space="preserve">Izpildītājs izstrādā un kopā ar pieņemšanas un nodošanas aktu iesniedz šādu dokumentāciju: </w:t>
      </w:r>
    </w:p>
    <w:p w14:paraId="6C30018A" w14:textId="77777777" w:rsidR="00864CC1" w:rsidRPr="00E63B38" w:rsidRDefault="00864CC1" w:rsidP="008E6958">
      <w:pPr>
        <w:numPr>
          <w:ilvl w:val="2"/>
          <w:numId w:val="38"/>
        </w:numPr>
        <w:tabs>
          <w:tab w:val="left" w:pos="1560"/>
        </w:tabs>
        <w:ind w:left="1276" w:hanging="425"/>
        <w:contextualSpacing/>
        <w:jc w:val="both"/>
        <w:rPr>
          <w:rFonts w:ascii="Times New Roman" w:eastAsiaTheme="minorEastAsia" w:hAnsi="Times New Roman"/>
        </w:rPr>
      </w:pPr>
      <w:r w:rsidRPr="00E63B38">
        <w:rPr>
          <w:rFonts w:ascii="Times New Roman" w:eastAsiaTheme="minorEastAsia" w:hAnsi="Times New Roman"/>
        </w:rPr>
        <w:t>Vadlīnijas datņu sagatavošanai;</w:t>
      </w:r>
    </w:p>
    <w:p w14:paraId="08B7FF80" w14:textId="77777777" w:rsidR="00864CC1" w:rsidRPr="00E63B38" w:rsidRDefault="00864CC1" w:rsidP="008E6958">
      <w:pPr>
        <w:numPr>
          <w:ilvl w:val="2"/>
          <w:numId w:val="38"/>
        </w:numPr>
        <w:tabs>
          <w:tab w:val="left" w:pos="1560"/>
        </w:tabs>
        <w:ind w:left="1276" w:hanging="425"/>
        <w:contextualSpacing/>
        <w:jc w:val="both"/>
        <w:rPr>
          <w:rFonts w:ascii="Times New Roman" w:eastAsiaTheme="minorEastAsia" w:hAnsi="Times New Roman"/>
        </w:rPr>
      </w:pPr>
      <w:r w:rsidRPr="00E63B38">
        <w:rPr>
          <w:rFonts w:ascii="Times New Roman" w:eastAsiaTheme="minorEastAsia" w:hAnsi="Times New Roman"/>
        </w:rPr>
        <w:t>Vadlīnijas tirgotājiem (Operatoriem);</w:t>
      </w:r>
    </w:p>
    <w:p w14:paraId="15D1886D" w14:textId="77777777" w:rsidR="00864CC1" w:rsidRPr="00E63B38" w:rsidRDefault="00864CC1" w:rsidP="008E6958">
      <w:pPr>
        <w:numPr>
          <w:ilvl w:val="2"/>
          <w:numId w:val="38"/>
        </w:numPr>
        <w:tabs>
          <w:tab w:val="left" w:pos="1560"/>
        </w:tabs>
        <w:ind w:left="1276" w:hanging="425"/>
        <w:contextualSpacing/>
        <w:jc w:val="both"/>
        <w:rPr>
          <w:rFonts w:ascii="Times New Roman" w:eastAsiaTheme="minorEastAsia" w:hAnsi="Times New Roman"/>
        </w:rPr>
      </w:pPr>
      <w:r w:rsidRPr="00E63B38">
        <w:rPr>
          <w:rFonts w:ascii="Times New Roman" w:eastAsiaTheme="minorEastAsia" w:hAnsi="Times New Roman"/>
        </w:rPr>
        <w:t>Izpildītāja veiktu risku novērtējumu, kuru iesniedz Pasūtītāja noteiktajā kārtībā;</w:t>
      </w:r>
    </w:p>
    <w:p w14:paraId="226B768C" w14:textId="77777777" w:rsidR="00864CC1" w:rsidRPr="00E63B38" w:rsidRDefault="00864CC1" w:rsidP="008E6958">
      <w:pPr>
        <w:numPr>
          <w:ilvl w:val="2"/>
          <w:numId w:val="38"/>
        </w:numPr>
        <w:ind w:left="1560" w:hanging="709"/>
        <w:contextualSpacing/>
        <w:jc w:val="both"/>
        <w:rPr>
          <w:rFonts w:ascii="Times New Roman" w:eastAsiaTheme="minorEastAsia" w:hAnsi="Times New Roman"/>
        </w:rPr>
      </w:pPr>
      <w:r w:rsidRPr="00E63B38">
        <w:rPr>
          <w:rFonts w:ascii="Times New Roman" w:eastAsiaTheme="minorEastAsia" w:hAnsi="Times New Roman"/>
        </w:rPr>
        <w:t>katra API izsaukuma aprakstu, t.sk., izsaukuma un visu iespējamo atbilžu piemērus ar lauku formātiem un skaidrojumiem;</w:t>
      </w:r>
    </w:p>
    <w:p w14:paraId="0FAF8E23" w14:textId="77777777" w:rsidR="00864CC1" w:rsidRPr="00E63B38" w:rsidRDefault="00864CC1" w:rsidP="008E6958">
      <w:pPr>
        <w:numPr>
          <w:ilvl w:val="2"/>
          <w:numId w:val="38"/>
        </w:numPr>
        <w:ind w:left="1560" w:hanging="709"/>
        <w:contextualSpacing/>
        <w:jc w:val="both"/>
        <w:rPr>
          <w:rFonts w:ascii="Times New Roman" w:eastAsiaTheme="minorEastAsia" w:hAnsi="Times New Roman"/>
        </w:rPr>
      </w:pPr>
      <w:r w:rsidRPr="00E63B38">
        <w:rPr>
          <w:rFonts w:ascii="Times New Roman" w:eastAsiaTheme="minorEastAsia" w:hAnsi="Times New Roman"/>
        </w:rPr>
        <w:t>Lietotāju rokasgrāmatu par pilnu Sistēmas funkcionalitāti, t.sk. videoierakstus un paskaidrojumus;</w:t>
      </w:r>
    </w:p>
    <w:p w14:paraId="5CEC8DCF" w14:textId="77777777" w:rsidR="00864CC1" w:rsidRPr="00E63B38" w:rsidRDefault="00864CC1" w:rsidP="008E6958">
      <w:pPr>
        <w:numPr>
          <w:ilvl w:val="2"/>
          <w:numId w:val="38"/>
        </w:numPr>
        <w:ind w:left="1560" w:hanging="709"/>
        <w:contextualSpacing/>
        <w:jc w:val="both"/>
        <w:rPr>
          <w:rFonts w:ascii="Times New Roman" w:eastAsiaTheme="minorEastAsia" w:hAnsi="Times New Roman"/>
        </w:rPr>
      </w:pPr>
      <w:r w:rsidRPr="00E63B38">
        <w:rPr>
          <w:rFonts w:ascii="Times New Roman" w:eastAsiaTheme="minorEastAsia" w:hAnsi="Times New Roman"/>
        </w:rPr>
        <w:t>Administratora rokasgrāmatu par pilnu Sistēmas funkcionalitāti, t.sk. videoierakstus un paskaidrojumus;</w:t>
      </w:r>
    </w:p>
    <w:p w14:paraId="7A0927C5" w14:textId="77777777" w:rsidR="00864CC1" w:rsidRPr="00E63B38" w:rsidRDefault="00864CC1" w:rsidP="008E6958">
      <w:pPr>
        <w:numPr>
          <w:ilvl w:val="2"/>
          <w:numId w:val="38"/>
        </w:numPr>
        <w:ind w:left="1560" w:hanging="709"/>
        <w:contextualSpacing/>
        <w:jc w:val="both"/>
        <w:rPr>
          <w:rFonts w:ascii="Times New Roman" w:eastAsiaTheme="minorEastAsia" w:hAnsi="Times New Roman"/>
        </w:rPr>
      </w:pPr>
      <w:r w:rsidRPr="00E63B38">
        <w:rPr>
          <w:rFonts w:ascii="Times New Roman" w:eastAsiaTheme="minorEastAsia" w:hAnsi="Times New Roman"/>
        </w:rPr>
        <w:t>Instalācijas rokasgrāmatu, ja tāda ir;</w:t>
      </w:r>
    </w:p>
    <w:p w14:paraId="4C47AE25" w14:textId="77777777" w:rsidR="00864CC1" w:rsidRPr="00E63B38" w:rsidRDefault="00864CC1" w:rsidP="008E6958">
      <w:pPr>
        <w:numPr>
          <w:ilvl w:val="2"/>
          <w:numId w:val="38"/>
        </w:numPr>
        <w:ind w:left="1560" w:hanging="709"/>
        <w:contextualSpacing/>
        <w:jc w:val="both"/>
        <w:rPr>
          <w:rFonts w:ascii="Times New Roman" w:eastAsiaTheme="minorEastAsia" w:hAnsi="Times New Roman"/>
        </w:rPr>
      </w:pPr>
      <w:r w:rsidRPr="00E63B38">
        <w:rPr>
          <w:rFonts w:ascii="Times New Roman" w:eastAsiaTheme="minorEastAsia" w:hAnsi="Times New Roman"/>
        </w:rPr>
        <w:t>Sistēmas versijas, ja tādas ir;</w:t>
      </w:r>
    </w:p>
    <w:p w14:paraId="74F0ABC3" w14:textId="77777777" w:rsidR="00864CC1" w:rsidRPr="00E63B38" w:rsidRDefault="00864CC1" w:rsidP="008E6958">
      <w:pPr>
        <w:numPr>
          <w:ilvl w:val="2"/>
          <w:numId w:val="38"/>
        </w:numPr>
        <w:ind w:left="1560" w:hanging="709"/>
        <w:contextualSpacing/>
        <w:jc w:val="both"/>
        <w:rPr>
          <w:rFonts w:ascii="Times New Roman" w:eastAsiaTheme="minorEastAsia" w:hAnsi="Times New Roman"/>
        </w:rPr>
      </w:pPr>
      <w:r w:rsidRPr="00E63B38">
        <w:rPr>
          <w:rFonts w:ascii="Times New Roman" w:eastAsiaTheme="minorEastAsia" w:hAnsi="Times New Roman"/>
        </w:rPr>
        <w:t>Gatavās Sistēmas kodu, kas augšupielādēts Pasūtītāja nodrošinātajā repozitorijā;</w:t>
      </w:r>
    </w:p>
    <w:p w14:paraId="509DA080" w14:textId="77777777" w:rsidR="00864CC1" w:rsidRPr="00E63B38" w:rsidRDefault="00864CC1" w:rsidP="008E6958">
      <w:pPr>
        <w:pStyle w:val="ListParagraph"/>
        <w:numPr>
          <w:ilvl w:val="1"/>
          <w:numId w:val="38"/>
        </w:numPr>
        <w:ind w:left="851" w:hanging="567"/>
        <w:jc w:val="both"/>
      </w:pPr>
      <w:r w:rsidRPr="00E63B38">
        <w:t>Dokumentācija Izpildītājam ir jāiesniedz Pasūtītājam latviešu valodā elektroniski rediģējamā (MS Word vai MS Excel atpazīstamā) formātā.</w:t>
      </w:r>
    </w:p>
    <w:p w14:paraId="4A23305B" w14:textId="77777777" w:rsidR="00864CC1" w:rsidRPr="00E63B38" w:rsidRDefault="00864CC1" w:rsidP="008E6958">
      <w:pPr>
        <w:pStyle w:val="ListParagraph"/>
        <w:numPr>
          <w:ilvl w:val="1"/>
          <w:numId w:val="38"/>
        </w:numPr>
        <w:ind w:left="851" w:hanging="567"/>
        <w:jc w:val="both"/>
      </w:pPr>
      <w:r w:rsidRPr="00E63B38">
        <w:t>Vienojoties ar Pasūtītāju, Izpildītājs var apvienot vairākas rokasgrāmatas vienā.</w:t>
      </w:r>
    </w:p>
    <w:p w14:paraId="4302F571" w14:textId="77777777" w:rsidR="00864CC1" w:rsidRPr="00E63B38" w:rsidRDefault="00864CC1" w:rsidP="008E6958">
      <w:pPr>
        <w:pStyle w:val="ListParagraph"/>
        <w:numPr>
          <w:ilvl w:val="1"/>
          <w:numId w:val="38"/>
        </w:numPr>
        <w:ind w:left="851" w:hanging="567"/>
        <w:jc w:val="both"/>
      </w:pPr>
      <w:r w:rsidRPr="00E63B38">
        <w:t>Izpildītājs nodrošina izstrādes vidi.</w:t>
      </w:r>
    </w:p>
    <w:p w14:paraId="638EB67B" w14:textId="1A0F9783" w:rsidR="00864CC1" w:rsidRPr="00E63B38" w:rsidRDefault="00864CC1" w:rsidP="008E6958">
      <w:pPr>
        <w:numPr>
          <w:ilvl w:val="1"/>
          <w:numId w:val="38"/>
        </w:numPr>
        <w:ind w:left="851" w:hanging="567"/>
        <w:contextualSpacing/>
        <w:jc w:val="both"/>
        <w:rPr>
          <w:rFonts w:ascii="Times New Roman" w:hAnsi="Times New Roman"/>
        </w:rPr>
      </w:pPr>
      <w:r w:rsidRPr="00E63B38">
        <w:rPr>
          <w:rFonts w:ascii="Times New Roman" w:eastAsiaTheme="minorEastAsia" w:hAnsi="Times New Roman"/>
        </w:rPr>
        <w:t>Lietotāju pārvaldība:</w:t>
      </w:r>
    </w:p>
    <w:p w14:paraId="74FB82FE" w14:textId="77777777" w:rsidR="00864CC1" w:rsidRPr="00E63B38" w:rsidRDefault="00864CC1" w:rsidP="008E6958">
      <w:pPr>
        <w:numPr>
          <w:ilvl w:val="2"/>
          <w:numId w:val="38"/>
        </w:numPr>
        <w:ind w:left="1560" w:hanging="709"/>
        <w:contextualSpacing/>
        <w:jc w:val="both"/>
        <w:rPr>
          <w:rFonts w:ascii="Times New Roman" w:hAnsi="Times New Roman"/>
        </w:rPr>
      </w:pPr>
      <w:r w:rsidRPr="00E63B38">
        <w:rPr>
          <w:rFonts w:ascii="Times New Roman" w:hAnsi="Times New Roman"/>
          <w:lang w:eastAsia="lv-LV"/>
        </w:rPr>
        <w:t>Izpildītājs nodrošina vairāku līmeņu lietotāju administrēšanu Microsoft Aktīvajā Direktorijā (AD / Entra ID), definējot tiesības un piekļuves līmeņus, piemēram:</w:t>
      </w:r>
    </w:p>
    <w:p w14:paraId="6FDD4335" w14:textId="77777777" w:rsidR="00864CC1" w:rsidRPr="00E63B38" w:rsidRDefault="00864CC1" w:rsidP="008E6958">
      <w:pPr>
        <w:numPr>
          <w:ilvl w:val="3"/>
          <w:numId w:val="38"/>
        </w:numPr>
        <w:ind w:left="2410" w:hanging="850"/>
        <w:contextualSpacing/>
        <w:jc w:val="both"/>
        <w:rPr>
          <w:rFonts w:ascii="Times New Roman" w:hAnsi="Times New Roman"/>
        </w:rPr>
      </w:pPr>
      <w:r w:rsidRPr="00E63B38">
        <w:rPr>
          <w:rFonts w:ascii="Times New Roman" w:hAnsi="Times New Roman"/>
          <w:lang w:eastAsia="lv-LV"/>
        </w:rPr>
        <w:t>Galvenais lietotājs (administrators), kuram ir iespēja piešķirt lietotājiem piekļuvi Sistēmas datiem;</w:t>
      </w:r>
    </w:p>
    <w:p w14:paraId="166828B1" w14:textId="77777777" w:rsidR="00864CC1" w:rsidRPr="00E63B38" w:rsidRDefault="00864CC1" w:rsidP="008E6958">
      <w:pPr>
        <w:numPr>
          <w:ilvl w:val="3"/>
          <w:numId w:val="38"/>
        </w:numPr>
        <w:ind w:left="2410" w:hanging="850"/>
        <w:contextualSpacing/>
        <w:jc w:val="both"/>
        <w:rPr>
          <w:rFonts w:ascii="Times New Roman" w:hAnsi="Times New Roman"/>
        </w:rPr>
      </w:pPr>
      <w:r w:rsidRPr="00E63B38">
        <w:rPr>
          <w:rFonts w:ascii="Times New Roman" w:hAnsi="Times New Roman"/>
          <w:lang w:eastAsia="lv-LV"/>
        </w:rPr>
        <w:t>Sistēmas lietotāji;</w:t>
      </w:r>
    </w:p>
    <w:p w14:paraId="34EDB916" w14:textId="5496E644" w:rsidR="00864CC1" w:rsidRPr="00E63B38" w:rsidRDefault="00864CC1" w:rsidP="008E6958">
      <w:pPr>
        <w:numPr>
          <w:ilvl w:val="3"/>
          <w:numId w:val="38"/>
        </w:numPr>
        <w:ind w:left="2410" w:hanging="850"/>
        <w:contextualSpacing/>
        <w:jc w:val="both"/>
        <w:rPr>
          <w:rFonts w:ascii="Times New Roman" w:hAnsi="Times New Roman"/>
        </w:rPr>
      </w:pPr>
      <w:r w:rsidRPr="00E63B38">
        <w:rPr>
          <w:rFonts w:ascii="Times New Roman" w:hAnsi="Times New Roman"/>
          <w:lang w:eastAsia="lv-LV"/>
        </w:rPr>
        <w:t>pārējie Sistēmas lietotāji</w:t>
      </w:r>
      <w:r w:rsidR="00ED6E4B">
        <w:rPr>
          <w:rFonts w:ascii="Times New Roman" w:hAnsi="Times New Roman"/>
          <w:lang w:eastAsia="lv-LV"/>
        </w:rPr>
        <w:t>.</w:t>
      </w:r>
    </w:p>
    <w:p w14:paraId="2AA624F8" w14:textId="77777777" w:rsidR="00864CC1" w:rsidRPr="00E63B38" w:rsidRDefault="00864CC1" w:rsidP="00864CC1">
      <w:pPr>
        <w:contextualSpacing/>
        <w:jc w:val="both"/>
        <w:rPr>
          <w:rFonts w:ascii="Times New Roman" w:hAnsi="Times New Roman"/>
          <w:color w:val="000000" w:themeColor="text1"/>
          <w:lang w:eastAsia="lv-LV"/>
        </w:rPr>
      </w:pPr>
    </w:p>
    <w:p w14:paraId="42E4FC5C" w14:textId="77777777" w:rsidR="00864CC1" w:rsidRPr="00E63B38" w:rsidRDefault="00864CC1" w:rsidP="008E6958">
      <w:pPr>
        <w:pStyle w:val="Heading2"/>
        <w:numPr>
          <w:ilvl w:val="0"/>
          <w:numId w:val="38"/>
        </w:numPr>
        <w:tabs>
          <w:tab w:val="num" w:pos="510"/>
        </w:tabs>
        <w:spacing w:before="0"/>
        <w:ind w:left="284" w:hanging="284"/>
        <w:rPr>
          <w:sz w:val="28"/>
          <w:szCs w:val="28"/>
        </w:rPr>
      </w:pPr>
      <w:bookmarkStart w:id="22" w:name="_Toc155100651"/>
      <w:bookmarkStart w:id="23" w:name="_Toc155101025"/>
      <w:bookmarkStart w:id="24" w:name="_Toc157605199"/>
      <w:r w:rsidRPr="00E63B38">
        <w:rPr>
          <w:sz w:val="28"/>
          <w:szCs w:val="28"/>
        </w:rPr>
        <w:t>Atbilstība standartiem un normatīvajiem aktiem</w:t>
      </w:r>
      <w:bookmarkEnd w:id="22"/>
      <w:bookmarkEnd w:id="23"/>
      <w:bookmarkEnd w:id="24"/>
    </w:p>
    <w:p w14:paraId="65B22D16" w14:textId="77777777" w:rsidR="00864CC1" w:rsidRPr="00E63B38" w:rsidRDefault="00864CC1" w:rsidP="00864CC1">
      <w:pPr>
        <w:rPr>
          <w:rFonts w:ascii="Times New Roman" w:hAnsi="Times New Roman"/>
        </w:rPr>
      </w:pPr>
      <w:r w:rsidRPr="00E63B38">
        <w:rPr>
          <w:rFonts w:ascii="Times New Roman" w:hAnsi="Times New Roman"/>
          <w:b/>
          <w:bCs/>
        </w:rPr>
        <w:t>Nodrošināt</w:t>
      </w:r>
      <w:r w:rsidRPr="00E63B38">
        <w:rPr>
          <w:rFonts w:ascii="Times New Roman" w:hAnsi="Times New Roman"/>
        </w:rPr>
        <w:t>:</w:t>
      </w:r>
    </w:p>
    <w:p w14:paraId="7F7892C2" w14:textId="6C6AF34E" w:rsidR="00864CC1" w:rsidRPr="00E63B38" w:rsidRDefault="00864CC1" w:rsidP="008E6958">
      <w:pPr>
        <w:pStyle w:val="ListParagraph"/>
        <w:numPr>
          <w:ilvl w:val="1"/>
          <w:numId w:val="38"/>
        </w:numPr>
        <w:ind w:left="709" w:hanging="425"/>
        <w:jc w:val="both"/>
      </w:pPr>
      <w:r w:rsidRPr="00E63B38">
        <w:t xml:space="preserve">Sistēmas atbilstību </w:t>
      </w:r>
      <w:r w:rsidR="00EE4E59" w:rsidRPr="00E63B38">
        <w:t xml:space="preserve">Ministru kabineta </w:t>
      </w:r>
      <w:r w:rsidR="00EE4E59" w:rsidRPr="00EE4E59">
        <w:t>2015. gada 28. jūlij</w:t>
      </w:r>
      <w:r w:rsidR="00EE4E59">
        <w:t>a</w:t>
      </w:r>
      <w:r w:rsidR="00EE4E59" w:rsidRPr="00E63B38">
        <w:t xml:space="preserve"> </w:t>
      </w:r>
      <w:r w:rsidRPr="00E63B38">
        <w:t>noteikumiem Nr. 442 “Kārtība, kādā tiek nodrošināta informācijas un komunikācijas tehnoloģiju sistēmu atbilstība minimālajām drošības prasībām”;</w:t>
      </w:r>
    </w:p>
    <w:p w14:paraId="4FA320A6" w14:textId="77777777" w:rsidR="00864CC1" w:rsidRPr="00E63B38" w:rsidRDefault="00864CC1" w:rsidP="008E6958">
      <w:pPr>
        <w:pStyle w:val="ListParagraph"/>
        <w:numPr>
          <w:ilvl w:val="1"/>
          <w:numId w:val="38"/>
        </w:numPr>
        <w:ind w:left="709" w:hanging="425"/>
        <w:jc w:val="both"/>
      </w:pPr>
      <w:r w:rsidRPr="00E63B38">
        <w:t>fizisko personu datu aizsardzību saskaņā ar Eiropas Parlamenta un Padomes 2016. gada 27. aprīļa regulas (ES) 2016/679 par fizisku personu aizsardzību attiecībā uz personas datu apstrādi un šādu datu brīvu apriti un ar ko atceļ Direktīvu 95/46/EK un Fizisko personu datu apstrādes likuma prasībām, atļaujot pieeju personas datiem tikai autentificētiem Sistēmas lietotājiem, kam piekļuve datiem nepieciešama darba uzdevumu realizācijai, un katru reizi veicot par to atbilstošu ierakstu audita pierakstu žurnālā. Līguma noslēgšanas gadījumā Izpildītājs slēdz “Datu pārziņa un apstrādātāja līgumu”;</w:t>
      </w:r>
    </w:p>
    <w:p w14:paraId="40286A07" w14:textId="38178133" w:rsidR="00864CC1" w:rsidRPr="00E63B38" w:rsidRDefault="00864CC1" w:rsidP="008E6958">
      <w:pPr>
        <w:pStyle w:val="ListParagraph"/>
        <w:numPr>
          <w:ilvl w:val="1"/>
          <w:numId w:val="38"/>
        </w:numPr>
        <w:ind w:left="709" w:hanging="425"/>
        <w:jc w:val="both"/>
      </w:pPr>
      <w:r>
        <w:t>Sistēmas atbilstību standartiem: ISO/IEC 5055:2021 un ISO/IEC/IEEE 15289:2019</w:t>
      </w:r>
      <w:r w:rsidR="00ED6E4B">
        <w:t xml:space="preserve"> vai </w:t>
      </w:r>
      <w:r w:rsidR="00A27639">
        <w:t>to ekvivalenti</w:t>
      </w:r>
      <w:r>
        <w:t>;</w:t>
      </w:r>
    </w:p>
    <w:p w14:paraId="697873B2" w14:textId="77777777" w:rsidR="00864CC1" w:rsidRPr="00A27639" w:rsidRDefault="00864CC1" w:rsidP="008E6958">
      <w:pPr>
        <w:pStyle w:val="ListParagraph"/>
        <w:numPr>
          <w:ilvl w:val="1"/>
          <w:numId w:val="38"/>
        </w:numPr>
        <w:ind w:left="709" w:hanging="425"/>
        <w:jc w:val="both"/>
      </w:pPr>
      <w:r w:rsidRPr="00E63B38">
        <w:rPr>
          <w:color w:val="000000" w:themeColor="text1"/>
        </w:rPr>
        <w:t>ievērot vispārīgās IKT drošības labas prakses, standartus un principus, piemēram, jānodrošina aizsardzība pret OWASP Top 10 ievainojamībām.</w:t>
      </w:r>
    </w:p>
    <w:p w14:paraId="16377225" w14:textId="77777777" w:rsidR="00A27639" w:rsidRPr="00E63B38" w:rsidRDefault="00A27639" w:rsidP="00A27639">
      <w:pPr>
        <w:pStyle w:val="ListParagraph"/>
        <w:ind w:left="709"/>
        <w:jc w:val="both"/>
      </w:pPr>
    </w:p>
    <w:p w14:paraId="4CFB55BF" w14:textId="77777777" w:rsidR="00864CC1" w:rsidRPr="00E63B38" w:rsidRDefault="00864CC1" w:rsidP="008E6958">
      <w:pPr>
        <w:pStyle w:val="Heading2"/>
        <w:numPr>
          <w:ilvl w:val="0"/>
          <w:numId w:val="38"/>
        </w:numPr>
        <w:tabs>
          <w:tab w:val="num" w:pos="510"/>
        </w:tabs>
        <w:spacing w:before="0"/>
        <w:ind w:left="284" w:hanging="284"/>
        <w:rPr>
          <w:sz w:val="28"/>
          <w:szCs w:val="28"/>
        </w:rPr>
      </w:pPr>
      <w:bookmarkStart w:id="25" w:name="_Toc155100652"/>
      <w:bookmarkStart w:id="26" w:name="_Toc155101026"/>
      <w:bookmarkStart w:id="27" w:name="_Toc157605200"/>
      <w:r w:rsidRPr="00E63B38">
        <w:rPr>
          <w:sz w:val="28"/>
          <w:szCs w:val="28"/>
        </w:rPr>
        <w:t>Sistēmas prasības</w:t>
      </w:r>
      <w:bookmarkEnd w:id="25"/>
      <w:bookmarkEnd w:id="26"/>
      <w:bookmarkEnd w:id="27"/>
    </w:p>
    <w:p w14:paraId="6115514F" w14:textId="77777777" w:rsidR="00864CC1" w:rsidRPr="00E63B38" w:rsidRDefault="00864CC1" w:rsidP="008E6958">
      <w:pPr>
        <w:numPr>
          <w:ilvl w:val="1"/>
          <w:numId w:val="38"/>
        </w:numPr>
        <w:ind w:left="709" w:hanging="425"/>
        <w:contextualSpacing/>
        <w:rPr>
          <w:rFonts w:ascii="Times New Roman" w:hAnsi="Times New Roman"/>
          <w:b/>
          <w:bCs/>
        </w:rPr>
      </w:pPr>
      <w:r w:rsidRPr="00E63B38">
        <w:rPr>
          <w:rFonts w:ascii="Times New Roman" w:hAnsi="Times New Roman"/>
          <w:b/>
          <w:bCs/>
        </w:rPr>
        <w:t>MUS, PPPS, AKS, IAPS un SUS vispārīgās prasības:</w:t>
      </w:r>
    </w:p>
    <w:p w14:paraId="09DD2423" w14:textId="77777777" w:rsidR="00864CC1" w:rsidRPr="00E63B38" w:rsidRDefault="00864CC1" w:rsidP="008E6958">
      <w:pPr>
        <w:numPr>
          <w:ilvl w:val="2"/>
          <w:numId w:val="38"/>
        </w:numPr>
        <w:ind w:left="1276" w:hanging="567"/>
        <w:contextualSpacing/>
        <w:jc w:val="both"/>
        <w:rPr>
          <w:rFonts w:ascii="Times New Roman" w:eastAsiaTheme="minorEastAsia" w:hAnsi="Times New Roman"/>
        </w:rPr>
      </w:pPr>
      <w:r w:rsidRPr="00E63B38">
        <w:rPr>
          <w:rFonts w:ascii="Times New Roman" w:eastAsiaTheme="minorEastAsia" w:hAnsi="Times New Roman"/>
        </w:rPr>
        <w:t>Izpildītājs nodrošina stabilu Sistēmas darbību, ar to saprotot, ka Sistēmas pieejamība nedrīkst būt zemāka par 99,5% mēnesī, izņemot gadījumus, kad Sistēmas darbības pārtraukums ir noticis no Izpildītāja neatkarīgu iemeslu dēļ vai saskaņā ar plānotajiem izstrādes darbiem, neņemot vērā plānotos piegādes darbus;</w:t>
      </w:r>
    </w:p>
    <w:p w14:paraId="03BFFD6E" w14:textId="77777777" w:rsidR="00864CC1" w:rsidRPr="00E63B38" w:rsidRDefault="00864CC1" w:rsidP="008E6958">
      <w:pPr>
        <w:numPr>
          <w:ilvl w:val="2"/>
          <w:numId w:val="38"/>
        </w:numPr>
        <w:ind w:left="1276" w:hanging="567"/>
        <w:contextualSpacing/>
        <w:jc w:val="both"/>
        <w:rPr>
          <w:rFonts w:ascii="Times New Roman" w:eastAsiaTheme="minorEastAsia" w:hAnsi="Times New Roman"/>
        </w:rPr>
      </w:pPr>
      <w:r w:rsidRPr="00E63B38">
        <w:rPr>
          <w:rFonts w:ascii="Times New Roman" w:eastAsiaTheme="minorEastAsia" w:hAnsi="Times New Roman"/>
        </w:rPr>
        <w:t>Izpildītājs nodrošina, ka ar Sistēmu drīkst strādāt tikai autentificēti un autorizēti lietotāji, kā arī nodrošina reālā laikā datu sinhronizāciju un izmaiņas lietotāju tiesībās ar Microsoft Aktīvo direktoriju (AD / Entra ID);</w:t>
      </w:r>
    </w:p>
    <w:p w14:paraId="776A069A" w14:textId="77777777" w:rsidR="00864CC1" w:rsidRPr="00E63B38" w:rsidRDefault="00864CC1" w:rsidP="008E6958">
      <w:pPr>
        <w:numPr>
          <w:ilvl w:val="2"/>
          <w:numId w:val="38"/>
        </w:numPr>
        <w:ind w:left="1276" w:hanging="567"/>
        <w:contextualSpacing/>
        <w:jc w:val="both"/>
        <w:rPr>
          <w:rFonts w:ascii="Times New Roman" w:eastAsiaTheme="minorEastAsia" w:hAnsi="Times New Roman"/>
        </w:rPr>
      </w:pPr>
      <w:r w:rsidRPr="00E63B38">
        <w:rPr>
          <w:rFonts w:ascii="Times New Roman" w:hAnsi="Times New Roman"/>
          <w:color w:val="000000" w:themeColor="text1"/>
          <w:lang w:eastAsia="lv-LV"/>
        </w:rPr>
        <w:t>Izpildītājs nodrošina automātisku datu glabāšanu, arhivēšanu, anonimizāciju, izmantojot standartizētas Microsoft Azure bāzētās tehnoloģijas, dzēšanu vai minimizēšanu (proti, atspoguļotās informācijas detalizācijas ierobežošanu, lai ievērotu personas datu aizsardzību/GDPR prasības atbilstoši pasūtītāja biznesa procesiem) un izsniegšanu pēc Pasūtītāja pieprasījuma noteiktajos termiņos;</w:t>
      </w:r>
    </w:p>
    <w:p w14:paraId="398C3124" w14:textId="77777777" w:rsidR="00864CC1" w:rsidRPr="00E63B38" w:rsidRDefault="00864CC1" w:rsidP="008E6958">
      <w:pPr>
        <w:numPr>
          <w:ilvl w:val="2"/>
          <w:numId w:val="38"/>
        </w:numPr>
        <w:ind w:left="1276" w:hanging="567"/>
        <w:contextualSpacing/>
        <w:jc w:val="both"/>
        <w:rPr>
          <w:rFonts w:ascii="Times New Roman" w:eastAsiaTheme="minorEastAsia" w:hAnsi="Times New Roman"/>
        </w:rPr>
      </w:pPr>
      <w:r w:rsidRPr="00E63B38">
        <w:rPr>
          <w:rFonts w:ascii="Times New Roman" w:eastAsiaTheme="minorEastAsia" w:hAnsi="Times New Roman"/>
        </w:rPr>
        <w:t>Izpildītājs izstrādā pakalpojumu atbilstoši drošības standartiem;</w:t>
      </w:r>
    </w:p>
    <w:p w14:paraId="5245FAD5" w14:textId="77777777" w:rsidR="00864CC1" w:rsidRPr="00E63B38" w:rsidRDefault="00864CC1" w:rsidP="008E6958">
      <w:pPr>
        <w:numPr>
          <w:ilvl w:val="2"/>
          <w:numId w:val="38"/>
        </w:numPr>
        <w:ind w:left="1276" w:hanging="567"/>
        <w:contextualSpacing/>
        <w:jc w:val="both"/>
        <w:rPr>
          <w:rFonts w:ascii="Times New Roman" w:eastAsiaTheme="minorEastAsia" w:hAnsi="Times New Roman"/>
        </w:rPr>
      </w:pPr>
      <w:r w:rsidRPr="00E63B38">
        <w:rPr>
          <w:rFonts w:ascii="Times New Roman" w:hAnsi="Times New Roman"/>
        </w:rPr>
        <w:t>Izpildītājs nodrošina vienlaicīgu pieprasījumu apstrādāšanu un, tai skaitā, pieprasījumu, kuriem bija izveidojusies rinda, vienlaicīgu apstrādāšanu;</w:t>
      </w:r>
    </w:p>
    <w:p w14:paraId="61B4A587" w14:textId="77777777" w:rsidR="00864CC1" w:rsidRPr="00E63B38" w:rsidRDefault="00864CC1" w:rsidP="008E6958">
      <w:pPr>
        <w:numPr>
          <w:ilvl w:val="2"/>
          <w:numId w:val="38"/>
        </w:numPr>
        <w:ind w:left="1276" w:hanging="567"/>
        <w:contextualSpacing/>
        <w:jc w:val="both"/>
        <w:rPr>
          <w:rFonts w:ascii="Times New Roman" w:eastAsiaTheme="minorEastAsia" w:hAnsi="Times New Roman"/>
        </w:rPr>
      </w:pPr>
      <w:r w:rsidRPr="00E63B38">
        <w:rPr>
          <w:rFonts w:ascii="Times New Roman" w:hAnsi="Times New Roman"/>
        </w:rPr>
        <w:t>Izpildītājs nodrošina reāllaika datu apmaiņu ar Microsoft Azure bāzētu - datu glabātuvi un pasūtītāja atvērtā koda ERP sistēmu (</w:t>
      </w:r>
      <w:r w:rsidRPr="00E63B38">
        <w:rPr>
          <w:rFonts w:ascii="Times New Roman" w:eastAsiaTheme="minorEastAsia" w:hAnsi="Times New Roman"/>
        </w:rPr>
        <w:t>PostgreSQL, Python)</w:t>
      </w:r>
      <w:r w:rsidRPr="00E63B38">
        <w:rPr>
          <w:rFonts w:ascii="Times New Roman" w:hAnsi="Times New Roman"/>
        </w:rPr>
        <w:t>;</w:t>
      </w:r>
    </w:p>
    <w:p w14:paraId="6A3F1850" w14:textId="77777777" w:rsidR="00864CC1" w:rsidRPr="00E63B38" w:rsidRDefault="00864CC1" w:rsidP="008E6958">
      <w:pPr>
        <w:numPr>
          <w:ilvl w:val="2"/>
          <w:numId w:val="38"/>
        </w:numPr>
        <w:ind w:left="1276" w:hanging="567"/>
        <w:contextualSpacing/>
        <w:jc w:val="both"/>
        <w:rPr>
          <w:rFonts w:ascii="Times New Roman" w:eastAsiaTheme="minorEastAsia" w:hAnsi="Times New Roman"/>
        </w:rPr>
      </w:pPr>
      <w:r w:rsidRPr="00E63B38">
        <w:rPr>
          <w:rFonts w:ascii="Times New Roman" w:hAnsi="Times New Roman"/>
        </w:rPr>
        <w:t>Izpildītājs nodrošina pakalpojuma maksas aprēķināšanu un labošanu;</w:t>
      </w:r>
    </w:p>
    <w:p w14:paraId="1194A0F6" w14:textId="77777777" w:rsidR="00864CC1" w:rsidRPr="00E63B38" w:rsidRDefault="00864CC1" w:rsidP="008E6958">
      <w:pPr>
        <w:numPr>
          <w:ilvl w:val="2"/>
          <w:numId w:val="38"/>
        </w:numPr>
        <w:ind w:left="1276" w:hanging="567"/>
        <w:contextualSpacing/>
        <w:jc w:val="both"/>
        <w:rPr>
          <w:rFonts w:ascii="Times New Roman" w:eastAsiaTheme="minorEastAsia" w:hAnsi="Times New Roman"/>
        </w:rPr>
      </w:pPr>
      <w:r w:rsidRPr="00E63B38">
        <w:rPr>
          <w:rFonts w:ascii="Times New Roman" w:hAnsi="Times New Roman"/>
        </w:rPr>
        <w:t>Izpildītājs nodrošina automatizētu un manuālu datu arhivēšanas un dzēšanas administrēšanu;</w:t>
      </w:r>
    </w:p>
    <w:p w14:paraId="0DEFC66D" w14:textId="77777777" w:rsidR="00864CC1" w:rsidRPr="00E63B38" w:rsidRDefault="00864CC1" w:rsidP="008E6958">
      <w:pPr>
        <w:numPr>
          <w:ilvl w:val="2"/>
          <w:numId w:val="38"/>
        </w:numPr>
        <w:ind w:left="1276" w:hanging="567"/>
        <w:contextualSpacing/>
        <w:jc w:val="both"/>
        <w:rPr>
          <w:rFonts w:ascii="Times New Roman" w:eastAsiaTheme="minorEastAsia" w:hAnsi="Times New Roman"/>
        </w:rPr>
      </w:pPr>
      <w:r w:rsidRPr="00E63B38">
        <w:rPr>
          <w:rFonts w:ascii="Times New Roman" w:hAnsi="Times New Roman"/>
        </w:rPr>
        <w:t>Izpildītājs nodrošina datu apmaiņu, izmantojot API;</w:t>
      </w:r>
    </w:p>
    <w:p w14:paraId="429BFAE5" w14:textId="77777777" w:rsidR="00864CC1" w:rsidRPr="00E63B38" w:rsidRDefault="00864CC1" w:rsidP="008E6958">
      <w:pPr>
        <w:numPr>
          <w:ilvl w:val="2"/>
          <w:numId w:val="38"/>
        </w:numPr>
        <w:ind w:left="1276" w:hanging="567"/>
        <w:contextualSpacing/>
        <w:jc w:val="both"/>
        <w:rPr>
          <w:rFonts w:ascii="Times New Roman" w:eastAsiaTheme="minorEastAsia" w:hAnsi="Times New Roman"/>
        </w:rPr>
      </w:pPr>
      <w:r w:rsidRPr="00E63B38">
        <w:rPr>
          <w:rFonts w:ascii="Times New Roman" w:hAnsi="Times New Roman"/>
        </w:rPr>
        <w:t>Izpildītājs nodrošina īsu pieprasījumu apstrādes laiku (līdz 2 sekundēm);</w:t>
      </w:r>
    </w:p>
    <w:p w14:paraId="74F4FEFA" w14:textId="77777777" w:rsidR="00864CC1" w:rsidRPr="00E63B38" w:rsidRDefault="00864CC1" w:rsidP="008E6958">
      <w:pPr>
        <w:numPr>
          <w:ilvl w:val="2"/>
          <w:numId w:val="38"/>
        </w:numPr>
        <w:ind w:left="1276" w:hanging="567"/>
        <w:contextualSpacing/>
        <w:jc w:val="both"/>
        <w:rPr>
          <w:rFonts w:ascii="Times New Roman" w:eastAsiaTheme="minorEastAsia" w:hAnsi="Times New Roman"/>
        </w:rPr>
      </w:pPr>
      <w:r w:rsidRPr="00E63B38">
        <w:rPr>
          <w:rFonts w:ascii="Times New Roman" w:hAnsi="Times New Roman"/>
        </w:rPr>
        <w:t>Izpildītājs nodrošina datu apmaiņas un procesu monitoringu;</w:t>
      </w:r>
    </w:p>
    <w:p w14:paraId="75E6AA36" w14:textId="77777777" w:rsidR="00864CC1" w:rsidRPr="00E63B38" w:rsidRDefault="00864CC1" w:rsidP="008E6958">
      <w:pPr>
        <w:numPr>
          <w:ilvl w:val="2"/>
          <w:numId w:val="38"/>
        </w:numPr>
        <w:ind w:left="1276" w:hanging="567"/>
        <w:contextualSpacing/>
        <w:jc w:val="both"/>
        <w:rPr>
          <w:rFonts w:ascii="Times New Roman" w:eastAsiaTheme="minorEastAsia" w:hAnsi="Times New Roman"/>
        </w:rPr>
      </w:pPr>
      <w:r w:rsidRPr="00E63B38">
        <w:rPr>
          <w:rFonts w:ascii="Times New Roman" w:hAnsi="Times New Roman"/>
        </w:rPr>
        <w:t>Izpildītājs nodrošina auditācijas pierakstus Sistēmā veiktajām darbībām;</w:t>
      </w:r>
    </w:p>
    <w:p w14:paraId="2D1CE150" w14:textId="77777777" w:rsidR="00864CC1" w:rsidRPr="00E63B38" w:rsidRDefault="00864CC1" w:rsidP="008E6958">
      <w:pPr>
        <w:numPr>
          <w:ilvl w:val="2"/>
          <w:numId w:val="38"/>
        </w:numPr>
        <w:ind w:left="1276" w:hanging="567"/>
        <w:contextualSpacing/>
        <w:jc w:val="both"/>
        <w:rPr>
          <w:rFonts w:ascii="Times New Roman" w:eastAsiaTheme="minorEastAsia" w:hAnsi="Times New Roman"/>
        </w:rPr>
      </w:pPr>
      <w:r w:rsidRPr="00E63B38">
        <w:rPr>
          <w:rFonts w:ascii="Times New Roman" w:hAnsi="Times New Roman"/>
        </w:rPr>
        <w:t>Sistēmai jābūt izvietotai Pasūtītāja noteiktajā Microsoft Azure vidē.</w:t>
      </w:r>
    </w:p>
    <w:p w14:paraId="47FC921A" w14:textId="77777777" w:rsidR="00864CC1" w:rsidRPr="00E63B38" w:rsidRDefault="00864CC1" w:rsidP="008E6958">
      <w:pPr>
        <w:numPr>
          <w:ilvl w:val="1"/>
          <w:numId w:val="38"/>
        </w:numPr>
        <w:ind w:left="709" w:hanging="425"/>
        <w:contextualSpacing/>
        <w:jc w:val="both"/>
        <w:rPr>
          <w:rFonts w:ascii="Times New Roman" w:hAnsi="Times New Roman"/>
          <w:b/>
          <w:bCs/>
        </w:rPr>
      </w:pPr>
      <w:r w:rsidRPr="00E63B38">
        <w:rPr>
          <w:rFonts w:ascii="Times New Roman" w:eastAsiaTheme="minorEastAsia" w:hAnsi="Times New Roman"/>
          <w:b/>
          <w:bCs/>
        </w:rPr>
        <w:t>Integrācija ar Pasūtītāja informācijas sistēmām (IS):</w:t>
      </w:r>
    </w:p>
    <w:p w14:paraId="3F7DD9B2" w14:textId="77777777" w:rsidR="00864CC1" w:rsidRPr="00E63B38" w:rsidRDefault="00864CC1" w:rsidP="008E6958">
      <w:pPr>
        <w:numPr>
          <w:ilvl w:val="2"/>
          <w:numId w:val="38"/>
        </w:numPr>
        <w:ind w:left="1276" w:hanging="567"/>
        <w:contextualSpacing/>
        <w:jc w:val="both"/>
        <w:rPr>
          <w:rFonts w:ascii="Times New Roman" w:hAnsi="Times New Roman"/>
        </w:rPr>
      </w:pPr>
      <w:r w:rsidRPr="00E63B38">
        <w:rPr>
          <w:rFonts w:ascii="Times New Roman" w:hAnsi="Times New Roman"/>
        </w:rPr>
        <w:t>Izpildītājam ir jānodrošina datu moduļa er-diagrammu ar lauku aprakstiem;</w:t>
      </w:r>
    </w:p>
    <w:p w14:paraId="5A154ADE" w14:textId="77777777" w:rsidR="00864CC1" w:rsidRPr="00E63B38" w:rsidRDefault="00864CC1" w:rsidP="008E6958">
      <w:pPr>
        <w:numPr>
          <w:ilvl w:val="2"/>
          <w:numId w:val="38"/>
        </w:numPr>
        <w:ind w:left="1276" w:hanging="567"/>
        <w:contextualSpacing/>
        <w:jc w:val="both"/>
        <w:rPr>
          <w:rFonts w:ascii="Times New Roman" w:hAnsi="Times New Roman"/>
        </w:rPr>
      </w:pPr>
      <w:r w:rsidRPr="00E63B38">
        <w:rPr>
          <w:rFonts w:ascii="Times New Roman" w:hAnsi="Times New Roman"/>
        </w:rPr>
        <w:t>Izpildītājs nodrošina MUS datu integrāciju ar Pasūtītāja IS, izstrādājot API, kas nodrošina, piemēram:</w:t>
      </w:r>
    </w:p>
    <w:p w14:paraId="7DE6123E" w14:textId="77777777" w:rsidR="00864CC1" w:rsidRPr="00E63B38" w:rsidRDefault="00864CC1" w:rsidP="008E6958">
      <w:pPr>
        <w:numPr>
          <w:ilvl w:val="3"/>
          <w:numId w:val="38"/>
        </w:numPr>
        <w:ind w:left="1985" w:hanging="709"/>
        <w:contextualSpacing/>
        <w:jc w:val="both"/>
        <w:rPr>
          <w:rFonts w:ascii="Times New Roman" w:hAnsi="Times New Roman"/>
        </w:rPr>
      </w:pPr>
      <w:r w:rsidRPr="00E63B38">
        <w:rPr>
          <w:rFonts w:ascii="Times New Roman" w:hAnsi="Times New Roman"/>
        </w:rPr>
        <w:lastRenderedPageBreak/>
        <w:t>Privāto kabinetu Pasūtītāja tīmekļa vietnē;</w:t>
      </w:r>
    </w:p>
    <w:p w14:paraId="7E56CE6E" w14:textId="77777777" w:rsidR="00864CC1" w:rsidRPr="00E63B38" w:rsidRDefault="00864CC1" w:rsidP="008E6958">
      <w:pPr>
        <w:numPr>
          <w:ilvl w:val="3"/>
          <w:numId w:val="38"/>
        </w:numPr>
        <w:ind w:left="1985" w:hanging="709"/>
        <w:contextualSpacing/>
        <w:jc w:val="both"/>
        <w:rPr>
          <w:rFonts w:ascii="Times New Roman" w:hAnsi="Times New Roman"/>
        </w:rPr>
      </w:pPr>
      <w:r w:rsidRPr="00E63B38">
        <w:rPr>
          <w:rFonts w:ascii="Times New Roman" w:hAnsi="Times New Roman"/>
        </w:rPr>
        <w:t>Autostāvvietu zonu atspoguļojums Pasūtītāja tīmekļa vietnē;</w:t>
      </w:r>
    </w:p>
    <w:p w14:paraId="633A402E" w14:textId="77777777" w:rsidR="00864CC1" w:rsidRPr="00E63B38" w:rsidRDefault="00864CC1" w:rsidP="008E6958">
      <w:pPr>
        <w:numPr>
          <w:ilvl w:val="2"/>
          <w:numId w:val="38"/>
        </w:numPr>
        <w:ind w:left="1276" w:hanging="567"/>
        <w:contextualSpacing/>
        <w:jc w:val="both"/>
        <w:rPr>
          <w:rFonts w:ascii="Times New Roman" w:hAnsi="Times New Roman"/>
        </w:rPr>
      </w:pPr>
      <w:r w:rsidRPr="00E63B38">
        <w:rPr>
          <w:rFonts w:ascii="Times New Roman" w:hAnsi="Times New Roman"/>
        </w:rPr>
        <w:t>Izpildītājs nodrošina AKS datu integrāciju ar Pasūtītāja IS, piemēram:</w:t>
      </w:r>
    </w:p>
    <w:p w14:paraId="4CBD060B" w14:textId="77777777" w:rsidR="00864CC1" w:rsidRPr="00E63B38" w:rsidRDefault="00864CC1" w:rsidP="008E6958">
      <w:pPr>
        <w:numPr>
          <w:ilvl w:val="3"/>
          <w:numId w:val="38"/>
        </w:numPr>
        <w:ind w:left="1985" w:hanging="709"/>
        <w:contextualSpacing/>
        <w:jc w:val="both"/>
        <w:rPr>
          <w:rFonts w:ascii="Times New Roman" w:hAnsi="Times New Roman"/>
        </w:rPr>
      </w:pPr>
      <w:r w:rsidRPr="00E63B38">
        <w:rPr>
          <w:rFonts w:ascii="Times New Roman" w:hAnsi="Times New Roman"/>
        </w:rPr>
        <w:t>MUS;</w:t>
      </w:r>
    </w:p>
    <w:p w14:paraId="0A9DABF7" w14:textId="77777777" w:rsidR="00864CC1" w:rsidRPr="00E63B38" w:rsidRDefault="00864CC1" w:rsidP="008E6958">
      <w:pPr>
        <w:numPr>
          <w:ilvl w:val="3"/>
          <w:numId w:val="38"/>
        </w:numPr>
        <w:ind w:left="1985" w:hanging="709"/>
        <w:contextualSpacing/>
        <w:jc w:val="both"/>
        <w:rPr>
          <w:rFonts w:ascii="Times New Roman" w:hAnsi="Times New Roman"/>
        </w:rPr>
      </w:pPr>
      <w:r w:rsidRPr="00E63B38">
        <w:rPr>
          <w:rFonts w:ascii="Times New Roman" w:hAnsi="Times New Roman"/>
        </w:rPr>
        <w:t>PPPS;</w:t>
      </w:r>
    </w:p>
    <w:p w14:paraId="5DDADFA5" w14:textId="77777777" w:rsidR="00864CC1" w:rsidRPr="00E63B38" w:rsidRDefault="00864CC1" w:rsidP="008E6958">
      <w:pPr>
        <w:numPr>
          <w:ilvl w:val="3"/>
          <w:numId w:val="38"/>
        </w:numPr>
        <w:ind w:left="1985" w:hanging="709"/>
        <w:contextualSpacing/>
        <w:jc w:val="both"/>
        <w:rPr>
          <w:rFonts w:ascii="Times New Roman" w:hAnsi="Times New Roman"/>
        </w:rPr>
      </w:pPr>
      <w:r w:rsidRPr="00E63B38">
        <w:rPr>
          <w:rFonts w:ascii="Times New Roman" w:hAnsi="Times New Roman"/>
        </w:rPr>
        <w:t>SUS;</w:t>
      </w:r>
    </w:p>
    <w:p w14:paraId="30C2B0A2" w14:textId="77777777" w:rsidR="00864CC1" w:rsidRPr="00E63B38" w:rsidRDefault="00864CC1" w:rsidP="008E6958">
      <w:pPr>
        <w:numPr>
          <w:ilvl w:val="3"/>
          <w:numId w:val="38"/>
        </w:numPr>
        <w:ind w:left="1985" w:hanging="709"/>
        <w:contextualSpacing/>
        <w:jc w:val="both"/>
        <w:rPr>
          <w:rFonts w:ascii="Times New Roman" w:hAnsi="Times New Roman"/>
        </w:rPr>
      </w:pPr>
      <w:r w:rsidRPr="00E63B38">
        <w:rPr>
          <w:rFonts w:ascii="Times New Roman" w:hAnsi="Times New Roman"/>
        </w:rPr>
        <w:t xml:space="preserve">IAPS; </w:t>
      </w:r>
    </w:p>
    <w:p w14:paraId="37FEFBB6" w14:textId="77777777" w:rsidR="00864CC1" w:rsidRPr="00E63B38" w:rsidRDefault="00864CC1" w:rsidP="008E6958">
      <w:pPr>
        <w:numPr>
          <w:ilvl w:val="3"/>
          <w:numId w:val="38"/>
        </w:numPr>
        <w:ind w:left="1985" w:hanging="709"/>
        <w:contextualSpacing/>
        <w:jc w:val="both"/>
        <w:rPr>
          <w:rFonts w:ascii="Times New Roman" w:hAnsi="Times New Roman"/>
        </w:rPr>
      </w:pPr>
      <w:r w:rsidRPr="00E63B38">
        <w:rPr>
          <w:rFonts w:ascii="Times New Roman" w:hAnsi="Times New Roman"/>
        </w:rPr>
        <w:t>AAKS (ar šo sistēmu saistītā datu integrācija tiks precizēta Līguma realizācijas laikā);</w:t>
      </w:r>
    </w:p>
    <w:p w14:paraId="4C0B4C2F" w14:textId="77777777" w:rsidR="00864CC1" w:rsidRPr="00E63B38" w:rsidRDefault="00864CC1" w:rsidP="008E6958">
      <w:pPr>
        <w:numPr>
          <w:ilvl w:val="3"/>
          <w:numId w:val="38"/>
        </w:numPr>
        <w:ind w:left="1985" w:hanging="709"/>
        <w:contextualSpacing/>
        <w:jc w:val="both"/>
        <w:rPr>
          <w:rFonts w:ascii="Times New Roman" w:hAnsi="Times New Roman"/>
        </w:rPr>
      </w:pPr>
      <w:r w:rsidRPr="00E63B38">
        <w:rPr>
          <w:rFonts w:ascii="Times New Roman" w:hAnsi="Times New Roman"/>
        </w:rPr>
        <w:t xml:space="preserve">Pasūtītāja reāllaika pārraudzības sistēmu (GTFS). </w:t>
      </w:r>
    </w:p>
    <w:p w14:paraId="68768375" w14:textId="77777777" w:rsidR="00864CC1" w:rsidRPr="00E63B38" w:rsidRDefault="00864CC1" w:rsidP="008E6958">
      <w:pPr>
        <w:numPr>
          <w:ilvl w:val="2"/>
          <w:numId w:val="38"/>
        </w:numPr>
        <w:ind w:left="1276" w:hanging="567"/>
        <w:contextualSpacing/>
        <w:jc w:val="both"/>
        <w:rPr>
          <w:rFonts w:ascii="Times New Roman" w:hAnsi="Times New Roman"/>
        </w:rPr>
      </w:pPr>
      <w:r w:rsidRPr="00E63B38">
        <w:rPr>
          <w:rFonts w:ascii="Times New Roman" w:hAnsi="Times New Roman"/>
        </w:rPr>
        <w:t>Izpildītājs nodrošina PPPS datu integrāciju ar Pasūtītāja IS, iepriekš veicot datu integrācijas analīzi, un pēc saskaņošanas ar Pasūtītāju nodefinē datu struktūru, piemēram:</w:t>
      </w:r>
    </w:p>
    <w:p w14:paraId="259E1E49" w14:textId="77777777" w:rsidR="00864CC1" w:rsidRPr="00E63B38" w:rsidRDefault="00864CC1" w:rsidP="008E6958">
      <w:pPr>
        <w:numPr>
          <w:ilvl w:val="3"/>
          <w:numId w:val="38"/>
        </w:numPr>
        <w:ind w:left="1985" w:hanging="709"/>
        <w:contextualSpacing/>
        <w:jc w:val="both"/>
        <w:rPr>
          <w:rFonts w:ascii="Times New Roman" w:hAnsi="Times New Roman"/>
        </w:rPr>
      </w:pPr>
      <w:r w:rsidRPr="00E63B38">
        <w:rPr>
          <w:rFonts w:ascii="Times New Roman" w:hAnsi="Times New Roman"/>
        </w:rPr>
        <w:t>MUS;</w:t>
      </w:r>
    </w:p>
    <w:p w14:paraId="3DFC96E2" w14:textId="77777777" w:rsidR="00864CC1" w:rsidRPr="00E63B38" w:rsidRDefault="00864CC1" w:rsidP="008E6958">
      <w:pPr>
        <w:numPr>
          <w:ilvl w:val="3"/>
          <w:numId w:val="38"/>
        </w:numPr>
        <w:ind w:left="1985" w:hanging="709"/>
        <w:contextualSpacing/>
        <w:jc w:val="both"/>
        <w:rPr>
          <w:rFonts w:ascii="Times New Roman" w:hAnsi="Times New Roman"/>
        </w:rPr>
      </w:pPr>
      <w:r w:rsidRPr="00E63B38">
        <w:rPr>
          <w:rFonts w:ascii="Times New Roman" w:hAnsi="Times New Roman"/>
        </w:rPr>
        <w:t>AKS;</w:t>
      </w:r>
    </w:p>
    <w:p w14:paraId="1E353711" w14:textId="77777777" w:rsidR="00864CC1" w:rsidRPr="00E63B38" w:rsidRDefault="00864CC1" w:rsidP="008E6958">
      <w:pPr>
        <w:numPr>
          <w:ilvl w:val="3"/>
          <w:numId w:val="38"/>
        </w:numPr>
        <w:ind w:left="1985" w:hanging="709"/>
        <w:contextualSpacing/>
        <w:jc w:val="both"/>
        <w:rPr>
          <w:rFonts w:ascii="Times New Roman" w:hAnsi="Times New Roman"/>
        </w:rPr>
      </w:pPr>
      <w:r w:rsidRPr="00E63B38">
        <w:rPr>
          <w:rFonts w:ascii="Times New Roman" w:hAnsi="Times New Roman"/>
        </w:rPr>
        <w:t>IAPS;</w:t>
      </w:r>
    </w:p>
    <w:p w14:paraId="7A8E4E48" w14:textId="77777777" w:rsidR="00864CC1" w:rsidRPr="00E63B38" w:rsidRDefault="00864CC1" w:rsidP="008E6958">
      <w:pPr>
        <w:numPr>
          <w:ilvl w:val="3"/>
          <w:numId w:val="38"/>
        </w:numPr>
        <w:ind w:left="1985" w:hanging="709"/>
        <w:contextualSpacing/>
        <w:jc w:val="both"/>
        <w:rPr>
          <w:rFonts w:ascii="Times New Roman" w:hAnsi="Times New Roman"/>
        </w:rPr>
      </w:pPr>
      <w:r w:rsidRPr="00E63B38">
        <w:rPr>
          <w:rFonts w:ascii="Times New Roman" w:hAnsi="Times New Roman"/>
        </w:rPr>
        <w:t>SUS;</w:t>
      </w:r>
    </w:p>
    <w:p w14:paraId="405E0875" w14:textId="77777777" w:rsidR="00864CC1" w:rsidRPr="00E63B38" w:rsidRDefault="00864CC1" w:rsidP="008E6958">
      <w:pPr>
        <w:numPr>
          <w:ilvl w:val="3"/>
          <w:numId w:val="38"/>
        </w:numPr>
        <w:ind w:left="1985" w:hanging="709"/>
        <w:contextualSpacing/>
        <w:jc w:val="both"/>
        <w:rPr>
          <w:rFonts w:ascii="Times New Roman" w:hAnsi="Times New Roman"/>
        </w:rPr>
      </w:pPr>
      <w:r w:rsidRPr="00E63B38">
        <w:rPr>
          <w:rFonts w:ascii="Times New Roman" w:hAnsi="Times New Roman"/>
        </w:rPr>
        <w:t>Autostāvvietu klientu privāto kabinetu Pasūtītāja tīmekļa vietnē;</w:t>
      </w:r>
    </w:p>
    <w:p w14:paraId="72774459" w14:textId="77777777" w:rsidR="00864CC1" w:rsidRPr="00E63B38" w:rsidRDefault="00864CC1" w:rsidP="008E6958">
      <w:pPr>
        <w:numPr>
          <w:ilvl w:val="3"/>
          <w:numId w:val="38"/>
        </w:numPr>
        <w:ind w:left="1985" w:hanging="709"/>
        <w:contextualSpacing/>
        <w:jc w:val="both"/>
        <w:rPr>
          <w:rFonts w:ascii="Times New Roman" w:hAnsi="Times New Roman"/>
        </w:rPr>
      </w:pPr>
      <w:r w:rsidRPr="00E63B38">
        <w:rPr>
          <w:rFonts w:ascii="Times New Roman" w:hAnsi="Times New Roman"/>
        </w:rPr>
        <w:t>Pasūtītāja tīmekļa vietnes sagatave;</w:t>
      </w:r>
    </w:p>
    <w:p w14:paraId="6485EDFC" w14:textId="77777777" w:rsidR="00864CC1" w:rsidRPr="00E63B38" w:rsidRDefault="00864CC1" w:rsidP="008E6958">
      <w:pPr>
        <w:numPr>
          <w:ilvl w:val="3"/>
          <w:numId w:val="38"/>
        </w:numPr>
        <w:ind w:left="1985" w:hanging="709"/>
        <w:contextualSpacing/>
        <w:jc w:val="both"/>
        <w:rPr>
          <w:rFonts w:ascii="Times New Roman" w:hAnsi="Times New Roman"/>
        </w:rPr>
      </w:pPr>
      <w:r w:rsidRPr="00E63B38">
        <w:rPr>
          <w:rFonts w:ascii="Times New Roman" w:hAnsi="Times New Roman"/>
        </w:rPr>
        <w:t>DLX vai cita dokumentu pārvaldības sistēmu;</w:t>
      </w:r>
    </w:p>
    <w:p w14:paraId="0107CCDE" w14:textId="77777777" w:rsidR="00864CC1" w:rsidRPr="00E63B38" w:rsidRDefault="00864CC1" w:rsidP="008E6958">
      <w:pPr>
        <w:numPr>
          <w:ilvl w:val="3"/>
          <w:numId w:val="38"/>
        </w:numPr>
        <w:ind w:left="1985" w:hanging="709"/>
        <w:contextualSpacing/>
        <w:jc w:val="both"/>
        <w:rPr>
          <w:rFonts w:ascii="Times New Roman" w:hAnsi="Times New Roman"/>
        </w:rPr>
      </w:pPr>
      <w:r w:rsidRPr="00E63B38">
        <w:rPr>
          <w:rFonts w:ascii="Times New Roman" w:hAnsi="Times New Roman"/>
        </w:rPr>
        <w:t>Pasūtītāja grāmatvedības uzskaites sistēmu atbilstoši moduļiem.</w:t>
      </w:r>
    </w:p>
    <w:p w14:paraId="234B1ED7" w14:textId="77777777" w:rsidR="00864CC1" w:rsidRPr="00E63B38" w:rsidRDefault="00864CC1" w:rsidP="008E6958">
      <w:pPr>
        <w:numPr>
          <w:ilvl w:val="2"/>
          <w:numId w:val="38"/>
        </w:numPr>
        <w:ind w:left="1276" w:hanging="567"/>
        <w:contextualSpacing/>
        <w:jc w:val="both"/>
        <w:rPr>
          <w:rFonts w:ascii="Times New Roman" w:hAnsi="Times New Roman"/>
        </w:rPr>
      </w:pPr>
      <w:r w:rsidRPr="00E63B38">
        <w:rPr>
          <w:rFonts w:ascii="Times New Roman" w:hAnsi="Times New Roman"/>
        </w:rPr>
        <w:t>Izpildītājs nodrošina IAPS datu integrāciju ar Pasūtītāja IS, piemēram:</w:t>
      </w:r>
    </w:p>
    <w:p w14:paraId="13EAEECF" w14:textId="77777777" w:rsidR="00864CC1" w:rsidRPr="00E63B38" w:rsidRDefault="00864CC1" w:rsidP="008E6958">
      <w:pPr>
        <w:numPr>
          <w:ilvl w:val="3"/>
          <w:numId w:val="38"/>
        </w:numPr>
        <w:ind w:left="1985" w:hanging="709"/>
        <w:contextualSpacing/>
        <w:jc w:val="both"/>
        <w:rPr>
          <w:rFonts w:ascii="Times New Roman" w:hAnsi="Times New Roman"/>
        </w:rPr>
      </w:pPr>
      <w:r w:rsidRPr="00E63B38">
        <w:rPr>
          <w:rFonts w:ascii="Times New Roman" w:hAnsi="Times New Roman"/>
        </w:rPr>
        <w:t>MUS;</w:t>
      </w:r>
    </w:p>
    <w:p w14:paraId="36D82BDE" w14:textId="77777777" w:rsidR="00864CC1" w:rsidRPr="00E63B38" w:rsidRDefault="00864CC1" w:rsidP="008E6958">
      <w:pPr>
        <w:numPr>
          <w:ilvl w:val="3"/>
          <w:numId w:val="38"/>
        </w:numPr>
        <w:ind w:left="1985" w:hanging="709"/>
        <w:contextualSpacing/>
        <w:jc w:val="both"/>
        <w:rPr>
          <w:rFonts w:ascii="Times New Roman" w:hAnsi="Times New Roman"/>
        </w:rPr>
      </w:pPr>
      <w:r w:rsidRPr="00E63B38">
        <w:rPr>
          <w:rFonts w:ascii="Times New Roman" w:hAnsi="Times New Roman"/>
        </w:rPr>
        <w:t>AKS;</w:t>
      </w:r>
    </w:p>
    <w:p w14:paraId="1E17A95F" w14:textId="77777777" w:rsidR="00864CC1" w:rsidRPr="00E63B38" w:rsidRDefault="00864CC1" w:rsidP="008E6958">
      <w:pPr>
        <w:numPr>
          <w:ilvl w:val="3"/>
          <w:numId w:val="38"/>
        </w:numPr>
        <w:ind w:left="1985" w:hanging="709"/>
        <w:contextualSpacing/>
        <w:jc w:val="both"/>
        <w:rPr>
          <w:rFonts w:ascii="Times New Roman" w:hAnsi="Times New Roman"/>
        </w:rPr>
      </w:pPr>
      <w:r w:rsidRPr="00E63B38">
        <w:rPr>
          <w:rFonts w:ascii="Times New Roman" w:hAnsi="Times New Roman"/>
        </w:rPr>
        <w:t>SUS;</w:t>
      </w:r>
    </w:p>
    <w:p w14:paraId="0CC968D9" w14:textId="77777777" w:rsidR="00864CC1" w:rsidRPr="00E63B38" w:rsidRDefault="00864CC1" w:rsidP="008E6958">
      <w:pPr>
        <w:numPr>
          <w:ilvl w:val="3"/>
          <w:numId w:val="38"/>
        </w:numPr>
        <w:ind w:left="1985" w:hanging="709"/>
        <w:contextualSpacing/>
        <w:jc w:val="both"/>
        <w:rPr>
          <w:rFonts w:ascii="Times New Roman" w:hAnsi="Times New Roman"/>
        </w:rPr>
      </w:pPr>
      <w:r w:rsidRPr="00E63B38">
        <w:rPr>
          <w:rFonts w:ascii="Times New Roman" w:hAnsi="Times New Roman"/>
        </w:rPr>
        <w:t>Pasūtītāja tīmekļa vietni;</w:t>
      </w:r>
    </w:p>
    <w:p w14:paraId="25C7FD50" w14:textId="77777777" w:rsidR="00864CC1" w:rsidRPr="00E63B38" w:rsidRDefault="00864CC1" w:rsidP="008E6958">
      <w:pPr>
        <w:numPr>
          <w:ilvl w:val="3"/>
          <w:numId w:val="38"/>
        </w:numPr>
        <w:ind w:left="1985" w:hanging="709"/>
        <w:contextualSpacing/>
        <w:jc w:val="both"/>
        <w:rPr>
          <w:rFonts w:ascii="Times New Roman" w:hAnsi="Times New Roman"/>
        </w:rPr>
      </w:pPr>
      <w:r w:rsidRPr="00E63B38">
        <w:rPr>
          <w:rFonts w:ascii="Times New Roman" w:hAnsi="Times New Roman"/>
        </w:rPr>
        <w:t>Privāto kabinetu Pasūtītāja tīmekļa vietnē;</w:t>
      </w:r>
    </w:p>
    <w:p w14:paraId="044DAD8C" w14:textId="77777777" w:rsidR="00864CC1" w:rsidRPr="00E63B38" w:rsidRDefault="00864CC1" w:rsidP="008E6958">
      <w:pPr>
        <w:numPr>
          <w:ilvl w:val="3"/>
          <w:numId w:val="38"/>
        </w:numPr>
        <w:ind w:left="1985" w:hanging="709"/>
        <w:contextualSpacing/>
        <w:jc w:val="both"/>
        <w:rPr>
          <w:rFonts w:ascii="Times New Roman" w:hAnsi="Times New Roman"/>
        </w:rPr>
      </w:pPr>
      <w:r w:rsidRPr="00E63B38">
        <w:rPr>
          <w:rFonts w:ascii="Times New Roman" w:hAnsi="Times New Roman"/>
        </w:rPr>
        <w:t>Pasūtītāja grāmatvedības uzskaites sistēmu atbilstoši moduļiem;</w:t>
      </w:r>
    </w:p>
    <w:p w14:paraId="33079247" w14:textId="77777777" w:rsidR="00864CC1" w:rsidRPr="00E63B38" w:rsidRDefault="00864CC1" w:rsidP="008E6958">
      <w:pPr>
        <w:numPr>
          <w:ilvl w:val="3"/>
          <w:numId w:val="38"/>
        </w:numPr>
        <w:ind w:left="1985" w:hanging="709"/>
        <w:contextualSpacing/>
        <w:jc w:val="both"/>
        <w:rPr>
          <w:rFonts w:ascii="Times New Roman" w:hAnsi="Times New Roman"/>
        </w:rPr>
      </w:pPr>
      <w:r w:rsidRPr="00E63B38">
        <w:rPr>
          <w:rFonts w:ascii="Times New Roman" w:hAnsi="Times New Roman"/>
        </w:rPr>
        <w:t>DLX vai citu dokumentu pārvaldības sistēmu.</w:t>
      </w:r>
    </w:p>
    <w:p w14:paraId="44836D08" w14:textId="77777777" w:rsidR="00864CC1" w:rsidRPr="00E63B38" w:rsidRDefault="00864CC1" w:rsidP="008E6958">
      <w:pPr>
        <w:numPr>
          <w:ilvl w:val="2"/>
          <w:numId w:val="38"/>
        </w:numPr>
        <w:ind w:left="1276" w:hanging="567"/>
        <w:contextualSpacing/>
        <w:jc w:val="both"/>
        <w:rPr>
          <w:rFonts w:ascii="Times New Roman" w:hAnsi="Times New Roman"/>
        </w:rPr>
      </w:pPr>
      <w:r w:rsidRPr="00E63B38">
        <w:rPr>
          <w:rFonts w:ascii="Times New Roman" w:hAnsi="Times New Roman"/>
        </w:rPr>
        <w:t>Izpildītājs nodrošina SUS datu integrāciju ar Pasūtītāja IS, piemēram:</w:t>
      </w:r>
    </w:p>
    <w:p w14:paraId="00FAB170" w14:textId="77777777" w:rsidR="00864CC1" w:rsidRPr="00E63B38" w:rsidRDefault="00864CC1" w:rsidP="008E6958">
      <w:pPr>
        <w:numPr>
          <w:ilvl w:val="3"/>
          <w:numId w:val="38"/>
        </w:numPr>
        <w:ind w:left="1985" w:hanging="709"/>
        <w:contextualSpacing/>
        <w:jc w:val="both"/>
        <w:rPr>
          <w:rFonts w:ascii="Times New Roman" w:hAnsi="Times New Roman"/>
        </w:rPr>
      </w:pPr>
      <w:r w:rsidRPr="00E63B38">
        <w:rPr>
          <w:rFonts w:ascii="Times New Roman" w:hAnsi="Times New Roman"/>
        </w:rPr>
        <w:t>MUS;</w:t>
      </w:r>
    </w:p>
    <w:p w14:paraId="2C75CDE3" w14:textId="77777777" w:rsidR="00864CC1" w:rsidRPr="00E63B38" w:rsidRDefault="00864CC1" w:rsidP="008E6958">
      <w:pPr>
        <w:numPr>
          <w:ilvl w:val="3"/>
          <w:numId w:val="38"/>
        </w:numPr>
        <w:ind w:left="1985" w:hanging="709"/>
        <w:contextualSpacing/>
        <w:jc w:val="both"/>
        <w:rPr>
          <w:rFonts w:ascii="Times New Roman" w:hAnsi="Times New Roman"/>
        </w:rPr>
      </w:pPr>
      <w:r w:rsidRPr="00E63B38">
        <w:rPr>
          <w:rFonts w:ascii="Times New Roman" w:hAnsi="Times New Roman"/>
        </w:rPr>
        <w:t>AKS;</w:t>
      </w:r>
    </w:p>
    <w:p w14:paraId="3E6839C9" w14:textId="77777777" w:rsidR="00864CC1" w:rsidRPr="00E63B38" w:rsidRDefault="00864CC1" w:rsidP="008E6958">
      <w:pPr>
        <w:numPr>
          <w:ilvl w:val="3"/>
          <w:numId w:val="38"/>
        </w:numPr>
        <w:ind w:left="1985" w:hanging="709"/>
        <w:contextualSpacing/>
        <w:jc w:val="both"/>
        <w:rPr>
          <w:rFonts w:ascii="Times New Roman" w:hAnsi="Times New Roman"/>
        </w:rPr>
      </w:pPr>
      <w:r w:rsidRPr="00E63B38">
        <w:rPr>
          <w:rFonts w:ascii="Times New Roman" w:hAnsi="Times New Roman"/>
        </w:rPr>
        <w:t>IAPS;</w:t>
      </w:r>
    </w:p>
    <w:p w14:paraId="3F7D9B77" w14:textId="77777777" w:rsidR="00864CC1" w:rsidRPr="00E63B38" w:rsidRDefault="00864CC1" w:rsidP="008E6958">
      <w:pPr>
        <w:numPr>
          <w:ilvl w:val="3"/>
          <w:numId w:val="38"/>
        </w:numPr>
        <w:ind w:left="1985" w:hanging="709"/>
        <w:contextualSpacing/>
        <w:jc w:val="both"/>
        <w:rPr>
          <w:rFonts w:ascii="Times New Roman" w:hAnsi="Times New Roman"/>
        </w:rPr>
      </w:pPr>
      <w:r w:rsidRPr="00E63B38">
        <w:rPr>
          <w:rFonts w:ascii="Times New Roman" w:hAnsi="Times New Roman"/>
        </w:rPr>
        <w:t>Pasūtītāja tīmekļa vietni;</w:t>
      </w:r>
    </w:p>
    <w:p w14:paraId="50C1F24E" w14:textId="77777777" w:rsidR="00864CC1" w:rsidRPr="00E63B38" w:rsidRDefault="00864CC1" w:rsidP="008E6958">
      <w:pPr>
        <w:numPr>
          <w:ilvl w:val="3"/>
          <w:numId w:val="38"/>
        </w:numPr>
        <w:ind w:left="1985" w:hanging="709"/>
        <w:contextualSpacing/>
        <w:jc w:val="both"/>
        <w:rPr>
          <w:rFonts w:ascii="Times New Roman" w:hAnsi="Times New Roman"/>
        </w:rPr>
      </w:pPr>
      <w:r w:rsidRPr="00E63B38">
        <w:rPr>
          <w:rFonts w:ascii="Times New Roman" w:hAnsi="Times New Roman"/>
        </w:rPr>
        <w:t>Privāto kabinetu Pasūtītāja tīmekļa vietnē;</w:t>
      </w:r>
    </w:p>
    <w:p w14:paraId="3B797E84" w14:textId="77777777" w:rsidR="00864CC1" w:rsidRPr="00E63B38" w:rsidRDefault="00864CC1" w:rsidP="008E6958">
      <w:pPr>
        <w:numPr>
          <w:ilvl w:val="3"/>
          <w:numId w:val="38"/>
        </w:numPr>
        <w:ind w:left="1985" w:hanging="709"/>
        <w:contextualSpacing/>
        <w:jc w:val="both"/>
        <w:rPr>
          <w:rFonts w:ascii="Times New Roman" w:hAnsi="Times New Roman"/>
        </w:rPr>
      </w:pPr>
      <w:r w:rsidRPr="00E63B38">
        <w:rPr>
          <w:rFonts w:ascii="Times New Roman" w:hAnsi="Times New Roman"/>
        </w:rPr>
        <w:t>Pasūtītāja grāmatvedības uzskaites sistēmu atbilstoši moduļiem;</w:t>
      </w:r>
    </w:p>
    <w:p w14:paraId="3EF7622C" w14:textId="77777777" w:rsidR="00864CC1" w:rsidRPr="00E63B38" w:rsidRDefault="00864CC1" w:rsidP="008E6958">
      <w:pPr>
        <w:numPr>
          <w:ilvl w:val="3"/>
          <w:numId w:val="38"/>
        </w:numPr>
        <w:ind w:left="1985" w:hanging="709"/>
        <w:contextualSpacing/>
        <w:jc w:val="both"/>
        <w:rPr>
          <w:rFonts w:ascii="Times New Roman" w:hAnsi="Times New Roman"/>
        </w:rPr>
      </w:pPr>
      <w:r w:rsidRPr="00E63B38">
        <w:rPr>
          <w:rFonts w:ascii="Times New Roman" w:hAnsi="Times New Roman"/>
        </w:rPr>
        <w:t>DLX vai citu dokumentu pārvaldības sistēmu;</w:t>
      </w:r>
    </w:p>
    <w:p w14:paraId="337E121E" w14:textId="77777777" w:rsidR="00864CC1" w:rsidRPr="00E63B38" w:rsidRDefault="00864CC1" w:rsidP="008E6958">
      <w:pPr>
        <w:numPr>
          <w:ilvl w:val="3"/>
          <w:numId w:val="38"/>
        </w:numPr>
        <w:ind w:left="1985" w:hanging="709"/>
        <w:contextualSpacing/>
        <w:jc w:val="both"/>
        <w:rPr>
          <w:rFonts w:ascii="Times New Roman" w:hAnsi="Times New Roman"/>
        </w:rPr>
      </w:pPr>
      <w:r w:rsidRPr="00E63B38">
        <w:rPr>
          <w:rFonts w:ascii="Times New Roman" w:hAnsi="Times New Roman"/>
        </w:rPr>
        <w:t>Pasūtītāja reāllaika pārraudzības sistēmu</w:t>
      </w:r>
    </w:p>
    <w:p w14:paraId="0689E477" w14:textId="77777777" w:rsidR="00864CC1" w:rsidRPr="00E63B38" w:rsidRDefault="00864CC1" w:rsidP="008E6958">
      <w:pPr>
        <w:numPr>
          <w:ilvl w:val="1"/>
          <w:numId w:val="38"/>
        </w:numPr>
        <w:ind w:left="709" w:hanging="425"/>
        <w:contextualSpacing/>
        <w:jc w:val="both"/>
        <w:rPr>
          <w:rFonts w:ascii="Times New Roman" w:hAnsi="Times New Roman"/>
        </w:rPr>
      </w:pPr>
      <w:r w:rsidRPr="00E63B38">
        <w:rPr>
          <w:rFonts w:ascii="Times New Roman" w:hAnsi="Times New Roman"/>
        </w:rPr>
        <w:t>Integrācija ar ārējām informācijas sistēmām:</w:t>
      </w:r>
    </w:p>
    <w:p w14:paraId="730E5B5B" w14:textId="77777777" w:rsidR="00864CC1" w:rsidRPr="00E63B38" w:rsidRDefault="00864CC1" w:rsidP="008E6958">
      <w:pPr>
        <w:numPr>
          <w:ilvl w:val="2"/>
          <w:numId w:val="38"/>
        </w:numPr>
        <w:ind w:left="1276" w:hanging="567"/>
        <w:contextualSpacing/>
        <w:jc w:val="both"/>
        <w:rPr>
          <w:rFonts w:ascii="Times New Roman" w:hAnsi="Times New Roman"/>
        </w:rPr>
      </w:pPr>
      <w:r w:rsidRPr="00E63B38">
        <w:rPr>
          <w:rFonts w:ascii="Times New Roman" w:hAnsi="Times New Roman"/>
        </w:rPr>
        <w:t xml:space="preserve">Izpildītājs nodrošina regulāru datu apmaiņu ar API vai līdzvērtīgas metodes starpniecību pēc Pasūtītāja noteiktiem kritērijiem un biežuma: </w:t>
      </w:r>
    </w:p>
    <w:p w14:paraId="08D39FC2" w14:textId="356DFCF5" w:rsidR="00864CC1" w:rsidRPr="00E63B38" w:rsidRDefault="00864CC1" w:rsidP="008E6958">
      <w:pPr>
        <w:numPr>
          <w:ilvl w:val="3"/>
          <w:numId w:val="38"/>
        </w:numPr>
        <w:ind w:left="1985" w:hanging="709"/>
        <w:contextualSpacing/>
        <w:jc w:val="both"/>
        <w:rPr>
          <w:rFonts w:ascii="Times New Roman" w:hAnsi="Times New Roman"/>
        </w:rPr>
      </w:pPr>
      <w:r w:rsidRPr="00E63B38">
        <w:rPr>
          <w:rFonts w:ascii="Times New Roman" w:hAnsi="Times New Roman"/>
        </w:rPr>
        <w:t xml:space="preserve">CSDD, </w:t>
      </w:r>
    </w:p>
    <w:p w14:paraId="39A485F5" w14:textId="77777777" w:rsidR="00864CC1" w:rsidRPr="00E63B38" w:rsidRDefault="00864CC1" w:rsidP="008E6958">
      <w:pPr>
        <w:numPr>
          <w:ilvl w:val="3"/>
          <w:numId w:val="38"/>
        </w:numPr>
        <w:ind w:left="1985" w:hanging="709"/>
        <w:contextualSpacing/>
        <w:jc w:val="both"/>
        <w:rPr>
          <w:rFonts w:ascii="Times New Roman" w:hAnsi="Times New Roman"/>
        </w:rPr>
      </w:pPr>
      <w:r w:rsidRPr="00E63B38">
        <w:rPr>
          <w:rFonts w:ascii="Times New Roman" w:hAnsi="Times New Roman"/>
        </w:rPr>
        <w:t>PMLP;</w:t>
      </w:r>
    </w:p>
    <w:p w14:paraId="77B3CF7C" w14:textId="77777777" w:rsidR="00864CC1" w:rsidRPr="00E63B38" w:rsidRDefault="00864CC1" w:rsidP="008E6958">
      <w:pPr>
        <w:numPr>
          <w:ilvl w:val="3"/>
          <w:numId w:val="38"/>
        </w:numPr>
        <w:ind w:left="1985" w:hanging="709"/>
        <w:contextualSpacing/>
        <w:jc w:val="both"/>
        <w:rPr>
          <w:rFonts w:ascii="Times New Roman" w:hAnsi="Times New Roman"/>
        </w:rPr>
      </w:pPr>
      <w:r w:rsidRPr="00E63B38">
        <w:rPr>
          <w:rFonts w:ascii="Times New Roman" w:hAnsi="Times New Roman"/>
        </w:rPr>
        <w:t>Valsts policija;</w:t>
      </w:r>
    </w:p>
    <w:p w14:paraId="482BACD3" w14:textId="77777777" w:rsidR="00864CC1" w:rsidRPr="00E63B38" w:rsidRDefault="00864CC1" w:rsidP="008E6958">
      <w:pPr>
        <w:numPr>
          <w:ilvl w:val="3"/>
          <w:numId w:val="38"/>
        </w:numPr>
        <w:ind w:left="1985" w:hanging="709"/>
        <w:contextualSpacing/>
        <w:jc w:val="both"/>
        <w:rPr>
          <w:rFonts w:ascii="Times New Roman" w:hAnsi="Times New Roman"/>
        </w:rPr>
      </w:pPr>
      <w:r w:rsidRPr="00E63B38">
        <w:rPr>
          <w:rFonts w:ascii="Times New Roman" w:hAnsi="Times New Roman"/>
        </w:rPr>
        <w:t>DWH;</w:t>
      </w:r>
    </w:p>
    <w:p w14:paraId="4E920054" w14:textId="77777777" w:rsidR="00864CC1" w:rsidRPr="00E63B38" w:rsidRDefault="00864CC1" w:rsidP="008E6958">
      <w:pPr>
        <w:numPr>
          <w:ilvl w:val="3"/>
          <w:numId w:val="38"/>
        </w:numPr>
        <w:ind w:left="1985" w:hanging="709"/>
        <w:contextualSpacing/>
        <w:jc w:val="both"/>
        <w:rPr>
          <w:rFonts w:ascii="Times New Roman" w:hAnsi="Times New Roman"/>
        </w:rPr>
      </w:pPr>
      <w:r w:rsidRPr="00E63B38">
        <w:rPr>
          <w:rFonts w:ascii="Times New Roman" w:hAnsi="Times New Roman"/>
        </w:rPr>
        <w:t>Valsts Zemes dienesta informācijas reģistriem;</w:t>
      </w:r>
    </w:p>
    <w:p w14:paraId="52238303" w14:textId="77777777" w:rsidR="00864CC1" w:rsidRPr="00E63B38" w:rsidRDefault="00864CC1" w:rsidP="008E6958">
      <w:pPr>
        <w:numPr>
          <w:ilvl w:val="3"/>
          <w:numId w:val="38"/>
        </w:numPr>
        <w:ind w:left="1985" w:hanging="709"/>
        <w:contextualSpacing/>
        <w:jc w:val="both"/>
        <w:rPr>
          <w:rFonts w:ascii="Times New Roman" w:hAnsi="Times New Roman"/>
        </w:rPr>
      </w:pPr>
      <w:r w:rsidRPr="00E63B38">
        <w:rPr>
          <w:rFonts w:ascii="Times New Roman" w:hAnsi="Times New Roman"/>
        </w:rPr>
        <w:t>Pasūtītāja reāllaika pārraudzības sistēmu (GTFS)</w:t>
      </w:r>
    </w:p>
    <w:p w14:paraId="3765E487" w14:textId="77777777" w:rsidR="00864CC1" w:rsidRPr="00E63B38" w:rsidRDefault="00864CC1" w:rsidP="008E6958">
      <w:pPr>
        <w:numPr>
          <w:ilvl w:val="1"/>
          <w:numId w:val="38"/>
        </w:numPr>
        <w:ind w:left="709" w:hanging="425"/>
        <w:contextualSpacing/>
        <w:jc w:val="both"/>
        <w:rPr>
          <w:rFonts w:ascii="Times New Roman" w:hAnsi="Times New Roman"/>
        </w:rPr>
      </w:pPr>
      <w:r w:rsidRPr="00E63B38">
        <w:rPr>
          <w:rFonts w:ascii="Times New Roman" w:hAnsi="Times New Roman"/>
        </w:rPr>
        <w:t>Datu migrēšana no esošajām Pasūtītāja informācijas sistēmām:</w:t>
      </w:r>
    </w:p>
    <w:p w14:paraId="5AFCF219" w14:textId="77777777" w:rsidR="00864CC1" w:rsidRPr="00E63B38" w:rsidRDefault="00864CC1" w:rsidP="008E6958">
      <w:pPr>
        <w:numPr>
          <w:ilvl w:val="2"/>
          <w:numId w:val="38"/>
        </w:numPr>
        <w:spacing w:after="120"/>
        <w:ind w:left="1276" w:hanging="567"/>
        <w:jc w:val="both"/>
        <w:rPr>
          <w:rFonts w:ascii="Times New Roman" w:hAnsi="Times New Roman"/>
        </w:rPr>
      </w:pPr>
      <w:r w:rsidRPr="00E63B38">
        <w:rPr>
          <w:rFonts w:ascii="Times New Roman" w:hAnsi="Times New Roman"/>
        </w:rPr>
        <w:t>Datu migrēšana no APR uz PPPS, kas satur šādus datu laukus:</w:t>
      </w:r>
    </w:p>
    <w:tbl>
      <w:tblPr>
        <w:tblStyle w:val="GridTable4"/>
        <w:tblW w:w="4961" w:type="dxa"/>
        <w:tblInd w:w="1271" w:type="dxa"/>
        <w:tblLayout w:type="fixed"/>
        <w:tblLook w:val="04A0" w:firstRow="1" w:lastRow="0" w:firstColumn="1" w:lastColumn="0" w:noHBand="0" w:noVBand="1"/>
      </w:tblPr>
      <w:tblGrid>
        <w:gridCol w:w="3119"/>
        <w:gridCol w:w="1842"/>
      </w:tblGrid>
      <w:tr w:rsidR="00864CC1" w:rsidRPr="00E63B38" w14:paraId="52FEE0F4" w14:textId="77777777">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4E087DE" w14:textId="77777777" w:rsidR="00864CC1" w:rsidRPr="00E63B38" w:rsidRDefault="00864CC1">
            <w:pPr>
              <w:pStyle w:val="Tableheader"/>
              <w:spacing w:before="0" w:line="240" w:lineRule="auto"/>
              <w:rPr>
                <w:rFonts w:ascii="Times New Roman" w:hAnsi="Times New Roman" w:cs="Times New Roman"/>
                <w:color w:val="FFFFFF" w:themeColor="background1"/>
                <w:sz w:val="18"/>
                <w:szCs w:val="18"/>
              </w:rPr>
            </w:pPr>
            <w:r w:rsidRPr="00E63B38">
              <w:rPr>
                <w:rFonts w:ascii="Times New Roman" w:hAnsi="Times New Roman" w:cs="Times New Roman"/>
                <w:b w:val="0"/>
                <w:bCs w:val="0"/>
                <w:color w:val="FFFFFF" w:themeColor="background1"/>
                <w:sz w:val="18"/>
                <w:szCs w:val="18"/>
              </w:rPr>
              <w:lastRenderedPageBreak/>
              <w:t>DB lauka nosaukums</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4C920DF" w14:textId="77777777" w:rsidR="00864CC1" w:rsidRPr="00E63B38" w:rsidRDefault="00864CC1">
            <w:pPr>
              <w:pStyle w:val="Tableheader"/>
              <w:spacing w:before="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FFFFFF" w:themeColor="background1"/>
                <w:sz w:val="18"/>
                <w:szCs w:val="18"/>
              </w:rPr>
            </w:pPr>
            <w:r w:rsidRPr="00E63B38">
              <w:rPr>
                <w:rFonts w:ascii="Times New Roman" w:hAnsi="Times New Roman" w:cs="Times New Roman"/>
                <w:color w:val="FFFFFF" w:themeColor="background1"/>
                <w:sz w:val="18"/>
                <w:szCs w:val="18"/>
              </w:rPr>
              <w:t>Tips</w:t>
            </w:r>
          </w:p>
        </w:tc>
      </w:tr>
      <w:tr w:rsidR="00864CC1" w:rsidRPr="00E63B38" w14:paraId="441FB950"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708D798" w14:textId="77777777" w:rsidR="00864CC1" w:rsidRPr="00E63B38" w:rsidRDefault="00864CC1">
            <w:pPr>
              <w:pStyle w:val="Tablebody"/>
              <w:spacing w:before="0" w:line="240" w:lineRule="auto"/>
              <w:rPr>
                <w:rFonts w:ascii="Times New Roman" w:hAnsi="Times New Roman" w:cs="Times New Roman"/>
                <w:sz w:val="18"/>
                <w:szCs w:val="18"/>
                <w:lang w:val="en-US"/>
              </w:rPr>
            </w:pPr>
            <w:proofErr w:type="spellStart"/>
            <w:r w:rsidRPr="00E63B38">
              <w:rPr>
                <w:rFonts w:ascii="Times New Roman" w:hAnsi="Times New Roman" w:cs="Times New Roman"/>
                <w:sz w:val="18"/>
                <w:szCs w:val="18"/>
                <w:lang w:val="en-US"/>
              </w:rPr>
              <w:t>ParkingTicketId</w:t>
            </w:r>
            <w:proofErr w:type="spellEnd"/>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943ABB9" w14:textId="77777777" w:rsidR="00864CC1" w:rsidRPr="00E63B38" w:rsidRDefault="00864CC1">
            <w:pPr>
              <w:pStyle w:val="Tablebody"/>
              <w:spacing w:before="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E63B38">
              <w:rPr>
                <w:rFonts w:ascii="Times New Roman" w:hAnsi="Times New Roman" w:cs="Times New Roman"/>
                <w:sz w:val="18"/>
                <w:szCs w:val="18"/>
              </w:rPr>
              <w:t>PK, bigint</w:t>
            </w:r>
          </w:p>
        </w:tc>
      </w:tr>
      <w:tr w:rsidR="00864CC1" w:rsidRPr="00E63B38" w14:paraId="7DB37980" w14:textId="77777777">
        <w:trPr>
          <w:trHeight w:val="300"/>
        </w:trPr>
        <w:tc>
          <w:tcPr>
            <w:cnfStyle w:val="001000000000" w:firstRow="0" w:lastRow="0" w:firstColumn="1" w:lastColumn="0" w:oddVBand="0" w:evenVBand="0" w:oddHBand="0" w:evenHBand="0" w:firstRowFirstColumn="0" w:firstRowLastColumn="0" w:lastRowFirstColumn="0" w:lastRowLastColumn="0"/>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0151B7D" w14:textId="77777777" w:rsidR="00864CC1" w:rsidRPr="00E63B38" w:rsidRDefault="00864CC1">
            <w:pPr>
              <w:pStyle w:val="Tablebody"/>
              <w:spacing w:before="0" w:line="240" w:lineRule="auto"/>
              <w:rPr>
                <w:rFonts w:ascii="Times New Roman" w:hAnsi="Times New Roman" w:cs="Times New Roman"/>
                <w:sz w:val="18"/>
                <w:szCs w:val="18"/>
                <w:lang w:val="en-US"/>
              </w:rPr>
            </w:pPr>
            <w:proofErr w:type="spellStart"/>
            <w:r w:rsidRPr="00E63B38">
              <w:rPr>
                <w:rFonts w:ascii="Times New Roman" w:hAnsi="Times New Roman" w:cs="Times New Roman"/>
                <w:sz w:val="18"/>
                <w:szCs w:val="18"/>
                <w:lang w:val="en-US"/>
              </w:rPr>
              <w:t>TicketNumber</w:t>
            </w:r>
            <w:proofErr w:type="spellEnd"/>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4CC53B1" w14:textId="77777777" w:rsidR="00864CC1" w:rsidRPr="00E63B38" w:rsidRDefault="00864CC1">
            <w:pPr>
              <w:pStyle w:val="Tablebody"/>
              <w:spacing w:before="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63B38">
              <w:rPr>
                <w:rFonts w:ascii="Times New Roman" w:hAnsi="Times New Roman" w:cs="Times New Roman"/>
                <w:sz w:val="18"/>
                <w:szCs w:val="18"/>
              </w:rPr>
              <w:t>String[13]</w:t>
            </w:r>
          </w:p>
        </w:tc>
      </w:tr>
      <w:tr w:rsidR="00864CC1" w:rsidRPr="00E63B38" w14:paraId="46ADFA66"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9491949" w14:textId="77777777" w:rsidR="00864CC1" w:rsidRPr="00E63B38" w:rsidRDefault="00864CC1">
            <w:pPr>
              <w:pStyle w:val="Tablebody"/>
              <w:spacing w:before="0" w:line="240" w:lineRule="auto"/>
              <w:rPr>
                <w:rFonts w:ascii="Times New Roman" w:hAnsi="Times New Roman" w:cs="Times New Roman"/>
                <w:kern w:val="2"/>
                <w:sz w:val="18"/>
                <w:szCs w:val="18"/>
                <w:lang w:val="en-US"/>
                <w14:ligatures w14:val="standardContextual"/>
              </w:rPr>
            </w:pPr>
            <w:proofErr w:type="spellStart"/>
            <w:r w:rsidRPr="00E63B38">
              <w:rPr>
                <w:rFonts w:ascii="Times New Roman" w:hAnsi="Times New Roman" w:cs="Times New Roman"/>
                <w:sz w:val="18"/>
                <w:szCs w:val="18"/>
                <w:lang w:val="en-US"/>
              </w:rPr>
              <w:t>OriginalStreet</w:t>
            </w:r>
            <w:proofErr w:type="spellEnd"/>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45BF40A" w14:textId="77777777" w:rsidR="00864CC1" w:rsidRPr="00E63B38" w:rsidRDefault="00864CC1">
            <w:pPr>
              <w:pStyle w:val="Tablebody"/>
              <w:spacing w:before="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E63B38">
              <w:rPr>
                <w:rFonts w:ascii="Times New Roman" w:hAnsi="Times New Roman" w:cs="Times New Roman"/>
                <w:sz w:val="18"/>
                <w:szCs w:val="18"/>
              </w:rPr>
              <w:t>String[150],null</w:t>
            </w:r>
          </w:p>
        </w:tc>
      </w:tr>
      <w:tr w:rsidR="00864CC1" w:rsidRPr="00E63B38" w14:paraId="351BDEA7" w14:textId="77777777">
        <w:trPr>
          <w:trHeight w:val="300"/>
        </w:trPr>
        <w:tc>
          <w:tcPr>
            <w:cnfStyle w:val="001000000000" w:firstRow="0" w:lastRow="0" w:firstColumn="1" w:lastColumn="0" w:oddVBand="0" w:evenVBand="0" w:oddHBand="0" w:evenHBand="0" w:firstRowFirstColumn="0" w:firstRowLastColumn="0" w:lastRowFirstColumn="0" w:lastRowLastColumn="0"/>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B6C01EF" w14:textId="77777777" w:rsidR="00864CC1" w:rsidRPr="00E63B38" w:rsidRDefault="00864CC1">
            <w:pPr>
              <w:pStyle w:val="Tablebody"/>
              <w:spacing w:before="0" w:line="240" w:lineRule="auto"/>
              <w:rPr>
                <w:rFonts w:ascii="Times New Roman" w:hAnsi="Times New Roman" w:cs="Times New Roman"/>
                <w:sz w:val="18"/>
                <w:szCs w:val="18"/>
                <w:lang w:val="en-US"/>
              </w:rPr>
            </w:pPr>
            <w:proofErr w:type="spellStart"/>
            <w:r w:rsidRPr="00E63B38">
              <w:rPr>
                <w:rFonts w:ascii="Times New Roman" w:hAnsi="Times New Roman" w:cs="Times New Roman"/>
                <w:sz w:val="18"/>
                <w:szCs w:val="18"/>
                <w:lang w:val="en-US"/>
              </w:rPr>
              <w:t>StreetId</w:t>
            </w:r>
            <w:proofErr w:type="spellEnd"/>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992F05D" w14:textId="77777777" w:rsidR="00864CC1" w:rsidRPr="00E63B38" w:rsidRDefault="00864CC1">
            <w:pPr>
              <w:pStyle w:val="Tablebody"/>
              <w:spacing w:before="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E63B38">
              <w:rPr>
                <w:rFonts w:ascii="Times New Roman" w:hAnsi="Times New Roman" w:cs="Times New Roman"/>
                <w:sz w:val="18"/>
                <w:szCs w:val="18"/>
              </w:rPr>
              <w:t>bigint, null</w:t>
            </w:r>
          </w:p>
        </w:tc>
      </w:tr>
      <w:tr w:rsidR="00864CC1" w:rsidRPr="00E63B38" w14:paraId="564D52BA"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9396F5C" w14:textId="77777777" w:rsidR="00864CC1" w:rsidRPr="00E63B38" w:rsidRDefault="00864CC1">
            <w:pPr>
              <w:pStyle w:val="Tablebody"/>
              <w:spacing w:before="0" w:line="240" w:lineRule="auto"/>
              <w:rPr>
                <w:rFonts w:ascii="Times New Roman" w:hAnsi="Times New Roman" w:cs="Times New Roman"/>
                <w:kern w:val="2"/>
                <w:sz w:val="18"/>
                <w:szCs w:val="18"/>
                <w:lang w:val="en-US"/>
                <w14:ligatures w14:val="standardContextual"/>
              </w:rPr>
            </w:pPr>
            <w:proofErr w:type="spellStart"/>
            <w:r w:rsidRPr="00E63B38">
              <w:rPr>
                <w:rFonts w:ascii="Times New Roman" w:hAnsi="Times New Roman" w:cs="Times New Roman"/>
                <w:sz w:val="18"/>
                <w:szCs w:val="18"/>
                <w:lang w:val="en-US"/>
              </w:rPr>
              <w:t>VehicleBrandId</w:t>
            </w:r>
            <w:proofErr w:type="spellEnd"/>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B71C2DB" w14:textId="77777777" w:rsidR="00864CC1" w:rsidRPr="00E63B38" w:rsidRDefault="00864CC1">
            <w:pPr>
              <w:pStyle w:val="Tablebody"/>
              <w:spacing w:before="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E63B38">
              <w:rPr>
                <w:rFonts w:ascii="Times New Roman" w:hAnsi="Times New Roman" w:cs="Times New Roman"/>
                <w:sz w:val="18"/>
                <w:szCs w:val="18"/>
              </w:rPr>
              <w:t>int, null</w:t>
            </w:r>
          </w:p>
        </w:tc>
      </w:tr>
      <w:tr w:rsidR="00864CC1" w:rsidRPr="00E63B38" w14:paraId="3152316B" w14:textId="77777777">
        <w:trPr>
          <w:trHeight w:val="300"/>
        </w:trPr>
        <w:tc>
          <w:tcPr>
            <w:cnfStyle w:val="001000000000" w:firstRow="0" w:lastRow="0" w:firstColumn="1" w:lastColumn="0" w:oddVBand="0" w:evenVBand="0" w:oddHBand="0" w:evenHBand="0" w:firstRowFirstColumn="0" w:firstRowLastColumn="0" w:lastRowFirstColumn="0" w:lastRowLastColumn="0"/>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F6B9D7B" w14:textId="77777777" w:rsidR="00864CC1" w:rsidRPr="00E63B38" w:rsidRDefault="00864CC1">
            <w:pPr>
              <w:pStyle w:val="Tablebody"/>
              <w:spacing w:before="0" w:line="240" w:lineRule="auto"/>
              <w:rPr>
                <w:rFonts w:ascii="Times New Roman" w:hAnsi="Times New Roman" w:cs="Times New Roman"/>
                <w:sz w:val="18"/>
                <w:szCs w:val="18"/>
                <w:lang w:val="en-US"/>
              </w:rPr>
            </w:pPr>
            <w:proofErr w:type="spellStart"/>
            <w:r w:rsidRPr="00E63B38">
              <w:rPr>
                <w:rFonts w:ascii="Times New Roman" w:hAnsi="Times New Roman" w:cs="Times New Roman"/>
                <w:sz w:val="18"/>
                <w:szCs w:val="18"/>
                <w:lang w:val="en-US"/>
              </w:rPr>
              <w:t>OriginalVehicleBrand</w:t>
            </w:r>
            <w:proofErr w:type="spellEnd"/>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E8577D0" w14:textId="77777777" w:rsidR="00864CC1" w:rsidRPr="00E63B38" w:rsidRDefault="00864CC1">
            <w:pPr>
              <w:pStyle w:val="Tablebody"/>
              <w:spacing w:before="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proofErr w:type="gramStart"/>
            <w:r w:rsidRPr="00E63B38">
              <w:rPr>
                <w:rFonts w:ascii="Times New Roman" w:hAnsi="Times New Roman" w:cs="Times New Roman"/>
                <w:sz w:val="18"/>
                <w:szCs w:val="18"/>
                <w:lang w:val="en-US"/>
              </w:rPr>
              <w:t>String[</w:t>
            </w:r>
            <w:proofErr w:type="gramEnd"/>
            <w:r w:rsidRPr="00E63B38">
              <w:rPr>
                <w:rFonts w:ascii="Times New Roman" w:hAnsi="Times New Roman" w:cs="Times New Roman"/>
                <w:sz w:val="18"/>
                <w:szCs w:val="18"/>
                <w:lang w:val="en-US"/>
              </w:rPr>
              <w:t>60]</w:t>
            </w:r>
          </w:p>
        </w:tc>
      </w:tr>
      <w:tr w:rsidR="00864CC1" w:rsidRPr="00E63B38" w14:paraId="645F4D0F"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93E9AF5" w14:textId="77777777" w:rsidR="00864CC1" w:rsidRPr="00E63B38" w:rsidRDefault="00864CC1">
            <w:pPr>
              <w:pStyle w:val="Tablebody"/>
              <w:spacing w:before="0" w:line="240" w:lineRule="auto"/>
              <w:rPr>
                <w:rFonts w:ascii="Times New Roman" w:hAnsi="Times New Roman" w:cs="Times New Roman"/>
                <w:sz w:val="18"/>
                <w:szCs w:val="18"/>
                <w:lang w:val="en-US"/>
              </w:rPr>
            </w:pPr>
            <w:proofErr w:type="spellStart"/>
            <w:r w:rsidRPr="00E63B38">
              <w:rPr>
                <w:rFonts w:ascii="Times New Roman" w:hAnsi="Times New Roman" w:cs="Times New Roman"/>
                <w:sz w:val="18"/>
                <w:szCs w:val="18"/>
                <w:lang w:val="en-US"/>
              </w:rPr>
              <w:t>TransportNumber</w:t>
            </w:r>
            <w:proofErr w:type="spellEnd"/>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1CB6E9D" w14:textId="77777777" w:rsidR="00864CC1" w:rsidRPr="00E63B38" w:rsidRDefault="00864CC1">
            <w:pPr>
              <w:pStyle w:val="Tablebody"/>
              <w:spacing w:before="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kern w:val="2"/>
                <w:sz w:val="18"/>
                <w:szCs w:val="18"/>
                <w:lang w:val="en-US"/>
                <w14:ligatures w14:val="standardContextual"/>
              </w:rPr>
            </w:pPr>
            <w:proofErr w:type="gramStart"/>
            <w:r w:rsidRPr="00E63B38">
              <w:rPr>
                <w:rFonts w:ascii="Times New Roman" w:hAnsi="Times New Roman" w:cs="Times New Roman"/>
                <w:sz w:val="18"/>
                <w:szCs w:val="18"/>
                <w:lang w:val="en-US"/>
              </w:rPr>
              <w:t>String[</w:t>
            </w:r>
            <w:proofErr w:type="gramEnd"/>
            <w:r w:rsidRPr="00E63B38">
              <w:rPr>
                <w:rFonts w:ascii="Times New Roman" w:hAnsi="Times New Roman" w:cs="Times New Roman"/>
                <w:sz w:val="18"/>
                <w:szCs w:val="18"/>
                <w:lang w:val="en-US"/>
              </w:rPr>
              <w:t>20]</w:t>
            </w:r>
          </w:p>
        </w:tc>
      </w:tr>
      <w:tr w:rsidR="00864CC1" w:rsidRPr="00E63B38" w14:paraId="327BE36A" w14:textId="77777777">
        <w:trPr>
          <w:trHeight w:val="300"/>
        </w:trPr>
        <w:tc>
          <w:tcPr>
            <w:cnfStyle w:val="001000000000" w:firstRow="0" w:lastRow="0" w:firstColumn="1" w:lastColumn="0" w:oddVBand="0" w:evenVBand="0" w:oddHBand="0" w:evenHBand="0" w:firstRowFirstColumn="0" w:firstRowLastColumn="0" w:lastRowFirstColumn="0" w:lastRowLastColumn="0"/>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71C11FD" w14:textId="77777777" w:rsidR="00864CC1" w:rsidRPr="00E63B38" w:rsidRDefault="00864CC1">
            <w:pPr>
              <w:pStyle w:val="Tablebody"/>
              <w:spacing w:before="0" w:line="240" w:lineRule="auto"/>
              <w:rPr>
                <w:rFonts w:ascii="Times New Roman" w:hAnsi="Times New Roman" w:cs="Times New Roman"/>
                <w:sz w:val="18"/>
                <w:szCs w:val="18"/>
                <w:lang w:val="en-US"/>
              </w:rPr>
            </w:pPr>
            <w:proofErr w:type="spellStart"/>
            <w:r w:rsidRPr="00E63B38">
              <w:rPr>
                <w:rFonts w:ascii="Times New Roman" w:hAnsi="Times New Roman" w:cs="Times New Roman"/>
                <w:sz w:val="18"/>
                <w:szCs w:val="18"/>
                <w:lang w:val="en-US"/>
              </w:rPr>
              <w:t>NumberType</w:t>
            </w:r>
            <w:proofErr w:type="spellEnd"/>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AEAF312" w14:textId="77777777" w:rsidR="00864CC1" w:rsidRPr="00E63B38" w:rsidRDefault="00864CC1">
            <w:pPr>
              <w:pStyle w:val="Tablebody"/>
              <w:spacing w:before="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sidRPr="00E63B38">
              <w:rPr>
                <w:rFonts w:ascii="Times New Roman" w:hAnsi="Times New Roman" w:cs="Times New Roman"/>
                <w:sz w:val="18"/>
                <w:szCs w:val="18"/>
                <w:lang w:val="en-US"/>
              </w:rPr>
              <w:t>int</w:t>
            </w:r>
          </w:p>
        </w:tc>
      </w:tr>
      <w:tr w:rsidR="00864CC1" w:rsidRPr="00E63B38" w14:paraId="167A2FE4"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D0263C" w14:textId="77777777" w:rsidR="00864CC1" w:rsidRPr="00E63B38" w:rsidRDefault="00864CC1">
            <w:pPr>
              <w:pStyle w:val="Tablebody"/>
              <w:spacing w:before="0" w:line="240" w:lineRule="auto"/>
              <w:rPr>
                <w:rFonts w:ascii="Times New Roman" w:hAnsi="Times New Roman" w:cs="Times New Roman"/>
                <w:sz w:val="18"/>
                <w:szCs w:val="18"/>
                <w:lang w:val="en-US"/>
              </w:rPr>
            </w:pPr>
            <w:proofErr w:type="spellStart"/>
            <w:r w:rsidRPr="00E63B38">
              <w:rPr>
                <w:rFonts w:ascii="Times New Roman" w:hAnsi="Times New Roman" w:cs="Times New Roman"/>
                <w:sz w:val="18"/>
                <w:szCs w:val="18"/>
                <w:lang w:val="en-US"/>
              </w:rPr>
              <w:t>OriginalTransportRegCountry</w:t>
            </w:r>
            <w:proofErr w:type="spellEnd"/>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D57A5A3" w14:textId="77777777" w:rsidR="00864CC1" w:rsidRPr="00E63B38" w:rsidRDefault="00864CC1">
            <w:pPr>
              <w:pStyle w:val="Tablebody"/>
              <w:spacing w:before="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kern w:val="2"/>
                <w:sz w:val="18"/>
                <w:szCs w:val="18"/>
                <w:lang w:val="en-US"/>
                <w14:ligatures w14:val="standardContextual"/>
              </w:rPr>
            </w:pPr>
            <w:proofErr w:type="gramStart"/>
            <w:r w:rsidRPr="00E63B38">
              <w:rPr>
                <w:rFonts w:ascii="Times New Roman" w:hAnsi="Times New Roman" w:cs="Times New Roman"/>
                <w:sz w:val="18"/>
                <w:szCs w:val="18"/>
                <w:lang w:val="en-US"/>
              </w:rPr>
              <w:t>String[</w:t>
            </w:r>
            <w:proofErr w:type="gramEnd"/>
            <w:r w:rsidRPr="00E63B38">
              <w:rPr>
                <w:rFonts w:ascii="Times New Roman" w:hAnsi="Times New Roman" w:cs="Times New Roman"/>
                <w:sz w:val="18"/>
                <w:szCs w:val="18"/>
                <w:lang w:val="en-US"/>
              </w:rPr>
              <w:t>10]</w:t>
            </w:r>
          </w:p>
        </w:tc>
      </w:tr>
      <w:tr w:rsidR="00864CC1" w:rsidRPr="00E63B38" w14:paraId="36671DC6" w14:textId="77777777">
        <w:trPr>
          <w:trHeight w:val="300"/>
        </w:trPr>
        <w:tc>
          <w:tcPr>
            <w:cnfStyle w:val="001000000000" w:firstRow="0" w:lastRow="0" w:firstColumn="1" w:lastColumn="0" w:oddVBand="0" w:evenVBand="0" w:oddHBand="0" w:evenHBand="0" w:firstRowFirstColumn="0" w:firstRowLastColumn="0" w:lastRowFirstColumn="0" w:lastRowLastColumn="0"/>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88BF0DA" w14:textId="77777777" w:rsidR="00864CC1" w:rsidRPr="00E63B38" w:rsidRDefault="00864CC1">
            <w:pPr>
              <w:pStyle w:val="Tablebody"/>
              <w:spacing w:before="0" w:line="240" w:lineRule="auto"/>
              <w:rPr>
                <w:rFonts w:ascii="Times New Roman" w:hAnsi="Times New Roman" w:cs="Times New Roman"/>
                <w:b w:val="0"/>
                <w:sz w:val="18"/>
                <w:szCs w:val="18"/>
                <w:lang w:val="en-US"/>
              </w:rPr>
            </w:pPr>
            <w:proofErr w:type="spellStart"/>
            <w:r w:rsidRPr="00E63B38">
              <w:rPr>
                <w:rFonts w:ascii="Times New Roman" w:hAnsi="Times New Roman" w:cs="Times New Roman"/>
                <w:sz w:val="18"/>
                <w:szCs w:val="18"/>
                <w:lang w:val="en-US"/>
              </w:rPr>
              <w:t>TransportRegistrationCountryId</w:t>
            </w:r>
            <w:proofErr w:type="spellEnd"/>
            <w:r w:rsidRPr="00E63B38">
              <w:rPr>
                <w:rFonts w:ascii="Times New Roman" w:hAnsi="Times New Roman" w:cs="Times New Roman"/>
                <w:sz w:val="18"/>
                <w:szCs w:val="18"/>
                <w:lang w:val="en-US"/>
              </w:rPr>
              <w:t xml:space="preserve"> </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BA3CFC8" w14:textId="77777777" w:rsidR="00864CC1" w:rsidRPr="00E63B38" w:rsidRDefault="00864CC1">
            <w:pPr>
              <w:pStyle w:val="Tablebody"/>
              <w:spacing w:before="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sidRPr="00E63B38">
              <w:rPr>
                <w:rFonts w:ascii="Times New Roman" w:hAnsi="Times New Roman" w:cs="Times New Roman"/>
                <w:sz w:val="18"/>
                <w:szCs w:val="18"/>
                <w:lang w:val="en-US"/>
              </w:rPr>
              <w:t>FK, int</w:t>
            </w:r>
          </w:p>
        </w:tc>
      </w:tr>
      <w:tr w:rsidR="00864CC1" w:rsidRPr="00E63B38" w14:paraId="0ABE10C8"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CEE00E9" w14:textId="77777777" w:rsidR="00864CC1" w:rsidRPr="00E63B38" w:rsidRDefault="00864CC1">
            <w:pPr>
              <w:pStyle w:val="Tablebody"/>
              <w:spacing w:before="0" w:line="240" w:lineRule="auto"/>
              <w:rPr>
                <w:rFonts w:ascii="Times New Roman" w:hAnsi="Times New Roman" w:cs="Times New Roman"/>
                <w:b w:val="0"/>
                <w:sz w:val="18"/>
                <w:szCs w:val="18"/>
                <w:lang w:val="en-US"/>
              </w:rPr>
            </w:pPr>
            <w:proofErr w:type="spellStart"/>
            <w:r w:rsidRPr="00E63B38">
              <w:rPr>
                <w:rFonts w:ascii="Times New Roman" w:hAnsi="Times New Roman" w:cs="Times New Roman"/>
                <w:sz w:val="18"/>
                <w:szCs w:val="18"/>
                <w:lang w:val="en-US"/>
              </w:rPr>
              <w:t>ViolationDateTime</w:t>
            </w:r>
            <w:proofErr w:type="spellEnd"/>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1A5A52A" w14:textId="77777777" w:rsidR="00864CC1" w:rsidRPr="00E63B38" w:rsidRDefault="00864CC1">
            <w:pPr>
              <w:pStyle w:val="Tablebody"/>
              <w:spacing w:before="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kern w:val="2"/>
                <w:sz w:val="18"/>
                <w:szCs w:val="18"/>
                <w:lang w:val="en-US"/>
                <w14:ligatures w14:val="standardContextual"/>
              </w:rPr>
            </w:pPr>
            <w:proofErr w:type="spellStart"/>
            <w:r w:rsidRPr="00E63B38">
              <w:rPr>
                <w:rFonts w:ascii="Times New Roman" w:hAnsi="Times New Roman" w:cs="Times New Roman"/>
                <w:sz w:val="18"/>
                <w:szCs w:val="18"/>
                <w:lang w:val="en-US"/>
              </w:rPr>
              <w:t>DateTime</w:t>
            </w:r>
            <w:proofErr w:type="spellEnd"/>
          </w:p>
        </w:tc>
      </w:tr>
      <w:tr w:rsidR="00864CC1" w:rsidRPr="00E63B38" w14:paraId="0597F3B2" w14:textId="77777777">
        <w:trPr>
          <w:trHeight w:val="300"/>
        </w:trPr>
        <w:tc>
          <w:tcPr>
            <w:cnfStyle w:val="001000000000" w:firstRow="0" w:lastRow="0" w:firstColumn="1" w:lastColumn="0" w:oddVBand="0" w:evenVBand="0" w:oddHBand="0" w:evenHBand="0" w:firstRowFirstColumn="0" w:firstRowLastColumn="0" w:lastRowFirstColumn="0" w:lastRowLastColumn="0"/>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89677F0" w14:textId="77777777" w:rsidR="00864CC1" w:rsidRPr="00E63B38" w:rsidRDefault="00864CC1">
            <w:pPr>
              <w:pStyle w:val="Tablebody"/>
              <w:spacing w:before="0" w:line="240" w:lineRule="auto"/>
              <w:rPr>
                <w:rFonts w:ascii="Times New Roman" w:hAnsi="Times New Roman" w:cs="Times New Roman"/>
                <w:sz w:val="18"/>
                <w:szCs w:val="18"/>
                <w:lang w:val="en-US"/>
              </w:rPr>
            </w:pPr>
            <w:proofErr w:type="spellStart"/>
            <w:r w:rsidRPr="00E63B38">
              <w:rPr>
                <w:rFonts w:ascii="Times New Roman" w:hAnsi="Times New Roman" w:cs="Times New Roman"/>
                <w:sz w:val="18"/>
                <w:szCs w:val="18"/>
                <w:lang w:val="en-US"/>
              </w:rPr>
              <w:t>PaymentDate</w:t>
            </w:r>
            <w:proofErr w:type="spellEnd"/>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F83FD43" w14:textId="77777777" w:rsidR="00864CC1" w:rsidRPr="00E63B38" w:rsidRDefault="00864CC1">
            <w:pPr>
              <w:pStyle w:val="Tablebody"/>
              <w:spacing w:before="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proofErr w:type="spellStart"/>
            <w:r w:rsidRPr="00E63B38">
              <w:rPr>
                <w:rFonts w:ascii="Times New Roman" w:hAnsi="Times New Roman" w:cs="Times New Roman"/>
                <w:sz w:val="18"/>
                <w:szCs w:val="18"/>
                <w:lang w:val="en-US"/>
              </w:rPr>
              <w:t>DateTime</w:t>
            </w:r>
            <w:proofErr w:type="spellEnd"/>
          </w:p>
        </w:tc>
      </w:tr>
      <w:tr w:rsidR="00864CC1" w:rsidRPr="00E63B38" w14:paraId="5CD99F9C"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16CACFC" w14:textId="77777777" w:rsidR="00864CC1" w:rsidRPr="00E63B38" w:rsidRDefault="00864CC1">
            <w:pPr>
              <w:pStyle w:val="Tablebody"/>
              <w:spacing w:before="0" w:line="240" w:lineRule="auto"/>
              <w:rPr>
                <w:rFonts w:ascii="Times New Roman" w:hAnsi="Times New Roman" w:cs="Times New Roman"/>
                <w:kern w:val="2"/>
                <w:sz w:val="18"/>
                <w:szCs w:val="18"/>
                <w:lang w:val="en-US"/>
                <w14:ligatures w14:val="standardContextual"/>
              </w:rPr>
            </w:pPr>
            <w:proofErr w:type="spellStart"/>
            <w:r w:rsidRPr="00E63B38">
              <w:rPr>
                <w:rFonts w:ascii="Times New Roman" w:hAnsi="Times New Roman" w:cs="Times New Roman"/>
                <w:sz w:val="18"/>
                <w:szCs w:val="18"/>
                <w:lang w:val="en-US"/>
              </w:rPr>
              <w:t>AmountEuro</w:t>
            </w:r>
            <w:proofErr w:type="spellEnd"/>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13517AA" w14:textId="77777777" w:rsidR="00864CC1" w:rsidRPr="00E63B38" w:rsidRDefault="00864CC1">
            <w:pPr>
              <w:pStyle w:val="Tablebody"/>
              <w:spacing w:before="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r w:rsidRPr="00E63B38">
              <w:rPr>
                <w:rFonts w:ascii="Times New Roman" w:hAnsi="Times New Roman" w:cs="Times New Roman"/>
                <w:sz w:val="18"/>
                <w:szCs w:val="18"/>
                <w:lang w:val="en-US"/>
              </w:rPr>
              <w:t>Decimal (10,2)</w:t>
            </w:r>
          </w:p>
        </w:tc>
      </w:tr>
      <w:tr w:rsidR="00864CC1" w:rsidRPr="00E63B38" w14:paraId="37518409" w14:textId="77777777">
        <w:trPr>
          <w:trHeight w:val="300"/>
        </w:trPr>
        <w:tc>
          <w:tcPr>
            <w:cnfStyle w:val="001000000000" w:firstRow="0" w:lastRow="0" w:firstColumn="1" w:lastColumn="0" w:oddVBand="0" w:evenVBand="0" w:oddHBand="0" w:evenHBand="0" w:firstRowFirstColumn="0" w:firstRowLastColumn="0" w:lastRowFirstColumn="0" w:lastRowLastColumn="0"/>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3CD0F1F" w14:textId="77777777" w:rsidR="00864CC1" w:rsidRPr="00E63B38" w:rsidRDefault="00864CC1">
            <w:pPr>
              <w:pStyle w:val="Tablebody"/>
              <w:spacing w:before="0" w:line="240" w:lineRule="auto"/>
              <w:rPr>
                <w:rFonts w:ascii="Times New Roman" w:hAnsi="Times New Roman" w:cs="Times New Roman"/>
                <w:sz w:val="18"/>
                <w:szCs w:val="18"/>
                <w:lang w:val="en-US"/>
              </w:rPr>
            </w:pPr>
            <w:proofErr w:type="spellStart"/>
            <w:r w:rsidRPr="00E63B38">
              <w:rPr>
                <w:rFonts w:ascii="Times New Roman" w:hAnsi="Times New Roman" w:cs="Times New Roman"/>
                <w:sz w:val="18"/>
                <w:szCs w:val="18"/>
                <w:lang w:val="en-US"/>
              </w:rPr>
              <w:t>AmountWithDiscount</w:t>
            </w:r>
            <w:proofErr w:type="spellEnd"/>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CC9DDE0" w14:textId="77777777" w:rsidR="00864CC1" w:rsidRPr="00E63B38" w:rsidRDefault="00864CC1">
            <w:pPr>
              <w:pStyle w:val="Tablebody"/>
              <w:spacing w:before="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sidRPr="00E63B38">
              <w:rPr>
                <w:rFonts w:ascii="Times New Roman" w:hAnsi="Times New Roman" w:cs="Times New Roman"/>
                <w:sz w:val="18"/>
                <w:szCs w:val="18"/>
                <w:lang w:val="en-US"/>
              </w:rPr>
              <w:t>Decimal (10,2)</w:t>
            </w:r>
          </w:p>
        </w:tc>
      </w:tr>
      <w:tr w:rsidR="00864CC1" w:rsidRPr="00E63B38" w14:paraId="1438464C"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D4326CF" w14:textId="77777777" w:rsidR="00864CC1" w:rsidRPr="00E63B38" w:rsidRDefault="00864CC1">
            <w:pPr>
              <w:pStyle w:val="Tablebody"/>
              <w:spacing w:before="0" w:line="240" w:lineRule="auto"/>
              <w:rPr>
                <w:rFonts w:ascii="Times New Roman" w:hAnsi="Times New Roman" w:cs="Times New Roman"/>
                <w:kern w:val="2"/>
                <w:sz w:val="18"/>
                <w:szCs w:val="18"/>
                <w:lang w:val="en-US"/>
                <w14:ligatures w14:val="standardContextual"/>
              </w:rPr>
            </w:pPr>
            <w:proofErr w:type="spellStart"/>
            <w:r w:rsidRPr="00E63B38">
              <w:rPr>
                <w:rFonts w:ascii="Times New Roman" w:hAnsi="Times New Roman" w:cs="Times New Roman"/>
                <w:sz w:val="18"/>
                <w:szCs w:val="18"/>
                <w:lang w:val="en-US"/>
              </w:rPr>
              <w:t>DiscountEndDate</w:t>
            </w:r>
            <w:proofErr w:type="spellEnd"/>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434AF5D" w14:textId="77777777" w:rsidR="00864CC1" w:rsidRPr="00E63B38" w:rsidRDefault="00864CC1">
            <w:pPr>
              <w:pStyle w:val="Tablebody"/>
              <w:spacing w:before="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proofErr w:type="spellStart"/>
            <w:r w:rsidRPr="00E63B38">
              <w:rPr>
                <w:rFonts w:ascii="Times New Roman" w:hAnsi="Times New Roman" w:cs="Times New Roman"/>
                <w:sz w:val="18"/>
                <w:szCs w:val="18"/>
                <w:lang w:val="en-US"/>
              </w:rPr>
              <w:t>DateTime</w:t>
            </w:r>
            <w:proofErr w:type="spellEnd"/>
          </w:p>
        </w:tc>
      </w:tr>
      <w:tr w:rsidR="00864CC1" w:rsidRPr="00E63B38" w14:paraId="44AEAE4D" w14:textId="77777777">
        <w:trPr>
          <w:trHeight w:val="300"/>
        </w:trPr>
        <w:tc>
          <w:tcPr>
            <w:cnfStyle w:val="001000000000" w:firstRow="0" w:lastRow="0" w:firstColumn="1" w:lastColumn="0" w:oddVBand="0" w:evenVBand="0" w:oddHBand="0" w:evenHBand="0" w:firstRowFirstColumn="0" w:firstRowLastColumn="0" w:lastRowFirstColumn="0" w:lastRowLastColumn="0"/>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DED9E56" w14:textId="77777777" w:rsidR="00864CC1" w:rsidRPr="00E63B38" w:rsidRDefault="00864CC1">
            <w:pPr>
              <w:pStyle w:val="Tablebody"/>
              <w:spacing w:before="0" w:line="240" w:lineRule="auto"/>
              <w:rPr>
                <w:rFonts w:ascii="Times New Roman" w:hAnsi="Times New Roman" w:cs="Times New Roman"/>
                <w:sz w:val="18"/>
                <w:szCs w:val="18"/>
                <w:lang w:val="en-US"/>
              </w:rPr>
            </w:pPr>
            <w:proofErr w:type="spellStart"/>
            <w:r w:rsidRPr="00E63B38">
              <w:rPr>
                <w:rFonts w:ascii="Times New Roman" w:hAnsi="Times New Roman" w:cs="Times New Roman"/>
                <w:sz w:val="18"/>
                <w:szCs w:val="18"/>
                <w:lang w:val="en-US"/>
              </w:rPr>
              <w:t>PaidWithDiscount</w:t>
            </w:r>
            <w:proofErr w:type="spellEnd"/>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FE02315" w14:textId="77777777" w:rsidR="00864CC1" w:rsidRPr="00E63B38" w:rsidRDefault="00864CC1">
            <w:pPr>
              <w:pStyle w:val="Tablebody"/>
              <w:spacing w:before="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sidRPr="00E63B38">
              <w:rPr>
                <w:rFonts w:ascii="Times New Roman" w:hAnsi="Times New Roman" w:cs="Times New Roman"/>
                <w:sz w:val="18"/>
                <w:szCs w:val="18"/>
                <w:lang w:val="en-US"/>
              </w:rPr>
              <w:t>int</w:t>
            </w:r>
          </w:p>
        </w:tc>
      </w:tr>
      <w:tr w:rsidR="00864CC1" w:rsidRPr="00E63B38" w14:paraId="498E65D8"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C61995C" w14:textId="77777777" w:rsidR="00864CC1" w:rsidRPr="00E63B38" w:rsidRDefault="00864CC1">
            <w:pPr>
              <w:pStyle w:val="Tablebody"/>
              <w:spacing w:before="0" w:line="240" w:lineRule="auto"/>
              <w:rPr>
                <w:rFonts w:ascii="Times New Roman" w:hAnsi="Times New Roman" w:cs="Times New Roman"/>
                <w:b w:val="0"/>
                <w:sz w:val="18"/>
                <w:szCs w:val="18"/>
                <w:lang w:val="en-US"/>
              </w:rPr>
            </w:pPr>
            <w:proofErr w:type="spellStart"/>
            <w:r w:rsidRPr="00E63B38">
              <w:rPr>
                <w:rFonts w:ascii="Times New Roman" w:hAnsi="Times New Roman" w:cs="Times New Roman"/>
                <w:sz w:val="18"/>
                <w:szCs w:val="18"/>
                <w:lang w:val="en-US"/>
              </w:rPr>
              <w:t>ZoneId</w:t>
            </w:r>
            <w:proofErr w:type="spellEnd"/>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7455303" w14:textId="77777777" w:rsidR="00864CC1" w:rsidRPr="00E63B38" w:rsidRDefault="00864CC1">
            <w:pPr>
              <w:pStyle w:val="Tablebody"/>
              <w:spacing w:before="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kern w:val="2"/>
                <w:sz w:val="18"/>
                <w:szCs w:val="18"/>
                <w:lang w:val="en-US"/>
                <w14:ligatures w14:val="standardContextual"/>
              </w:rPr>
            </w:pPr>
            <w:r w:rsidRPr="00E63B38">
              <w:rPr>
                <w:rFonts w:ascii="Times New Roman" w:hAnsi="Times New Roman" w:cs="Times New Roman"/>
                <w:sz w:val="18"/>
                <w:szCs w:val="18"/>
                <w:lang w:val="en-US"/>
              </w:rPr>
              <w:t>FK, int</w:t>
            </w:r>
          </w:p>
        </w:tc>
      </w:tr>
      <w:tr w:rsidR="00864CC1" w:rsidRPr="00E63B38" w14:paraId="59A68934" w14:textId="77777777">
        <w:trPr>
          <w:trHeight w:val="300"/>
        </w:trPr>
        <w:tc>
          <w:tcPr>
            <w:cnfStyle w:val="001000000000" w:firstRow="0" w:lastRow="0" w:firstColumn="1" w:lastColumn="0" w:oddVBand="0" w:evenVBand="0" w:oddHBand="0" w:evenHBand="0" w:firstRowFirstColumn="0" w:firstRowLastColumn="0" w:lastRowFirstColumn="0" w:lastRowLastColumn="0"/>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6E5DB71" w14:textId="77777777" w:rsidR="00864CC1" w:rsidRPr="00E63B38" w:rsidRDefault="00864CC1">
            <w:pPr>
              <w:pStyle w:val="Tablebody"/>
              <w:spacing w:before="0" w:line="240" w:lineRule="auto"/>
              <w:rPr>
                <w:rFonts w:ascii="Times New Roman" w:hAnsi="Times New Roman" w:cs="Times New Roman"/>
                <w:sz w:val="18"/>
                <w:szCs w:val="18"/>
                <w:lang w:val="en-US"/>
              </w:rPr>
            </w:pPr>
            <w:proofErr w:type="spellStart"/>
            <w:r w:rsidRPr="00E63B38">
              <w:rPr>
                <w:rFonts w:ascii="Times New Roman" w:hAnsi="Times New Roman" w:cs="Times New Roman"/>
                <w:sz w:val="18"/>
                <w:szCs w:val="18"/>
                <w:lang w:val="en-US"/>
              </w:rPr>
              <w:t>IsPrepaid</w:t>
            </w:r>
            <w:proofErr w:type="spellEnd"/>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B20854B" w14:textId="77777777" w:rsidR="00864CC1" w:rsidRPr="00E63B38" w:rsidRDefault="00864CC1">
            <w:pPr>
              <w:pStyle w:val="Tablebody"/>
              <w:spacing w:before="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sidRPr="00E63B38">
              <w:rPr>
                <w:rFonts w:ascii="Times New Roman" w:hAnsi="Times New Roman" w:cs="Times New Roman"/>
                <w:sz w:val="18"/>
                <w:szCs w:val="18"/>
                <w:lang w:val="en-US"/>
              </w:rPr>
              <w:t>Bit</w:t>
            </w:r>
          </w:p>
        </w:tc>
      </w:tr>
      <w:tr w:rsidR="00864CC1" w:rsidRPr="00E63B38" w14:paraId="09E9578C"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4EA6C93" w14:textId="77777777" w:rsidR="00864CC1" w:rsidRPr="00E63B38" w:rsidRDefault="00864CC1">
            <w:pPr>
              <w:pStyle w:val="Tablebody"/>
              <w:spacing w:before="0" w:line="240" w:lineRule="auto"/>
              <w:rPr>
                <w:rFonts w:ascii="Times New Roman" w:hAnsi="Times New Roman" w:cs="Times New Roman"/>
                <w:kern w:val="2"/>
                <w:sz w:val="18"/>
                <w:szCs w:val="18"/>
                <w:lang w:val="en-US"/>
                <w14:ligatures w14:val="standardContextual"/>
              </w:rPr>
            </w:pPr>
            <w:proofErr w:type="spellStart"/>
            <w:r w:rsidRPr="00E63B38">
              <w:rPr>
                <w:rFonts w:ascii="Times New Roman" w:hAnsi="Times New Roman" w:cs="Times New Roman"/>
                <w:sz w:val="18"/>
                <w:szCs w:val="18"/>
                <w:lang w:val="en-US"/>
              </w:rPr>
              <w:t>WorkNumber</w:t>
            </w:r>
            <w:proofErr w:type="spellEnd"/>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05437B2" w14:textId="77777777" w:rsidR="00864CC1" w:rsidRPr="00E63B38" w:rsidRDefault="00864CC1">
            <w:pPr>
              <w:pStyle w:val="Tablebody"/>
              <w:spacing w:before="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proofErr w:type="gramStart"/>
            <w:r w:rsidRPr="00E63B38">
              <w:rPr>
                <w:rFonts w:ascii="Times New Roman" w:hAnsi="Times New Roman" w:cs="Times New Roman"/>
                <w:sz w:val="18"/>
                <w:szCs w:val="18"/>
                <w:lang w:val="en-US"/>
              </w:rPr>
              <w:t>String[</w:t>
            </w:r>
            <w:proofErr w:type="gramEnd"/>
            <w:r w:rsidRPr="00E63B38">
              <w:rPr>
                <w:rFonts w:ascii="Times New Roman" w:hAnsi="Times New Roman" w:cs="Times New Roman"/>
                <w:sz w:val="18"/>
                <w:szCs w:val="18"/>
                <w:lang w:val="en-US"/>
              </w:rPr>
              <w:t>50]</w:t>
            </w:r>
          </w:p>
        </w:tc>
      </w:tr>
      <w:tr w:rsidR="00864CC1" w:rsidRPr="00E63B38" w14:paraId="074D1993" w14:textId="77777777">
        <w:trPr>
          <w:trHeight w:val="300"/>
        </w:trPr>
        <w:tc>
          <w:tcPr>
            <w:cnfStyle w:val="001000000000" w:firstRow="0" w:lastRow="0" w:firstColumn="1" w:lastColumn="0" w:oddVBand="0" w:evenVBand="0" w:oddHBand="0" w:evenHBand="0" w:firstRowFirstColumn="0" w:firstRowLastColumn="0" w:lastRowFirstColumn="0" w:lastRowLastColumn="0"/>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7D04BF5" w14:textId="77777777" w:rsidR="00864CC1" w:rsidRPr="00E63B38" w:rsidRDefault="00864CC1">
            <w:pPr>
              <w:pStyle w:val="Tablebody"/>
              <w:spacing w:before="0" w:line="240" w:lineRule="auto"/>
              <w:rPr>
                <w:rFonts w:ascii="Times New Roman" w:hAnsi="Times New Roman" w:cs="Times New Roman"/>
                <w:b w:val="0"/>
                <w:sz w:val="18"/>
                <w:szCs w:val="18"/>
                <w:lang w:val="en-US"/>
              </w:rPr>
            </w:pPr>
            <w:proofErr w:type="spellStart"/>
            <w:r w:rsidRPr="00E63B38">
              <w:rPr>
                <w:rFonts w:ascii="Times New Roman" w:hAnsi="Times New Roman" w:cs="Times New Roman"/>
                <w:sz w:val="18"/>
                <w:szCs w:val="18"/>
                <w:lang w:val="en-US"/>
              </w:rPr>
              <w:t>ControllerFullName</w:t>
            </w:r>
            <w:proofErr w:type="spellEnd"/>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CFED563" w14:textId="77777777" w:rsidR="00864CC1" w:rsidRPr="00E63B38" w:rsidRDefault="00864CC1">
            <w:pPr>
              <w:pStyle w:val="Tablebody"/>
              <w:spacing w:before="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proofErr w:type="gramStart"/>
            <w:r w:rsidRPr="00E63B38">
              <w:rPr>
                <w:rFonts w:ascii="Times New Roman" w:hAnsi="Times New Roman" w:cs="Times New Roman"/>
                <w:sz w:val="18"/>
                <w:szCs w:val="18"/>
                <w:lang w:val="en-US"/>
              </w:rPr>
              <w:t>String[</w:t>
            </w:r>
            <w:proofErr w:type="gramEnd"/>
            <w:r w:rsidRPr="00E63B38">
              <w:rPr>
                <w:rFonts w:ascii="Times New Roman" w:hAnsi="Times New Roman" w:cs="Times New Roman"/>
                <w:sz w:val="18"/>
                <w:szCs w:val="18"/>
                <w:lang w:val="en-US"/>
              </w:rPr>
              <w:t>120]</w:t>
            </w:r>
          </w:p>
        </w:tc>
      </w:tr>
      <w:tr w:rsidR="00864CC1" w:rsidRPr="00E63B38" w14:paraId="337A2759"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3DAD161" w14:textId="77777777" w:rsidR="00864CC1" w:rsidRPr="00E63B38" w:rsidRDefault="00864CC1">
            <w:pPr>
              <w:pStyle w:val="Tablebody"/>
              <w:spacing w:before="0" w:line="240" w:lineRule="auto"/>
              <w:rPr>
                <w:rFonts w:ascii="Times New Roman" w:hAnsi="Times New Roman" w:cs="Times New Roman"/>
                <w:kern w:val="2"/>
                <w:sz w:val="18"/>
                <w:szCs w:val="18"/>
                <w:lang w:val="en-US"/>
                <w14:ligatures w14:val="standardContextual"/>
              </w:rPr>
            </w:pPr>
            <w:r w:rsidRPr="00E63B38">
              <w:rPr>
                <w:rFonts w:ascii="Times New Roman" w:hAnsi="Times New Roman" w:cs="Times New Roman"/>
                <w:sz w:val="18"/>
                <w:szCs w:val="18"/>
                <w:lang w:val="en-US"/>
              </w:rPr>
              <w:t>Status</w:t>
            </w:r>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C9F39D2" w14:textId="77777777" w:rsidR="00864CC1" w:rsidRPr="00E63B38" w:rsidRDefault="00864CC1">
            <w:pPr>
              <w:pStyle w:val="Tablebody"/>
              <w:spacing w:before="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proofErr w:type="spellStart"/>
            <w:r w:rsidRPr="00E63B38">
              <w:rPr>
                <w:rFonts w:ascii="Times New Roman" w:hAnsi="Times New Roman" w:cs="Times New Roman"/>
                <w:sz w:val="18"/>
                <w:szCs w:val="18"/>
                <w:lang w:val="en-US"/>
              </w:rPr>
              <w:t>bigint</w:t>
            </w:r>
            <w:proofErr w:type="spellEnd"/>
          </w:p>
        </w:tc>
      </w:tr>
      <w:tr w:rsidR="00864CC1" w:rsidRPr="00E63B38" w14:paraId="11C94854" w14:textId="77777777">
        <w:trPr>
          <w:trHeight w:val="300"/>
        </w:trPr>
        <w:tc>
          <w:tcPr>
            <w:cnfStyle w:val="001000000000" w:firstRow="0" w:lastRow="0" w:firstColumn="1" w:lastColumn="0" w:oddVBand="0" w:evenVBand="0" w:oddHBand="0" w:evenHBand="0" w:firstRowFirstColumn="0" w:firstRowLastColumn="0" w:lastRowFirstColumn="0" w:lastRowLastColumn="0"/>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044571F" w14:textId="77777777" w:rsidR="00864CC1" w:rsidRPr="00E63B38" w:rsidRDefault="00864CC1">
            <w:pPr>
              <w:pStyle w:val="Tablebody"/>
              <w:spacing w:before="0" w:line="240" w:lineRule="auto"/>
              <w:rPr>
                <w:rFonts w:ascii="Times New Roman" w:hAnsi="Times New Roman" w:cs="Times New Roman"/>
                <w:sz w:val="18"/>
                <w:szCs w:val="18"/>
                <w:lang w:val="en-US"/>
              </w:rPr>
            </w:pPr>
            <w:proofErr w:type="spellStart"/>
            <w:r w:rsidRPr="00E63B38">
              <w:rPr>
                <w:rFonts w:ascii="Times New Roman" w:hAnsi="Times New Roman" w:cs="Times New Roman"/>
                <w:sz w:val="18"/>
                <w:szCs w:val="18"/>
                <w:lang w:val="en-US"/>
              </w:rPr>
              <w:t>StatusOneC</w:t>
            </w:r>
            <w:proofErr w:type="spellEnd"/>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8CF3FA5" w14:textId="77777777" w:rsidR="00864CC1" w:rsidRPr="00E63B38" w:rsidRDefault="00864CC1">
            <w:pPr>
              <w:pStyle w:val="Tablebody"/>
              <w:spacing w:before="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proofErr w:type="spellStart"/>
            <w:r w:rsidRPr="00E63B38">
              <w:rPr>
                <w:rFonts w:ascii="Times New Roman" w:hAnsi="Times New Roman" w:cs="Times New Roman"/>
                <w:sz w:val="18"/>
                <w:szCs w:val="18"/>
                <w:lang w:val="en-US"/>
              </w:rPr>
              <w:t>bigint</w:t>
            </w:r>
            <w:proofErr w:type="spellEnd"/>
            <w:r w:rsidRPr="00E63B38">
              <w:rPr>
                <w:rFonts w:ascii="Times New Roman" w:hAnsi="Times New Roman" w:cs="Times New Roman"/>
                <w:sz w:val="18"/>
                <w:szCs w:val="18"/>
                <w:lang w:val="en-US"/>
              </w:rPr>
              <w:t>,</w:t>
            </w:r>
          </w:p>
        </w:tc>
      </w:tr>
      <w:tr w:rsidR="00864CC1" w:rsidRPr="00E63B38" w14:paraId="5DEE8FDD"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1E87882" w14:textId="77777777" w:rsidR="00864CC1" w:rsidRPr="00E63B38" w:rsidRDefault="00864CC1">
            <w:pPr>
              <w:pStyle w:val="Tablebody"/>
              <w:spacing w:before="0" w:line="240" w:lineRule="auto"/>
              <w:rPr>
                <w:rFonts w:ascii="Times New Roman" w:hAnsi="Times New Roman" w:cs="Times New Roman"/>
                <w:kern w:val="2"/>
                <w:sz w:val="18"/>
                <w:szCs w:val="18"/>
                <w:lang w:val="en-US"/>
                <w14:ligatures w14:val="standardContextual"/>
              </w:rPr>
            </w:pPr>
            <w:proofErr w:type="spellStart"/>
            <w:r w:rsidRPr="00E63B38">
              <w:rPr>
                <w:rFonts w:ascii="Times New Roman" w:hAnsi="Times New Roman" w:cs="Times New Roman"/>
                <w:sz w:val="18"/>
                <w:szCs w:val="18"/>
                <w:lang w:val="en-US"/>
              </w:rPr>
              <w:t>StatusReason</w:t>
            </w:r>
            <w:proofErr w:type="spellEnd"/>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E6403B1" w14:textId="77777777" w:rsidR="00864CC1" w:rsidRPr="00E63B38" w:rsidRDefault="00864CC1">
            <w:pPr>
              <w:pStyle w:val="Tablebody"/>
              <w:spacing w:before="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proofErr w:type="gramStart"/>
            <w:r w:rsidRPr="00E63B38">
              <w:rPr>
                <w:rFonts w:ascii="Times New Roman" w:hAnsi="Times New Roman" w:cs="Times New Roman"/>
                <w:sz w:val="18"/>
                <w:szCs w:val="18"/>
                <w:lang w:val="en-US"/>
              </w:rPr>
              <w:t>String[</w:t>
            </w:r>
            <w:proofErr w:type="gramEnd"/>
            <w:r w:rsidRPr="00E63B38">
              <w:rPr>
                <w:rFonts w:ascii="Times New Roman" w:hAnsi="Times New Roman" w:cs="Times New Roman"/>
                <w:sz w:val="18"/>
                <w:szCs w:val="18"/>
                <w:lang w:val="en-US"/>
              </w:rPr>
              <w:t>140]</w:t>
            </w:r>
          </w:p>
        </w:tc>
      </w:tr>
      <w:tr w:rsidR="00864CC1" w:rsidRPr="00E63B38" w14:paraId="0A3B7C1C" w14:textId="77777777">
        <w:trPr>
          <w:trHeight w:val="300"/>
        </w:trPr>
        <w:tc>
          <w:tcPr>
            <w:cnfStyle w:val="001000000000" w:firstRow="0" w:lastRow="0" w:firstColumn="1" w:lastColumn="0" w:oddVBand="0" w:evenVBand="0" w:oddHBand="0" w:evenHBand="0" w:firstRowFirstColumn="0" w:firstRowLastColumn="0" w:lastRowFirstColumn="0" w:lastRowLastColumn="0"/>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4120726" w14:textId="77777777" w:rsidR="00864CC1" w:rsidRPr="00E63B38" w:rsidRDefault="00864CC1">
            <w:pPr>
              <w:pStyle w:val="Tablebody"/>
              <w:spacing w:before="0" w:line="240" w:lineRule="auto"/>
              <w:rPr>
                <w:rFonts w:ascii="Times New Roman" w:hAnsi="Times New Roman" w:cs="Times New Roman"/>
                <w:sz w:val="18"/>
                <w:szCs w:val="18"/>
                <w:lang w:val="en-US"/>
              </w:rPr>
            </w:pPr>
            <w:proofErr w:type="spellStart"/>
            <w:r w:rsidRPr="00E63B38">
              <w:rPr>
                <w:rFonts w:ascii="Times New Roman" w:hAnsi="Times New Roman" w:cs="Times New Roman"/>
                <w:sz w:val="18"/>
                <w:szCs w:val="18"/>
                <w:lang w:val="en-US"/>
              </w:rPr>
              <w:t>OneCPaymentChangeDate</w:t>
            </w:r>
            <w:proofErr w:type="spellEnd"/>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2A90BED" w14:textId="77777777" w:rsidR="00864CC1" w:rsidRPr="00E63B38" w:rsidRDefault="00864CC1">
            <w:pPr>
              <w:pStyle w:val="Tablebody"/>
              <w:spacing w:before="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proofErr w:type="spellStart"/>
            <w:r w:rsidRPr="00E63B38">
              <w:rPr>
                <w:rFonts w:ascii="Times New Roman" w:hAnsi="Times New Roman" w:cs="Times New Roman"/>
                <w:sz w:val="18"/>
                <w:szCs w:val="18"/>
                <w:lang w:val="en-US"/>
              </w:rPr>
              <w:t>DateTime</w:t>
            </w:r>
            <w:proofErr w:type="spellEnd"/>
          </w:p>
        </w:tc>
      </w:tr>
      <w:tr w:rsidR="00864CC1" w:rsidRPr="00E63B38" w14:paraId="1FC3E0A4"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714FF10" w14:textId="77777777" w:rsidR="00864CC1" w:rsidRPr="00E63B38" w:rsidRDefault="00864CC1">
            <w:pPr>
              <w:pStyle w:val="Tablebody"/>
              <w:spacing w:before="0" w:line="240" w:lineRule="auto"/>
              <w:rPr>
                <w:rFonts w:ascii="Times New Roman" w:hAnsi="Times New Roman" w:cs="Times New Roman"/>
                <w:kern w:val="2"/>
                <w:sz w:val="18"/>
                <w:szCs w:val="18"/>
                <w:lang w:val="en-US"/>
                <w14:ligatures w14:val="standardContextual"/>
              </w:rPr>
            </w:pPr>
            <w:proofErr w:type="spellStart"/>
            <w:r w:rsidRPr="00E63B38">
              <w:rPr>
                <w:rFonts w:ascii="Times New Roman" w:hAnsi="Times New Roman" w:cs="Times New Roman"/>
                <w:sz w:val="18"/>
                <w:szCs w:val="18"/>
                <w:lang w:val="en-US"/>
              </w:rPr>
              <w:t>OneCPaidAmountEuro</w:t>
            </w:r>
            <w:proofErr w:type="spellEnd"/>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B89C7D3" w14:textId="77777777" w:rsidR="00864CC1" w:rsidRPr="00E63B38" w:rsidRDefault="00864CC1">
            <w:pPr>
              <w:pStyle w:val="Tablebody"/>
              <w:spacing w:before="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lang w:val="en-US"/>
              </w:rPr>
            </w:pPr>
            <w:proofErr w:type="gramStart"/>
            <w:r w:rsidRPr="00E63B38">
              <w:rPr>
                <w:rFonts w:ascii="Times New Roman" w:hAnsi="Times New Roman" w:cs="Times New Roman"/>
                <w:sz w:val="18"/>
                <w:szCs w:val="18"/>
                <w:lang w:val="en-US"/>
              </w:rPr>
              <w:t>Decimal(</w:t>
            </w:r>
            <w:proofErr w:type="gramEnd"/>
            <w:r w:rsidRPr="00E63B38">
              <w:rPr>
                <w:rFonts w:ascii="Times New Roman" w:hAnsi="Times New Roman" w:cs="Times New Roman"/>
                <w:sz w:val="18"/>
                <w:szCs w:val="18"/>
                <w:lang w:val="en-US"/>
              </w:rPr>
              <w:t>10,2)</w:t>
            </w:r>
          </w:p>
        </w:tc>
      </w:tr>
      <w:tr w:rsidR="00864CC1" w:rsidRPr="00E63B38" w14:paraId="718A5BEF" w14:textId="77777777">
        <w:trPr>
          <w:trHeight w:val="300"/>
        </w:trPr>
        <w:tc>
          <w:tcPr>
            <w:cnfStyle w:val="001000000000" w:firstRow="0" w:lastRow="0" w:firstColumn="1" w:lastColumn="0" w:oddVBand="0" w:evenVBand="0" w:oddHBand="0" w:evenHBand="0" w:firstRowFirstColumn="0" w:firstRowLastColumn="0" w:lastRowFirstColumn="0" w:lastRowLastColumn="0"/>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88DB823" w14:textId="77777777" w:rsidR="00864CC1" w:rsidRPr="00E63B38" w:rsidRDefault="00864CC1">
            <w:pPr>
              <w:pStyle w:val="Tablebody"/>
              <w:spacing w:before="0" w:line="240" w:lineRule="auto"/>
              <w:rPr>
                <w:rFonts w:ascii="Times New Roman" w:hAnsi="Times New Roman" w:cs="Times New Roman"/>
                <w:sz w:val="18"/>
                <w:szCs w:val="18"/>
                <w:lang w:val="en-US"/>
              </w:rPr>
            </w:pPr>
            <w:proofErr w:type="spellStart"/>
            <w:r w:rsidRPr="00E63B38">
              <w:rPr>
                <w:rFonts w:ascii="Times New Roman" w:hAnsi="Times New Roman" w:cs="Times New Roman"/>
                <w:sz w:val="18"/>
                <w:szCs w:val="18"/>
                <w:lang w:val="en-US"/>
              </w:rPr>
              <w:t>ClaimId</w:t>
            </w:r>
            <w:proofErr w:type="spellEnd"/>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FDDF846" w14:textId="77777777" w:rsidR="00864CC1" w:rsidRPr="00E63B38" w:rsidRDefault="00864CC1">
            <w:pPr>
              <w:pStyle w:val="Tablebody"/>
              <w:spacing w:before="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lang w:val="en-US"/>
              </w:rPr>
            </w:pPr>
            <w:r w:rsidRPr="00E63B38">
              <w:rPr>
                <w:rFonts w:ascii="Times New Roman" w:hAnsi="Times New Roman" w:cs="Times New Roman"/>
                <w:sz w:val="18"/>
                <w:szCs w:val="18"/>
                <w:lang w:val="en-US"/>
              </w:rPr>
              <w:t xml:space="preserve">FK, </w:t>
            </w:r>
            <w:proofErr w:type="spellStart"/>
            <w:r w:rsidRPr="00E63B38">
              <w:rPr>
                <w:rFonts w:ascii="Times New Roman" w:hAnsi="Times New Roman" w:cs="Times New Roman"/>
                <w:sz w:val="18"/>
                <w:szCs w:val="18"/>
                <w:lang w:val="en-US"/>
              </w:rPr>
              <w:t>bigint</w:t>
            </w:r>
            <w:proofErr w:type="spellEnd"/>
          </w:p>
        </w:tc>
      </w:tr>
      <w:tr w:rsidR="00864CC1" w:rsidRPr="00E63B38" w14:paraId="53C57BA2"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1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3F5DD1A" w14:textId="77777777" w:rsidR="00864CC1" w:rsidRPr="00E63B38" w:rsidRDefault="00864CC1">
            <w:pPr>
              <w:pStyle w:val="Tablebody"/>
              <w:spacing w:before="0" w:line="240" w:lineRule="auto"/>
              <w:rPr>
                <w:rFonts w:ascii="Times New Roman" w:hAnsi="Times New Roman" w:cs="Times New Roman"/>
                <w:sz w:val="18"/>
                <w:szCs w:val="18"/>
                <w:lang w:val="en-US"/>
              </w:rPr>
            </w:pPr>
            <w:proofErr w:type="spellStart"/>
            <w:r w:rsidRPr="00E63B38">
              <w:rPr>
                <w:rFonts w:ascii="Times New Roman" w:hAnsi="Times New Roman" w:cs="Times New Roman"/>
                <w:sz w:val="18"/>
                <w:szCs w:val="18"/>
                <w:lang w:val="en-US"/>
              </w:rPr>
              <w:t>HasBlockingTask</w:t>
            </w:r>
            <w:proofErr w:type="spellEnd"/>
          </w:p>
        </w:tc>
        <w:tc>
          <w:tcPr>
            <w:tcW w:w="184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A302342" w14:textId="77777777" w:rsidR="00864CC1" w:rsidRPr="00E63B38" w:rsidRDefault="00864CC1">
            <w:pPr>
              <w:pStyle w:val="Tablebody"/>
              <w:spacing w:before="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kern w:val="2"/>
                <w:sz w:val="18"/>
                <w:szCs w:val="18"/>
                <w:lang w:val="en-US"/>
                <w14:ligatures w14:val="standardContextual"/>
              </w:rPr>
            </w:pPr>
            <w:r w:rsidRPr="00E63B38">
              <w:rPr>
                <w:rFonts w:ascii="Times New Roman" w:hAnsi="Times New Roman" w:cs="Times New Roman"/>
                <w:sz w:val="18"/>
                <w:szCs w:val="18"/>
                <w:lang w:val="en-US"/>
              </w:rPr>
              <w:t>bit</w:t>
            </w:r>
          </w:p>
        </w:tc>
      </w:tr>
    </w:tbl>
    <w:p w14:paraId="5A24DBD4" w14:textId="77777777" w:rsidR="00864CC1" w:rsidRPr="00E63B38" w:rsidRDefault="00864CC1" w:rsidP="00864CC1">
      <w:pPr>
        <w:ind w:left="2564"/>
        <w:contextualSpacing/>
        <w:jc w:val="both"/>
        <w:rPr>
          <w:rFonts w:ascii="Times New Roman" w:hAnsi="Times New Roman"/>
          <w:sz w:val="12"/>
          <w:szCs w:val="12"/>
        </w:rPr>
      </w:pPr>
    </w:p>
    <w:p w14:paraId="53123605" w14:textId="77777777" w:rsidR="00864CC1" w:rsidRPr="00E63B38" w:rsidRDefault="00864CC1" w:rsidP="008E6958">
      <w:pPr>
        <w:pStyle w:val="ListParagraph"/>
        <w:numPr>
          <w:ilvl w:val="2"/>
          <w:numId w:val="38"/>
        </w:numPr>
        <w:ind w:left="1276" w:hanging="567"/>
        <w:jc w:val="both"/>
      </w:pPr>
      <w:r w:rsidRPr="00E63B38">
        <w:t>Izpildītājs nodrošina datu migrēšanu no Pasūtītāja informācijas sistēmas tā, lai izstrādātajā informācijas sistēmā būtu atbilstoši statusa un datu tipu laikiem (šobrīd aptuveni 25000 ieraksti).</w:t>
      </w:r>
    </w:p>
    <w:p w14:paraId="7CAF4E21" w14:textId="77777777" w:rsidR="00864CC1" w:rsidRPr="00E63B38" w:rsidRDefault="00864CC1" w:rsidP="008E6958">
      <w:pPr>
        <w:pStyle w:val="ListParagraph"/>
        <w:numPr>
          <w:ilvl w:val="2"/>
          <w:numId w:val="38"/>
        </w:numPr>
        <w:ind w:left="1276" w:hanging="567"/>
        <w:jc w:val="both"/>
      </w:pPr>
      <w:r w:rsidRPr="00E63B38">
        <w:t>Migrācijām kopumā jānotiek pa etapiem moduļu ieviešanas secībā saglabājot esošo neaizstāto moduļu darbību un darbības nepārtrauktību kopumā.</w:t>
      </w:r>
    </w:p>
    <w:p w14:paraId="6C5552E7" w14:textId="77777777" w:rsidR="00864CC1" w:rsidRPr="00E63B38" w:rsidRDefault="00864CC1" w:rsidP="00864CC1">
      <w:pPr>
        <w:ind w:left="2880"/>
        <w:rPr>
          <w:rFonts w:ascii="Times New Roman" w:hAnsi="Times New Roman"/>
        </w:rPr>
      </w:pPr>
    </w:p>
    <w:p w14:paraId="205A5F22" w14:textId="77777777" w:rsidR="00864CC1" w:rsidRPr="00E63B38" w:rsidRDefault="00864CC1" w:rsidP="008E6958">
      <w:pPr>
        <w:pStyle w:val="Heading2"/>
        <w:numPr>
          <w:ilvl w:val="0"/>
          <w:numId w:val="38"/>
        </w:numPr>
        <w:tabs>
          <w:tab w:val="num" w:pos="510"/>
        </w:tabs>
        <w:spacing w:before="0"/>
        <w:ind w:left="284" w:hanging="284"/>
        <w:rPr>
          <w:sz w:val="28"/>
          <w:szCs w:val="28"/>
        </w:rPr>
      </w:pPr>
      <w:bookmarkStart w:id="28" w:name="_Toc155100653"/>
      <w:bookmarkStart w:id="29" w:name="_Toc155101027"/>
      <w:bookmarkStart w:id="30" w:name="_Toc157605201"/>
      <w:r w:rsidRPr="00E63B38">
        <w:rPr>
          <w:sz w:val="28"/>
          <w:szCs w:val="28"/>
        </w:rPr>
        <w:t>MUS tehniskās prasības</w:t>
      </w:r>
      <w:bookmarkEnd w:id="28"/>
      <w:bookmarkEnd w:id="29"/>
      <w:bookmarkEnd w:id="30"/>
    </w:p>
    <w:p w14:paraId="46004E87" w14:textId="77777777" w:rsidR="00864CC1" w:rsidRPr="00E63B38" w:rsidRDefault="00864CC1" w:rsidP="008E6958">
      <w:pPr>
        <w:numPr>
          <w:ilvl w:val="1"/>
          <w:numId w:val="38"/>
        </w:numPr>
        <w:ind w:left="709" w:hanging="425"/>
        <w:contextualSpacing/>
        <w:jc w:val="both"/>
        <w:rPr>
          <w:rFonts w:ascii="Times New Roman" w:hAnsi="Times New Roman"/>
          <w:color w:val="000000" w:themeColor="text1"/>
          <w:lang w:eastAsia="lv-LV"/>
        </w:rPr>
      </w:pPr>
      <w:r w:rsidRPr="00E63B38">
        <w:rPr>
          <w:rFonts w:ascii="Times New Roman" w:hAnsi="Times New Roman"/>
          <w:color w:val="000000" w:themeColor="text1"/>
          <w:lang w:eastAsia="lv-LV"/>
        </w:rPr>
        <w:t>MUS ir daļa no APS.</w:t>
      </w:r>
    </w:p>
    <w:p w14:paraId="14D16D35" w14:textId="77777777" w:rsidR="00864CC1" w:rsidRPr="00E63B38" w:rsidRDefault="00864CC1" w:rsidP="008E6958">
      <w:pPr>
        <w:numPr>
          <w:ilvl w:val="1"/>
          <w:numId w:val="38"/>
        </w:numPr>
        <w:ind w:left="709" w:hanging="425"/>
        <w:contextualSpacing/>
        <w:jc w:val="both"/>
        <w:rPr>
          <w:rFonts w:ascii="Times New Roman" w:eastAsiaTheme="minorEastAsia" w:hAnsi="Times New Roman"/>
        </w:rPr>
      </w:pPr>
      <w:r w:rsidRPr="00E63B38">
        <w:rPr>
          <w:rFonts w:ascii="Times New Roman" w:eastAsiaTheme="minorEastAsia" w:hAnsi="Times New Roman"/>
        </w:rPr>
        <w:t>MUS galvenās funkcijas ir veikt pieprasījumu pārbaudi par autostāvvietu apmaksas uzsākšanu, sniegt atbildes, kas nosaka, vai apmaksu drīkst vai nedrīkst uzsākt un veikt izmantotā pakalpojuma samaksas aprēķinu. Turklāt MUS arī jāapstrādā pieprasījumi no AKS, kas ietver autostāvvietas apmaksas faktu pārbaudes un apmaksas iespēju bloķēšanu. Papildus autostāvvietu apmaksas procesu vadībai, maksājumu sistēmai jānodrošina API datu apmaiņai ar pakalpojumu sniedzējiem, kā arī ar EKI. Šis process ļaus veiksmīgi saskaņot apmaksas procesus starp visiem iesaistītajiem dalībniekiem un automātiski saņemt un apstrādāt informāciju par apmaksas uzsākšanu un apturēšanu.</w:t>
      </w:r>
    </w:p>
    <w:p w14:paraId="41574DC4" w14:textId="77777777" w:rsidR="00864CC1" w:rsidRPr="00E63B38" w:rsidRDefault="00864CC1" w:rsidP="008E6958">
      <w:pPr>
        <w:numPr>
          <w:ilvl w:val="1"/>
          <w:numId w:val="38"/>
        </w:numPr>
        <w:ind w:left="709" w:hanging="425"/>
        <w:contextualSpacing/>
        <w:jc w:val="both"/>
        <w:rPr>
          <w:rFonts w:ascii="Times New Roman" w:hAnsi="Times New Roman"/>
        </w:rPr>
      </w:pPr>
      <w:r w:rsidRPr="00E63B38">
        <w:rPr>
          <w:rFonts w:ascii="Times New Roman" w:hAnsi="Times New Roman"/>
        </w:rPr>
        <w:t xml:space="preserve">Starpniecības pakalpojumu operatoru pieprasījumu apstrāde - tā kā Mobilā apmaksas pakalpojuma (turpmāk – Operators) un EKI darbības principi ir atšķirīgi, tad jāparedz, </w:t>
      </w:r>
      <w:r w:rsidRPr="00E63B38">
        <w:rPr>
          <w:rFonts w:ascii="Times New Roman" w:hAnsi="Times New Roman"/>
        </w:rPr>
        <w:lastRenderedPageBreak/>
        <w:t>atšķirīgi maksājumu uzsākšanas un apturēšanas pieprasījumu apstrādes un reģistrācijas principi:</w:t>
      </w:r>
    </w:p>
    <w:p w14:paraId="4D4F24EE" w14:textId="77777777" w:rsidR="00864CC1" w:rsidRPr="00E63B38" w:rsidRDefault="00864CC1" w:rsidP="008E6958">
      <w:pPr>
        <w:numPr>
          <w:ilvl w:val="2"/>
          <w:numId w:val="38"/>
        </w:numPr>
        <w:ind w:left="1276" w:hanging="567"/>
        <w:contextualSpacing/>
        <w:jc w:val="both"/>
        <w:rPr>
          <w:rFonts w:ascii="Times New Roman" w:hAnsi="Times New Roman"/>
          <w:b/>
          <w:bCs/>
        </w:rPr>
      </w:pPr>
      <w:r w:rsidRPr="00E63B38">
        <w:rPr>
          <w:rFonts w:ascii="Times New Roman" w:hAnsi="Times New Roman"/>
        </w:rPr>
        <w:t>Operatoru pieprasījumu apstrāde:</w:t>
      </w:r>
    </w:p>
    <w:p w14:paraId="7048984C" w14:textId="77777777" w:rsidR="00864CC1" w:rsidRPr="00E63B38" w:rsidRDefault="00864CC1" w:rsidP="008E6958">
      <w:pPr>
        <w:numPr>
          <w:ilvl w:val="3"/>
          <w:numId w:val="38"/>
        </w:numPr>
        <w:ind w:left="1985" w:hanging="709"/>
        <w:contextualSpacing/>
        <w:jc w:val="both"/>
        <w:rPr>
          <w:rFonts w:ascii="Times New Roman" w:hAnsi="Times New Roman"/>
        </w:rPr>
      </w:pPr>
      <w:r w:rsidRPr="00E63B38">
        <w:rPr>
          <w:rFonts w:ascii="Times New Roman" w:hAnsi="Times New Roman"/>
        </w:rPr>
        <w:t>Apmaksas uzsākšana - lai uzsāktu autostāvvietas apmaksu, Operators MUS nosūta maksājuma uzsākšanas pieprasījumu un gaida max 8 sekundes, kamēr MUS atbildēs. MUS veic iesūtītā pieprasījuma reģistrāciju un tā pārbaudi. Pēc pārbaudes pabeigšanas MUS Operatoram nosūta atbildi uz pieprasījumu. MUS atbilde var būt apstiprinoša vai noraidoša. Ja atbilde ir apstiprinoša, tad Operators uzsāk autostāvvietas apmaksu un kā starta laiku ņemot MUS noteikto maksājuma sākuma laiku. Ja 8 sekunžu laikā pēc maksājuma uzsākšanas pieprasījuma nosūtīšanas Operators nesaņem atbildi no MUS, tad operators uzsāk maksājumu bez atbildes saņemšanas. Šādā gadījumā par maksājuma uzsākšanas laiku Operators pieņem pieprasījuma nosūtīšanas laiku. Papildus tam, Operators sistēmā fiksē pazīmi, ka maksājums uzsākts bez apstiprinājuma saņemšanas, jo MUS nebija pieejams, un uzreiz pēc savienojuma atjaunošanās ar MUS sistēmu nosūta MUS informāciju par uzsākto maksājumu;</w:t>
      </w:r>
    </w:p>
    <w:p w14:paraId="2C0793A5" w14:textId="77777777" w:rsidR="00864CC1" w:rsidRPr="00E63B38" w:rsidRDefault="00864CC1" w:rsidP="008E6958">
      <w:pPr>
        <w:numPr>
          <w:ilvl w:val="3"/>
          <w:numId w:val="38"/>
        </w:numPr>
        <w:ind w:left="1985" w:hanging="709"/>
        <w:contextualSpacing/>
        <w:jc w:val="both"/>
        <w:rPr>
          <w:rFonts w:ascii="Times New Roman" w:hAnsi="Times New Roman"/>
        </w:rPr>
      </w:pPr>
      <w:r w:rsidRPr="00E63B38">
        <w:rPr>
          <w:rFonts w:ascii="Times New Roman" w:hAnsi="Times New Roman"/>
        </w:rPr>
        <w:t>Apmaksas apturēšana - lai apturētu apmaksu, Operators MUS nosūta maksājuma apturēšanas pieprasījumu un gaida max 8 sekundes, kamēr MUS atbildēs. MUS veic iesūtītā pieprasījuma reģistrāciju un tā pārbaudi. Pēc pārbaudes pabeigšanas MUS Operatoram nosūta atbildi uz pieprasījumu. MUS atbilde var būt apstiprinoša vai noraidoša. Ja atbilde ir apstiprinoša, tad Operators pārtrauc autostāvvietas apmaksu un kā stop laiku ņemot MUS noteikto maksājuma beigu laiku. Ja 8 sekunžu laikā pēc maksājuma apturēšanas pieprasījuma nosūtīšanas Operators nesaņem atbildi no MUS, tad Operators pārtrauc maksājumu bez atbildes saņemšanas. Šādā gadījumā par maksājuma apturēšanas laiku Operators pieņem pieprasījuma nosūtīšanas laiku. Papildus tam, Operators sistēmā fiksē pazīmi, ka maksājums pārtraukts bez apstiprinājuma saņemšanas, jo MUS nebija pieejams, un uzreiz pēc savienojuma atjaunošanās ar MUS nosūta tai informāciju par uzsākto maksājumu.</w:t>
      </w:r>
    </w:p>
    <w:p w14:paraId="39B7FA7B" w14:textId="77777777" w:rsidR="00864CC1" w:rsidRPr="00E63B38" w:rsidRDefault="00864CC1" w:rsidP="00864CC1">
      <w:pPr>
        <w:ind w:left="1985"/>
        <w:contextualSpacing/>
        <w:jc w:val="both"/>
        <w:rPr>
          <w:rFonts w:ascii="Times New Roman" w:hAnsi="Times New Roman"/>
        </w:rPr>
      </w:pPr>
      <w:r w:rsidRPr="00E63B38">
        <w:rPr>
          <w:rFonts w:ascii="Times New Roman" w:hAnsi="Times New Roman"/>
        </w:rPr>
        <w:t xml:space="preserve">Jāparedz darbības scenārijs gadījumiem, kad pēc zonas darbības laika beigām no Operatora nav saņemts pieprasījums par apmaksas apturēšanu. </w:t>
      </w:r>
    </w:p>
    <w:p w14:paraId="62111CD8" w14:textId="77777777" w:rsidR="00864CC1" w:rsidRPr="00E63B38" w:rsidRDefault="00864CC1" w:rsidP="008E6958">
      <w:pPr>
        <w:numPr>
          <w:ilvl w:val="3"/>
          <w:numId w:val="38"/>
        </w:numPr>
        <w:ind w:left="1985" w:hanging="709"/>
        <w:contextualSpacing/>
        <w:jc w:val="both"/>
        <w:rPr>
          <w:rFonts w:ascii="Times New Roman" w:hAnsi="Times New Roman"/>
        </w:rPr>
      </w:pPr>
      <w:r w:rsidRPr="00E63B38">
        <w:rPr>
          <w:rFonts w:ascii="Times New Roman" w:hAnsi="Times New Roman"/>
        </w:rPr>
        <w:t xml:space="preserve">Maksājuma summas aprēķināšana - maksājuma summas aprēķināšana tiek veikta MUS, maksājuma uzskaites solis ir 1 minūte, un apmaksas summa tiek apaļota uz augšu līdz veseliem centiem. Maksājuma summas aprēķins tiek balstīts un MUS noteikto start un stop laiku. </w:t>
      </w:r>
    </w:p>
    <w:p w14:paraId="458C7458" w14:textId="77777777" w:rsidR="00864CC1" w:rsidRPr="00E63B38" w:rsidRDefault="00864CC1" w:rsidP="00864CC1">
      <w:pPr>
        <w:ind w:left="1985"/>
        <w:contextualSpacing/>
        <w:jc w:val="both"/>
        <w:rPr>
          <w:rFonts w:ascii="Times New Roman" w:hAnsi="Times New Roman"/>
        </w:rPr>
      </w:pPr>
      <w:r w:rsidRPr="00E63B38">
        <w:rPr>
          <w:rFonts w:ascii="Times New Roman" w:hAnsi="Times New Roman"/>
        </w:rPr>
        <w:t>Gadījumos, kad Operators maksājumu ir uzsācis un/vai pabeidzis, kad MUS nav bijusi pieejama, maksājuma summas aprēķināšanu veic Operators balstoties uz MUS noteikto start vai stop laiku, ja tāds ir pieejams, un/vai Operatora noteikto start un/vai stop laiku. Šādā gadījumā Operators apmaksas apturēšanas pieprasījumā iekļauj papildu informāciju par maksājuma uzsākšanas un apturēšanas laiku, aprēķināto maksājuma summu un pazīmi, ka maksājums ir uzsākt un/vai pabeigts, kad MUS nav bijis pieejams. MUS veic Operatora aprēķinātās summas pārbaudi un, ja summa nesakrīt, veic par to ierakstu Sistēmā  un nosūta Operatoram informāciju.</w:t>
      </w:r>
    </w:p>
    <w:p w14:paraId="385820B2" w14:textId="77777777" w:rsidR="00864CC1" w:rsidRPr="00E63B38" w:rsidRDefault="00864CC1" w:rsidP="00864CC1">
      <w:pPr>
        <w:ind w:left="2880"/>
        <w:contextualSpacing/>
        <w:rPr>
          <w:rFonts w:ascii="Times New Roman" w:hAnsi="Times New Roman"/>
          <w:b/>
          <w:bCs/>
          <w:szCs w:val="24"/>
        </w:rPr>
      </w:pPr>
    </w:p>
    <w:p w14:paraId="27EB2681" w14:textId="77777777" w:rsidR="00864CC1" w:rsidRPr="00E63B38" w:rsidRDefault="00864CC1" w:rsidP="00864CC1">
      <w:pPr>
        <w:ind w:left="-142"/>
        <w:contextualSpacing/>
        <w:rPr>
          <w:rFonts w:ascii="Times New Roman" w:hAnsi="Times New Roman"/>
        </w:rPr>
      </w:pPr>
      <w:r w:rsidRPr="00E63B38">
        <w:rPr>
          <w:rFonts w:ascii="Times New Roman" w:hAnsi="Times New Roman"/>
          <w:noProof/>
        </w:rPr>
        <w:lastRenderedPageBreak/>
        <w:drawing>
          <wp:inline distT="0" distB="0" distL="0" distR="0" wp14:anchorId="7BAFFBE0" wp14:editId="295EB963">
            <wp:extent cx="6126448" cy="4046008"/>
            <wp:effectExtent l="0" t="0" r="0" b="0"/>
            <wp:docPr id="1106732844" name="Picture 1106732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6126448" cy="4046008"/>
                    </a:xfrm>
                    <a:prstGeom prst="rect">
                      <a:avLst/>
                    </a:prstGeom>
                  </pic:spPr>
                </pic:pic>
              </a:graphicData>
            </a:graphic>
          </wp:inline>
        </w:drawing>
      </w:r>
    </w:p>
    <w:p w14:paraId="0330F48A" w14:textId="77777777" w:rsidR="00864CC1" w:rsidRPr="00E63B38" w:rsidRDefault="00864CC1" w:rsidP="00864CC1">
      <w:pPr>
        <w:ind w:left="1728"/>
        <w:contextualSpacing/>
        <w:rPr>
          <w:rFonts w:ascii="Times New Roman" w:hAnsi="Times New Roman"/>
          <w:szCs w:val="24"/>
        </w:rPr>
      </w:pPr>
    </w:p>
    <w:p w14:paraId="0822052A" w14:textId="77777777" w:rsidR="00864CC1" w:rsidRPr="00E63B38" w:rsidRDefault="00864CC1" w:rsidP="00864CC1">
      <w:pPr>
        <w:ind w:left="-284"/>
        <w:contextualSpacing/>
        <w:rPr>
          <w:rFonts w:ascii="Times New Roman" w:hAnsi="Times New Roman"/>
          <w:szCs w:val="24"/>
        </w:rPr>
      </w:pPr>
      <w:r w:rsidRPr="00E63B38">
        <w:rPr>
          <w:rFonts w:ascii="Times New Roman" w:eastAsiaTheme="minorEastAsia" w:hAnsi="Times New Roman"/>
          <w:noProof/>
        </w:rPr>
        <w:drawing>
          <wp:inline distT="0" distB="0" distL="0" distR="0" wp14:anchorId="31FACBEE" wp14:editId="7D6E2F71">
            <wp:extent cx="6202680" cy="3712308"/>
            <wp:effectExtent l="0" t="0" r="762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210458" cy="3716963"/>
                    </a:xfrm>
                    <a:prstGeom prst="rect">
                      <a:avLst/>
                    </a:prstGeom>
                  </pic:spPr>
                </pic:pic>
              </a:graphicData>
            </a:graphic>
          </wp:inline>
        </w:drawing>
      </w:r>
    </w:p>
    <w:p w14:paraId="1C2CC420" w14:textId="77777777" w:rsidR="00864CC1" w:rsidRPr="00E63B38" w:rsidRDefault="00864CC1" w:rsidP="00864CC1">
      <w:pPr>
        <w:ind w:left="-284"/>
        <w:rPr>
          <w:rFonts w:ascii="Times New Roman" w:hAnsi="Times New Roman"/>
          <w:sz w:val="16"/>
          <w:szCs w:val="16"/>
        </w:rPr>
      </w:pPr>
    </w:p>
    <w:p w14:paraId="7C6CBC01" w14:textId="77777777" w:rsidR="00864CC1" w:rsidRPr="00E63B38" w:rsidRDefault="00864CC1" w:rsidP="008E6958">
      <w:pPr>
        <w:numPr>
          <w:ilvl w:val="2"/>
          <w:numId w:val="38"/>
        </w:numPr>
        <w:ind w:left="1276" w:hanging="567"/>
        <w:rPr>
          <w:rFonts w:ascii="Times New Roman" w:hAnsi="Times New Roman"/>
        </w:rPr>
      </w:pPr>
      <w:r w:rsidRPr="00E63B38">
        <w:rPr>
          <w:rFonts w:ascii="Times New Roman" w:hAnsi="Times New Roman"/>
        </w:rPr>
        <w:t>Maksājuma uzsākšanas pieprasījumā iekļaujamā informācija:</w:t>
      </w:r>
    </w:p>
    <w:p w14:paraId="727572C0" w14:textId="77777777" w:rsidR="00864CC1" w:rsidRPr="00E63B38" w:rsidRDefault="00864CC1" w:rsidP="008E6958">
      <w:pPr>
        <w:numPr>
          <w:ilvl w:val="3"/>
          <w:numId w:val="38"/>
        </w:numPr>
        <w:ind w:left="1985" w:hanging="709"/>
        <w:contextualSpacing/>
        <w:jc w:val="both"/>
        <w:rPr>
          <w:rFonts w:ascii="Times New Roman" w:hAnsi="Times New Roman"/>
        </w:rPr>
      </w:pPr>
      <w:r w:rsidRPr="00E63B38">
        <w:rPr>
          <w:rFonts w:ascii="Times New Roman" w:hAnsi="Times New Roman"/>
        </w:rPr>
        <w:t>TL numurs – tikai burti un cipari un latīņu alfabēts (simbolu skaita ierobežošana);</w:t>
      </w:r>
    </w:p>
    <w:p w14:paraId="1EC02610" w14:textId="77777777" w:rsidR="00864CC1" w:rsidRPr="00E63B38" w:rsidRDefault="00864CC1" w:rsidP="008E6958">
      <w:pPr>
        <w:numPr>
          <w:ilvl w:val="3"/>
          <w:numId w:val="38"/>
        </w:numPr>
        <w:ind w:left="1985" w:hanging="709"/>
        <w:contextualSpacing/>
        <w:jc w:val="both"/>
        <w:rPr>
          <w:rFonts w:ascii="Times New Roman" w:hAnsi="Times New Roman"/>
        </w:rPr>
      </w:pPr>
      <w:r w:rsidRPr="00E63B38">
        <w:rPr>
          <w:rFonts w:ascii="Times New Roman" w:hAnsi="Times New Roman"/>
        </w:rPr>
        <w:t>tarifu zona;</w:t>
      </w:r>
    </w:p>
    <w:p w14:paraId="4C810675" w14:textId="77777777" w:rsidR="00864CC1" w:rsidRPr="00E63B38" w:rsidRDefault="00864CC1" w:rsidP="008E6958">
      <w:pPr>
        <w:numPr>
          <w:ilvl w:val="3"/>
          <w:numId w:val="38"/>
        </w:numPr>
        <w:ind w:left="1985" w:hanging="709"/>
        <w:contextualSpacing/>
        <w:jc w:val="both"/>
        <w:rPr>
          <w:rFonts w:ascii="Times New Roman" w:hAnsi="Times New Roman"/>
        </w:rPr>
      </w:pPr>
      <w:r w:rsidRPr="00E63B38">
        <w:rPr>
          <w:rFonts w:ascii="Times New Roman" w:hAnsi="Times New Roman"/>
        </w:rPr>
        <w:lastRenderedPageBreak/>
        <w:t>klienta identifikators;</w:t>
      </w:r>
    </w:p>
    <w:p w14:paraId="0CE19DC2" w14:textId="77777777" w:rsidR="00864CC1" w:rsidRPr="00E63B38" w:rsidRDefault="00864CC1" w:rsidP="008E6958">
      <w:pPr>
        <w:numPr>
          <w:ilvl w:val="3"/>
          <w:numId w:val="38"/>
        </w:numPr>
        <w:ind w:left="1985" w:hanging="709"/>
        <w:contextualSpacing/>
        <w:jc w:val="both"/>
        <w:rPr>
          <w:rFonts w:ascii="Times New Roman" w:hAnsi="Times New Roman"/>
        </w:rPr>
      </w:pPr>
      <w:r w:rsidRPr="00E63B38">
        <w:rPr>
          <w:rFonts w:ascii="Times New Roman" w:hAnsi="Times New Roman"/>
        </w:rPr>
        <w:t>darījuma identifikators;</w:t>
      </w:r>
    </w:p>
    <w:p w14:paraId="466DDA7E" w14:textId="77777777" w:rsidR="00864CC1" w:rsidRPr="00E63B38" w:rsidRDefault="00864CC1" w:rsidP="008E6958">
      <w:pPr>
        <w:numPr>
          <w:ilvl w:val="3"/>
          <w:numId w:val="38"/>
        </w:numPr>
        <w:ind w:left="1985" w:hanging="709"/>
        <w:contextualSpacing/>
        <w:jc w:val="both"/>
        <w:rPr>
          <w:rFonts w:ascii="Times New Roman" w:hAnsi="Times New Roman"/>
        </w:rPr>
      </w:pPr>
      <w:r w:rsidRPr="00E63B38">
        <w:rPr>
          <w:rFonts w:ascii="Times New Roman" w:hAnsi="Times New Roman"/>
        </w:rPr>
        <w:t>maksājuma veids (SMS, Lietotne, EKI);</w:t>
      </w:r>
    </w:p>
    <w:p w14:paraId="7F63E465" w14:textId="77777777" w:rsidR="00864CC1" w:rsidRPr="00E63B38" w:rsidRDefault="00864CC1" w:rsidP="008E6958">
      <w:pPr>
        <w:numPr>
          <w:ilvl w:val="3"/>
          <w:numId w:val="38"/>
        </w:numPr>
        <w:ind w:left="1985" w:hanging="709"/>
        <w:contextualSpacing/>
        <w:jc w:val="both"/>
        <w:rPr>
          <w:rFonts w:ascii="Times New Roman" w:hAnsi="Times New Roman"/>
        </w:rPr>
      </w:pPr>
      <w:r w:rsidRPr="00E63B38">
        <w:rPr>
          <w:rFonts w:ascii="Times New Roman" w:hAnsi="Times New Roman"/>
        </w:rPr>
        <w:t>tirgotāja numurs;</w:t>
      </w:r>
    </w:p>
    <w:p w14:paraId="363DE19D" w14:textId="77777777" w:rsidR="00864CC1" w:rsidRPr="00E63B38" w:rsidRDefault="00864CC1" w:rsidP="008E6958">
      <w:pPr>
        <w:numPr>
          <w:ilvl w:val="3"/>
          <w:numId w:val="38"/>
        </w:numPr>
        <w:ind w:left="1985" w:hanging="709"/>
        <w:contextualSpacing/>
        <w:jc w:val="both"/>
        <w:rPr>
          <w:rFonts w:ascii="Times New Roman" w:hAnsi="Times New Roman"/>
        </w:rPr>
      </w:pPr>
      <w:r w:rsidRPr="00E63B38">
        <w:rPr>
          <w:rFonts w:ascii="Times New Roman" w:hAnsi="Times New Roman"/>
        </w:rPr>
        <w:t>pieprasījuma izsūtīšanas laiks;</w:t>
      </w:r>
    </w:p>
    <w:p w14:paraId="7F0525AA" w14:textId="77777777" w:rsidR="00864CC1" w:rsidRPr="00E63B38" w:rsidRDefault="00864CC1" w:rsidP="008E6958">
      <w:pPr>
        <w:numPr>
          <w:ilvl w:val="3"/>
          <w:numId w:val="38"/>
        </w:numPr>
        <w:ind w:left="1985" w:hanging="709"/>
        <w:contextualSpacing/>
        <w:jc w:val="both"/>
        <w:rPr>
          <w:rFonts w:ascii="Times New Roman" w:hAnsi="Times New Roman"/>
        </w:rPr>
      </w:pPr>
      <w:r w:rsidRPr="00E63B38">
        <w:rPr>
          <w:rFonts w:ascii="Times New Roman" w:hAnsi="Times New Roman"/>
        </w:rPr>
        <w:t>pieprasījuma veids (start);</w:t>
      </w:r>
    </w:p>
    <w:p w14:paraId="0382DE9A" w14:textId="77777777" w:rsidR="00864CC1" w:rsidRPr="00E63B38" w:rsidRDefault="00864CC1" w:rsidP="008E6958">
      <w:pPr>
        <w:numPr>
          <w:ilvl w:val="2"/>
          <w:numId w:val="38"/>
        </w:numPr>
        <w:ind w:left="1276" w:hanging="567"/>
        <w:contextualSpacing/>
        <w:jc w:val="both"/>
        <w:rPr>
          <w:rFonts w:ascii="Times New Roman" w:hAnsi="Times New Roman"/>
        </w:rPr>
      </w:pPr>
      <w:r w:rsidRPr="00E63B38">
        <w:rPr>
          <w:rFonts w:ascii="Times New Roman" w:hAnsi="Times New Roman"/>
        </w:rPr>
        <w:t>Maksājuma uzsākšanas pieprasījumā iekļaujamā informācija gadījumos, kad MUS nav pieejams:</w:t>
      </w:r>
    </w:p>
    <w:p w14:paraId="4EA26687" w14:textId="77777777" w:rsidR="00864CC1" w:rsidRPr="00E63B38" w:rsidRDefault="00864CC1" w:rsidP="008E6958">
      <w:pPr>
        <w:numPr>
          <w:ilvl w:val="3"/>
          <w:numId w:val="38"/>
        </w:numPr>
        <w:ind w:left="1985" w:hanging="709"/>
        <w:contextualSpacing/>
        <w:jc w:val="both"/>
        <w:rPr>
          <w:rFonts w:ascii="Times New Roman" w:hAnsi="Times New Roman"/>
        </w:rPr>
      </w:pPr>
      <w:r w:rsidRPr="00E63B38">
        <w:rPr>
          <w:rFonts w:ascii="Times New Roman" w:hAnsi="Times New Roman"/>
        </w:rPr>
        <w:t>TL numurs;</w:t>
      </w:r>
    </w:p>
    <w:p w14:paraId="474425CE" w14:textId="77777777" w:rsidR="00864CC1" w:rsidRPr="00E63B38" w:rsidRDefault="00864CC1" w:rsidP="008E6958">
      <w:pPr>
        <w:numPr>
          <w:ilvl w:val="3"/>
          <w:numId w:val="38"/>
        </w:numPr>
        <w:ind w:left="1985" w:hanging="709"/>
        <w:contextualSpacing/>
        <w:jc w:val="both"/>
        <w:rPr>
          <w:rFonts w:ascii="Times New Roman" w:hAnsi="Times New Roman"/>
        </w:rPr>
      </w:pPr>
      <w:r w:rsidRPr="00E63B38">
        <w:rPr>
          <w:rFonts w:ascii="Times New Roman" w:hAnsi="Times New Roman"/>
        </w:rPr>
        <w:t>tarifu zona;</w:t>
      </w:r>
    </w:p>
    <w:p w14:paraId="1C6B24BB" w14:textId="77777777" w:rsidR="00864CC1" w:rsidRPr="00E63B38" w:rsidRDefault="00864CC1" w:rsidP="008E6958">
      <w:pPr>
        <w:numPr>
          <w:ilvl w:val="3"/>
          <w:numId w:val="38"/>
        </w:numPr>
        <w:ind w:left="1985" w:hanging="709"/>
        <w:contextualSpacing/>
        <w:jc w:val="both"/>
        <w:rPr>
          <w:rFonts w:ascii="Times New Roman" w:hAnsi="Times New Roman"/>
        </w:rPr>
      </w:pPr>
      <w:r w:rsidRPr="00E63B38">
        <w:rPr>
          <w:rFonts w:ascii="Times New Roman" w:hAnsi="Times New Roman"/>
        </w:rPr>
        <w:t>klienta identifikators;</w:t>
      </w:r>
    </w:p>
    <w:p w14:paraId="556CEC0E" w14:textId="77777777" w:rsidR="00864CC1" w:rsidRPr="00E63B38" w:rsidRDefault="00864CC1" w:rsidP="008E6958">
      <w:pPr>
        <w:numPr>
          <w:ilvl w:val="3"/>
          <w:numId w:val="38"/>
        </w:numPr>
        <w:ind w:left="1985" w:hanging="709"/>
        <w:contextualSpacing/>
        <w:jc w:val="both"/>
        <w:rPr>
          <w:rFonts w:ascii="Times New Roman" w:hAnsi="Times New Roman"/>
        </w:rPr>
      </w:pPr>
      <w:r w:rsidRPr="00E63B38">
        <w:rPr>
          <w:rFonts w:ascii="Times New Roman" w:hAnsi="Times New Roman"/>
        </w:rPr>
        <w:t>darījuma identifikators;</w:t>
      </w:r>
    </w:p>
    <w:p w14:paraId="4EA8B1EC" w14:textId="77777777" w:rsidR="00864CC1" w:rsidRPr="00E63B38" w:rsidRDefault="00864CC1" w:rsidP="008E6958">
      <w:pPr>
        <w:numPr>
          <w:ilvl w:val="3"/>
          <w:numId w:val="38"/>
        </w:numPr>
        <w:ind w:left="1985" w:hanging="709"/>
        <w:contextualSpacing/>
        <w:jc w:val="both"/>
        <w:rPr>
          <w:rFonts w:ascii="Times New Roman" w:hAnsi="Times New Roman"/>
        </w:rPr>
      </w:pPr>
      <w:r w:rsidRPr="00E63B38">
        <w:rPr>
          <w:rFonts w:ascii="Times New Roman" w:hAnsi="Times New Roman"/>
        </w:rPr>
        <w:t>maksājuma veids (SMS, Lietotne, EKI);</w:t>
      </w:r>
    </w:p>
    <w:p w14:paraId="38BE8699" w14:textId="77777777" w:rsidR="00864CC1" w:rsidRPr="00E63B38" w:rsidRDefault="00864CC1" w:rsidP="008E6958">
      <w:pPr>
        <w:numPr>
          <w:ilvl w:val="3"/>
          <w:numId w:val="38"/>
        </w:numPr>
        <w:ind w:left="1985" w:hanging="709"/>
        <w:contextualSpacing/>
        <w:jc w:val="both"/>
        <w:rPr>
          <w:rFonts w:ascii="Times New Roman" w:hAnsi="Times New Roman"/>
        </w:rPr>
      </w:pPr>
      <w:r w:rsidRPr="00E63B38">
        <w:rPr>
          <w:rFonts w:ascii="Times New Roman" w:hAnsi="Times New Roman"/>
        </w:rPr>
        <w:t>tirgotāja numurs;</w:t>
      </w:r>
    </w:p>
    <w:p w14:paraId="003E6996" w14:textId="77777777" w:rsidR="00864CC1" w:rsidRPr="00E63B38" w:rsidRDefault="00864CC1" w:rsidP="008E6958">
      <w:pPr>
        <w:numPr>
          <w:ilvl w:val="3"/>
          <w:numId w:val="38"/>
        </w:numPr>
        <w:ind w:left="1985" w:hanging="709"/>
        <w:contextualSpacing/>
        <w:jc w:val="both"/>
        <w:rPr>
          <w:rFonts w:ascii="Times New Roman" w:hAnsi="Times New Roman"/>
        </w:rPr>
      </w:pPr>
      <w:r w:rsidRPr="00E63B38">
        <w:rPr>
          <w:rFonts w:ascii="Times New Roman" w:hAnsi="Times New Roman"/>
        </w:rPr>
        <w:t>pieprasījuma izsūtīšanas laiks;</w:t>
      </w:r>
    </w:p>
    <w:p w14:paraId="75655656" w14:textId="77777777" w:rsidR="00864CC1" w:rsidRPr="00E63B38" w:rsidRDefault="00864CC1" w:rsidP="008E6958">
      <w:pPr>
        <w:numPr>
          <w:ilvl w:val="3"/>
          <w:numId w:val="38"/>
        </w:numPr>
        <w:ind w:left="1985" w:hanging="709"/>
        <w:contextualSpacing/>
        <w:jc w:val="both"/>
        <w:rPr>
          <w:rFonts w:ascii="Times New Roman" w:hAnsi="Times New Roman"/>
        </w:rPr>
      </w:pPr>
      <w:r w:rsidRPr="00E63B38">
        <w:rPr>
          <w:rFonts w:ascii="Times New Roman" w:hAnsi="Times New Roman"/>
        </w:rPr>
        <w:t>pieprasījuma veids (start);</w:t>
      </w:r>
    </w:p>
    <w:p w14:paraId="4BAE1FF2" w14:textId="77777777" w:rsidR="00864CC1" w:rsidRPr="00E63B38" w:rsidRDefault="00864CC1" w:rsidP="008E6958">
      <w:pPr>
        <w:numPr>
          <w:ilvl w:val="3"/>
          <w:numId w:val="38"/>
        </w:numPr>
        <w:ind w:left="1985" w:hanging="709"/>
        <w:contextualSpacing/>
        <w:jc w:val="both"/>
        <w:rPr>
          <w:rFonts w:ascii="Times New Roman" w:hAnsi="Times New Roman"/>
        </w:rPr>
      </w:pPr>
      <w:r w:rsidRPr="00E63B38">
        <w:rPr>
          <w:rFonts w:ascii="Times New Roman" w:hAnsi="Times New Roman"/>
        </w:rPr>
        <w:t>maksājuma uzsākšanas laiks;</w:t>
      </w:r>
    </w:p>
    <w:p w14:paraId="720C7521" w14:textId="77777777" w:rsidR="00864CC1" w:rsidRPr="00E63B38" w:rsidRDefault="00864CC1" w:rsidP="008E6958">
      <w:pPr>
        <w:numPr>
          <w:ilvl w:val="3"/>
          <w:numId w:val="38"/>
        </w:numPr>
        <w:ind w:left="1985" w:hanging="709"/>
        <w:contextualSpacing/>
        <w:jc w:val="both"/>
        <w:rPr>
          <w:rFonts w:ascii="Times New Roman" w:hAnsi="Times New Roman"/>
        </w:rPr>
      </w:pPr>
      <w:r w:rsidRPr="00E63B38">
        <w:rPr>
          <w:rFonts w:ascii="Times New Roman" w:hAnsi="Times New Roman"/>
        </w:rPr>
        <w:t>pazīme, ka maksājums uzsākts, kad MUS nebija pieejams;</w:t>
      </w:r>
    </w:p>
    <w:p w14:paraId="62F67A9B" w14:textId="77777777" w:rsidR="00864CC1" w:rsidRPr="00E63B38" w:rsidRDefault="00864CC1" w:rsidP="008E6958">
      <w:pPr>
        <w:numPr>
          <w:ilvl w:val="2"/>
          <w:numId w:val="38"/>
        </w:numPr>
        <w:ind w:left="1276" w:hanging="567"/>
        <w:contextualSpacing/>
        <w:jc w:val="both"/>
        <w:rPr>
          <w:rFonts w:ascii="Times New Roman" w:hAnsi="Times New Roman"/>
        </w:rPr>
      </w:pPr>
      <w:r w:rsidRPr="00E63B38">
        <w:rPr>
          <w:rFonts w:ascii="Times New Roman" w:hAnsi="Times New Roman"/>
        </w:rPr>
        <w:t>Maksājuma apturēšanas pieprasījumā iekļaujamā informācija:</w:t>
      </w:r>
    </w:p>
    <w:p w14:paraId="24CA83D2" w14:textId="77777777" w:rsidR="00864CC1" w:rsidRPr="00E63B38" w:rsidRDefault="00864CC1" w:rsidP="008E6958">
      <w:pPr>
        <w:numPr>
          <w:ilvl w:val="3"/>
          <w:numId w:val="38"/>
        </w:numPr>
        <w:ind w:left="1985" w:hanging="709"/>
        <w:contextualSpacing/>
        <w:jc w:val="both"/>
        <w:rPr>
          <w:rFonts w:ascii="Times New Roman" w:hAnsi="Times New Roman"/>
        </w:rPr>
      </w:pPr>
      <w:r w:rsidRPr="00E63B38">
        <w:rPr>
          <w:rFonts w:ascii="Times New Roman" w:hAnsi="Times New Roman"/>
        </w:rPr>
        <w:t>klienta identifikators;</w:t>
      </w:r>
    </w:p>
    <w:p w14:paraId="082FDE44" w14:textId="77777777" w:rsidR="00864CC1" w:rsidRPr="00E63B38" w:rsidRDefault="00864CC1" w:rsidP="008E6958">
      <w:pPr>
        <w:numPr>
          <w:ilvl w:val="3"/>
          <w:numId w:val="38"/>
        </w:numPr>
        <w:ind w:left="1985" w:hanging="709"/>
        <w:contextualSpacing/>
        <w:jc w:val="both"/>
        <w:rPr>
          <w:rFonts w:ascii="Times New Roman" w:hAnsi="Times New Roman"/>
        </w:rPr>
      </w:pPr>
      <w:r w:rsidRPr="00E63B38">
        <w:rPr>
          <w:rFonts w:ascii="Times New Roman" w:hAnsi="Times New Roman"/>
        </w:rPr>
        <w:t>darījuma identifikators;</w:t>
      </w:r>
    </w:p>
    <w:p w14:paraId="2F6E9B6A" w14:textId="77777777" w:rsidR="00864CC1" w:rsidRPr="00E63B38" w:rsidRDefault="00864CC1" w:rsidP="008E6958">
      <w:pPr>
        <w:numPr>
          <w:ilvl w:val="3"/>
          <w:numId w:val="38"/>
        </w:numPr>
        <w:ind w:left="1985" w:hanging="709"/>
        <w:contextualSpacing/>
        <w:jc w:val="both"/>
        <w:rPr>
          <w:rFonts w:ascii="Times New Roman" w:hAnsi="Times New Roman"/>
        </w:rPr>
      </w:pPr>
      <w:r w:rsidRPr="00E63B38">
        <w:rPr>
          <w:rFonts w:ascii="Times New Roman" w:hAnsi="Times New Roman"/>
        </w:rPr>
        <w:t>pieprasījuma izsūtīšanas laiks;</w:t>
      </w:r>
    </w:p>
    <w:p w14:paraId="414CFAA3" w14:textId="77777777" w:rsidR="00864CC1" w:rsidRPr="00E63B38" w:rsidRDefault="00864CC1" w:rsidP="008E6958">
      <w:pPr>
        <w:numPr>
          <w:ilvl w:val="3"/>
          <w:numId w:val="38"/>
        </w:numPr>
        <w:ind w:left="1985" w:hanging="709"/>
        <w:contextualSpacing/>
        <w:jc w:val="both"/>
        <w:rPr>
          <w:rFonts w:ascii="Times New Roman" w:hAnsi="Times New Roman"/>
        </w:rPr>
      </w:pPr>
      <w:r w:rsidRPr="00E63B38">
        <w:rPr>
          <w:rFonts w:ascii="Times New Roman" w:hAnsi="Times New Roman"/>
        </w:rPr>
        <w:t>pieprasījuma veids (stop);</w:t>
      </w:r>
    </w:p>
    <w:p w14:paraId="413823D8" w14:textId="77777777" w:rsidR="00864CC1" w:rsidRPr="00E63B38" w:rsidRDefault="00864CC1" w:rsidP="008E6958">
      <w:pPr>
        <w:pStyle w:val="ListParagraph"/>
        <w:numPr>
          <w:ilvl w:val="2"/>
          <w:numId w:val="38"/>
        </w:numPr>
        <w:ind w:left="1276" w:hanging="567"/>
        <w:jc w:val="both"/>
      </w:pPr>
      <w:r w:rsidRPr="00E63B38">
        <w:t>Maksājuma apturēšanas pieprasījumā iekļaujamā informācija gadījumos, kad MUS nav pieejams:</w:t>
      </w:r>
    </w:p>
    <w:p w14:paraId="21C3ED23" w14:textId="77777777" w:rsidR="00864CC1" w:rsidRPr="00E63B38" w:rsidRDefault="00864CC1" w:rsidP="008E6958">
      <w:pPr>
        <w:numPr>
          <w:ilvl w:val="3"/>
          <w:numId w:val="38"/>
        </w:numPr>
        <w:ind w:left="1985" w:hanging="709"/>
        <w:contextualSpacing/>
        <w:jc w:val="both"/>
        <w:rPr>
          <w:rFonts w:ascii="Times New Roman" w:hAnsi="Times New Roman"/>
        </w:rPr>
      </w:pPr>
      <w:r w:rsidRPr="00E63B38">
        <w:rPr>
          <w:rFonts w:ascii="Times New Roman" w:hAnsi="Times New Roman"/>
        </w:rPr>
        <w:t>klienta identifikators;</w:t>
      </w:r>
    </w:p>
    <w:p w14:paraId="746D1F1E" w14:textId="77777777" w:rsidR="00864CC1" w:rsidRPr="00E63B38" w:rsidRDefault="00864CC1" w:rsidP="008E6958">
      <w:pPr>
        <w:numPr>
          <w:ilvl w:val="3"/>
          <w:numId w:val="38"/>
        </w:numPr>
        <w:ind w:left="1985" w:hanging="709"/>
        <w:contextualSpacing/>
        <w:jc w:val="both"/>
        <w:rPr>
          <w:rFonts w:ascii="Times New Roman" w:hAnsi="Times New Roman"/>
        </w:rPr>
      </w:pPr>
      <w:r w:rsidRPr="00E63B38">
        <w:rPr>
          <w:rFonts w:ascii="Times New Roman" w:hAnsi="Times New Roman"/>
        </w:rPr>
        <w:t>darījuma identifikators;</w:t>
      </w:r>
    </w:p>
    <w:p w14:paraId="194FC613" w14:textId="77777777" w:rsidR="00864CC1" w:rsidRPr="00E63B38" w:rsidRDefault="00864CC1" w:rsidP="008E6958">
      <w:pPr>
        <w:numPr>
          <w:ilvl w:val="3"/>
          <w:numId w:val="38"/>
        </w:numPr>
        <w:ind w:left="1985" w:hanging="709"/>
        <w:contextualSpacing/>
        <w:jc w:val="both"/>
        <w:rPr>
          <w:rFonts w:ascii="Times New Roman" w:hAnsi="Times New Roman"/>
        </w:rPr>
      </w:pPr>
      <w:r w:rsidRPr="00E63B38">
        <w:rPr>
          <w:rFonts w:ascii="Times New Roman" w:hAnsi="Times New Roman"/>
        </w:rPr>
        <w:t>pieprasījuma izsūtīšanas laiks;</w:t>
      </w:r>
    </w:p>
    <w:p w14:paraId="246E8A44" w14:textId="77777777" w:rsidR="00864CC1" w:rsidRPr="00E63B38" w:rsidRDefault="00864CC1" w:rsidP="008E6958">
      <w:pPr>
        <w:numPr>
          <w:ilvl w:val="3"/>
          <w:numId w:val="38"/>
        </w:numPr>
        <w:ind w:left="1985" w:hanging="709"/>
        <w:contextualSpacing/>
        <w:jc w:val="both"/>
        <w:rPr>
          <w:rFonts w:ascii="Times New Roman" w:hAnsi="Times New Roman"/>
        </w:rPr>
      </w:pPr>
      <w:r w:rsidRPr="00E63B38">
        <w:rPr>
          <w:rFonts w:ascii="Times New Roman" w:hAnsi="Times New Roman"/>
        </w:rPr>
        <w:t>pieprasījuma veids (stop);</w:t>
      </w:r>
    </w:p>
    <w:p w14:paraId="3FBB117E" w14:textId="77777777" w:rsidR="00864CC1" w:rsidRPr="00E63B38" w:rsidRDefault="00864CC1" w:rsidP="008E6958">
      <w:pPr>
        <w:numPr>
          <w:ilvl w:val="3"/>
          <w:numId w:val="38"/>
        </w:numPr>
        <w:ind w:left="1985" w:hanging="709"/>
        <w:contextualSpacing/>
        <w:jc w:val="both"/>
        <w:rPr>
          <w:rFonts w:ascii="Times New Roman" w:hAnsi="Times New Roman"/>
        </w:rPr>
      </w:pPr>
      <w:r w:rsidRPr="00E63B38">
        <w:rPr>
          <w:rFonts w:ascii="Times New Roman" w:hAnsi="Times New Roman"/>
        </w:rPr>
        <w:t>maksājuma uzsākšanas laiks;</w:t>
      </w:r>
    </w:p>
    <w:p w14:paraId="069AF0DC" w14:textId="77777777" w:rsidR="00864CC1" w:rsidRPr="00E63B38" w:rsidRDefault="00864CC1" w:rsidP="008E6958">
      <w:pPr>
        <w:numPr>
          <w:ilvl w:val="3"/>
          <w:numId w:val="38"/>
        </w:numPr>
        <w:ind w:left="1985" w:hanging="709"/>
        <w:contextualSpacing/>
        <w:jc w:val="both"/>
        <w:rPr>
          <w:rFonts w:ascii="Times New Roman" w:hAnsi="Times New Roman"/>
        </w:rPr>
      </w:pPr>
      <w:r w:rsidRPr="00E63B38">
        <w:rPr>
          <w:rFonts w:ascii="Times New Roman" w:hAnsi="Times New Roman"/>
        </w:rPr>
        <w:t>maksājuma uzsākšanas laika avots (MUS vai Operators);</w:t>
      </w:r>
    </w:p>
    <w:p w14:paraId="0116D27C" w14:textId="77777777" w:rsidR="00864CC1" w:rsidRPr="00E63B38" w:rsidRDefault="00864CC1" w:rsidP="008E6958">
      <w:pPr>
        <w:numPr>
          <w:ilvl w:val="3"/>
          <w:numId w:val="38"/>
        </w:numPr>
        <w:ind w:left="1985" w:hanging="709"/>
        <w:contextualSpacing/>
        <w:jc w:val="both"/>
        <w:rPr>
          <w:rFonts w:ascii="Times New Roman" w:hAnsi="Times New Roman"/>
        </w:rPr>
      </w:pPr>
      <w:r w:rsidRPr="00E63B38">
        <w:rPr>
          <w:rFonts w:ascii="Times New Roman" w:hAnsi="Times New Roman"/>
        </w:rPr>
        <w:t>maksājuma beigu laiks;</w:t>
      </w:r>
    </w:p>
    <w:p w14:paraId="6395991D" w14:textId="77777777" w:rsidR="00864CC1" w:rsidRPr="00E63B38" w:rsidRDefault="00864CC1" w:rsidP="008E6958">
      <w:pPr>
        <w:numPr>
          <w:ilvl w:val="3"/>
          <w:numId w:val="38"/>
        </w:numPr>
        <w:ind w:left="1985" w:hanging="709"/>
        <w:contextualSpacing/>
        <w:jc w:val="both"/>
        <w:rPr>
          <w:rFonts w:ascii="Times New Roman" w:hAnsi="Times New Roman"/>
        </w:rPr>
      </w:pPr>
      <w:r w:rsidRPr="00E63B38">
        <w:rPr>
          <w:rFonts w:ascii="Times New Roman" w:hAnsi="Times New Roman"/>
        </w:rPr>
        <w:t>maksājuma beigu laika avots (MUS vai Operators);</w:t>
      </w:r>
    </w:p>
    <w:p w14:paraId="7D1FE4F8" w14:textId="77777777" w:rsidR="00864CC1" w:rsidRPr="00E63B38" w:rsidRDefault="00864CC1" w:rsidP="008E6958">
      <w:pPr>
        <w:numPr>
          <w:ilvl w:val="3"/>
          <w:numId w:val="38"/>
        </w:numPr>
        <w:ind w:left="1985" w:hanging="709"/>
        <w:contextualSpacing/>
        <w:jc w:val="both"/>
        <w:rPr>
          <w:rFonts w:ascii="Times New Roman" w:hAnsi="Times New Roman"/>
        </w:rPr>
      </w:pPr>
      <w:r w:rsidRPr="00E63B38">
        <w:rPr>
          <w:rFonts w:ascii="Times New Roman" w:hAnsi="Times New Roman"/>
        </w:rPr>
        <w:t>aprēķinātā maksājuma summa;</w:t>
      </w:r>
    </w:p>
    <w:p w14:paraId="4B9FF7ED" w14:textId="77777777" w:rsidR="00864CC1" w:rsidRPr="00E63B38" w:rsidRDefault="00864CC1" w:rsidP="008E6958">
      <w:pPr>
        <w:numPr>
          <w:ilvl w:val="3"/>
          <w:numId w:val="38"/>
        </w:numPr>
        <w:ind w:left="2127" w:hanging="851"/>
        <w:contextualSpacing/>
        <w:jc w:val="both"/>
        <w:rPr>
          <w:rFonts w:ascii="Times New Roman" w:hAnsi="Times New Roman"/>
        </w:rPr>
      </w:pPr>
      <w:r w:rsidRPr="00E63B38">
        <w:rPr>
          <w:rFonts w:ascii="Times New Roman" w:hAnsi="Times New Roman"/>
        </w:rPr>
        <w:t>pazīme, ka maksājums apturēts vai uzsākts un apturēts, kad MUS nebija pieejams.</w:t>
      </w:r>
    </w:p>
    <w:p w14:paraId="52F7266C" w14:textId="77777777" w:rsidR="00864CC1" w:rsidRPr="00E63B38" w:rsidRDefault="00864CC1" w:rsidP="008E6958">
      <w:pPr>
        <w:numPr>
          <w:ilvl w:val="2"/>
          <w:numId w:val="38"/>
        </w:numPr>
        <w:ind w:left="1276" w:hanging="567"/>
        <w:contextualSpacing/>
        <w:jc w:val="both"/>
        <w:rPr>
          <w:rFonts w:ascii="Times New Roman" w:hAnsi="Times New Roman"/>
          <w:b/>
          <w:bCs/>
        </w:rPr>
      </w:pPr>
      <w:r w:rsidRPr="00E63B38">
        <w:rPr>
          <w:rFonts w:ascii="Times New Roman" w:hAnsi="Times New Roman"/>
        </w:rPr>
        <w:t xml:space="preserve">EKI pieprasījumu apstrāde - tā kā EKI veiktajiem autostāvvietas apmaksas darījumiem sākuma un beigu laiks tiek noteikts darījuma veikšanas gaitā, tad MUS jāparedz tāda pieprasījumu apstrāde, kas satur gan sākuma, gan beigu laiku. </w:t>
      </w:r>
      <w:r w:rsidRPr="00E63B38">
        <w:rPr>
          <w:rFonts w:ascii="Times New Roman" w:eastAsiaTheme="minorEastAsia" w:hAnsi="Times New Roman"/>
        </w:rPr>
        <w:t>Pēc tam, kad klients ir veicis nepieciešamo parametru ievadi EKI un apstiprinājis maksājuma uzsākšanu, uz MUS tiek nosūtīts pieprasījums, lai pārbaudītu vai atbilstoši pieprasījumā norādītajai informācijai drīkst turpināt apmaksas procesu EKI, ja atbilde ir apstiprinoša, tad klients veic apmaksu POS terminālā un pēc apmaksas apstiprinājuma EKI nosūta MUS informāciju par maksājumu. Gadījumā, ja pēc apmaksas uzsākšanas pārbaudes pieprasījuma nosūtīšanas 8 sekunžu laikā EKI nesaņem atbildi, tad EKI turpina maksājuma procesu, bez apstiprinājuma saņemšanas fiksējot pazīmi, ka MUS nav pieejams un apmaksa uzsākta bez apstiprinājuma un pēc veiksmīga maksājuma procesa noslēguma EKI uz MUS nosūta informāciju par maksājumu, ar pazīmi, ka MUS nav bijis pieejams un apmaksa uzsākta bez apstiprinājuma.</w:t>
      </w:r>
    </w:p>
    <w:p w14:paraId="6E89E994" w14:textId="77777777" w:rsidR="00864CC1" w:rsidRPr="00E63B38" w:rsidRDefault="00864CC1" w:rsidP="00864CC1">
      <w:pPr>
        <w:ind w:left="2160"/>
        <w:contextualSpacing/>
        <w:jc w:val="both"/>
        <w:rPr>
          <w:rFonts w:ascii="Times New Roman" w:hAnsi="Times New Roman"/>
          <w:b/>
          <w:bCs/>
          <w:szCs w:val="24"/>
        </w:rPr>
      </w:pPr>
    </w:p>
    <w:p w14:paraId="3BD2C5A2" w14:textId="77777777" w:rsidR="00864CC1" w:rsidRPr="00E63B38" w:rsidRDefault="00864CC1" w:rsidP="00864CC1">
      <w:pPr>
        <w:ind w:left="142"/>
        <w:contextualSpacing/>
        <w:rPr>
          <w:rFonts w:ascii="Times New Roman" w:hAnsi="Times New Roman"/>
          <w:szCs w:val="24"/>
        </w:rPr>
      </w:pPr>
      <w:r w:rsidRPr="00E63B38">
        <w:rPr>
          <w:rFonts w:ascii="Times New Roman" w:hAnsi="Times New Roman"/>
          <w:noProof/>
        </w:rPr>
        <w:lastRenderedPageBreak/>
        <w:drawing>
          <wp:inline distT="0" distB="0" distL="0" distR="0" wp14:anchorId="071EF4EB" wp14:editId="49A6A061">
            <wp:extent cx="6120130" cy="4263206"/>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120130" cy="4263206"/>
                    </a:xfrm>
                    <a:prstGeom prst="rect">
                      <a:avLst/>
                    </a:prstGeom>
                  </pic:spPr>
                </pic:pic>
              </a:graphicData>
            </a:graphic>
          </wp:inline>
        </w:drawing>
      </w:r>
    </w:p>
    <w:p w14:paraId="1FF49CDD" w14:textId="77777777" w:rsidR="00864CC1" w:rsidRPr="00E63B38" w:rsidRDefault="00864CC1" w:rsidP="00864CC1">
      <w:pPr>
        <w:ind w:left="792"/>
        <w:contextualSpacing/>
        <w:rPr>
          <w:rFonts w:ascii="Times New Roman" w:hAnsi="Times New Roman"/>
          <w:sz w:val="12"/>
          <w:szCs w:val="12"/>
        </w:rPr>
      </w:pPr>
    </w:p>
    <w:p w14:paraId="063288EE" w14:textId="77777777" w:rsidR="00864CC1" w:rsidRPr="00E63B38" w:rsidRDefault="00864CC1" w:rsidP="00864CC1">
      <w:pPr>
        <w:ind w:left="1276"/>
        <w:contextualSpacing/>
        <w:jc w:val="both"/>
        <w:rPr>
          <w:rFonts w:ascii="Times New Roman" w:hAnsi="Times New Roman"/>
        </w:rPr>
      </w:pPr>
      <w:r w:rsidRPr="00E63B38">
        <w:rPr>
          <w:rFonts w:ascii="Times New Roman" w:hAnsi="Times New Roman"/>
        </w:rPr>
        <w:t>Plānots, ka klientam EKI veikto maksājumu būs iespējams pagarināt vēl pirms iepriekšējā maksājuma beigām, tādēļ MUS ir jāparedz iespēja apstrādāt EKI pieprasījumus par autostāvvietas apmaksas pagarināšanu;</w:t>
      </w:r>
    </w:p>
    <w:p w14:paraId="5BBBC03E" w14:textId="77777777" w:rsidR="00864CC1" w:rsidRPr="00E63B38" w:rsidRDefault="00864CC1" w:rsidP="008E6958">
      <w:pPr>
        <w:numPr>
          <w:ilvl w:val="2"/>
          <w:numId w:val="38"/>
        </w:numPr>
        <w:ind w:left="1276" w:hanging="567"/>
        <w:contextualSpacing/>
        <w:jc w:val="both"/>
        <w:rPr>
          <w:rFonts w:ascii="Times New Roman" w:hAnsi="Times New Roman"/>
        </w:rPr>
      </w:pPr>
      <w:bookmarkStart w:id="31" w:name="_Hlk138326609"/>
      <w:r w:rsidRPr="00E63B38">
        <w:rPr>
          <w:rFonts w:ascii="Times New Roman" w:hAnsi="Times New Roman"/>
        </w:rPr>
        <w:t>Operatoru informatīvo paziņojumu apstrāde - jāizstrādā sistēma un jāparedz iespēja apstrādāt Operatoru nosūtītos paziņojumus, piem., paziņojumus par Operatora sistēmas darbības traucējumiem, ko Operatoram būtu pienākums sūtīt, ja viņa sistēmā tiek fiksēti darbības traucējumi.</w:t>
      </w:r>
      <w:bookmarkEnd w:id="31"/>
    </w:p>
    <w:p w14:paraId="4CCAE3B0" w14:textId="77777777" w:rsidR="00864CC1" w:rsidRPr="00E63B38" w:rsidRDefault="00864CC1" w:rsidP="008E6958">
      <w:pPr>
        <w:numPr>
          <w:ilvl w:val="1"/>
          <w:numId w:val="38"/>
        </w:numPr>
        <w:ind w:left="709" w:hanging="425"/>
        <w:contextualSpacing/>
        <w:jc w:val="both"/>
        <w:rPr>
          <w:rFonts w:ascii="Times New Roman" w:hAnsi="Times New Roman"/>
          <w:bCs/>
        </w:rPr>
      </w:pPr>
      <w:r w:rsidRPr="00E63B38">
        <w:rPr>
          <w:rFonts w:ascii="Times New Roman" w:hAnsi="Times New Roman"/>
          <w:bCs/>
        </w:rPr>
        <w:t>Operatoru problēmu reģistrs - tiek reģistrētas operatoru problēmas (uzskaite) - jāizstrādā sistēma un jāparedz iespēja apstrādāt Operatoru nosūtītos paziņojumus, piem., paziņojumus par Operatora sistēmas darbības traucējumiem, ko Operatoram būtu pienākums sūtīt, ja viņa sistēmā tiek fiksēti darbības traucējumi.</w:t>
      </w:r>
    </w:p>
    <w:p w14:paraId="1E8DB6A0" w14:textId="77777777" w:rsidR="00864CC1" w:rsidRPr="00E63B38" w:rsidRDefault="00864CC1" w:rsidP="008E6958">
      <w:pPr>
        <w:numPr>
          <w:ilvl w:val="1"/>
          <w:numId w:val="38"/>
        </w:numPr>
        <w:ind w:left="709" w:hanging="425"/>
        <w:contextualSpacing/>
        <w:jc w:val="both"/>
        <w:rPr>
          <w:rFonts w:ascii="Times New Roman" w:hAnsi="Times New Roman"/>
          <w:bCs/>
        </w:rPr>
      </w:pPr>
      <w:r w:rsidRPr="00E63B38">
        <w:rPr>
          <w:rFonts w:ascii="Times New Roman" w:hAnsi="Times New Roman"/>
          <w:bCs/>
        </w:rPr>
        <w:t>Sistēmas darbības pārbaude:</w:t>
      </w:r>
    </w:p>
    <w:p w14:paraId="3DA3C9E1" w14:textId="77777777" w:rsidR="00864CC1" w:rsidRPr="00E63B38" w:rsidRDefault="00864CC1" w:rsidP="008E6958">
      <w:pPr>
        <w:numPr>
          <w:ilvl w:val="2"/>
          <w:numId w:val="38"/>
        </w:numPr>
        <w:ind w:left="1276" w:hanging="567"/>
        <w:contextualSpacing/>
        <w:jc w:val="both"/>
        <w:rPr>
          <w:rFonts w:ascii="Times New Roman" w:hAnsi="Times New Roman"/>
          <w:bCs/>
        </w:rPr>
      </w:pPr>
      <w:r w:rsidRPr="00E63B38">
        <w:rPr>
          <w:rFonts w:ascii="Times New Roman" w:hAnsi="Times New Roman"/>
          <w:bCs/>
        </w:rPr>
        <w:t>Izpildītājs nodrošina MUS monitoringa iespēju (Microsoft Azure);</w:t>
      </w:r>
    </w:p>
    <w:p w14:paraId="4F848797" w14:textId="77777777" w:rsidR="00864CC1" w:rsidRPr="00E63B38" w:rsidRDefault="00864CC1" w:rsidP="008E6958">
      <w:pPr>
        <w:numPr>
          <w:ilvl w:val="2"/>
          <w:numId w:val="38"/>
        </w:numPr>
        <w:ind w:left="1276" w:hanging="567"/>
        <w:contextualSpacing/>
        <w:jc w:val="both"/>
        <w:rPr>
          <w:rFonts w:ascii="Times New Roman" w:hAnsi="Times New Roman"/>
          <w:bCs/>
        </w:rPr>
      </w:pPr>
      <w:r w:rsidRPr="00E63B38">
        <w:rPr>
          <w:rFonts w:ascii="Times New Roman" w:hAnsi="Times New Roman"/>
          <w:bCs/>
        </w:rPr>
        <w:t>Izpildītājs nodrošina pārraudzību par pieejamību;</w:t>
      </w:r>
    </w:p>
    <w:p w14:paraId="2A52974E" w14:textId="77777777" w:rsidR="00864CC1" w:rsidRPr="00E63B38" w:rsidRDefault="00864CC1" w:rsidP="008E6958">
      <w:pPr>
        <w:numPr>
          <w:ilvl w:val="2"/>
          <w:numId w:val="38"/>
        </w:numPr>
        <w:ind w:left="1276" w:hanging="567"/>
        <w:contextualSpacing/>
        <w:jc w:val="both"/>
        <w:rPr>
          <w:rFonts w:ascii="Times New Roman" w:hAnsi="Times New Roman"/>
          <w:bCs/>
        </w:rPr>
      </w:pPr>
      <w:r w:rsidRPr="00E63B38">
        <w:rPr>
          <w:rFonts w:ascii="Times New Roman" w:hAnsi="Times New Roman"/>
          <w:bCs/>
        </w:rPr>
        <w:t>Izpildītājs nodrošina darbības uzskaites atskaiti.</w:t>
      </w:r>
    </w:p>
    <w:p w14:paraId="3D8350F2" w14:textId="77777777" w:rsidR="00864CC1" w:rsidRPr="00E63B38" w:rsidRDefault="00864CC1" w:rsidP="008E6958">
      <w:pPr>
        <w:numPr>
          <w:ilvl w:val="1"/>
          <w:numId w:val="38"/>
        </w:numPr>
        <w:ind w:left="709" w:hanging="425"/>
        <w:contextualSpacing/>
        <w:rPr>
          <w:rFonts w:ascii="Times New Roman" w:hAnsi="Times New Roman"/>
          <w:bCs/>
        </w:rPr>
      </w:pPr>
      <w:r w:rsidRPr="00E63B38">
        <w:rPr>
          <w:rFonts w:ascii="Times New Roman" w:hAnsi="Times New Roman"/>
          <w:bCs/>
        </w:rPr>
        <w:t>Maksājumu apstrāde:</w:t>
      </w:r>
    </w:p>
    <w:p w14:paraId="71C523EF" w14:textId="77777777" w:rsidR="00864CC1" w:rsidRPr="00E63B38" w:rsidRDefault="00864CC1" w:rsidP="00864CC1">
      <w:pPr>
        <w:ind w:left="709"/>
        <w:contextualSpacing/>
        <w:jc w:val="both"/>
        <w:rPr>
          <w:rFonts w:ascii="Times New Roman" w:eastAsiaTheme="minorEastAsia" w:hAnsi="Times New Roman"/>
          <w:bCs/>
        </w:rPr>
      </w:pPr>
      <w:r w:rsidRPr="00E63B38">
        <w:rPr>
          <w:rFonts w:ascii="Times New Roman" w:eastAsiaTheme="minorEastAsia" w:hAnsi="Times New Roman"/>
          <w:bCs/>
        </w:rPr>
        <w:t>Izpildītājs nodrošina iespēju apturēt maksājumu.</w:t>
      </w:r>
    </w:p>
    <w:p w14:paraId="330087BA" w14:textId="77777777" w:rsidR="00864CC1" w:rsidRPr="00E63B38" w:rsidRDefault="00864CC1" w:rsidP="008E6958">
      <w:pPr>
        <w:numPr>
          <w:ilvl w:val="1"/>
          <w:numId w:val="38"/>
        </w:numPr>
        <w:ind w:left="709" w:hanging="425"/>
        <w:contextualSpacing/>
        <w:jc w:val="both"/>
        <w:rPr>
          <w:rFonts w:ascii="Times New Roman" w:hAnsi="Times New Roman"/>
          <w:bCs/>
        </w:rPr>
      </w:pPr>
      <w:r w:rsidRPr="00E63B38">
        <w:rPr>
          <w:rFonts w:ascii="Times New Roman" w:hAnsi="Times New Roman"/>
          <w:bCs/>
        </w:rPr>
        <w:t>Datu tabulas:</w:t>
      </w:r>
    </w:p>
    <w:p w14:paraId="3663C6CF" w14:textId="77777777" w:rsidR="00864CC1" w:rsidRPr="00E63B38" w:rsidRDefault="00864CC1" w:rsidP="008E6958">
      <w:pPr>
        <w:numPr>
          <w:ilvl w:val="2"/>
          <w:numId w:val="38"/>
        </w:numPr>
        <w:ind w:left="1276" w:hanging="567"/>
        <w:contextualSpacing/>
        <w:jc w:val="both"/>
        <w:rPr>
          <w:rFonts w:ascii="Times New Roman" w:hAnsi="Times New Roman"/>
          <w:b/>
          <w:bCs/>
        </w:rPr>
      </w:pPr>
      <w:r w:rsidRPr="00E63B38">
        <w:rPr>
          <w:rFonts w:ascii="Times New Roman" w:hAnsi="Times New Roman"/>
        </w:rPr>
        <w:t xml:space="preserve">Maksājumu tabula - tiek uzkrāti dati par klientu veiktajiem priekšapmaksas maksājumiem, kas veikti, izmantojot mobilo apmaksas pakalpojumu vai EKI. Tabula satur vismaz šādu informāciju: </w:t>
      </w:r>
    </w:p>
    <w:p w14:paraId="2CCEBDAE" w14:textId="77777777" w:rsidR="00864CC1" w:rsidRPr="00E63B38" w:rsidRDefault="00864CC1" w:rsidP="008E6958">
      <w:pPr>
        <w:numPr>
          <w:ilvl w:val="3"/>
          <w:numId w:val="38"/>
        </w:numPr>
        <w:ind w:left="1985" w:hanging="709"/>
        <w:contextualSpacing/>
        <w:jc w:val="both"/>
        <w:rPr>
          <w:rFonts w:ascii="Times New Roman" w:hAnsi="Times New Roman"/>
        </w:rPr>
      </w:pPr>
      <w:r w:rsidRPr="00E63B38">
        <w:rPr>
          <w:rFonts w:ascii="Times New Roman" w:hAnsi="Times New Roman"/>
        </w:rPr>
        <w:t>TL reģistrācijas numuru;</w:t>
      </w:r>
    </w:p>
    <w:p w14:paraId="124F84D2" w14:textId="77777777" w:rsidR="00864CC1" w:rsidRPr="00E63B38" w:rsidRDefault="00864CC1" w:rsidP="008E6958">
      <w:pPr>
        <w:numPr>
          <w:ilvl w:val="3"/>
          <w:numId w:val="38"/>
        </w:numPr>
        <w:ind w:left="1985" w:hanging="709"/>
        <w:contextualSpacing/>
        <w:jc w:val="both"/>
        <w:rPr>
          <w:rFonts w:ascii="Times New Roman" w:hAnsi="Times New Roman"/>
        </w:rPr>
      </w:pPr>
      <w:r w:rsidRPr="00E63B38">
        <w:rPr>
          <w:rFonts w:ascii="Times New Roman" w:hAnsi="Times New Roman"/>
        </w:rPr>
        <w:t>telefona numurs;</w:t>
      </w:r>
    </w:p>
    <w:p w14:paraId="0FA72025" w14:textId="77777777" w:rsidR="00864CC1" w:rsidRPr="00E63B38" w:rsidRDefault="00864CC1" w:rsidP="008E6958">
      <w:pPr>
        <w:numPr>
          <w:ilvl w:val="3"/>
          <w:numId w:val="38"/>
        </w:numPr>
        <w:ind w:left="1985" w:hanging="709"/>
        <w:contextualSpacing/>
        <w:jc w:val="both"/>
        <w:rPr>
          <w:rFonts w:ascii="Times New Roman" w:hAnsi="Times New Roman"/>
        </w:rPr>
      </w:pPr>
      <w:r w:rsidRPr="00E63B38">
        <w:rPr>
          <w:rFonts w:ascii="Times New Roman" w:hAnsi="Times New Roman"/>
        </w:rPr>
        <w:t>maksājuma kārtas numuru;</w:t>
      </w:r>
    </w:p>
    <w:p w14:paraId="1988D33B" w14:textId="77777777" w:rsidR="00864CC1" w:rsidRPr="00E63B38" w:rsidRDefault="00864CC1" w:rsidP="008E6958">
      <w:pPr>
        <w:numPr>
          <w:ilvl w:val="3"/>
          <w:numId w:val="38"/>
        </w:numPr>
        <w:ind w:left="1985" w:hanging="709"/>
        <w:contextualSpacing/>
        <w:jc w:val="both"/>
        <w:rPr>
          <w:rFonts w:ascii="Times New Roman" w:hAnsi="Times New Roman"/>
        </w:rPr>
      </w:pPr>
      <w:r w:rsidRPr="00E63B38">
        <w:rPr>
          <w:rFonts w:ascii="Times New Roman" w:hAnsi="Times New Roman"/>
        </w:rPr>
        <w:t>maksājuma ID;</w:t>
      </w:r>
    </w:p>
    <w:p w14:paraId="311C4338" w14:textId="77777777" w:rsidR="00864CC1" w:rsidRPr="00E63B38" w:rsidRDefault="00864CC1" w:rsidP="008E6958">
      <w:pPr>
        <w:numPr>
          <w:ilvl w:val="3"/>
          <w:numId w:val="38"/>
        </w:numPr>
        <w:ind w:left="1985" w:hanging="709"/>
        <w:contextualSpacing/>
        <w:jc w:val="both"/>
        <w:rPr>
          <w:rFonts w:ascii="Times New Roman" w:hAnsi="Times New Roman"/>
        </w:rPr>
      </w:pPr>
      <w:r w:rsidRPr="00E63B38">
        <w:rPr>
          <w:rFonts w:ascii="Times New Roman" w:hAnsi="Times New Roman"/>
        </w:rPr>
        <w:lastRenderedPageBreak/>
        <w:t>darījuma summa;</w:t>
      </w:r>
    </w:p>
    <w:p w14:paraId="244B8B72" w14:textId="77777777" w:rsidR="00864CC1" w:rsidRPr="00E63B38" w:rsidRDefault="00864CC1" w:rsidP="008E6958">
      <w:pPr>
        <w:numPr>
          <w:ilvl w:val="3"/>
          <w:numId w:val="38"/>
        </w:numPr>
        <w:ind w:left="1985" w:hanging="709"/>
        <w:contextualSpacing/>
        <w:jc w:val="both"/>
        <w:rPr>
          <w:rFonts w:ascii="Times New Roman" w:hAnsi="Times New Roman"/>
        </w:rPr>
      </w:pPr>
      <w:r w:rsidRPr="00E63B38">
        <w:rPr>
          <w:rFonts w:ascii="Times New Roman" w:hAnsi="Times New Roman"/>
        </w:rPr>
        <w:t>maksājuma sākuma laiku;</w:t>
      </w:r>
    </w:p>
    <w:p w14:paraId="01314E90" w14:textId="77777777" w:rsidR="00864CC1" w:rsidRPr="00E63B38" w:rsidRDefault="00864CC1" w:rsidP="008E6958">
      <w:pPr>
        <w:numPr>
          <w:ilvl w:val="3"/>
          <w:numId w:val="38"/>
        </w:numPr>
        <w:ind w:left="1985" w:hanging="709"/>
        <w:contextualSpacing/>
        <w:jc w:val="both"/>
        <w:rPr>
          <w:rFonts w:ascii="Times New Roman" w:hAnsi="Times New Roman"/>
        </w:rPr>
      </w:pPr>
      <w:r w:rsidRPr="00E63B38">
        <w:rPr>
          <w:rFonts w:ascii="Times New Roman" w:hAnsi="Times New Roman"/>
        </w:rPr>
        <w:t>maksājuma beigu laiku;</w:t>
      </w:r>
    </w:p>
    <w:p w14:paraId="5B9F9BFD" w14:textId="77777777" w:rsidR="00864CC1" w:rsidRPr="00E63B38" w:rsidRDefault="00864CC1" w:rsidP="008E6958">
      <w:pPr>
        <w:numPr>
          <w:ilvl w:val="3"/>
          <w:numId w:val="38"/>
        </w:numPr>
        <w:ind w:left="1985" w:hanging="709"/>
        <w:contextualSpacing/>
        <w:jc w:val="both"/>
        <w:rPr>
          <w:rFonts w:ascii="Times New Roman" w:hAnsi="Times New Roman"/>
        </w:rPr>
      </w:pPr>
      <w:r w:rsidRPr="00E63B38">
        <w:rPr>
          <w:rFonts w:ascii="Times New Roman" w:hAnsi="Times New Roman"/>
        </w:rPr>
        <w:t>tarifu zonu;</w:t>
      </w:r>
    </w:p>
    <w:p w14:paraId="1530232A" w14:textId="77777777" w:rsidR="00864CC1" w:rsidRPr="00E63B38" w:rsidRDefault="00864CC1" w:rsidP="008E6958">
      <w:pPr>
        <w:numPr>
          <w:ilvl w:val="3"/>
          <w:numId w:val="38"/>
        </w:numPr>
        <w:ind w:left="1985" w:hanging="709"/>
        <w:contextualSpacing/>
        <w:jc w:val="both"/>
        <w:rPr>
          <w:rFonts w:ascii="Times New Roman" w:hAnsi="Times New Roman"/>
        </w:rPr>
      </w:pPr>
      <w:r w:rsidRPr="00E63B38">
        <w:rPr>
          <w:rFonts w:ascii="Times New Roman" w:hAnsi="Times New Roman"/>
        </w:rPr>
        <w:t>informāciju par maksājuma veidu;</w:t>
      </w:r>
    </w:p>
    <w:p w14:paraId="72C1B090" w14:textId="77777777" w:rsidR="00864CC1" w:rsidRPr="00E63B38" w:rsidRDefault="00864CC1" w:rsidP="008E6958">
      <w:pPr>
        <w:numPr>
          <w:ilvl w:val="3"/>
          <w:numId w:val="38"/>
        </w:numPr>
        <w:ind w:left="2127" w:hanging="851"/>
        <w:contextualSpacing/>
        <w:jc w:val="both"/>
        <w:rPr>
          <w:rFonts w:ascii="Times New Roman" w:hAnsi="Times New Roman"/>
        </w:rPr>
      </w:pPr>
      <w:r w:rsidRPr="00E63B38">
        <w:rPr>
          <w:rFonts w:ascii="Times New Roman" w:hAnsi="Times New Roman"/>
        </w:rPr>
        <w:t>pakalpojuma operatora nosaukumu;</w:t>
      </w:r>
    </w:p>
    <w:p w14:paraId="0B9F67E5" w14:textId="77777777" w:rsidR="00864CC1" w:rsidRPr="00E63B38" w:rsidRDefault="00864CC1" w:rsidP="008E6958">
      <w:pPr>
        <w:numPr>
          <w:ilvl w:val="3"/>
          <w:numId w:val="38"/>
        </w:numPr>
        <w:ind w:left="2127" w:hanging="851"/>
        <w:contextualSpacing/>
        <w:jc w:val="both"/>
        <w:rPr>
          <w:rFonts w:ascii="Times New Roman" w:hAnsi="Times New Roman"/>
        </w:rPr>
      </w:pPr>
      <w:r w:rsidRPr="00E63B38">
        <w:rPr>
          <w:rFonts w:ascii="Times New Roman" w:hAnsi="Times New Roman"/>
        </w:rPr>
        <w:t>maksājuma reģistrācijas laiku;</w:t>
      </w:r>
    </w:p>
    <w:p w14:paraId="7D617F19" w14:textId="77777777" w:rsidR="00864CC1" w:rsidRPr="00E63B38" w:rsidRDefault="00864CC1" w:rsidP="008E6958">
      <w:pPr>
        <w:numPr>
          <w:ilvl w:val="3"/>
          <w:numId w:val="38"/>
        </w:numPr>
        <w:ind w:left="2127" w:hanging="851"/>
        <w:contextualSpacing/>
        <w:jc w:val="both"/>
        <w:rPr>
          <w:rFonts w:ascii="Times New Roman" w:hAnsi="Times New Roman"/>
        </w:rPr>
      </w:pPr>
      <w:r w:rsidRPr="00E63B38">
        <w:rPr>
          <w:rFonts w:ascii="Times New Roman" w:hAnsi="Times New Roman"/>
        </w:rPr>
        <w:t>maksājuma saņemšanas laiku datubāzē;</w:t>
      </w:r>
    </w:p>
    <w:p w14:paraId="2055EA27" w14:textId="77777777" w:rsidR="00864CC1" w:rsidRPr="00E63B38" w:rsidRDefault="00864CC1" w:rsidP="008E6958">
      <w:pPr>
        <w:numPr>
          <w:ilvl w:val="3"/>
          <w:numId w:val="38"/>
        </w:numPr>
        <w:ind w:left="2127" w:hanging="851"/>
        <w:contextualSpacing/>
        <w:jc w:val="both"/>
        <w:rPr>
          <w:rFonts w:ascii="Times New Roman" w:hAnsi="Times New Roman"/>
        </w:rPr>
      </w:pPr>
      <w:r w:rsidRPr="00E63B38">
        <w:rPr>
          <w:rFonts w:ascii="Times New Roman" w:hAnsi="Times New Roman"/>
        </w:rPr>
        <w:t>pazīme, ka maksājums uzsākts vai pabeigts, kad MUS nav bijis pieejams;</w:t>
      </w:r>
    </w:p>
    <w:p w14:paraId="1B04AE9D" w14:textId="77777777" w:rsidR="00864CC1" w:rsidRPr="00E63B38" w:rsidRDefault="00864CC1" w:rsidP="008E6958">
      <w:pPr>
        <w:numPr>
          <w:ilvl w:val="3"/>
          <w:numId w:val="38"/>
        </w:numPr>
        <w:ind w:left="2127" w:hanging="851"/>
        <w:contextualSpacing/>
        <w:jc w:val="both"/>
        <w:rPr>
          <w:rFonts w:ascii="Times New Roman" w:hAnsi="Times New Roman"/>
        </w:rPr>
      </w:pPr>
      <w:r w:rsidRPr="00E63B38">
        <w:rPr>
          <w:rFonts w:ascii="Times New Roman" w:hAnsi="Times New Roman"/>
        </w:rPr>
        <w:t>Operatora aprēķinātā maksājuma summa;</w:t>
      </w:r>
    </w:p>
    <w:p w14:paraId="1DAB8BB6" w14:textId="77777777" w:rsidR="00864CC1" w:rsidRPr="00E63B38" w:rsidRDefault="00864CC1" w:rsidP="008E6958">
      <w:pPr>
        <w:numPr>
          <w:ilvl w:val="3"/>
          <w:numId w:val="38"/>
        </w:numPr>
        <w:ind w:left="2127" w:hanging="851"/>
        <w:contextualSpacing/>
        <w:jc w:val="both"/>
        <w:rPr>
          <w:rFonts w:ascii="Times New Roman" w:hAnsi="Times New Roman"/>
        </w:rPr>
      </w:pPr>
      <w:r w:rsidRPr="00E63B38">
        <w:rPr>
          <w:rFonts w:ascii="Times New Roman" w:hAnsi="Times New Roman"/>
        </w:rPr>
        <w:t>maksājuma uzsākšanas laika sākuma avots (MUS/Operators);</w:t>
      </w:r>
    </w:p>
    <w:p w14:paraId="591B9451" w14:textId="77777777" w:rsidR="00864CC1" w:rsidRPr="00E63B38" w:rsidRDefault="00864CC1" w:rsidP="008E6958">
      <w:pPr>
        <w:numPr>
          <w:ilvl w:val="3"/>
          <w:numId w:val="38"/>
        </w:numPr>
        <w:ind w:left="2127" w:hanging="851"/>
        <w:contextualSpacing/>
        <w:jc w:val="both"/>
        <w:rPr>
          <w:rFonts w:ascii="Times New Roman" w:hAnsi="Times New Roman"/>
        </w:rPr>
      </w:pPr>
      <w:r w:rsidRPr="00E63B38">
        <w:rPr>
          <w:rFonts w:ascii="Times New Roman" w:hAnsi="Times New Roman"/>
        </w:rPr>
        <w:t>maksājuma apturēšanas laika avots (MUS/Operators);</w:t>
      </w:r>
    </w:p>
    <w:p w14:paraId="1215C10B" w14:textId="77777777" w:rsidR="00864CC1" w:rsidRPr="00E63B38" w:rsidRDefault="00864CC1" w:rsidP="008E6958">
      <w:pPr>
        <w:numPr>
          <w:ilvl w:val="2"/>
          <w:numId w:val="38"/>
        </w:numPr>
        <w:ind w:left="1276" w:hanging="567"/>
        <w:contextualSpacing/>
        <w:jc w:val="both"/>
        <w:rPr>
          <w:rFonts w:ascii="Times New Roman" w:hAnsi="Times New Roman"/>
        </w:rPr>
      </w:pPr>
      <w:r w:rsidRPr="00E63B38">
        <w:rPr>
          <w:rFonts w:ascii="Times New Roman" w:hAnsi="Times New Roman"/>
        </w:rPr>
        <w:t xml:space="preserve">Maksājumu bloķēšanas tabula - jāsatur vismaz šāda informācija par citu sistēmu iesūtītājiem maksājumu bloķēšanas pieprasījumiem: </w:t>
      </w:r>
    </w:p>
    <w:p w14:paraId="679B7FC3" w14:textId="77777777" w:rsidR="00864CC1" w:rsidRPr="00E63B38" w:rsidRDefault="00864CC1" w:rsidP="008E6958">
      <w:pPr>
        <w:numPr>
          <w:ilvl w:val="3"/>
          <w:numId w:val="38"/>
        </w:numPr>
        <w:ind w:left="1985" w:hanging="709"/>
        <w:contextualSpacing/>
        <w:jc w:val="both"/>
        <w:rPr>
          <w:rFonts w:ascii="Times New Roman" w:hAnsi="Times New Roman"/>
        </w:rPr>
      </w:pPr>
      <w:r w:rsidRPr="00E63B38">
        <w:rPr>
          <w:rFonts w:ascii="Times New Roman" w:hAnsi="Times New Roman"/>
        </w:rPr>
        <w:t>pieprasījuma kārtas numurs;</w:t>
      </w:r>
    </w:p>
    <w:p w14:paraId="53814197" w14:textId="77777777" w:rsidR="00864CC1" w:rsidRPr="00E63B38" w:rsidRDefault="00864CC1" w:rsidP="008E6958">
      <w:pPr>
        <w:numPr>
          <w:ilvl w:val="3"/>
          <w:numId w:val="38"/>
        </w:numPr>
        <w:ind w:left="1985" w:hanging="709"/>
        <w:contextualSpacing/>
        <w:jc w:val="both"/>
        <w:rPr>
          <w:rFonts w:ascii="Times New Roman" w:hAnsi="Times New Roman"/>
        </w:rPr>
      </w:pPr>
      <w:r w:rsidRPr="00E63B38">
        <w:rPr>
          <w:rFonts w:ascii="Times New Roman" w:hAnsi="Times New Roman"/>
        </w:rPr>
        <w:t>pieprasījuma ID;</w:t>
      </w:r>
    </w:p>
    <w:p w14:paraId="20BE3152" w14:textId="77777777" w:rsidR="00864CC1" w:rsidRPr="00E63B38" w:rsidRDefault="00864CC1" w:rsidP="008E6958">
      <w:pPr>
        <w:numPr>
          <w:ilvl w:val="3"/>
          <w:numId w:val="38"/>
        </w:numPr>
        <w:ind w:left="1985" w:hanging="709"/>
        <w:contextualSpacing/>
        <w:jc w:val="both"/>
        <w:rPr>
          <w:rFonts w:ascii="Times New Roman" w:hAnsi="Times New Roman"/>
        </w:rPr>
      </w:pPr>
      <w:r w:rsidRPr="00E63B38">
        <w:rPr>
          <w:rFonts w:ascii="Times New Roman" w:hAnsi="Times New Roman"/>
        </w:rPr>
        <w:t>pieprasījuma autors;</w:t>
      </w:r>
    </w:p>
    <w:p w14:paraId="3B76ED1B" w14:textId="77777777" w:rsidR="00864CC1" w:rsidRPr="00E63B38" w:rsidRDefault="00864CC1" w:rsidP="008E6958">
      <w:pPr>
        <w:numPr>
          <w:ilvl w:val="3"/>
          <w:numId w:val="38"/>
        </w:numPr>
        <w:ind w:left="1985" w:hanging="709"/>
        <w:contextualSpacing/>
        <w:jc w:val="both"/>
        <w:rPr>
          <w:rFonts w:ascii="Times New Roman" w:hAnsi="Times New Roman"/>
        </w:rPr>
      </w:pPr>
      <w:r w:rsidRPr="00E63B38">
        <w:rPr>
          <w:rFonts w:ascii="Times New Roman" w:hAnsi="Times New Roman"/>
        </w:rPr>
        <w:t>maksājuma bloķēšanas laika sākums;</w:t>
      </w:r>
    </w:p>
    <w:p w14:paraId="5C73083D" w14:textId="77777777" w:rsidR="00864CC1" w:rsidRPr="00E63B38" w:rsidRDefault="00864CC1" w:rsidP="008E6958">
      <w:pPr>
        <w:numPr>
          <w:ilvl w:val="3"/>
          <w:numId w:val="38"/>
        </w:numPr>
        <w:ind w:left="1985" w:hanging="709"/>
        <w:contextualSpacing/>
        <w:jc w:val="both"/>
        <w:rPr>
          <w:rFonts w:ascii="Times New Roman" w:hAnsi="Times New Roman"/>
        </w:rPr>
      </w:pPr>
      <w:r w:rsidRPr="00E63B38">
        <w:rPr>
          <w:rFonts w:ascii="Times New Roman" w:hAnsi="Times New Roman"/>
        </w:rPr>
        <w:t>maksājuma bloķēšanas laika beigas;</w:t>
      </w:r>
    </w:p>
    <w:p w14:paraId="440FE76C" w14:textId="77777777" w:rsidR="00864CC1" w:rsidRPr="00E63B38" w:rsidRDefault="00864CC1" w:rsidP="008E6958">
      <w:pPr>
        <w:numPr>
          <w:ilvl w:val="3"/>
          <w:numId w:val="38"/>
        </w:numPr>
        <w:ind w:left="1985" w:hanging="709"/>
        <w:contextualSpacing/>
        <w:jc w:val="both"/>
        <w:rPr>
          <w:rFonts w:ascii="Times New Roman" w:hAnsi="Times New Roman"/>
        </w:rPr>
      </w:pPr>
      <w:r w:rsidRPr="00E63B38">
        <w:rPr>
          <w:rFonts w:ascii="Times New Roman" w:hAnsi="Times New Roman"/>
        </w:rPr>
        <w:t>tarifu zona;</w:t>
      </w:r>
    </w:p>
    <w:p w14:paraId="312DFD37" w14:textId="77777777" w:rsidR="00864CC1" w:rsidRPr="00E63B38" w:rsidRDefault="00864CC1" w:rsidP="008E6958">
      <w:pPr>
        <w:numPr>
          <w:ilvl w:val="3"/>
          <w:numId w:val="38"/>
        </w:numPr>
        <w:ind w:left="1985" w:hanging="709"/>
        <w:contextualSpacing/>
        <w:jc w:val="both"/>
        <w:rPr>
          <w:rFonts w:ascii="Times New Roman" w:hAnsi="Times New Roman"/>
        </w:rPr>
      </w:pPr>
      <w:r w:rsidRPr="00E63B38">
        <w:rPr>
          <w:rFonts w:ascii="Times New Roman" w:hAnsi="Times New Roman"/>
        </w:rPr>
        <w:t>TL numurs.</w:t>
      </w:r>
    </w:p>
    <w:p w14:paraId="4C57FECC" w14:textId="77777777" w:rsidR="00864CC1" w:rsidRPr="00E63B38" w:rsidRDefault="00864CC1" w:rsidP="008E6958">
      <w:pPr>
        <w:numPr>
          <w:ilvl w:val="2"/>
          <w:numId w:val="38"/>
        </w:numPr>
        <w:ind w:left="1276" w:hanging="567"/>
        <w:contextualSpacing/>
        <w:jc w:val="both"/>
        <w:rPr>
          <w:rFonts w:ascii="Times New Roman" w:hAnsi="Times New Roman"/>
        </w:rPr>
      </w:pPr>
      <w:r w:rsidRPr="00E63B38">
        <w:rPr>
          <w:rFonts w:ascii="Times New Roman" w:hAnsi="Times New Roman"/>
        </w:rPr>
        <w:t>Pieprasījumu tabula - tiek uzkrāta informācija par maksājumu uzsākšanas un apturēšanas pieprasījumiem un uz tiem atgrieztajām atbildēm. Jāsatur vismaz šāda informācija:</w:t>
      </w:r>
    </w:p>
    <w:p w14:paraId="66D6AD73" w14:textId="77777777" w:rsidR="00864CC1" w:rsidRPr="00E63B38" w:rsidRDefault="00864CC1" w:rsidP="008E6958">
      <w:pPr>
        <w:numPr>
          <w:ilvl w:val="3"/>
          <w:numId w:val="38"/>
        </w:numPr>
        <w:ind w:left="1985" w:hanging="709"/>
        <w:contextualSpacing/>
        <w:jc w:val="both"/>
        <w:rPr>
          <w:rFonts w:ascii="Times New Roman" w:hAnsi="Times New Roman"/>
        </w:rPr>
      </w:pPr>
      <w:r w:rsidRPr="00E63B38">
        <w:rPr>
          <w:rFonts w:ascii="Times New Roman" w:hAnsi="Times New Roman"/>
        </w:rPr>
        <w:t>pieprasījuma kārtas numurs;</w:t>
      </w:r>
    </w:p>
    <w:p w14:paraId="54C910B5" w14:textId="77777777" w:rsidR="00864CC1" w:rsidRPr="00E63B38" w:rsidRDefault="00864CC1" w:rsidP="008E6958">
      <w:pPr>
        <w:numPr>
          <w:ilvl w:val="3"/>
          <w:numId w:val="38"/>
        </w:numPr>
        <w:ind w:left="1985" w:hanging="709"/>
        <w:contextualSpacing/>
        <w:jc w:val="both"/>
        <w:rPr>
          <w:rFonts w:ascii="Times New Roman" w:hAnsi="Times New Roman"/>
        </w:rPr>
      </w:pPr>
      <w:r w:rsidRPr="00E63B38">
        <w:rPr>
          <w:rFonts w:ascii="Times New Roman" w:hAnsi="Times New Roman"/>
        </w:rPr>
        <w:t>pieprasījuma ID;</w:t>
      </w:r>
    </w:p>
    <w:p w14:paraId="4092DA3A" w14:textId="77777777" w:rsidR="00864CC1" w:rsidRPr="00E63B38" w:rsidRDefault="00864CC1" w:rsidP="008E6958">
      <w:pPr>
        <w:numPr>
          <w:ilvl w:val="3"/>
          <w:numId w:val="38"/>
        </w:numPr>
        <w:ind w:left="1985" w:hanging="709"/>
        <w:contextualSpacing/>
        <w:jc w:val="both"/>
        <w:rPr>
          <w:rFonts w:ascii="Times New Roman" w:hAnsi="Times New Roman"/>
        </w:rPr>
      </w:pPr>
      <w:r w:rsidRPr="00E63B38">
        <w:rPr>
          <w:rFonts w:ascii="Times New Roman" w:hAnsi="Times New Roman"/>
        </w:rPr>
        <w:t>pieprasījuma autors;</w:t>
      </w:r>
    </w:p>
    <w:p w14:paraId="5CCAC12E" w14:textId="77777777" w:rsidR="00864CC1" w:rsidRPr="00E63B38" w:rsidRDefault="00864CC1" w:rsidP="008E6958">
      <w:pPr>
        <w:numPr>
          <w:ilvl w:val="3"/>
          <w:numId w:val="38"/>
        </w:numPr>
        <w:ind w:left="1985" w:hanging="709"/>
        <w:contextualSpacing/>
        <w:jc w:val="both"/>
        <w:rPr>
          <w:rFonts w:ascii="Times New Roman" w:hAnsi="Times New Roman"/>
        </w:rPr>
      </w:pPr>
      <w:r w:rsidRPr="00E63B38">
        <w:rPr>
          <w:rFonts w:ascii="Times New Roman" w:hAnsi="Times New Roman"/>
        </w:rPr>
        <w:t xml:space="preserve">pieprasījumā norādītā informācija; </w:t>
      </w:r>
    </w:p>
    <w:p w14:paraId="6961E0F1" w14:textId="77777777" w:rsidR="00864CC1" w:rsidRPr="00E63B38" w:rsidRDefault="00864CC1" w:rsidP="008E6958">
      <w:pPr>
        <w:numPr>
          <w:ilvl w:val="3"/>
          <w:numId w:val="38"/>
        </w:numPr>
        <w:ind w:left="1985" w:hanging="709"/>
        <w:contextualSpacing/>
        <w:jc w:val="both"/>
        <w:rPr>
          <w:rFonts w:ascii="Times New Roman" w:hAnsi="Times New Roman"/>
        </w:rPr>
      </w:pPr>
      <w:r w:rsidRPr="00E63B38">
        <w:rPr>
          <w:rFonts w:ascii="Times New Roman" w:hAnsi="Times New Roman"/>
        </w:rPr>
        <w:t>pieprasījuma saņemšanas laiks;</w:t>
      </w:r>
    </w:p>
    <w:p w14:paraId="6AFF7895" w14:textId="77777777" w:rsidR="00864CC1" w:rsidRPr="00E63B38" w:rsidRDefault="00864CC1" w:rsidP="008E6958">
      <w:pPr>
        <w:numPr>
          <w:ilvl w:val="3"/>
          <w:numId w:val="38"/>
        </w:numPr>
        <w:ind w:left="1985" w:hanging="709"/>
        <w:contextualSpacing/>
        <w:jc w:val="both"/>
        <w:rPr>
          <w:rFonts w:ascii="Times New Roman" w:hAnsi="Times New Roman"/>
        </w:rPr>
      </w:pPr>
      <w:r w:rsidRPr="00E63B38">
        <w:rPr>
          <w:rFonts w:ascii="Times New Roman" w:hAnsi="Times New Roman"/>
        </w:rPr>
        <w:t>atbilde uz pieprasījumu;</w:t>
      </w:r>
    </w:p>
    <w:p w14:paraId="65C1CFB5" w14:textId="77777777" w:rsidR="00864CC1" w:rsidRPr="00E63B38" w:rsidRDefault="00864CC1" w:rsidP="008E6958">
      <w:pPr>
        <w:numPr>
          <w:ilvl w:val="3"/>
          <w:numId w:val="38"/>
        </w:numPr>
        <w:ind w:left="1985" w:hanging="709"/>
        <w:contextualSpacing/>
        <w:jc w:val="both"/>
        <w:rPr>
          <w:rFonts w:ascii="Times New Roman" w:hAnsi="Times New Roman"/>
        </w:rPr>
      </w:pPr>
      <w:r w:rsidRPr="00E63B38">
        <w:rPr>
          <w:rFonts w:ascii="Times New Roman" w:hAnsi="Times New Roman"/>
        </w:rPr>
        <w:t>atbildes nosūtīšanas laiks;</w:t>
      </w:r>
    </w:p>
    <w:p w14:paraId="574A3C07" w14:textId="77777777" w:rsidR="00864CC1" w:rsidRPr="00E63B38" w:rsidRDefault="00864CC1" w:rsidP="008E6958">
      <w:pPr>
        <w:numPr>
          <w:ilvl w:val="3"/>
          <w:numId w:val="38"/>
        </w:numPr>
        <w:ind w:left="1985" w:hanging="709"/>
        <w:contextualSpacing/>
        <w:jc w:val="both"/>
        <w:rPr>
          <w:rFonts w:ascii="Times New Roman" w:hAnsi="Times New Roman"/>
        </w:rPr>
      </w:pPr>
      <w:r w:rsidRPr="00E63B38">
        <w:rPr>
          <w:rFonts w:ascii="Times New Roman" w:hAnsi="Times New Roman"/>
        </w:rPr>
        <w:t>kontroles notikumi (ID);</w:t>
      </w:r>
    </w:p>
    <w:p w14:paraId="55EDBA40" w14:textId="77777777" w:rsidR="00864CC1" w:rsidRPr="00E63B38" w:rsidRDefault="00864CC1" w:rsidP="008E6958">
      <w:pPr>
        <w:numPr>
          <w:ilvl w:val="2"/>
          <w:numId w:val="38"/>
        </w:numPr>
        <w:ind w:left="1276" w:hanging="567"/>
        <w:contextualSpacing/>
        <w:jc w:val="both"/>
        <w:rPr>
          <w:rFonts w:ascii="Times New Roman" w:hAnsi="Times New Roman"/>
        </w:rPr>
      </w:pPr>
      <w:r w:rsidRPr="00E63B38">
        <w:rPr>
          <w:rFonts w:ascii="Times New Roman" w:hAnsi="Times New Roman"/>
        </w:rPr>
        <w:t>Abonementu tabula – tiek uzkrāta informācija par iegādātajiem autostāvvietas abonementiem. Jāsatur vismaz šāda informācija:</w:t>
      </w:r>
    </w:p>
    <w:p w14:paraId="1C0EFDB2" w14:textId="77777777" w:rsidR="00864CC1" w:rsidRPr="00E63B38" w:rsidRDefault="00864CC1" w:rsidP="008E6958">
      <w:pPr>
        <w:numPr>
          <w:ilvl w:val="3"/>
          <w:numId w:val="38"/>
        </w:numPr>
        <w:ind w:left="1985" w:hanging="709"/>
        <w:contextualSpacing/>
        <w:jc w:val="both"/>
        <w:rPr>
          <w:rFonts w:ascii="Times New Roman" w:hAnsi="Times New Roman"/>
        </w:rPr>
      </w:pPr>
      <w:r w:rsidRPr="00E63B38">
        <w:rPr>
          <w:rFonts w:ascii="Times New Roman" w:hAnsi="Times New Roman"/>
        </w:rPr>
        <w:t>abonementa numurs;</w:t>
      </w:r>
    </w:p>
    <w:p w14:paraId="06276458" w14:textId="77777777" w:rsidR="00864CC1" w:rsidRPr="00E63B38" w:rsidRDefault="00864CC1" w:rsidP="008E6958">
      <w:pPr>
        <w:numPr>
          <w:ilvl w:val="3"/>
          <w:numId w:val="38"/>
        </w:numPr>
        <w:ind w:left="1985" w:hanging="709"/>
        <w:contextualSpacing/>
        <w:jc w:val="both"/>
        <w:rPr>
          <w:rFonts w:ascii="Times New Roman" w:hAnsi="Times New Roman"/>
        </w:rPr>
      </w:pPr>
      <w:r w:rsidRPr="00E63B38">
        <w:rPr>
          <w:rFonts w:ascii="Times New Roman" w:hAnsi="Times New Roman"/>
        </w:rPr>
        <w:t>abonementa tips;</w:t>
      </w:r>
    </w:p>
    <w:p w14:paraId="30412CCE" w14:textId="77777777" w:rsidR="00864CC1" w:rsidRPr="00E63B38" w:rsidRDefault="00864CC1" w:rsidP="008E6958">
      <w:pPr>
        <w:numPr>
          <w:ilvl w:val="3"/>
          <w:numId w:val="38"/>
        </w:numPr>
        <w:ind w:left="1985" w:hanging="709"/>
        <w:contextualSpacing/>
        <w:jc w:val="both"/>
        <w:rPr>
          <w:rFonts w:ascii="Times New Roman" w:hAnsi="Times New Roman"/>
        </w:rPr>
      </w:pPr>
      <w:r w:rsidRPr="00E63B38">
        <w:rPr>
          <w:rFonts w:ascii="Times New Roman" w:hAnsi="Times New Roman"/>
        </w:rPr>
        <w:t>abonementa cena;</w:t>
      </w:r>
    </w:p>
    <w:p w14:paraId="4F60B473" w14:textId="77777777" w:rsidR="00864CC1" w:rsidRPr="00E63B38" w:rsidRDefault="00864CC1" w:rsidP="008E6958">
      <w:pPr>
        <w:numPr>
          <w:ilvl w:val="3"/>
          <w:numId w:val="38"/>
        </w:numPr>
        <w:ind w:left="1985" w:hanging="709"/>
        <w:contextualSpacing/>
        <w:jc w:val="both"/>
        <w:rPr>
          <w:rFonts w:ascii="Times New Roman" w:hAnsi="Times New Roman"/>
        </w:rPr>
      </w:pPr>
      <w:r w:rsidRPr="00E63B38">
        <w:rPr>
          <w:rFonts w:ascii="Times New Roman" w:hAnsi="Times New Roman"/>
        </w:rPr>
        <w:t>TL numurs;</w:t>
      </w:r>
    </w:p>
    <w:p w14:paraId="4BF782E8" w14:textId="77777777" w:rsidR="00864CC1" w:rsidRPr="00E63B38" w:rsidRDefault="00864CC1" w:rsidP="008E6958">
      <w:pPr>
        <w:numPr>
          <w:ilvl w:val="3"/>
          <w:numId w:val="38"/>
        </w:numPr>
        <w:ind w:left="1985" w:hanging="709"/>
        <w:contextualSpacing/>
        <w:jc w:val="both"/>
        <w:rPr>
          <w:rFonts w:ascii="Times New Roman" w:hAnsi="Times New Roman"/>
        </w:rPr>
      </w:pPr>
      <w:r w:rsidRPr="00E63B38">
        <w:rPr>
          <w:rFonts w:ascii="Times New Roman" w:hAnsi="Times New Roman"/>
        </w:rPr>
        <w:t>iegādes datums un laiks;</w:t>
      </w:r>
    </w:p>
    <w:p w14:paraId="7165E408" w14:textId="77777777" w:rsidR="00864CC1" w:rsidRPr="00E63B38" w:rsidRDefault="00864CC1" w:rsidP="008E6958">
      <w:pPr>
        <w:numPr>
          <w:ilvl w:val="3"/>
          <w:numId w:val="38"/>
        </w:numPr>
        <w:ind w:left="1985" w:hanging="709"/>
        <w:contextualSpacing/>
        <w:jc w:val="both"/>
        <w:rPr>
          <w:rFonts w:ascii="Times New Roman" w:hAnsi="Times New Roman"/>
        </w:rPr>
      </w:pPr>
      <w:r w:rsidRPr="00E63B38">
        <w:rPr>
          <w:rFonts w:ascii="Times New Roman" w:hAnsi="Times New Roman"/>
        </w:rPr>
        <w:t>derīgs no, datums un laiks;</w:t>
      </w:r>
    </w:p>
    <w:p w14:paraId="6CE9FA5E" w14:textId="77777777" w:rsidR="00864CC1" w:rsidRPr="00E63B38" w:rsidRDefault="00864CC1" w:rsidP="008E6958">
      <w:pPr>
        <w:numPr>
          <w:ilvl w:val="3"/>
          <w:numId w:val="38"/>
        </w:numPr>
        <w:ind w:left="1985" w:hanging="709"/>
        <w:contextualSpacing/>
        <w:jc w:val="both"/>
        <w:rPr>
          <w:rFonts w:ascii="Times New Roman" w:hAnsi="Times New Roman"/>
        </w:rPr>
      </w:pPr>
      <w:r w:rsidRPr="00E63B38">
        <w:rPr>
          <w:rFonts w:ascii="Times New Roman" w:hAnsi="Times New Roman"/>
        </w:rPr>
        <w:t>derīgs līdz, datums un laiks;</w:t>
      </w:r>
    </w:p>
    <w:p w14:paraId="6736E4E7" w14:textId="77777777" w:rsidR="00864CC1" w:rsidRPr="00E63B38" w:rsidRDefault="00864CC1" w:rsidP="008E6958">
      <w:pPr>
        <w:numPr>
          <w:ilvl w:val="3"/>
          <w:numId w:val="38"/>
        </w:numPr>
        <w:ind w:left="1985" w:hanging="709"/>
        <w:contextualSpacing/>
        <w:jc w:val="both"/>
        <w:rPr>
          <w:rFonts w:ascii="Times New Roman" w:hAnsi="Times New Roman"/>
        </w:rPr>
      </w:pPr>
      <w:r w:rsidRPr="00E63B38">
        <w:rPr>
          <w:rFonts w:ascii="Times New Roman" w:hAnsi="Times New Roman"/>
        </w:rPr>
        <w:t>darījuma summa;</w:t>
      </w:r>
    </w:p>
    <w:p w14:paraId="3FF85C64" w14:textId="77777777" w:rsidR="00864CC1" w:rsidRPr="00E63B38" w:rsidRDefault="00864CC1" w:rsidP="008E6958">
      <w:pPr>
        <w:numPr>
          <w:ilvl w:val="3"/>
          <w:numId w:val="38"/>
        </w:numPr>
        <w:ind w:left="1985" w:hanging="709"/>
        <w:contextualSpacing/>
        <w:jc w:val="both"/>
        <w:rPr>
          <w:rFonts w:ascii="Times New Roman" w:hAnsi="Times New Roman"/>
        </w:rPr>
      </w:pPr>
      <w:r w:rsidRPr="00E63B38">
        <w:rPr>
          <w:rFonts w:ascii="Times New Roman" w:hAnsi="Times New Roman"/>
        </w:rPr>
        <w:t>tarifu zona;</w:t>
      </w:r>
    </w:p>
    <w:p w14:paraId="35FD4670" w14:textId="77777777" w:rsidR="00864CC1" w:rsidRPr="00E63B38" w:rsidRDefault="00864CC1" w:rsidP="008E6958">
      <w:pPr>
        <w:numPr>
          <w:ilvl w:val="3"/>
          <w:numId w:val="38"/>
        </w:numPr>
        <w:ind w:left="1985" w:hanging="709"/>
        <w:contextualSpacing/>
        <w:jc w:val="both"/>
        <w:rPr>
          <w:rFonts w:ascii="Times New Roman" w:hAnsi="Times New Roman"/>
        </w:rPr>
      </w:pPr>
      <w:r w:rsidRPr="00E63B38">
        <w:rPr>
          <w:rFonts w:ascii="Times New Roman" w:hAnsi="Times New Roman"/>
        </w:rPr>
        <w:t>klients;</w:t>
      </w:r>
    </w:p>
    <w:p w14:paraId="508415EC" w14:textId="77777777" w:rsidR="00864CC1" w:rsidRPr="00E63B38" w:rsidRDefault="00864CC1" w:rsidP="008E6958">
      <w:pPr>
        <w:numPr>
          <w:ilvl w:val="3"/>
          <w:numId w:val="38"/>
        </w:numPr>
        <w:ind w:left="1985" w:hanging="709"/>
        <w:contextualSpacing/>
        <w:jc w:val="both"/>
        <w:rPr>
          <w:rFonts w:ascii="Times New Roman" w:hAnsi="Times New Roman"/>
        </w:rPr>
      </w:pPr>
      <w:r w:rsidRPr="00E63B38">
        <w:rPr>
          <w:rFonts w:ascii="Times New Roman" w:hAnsi="Times New Roman"/>
        </w:rPr>
        <w:t>klienta veids (juridiska vai fiziska persona);</w:t>
      </w:r>
    </w:p>
    <w:p w14:paraId="7649D366" w14:textId="77777777" w:rsidR="00864CC1" w:rsidRPr="00E63B38" w:rsidRDefault="00864CC1" w:rsidP="008E6958">
      <w:pPr>
        <w:numPr>
          <w:ilvl w:val="3"/>
          <w:numId w:val="38"/>
        </w:numPr>
        <w:ind w:left="1985" w:hanging="709"/>
        <w:contextualSpacing/>
        <w:jc w:val="both"/>
        <w:rPr>
          <w:rFonts w:ascii="Times New Roman" w:hAnsi="Times New Roman"/>
        </w:rPr>
      </w:pPr>
      <w:r w:rsidRPr="00E63B38">
        <w:rPr>
          <w:rFonts w:ascii="Times New Roman" w:hAnsi="Times New Roman"/>
        </w:rPr>
        <w:t>maksājuma datums;</w:t>
      </w:r>
    </w:p>
    <w:p w14:paraId="093FFA00" w14:textId="77777777" w:rsidR="00864CC1" w:rsidRPr="00E63B38" w:rsidRDefault="00864CC1" w:rsidP="008E6958">
      <w:pPr>
        <w:numPr>
          <w:ilvl w:val="3"/>
          <w:numId w:val="38"/>
        </w:numPr>
        <w:ind w:left="1985" w:hanging="709"/>
        <w:contextualSpacing/>
        <w:jc w:val="both"/>
        <w:rPr>
          <w:rFonts w:ascii="Times New Roman" w:hAnsi="Times New Roman"/>
        </w:rPr>
      </w:pPr>
      <w:r w:rsidRPr="00E63B38">
        <w:rPr>
          <w:rFonts w:ascii="Times New Roman" w:hAnsi="Times New Roman"/>
        </w:rPr>
        <w:t>maksājuma avots;</w:t>
      </w:r>
    </w:p>
    <w:p w14:paraId="766694E8" w14:textId="77777777" w:rsidR="00864CC1" w:rsidRPr="00E63B38" w:rsidRDefault="00864CC1" w:rsidP="008E6958">
      <w:pPr>
        <w:numPr>
          <w:ilvl w:val="2"/>
          <w:numId w:val="38"/>
        </w:numPr>
        <w:ind w:left="1276" w:hanging="567"/>
        <w:contextualSpacing/>
        <w:jc w:val="both"/>
        <w:rPr>
          <w:rFonts w:ascii="Times New Roman" w:hAnsi="Times New Roman"/>
        </w:rPr>
      </w:pPr>
      <w:r w:rsidRPr="00E63B38">
        <w:rPr>
          <w:rFonts w:ascii="Times New Roman" w:hAnsi="Times New Roman"/>
        </w:rPr>
        <w:t>Citu sistēmu pieprasījumu tabula - tiek uzkrāti dati par citu sistēmu pieprasījumiem un uz tiem atgrieztajām atbildēm. Piemēram, viena no šādām sistēmām būtu AKS, kura pieprasītu datus par aktīvajām apmaksām. Jāsatur vismaz šāda informācija:</w:t>
      </w:r>
    </w:p>
    <w:p w14:paraId="586B905A" w14:textId="77777777" w:rsidR="00864CC1" w:rsidRPr="00E63B38" w:rsidRDefault="00864CC1" w:rsidP="008E6958">
      <w:pPr>
        <w:numPr>
          <w:ilvl w:val="3"/>
          <w:numId w:val="38"/>
        </w:numPr>
        <w:ind w:left="1985" w:hanging="709"/>
        <w:contextualSpacing/>
        <w:jc w:val="both"/>
        <w:rPr>
          <w:rFonts w:ascii="Times New Roman" w:hAnsi="Times New Roman"/>
        </w:rPr>
      </w:pPr>
      <w:r w:rsidRPr="00E63B38">
        <w:rPr>
          <w:rFonts w:ascii="Times New Roman" w:hAnsi="Times New Roman"/>
        </w:rPr>
        <w:lastRenderedPageBreak/>
        <w:t>pieprasījuma kārtas numurs;</w:t>
      </w:r>
    </w:p>
    <w:p w14:paraId="318DA124" w14:textId="77777777" w:rsidR="00864CC1" w:rsidRPr="00E63B38" w:rsidRDefault="00864CC1" w:rsidP="008E6958">
      <w:pPr>
        <w:numPr>
          <w:ilvl w:val="3"/>
          <w:numId w:val="38"/>
        </w:numPr>
        <w:ind w:left="1985" w:hanging="709"/>
        <w:contextualSpacing/>
        <w:jc w:val="both"/>
        <w:rPr>
          <w:rFonts w:ascii="Times New Roman" w:hAnsi="Times New Roman"/>
        </w:rPr>
      </w:pPr>
      <w:r w:rsidRPr="00E63B38">
        <w:rPr>
          <w:rFonts w:ascii="Times New Roman" w:hAnsi="Times New Roman"/>
        </w:rPr>
        <w:t>pieprasījuma ID;</w:t>
      </w:r>
    </w:p>
    <w:p w14:paraId="216BB0C1" w14:textId="77777777" w:rsidR="00864CC1" w:rsidRPr="00E63B38" w:rsidRDefault="00864CC1" w:rsidP="008E6958">
      <w:pPr>
        <w:numPr>
          <w:ilvl w:val="3"/>
          <w:numId w:val="38"/>
        </w:numPr>
        <w:ind w:left="1985" w:hanging="709"/>
        <w:contextualSpacing/>
        <w:jc w:val="both"/>
        <w:rPr>
          <w:rFonts w:ascii="Times New Roman" w:hAnsi="Times New Roman"/>
        </w:rPr>
      </w:pPr>
      <w:r w:rsidRPr="00E63B38">
        <w:rPr>
          <w:rFonts w:ascii="Times New Roman" w:hAnsi="Times New Roman"/>
        </w:rPr>
        <w:t>pieprasījuma autors;</w:t>
      </w:r>
    </w:p>
    <w:p w14:paraId="3B68AB50" w14:textId="77777777" w:rsidR="00864CC1" w:rsidRPr="00E63B38" w:rsidRDefault="00864CC1" w:rsidP="008E6958">
      <w:pPr>
        <w:numPr>
          <w:ilvl w:val="3"/>
          <w:numId w:val="38"/>
        </w:numPr>
        <w:ind w:left="1985" w:hanging="709"/>
        <w:contextualSpacing/>
        <w:jc w:val="both"/>
        <w:rPr>
          <w:rFonts w:ascii="Times New Roman" w:hAnsi="Times New Roman"/>
        </w:rPr>
      </w:pPr>
      <w:r w:rsidRPr="00E63B38">
        <w:rPr>
          <w:rFonts w:ascii="Times New Roman" w:hAnsi="Times New Roman"/>
        </w:rPr>
        <w:t>pieprasījumā norādītā informācija;</w:t>
      </w:r>
    </w:p>
    <w:p w14:paraId="3980F5AD" w14:textId="77777777" w:rsidR="00864CC1" w:rsidRPr="00E63B38" w:rsidRDefault="00864CC1" w:rsidP="008E6958">
      <w:pPr>
        <w:numPr>
          <w:ilvl w:val="3"/>
          <w:numId w:val="38"/>
        </w:numPr>
        <w:ind w:left="1985" w:hanging="709"/>
        <w:contextualSpacing/>
        <w:jc w:val="both"/>
        <w:rPr>
          <w:rFonts w:ascii="Times New Roman" w:hAnsi="Times New Roman"/>
        </w:rPr>
      </w:pPr>
      <w:r w:rsidRPr="00E63B38">
        <w:rPr>
          <w:rFonts w:ascii="Times New Roman" w:hAnsi="Times New Roman"/>
        </w:rPr>
        <w:t>pieprasījuma saņemšanas laiks;</w:t>
      </w:r>
    </w:p>
    <w:p w14:paraId="235DD0FB" w14:textId="77777777" w:rsidR="00864CC1" w:rsidRPr="00E63B38" w:rsidRDefault="00864CC1" w:rsidP="008E6958">
      <w:pPr>
        <w:numPr>
          <w:ilvl w:val="3"/>
          <w:numId w:val="38"/>
        </w:numPr>
        <w:ind w:left="1985" w:hanging="709"/>
        <w:contextualSpacing/>
        <w:jc w:val="both"/>
        <w:rPr>
          <w:rFonts w:ascii="Times New Roman" w:hAnsi="Times New Roman"/>
        </w:rPr>
      </w:pPr>
      <w:r w:rsidRPr="00E63B38">
        <w:rPr>
          <w:rFonts w:ascii="Times New Roman" w:hAnsi="Times New Roman"/>
        </w:rPr>
        <w:t>atbilde uz pieprasījumu;</w:t>
      </w:r>
    </w:p>
    <w:p w14:paraId="6126EC92" w14:textId="77777777" w:rsidR="00864CC1" w:rsidRPr="00E63B38" w:rsidRDefault="00864CC1" w:rsidP="008E6958">
      <w:pPr>
        <w:numPr>
          <w:ilvl w:val="3"/>
          <w:numId w:val="38"/>
        </w:numPr>
        <w:ind w:left="1985" w:hanging="709"/>
        <w:contextualSpacing/>
        <w:jc w:val="both"/>
        <w:rPr>
          <w:rFonts w:ascii="Times New Roman" w:hAnsi="Times New Roman"/>
        </w:rPr>
      </w:pPr>
      <w:r w:rsidRPr="00E63B38">
        <w:rPr>
          <w:rFonts w:ascii="Times New Roman" w:hAnsi="Times New Roman"/>
        </w:rPr>
        <w:t>atbildes nosūtīšanas laiks;</w:t>
      </w:r>
    </w:p>
    <w:p w14:paraId="2D4E9081" w14:textId="77777777" w:rsidR="00864CC1" w:rsidRPr="00E63B38" w:rsidRDefault="00864CC1" w:rsidP="008E6958">
      <w:pPr>
        <w:numPr>
          <w:ilvl w:val="2"/>
          <w:numId w:val="38"/>
        </w:numPr>
        <w:ind w:left="1276" w:hanging="567"/>
        <w:contextualSpacing/>
        <w:jc w:val="both"/>
        <w:rPr>
          <w:rFonts w:ascii="Times New Roman" w:hAnsi="Times New Roman"/>
        </w:rPr>
      </w:pPr>
      <w:r w:rsidRPr="00E63B38">
        <w:rPr>
          <w:rFonts w:ascii="Times New Roman" w:hAnsi="Times New Roman"/>
        </w:rPr>
        <w:t>Tarifu tabula</w:t>
      </w:r>
      <w:r w:rsidRPr="00E63B38">
        <w:rPr>
          <w:rFonts w:ascii="Times New Roman" w:hAnsi="Times New Roman"/>
          <w:b/>
          <w:bCs/>
        </w:rPr>
        <w:t xml:space="preserve"> -</w:t>
      </w:r>
      <w:r w:rsidRPr="00E63B38">
        <w:rPr>
          <w:rFonts w:ascii="Times New Roman" w:hAnsi="Times New Roman"/>
        </w:rPr>
        <w:t xml:space="preserve"> tiek glabāta informācija par maksas autostāvvietu tarifiem, to veidiem un darbības periodu. Satur vismaz šādus laukus:</w:t>
      </w:r>
    </w:p>
    <w:p w14:paraId="3A0A7B2E" w14:textId="77777777" w:rsidR="00864CC1" w:rsidRPr="00E63B38" w:rsidRDefault="00864CC1" w:rsidP="008E6958">
      <w:pPr>
        <w:numPr>
          <w:ilvl w:val="3"/>
          <w:numId w:val="38"/>
        </w:numPr>
        <w:ind w:left="1985" w:hanging="709"/>
        <w:contextualSpacing/>
        <w:jc w:val="both"/>
        <w:rPr>
          <w:rFonts w:ascii="Times New Roman" w:hAnsi="Times New Roman"/>
        </w:rPr>
      </w:pPr>
      <w:r w:rsidRPr="00E63B38">
        <w:rPr>
          <w:rFonts w:ascii="Times New Roman" w:hAnsi="Times New Roman"/>
        </w:rPr>
        <w:t>tarifa ID;</w:t>
      </w:r>
    </w:p>
    <w:p w14:paraId="3F247724" w14:textId="77777777" w:rsidR="00864CC1" w:rsidRPr="00E63B38" w:rsidRDefault="00864CC1" w:rsidP="008E6958">
      <w:pPr>
        <w:numPr>
          <w:ilvl w:val="3"/>
          <w:numId w:val="38"/>
        </w:numPr>
        <w:ind w:left="1985" w:hanging="709"/>
        <w:contextualSpacing/>
        <w:jc w:val="both"/>
        <w:rPr>
          <w:rFonts w:ascii="Times New Roman" w:hAnsi="Times New Roman"/>
        </w:rPr>
      </w:pPr>
      <w:r w:rsidRPr="00E63B38">
        <w:rPr>
          <w:rFonts w:ascii="Times New Roman" w:hAnsi="Times New Roman"/>
        </w:rPr>
        <w:t>tarifa nosaukums;</w:t>
      </w:r>
    </w:p>
    <w:p w14:paraId="74FB7B56" w14:textId="77777777" w:rsidR="00864CC1" w:rsidRPr="00E63B38" w:rsidRDefault="00864CC1" w:rsidP="008E6958">
      <w:pPr>
        <w:numPr>
          <w:ilvl w:val="3"/>
          <w:numId w:val="38"/>
        </w:numPr>
        <w:ind w:left="1985" w:hanging="709"/>
        <w:contextualSpacing/>
        <w:jc w:val="both"/>
        <w:rPr>
          <w:rFonts w:ascii="Times New Roman" w:hAnsi="Times New Roman"/>
        </w:rPr>
      </w:pPr>
      <w:r w:rsidRPr="00E63B38">
        <w:rPr>
          <w:rFonts w:ascii="Times New Roman" w:hAnsi="Times New Roman"/>
        </w:rPr>
        <w:t>tarifa vērtība;</w:t>
      </w:r>
    </w:p>
    <w:p w14:paraId="6EB79B95" w14:textId="77777777" w:rsidR="00864CC1" w:rsidRPr="00E63B38" w:rsidRDefault="00864CC1" w:rsidP="008E6958">
      <w:pPr>
        <w:numPr>
          <w:ilvl w:val="3"/>
          <w:numId w:val="38"/>
        </w:numPr>
        <w:ind w:left="1985" w:hanging="709"/>
        <w:contextualSpacing/>
        <w:jc w:val="both"/>
        <w:rPr>
          <w:rFonts w:ascii="Times New Roman" w:hAnsi="Times New Roman"/>
        </w:rPr>
      </w:pPr>
      <w:r w:rsidRPr="00E63B38">
        <w:rPr>
          <w:rFonts w:ascii="Times New Roman" w:hAnsi="Times New Roman"/>
        </w:rPr>
        <w:t>tarifa darbības stundas;</w:t>
      </w:r>
    </w:p>
    <w:p w14:paraId="14D8A163" w14:textId="77777777" w:rsidR="00864CC1" w:rsidRPr="00E63B38" w:rsidRDefault="00864CC1" w:rsidP="008E6958">
      <w:pPr>
        <w:numPr>
          <w:ilvl w:val="3"/>
          <w:numId w:val="38"/>
        </w:numPr>
        <w:ind w:left="1985" w:hanging="709"/>
        <w:contextualSpacing/>
        <w:jc w:val="both"/>
        <w:rPr>
          <w:rFonts w:ascii="Times New Roman" w:hAnsi="Times New Roman"/>
        </w:rPr>
      </w:pPr>
      <w:r w:rsidRPr="00E63B38">
        <w:rPr>
          <w:rFonts w:ascii="Times New Roman" w:hAnsi="Times New Roman"/>
        </w:rPr>
        <w:t>tarifa darbības dienas;</w:t>
      </w:r>
    </w:p>
    <w:p w14:paraId="55B408FD" w14:textId="77777777" w:rsidR="00864CC1" w:rsidRPr="00E63B38" w:rsidRDefault="00864CC1" w:rsidP="008E6958">
      <w:pPr>
        <w:numPr>
          <w:ilvl w:val="3"/>
          <w:numId w:val="38"/>
        </w:numPr>
        <w:ind w:left="1985" w:hanging="709"/>
        <w:contextualSpacing/>
        <w:jc w:val="both"/>
        <w:rPr>
          <w:rFonts w:ascii="Times New Roman" w:hAnsi="Times New Roman"/>
        </w:rPr>
      </w:pPr>
      <w:r w:rsidRPr="00E63B38">
        <w:rPr>
          <w:rFonts w:ascii="Times New Roman" w:hAnsi="Times New Roman"/>
        </w:rPr>
        <w:t>tarifa darbības derīguma termiņš dienā;</w:t>
      </w:r>
    </w:p>
    <w:p w14:paraId="76C9AA53" w14:textId="77777777" w:rsidR="00864CC1" w:rsidRPr="00E63B38" w:rsidRDefault="00864CC1" w:rsidP="008E6958">
      <w:pPr>
        <w:numPr>
          <w:ilvl w:val="3"/>
          <w:numId w:val="38"/>
        </w:numPr>
        <w:ind w:left="1985" w:hanging="709"/>
        <w:contextualSpacing/>
        <w:jc w:val="both"/>
        <w:rPr>
          <w:rFonts w:ascii="Times New Roman" w:hAnsi="Times New Roman"/>
        </w:rPr>
      </w:pPr>
      <w:r w:rsidRPr="00E63B38">
        <w:rPr>
          <w:rFonts w:ascii="Times New Roman" w:hAnsi="Times New Roman"/>
        </w:rPr>
        <w:t>tarifu zona;</w:t>
      </w:r>
    </w:p>
    <w:p w14:paraId="319818E1" w14:textId="77777777" w:rsidR="00864CC1" w:rsidRPr="00E63B38" w:rsidRDefault="00864CC1" w:rsidP="008E6958">
      <w:pPr>
        <w:numPr>
          <w:ilvl w:val="3"/>
          <w:numId w:val="38"/>
        </w:numPr>
        <w:ind w:left="1985" w:hanging="709"/>
        <w:contextualSpacing/>
        <w:jc w:val="both"/>
        <w:rPr>
          <w:rFonts w:ascii="Times New Roman" w:hAnsi="Times New Roman"/>
        </w:rPr>
      </w:pPr>
      <w:r w:rsidRPr="00E63B38">
        <w:rPr>
          <w:rFonts w:ascii="Times New Roman" w:hAnsi="Times New Roman"/>
        </w:rPr>
        <w:t>tarifa izveidošanas datums;</w:t>
      </w:r>
    </w:p>
    <w:p w14:paraId="32FF4AC7" w14:textId="77777777" w:rsidR="00864CC1" w:rsidRPr="00E63B38" w:rsidRDefault="00864CC1" w:rsidP="008E6958">
      <w:pPr>
        <w:numPr>
          <w:ilvl w:val="3"/>
          <w:numId w:val="38"/>
        </w:numPr>
        <w:ind w:left="1985" w:hanging="709"/>
        <w:contextualSpacing/>
        <w:jc w:val="both"/>
        <w:rPr>
          <w:rFonts w:ascii="Times New Roman" w:hAnsi="Times New Roman"/>
        </w:rPr>
      </w:pPr>
      <w:r w:rsidRPr="00E63B38">
        <w:rPr>
          <w:rFonts w:ascii="Times New Roman" w:hAnsi="Times New Roman"/>
        </w:rPr>
        <w:t>tarifa derīguma sākuma termiņš;</w:t>
      </w:r>
    </w:p>
    <w:p w14:paraId="06E4825F" w14:textId="77777777" w:rsidR="00864CC1" w:rsidRPr="00E63B38" w:rsidRDefault="00864CC1" w:rsidP="008E6958">
      <w:pPr>
        <w:numPr>
          <w:ilvl w:val="3"/>
          <w:numId w:val="38"/>
        </w:numPr>
        <w:ind w:left="1985" w:hanging="709"/>
        <w:contextualSpacing/>
        <w:jc w:val="both"/>
        <w:rPr>
          <w:rFonts w:ascii="Times New Roman" w:hAnsi="Times New Roman"/>
        </w:rPr>
      </w:pPr>
      <w:r w:rsidRPr="00E63B38">
        <w:rPr>
          <w:rFonts w:ascii="Times New Roman" w:hAnsi="Times New Roman"/>
        </w:rPr>
        <w:t>tarifa beigu termiņš;</w:t>
      </w:r>
    </w:p>
    <w:p w14:paraId="076A3455" w14:textId="77777777" w:rsidR="00864CC1" w:rsidRPr="00E63B38" w:rsidRDefault="00864CC1" w:rsidP="008E6958">
      <w:pPr>
        <w:numPr>
          <w:ilvl w:val="3"/>
          <w:numId w:val="38"/>
        </w:numPr>
        <w:ind w:left="1985" w:hanging="709"/>
        <w:contextualSpacing/>
        <w:jc w:val="both"/>
        <w:rPr>
          <w:rFonts w:ascii="Times New Roman" w:hAnsi="Times New Roman"/>
        </w:rPr>
      </w:pPr>
      <w:r w:rsidRPr="00E63B38">
        <w:rPr>
          <w:rFonts w:ascii="Times New Roman" w:hAnsi="Times New Roman"/>
        </w:rPr>
        <w:t>tarifa nosaukums valodās (LV, EN);</w:t>
      </w:r>
    </w:p>
    <w:p w14:paraId="10664EBD" w14:textId="77777777" w:rsidR="00864CC1" w:rsidRPr="00E63B38" w:rsidRDefault="00864CC1" w:rsidP="008E6958">
      <w:pPr>
        <w:numPr>
          <w:ilvl w:val="2"/>
          <w:numId w:val="38"/>
        </w:numPr>
        <w:ind w:left="1276" w:hanging="567"/>
        <w:contextualSpacing/>
        <w:jc w:val="both"/>
        <w:rPr>
          <w:rFonts w:ascii="Times New Roman" w:hAnsi="Times New Roman"/>
        </w:rPr>
      </w:pPr>
      <w:r w:rsidRPr="00E63B38">
        <w:rPr>
          <w:rFonts w:ascii="Times New Roman" w:hAnsi="Times New Roman"/>
        </w:rPr>
        <w:t>Brīvdienu, svētku dienu un bezmaksas stāvēšanas laika tabula;</w:t>
      </w:r>
    </w:p>
    <w:p w14:paraId="3FE7626E" w14:textId="77777777" w:rsidR="00864CC1" w:rsidRPr="00E63B38" w:rsidRDefault="00864CC1" w:rsidP="008E6958">
      <w:pPr>
        <w:numPr>
          <w:ilvl w:val="2"/>
          <w:numId w:val="38"/>
        </w:numPr>
        <w:ind w:left="1276" w:hanging="567"/>
        <w:contextualSpacing/>
        <w:jc w:val="both"/>
        <w:rPr>
          <w:rFonts w:ascii="Times New Roman" w:hAnsi="Times New Roman"/>
        </w:rPr>
      </w:pPr>
      <w:r w:rsidRPr="00E63B38">
        <w:rPr>
          <w:rFonts w:ascii="Times New Roman" w:hAnsi="Times New Roman"/>
        </w:rPr>
        <w:t>Operatoru un viņu tiesību tabula;</w:t>
      </w:r>
    </w:p>
    <w:p w14:paraId="2AB7F186" w14:textId="77777777" w:rsidR="00864CC1" w:rsidRPr="00E63B38" w:rsidRDefault="00864CC1" w:rsidP="008E6958">
      <w:pPr>
        <w:numPr>
          <w:ilvl w:val="2"/>
          <w:numId w:val="38"/>
        </w:numPr>
        <w:ind w:left="1276" w:hanging="567"/>
        <w:contextualSpacing/>
        <w:jc w:val="both"/>
        <w:rPr>
          <w:rFonts w:ascii="Times New Roman" w:hAnsi="Times New Roman"/>
        </w:rPr>
      </w:pPr>
      <w:r w:rsidRPr="00E63B38">
        <w:rPr>
          <w:rFonts w:ascii="Times New Roman" w:hAnsi="Times New Roman"/>
        </w:rPr>
        <w:t>Lietotāju un piekļuves tiesību tabula;</w:t>
      </w:r>
    </w:p>
    <w:p w14:paraId="6DB97A2B" w14:textId="77777777" w:rsidR="00864CC1" w:rsidRPr="00E63B38" w:rsidRDefault="00864CC1" w:rsidP="008E6958">
      <w:pPr>
        <w:numPr>
          <w:ilvl w:val="2"/>
          <w:numId w:val="38"/>
        </w:numPr>
        <w:ind w:left="1276" w:hanging="567"/>
        <w:contextualSpacing/>
        <w:jc w:val="both"/>
        <w:rPr>
          <w:rFonts w:ascii="Times New Roman" w:hAnsi="Times New Roman"/>
        </w:rPr>
      </w:pPr>
      <w:r w:rsidRPr="00E63B38">
        <w:rPr>
          <w:rFonts w:ascii="Times New Roman" w:hAnsi="Times New Roman"/>
        </w:rPr>
        <w:t>Lietotāju log failu – auditācijas tabula;</w:t>
      </w:r>
    </w:p>
    <w:p w14:paraId="7F90B150" w14:textId="77777777" w:rsidR="00864CC1" w:rsidRPr="00E63B38" w:rsidRDefault="00864CC1" w:rsidP="008E6958">
      <w:pPr>
        <w:numPr>
          <w:ilvl w:val="2"/>
          <w:numId w:val="38"/>
        </w:numPr>
        <w:ind w:left="1276" w:hanging="567"/>
        <w:contextualSpacing/>
        <w:jc w:val="both"/>
        <w:rPr>
          <w:rFonts w:ascii="Times New Roman" w:hAnsi="Times New Roman"/>
        </w:rPr>
      </w:pPr>
      <w:r w:rsidRPr="00E63B38">
        <w:rPr>
          <w:rFonts w:ascii="Times New Roman" w:hAnsi="Times New Roman"/>
        </w:rPr>
        <w:t>Sistēmas paziņojumu tabula;</w:t>
      </w:r>
    </w:p>
    <w:p w14:paraId="6CEF4744" w14:textId="77777777" w:rsidR="00864CC1" w:rsidRPr="00E63B38" w:rsidRDefault="00864CC1" w:rsidP="008E6958">
      <w:pPr>
        <w:numPr>
          <w:ilvl w:val="2"/>
          <w:numId w:val="38"/>
        </w:numPr>
        <w:ind w:left="1276" w:hanging="567"/>
        <w:contextualSpacing/>
        <w:jc w:val="both"/>
        <w:rPr>
          <w:rFonts w:ascii="Times New Roman" w:hAnsi="Times New Roman"/>
        </w:rPr>
      </w:pPr>
      <w:r w:rsidRPr="00E63B38">
        <w:rPr>
          <w:rFonts w:ascii="Times New Roman" w:hAnsi="Times New Roman"/>
        </w:rPr>
        <w:t>Operatoru informatīvo paziņojumu tabula.</w:t>
      </w:r>
    </w:p>
    <w:p w14:paraId="328DE9A0" w14:textId="77777777" w:rsidR="00864CC1" w:rsidRPr="00E63B38" w:rsidRDefault="00864CC1" w:rsidP="008E6958">
      <w:pPr>
        <w:numPr>
          <w:ilvl w:val="1"/>
          <w:numId w:val="38"/>
        </w:numPr>
        <w:ind w:left="709" w:hanging="425"/>
        <w:contextualSpacing/>
        <w:jc w:val="both"/>
        <w:rPr>
          <w:rFonts w:ascii="Times New Roman" w:hAnsi="Times New Roman"/>
        </w:rPr>
      </w:pPr>
      <w:r w:rsidRPr="00E63B38">
        <w:rPr>
          <w:rFonts w:ascii="Times New Roman" w:hAnsi="Times New Roman"/>
        </w:rPr>
        <w:t>Datu apmaiņa ar AKS - lai nodrošinātu autostāvvietu kontroles funkciju, nepieciešams paredzēt, ka MUS būs jāapstrādā autostāvvietas apmaksas pārbaudes un autostāvvietas apmaksas iespējas bloķēšanas pieprasījumi no AKS.</w:t>
      </w:r>
    </w:p>
    <w:p w14:paraId="09486496" w14:textId="77777777" w:rsidR="00864CC1" w:rsidRPr="00E63B38" w:rsidRDefault="00864CC1" w:rsidP="008E6958">
      <w:pPr>
        <w:numPr>
          <w:ilvl w:val="1"/>
          <w:numId w:val="38"/>
        </w:numPr>
        <w:ind w:left="709" w:hanging="425"/>
        <w:contextualSpacing/>
        <w:jc w:val="both"/>
        <w:rPr>
          <w:rFonts w:ascii="Times New Roman" w:hAnsi="Times New Roman"/>
        </w:rPr>
      </w:pPr>
      <w:r w:rsidRPr="00E63B38">
        <w:rPr>
          <w:rFonts w:ascii="Times New Roman" w:hAnsi="Times New Roman"/>
        </w:rPr>
        <w:t>Datu apmaiņa ar grāmatvedības sistēmu (automātiskās atskaites) - katras dienas Pasūtītāja noteiktajā laikā tiek ģenerētas atskaites par iepriekšējā dienā saņemtajiem maksājumiem, ņemot vērā maksājuma saņemšanas datubāzē ierakstu, un atskaites tiek izliktas Pasūtītāja noteiktajā resursā:</w:t>
      </w:r>
    </w:p>
    <w:p w14:paraId="39479094" w14:textId="77777777" w:rsidR="00864CC1" w:rsidRPr="00E63B38" w:rsidRDefault="00864CC1" w:rsidP="008E6958">
      <w:pPr>
        <w:numPr>
          <w:ilvl w:val="2"/>
          <w:numId w:val="38"/>
        </w:numPr>
        <w:ind w:left="1276" w:hanging="567"/>
        <w:contextualSpacing/>
        <w:jc w:val="both"/>
        <w:rPr>
          <w:rFonts w:ascii="Times New Roman" w:hAnsi="Times New Roman"/>
        </w:rPr>
      </w:pPr>
      <w:r w:rsidRPr="00E63B38">
        <w:rPr>
          <w:rFonts w:ascii="Times New Roman" w:hAnsi="Times New Roman"/>
        </w:rPr>
        <w:t>kopsavilkumu izvietošana par Operatoru darījumiem;</w:t>
      </w:r>
    </w:p>
    <w:p w14:paraId="09825F8D" w14:textId="77777777" w:rsidR="00864CC1" w:rsidRPr="00E63B38" w:rsidRDefault="00864CC1" w:rsidP="008E6958">
      <w:pPr>
        <w:numPr>
          <w:ilvl w:val="2"/>
          <w:numId w:val="38"/>
        </w:numPr>
        <w:ind w:left="1276" w:hanging="567"/>
        <w:contextualSpacing/>
        <w:jc w:val="both"/>
        <w:rPr>
          <w:rFonts w:ascii="Times New Roman" w:hAnsi="Times New Roman"/>
        </w:rPr>
      </w:pPr>
      <w:r w:rsidRPr="00E63B38">
        <w:rPr>
          <w:rFonts w:ascii="Times New Roman" w:hAnsi="Times New Roman"/>
        </w:rPr>
        <w:t>kopsavilkumu izvietošana par EKI;</w:t>
      </w:r>
    </w:p>
    <w:p w14:paraId="69985945" w14:textId="77777777" w:rsidR="00864CC1" w:rsidRPr="00E63B38" w:rsidRDefault="00864CC1" w:rsidP="008E6958">
      <w:pPr>
        <w:numPr>
          <w:ilvl w:val="2"/>
          <w:numId w:val="38"/>
        </w:numPr>
        <w:ind w:left="1276" w:hanging="567"/>
        <w:contextualSpacing/>
        <w:jc w:val="both"/>
        <w:rPr>
          <w:rFonts w:ascii="Times New Roman" w:hAnsi="Times New Roman"/>
        </w:rPr>
      </w:pPr>
      <w:r w:rsidRPr="00E63B38">
        <w:rPr>
          <w:rFonts w:ascii="Times New Roman" w:hAnsi="Times New Roman"/>
        </w:rPr>
        <w:t>juridisko personu rēķinu izrakstīšana par darījumiem ar PVN;</w:t>
      </w:r>
    </w:p>
    <w:p w14:paraId="14A59CFC" w14:textId="77777777" w:rsidR="00864CC1" w:rsidRPr="00E63B38" w:rsidRDefault="00864CC1" w:rsidP="008E6958">
      <w:pPr>
        <w:numPr>
          <w:ilvl w:val="2"/>
          <w:numId w:val="38"/>
        </w:numPr>
        <w:ind w:left="1276" w:hanging="567"/>
        <w:contextualSpacing/>
        <w:jc w:val="both"/>
        <w:rPr>
          <w:rFonts w:ascii="Times New Roman" w:hAnsi="Times New Roman"/>
        </w:rPr>
      </w:pPr>
      <w:r w:rsidRPr="00E63B38">
        <w:rPr>
          <w:rFonts w:ascii="Times New Roman" w:hAnsi="Times New Roman"/>
        </w:rPr>
        <w:t>visu maksājumu pēc tirgotāja ID izvietošana Pasūtītāja resursā.</w:t>
      </w:r>
    </w:p>
    <w:p w14:paraId="30843F1F" w14:textId="77777777" w:rsidR="00864CC1" w:rsidRPr="00E63B38" w:rsidRDefault="00864CC1" w:rsidP="008E6958">
      <w:pPr>
        <w:numPr>
          <w:ilvl w:val="1"/>
          <w:numId w:val="38"/>
        </w:numPr>
        <w:ind w:left="851" w:hanging="567"/>
        <w:contextualSpacing/>
        <w:jc w:val="both"/>
        <w:rPr>
          <w:rFonts w:ascii="Times New Roman" w:hAnsi="Times New Roman"/>
        </w:rPr>
      </w:pPr>
      <w:r w:rsidRPr="00E63B38">
        <w:rPr>
          <w:rFonts w:ascii="Times New Roman" w:hAnsi="Times New Roman"/>
        </w:rPr>
        <w:t>Lietotāja saskarne -</w:t>
      </w:r>
      <w:r w:rsidRPr="00E63B38">
        <w:rPr>
          <w:rFonts w:ascii="Times New Roman" w:hAnsi="Times New Roman"/>
          <w:b/>
          <w:bCs/>
        </w:rPr>
        <w:t xml:space="preserve"> </w:t>
      </w:r>
      <w:r w:rsidRPr="00E63B38">
        <w:rPr>
          <w:rFonts w:ascii="Times New Roman" w:hAnsi="Times New Roman"/>
        </w:rPr>
        <w:t>Lietotājiem jānodrošina ērta un intuitīva saskarne, autostāvvietu apmaksas procesu vadības, kontroles un lietotāju pārvaldības vajadzībām. Lietotāju saskarnei jābūt pielāgojamai, atļaujot dažādām lietotāju grupām piekļūt sistēmas funkcionalitātei, ņemot vērā to tiesības un atbildību līmeni. Lietotāju saskarnē jānodrošina šādas sadaļas:</w:t>
      </w:r>
    </w:p>
    <w:p w14:paraId="5C765E5A" w14:textId="77777777" w:rsidR="00864CC1" w:rsidRPr="00E63B38" w:rsidRDefault="00864CC1" w:rsidP="008E6958">
      <w:pPr>
        <w:numPr>
          <w:ilvl w:val="2"/>
          <w:numId w:val="38"/>
        </w:numPr>
        <w:ind w:left="1560" w:hanging="709"/>
        <w:contextualSpacing/>
        <w:jc w:val="both"/>
        <w:rPr>
          <w:rFonts w:ascii="Times New Roman" w:hAnsi="Times New Roman"/>
        </w:rPr>
      </w:pPr>
      <w:r w:rsidRPr="00E63B38">
        <w:rPr>
          <w:rFonts w:ascii="Times New Roman" w:hAnsi="Times New Roman"/>
        </w:rPr>
        <w:t>Tarifu sadaļā jābūt iespējai:</w:t>
      </w:r>
    </w:p>
    <w:p w14:paraId="440E9795" w14:textId="77777777" w:rsidR="00864CC1" w:rsidRPr="00E63B38" w:rsidRDefault="00864CC1" w:rsidP="008E6958">
      <w:pPr>
        <w:numPr>
          <w:ilvl w:val="3"/>
          <w:numId w:val="38"/>
        </w:numPr>
        <w:ind w:left="2410" w:hanging="850"/>
        <w:contextualSpacing/>
        <w:jc w:val="both"/>
        <w:rPr>
          <w:rFonts w:ascii="Times New Roman" w:hAnsi="Times New Roman"/>
        </w:rPr>
      </w:pPr>
      <w:r w:rsidRPr="00E63B38">
        <w:rPr>
          <w:rFonts w:ascii="Times New Roman" w:hAnsi="Times New Roman"/>
        </w:rPr>
        <w:t>pievienot tarifu zonas (atļautie burti A-Z, atļautie cipari 0-9, atļautie simboli ());</w:t>
      </w:r>
    </w:p>
    <w:p w14:paraId="7EDA16C0" w14:textId="77777777" w:rsidR="00864CC1" w:rsidRPr="00E63B38" w:rsidRDefault="00864CC1" w:rsidP="008E6958">
      <w:pPr>
        <w:numPr>
          <w:ilvl w:val="3"/>
          <w:numId w:val="38"/>
        </w:numPr>
        <w:ind w:left="2410" w:hanging="850"/>
        <w:contextualSpacing/>
        <w:jc w:val="both"/>
        <w:rPr>
          <w:rFonts w:ascii="Times New Roman" w:hAnsi="Times New Roman"/>
        </w:rPr>
      </w:pPr>
      <w:r w:rsidRPr="00E63B38">
        <w:rPr>
          <w:rFonts w:ascii="Times New Roman" w:hAnsi="Times New Roman"/>
        </w:rPr>
        <w:t>noteikt tarifu zonas darbības termiņu;</w:t>
      </w:r>
    </w:p>
    <w:p w14:paraId="0FA7CBF9" w14:textId="77777777" w:rsidR="00864CC1" w:rsidRPr="00E63B38" w:rsidRDefault="00864CC1" w:rsidP="008E6958">
      <w:pPr>
        <w:numPr>
          <w:ilvl w:val="3"/>
          <w:numId w:val="38"/>
        </w:numPr>
        <w:ind w:left="2410" w:hanging="850"/>
        <w:contextualSpacing/>
        <w:jc w:val="both"/>
        <w:rPr>
          <w:rFonts w:ascii="Times New Roman" w:hAnsi="Times New Roman"/>
        </w:rPr>
      </w:pPr>
      <w:r w:rsidRPr="00E63B38">
        <w:rPr>
          <w:rFonts w:ascii="Times New Roman" w:hAnsi="Times New Roman"/>
        </w:rPr>
        <w:t>noteikt katrai nedēļas dienai, svētku dienām un pārceltajām dienām atšķirīgus zonas darbības laikus, pa stundām. Jāparedz, ka zonas darbības laiks var tikt uzsākts piem. plkst. 08.00 un tā darbojas līdz nākamās dienas plkst. 08.00;</w:t>
      </w:r>
    </w:p>
    <w:p w14:paraId="3348CBA0" w14:textId="77777777" w:rsidR="00864CC1" w:rsidRPr="00E63B38" w:rsidRDefault="00864CC1" w:rsidP="008E6958">
      <w:pPr>
        <w:numPr>
          <w:ilvl w:val="3"/>
          <w:numId w:val="38"/>
        </w:numPr>
        <w:ind w:left="2410" w:hanging="850"/>
        <w:contextualSpacing/>
        <w:jc w:val="both"/>
        <w:rPr>
          <w:rFonts w:ascii="Times New Roman" w:hAnsi="Times New Roman"/>
        </w:rPr>
      </w:pPr>
      <w:r w:rsidRPr="00E63B38">
        <w:rPr>
          <w:rFonts w:ascii="Times New Roman" w:hAnsi="Times New Roman"/>
        </w:rPr>
        <w:lastRenderedPageBreak/>
        <w:t>administrēt svētku dienas un pārceltās dienas;</w:t>
      </w:r>
    </w:p>
    <w:p w14:paraId="0AB88D7F" w14:textId="77777777" w:rsidR="00864CC1" w:rsidRPr="00E63B38" w:rsidRDefault="00864CC1" w:rsidP="008E6958">
      <w:pPr>
        <w:numPr>
          <w:ilvl w:val="3"/>
          <w:numId w:val="38"/>
        </w:numPr>
        <w:ind w:left="2410" w:hanging="850"/>
        <w:contextualSpacing/>
        <w:jc w:val="both"/>
        <w:rPr>
          <w:rFonts w:ascii="Times New Roman" w:hAnsi="Times New Roman"/>
        </w:rPr>
      </w:pPr>
      <w:r w:rsidRPr="00E63B38">
        <w:rPr>
          <w:rFonts w:ascii="Times New Roman" w:hAnsi="Times New Roman"/>
        </w:rPr>
        <w:t>noteikt katras zonas minimālo maksājumu stundu griezumā;</w:t>
      </w:r>
    </w:p>
    <w:p w14:paraId="651908D7" w14:textId="77777777" w:rsidR="00864CC1" w:rsidRPr="00E63B38" w:rsidRDefault="00864CC1" w:rsidP="008E6958">
      <w:pPr>
        <w:numPr>
          <w:ilvl w:val="3"/>
          <w:numId w:val="38"/>
        </w:numPr>
        <w:ind w:left="2410" w:hanging="850"/>
        <w:contextualSpacing/>
        <w:jc w:val="both"/>
        <w:rPr>
          <w:rFonts w:ascii="Times New Roman" w:hAnsi="Times New Roman"/>
        </w:rPr>
      </w:pPr>
      <w:r w:rsidRPr="00E63B38">
        <w:rPr>
          <w:rFonts w:ascii="Times New Roman" w:hAnsi="Times New Roman"/>
        </w:rPr>
        <w:t>izsūtīt informatīvos paziņojumus mobilā apmaksas pakalpojuma operatoru klientiem ar rediģējamu tekstu;</w:t>
      </w:r>
    </w:p>
    <w:p w14:paraId="0C7519CB" w14:textId="77777777" w:rsidR="00864CC1" w:rsidRPr="00E63B38" w:rsidRDefault="00864CC1" w:rsidP="008E6958">
      <w:pPr>
        <w:numPr>
          <w:ilvl w:val="3"/>
          <w:numId w:val="38"/>
        </w:numPr>
        <w:ind w:left="2410" w:hanging="850"/>
        <w:contextualSpacing/>
        <w:jc w:val="both"/>
        <w:rPr>
          <w:rFonts w:ascii="Times New Roman" w:hAnsi="Times New Roman"/>
        </w:rPr>
      </w:pPr>
      <w:r w:rsidRPr="00E63B38">
        <w:rPr>
          <w:rFonts w:ascii="Times New Roman" w:hAnsi="Times New Roman"/>
        </w:rPr>
        <w:t>noteikt tarifikācijas uzskaites soli pa stundām, katrai zonai un dienai atsevišķi;</w:t>
      </w:r>
    </w:p>
    <w:p w14:paraId="036B33A0" w14:textId="77777777" w:rsidR="00864CC1" w:rsidRPr="00E63B38" w:rsidRDefault="00864CC1" w:rsidP="008E6958">
      <w:pPr>
        <w:numPr>
          <w:ilvl w:val="3"/>
          <w:numId w:val="38"/>
        </w:numPr>
        <w:ind w:left="2410" w:hanging="850"/>
        <w:contextualSpacing/>
        <w:jc w:val="both"/>
        <w:rPr>
          <w:rFonts w:ascii="Times New Roman" w:hAnsi="Times New Roman"/>
        </w:rPr>
      </w:pPr>
      <w:r w:rsidRPr="00E63B38">
        <w:rPr>
          <w:rFonts w:ascii="Times New Roman" w:hAnsi="Times New Roman"/>
        </w:rPr>
        <w:t>noteikt bezmaksas laiku;</w:t>
      </w:r>
    </w:p>
    <w:p w14:paraId="42A8416A" w14:textId="77777777" w:rsidR="00864CC1" w:rsidRPr="00E63B38" w:rsidRDefault="00864CC1" w:rsidP="008E6958">
      <w:pPr>
        <w:numPr>
          <w:ilvl w:val="3"/>
          <w:numId w:val="38"/>
        </w:numPr>
        <w:ind w:left="2410" w:hanging="850"/>
        <w:contextualSpacing/>
        <w:jc w:val="both"/>
        <w:rPr>
          <w:rFonts w:ascii="Times New Roman" w:hAnsi="Times New Roman"/>
        </w:rPr>
      </w:pPr>
      <w:r w:rsidRPr="00E63B38">
        <w:rPr>
          <w:rFonts w:ascii="Times New Roman" w:hAnsi="Times New Roman"/>
        </w:rPr>
        <w:t>noteikt maksimālo maksājumu katrai zonai atsevišķi, gan summu, gan pēc stundu skaita, un pēc laika;</w:t>
      </w:r>
    </w:p>
    <w:p w14:paraId="4BE25381" w14:textId="77777777" w:rsidR="00864CC1" w:rsidRPr="00E63B38" w:rsidRDefault="00864CC1" w:rsidP="008E6958">
      <w:pPr>
        <w:numPr>
          <w:ilvl w:val="3"/>
          <w:numId w:val="38"/>
        </w:numPr>
        <w:ind w:left="2552" w:hanging="992"/>
        <w:contextualSpacing/>
        <w:jc w:val="both"/>
        <w:rPr>
          <w:rFonts w:ascii="Times New Roman" w:hAnsi="Times New Roman"/>
        </w:rPr>
      </w:pPr>
      <w:r w:rsidRPr="00E63B38">
        <w:rPr>
          <w:rFonts w:ascii="Times New Roman" w:hAnsi="Times New Roman"/>
        </w:rPr>
        <w:t>noteikt dienas maksimālo maksājumu par stāvvietas lietošanu, kuru sasniedzot stāvvieta līdz zonas darba laika beigām ir bez maksas;</w:t>
      </w:r>
    </w:p>
    <w:p w14:paraId="44AA4717" w14:textId="77777777" w:rsidR="00864CC1" w:rsidRPr="00E63B38" w:rsidRDefault="00864CC1" w:rsidP="008E6958">
      <w:pPr>
        <w:numPr>
          <w:ilvl w:val="3"/>
          <w:numId w:val="38"/>
        </w:numPr>
        <w:ind w:left="2552" w:hanging="992"/>
        <w:contextualSpacing/>
        <w:jc w:val="both"/>
        <w:rPr>
          <w:rFonts w:ascii="Times New Roman" w:hAnsi="Times New Roman"/>
        </w:rPr>
      </w:pPr>
      <w:r w:rsidRPr="00E63B38">
        <w:rPr>
          <w:rFonts w:ascii="Times New Roman" w:hAnsi="Times New Roman"/>
        </w:rPr>
        <w:t>noteikt dienas abonementu katrai zonai un nedēļas dienai atsevišķi;</w:t>
      </w:r>
    </w:p>
    <w:p w14:paraId="53762548" w14:textId="77777777" w:rsidR="00864CC1" w:rsidRPr="00E63B38" w:rsidRDefault="00864CC1" w:rsidP="008E6958">
      <w:pPr>
        <w:numPr>
          <w:ilvl w:val="3"/>
          <w:numId w:val="38"/>
        </w:numPr>
        <w:ind w:left="2552" w:hanging="992"/>
        <w:contextualSpacing/>
        <w:jc w:val="both"/>
        <w:rPr>
          <w:rFonts w:ascii="Times New Roman" w:hAnsi="Times New Roman"/>
        </w:rPr>
      </w:pPr>
      <w:r w:rsidRPr="00E63B38">
        <w:rPr>
          <w:rFonts w:ascii="Times New Roman" w:hAnsi="Times New Roman"/>
        </w:rPr>
        <w:t>noteikt mēneša abonementa tarifu katrai zonai atsevišķi;</w:t>
      </w:r>
    </w:p>
    <w:p w14:paraId="76811285" w14:textId="77777777" w:rsidR="00864CC1" w:rsidRPr="00E63B38" w:rsidRDefault="00864CC1" w:rsidP="008E6958">
      <w:pPr>
        <w:numPr>
          <w:ilvl w:val="3"/>
          <w:numId w:val="38"/>
        </w:numPr>
        <w:ind w:left="2552" w:hanging="992"/>
        <w:contextualSpacing/>
        <w:jc w:val="both"/>
        <w:rPr>
          <w:rFonts w:ascii="Times New Roman" w:hAnsi="Times New Roman"/>
        </w:rPr>
      </w:pPr>
      <w:r w:rsidRPr="00E63B38">
        <w:rPr>
          <w:rFonts w:ascii="Times New Roman" w:hAnsi="Times New Roman"/>
        </w:rPr>
        <w:t>jāparedz, ka maksājuma uzskaites solis ir 1 minūte un apmaksas summa tiek apaļota uz augšu līdz veseliem centiem;</w:t>
      </w:r>
    </w:p>
    <w:p w14:paraId="50B07093" w14:textId="77777777" w:rsidR="00864CC1" w:rsidRPr="00E63B38" w:rsidRDefault="00864CC1" w:rsidP="008E6958">
      <w:pPr>
        <w:numPr>
          <w:ilvl w:val="2"/>
          <w:numId w:val="38"/>
        </w:numPr>
        <w:ind w:left="1560" w:hanging="709"/>
        <w:contextualSpacing/>
        <w:jc w:val="both"/>
        <w:rPr>
          <w:rFonts w:ascii="Times New Roman" w:hAnsi="Times New Roman"/>
        </w:rPr>
      </w:pPr>
      <w:r w:rsidRPr="00E63B38">
        <w:rPr>
          <w:rFonts w:ascii="Times New Roman" w:hAnsi="Times New Roman"/>
        </w:rPr>
        <w:t>Lietotāju reģistrācijas sadaļā:</w:t>
      </w:r>
    </w:p>
    <w:p w14:paraId="1BDBA5C6" w14:textId="77777777" w:rsidR="00864CC1" w:rsidRPr="00E63B38" w:rsidRDefault="00864CC1" w:rsidP="008E6958">
      <w:pPr>
        <w:numPr>
          <w:ilvl w:val="3"/>
          <w:numId w:val="38"/>
        </w:numPr>
        <w:ind w:left="2410" w:hanging="850"/>
        <w:contextualSpacing/>
        <w:jc w:val="both"/>
        <w:rPr>
          <w:rFonts w:ascii="Times New Roman" w:hAnsi="Times New Roman"/>
        </w:rPr>
      </w:pPr>
      <w:r w:rsidRPr="00E63B38">
        <w:rPr>
          <w:rFonts w:ascii="Times New Roman" w:hAnsi="Times New Roman"/>
        </w:rPr>
        <w:t>Izpildītājs nodrošina integrāciju ar Pasūtītāja Microsoft AD / ENTRA ID;</w:t>
      </w:r>
    </w:p>
    <w:p w14:paraId="547365C2" w14:textId="77777777" w:rsidR="00864CC1" w:rsidRPr="00E63B38" w:rsidRDefault="00864CC1" w:rsidP="008E6958">
      <w:pPr>
        <w:numPr>
          <w:ilvl w:val="3"/>
          <w:numId w:val="38"/>
        </w:numPr>
        <w:ind w:left="2410" w:hanging="850"/>
        <w:contextualSpacing/>
        <w:jc w:val="both"/>
        <w:rPr>
          <w:rFonts w:ascii="Times New Roman" w:hAnsi="Times New Roman"/>
        </w:rPr>
      </w:pPr>
      <w:r w:rsidRPr="00E63B38">
        <w:rPr>
          <w:rFonts w:ascii="Times New Roman" w:hAnsi="Times New Roman"/>
        </w:rPr>
        <w:t>jāparedz, ka MUS lietotāja saskarni varēs izmantot tikai Microsoft AD / ENTRA ID lietotāji;</w:t>
      </w:r>
    </w:p>
    <w:p w14:paraId="6A13B298" w14:textId="77777777" w:rsidR="00864CC1" w:rsidRPr="00E63B38" w:rsidRDefault="00864CC1" w:rsidP="008E6958">
      <w:pPr>
        <w:numPr>
          <w:ilvl w:val="3"/>
          <w:numId w:val="38"/>
        </w:numPr>
        <w:ind w:left="2410" w:hanging="850"/>
        <w:contextualSpacing/>
        <w:jc w:val="both"/>
        <w:rPr>
          <w:rFonts w:ascii="Times New Roman" w:hAnsi="Times New Roman"/>
        </w:rPr>
      </w:pPr>
      <w:r w:rsidRPr="00E63B38">
        <w:rPr>
          <w:rFonts w:ascii="Times New Roman" w:hAnsi="Times New Roman"/>
        </w:rPr>
        <w:t>jābūt iespējai reģistrēt, piešķirt, mainīt un deaktivēt MUS lietotāju lomas;</w:t>
      </w:r>
    </w:p>
    <w:p w14:paraId="10B7595F" w14:textId="77777777" w:rsidR="00864CC1" w:rsidRPr="00E63B38" w:rsidRDefault="00864CC1" w:rsidP="008E6958">
      <w:pPr>
        <w:numPr>
          <w:ilvl w:val="3"/>
          <w:numId w:val="38"/>
        </w:numPr>
        <w:ind w:left="2410" w:hanging="850"/>
        <w:contextualSpacing/>
        <w:jc w:val="both"/>
        <w:rPr>
          <w:rFonts w:ascii="Times New Roman" w:hAnsi="Times New Roman"/>
        </w:rPr>
      </w:pPr>
      <w:r w:rsidRPr="00E63B38">
        <w:rPr>
          <w:rFonts w:ascii="Times New Roman" w:hAnsi="Times New Roman"/>
        </w:rPr>
        <w:t>jāparedz trīs līmeņu piekļuves un darbības tiesību grupas un vairāki MUS lomu sadalījumi;</w:t>
      </w:r>
    </w:p>
    <w:p w14:paraId="64EC576B" w14:textId="77777777" w:rsidR="00864CC1" w:rsidRPr="00E63B38" w:rsidRDefault="00864CC1" w:rsidP="008E6958">
      <w:pPr>
        <w:numPr>
          <w:ilvl w:val="3"/>
          <w:numId w:val="38"/>
        </w:numPr>
        <w:ind w:left="2410" w:hanging="850"/>
        <w:contextualSpacing/>
        <w:jc w:val="both"/>
        <w:rPr>
          <w:rFonts w:ascii="Times New Roman" w:hAnsi="Times New Roman"/>
        </w:rPr>
      </w:pPr>
      <w:r w:rsidRPr="00E63B38">
        <w:rPr>
          <w:rFonts w:ascii="Times New Roman" w:hAnsi="Times New Roman"/>
        </w:rPr>
        <w:t>tirgotāju (Operatoru) pievienošana (ID), deaktivizēšana:</w:t>
      </w:r>
    </w:p>
    <w:p w14:paraId="59E28FC4" w14:textId="77777777" w:rsidR="00864CC1" w:rsidRPr="00E63B38" w:rsidRDefault="00864CC1" w:rsidP="008E6958">
      <w:pPr>
        <w:numPr>
          <w:ilvl w:val="4"/>
          <w:numId w:val="38"/>
        </w:numPr>
        <w:ind w:left="3402" w:hanging="992"/>
        <w:contextualSpacing/>
        <w:jc w:val="both"/>
        <w:rPr>
          <w:rFonts w:ascii="Times New Roman" w:hAnsi="Times New Roman"/>
        </w:rPr>
      </w:pPr>
      <w:r w:rsidRPr="00E63B38">
        <w:rPr>
          <w:rFonts w:ascii="Times New Roman" w:hAnsi="Times New Roman"/>
        </w:rPr>
        <w:t>tirgotājus reģistrē vismaz ar šādiem parametriem:</w:t>
      </w:r>
    </w:p>
    <w:p w14:paraId="63B2419F" w14:textId="77777777" w:rsidR="00864CC1" w:rsidRPr="00E63B38" w:rsidRDefault="00864CC1" w:rsidP="008E6958">
      <w:pPr>
        <w:numPr>
          <w:ilvl w:val="5"/>
          <w:numId w:val="38"/>
        </w:numPr>
        <w:ind w:left="4678" w:hanging="1276"/>
        <w:contextualSpacing/>
        <w:jc w:val="both"/>
        <w:rPr>
          <w:rFonts w:ascii="Times New Roman" w:hAnsi="Times New Roman"/>
        </w:rPr>
      </w:pPr>
      <w:r w:rsidRPr="00E63B38">
        <w:rPr>
          <w:rFonts w:ascii="Times New Roman" w:hAnsi="Times New Roman"/>
        </w:rPr>
        <w:t>tirgotāja reģistrācijas numurs;</w:t>
      </w:r>
    </w:p>
    <w:p w14:paraId="488C4E6C" w14:textId="77777777" w:rsidR="00864CC1" w:rsidRPr="00E63B38" w:rsidRDefault="00864CC1" w:rsidP="008E6958">
      <w:pPr>
        <w:numPr>
          <w:ilvl w:val="5"/>
          <w:numId w:val="38"/>
        </w:numPr>
        <w:ind w:left="4678" w:hanging="1276"/>
        <w:contextualSpacing/>
        <w:jc w:val="both"/>
        <w:rPr>
          <w:rFonts w:ascii="Times New Roman" w:hAnsi="Times New Roman"/>
        </w:rPr>
      </w:pPr>
      <w:r w:rsidRPr="00E63B38">
        <w:rPr>
          <w:rFonts w:ascii="Times New Roman" w:hAnsi="Times New Roman"/>
        </w:rPr>
        <w:t>tirgotāja ID;</w:t>
      </w:r>
    </w:p>
    <w:p w14:paraId="49A96105" w14:textId="77777777" w:rsidR="00864CC1" w:rsidRPr="00E63B38" w:rsidRDefault="00864CC1" w:rsidP="008E6958">
      <w:pPr>
        <w:numPr>
          <w:ilvl w:val="5"/>
          <w:numId w:val="38"/>
        </w:numPr>
        <w:ind w:left="4678" w:hanging="1276"/>
        <w:contextualSpacing/>
        <w:jc w:val="both"/>
        <w:rPr>
          <w:rFonts w:ascii="Times New Roman" w:hAnsi="Times New Roman"/>
        </w:rPr>
      </w:pPr>
      <w:r w:rsidRPr="00E63B38">
        <w:rPr>
          <w:rFonts w:ascii="Times New Roman" w:hAnsi="Times New Roman"/>
        </w:rPr>
        <w:t>līguma numurs;</w:t>
      </w:r>
    </w:p>
    <w:p w14:paraId="01FBEA37" w14:textId="77777777" w:rsidR="00864CC1" w:rsidRPr="00E63B38" w:rsidRDefault="00864CC1" w:rsidP="008E6958">
      <w:pPr>
        <w:numPr>
          <w:ilvl w:val="5"/>
          <w:numId w:val="38"/>
        </w:numPr>
        <w:ind w:left="4678" w:hanging="1276"/>
        <w:contextualSpacing/>
        <w:jc w:val="both"/>
        <w:rPr>
          <w:rFonts w:ascii="Times New Roman" w:hAnsi="Times New Roman"/>
        </w:rPr>
      </w:pPr>
      <w:r w:rsidRPr="00E63B38">
        <w:rPr>
          <w:rFonts w:ascii="Times New Roman" w:hAnsi="Times New Roman"/>
        </w:rPr>
        <w:t>līguma uzsākšanas datums;</w:t>
      </w:r>
    </w:p>
    <w:p w14:paraId="3854FAF3" w14:textId="77777777" w:rsidR="00864CC1" w:rsidRPr="00E63B38" w:rsidRDefault="00864CC1" w:rsidP="008E6958">
      <w:pPr>
        <w:numPr>
          <w:ilvl w:val="5"/>
          <w:numId w:val="38"/>
        </w:numPr>
        <w:ind w:left="4678" w:hanging="1276"/>
        <w:contextualSpacing/>
        <w:jc w:val="both"/>
        <w:rPr>
          <w:rFonts w:ascii="Times New Roman" w:hAnsi="Times New Roman"/>
        </w:rPr>
      </w:pPr>
      <w:r w:rsidRPr="00E63B38">
        <w:rPr>
          <w:rFonts w:ascii="Times New Roman" w:hAnsi="Times New Roman"/>
        </w:rPr>
        <w:t>līguma beigu datums;</w:t>
      </w:r>
    </w:p>
    <w:p w14:paraId="2F2C143F" w14:textId="77777777" w:rsidR="00864CC1" w:rsidRPr="00E63B38" w:rsidRDefault="00864CC1" w:rsidP="008E6958">
      <w:pPr>
        <w:numPr>
          <w:ilvl w:val="5"/>
          <w:numId w:val="38"/>
        </w:numPr>
        <w:ind w:left="4678" w:hanging="1276"/>
        <w:contextualSpacing/>
        <w:jc w:val="both"/>
        <w:rPr>
          <w:rFonts w:ascii="Times New Roman" w:hAnsi="Times New Roman"/>
        </w:rPr>
      </w:pPr>
      <w:r w:rsidRPr="00E63B38">
        <w:rPr>
          <w:rFonts w:ascii="Times New Roman" w:hAnsi="Times New Roman"/>
        </w:rPr>
        <w:t>tirgotāja nosaukums;</w:t>
      </w:r>
    </w:p>
    <w:p w14:paraId="491188CE" w14:textId="77777777" w:rsidR="00864CC1" w:rsidRPr="00E63B38" w:rsidRDefault="00864CC1" w:rsidP="008E6958">
      <w:pPr>
        <w:numPr>
          <w:ilvl w:val="2"/>
          <w:numId w:val="38"/>
        </w:numPr>
        <w:ind w:left="1560" w:hanging="709"/>
        <w:contextualSpacing/>
        <w:jc w:val="both"/>
        <w:rPr>
          <w:rFonts w:ascii="Times New Roman" w:hAnsi="Times New Roman"/>
        </w:rPr>
      </w:pPr>
      <w:r w:rsidRPr="00E63B38">
        <w:rPr>
          <w:rFonts w:ascii="Times New Roman" w:hAnsi="Times New Roman"/>
        </w:rPr>
        <w:t>Pieprasījumu sadaļā jāparedz</w:t>
      </w:r>
      <w:r w:rsidRPr="00E63B38">
        <w:rPr>
          <w:rFonts w:ascii="Times New Roman" w:hAnsi="Times New Roman"/>
          <w:b/>
          <w:bCs/>
        </w:rPr>
        <w:t>:</w:t>
      </w:r>
    </w:p>
    <w:p w14:paraId="40BA3176" w14:textId="77777777" w:rsidR="00864CC1" w:rsidRPr="00E63B38" w:rsidRDefault="00864CC1" w:rsidP="008E6958">
      <w:pPr>
        <w:numPr>
          <w:ilvl w:val="3"/>
          <w:numId w:val="38"/>
        </w:numPr>
        <w:ind w:left="2410" w:hanging="850"/>
        <w:contextualSpacing/>
        <w:jc w:val="both"/>
        <w:rPr>
          <w:rFonts w:ascii="Times New Roman" w:hAnsi="Times New Roman"/>
          <w:b/>
          <w:bCs/>
        </w:rPr>
      </w:pPr>
      <w:r w:rsidRPr="00E63B38">
        <w:rPr>
          <w:rFonts w:ascii="Times New Roman" w:hAnsi="Times New Roman"/>
        </w:rPr>
        <w:t>apakšsadaļa, kurā tiek attēloti apstiprinātie maksājumi. Jābūt iespējai filtrēt datus pēc dažādiem laukiem;</w:t>
      </w:r>
    </w:p>
    <w:p w14:paraId="4208418D" w14:textId="77777777" w:rsidR="00864CC1" w:rsidRPr="00E63B38" w:rsidRDefault="00864CC1" w:rsidP="008E6958">
      <w:pPr>
        <w:numPr>
          <w:ilvl w:val="3"/>
          <w:numId w:val="38"/>
        </w:numPr>
        <w:ind w:left="2410" w:hanging="850"/>
        <w:contextualSpacing/>
        <w:jc w:val="both"/>
        <w:rPr>
          <w:rFonts w:ascii="Times New Roman" w:hAnsi="Times New Roman"/>
          <w:b/>
          <w:bCs/>
        </w:rPr>
      </w:pPr>
      <w:r w:rsidRPr="00E63B38">
        <w:rPr>
          <w:rFonts w:ascii="Times New Roman" w:hAnsi="Times New Roman"/>
        </w:rPr>
        <w:t>apakšsadaļa, kurā tiek attēloti saņemtie pieprasījumi un nosūtītās atbildes uz tiem;</w:t>
      </w:r>
    </w:p>
    <w:p w14:paraId="51C79537" w14:textId="77777777" w:rsidR="00864CC1" w:rsidRPr="00E63B38" w:rsidRDefault="00864CC1" w:rsidP="008E6958">
      <w:pPr>
        <w:numPr>
          <w:ilvl w:val="2"/>
          <w:numId w:val="38"/>
        </w:numPr>
        <w:ind w:left="1560" w:hanging="709"/>
        <w:contextualSpacing/>
        <w:jc w:val="both"/>
        <w:rPr>
          <w:rFonts w:ascii="Times New Roman" w:hAnsi="Times New Roman"/>
        </w:rPr>
      </w:pPr>
      <w:r w:rsidRPr="00E63B38">
        <w:rPr>
          <w:rFonts w:ascii="Times New Roman" w:hAnsi="Times New Roman"/>
        </w:rPr>
        <w:t>Abonementu sadaļā jāparedz iespēja pārvaldīt abonementus;</w:t>
      </w:r>
    </w:p>
    <w:p w14:paraId="70B43465" w14:textId="77777777" w:rsidR="00864CC1" w:rsidRPr="00E63B38" w:rsidRDefault="00864CC1" w:rsidP="008E6958">
      <w:pPr>
        <w:numPr>
          <w:ilvl w:val="2"/>
          <w:numId w:val="38"/>
        </w:numPr>
        <w:ind w:left="1560" w:hanging="709"/>
        <w:contextualSpacing/>
        <w:jc w:val="both"/>
        <w:rPr>
          <w:rFonts w:ascii="Times New Roman" w:hAnsi="Times New Roman"/>
        </w:rPr>
      </w:pPr>
      <w:r w:rsidRPr="00E63B38">
        <w:rPr>
          <w:rFonts w:ascii="Times New Roman" w:hAnsi="Times New Roman"/>
        </w:rPr>
        <w:t>Atskaišu sadaļa sastāv vismaz no:</w:t>
      </w:r>
    </w:p>
    <w:p w14:paraId="4C4B0997" w14:textId="77777777" w:rsidR="00864CC1" w:rsidRPr="00E63B38" w:rsidRDefault="00864CC1" w:rsidP="008E6958">
      <w:pPr>
        <w:numPr>
          <w:ilvl w:val="3"/>
          <w:numId w:val="38"/>
        </w:numPr>
        <w:ind w:hanging="862"/>
        <w:contextualSpacing/>
        <w:jc w:val="both"/>
        <w:rPr>
          <w:rFonts w:ascii="Times New Roman" w:hAnsi="Times New Roman"/>
        </w:rPr>
      </w:pPr>
      <w:r w:rsidRPr="00E63B38">
        <w:rPr>
          <w:rFonts w:ascii="Times New Roman" w:hAnsi="Times New Roman"/>
        </w:rPr>
        <w:t>Finanšu atskaites;</w:t>
      </w:r>
    </w:p>
    <w:p w14:paraId="75BBCC48" w14:textId="77777777" w:rsidR="00864CC1" w:rsidRPr="00E63B38" w:rsidRDefault="00864CC1" w:rsidP="008E6958">
      <w:pPr>
        <w:numPr>
          <w:ilvl w:val="3"/>
          <w:numId w:val="38"/>
        </w:numPr>
        <w:ind w:hanging="862"/>
        <w:contextualSpacing/>
        <w:jc w:val="both"/>
        <w:rPr>
          <w:rFonts w:ascii="Times New Roman" w:hAnsi="Times New Roman"/>
        </w:rPr>
      </w:pPr>
      <w:r w:rsidRPr="00E63B38">
        <w:rPr>
          <w:rFonts w:ascii="Times New Roman" w:hAnsi="Times New Roman"/>
        </w:rPr>
        <w:t>Pieprasījumu atskaites;</w:t>
      </w:r>
    </w:p>
    <w:p w14:paraId="4098CB9C" w14:textId="77777777" w:rsidR="00864CC1" w:rsidRPr="00E63B38" w:rsidRDefault="00864CC1" w:rsidP="008E6958">
      <w:pPr>
        <w:numPr>
          <w:ilvl w:val="3"/>
          <w:numId w:val="38"/>
        </w:numPr>
        <w:ind w:hanging="862"/>
        <w:contextualSpacing/>
        <w:jc w:val="both"/>
        <w:rPr>
          <w:rFonts w:ascii="Times New Roman" w:hAnsi="Times New Roman"/>
        </w:rPr>
      </w:pPr>
      <w:r w:rsidRPr="00E63B38">
        <w:rPr>
          <w:rFonts w:ascii="Times New Roman" w:hAnsi="Times New Roman"/>
        </w:rPr>
        <w:t>Sistēmas darbības atskaites;</w:t>
      </w:r>
    </w:p>
    <w:p w14:paraId="40C7F76A" w14:textId="77777777" w:rsidR="00864CC1" w:rsidRPr="00E63B38" w:rsidRDefault="00864CC1" w:rsidP="008E6958">
      <w:pPr>
        <w:numPr>
          <w:ilvl w:val="3"/>
          <w:numId w:val="38"/>
        </w:numPr>
        <w:ind w:hanging="862"/>
        <w:contextualSpacing/>
        <w:jc w:val="both"/>
        <w:rPr>
          <w:rFonts w:ascii="Times New Roman" w:hAnsi="Times New Roman"/>
        </w:rPr>
      </w:pPr>
      <w:r w:rsidRPr="00E63B38">
        <w:rPr>
          <w:rFonts w:ascii="Times New Roman" w:hAnsi="Times New Roman"/>
        </w:rPr>
        <w:t xml:space="preserve">Statistikas atskaites; </w:t>
      </w:r>
    </w:p>
    <w:p w14:paraId="526B6BE2" w14:textId="77777777" w:rsidR="00864CC1" w:rsidRPr="00E63B38" w:rsidRDefault="00864CC1" w:rsidP="008E6958">
      <w:pPr>
        <w:numPr>
          <w:ilvl w:val="3"/>
          <w:numId w:val="38"/>
        </w:numPr>
        <w:ind w:hanging="862"/>
        <w:contextualSpacing/>
        <w:jc w:val="both"/>
        <w:rPr>
          <w:rFonts w:ascii="Times New Roman" w:hAnsi="Times New Roman"/>
        </w:rPr>
      </w:pPr>
      <w:r w:rsidRPr="00E63B38">
        <w:rPr>
          <w:rFonts w:ascii="Times New Roman" w:hAnsi="Times New Roman"/>
        </w:rPr>
        <w:t>nodrošināt kopijas datu bāzi analītikai ar datu atjaunošanos ne ilgāk kā 10 minūtes;</w:t>
      </w:r>
    </w:p>
    <w:p w14:paraId="7E1696CA" w14:textId="77777777" w:rsidR="00864CC1" w:rsidRPr="00E63B38" w:rsidRDefault="00864CC1" w:rsidP="008E6958">
      <w:pPr>
        <w:numPr>
          <w:ilvl w:val="2"/>
          <w:numId w:val="38"/>
        </w:numPr>
        <w:ind w:left="1560" w:hanging="709"/>
        <w:contextualSpacing/>
        <w:rPr>
          <w:rFonts w:ascii="Times New Roman" w:hAnsi="Times New Roman"/>
        </w:rPr>
      </w:pPr>
      <w:r w:rsidRPr="00E63B38">
        <w:rPr>
          <w:rFonts w:ascii="Times New Roman" w:hAnsi="Times New Roman"/>
        </w:rPr>
        <w:t>Reāllaika monitorings (Dashboards):</w:t>
      </w:r>
    </w:p>
    <w:p w14:paraId="43A3AD7B" w14:textId="77777777" w:rsidR="00864CC1" w:rsidRPr="00E63B38" w:rsidRDefault="00864CC1" w:rsidP="008E6958">
      <w:pPr>
        <w:numPr>
          <w:ilvl w:val="3"/>
          <w:numId w:val="38"/>
        </w:numPr>
        <w:ind w:left="2410" w:hanging="850"/>
        <w:contextualSpacing/>
        <w:jc w:val="both"/>
        <w:rPr>
          <w:rFonts w:ascii="Times New Roman" w:hAnsi="Times New Roman"/>
        </w:rPr>
      </w:pPr>
      <w:r w:rsidRPr="00E63B38">
        <w:rPr>
          <w:rFonts w:ascii="Times New Roman" w:hAnsi="Times New Roman"/>
        </w:rPr>
        <w:t>Pieprasījumu apstrādes monitorings: Šis monitoringa panelis sniegs informāciju par pieprasījumu apstrādes procesu, to skaitu, statusu un laiku, nodrošinot ieskatu Sistēmas pieejamībā un tās darbībā;</w:t>
      </w:r>
    </w:p>
    <w:p w14:paraId="79432950" w14:textId="77777777" w:rsidR="00864CC1" w:rsidRPr="00E63B38" w:rsidRDefault="00864CC1" w:rsidP="008E6958">
      <w:pPr>
        <w:numPr>
          <w:ilvl w:val="3"/>
          <w:numId w:val="38"/>
        </w:numPr>
        <w:ind w:left="2410" w:hanging="850"/>
        <w:contextualSpacing/>
        <w:jc w:val="both"/>
        <w:rPr>
          <w:rFonts w:ascii="Times New Roman" w:hAnsi="Times New Roman"/>
        </w:rPr>
      </w:pPr>
      <w:r w:rsidRPr="00E63B38">
        <w:rPr>
          <w:rFonts w:ascii="Times New Roman" w:hAnsi="Times New Roman"/>
        </w:rPr>
        <w:t>Maksājumu monitorings: Šis monitoringa panelis ļaus lietotājiem un administratoriem pārraudzīt maksājumu procesu, iekļaujot apstiprinātos maksājumus, to summas un statistiku;</w:t>
      </w:r>
    </w:p>
    <w:p w14:paraId="2094D5E7" w14:textId="77777777" w:rsidR="00864CC1" w:rsidRPr="00E63B38" w:rsidRDefault="00864CC1" w:rsidP="008E6958">
      <w:pPr>
        <w:numPr>
          <w:ilvl w:val="3"/>
          <w:numId w:val="38"/>
        </w:numPr>
        <w:ind w:left="2410" w:hanging="850"/>
        <w:contextualSpacing/>
        <w:jc w:val="both"/>
        <w:rPr>
          <w:rFonts w:ascii="Times New Roman" w:hAnsi="Times New Roman"/>
        </w:rPr>
      </w:pPr>
      <w:r w:rsidRPr="00E63B38">
        <w:rPr>
          <w:rFonts w:ascii="Times New Roman" w:hAnsi="Times New Roman"/>
        </w:rPr>
        <w:lastRenderedPageBreak/>
        <w:t>Datu apmaiņas monitorings: Šis monitoringa panelis nodrošinās pārskatu par datu apmaiņas procesu starp MUS un citām sistēmām, uzraudzīs datu sinhronizāciju un kļūdu pārvaldību;</w:t>
      </w:r>
    </w:p>
    <w:p w14:paraId="08DED1DE" w14:textId="77777777" w:rsidR="00864CC1" w:rsidRPr="00E63B38" w:rsidRDefault="00864CC1" w:rsidP="008E6958">
      <w:pPr>
        <w:numPr>
          <w:ilvl w:val="2"/>
          <w:numId w:val="38"/>
        </w:numPr>
        <w:ind w:left="1560" w:hanging="709"/>
        <w:contextualSpacing/>
        <w:jc w:val="both"/>
        <w:rPr>
          <w:rFonts w:ascii="Times New Roman" w:hAnsi="Times New Roman"/>
        </w:rPr>
      </w:pPr>
      <w:r w:rsidRPr="00E63B38">
        <w:rPr>
          <w:rFonts w:ascii="Times New Roman" w:hAnsi="Times New Roman"/>
        </w:rPr>
        <w:t>Sistēmas paziņojumi:</w:t>
      </w:r>
    </w:p>
    <w:p w14:paraId="6725E80B" w14:textId="77777777" w:rsidR="00864CC1" w:rsidRPr="00E63B38" w:rsidRDefault="00864CC1" w:rsidP="008E6958">
      <w:pPr>
        <w:numPr>
          <w:ilvl w:val="3"/>
          <w:numId w:val="38"/>
        </w:numPr>
        <w:tabs>
          <w:tab w:val="left" w:pos="3119"/>
        </w:tabs>
        <w:ind w:left="2410" w:hanging="850"/>
        <w:contextualSpacing/>
        <w:jc w:val="both"/>
        <w:rPr>
          <w:rFonts w:ascii="Times New Roman" w:hAnsi="Times New Roman"/>
        </w:rPr>
      </w:pPr>
      <w:r w:rsidRPr="00E63B38">
        <w:rPr>
          <w:rFonts w:ascii="Times New Roman" w:hAnsi="Times New Roman"/>
        </w:rPr>
        <w:t>jāparedz, ka Sistēma monitorē un uz administratora e-pastu nosūta šādus paziņojumus (</w:t>
      </w:r>
      <w:r w:rsidRPr="00E63B38">
        <w:rPr>
          <w:rFonts w:ascii="Times New Roman" w:eastAsiaTheme="minorEastAsia" w:hAnsi="Times New Roman"/>
        </w:rPr>
        <w:t xml:space="preserve">System Health Status - </w:t>
      </w:r>
      <w:r w:rsidRPr="00E63B38">
        <w:rPr>
          <w:rFonts w:ascii="Times New Roman" w:hAnsi="Times New Roman"/>
        </w:rPr>
        <w:t>Sistēmas veiktspējas monitorings):</w:t>
      </w:r>
    </w:p>
    <w:p w14:paraId="3443E941" w14:textId="77777777" w:rsidR="00864CC1" w:rsidRPr="00E63B38" w:rsidRDefault="00864CC1" w:rsidP="008E6958">
      <w:pPr>
        <w:numPr>
          <w:ilvl w:val="4"/>
          <w:numId w:val="38"/>
        </w:numPr>
        <w:ind w:left="3402" w:hanging="992"/>
        <w:contextualSpacing/>
        <w:jc w:val="both"/>
        <w:rPr>
          <w:rFonts w:ascii="Times New Roman" w:hAnsi="Times New Roman"/>
        </w:rPr>
      </w:pPr>
      <w:r w:rsidRPr="00E63B38">
        <w:rPr>
          <w:rFonts w:ascii="Times New Roman" w:hAnsi="Times New Roman"/>
        </w:rPr>
        <w:t>Sistēmā veidojas pieprasījumu rinda;</w:t>
      </w:r>
    </w:p>
    <w:p w14:paraId="2C5834BC" w14:textId="77777777" w:rsidR="00864CC1" w:rsidRPr="00E63B38" w:rsidRDefault="00864CC1" w:rsidP="008E6958">
      <w:pPr>
        <w:numPr>
          <w:ilvl w:val="4"/>
          <w:numId w:val="38"/>
        </w:numPr>
        <w:ind w:left="3402" w:hanging="992"/>
        <w:contextualSpacing/>
        <w:jc w:val="both"/>
        <w:rPr>
          <w:rFonts w:ascii="Times New Roman" w:hAnsi="Times New Roman"/>
        </w:rPr>
      </w:pPr>
      <w:r w:rsidRPr="00E63B38">
        <w:rPr>
          <w:rFonts w:ascii="Times New Roman" w:hAnsi="Times New Roman"/>
        </w:rPr>
        <w:t>Sistēma nevar sazināties ar starpniecības pakalpojuma sniedzēju;</w:t>
      </w:r>
    </w:p>
    <w:p w14:paraId="4EEBED22" w14:textId="77777777" w:rsidR="00864CC1" w:rsidRPr="00E63B38" w:rsidRDefault="00864CC1" w:rsidP="008E6958">
      <w:pPr>
        <w:numPr>
          <w:ilvl w:val="4"/>
          <w:numId w:val="38"/>
        </w:numPr>
        <w:ind w:left="3402" w:hanging="992"/>
        <w:contextualSpacing/>
        <w:jc w:val="both"/>
        <w:rPr>
          <w:rFonts w:ascii="Times New Roman" w:hAnsi="Times New Roman"/>
        </w:rPr>
      </w:pPr>
      <w:r w:rsidRPr="00E63B38">
        <w:rPr>
          <w:rFonts w:ascii="Times New Roman" w:hAnsi="Times New Roman"/>
        </w:rPr>
        <w:t>no pakalpojuma sniedzēja tiek saņemti kļūdaini pieprasījumi;</w:t>
      </w:r>
    </w:p>
    <w:p w14:paraId="4BF50D37" w14:textId="77777777" w:rsidR="00864CC1" w:rsidRPr="00E63B38" w:rsidRDefault="00864CC1" w:rsidP="008E6958">
      <w:pPr>
        <w:numPr>
          <w:ilvl w:val="4"/>
          <w:numId w:val="38"/>
        </w:numPr>
        <w:ind w:left="3402" w:hanging="992"/>
        <w:contextualSpacing/>
        <w:jc w:val="both"/>
        <w:rPr>
          <w:rFonts w:ascii="Times New Roman" w:hAnsi="Times New Roman"/>
        </w:rPr>
      </w:pPr>
      <w:r w:rsidRPr="00E63B38">
        <w:rPr>
          <w:rFonts w:ascii="Times New Roman" w:hAnsi="Times New Roman"/>
        </w:rPr>
        <w:t>netiek saņemti maksājumi no Operatoriem vai EKI ilgāk par noteiktām minūtēm un zonējumu darbības laikā, kā arī iespēju uzstādīt, mainīt šos iestatījumus;</w:t>
      </w:r>
    </w:p>
    <w:p w14:paraId="1308C4FC" w14:textId="77777777" w:rsidR="00864CC1" w:rsidRPr="00E63B38" w:rsidRDefault="00864CC1" w:rsidP="008E6958">
      <w:pPr>
        <w:numPr>
          <w:ilvl w:val="4"/>
          <w:numId w:val="38"/>
        </w:numPr>
        <w:ind w:left="3402" w:hanging="992"/>
        <w:contextualSpacing/>
        <w:jc w:val="both"/>
        <w:rPr>
          <w:rFonts w:ascii="Times New Roman" w:hAnsi="Times New Roman"/>
        </w:rPr>
      </w:pPr>
      <w:r w:rsidRPr="00E63B38">
        <w:rPr>
          <w:rFonts w:ascii="Times New Roman" w:hAnsi="Times New Roman"/>
        </w:rPr>
        <w:t>u.c.;</w:t>
      </w:r>
    </w:p>
    <w:p w14:paraId="5279AE65" w14:textId="77777777" w:rsidR="00864CC1" w:rsidRPr="00E63B38" w:rsidRDefault="00864CC1" w:rsidP="008E6958">
      <w:pPr>
        <w:numPr>
          <w:ilvl w:val="2"/>
          <w:numId w:val="38"/>
        </w:numPr>
        <w:ind w:left="1560" w:hanging="709"/>
        <w:contextualSpacing/>
        <w:jc w:val="both"/>
        <w:rPr>
          <w:rFonts w:ascii="Times New Roman" w:hAnsi="Times New Roman"/>
        </w:rPr>
      </w:pPr>
      <w:r w:rsidRPr="00E63B38">
        <w:rPr>
          <w:rFonts w:ascii="Times New Roman" w:hAnsi="Times New Roman"/>
        </w:rPr>
        <w:t>Auditācijas pierakstu sadaļā jāparedz apakšsadaļa, kurā lietotājs var apskatīt auditācijas pierakstus;</w:t>
      </w:r>
    </w:p>
    <w:p w14:paraId="21243109" w14:textId="77777777" w:rsidR="00864CC1" w:rsidRPr="00E63B38" w:rsidRDefault="00864CC1" w:rsidP="008E6958">
      <w:pPr>
        <w:numPr>
          <w:ilvl w:val="2"/>
          <w:numId w:val="38"/>
        </w:numPr>
        <w:ind w:left="1560" w:hanging="709"/>
        <w:contextualSpacing/>
        <w:rPr>
          <w:rFonts w:ascii="Times New Roman" w:hAnsi="Times New Roman"/>
          <w:b/>
          <w:bCs/>
        </w:rPr>
      </w:pPr>
      <w:r w:rsidRPr="00E63B38">
        <w:rPr>
          <w:rFonts w:ascii="Times New Roman" w:hAnsi="Times New Roman"/>
        </w:rPr>
        <w:t>Datu dzēšana un arhivēšana</w:t>
      </w:r>
      <w:r w:rsidRPr="00E63B38">
        <w:rPr>
          <w:rFonts w:ascii="Times New Roman" w:hAnsi="Times New Roman"/>
          <w:b/>
          <w:bCs/>
        </w:rPr>
        <w:t>:</w:t>
      </w:r>
    </w:p>
    <w:p w14:paraId="0479DFAB" w14:textId="77777777" w:rsidR="00864CC1" w:rsidRPr="00E63B38" w:rsidRDefault="00864CC1" w:rsidP="008E6958">
      <w:pPr>
        <w:numPr>
          <w:ilvl w:val="3"/>
          <w:numId w:val="38"/>
        </w:numPr>
        <w:tabs>
          <w:tab w:val="left" w:pos="3261"/>
        </w:tabs>
        <w:ind w:hanging="862"/>
        <w:contextualSpacing/>
        <w:rPr>
          <w:rFonts w:ascii="Times New Roman" w:hAnsi="Times New Roman"/>
        </w:rPr>
      </w:pPr>
      <w:r w:rsidRPr="00E63B38">
        <w:rPr>
          <w:rFonts w:ascii="Times New Roman" w:hAnsi="Times New Roman"/>
        </w:rPr>
        <w:t>Izpildītājs nodrošina datu anonimizācijas iespēju;</w:t>
      </w:r>
    </w:p>
    <w:p w14:paraId="52865BD7" w14:textId="77777777" w:rsidR="00864CC1" w:rsidRPr="00E63B38" w:rsidRDefault="00864CC1" w:rsidP="008E6958">
      <w:pPr>
        <w:numPr>
          <w:ilvl w:val="3"/>
          <w:numId w:val="38"/>
        </w:numPr>
        <w:tabs>
          <w:tab w:val="left" w:pos="3261"/>
        </w:tabs>
        <w:ind w:hanging="862"/>
        <w:contextualSpacing/>
        <w:rPr>
          <w:rFonts w:ascii="Times New Roman" w:hAnsi="Times New Roman"/>
        </w:rPr>
      </w:pPr>
      <w:r w:rsidRPr="00E63B38">
        <w:rPr>
          <w:rFonts w:ascii="Times New Roman" w:hAnsi="Times New Roman"/>
        </w:rPr>
        <w:t>Izpildītājs nodrošina datu arhivēšanas iespēju;</w:t>
      </w:r>
    </w:p>
    <w:p w14:paraId="077E3434" w14:textId="77777777" w:rsidR="00864CC1" w:rsidRPr="00E63B38" w:rsidRDefault="00864CC1" w:rsidP="008E6958">
      <w:pPr>
        <w:numPr>
          <w:ilvl w:val="3"/>
          <w:numId w:val="38"/>
        </w:numPr>
        <w:tabs>
          <w:tab w:val="left" w:pos="3261"/>
        </w:tabs>
        <w:ind w:hanging="862"/>
        <w:contextualSpacing/>
        <w:rPr>
          <w:rFonts w:ascii="Times New Roman" w:hAnsi="Times New Roman"/>
        </w:rPr>
      </w:pPr>
      <w:r w:rsidRPr="00E63B38">
        <w:rPr>
          <w:rFonts w:ascii="Times New Roman" w:hAnsi="Times New Roman"/>
        </w:rPr>
        <w:t>Izpildītājs nodrošina datu dzēšanas iespēju;</w:t>
      </w:r>
    </w:p>
    <w:p w14:paraId="0FA5745A" w14:textId="77777777" w:rsidR="00864CC1" w:rsidRPr="00E63B38" w:rsidRDefault="00864CC1" w:rsidP="008E6958">
      <w:pPr>
        <w:numPr>
          <w:ilvl w:val="2"/>
          <w:numId w:val="38"/>
        </w:numPr>
        <w:tabs>
          <w:tab w:val="left" w:pos="2070"/>
        </w:tabs>
        <w:ind w:left="1620"/>
        <w:contextualSpacing/>
        <w:jc w:val="both"/>
        <w:rPr>
          <w:rFonts w:ascii="Times New Roman" w:eastAsiaTheme="minorEastAsia" w:hAnsi="Times New Roman"/>
          <w:lang w:eastAsia="lv-LV"/>
        </w:rPr>
      </w:pPr>
      <w:r w:rsidRPr="00E63B38">
        <w:rPr>
          <w:rFonts w:ascii="Times New Roman" w:eastAsiaTheme="minorEastAsia" w:hAnsi="Times New Roman"/>
        </w:rPr>
        <w:t>Visās sadaļās, kur tas ir iespējams, jāparedz atlasītās informācijas eksportēšanas un drukāšanas iespējas.</w:t>
      </w:r>
    </w:p>
    <w:p w14:paraId="596D62C8" w14:textId="77777777" w:rsidR="00864CC1" w:rsidRPr="00E63B38" w:rsidRDefault="00864CC1" w:rsidP="00864CC1">
      <w:pPr>
        <w:ind w:left="2880"/>
        <w:contextualSpacing/>
        <w:rPr>
          <w:rFonts w:ascii="Times New Roman" w:hAnsi="Times New Roman"/>
        </w:rPr>
      </w:pPr>
    </w:p>
    <w:p w14:paraId="5E506955" w14:textId="77777777" w:rsidR="00864CC1" w:rsidRPr="00E63B38" w:rsidRDefault="00864CC1" w:rsidP="008E6958">
      <w:pPr>
        <w:pStyle w:val="Heading2"/>
        <w:numPr>
          <w:ilvl w:val="0"/>
          <w:numId w:val="38"/>
        </w:numPr>
        <w:tabs>
          <w:tab w:val="num" w:pos="510"/>
        </w:tabs>
        <w:spacing w:before="0"/>
        <w:ind w:left="284" w:hanging="284"/>
        <w:rPr>
          <w:sz w:val="28"/>
          <w:szCs w:val="28"/>
          <w:lang w:eastAsia="lv-LV"/>
        </w:rPr>
      </w:pPr>
      <w:bookmarkStart w:id="32" w:name="_Toc155100654"/>
      <w:bookmarkStart w:id="33" w:name="_Toc155101028"/>
      <w:bookmarkStart w:id="34" w:name="_Toc157605202"/>
      <w:r w:rsidRPr="00E63B38">
        <w:rPr>
          <w:sz w:val="28"/>
          <w:szCs w:val="28"/>
          <w:lang w:eastAsia="lv-LV"/>
        </w:rPr>
        <w:t>AKS tehniskās prasības</w:t>
      </w:r>
      <w:bookmarkEnd w:id="32"/>
      <w:bookmarkEnd w:id="33"/>
      <w:bookmarkEnd w:id="34"/>
    </w:p>
    <w:p w14:paraId="4DE5D292" w14:textId="77777777" w:rsidR="00864CC1" w:rsidRPr="00E63B38" w:rsidRDefault="00864CC1" w:rsidP="008E6958">
      <w:pPr>
        <w:numPr>
          <w:ilvl w:val="1"/>
          <w:numId w:val="38"/>
        </w:numPr>
        <w:ind w:left="709" w:hanging="425"/>
        <w:contextualSpacing/>
        <w:jc w:val="both"/>
        <w:rPr>
          <w:rFonts w:ascii="Times New Roman" w:hAnsi="Times New Roman"/>
          <w:color w:val="000000" w:themeColor="text1"/>
          <w:lang w:eastAsia="lv-LV"/>
        </w:rPr>
      </w:pPr>
      <w:r w:rsidRPr="00E63B38">
        <w:rPr>
          <w:rFonts w:ascii="Times New Roman" w:hAnsi="Times New Roman"/>
          <w:color w:val="000000" w:themeColor="text1"/>
          <w:lang w:eastAsia="lv-LV"/>
        </w:rPr>
        <w:t>AKS ir daļa no APS.</w:t>
      </w:r>
    </w:p>
    <w:p w14:paraId="22F7F0FF" w14:textId="77777777" w:rsidR="00864CC1" w:rsidRPr="00E63B38" w:rsidRDefault="00864CC1" w:rsidP="00864CC1">
      <w:pPr>
        <w:jc w:val="both"/>
        <w:rPr>
          <w:rFonts w:ascii="Times New Roman" w:hAnsi="Times New Roman"/>
          <w:color w:val="000000" w:themeColor="text1"/>
          <w:szCs w:val="24"/>
          <w:lang w:eastAsia="lv-LV"/>
        </w:rPr>
      </w:pPr>
      <w:r w:rsidRPr="00E63B38">
        <w:rPr>
          <w:rFonts w:ascii="Times New Roman" w:eastAsiaTheme="minorEastAsia" w:hAnsi="Times New Roman"/>
          <w:noProof/>
          <w:color w:val="2B579A"/>
          <w:shd w:val="clear" w:color="auto" w:fill="E6E6E6"/>
        </w:rPr>
        <w:drawing>
          <wp:inline distT="0" distB="0" distL="0" distR="0" wp14:anchorId="18638E3F" wp14:editId="6915B538">
            <wp:extent cx="4730004" cy="4373218"/>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761405" cy="4402250"/>
                    </a:xfrm>
                    <a:prstGeom prst="rect">
                      <a:avLst/>
                    </a:prstGeom>
                    <a:noFill/>
                    <a:ln>
                      <a:noFill/>
                    </a:ln>
                  </pic:spPr>
                </pic:pic>
              </a:graphicData>
            </a:graphic>
          </wp:inline>
        </w:drawing>
      </w:r>
    </w:p>
    <w:p w14:paraId="1CE5340A" w14:textId="77777777" w:rsidR="00864CC1" w:rsidRPr="00E63B38" w:rsidRDefault="00864CC1" w:rsidP="00864CC1">
      <w:pPr>
        <w:jc w:val="both"/>
        <w:rPr>
          <w:rFonts w:ascii="Times New Roman" w:hAnsi="Times New Roman"/>
          <w:color w:val="000000" w:themeColor="text1"/>
          <w:szCs w:val="24"/>
          <w:lang w:eastAsia="lv-LV"/>
        </w:rPr>
      </w:pPr>
    </w:p>
    <w:p w14:paraId="200A2F76" w14:textId="77777777" w:rsidR="00864CC1" w:rsidRPr="00E63B38" w:rsidRDefault="00864CC1" w:rsidP="008E6958">
      <w:pPr>
        <w:numPr>
          <w:ilvl w:val="1"/>
          <w:numId w:val="38"/>
        </w:numPr>
        <w:ind w:left="709" w:hanging="425"/>
        <w:contextualSpacing/>
        <w:jc w:val="both"/>
        <w:rPr>
          <w:rFonts w:ascii="Times New Roman" w:eastAsiaTheme="minorEastAsia" w:hAnsi="Times New Roman"/>
        </w:rPr>
      </w:pPr>
      <w:r w:rsidRPr="00E63B38">
        <w:rPr>
          <w:rFonts w:ascii="Times New Roman" w:eastAsiaTheme="minorEastAsia" w:hAnsi="Times New Roman"/>
        </w:rPr>
        <w:t xml:space="preserve">AKS mijiedarbojas ar citām APS un ārējo resursu – CSDD, u.c. </w:t>
      </w:r>
    </w:p>
    <w:p w14:paraId="41CB94D0" w14:textId="77777777" w:rsidR="00864CC1" w:rsidRPr="00E63B38" w:rsidRDefault="00864CC1" w:rsidP="008E6958">
      <w:pPr>
        <w:numPr>
          <w:ilvl w:val="1"/>
          <w:numId w:val="38"/>
        </w:numPr>
        <w:ind w:left="709" w:hanging="425"/>
        <w:contextualSpacing/>
        <w:jc w:val="both"/>
        <w:rPr>
          <w:rFonts w:ascii="Times New Roman" w:eastAsiaTheme="minorEastAsia" w:hAnsi="Times New Roman"/>
        </w:rPr>
      </w:pPr>
      <w:r w:rsidRPr="00E63B38">
        <w:rPr>
          <w:rFonts w:ascii="Times New Roman" w:eastAsiaTheme="minorEastAsia" w:hAnsi="Times New Roman"/>
        </w:rPr>
        <w:t xml:space="preserve">AKS galvenie elementi ir: </w:t>
      </w:r>
    </w:p>
    <w:p w14:paraId="3A18CC53" w14:textId="77777777" w:rsidR="00864CC1" w:rsidRPr="00E63B38" w:rsidRDefault="00864CC1" w:rsidP="008E6958">
      <w:pPr>
        <w:numPr>
          <w:ilvl w:val="2"/>
          <w:numId w:val="38"/>
        </w:numPr>
        <w:spacing w:after="160"/>
        <w:ind w:left="1276" w:hanging="567"/>
        <w:contextualSpacing/>
        <w:jc w:val="both"/>
        <w:rPr>
          <w:rFonts w:ascii="Times New Roman" w:eastAsiaTheme="minorEastAsia" w:hAnsi="Times New Roman"/>
        </w:rPr>
      </w:pPr>
      <w:r w:rsidRPr="00E63B38">
        <w:rPr>
          <w:rFonts w:ascii="Times New Roman" w:eastAsiaTheme="minorEastAsia" w:hAnsi="Times New Roman"/>
        </w:rPr>
        <w:t>Mobilā autostāvvietu kontroliera lietotne (kas izstrādāta Android vidē) (turpmāk – Mobilā lietotne);</w:t>
      </w:r>
    </w:p>
    <w:p w14:paraId="6463610B" w14:textId="77777777" w:rsidR="00864CC1" w:rsidRPr="00E63B38" w:rsidRDefault="00864CC1" w:rsidP="008E6958">
      <w:pPr>
        <w:numPr>
          <w:ilvl w:val="2"/>
          <w:numId w:val="38"/>
        </w:numPr>
        <w:spacing w:after="160"/>
        <w:ind w:left="1276" w:hanging="567"/>
        <w:contextualSpacing/>
        <w:jc w:val="both"/>
        <w:rPr>
          <w:rFonts w:ascii="Times New Roman" w:eastAsiaTheme="minorEastAsia" w:hAnsi="Times New Roman"/>
        </w:rPr>
      </w:pPr>
      <w:r w:rsidRPr="00E63B38">
        <w:rPr>
          <w:rFonts w:ascii="Times New Roman" w:eastAsiaTheme="minorEastAsia" w:hAnsi="Times New Roman"/>
        </w:rPr>
        <w:t xml:space="preserve">uz transportlīdzekļa uzstādāma automatizēta transportlīdzekļu numuru nolasīšanas un atpazīšanas sistēma, kura būs atsevišķa sistēma cita iepirkuma ietvaros. </w:t>
      </w:r>
    </w:p>
    <w:p w14:paraId="538EDB7B" w14:textId="77777777" w:rsidR="00864CC1" w:rsidRPr="00E63B38" w:rsidRDefault="00864CC1" w:rsidP="008E6958">
      <w:pPr>
        <w:numPr>
          <w:ilvl w:val="2"/>
          <w:numId w:val="38"/>
        </w:numPr>
        <w:spacing w:after="160"/>
        <w:ind w:left="1276" w:hanging="567"/>
        <w:contextualSpacing/>
        <w:jc w:val="both"/>
        <w:rPr>
          <w:rFonts w:ascii="Times New Roman" w:eastAsiaTheme="minorEastAsia" w:hAnsi="Times New Roman"/>
        </w:rPr>
      </w:pPr>
      <w:r w:rsidRPr="00E63B38">
        <w:rPr>
          <w:rFonts w:ascii="Times New Roman" w:eastAsiaTheme="minorEastAsia" w:hAnsi="Times New Roman"/>
        </w:rPr>
        <w:t>Sistēmas pārvaldības panelis (lietotāja saskarne);</w:t>
      </w:r>
    </w:p>
    <w:p w14:paraId="2A86DA85" w14:textId="77777777" w:rsidR="00864CC1" w:rsidRPr="00E63B38" w:rsidRDefault="00864CC1" w:rsidP="008E6958">
      <w:pPr>
        <w:numPr>
          <w:ilvl w:val="2"/>
          <w:numId w:val="38"/>
        </w:numPr>
        <w:spacing w:after="160"/>
        <w:ind w:left="1276" w:hanging="567"/>
        <w:contextualSpacing/>
        <w:jc w:val="both"/>
        <w:rPr>
          <w:rFonts w:ascii="Times New Roman" w:eastAsiaTheme="minorEastAsia" w:hAnsi="Times New Roman"/>
        </w:rPr>
      </w:pPr>
      <w:r w:rsidRPr="00E63B38">
        <w:rPr>
          <w:rFonts w:ascii="Times New Roman" w:eastAsiaTheme="minorEastAsia" w:hAnsi="Times New Roman"/>
        </w:rPr>
        <w:t>Sistēmas datu bāze.</w:t>
      </w:r>
    </w:p>
    <w:p w14:paraId="1279FC2E" w14:textId="77777777" w:rsidR="00864CC1" w:rsidRPr="00E63B38" w:rsidRDefault="00864CC1" w:rsidP="008E6958">
      <w:pPr>
        <w:numPr>
          <w:ilvl w:val="1"/>
          <w:numId w:val="38"/>
        </w:numPr>
        <w:ind w:left="709" w:hanging="425"/>
        <w:contextualSpacing/>
        <w:jc w:val="both"/>
        <w:rPr>
          <w:rFonts w:ascii="Times New Roman" w:hAnsi="Times New Roman"/>
          <w:lang w:eastAsia="lv-LV"/>
        </w:rPr>
      </w:pPr>
      <w:r w:rsidRPr="00E63B38">
        <w:rPr>
          <w:rFonts w:ascii="Times New Roman" w:hAnsi="Times New Roman"/>
          <w:lang w:eastAsia="lv-LV"/>
        </w:rPr>
        <w:t xml:space="preserve">Sistēmai ir jāspēj tiešsaistes režīmā izgūt datus no dažādiem reģistriem, bloķēt klientiem iespēju veikt samaksu par stāvvietas pakalpojumu gadījumā, ja tiek piemērots PP paziņojums, reģistrēt datus, kas saistīti ar autostāvvietu kontroles procesu. </w:t>
      </w:r>
    </w:p>
    <w:p w14:paraId="6CCC3EB5" w14:textId="77777777" w:rsidR="00864CC1" w:rsidRPr="00E63B38" w:rsidRDefault="00864CC1" w:rsidP="008E6958">
      <w:pPr>
        <w:numPr>
          <w:ilvl w:val="1"/>
          <w:numId w:val="38"/>
        </w:numPr>
        <w:ind w:left="709" w:hanging="425"/>
        <w:contextualSpacing/>
        <w:jc w:val="both"/>
        <w:rPr>
          <w:rFonts w:ascii="Times New Roman" w:hAnsi="Times New Roman"/>
          <w:lang w:eastAsia="lv-LV"/>
        </w:rPr>
      </w:pPr>
      <w:r w:rsidRPr="00E63B38">
        <w:rPr>
          <w:rFonts w:ascii="Times New Roman" w:hAnsi="Times New Roman"/>
          <w:lang w:eastAsia="lv-LV"/>
        </w:rPr>
        <w:t>Mobilā lietotne ir paredzēta autostāvvietu kontroles procesa nodrošināšanai. Tajā jāparedz šādas sadaļas:</w:t>
      </w:r>
    </w:p>
    <w:p w14:paraId="728EA953" w14:textId="77777777" w:rsidR="00864CC1" w:rsidRPr="00E63B38" w:rsidRDefault="00864CC1" w:rsidP="008E6958">
      <w:pPr>
        <w:numPr>
          <w:ilvl w:val="2"/>
          <w:numId w:val="38"/>
        </w:numPr>
        <w:ind w:left="1276" w:hanging="567"/>
        <w:contextualSpacing/>
        <w:jc w:val="both"/>
        <w:rPr>
          <w:rFonts w:ascii="Times New Roman" w:hAnsi="Times New Roman"/>
          <w:lang w:eastAsia="lv-LV"/>
        </w:rPr>
      </w:pPr>
      <w:r w:rsidRPr="00E63B38">
        <w:rPr>
          <w:rFonts w:ascii="Times New Roman" w:hAnsi="Times New Roman"/>
          <w:lang w:eastAsia="lv-LV"/>
        </w:rPr>
        <w:t>TL numuru pārbaude;</w:t>
      </w:r>
    </w:p>
    <w:p w14:paraId="6602D3DB" w14:textId="77777777" w:rsidR="00864CC1" w:rsidRPr="00E63B38" w:rsidRDefault="00864CC1" w:rsidP="008E6958">
      <w:pPr>
        <w:numPr>
          <w:ilvl w:val="2"/>
          <w:numId w:val="38"/>
        </w:numPr>
        <w:ind w:left="1276" w:hanging="567"/>
        <w:contextualSpacing/>
        <w:jc w:val="both"/>
        <w:rPr>
          <w:rFonts w:ascii="Times New Roman" w:hAnsi="Times New Roman"/>
          <w:lang w:eastAsia="lv-LV"/>
        </w:rPr>
      </w:pPr>
      <w:r w:rsidRPr="00E63B38">
        <w:rPr>
          <w:rFonts w:ascii="Times New Roman" w:hAnsi="Times New Roman"/>
          <w:lang w:eastAsia="lv-LV"/>
        </w:rPr>
        <w:t>laika kontroles;</w:t>
      </w:r>
    </w:p>
    <w:p w14:paraId="15865865" w14:textId="77777777" w:rsidR="00864CC1" w:rsidRPr="00E63B38" w:rsidRDefault="00864CC1" w:rsidP="008E6958">
      <w:pPr>
        <w:numPr>
          <w:ilvl w:val="2"/>
          <w:numId w:val="38"/>
        </w:numPr>
        <w:ind w:left="1276" w:hanging="567"/>
        <w:contextualSpacing/>
        <w:jc w:val="both"/>
        <w:rPr>
          <w:rFonts w:ascii="Times New Roman" w:hAnsi="Times New Roman"/>
          <w:lang w:eastAsia="lv-LV"/>
        </w:rPr>
      </w:pPr>
      <w:r w:rsidRPr="00E63B38">
        <w:rPr>
          <w:rFonts w:ascii="Times New Roman" w:hAnsi="Times New Roman"/>
          <w:lang w:eastAsia="lv-LV"/>
        </w:rPr>
        <w:t xml:space="preserve">bloķēšanas uzdevumi; </w:t>
      </w:r>
    </w:p>
    <w:p w14:paraId="5DF9DA61" w14:textId="77777777" w:rsidR="00864CC1" w:rsidRPr="00E63B38" w:rsidRDefault="00864CC1" w:rsidP="008E6958">
      <w:pPr>
        <w:numPr>
          <w:ilvl w:val="2"/>
          <w:numId w:val="38"/>
        </w:numPr>
        <w:ind w:left="1276" w:hanging="567"/>
        <w:contextualSpacing/>
        <w:jc w:val="both"/>
        <w:rPr>
          <w:rFonts w:ascii="Times New Roman" w:hAnsi="Times New Roman"/>
          <w:lang w:eastAsia="lv-LV"/>
        </w:rPr>
      </w:pPr>
      <w:r w:rsidRPr="00E63B38">
        <w:rPr>
          <w:rFonts w:ascii="Times New Roman" w:hAnsi="Times New Roman"/>
          <w:lang w:eastAsia="lv-LV"/>
        </w:rPr>
        <w:t>darba uzdevumi;</w:t>
      </w:r>
    </w:p>
    <w:p w14:paraId="553BA436" w14:textId="77777777" w:rsidR="00864CC1" w:rsidRPr="00E63B38" w:rsidRDefault="00864CC1" w:rsidP="008E6958">
      <w:pPr>
        <w:numPr>
          <w:ilvl w:val="2"/>
          <w:numId w:val="38"/>
        </w:numPr>
        <w:ind w:left="1276" w:hanging="567"/>
        <w:contextualSpacing/>
        <w:jc w:val="both"/>
        <w:rPr>
          <w:rFonts w:ascii="Times New Roman" w:hAnsi="Times New Roman"/>
          <w:lang w:eastAsia="lv-LV"/>
        </w:rPr>
      </w:pPr>
      <w:r w:rsidRPr="00E63B38">
        <w:rPr>
          <w:rFonts w:ascii="Times New Roman" w:hAnsi="Times New Roman"/>
          <w:lang w:eastAsia="lv-LV"/>
        </w:rPr>
        <w:t>pēcapmaksas paziņojumi;</w:t>
      </w:r>
    </w:p>
    <w:p w14:paraId="6C1797D0" w14:textId="77777777" w:rsidR="00864CC1" w:rsidRPr="00E63B38" w:rsidRDefault="00864CC1" w:rsidP="008E6958">
      <w:pPr>
        <w:numPr>
          <w:ilvl w:val="2"/>
          <w:numId w:val="38"/>
        </w:numPr>
        <w:ind w:left="1276" w:hanging="567"/>
        <w:contextualSpacing/>
        <w:jc w:val="both"/>
        <w:rPr>
          <w:rFonts w:ascii="Times New Roman" w:hAnsi="Times New Roman"/>
          <w:lang w:eastAsia="lv-LV"/>
        </w:rPr>
      </w:pPr>
      <w:r w:rsidRPr="00E63B38">
        <w:rPr>
          <w:rFonts w:ascii="Times New Roman" w:hAnsi="Times New Roman"/>
          <w:lang w:eastAsia="lv-LV"/>
        </w:rPr>
        <w:t>notikumi;</w:t>
      </w:r>
    </w:p>
    <w:p w14:paraId="6027EB7D" w14:textId="77777777" w:rsidR="00864CC1" w:rsidRPr="00E63B38" w:rsidRDefault="00864CC1" w:rsidP="008E6958">
      <w:pPr>
        <w:numPr>
          <w:ilvl w:val="2"/>
          <w:numId w:val="38"/>
        </w:numPr>
        <w:ind w:left="1276" w:hanging="567"/>
        <w:contextualSpacing/>
        <w:jc w:val="both"/>
        <w:rPr>
          <w:rFonts w:ascii="Times New Roman" w:hAnsi="Times New Roman"/>
          <w:lang w:eastAsia="lv-LV"/>
        </w:rPr>
      </w:pPr>
      <w:r w:rsidRPr="00E63B38">
        <w:rPr>
          <w:rFonts w:ascii="Times New Roman" w:hAnsi="Times New Roman"/>
          <w:lang w:eastAsia="lv-LV"/>
        </w:rPr>
        <w:t>pusdienu/citi pārtraukumi;</w:t>
      </w:r>
    </w:p>
    <w:p w14:paraId="76820E06" w14:textId="77777777" w:rsidR="00864CC1" w:rsidRPr="00E63B38" w:rsidRDefault="00864CC1" w:rsidP="008E6958">
      <w:pPr>
        <w:numPr>
          <w:ilvl w:val="2"/>
          <w:numId w:val="38"/>
        </w:numPr>
        <w:ind w:left="1276" w:hanging="567"/>
        <w:contextualSpacing/>
        <w:jc w:val="both"/>
        <w:rPr>
          <w:rFonts w:ascii="Times New Roman" w:hAnsi="Times New Roman"/>
          <w:lang w:eastAsia="lv-LV"/>
        </w:rPr>
      </w:pPr>
      <w:r w:rsidRPr="00E63B38">
        <w:rPr>
          <w:rFonts w:ascii="Times New Roman" w:hAnsi="Times New Roman"/>
          <w:lang w:eastAsia="lv-LV"/>
        </w:rPr>
        <w:t>laika kontroļu vēsture;</w:t>
      </w:r>
    </w:p>
    <w:p w14:paraId="7660E06E" w14:textId="77777777" w:rsidR="00864CC1" w:rsidRPr="00E63B38" w:rsidRDefault="00864CC1" w:rsidP="008E6958">
      <w:pPr>
        <w:numPr>
          <w:ilvl w:val="2"/>
          <w:numId w:val="38"/>
        </w:numPr>
        <w:ind w:left="1276" w:hanging="567"/>
        <w:contextualSpacing/>
        <w:jc w:val="both"/>
        <w:rPr>
          <w:rFonts w:ascii="Times New Roman" w:hAnsi="Times New Roman"/>
          <w:lang w:eastAsia="lv-LV"/>
        </w:rPr>
      </w:pPr>
      <w:r w:rsidRPr="00E63B38">
        <w:rPr>
          <w:rFonts w:ascii="Times New Roman" w:hAnsi="Times New Roman"/>
          <w:lang w:eastAsia="lv-LV"/>
        </w:rPr>
        <w:t>dienas statistika;</w:t>
      </w:r>
    </w:p>
    <w:p w14:paraId="7D8EDDA9" w14:textId="77777777" w:rsidR="00864CC1" w:rsidRPr="00E63B38" w:rsidRDefault="00864CC1" w:rsidP="008E6958">
      <w:pPr>
        <w:numPr>
          <w:ilvl w:val="2"/>
          <w:numId w:val="38"/>
        </w:numPr>
        <w:ind w:left="1276" w:hanging="567"/>
        <w:contextualSpacing/>
        <w:jc w:val="both"/>
        <w:rPr>
          <w:rFonts w:ascii="Times New Roman" w:hAnsi="Times New Roman"/>
          <w:lang w:eastAsia="lv-LV"/>
        </w:rPr>
      </w:pPr>
      <w:r w:rsidRPr="00E63B38">
        <w:rPr>
          <w:rFonts w:ascii="Times New Roman" w:hAnsi="Times New Roman"/>
          <w:lang w:eastAsia="lv-LV"/>
        </w:rPr>
        <w:t>informatīvie paziņojumi;</w:t>
      </w:r>
    </w:p>
    <w:p w14:paraId="6CDA866A" w14:textId="77777777" w:rsidR="00864CC1" w:rsidRPr="00E63B38" w:rsidRDefault="00864CC1" w:rsidP="008E6958">
      <w:pPr>
        <w:numPr>
          <w:ilvl w:val="2"/>
          <w:numId w:val="38"/>
        </w:numPr>
        <w:ind w:left="1276" w:hanging="567"/>
        <w:contextualSpacing/>
        <w:jc w:val="both"/>
        <w:rPr>
          <w:rFonts w:ascii="Times New Roman" w:hAnsi="Times New Roman"/>
          <w:lang w:eastAsia="lv-LV"/>
        </w:rPr>
      </w:pPr>
      <w:r w:rsidRPr="00E63B38">
        <w:rPr>
          <w:rFonts w:ascii="Times New Roman" w:hAnsi="Times New Roman"/>
          <w:lang w:eastAsia="lv-LV"/>
        </w:rPr>
        <w:t>video dienas pārskats teksta lauku formātā (skat. detalizētas prasības 7.7.2.12. punktā);</w:t>
      </w:r>
    </w:p>
    <w:p w14:paraId="1663919D" w14:textId="77777777" w:rsidR="00864CC1" w:rsidRPr="00E63B38" w:rsidRDefault="00864CC1" w:rsidP="008E6958">
      <w:pPr>
        <w:numPr>
          <w:ilvl w:val="2"/>
          <w:numId w:val="38"/>
        </w:numPr>
        <w:ind w:left="1276" w:hanging="567"/>
        <w:contextualSpacing/>
        <w:jc w:val="both"/>
        <w:rPr>
          <w:rFonts w:ascii="Times New Roman" w:hAnsi="Times New Roman"/>
          <w:lang w:eastAsia="lv-LV"/>
        </w:rPr>
      </w:pPr>
      <w:r w:rsidRPr="00E63B38">
        <w:rPr>
          <w:rFonts w:ascii="Times New Roman" w:hAnsi="Times New Roman"/>
          <w:lang w:eastAsia="lv-LV"/>
        </w:rPr>
        <w:t>kļūdainie pēcapmaksas paziņojumi;</w:t>
      </w:r>
    </w:p>
    <w:p w14:paraId="04D5E651" w14:textId="77777777" w:rsidR="00864CC1" w:rsidRPr="00E63B38" w:rsidRDefault="00864CC1" w:rsidP="008E6958">
      <w:pPr>
        <w:numPr>
          <w:ilvl w:val="2"/>
          <w:numId w:val="38"/>
        </w:numPr>
        <w:ind w:left="1276" w:hanging="567"/>
        <w:contextualSpacing/>
        <w:jc w:val="both"/>
        <w:rPr>
          <w:rFonts w:ascii="Times New Roman" w:hAnsi="Times New Roman"/>
          <w:lang w:eastAsia="lv-LV"/>
        </w:rPr>
      </w:pPr>
      <w:r w:rsidRPr="00E63B38">
        <w:rPr>
          <w:rFonts w:ascii="Times New Roman" w:hAnsi="Times New Roman"/>
          <w:lang w:eastAsia="lv-LV"/>
        </w:rPr>
        <w:t>lietotāja iestatījumi;</w:t>
      </w:r>
    </w:p>
    <w:p w14:paraId="1CF16055" w14:textId="77777777" w:rsidR="00864CC1" w:rsidRPr="00E63B38" w:rsidRDefault="00864CC1" w:rsidP="008E6958">
      <w:pPr>
        <w:numPr>
          <w:ilvl w:val="2"/>
          <w:numId w:val="38"/>
        </w:numPr>
        <w:ind w:left="1276" w:hanging="567"/>
        <w:contextualSpacing/>
        <w:jc w:val="both"/>
        <w:rPr>
          <w:rFonts w:ascii="Times New Roman" w:hAnsi="Times New Roman"/>
          <w:lang w:eastAsia="lv-LV"/>
        </w:rPr>
      </w:pPr>
      <w:r w:rsidRPr="00E63B38">
        <w:rPr>
          <w:rFonts w:ascii="Times New Roman" w:hAnsi="Times New Roman"/>
          <w:lang w:eastAsia="lv-LV"/>
        </w:rPr>
        <w:t>Sistēmas iestatījumi;</w:t>
      </w:r>
    </w:p>
    <w:p w14:paraId="73096B7A" w14:textId="77777777" w:rsidR="00864CC1" w:rsidRPr="00E63B38" w:rsidRDefault="00864CC1" w:rsidP="008E6958">
      <w:pPr>
        <w:numPr>
          <w:ilvl w:val="2"/>
          <w:numId w:val="38"/>
        </w:numPr>
        <w:ind w:left="1276" w:hanging="567"/>
        <w:contextualSpacing/>
        <w:jc w:val="both"/>
        <w:rPr>
          <w:rFonts w:ascii="Times New Roman" w:hAnsi="Times New Roman"/>
          <w:lang w:eastAsia="lv-LV"/>
        </w:rPr>
      </w:pPr>
      <w:r w:rsidRPr="00E63B38">
        <w:rPr>
          <w:rFonts w:ascii="Times New Roman" w:hAnsi="Times New Roman"/>
          <w:lang w:eastAsia="lv-LV"/>
        </w:rPr>
        <w:t>Trauksmes poga (dati nododami uz Pasūtītāja reāllaika pārvaldības sistēmu);</w:t>
      </w:r>
    </w:p>
    <w:p w14:paraId="4B6D15EA" w14:textId="77777777" w:rsidR="00864CC1" w:rsidRPr="00E63B38" w:rsidRDefault="00864CC1" w:rsidP="008E6958">
      <w:pPr>
        <w:numPr>
          <w:ilvl w:val="2"/>
          <w:numId w:val="38"/>
        </w:numPr>
        <w:ind w:left="1276" w:hanging="567"/>
        <w:contextualSpacing/>
        <w:jc w:val="both"/>
        <w:rPr>
          <w:rFonts w:ascii="Times New Roman" w:hAnsi="Times New Roman"/>
          <w:lang w:eastAsia="lv-LV"/>
        </w:rPr>
      </w:pPr>
      <w:r w:rsidRPr="00E63B38">
        <w:rPr>
          <w:rFonts w:ascii="Times New Roman" w:hAnsi="Times New Roman"/>
          <w:lang w:eastAsia="lv-LV"/>
        </w:rPr>
        <w:t>EKI pārbaude ( QR koda skanēšana).</w:t>
      </w:r>
    </w:p>
    <w:p w14:paraId="32EE8FBF" w14:textId="77777777" w:rsidR="00864CC1" w:rsidRPr="00E63B38" w:rsidRDefault="00864CC1" w:rsidP="008E6958">
      <w:pPr>
        <w:numPr>
          <w:ilvl w:val="1"/>
          <w:numId w:val="38"/>
        </w:numPr>
        <w:ind w:left="709" w:hanging="425"/>
        <w:contextualSpacing/>
        <w:jc w:val="both"/>
        <w:rPr>
          <w:rFonts w:ascii="Times New Roman" w:hAnsi="Times New Roman"/>
          <w:lang w:eastAsia="lv-LV"/>
        </w:rPr>
      </w:pPr>
      <w:r w:rsidRPr="00E63B38">
        <w:rPr>
          <w:rFonts w:ascii="Times New Roman" w:hAnsi="Times New Roman"/>
          <w:lang w:eastAsia="lv-LV"/>
        </w:rPr>
        <w:t>Sistēmai jāspēj reģistrēt Mobilajā lietotnē katra kontroliera veiktā darbība, un GPS lokācija, kur darbība veikta, kā arī katrs nosūtītais pieprasījums un uz to saņemtā atbilde.</w:t>
      </w:r>
    </w:p>
    <w:p w14:paraId="050D4EC8" w14:textId="77777777" w:rsidR="00864CC1" w:rsidRPr="00E63B38" w:rsidRDefault="00864CC1" w:rsidP="008E6958">
      <w:pPr>
        <w:numPr>
          <w:ilvl w:val="1"/>
          <w:numId w:val="38"/>
        </w:numPr>
        <w:ind w:left="709" w:hanging="425"/>
        <w:contextualSpacing/>
        <w:jc w:val="both"/>
        <w:rPr>
          <w:rFonts w:ascii="Times New Roman" w:hAnsi="Times New Roman"/>
          <w:lang w:eastAsia="lv-LV"/>
        </w:rPr>
      </w:pPr>
      <w:bookmarkStart w:id="35" w:name="_Hlk155093434"/>
      <w:r w:rsidRPr="00E63B38">
        <w:rPr>
          <w:rFonts w:ascii="Times New Roman" w:hAnsi="Times New Roman"/>
          <w:lang w:eastAsia="lv-LV"/>
        </w:rPr>
        <w:t>Mobilā autostāvvietu kontroles lietotne:</w:t>
      </w:r>
      <w:bookmarkEnd w:id="35"/>
    </w:p>
    <w:p w14:paraId="6A941191" w14:textId="77777777" w:rsidR="00864CC1" w:rsidRPr="00E63B38" w:rsidRDefault="00864CC1" w:rsidP="008E6958">
      <w:pPr>
        <w:numPr>
          <w:ilvl w:val="2"/>
          <w:numId w:val="38"/>
        </w:numPr>
        <w:ind w:left="1276" w:hanging="567"/>
        <w:contextualSpacing/>
        <w:jc w:val="both"/>
        <w:rPr>
          <w:rFonts w:ascii="Times New Roman" w:hAnsi="Times New Roman"/>
          <w:lang w:eastAsia="lv-LV"/>
        </w:rPr>
      </w:pPr>
      <w:r w:rsidRPr="00E63B38">
        <w:rPr>
          <w:rFonts w:ascii="Times New Roman" w:hAnsi="Times New Roman"/>
          <w:lang w:eastAsia="lv-LV"/>
        </w:rPr>
        <w:t>TL numuru pārbaude:</w:t>
      </w:r>
    </w:p>
    <w:p w14:paraId="4D72C962" w14:textId="77777777" w:rsidR="00864CC1" w:rsidRPr="00E63B38" w:rsidRDefault="00864CC1" w:rsidP="008E6958">
      <w:pPr>
        <w:numPr>
          <w:ilvl w:val="3"/>
          <w:numId w:val="38"/>
        </w:numPr>
        <w:ind w:left="1985" w:hanging="709"/>
        <w:contextualSpacing/>
        <w:jc w:val="both"/>
        <w:rPr>
          <w:rFonts w:ascii="Times New Roman" w:hAnsi="Times New Roman"/>
          <w:lang w:eastAsia="lv-LV"/>
        </w:rPr>
      </w:pPr>
      <w:r w:rsidRPr="00E63B38">
        <w:rPr>
          <w:rFonts w:ascii="Times New Roman" w:hAnsi="Times New Roman"/>
          <w:lang w:eastAsia="lv-LV"/>
        </w:rPr>
        <w:t>jāparedz, ka kontrolierim būs iespēja Mobilajā lietotnē ievadīt TL numuru divos veidos, noskenējot TL numuru vai ievadot to manuāli;</w:t>
      </w:r>
    </w:p>
    <w:p w14:paraId="47A4890C" w14:textId="77777777" w:rsidR="00864CC1" w:rsidRPr="00E63B38" w:rsidRDefault="00864CC1" w:rsidP="008E6958">
      <w:pPr>
        <w:numPr>
          <w:ilvl w:val="3"/>
          <w:numId w:val="38"/>
        </w:numPr>
        <w:ind w:left="1985" w:hanging="709"/>
        <w:contextualSpacing/>
        <w:jc w:val="both"/>
        <w:rPr>
          <w:rFonts w:ascii="Times New Roman" w:hAnsi="Times New Roman"/>
          <w:lang w:eastAsia="lv-LV"/>
        </w:rPr>
      </w:pPr>
      <w:r w:rsidRPr="00E63B38">
        <w:rPr>
          <w:rFonts w:ascii="Times New Roman" w:hAnsi="Times New Roman"/>
          <w:lang w:eastAsia="lv-LV"/>
        </w:rPr>
        <w:t>ja TL numurs tiks ievadīts, izmantojot numura skanēšanas metodi, tad jāparedz, ka kontrolierim būs jāapstiprina, ka TL numurs noskanēts pareizi. Tādēļ jāparedz vizuāli vienkārši uztverams noskanētā TL numura un atpazītā TL numura salīdzināšanas skats. Jāparedz iespēja atpazīto numuru koriģēt, ja tas atpazīts neprecīzi;</w:t>
      </w:r>
    </w:p>
    <w:p w14:paraId="0E2A600A" w14:textId="77777777" w:rsidR="00864CC1" w:rsidRPr="00E63B38" w:rsidRDefault="00864CC1" w:rsidP="008E6958">
      <w:pPr>
        <w:numPr>
          <w:ilvl w:val="3"/>
          <w:numId w:val="38"/>
        </w:numPr>
        <w:ind w:left="1985" w:hanging="709"/>
        <w:contextualSpacing/>
        <w:jc w:val="both"/>
        <w:rPr>
          <w:rFonts w:ascii="Times New Roman" w:hAnsi="Times New Roman"/>
          <w:lang w:eastAsia="lv-LV"/>
        </w:rPr>
      </w:pPr>
      <w:r w:rsidRPr="00E63B38">
        <w:rPr>
          <w:rFonts w:ascii="Times New Roman" w:hAnsi="Times New Roman"/>
          <w:lang w:eastAsia="lv-LV"/>
        </w:rPr>
        <w:t>numuru skanēšanas logā un fotogrāfiju uzņemšanas logā jāparedz funkcionalitāte skanēšanas/fotografēšanas attāluma (zoom) maiņai, zibspuldzes ieslēgšanas un cita papildu funkcionalitāte;</w:t>
      </w:r>
    </w:p>
    <w:p w14:paraId="0AB30879" w14:textId="77777777" w:rsidR="00864CC1" w:rsidRPr="00E63B38" w:rsidRDefault="00864CC1" w:rsidP="008E6958">
      <w:pPr>
        <w:numPr>
          <w:ilvl w:val="3"/>
          <w:numId w:val="38"/>
        </w:numPr>
        <w:ind w:left="1985" w:hanging="709"/>
        <w:contextualSpacing/>
        <w:jc w:val="both"/>
        <w:rPr>
          <w:rFonts w:ascii="Times New Roman" w:hAnsi="Times New Roman"/>
          <w:lang w:eastAsia="lv-LV"/>
        </w:rPr>
      </w:pPr>
      <w:r w:rsidRPr="00E63B38">
        <w:rPr>
          <w:rFonts w:ascii="Times New Roman" w:hAnsi="Times New Roman"/>
          <w:lang w:eastAsia="lv-LV"/>
        </w:rPr>
        <w:t>kopējais viena noskanēta numura atpazīšanas un stāvvietas izmantošanas atļaujas pārbaudes laiks nedrīkst pārsniegt 1,5 – 2 sekundes;</w:t>
      </w:r>
    </w:p>
    <w:p w14:paraId="1158BD36" w14:textId="77777777" w:rsidR="00864CC1" w:rsidRPr="00E63B38" w:rsidRDefault="00864CC1" w:rsidP="008E6958">
      <w:pPr>
        <w:numPr>
          <w:ilvl w:val="3"/>
          <w:numId w:val="38"/>
        </w:numPr>
        <w:ind w:left="1985" w:hanging="709"/>
        <w:contextualSpacing/>
        <w:jc w:val="both"/>
        <w:rPr>
          <w:rFonts w:ascii="Times New Roman" w:hAnsi="Times New Roman"/>
          <w:lang w:eastAsia="lv-LV"/>
        </w:rPr>
      </w:pPr>
      <w:r w:rsidRPr="00E63B38">
        <w:rPr>
          <w:rFonts w:ascii="Times New Roman" w:hAnsi="Times New Roman"/>
          <w:lang w:eastAsia="lv-LV"/>
        </w:rPr>
        <w:t xml:space="preserve">manuālajā ievadē atļautie burti A-Z, atļautie cipari 0-9, maksimālais simbolu skaits 9. Pēc manuālas numura ievades kontrolierim TL numurs atkārtoti jāapstiprina pirms paziņojuma izdrukāšanas vai pirms lietas noslēgšanas gadījumā, ja paziņojums tiek piemērots elektroniski. Jāparedz iespēja </w:t>
      </w:r>
      <w:r w:rsidRPr="00E63B38">
        <w:rPr>
          <w:rFonts w:ascii="Times New Roman" w:hAnsi="Times New Roman"/>
          <w:lang w:eastAsia="lv-LV"/>
        </w:rPr>
        <w:lastRenderedPageBreak/>
        <w:t>kontrolierim izdrukāt paziņojumu arī tad, ja to ir paredzēts piemērot elektroniski, šādā gadījumā paziņojuma piemērošanas statuss mainītos no elektroniskā uz manuālo. Jāparedz gadījums, kad TL var nebūt aprīkots ar valsts reģistrācijas numurzīmi;</w:t>
      </w:r>
    </w:p>
    <w:p w14:paraId="145F7D63" w14:textId="77777777" w:rsidR="00864CC1" w:rsidRPr="00E63B38" w:rsidRDefault="00864CC1" w:rsidP="008E6958">
      <w:pPr>
        <w:numPr>
          <w:ilvl w:val="3"/>
          <w:numId w:val="38"/>
        </w:numPr>
        <w:ind w:left="1985" w:hanging="709"/>
        <w:contextualSpacing/>
        <w:jc w:val="both"/>
        <w:rPr>
          <w:rFonts w:ascii="Times New Roman" w:hAnsi="Times New Roman"/>
          <w:lang w:eastAsia="lv-LV"/>
        </w:rPr>
      </w:pPr>
      <w:r w:rsidRPr="00E63B38">
        <w:rPr>
          <w:rFonts w:ascii="Times New Roman" w:hAnsi="Times New Roman"/>
          <w:lang w:eastAsia="lv-LV"/>
        </w:rPr>
        <w:t>lai veiktu autostāvvietas lietošanas atļaujas pārbaudi, Sistēmai jāspēj noteikt, kādā tarifu zonā, ielā un ielas posmā atrodas kontrolieris / pārbaudāmais TL;</w:t>
      </w:r>
    </w:p>
    <w:p w14:paraId="2E59FE5B" w14:textId="77777777" w:rsidR="00864CC1" w:rsidRPr="00E63B38" w:rsidRDefault="00864CC1" w:rsidP="008E6958">
      <w:pPr>
        <w:numPr>
          <w:ilvl w:val="3"/>
          <w:numId w:val="38"/>
        </w:numPr>
        <w:ind w:left="1985" w:hanging="709"/>
        <w:contextualSpacing/>
        <w:jc w:val="both"/>
        <w:rPr>
          <w:rFonts w:ascii="Times New Roman" w:hAnsi="Times New Roman"/>
          <w:lang w:eastAsia="lv-LV"/>
        </w:rPr>
      </w:pPr>
      <w:r w:rsidRPr="00E63B38">
        <w:rPr>
          <w:rFonts w:ascii="Times New Roman" w:hAnsi="Times New Roman"/>
          <w:lang w:eastAsia="lv-LV"/>
        </w:rPr>
        <w:t>kontrolierim jābūt iespējai veikt fotouzņēmumus pie katras laika kontroles lietas neierobežotā skaitā;</w:t>
      </w:r>
    </w:p>
    <w:p w14:paraId="4D7FB629" w14:textId="77777777" w:rsidR="00864CC1" w:rsidRPr="00E63B38" w:rsidRDefault="00864CC1" w:rsidP="008E6958">
      <w:pPr>
        <w:numPr>
          <w:ilvl w:val="3"/>
          <w:numId w:val="38"/>
        </w:numPr>
        <w:ind w:left="1985" w:hanging="709"/>
        <w:contextualSpacing/>
        <w:jc w:val="both"/>
        <w:rPr>
          <w:rFonts w:ascii="Times New Roman" w:hAnsi="Times New Roman"/>
          <w:lang w:eastAsia="lv-LV"/>
        </w:rPr>
      </w:pPr>
      <w:r w:rsidRPr="00E63B38">
        <w:rPr>
          <w:rFonts w:ascii="Times New Roman" w:hAnsi="Times New Roman"/>
          <w:lang w:eastAsia="lv-LV"/>
        </w:rPr>
        <w:t>jāparedz iespēja, ka kontrolieris var manuāli izmainīt tarifu zonu, ielu un ielas posmu, ja Sistēma tās noteikusi neprecīzi;</w:t>
      </w:r>
    </w:p>
    <w:p w14:paraId="377C1936" w14:textId="77777777" w:rsidR="00864CC1" w:rsidRPr="00E63B38" w:rsidRDefault="00864CC1" w:rsidP="008E6958">
      <w:pPr>
        <w:numPr>
          <w:ilvl w:val="3"/>
          <w:numId w:val="38"/>
        </w:numPr>
        <w:ind w:left="1985" w:hanging="709"/>
        <w:contextualSpacing/>
        <w:jc w:val="both"/>
        <w:rPr>
          <w:rFonts w:ascii="Times New Roman" w:hAnsi="Times New Roman"/>
          <w:lang w:eastAsia="lv-LV"/>
        </w:rPr>
      </w:pPr>
      <w:r w:rsidRPr="00E63B38">
        <w:rPr>
          <w:rFonts w:ascii="Times New Roman" w:hAnsi="Times New Roman"/>
          <w:lang w:eastAsia="lv-LV"/>
        </w:rPr>
        <w:t>Sistēmai jāspēj pārbaudīt, vai:</w:t>
      </w:r>
    </w:p>
    <w:p w14:paraId="2EE0100C" w14:textId="77777777" w:rsidR="00864CC1" w:rsidRPr="00E63B38" w:rsidRDefault="00864CC1" w:rsidP="008E6958">
      <w:pPr>
        <w:numPr>
          <w:ilvl w:val="4"/>
          <w:numId w:val="38"/>
        </w:numPr>
        <w:ind w:left="2977" w:hanging="992"/>
        <w:contextualSpacing/>
        <w:jc w:val="both"/>
        <w:rPr>
          <w:rFonts w:ascii="Times New Roman" w:hAnsi="Times New Roman"/>
          <w:lang w:eastAsia="lv-LV"/>
        </w:rPr>
      </w:pPr>
      <w:r w:rsidRPr="00E63B38">
        <w:rPr>
          <w:rFonts w:ascii="Times New Roman" w:hAnsi="Times New Roman"/>
          <w:lang w:eastAsia="lv-LV"/>
        </w:rPr>
        <w:t>TL nav reģistrēta aktīva apmaksa MUS;</w:t>
      </w:r>
    </w:p>
    <w:p w14:paraId="64D4779F" w14:textId="77777777" w:rsidR="00864CC1" w:rsidRPr="00E63B38" w:rsidRDefault="00864CC1" w:rsidP="008E6958">
      <w:pPr>
        <w:numPr>
          <w:ilvl w:val="4"/>
          <w:numId w:val="38"/>
        </w:numPr>
        <w:ind w:left="2977" w:hanging="992"/>
        <w:contextualSpacing/>
        <w:jc w:val="both"/>
        <w:rPr>
          <w:rFonts w:ascii="Times New Roman" w:hAnsi="Times New Roman"/>
          <w:lang w:eastAsia="lv-LV"/>
        </w:rPr>
      </w:pPr>
      <w:r w:rsidRPr="00E63B38">
        <w:rPr>
          <w:rFonts w:ascii="Times New Roman" w:hAnsi="Times New Roman"/>
          <w:lang w:eastAsia="lv-LV"/>
        </w:rPr>
        <w:t>TL nav piemērots pēcapmaksas paziņojums pārbaudāmajā vai augstākā tarifu zonā;</w:t>
      </w:r>
    </w:p>
    <w:p w14:paraId="45FDF1BE" w14:textId="77777777" w:rsidR="00864CC1" w:rsidRPr="00E63B38" w:rsidRDefault="00864CC1" w:rsidP="008E6958">
      <w:pPr>
        <w:numPr>
          <w:ilvl w:val="4"/>
          <w:numId w:val="38"/>
        </w:numPr>
        <w:ind w:left="2977" w:hanging="992"/>
        <w:contextualSpacing/>
        <w:jc w:val="both"/>
        <w:rPr>
          <w:rFonts w:ascii="Times New Roman" w:hAnsi="Times New Roman"/>
          <w:lang w:eastAsia="lv-LV"/>
        </w:rPr>
      </w:pPr>
      <w:r w:rsidRPr="00E63B38">
        <w:rPr>
          <w:rFonts w:ascii="Times New Roman" w:hAnsi="Times New Roman"/>
          <w:lang w:eastAsia="lv-LV"/>
        </w:rPr>
        <w:t>TL nav reģistrēta Iedzīvotāju atļauja, kura attiecās uz pārbaudāmo ielas posmu;</w:t>
      </w:r>
    </w:p>
    <w:p w14:paraId="3A2FDDD7" w14:textId="77777777" w:rsidR="00864CC1" w:rsidRPr="00E63B38" w:rsidRDefault="00864CC1" w:rsidP="008E6958">
      <w:pPr>
        <w:numPr>
          <w:ilvl w:val="4"/>
          <w:numId w:val="38"/>
        </w:numPr>
        <w:ind w:left="2977" w:hanging="992"/>
        <w:contextualSpacing/>
        <w:jc w:val="both"/>
        <w:rPr>
          <w:rFonts w:ascii="Times New Roman" w:hAnsi="Times New Roman"/>
          <w:lang w:eastAsia="lv-LV"/>
        </w:rPr>
      </w:pPr>
      <w:r w:rsidRPr="00E63B38">
        <w:rPr>
          <w:rFonts w:ascii="Times New Roman" w:hAnsi="Times New Roman"/>
          <w:lang w:eastAsia="lv-LV"/>
        </w:rPr>
        <w:t>TL nav jāpielieto riteņu bloķēšanas iekārta;</w:t>
      </w:r>
    </w:p>
    <w:p w14:paraId="595E5673" w14:textId="77777777" w:rsidR="00864CC1" w:rsidRPr="00E63B38" w:rsidRDefault="00864CC1" w:rsidP="008E6958">
      <w:pPr>
        <w:numPr>
          <w:ilvl w:val="4"/>
          <w:numId w:val="38"/>
        </w:numPr>
        <w:ind w:left="2977" w:hanging="992"/>
        <w:contextualSpacing/>
        <w:jc w:val="both"/>
        <w:rPr>
          <w:rFonts w:ascii="Times New Roman" w:hAnsi="Times New Roman"/>
          <w:lang w:eastAsia="lv-LV"/>
        </w:rPr>
      </w:pPr>
      <w:r w:rsidRPr="00E63B38">
        <w:rPr>
          <w:rFonts w:ascii="Times New Roman" w:hAnsi="Times New Roman"/>
          <w:lang w:eastAsia="lv-LV"/>
        </w:rPr>
        <w:t>TL nav reģistrēts ER;</w:t>
      </w:r>
    </w:p>
    <w:p w14:paraId="13274F59" w14:textId="77777777" w:rsidR="00864CC1" w:rsidRPr="00E63B38" w:rsidRDefault="00864CC1" w:rsidP="008E6958">
      <w:pPr>
        <w:numPr>
          <w:ilvl w:val="4"/>
          <w:numId w:val="38"/>
        </w:numPr>
        <w:ind w:left="2977" w:hanging="992"/>
        <w:contextualSpacing/>
        <w:jc w:val="both"/>
        <w:rPr>
          <w:rFonts w:ascii="Times New Roman" w:hAnsi="Times New Roman"/>
          <w:lang w:eastAsia="lv-LV"/>
        </w:rPr>
      </w:pPr>
      <w:r w:rsidRPr="00E63B38">
        <w:rPr>
          <w:rFonts w:ascii="Times New Roman" w:hAnsi="Times New Roman"/>
          <w:lang w:eastAsia="lv-LV"/>
        </w:rPr>
        <w:t>TL nav reģistrēts SMR/CSDD;</w:t>
      </w:r>
    </w:p>
    <w:p w14:paraId="661BCD71" w14:textId="77777777" w:rsidR="00864CC1" w:rsidRPr="00E63B38" w:rsidRDefault="00864CC1" w:rsidP="008E6958">
      <w:pPr>
        <w:numPr>
          <w:ilvl w:val="4"/>
          <w:numId w:val="38"/>
        </w:numPr>
        <w:ind w:left="2977" w:hanging="992"/>
        <w:contextualSpacing/>
        <w:jc w:val="both"/>
        <w:rPr>
          <w:rFonts w:ascii="Times New Roman" w:hAnsi="Times New Roman"/>
          <w:lang w:eastAsia="lv-LV"/>
        </w:rPr>
      </w:pPr>
      <w:r w:rsidRPr="00E63B38">
        <w:rPr>
          <w:rFonts w:ascii="Times New Roman" w:hAnsi="Times New Roman"/>
          <w:lang w:eastAsia="lv-LV"/>
        </w:rPr>
        <w:t>TL nav aktīvs ieraksts SUS;</w:t>
      </w:r>
    </w:p>
    <w:p w14:paraId="53A54629" w14:textId="77777777" w:rsidR="00864CC1" w:rsidRPr="00E63B38" w:rsidRDefault="00864CC1" w:rsidP="008E6958">
      <w:pPr>
        <w:numPr>
          <w:ilvl w:val="4"/>
          <w:numId w:val="38"/>
        </w:numPr>
        <w:ind w:left="2977" w:hanging="992"/>
        <w:contextualSpacing/>
        <w:jc w:val="both"/>
        <w:rPr>
          <w:rFonts w:ascii="Times New Roman" w:hAnsi="Times New Roman"/>
          <w:lang w:eastAsia="lv-LV"/>
        </w:rPr>
      </w:pPr>
      <w:r w:rsidRPr="00E63B38">
        <w:rPr>
          <w:rFonts w:ascii="Times New Roman" w:hAnsi="Times New Roman"/>
          <w:lang w:eastAsia="lv-LV"/>
        </w:rPr>
        <w:t>TL nav aktīvs ieraksts Informatīvo paziņojumu reģistrā;</w:t>
      </w:r>
    </w:p>
    <w:p w14:paraId="06817222" w14:textId="77777777" w:rsidR="00864CC1" w:rsidRPr="00E63B38" w:rsidRDefault="00864CC1" w:rsidP="008E6958">
      <w:pPr>
        <w:numPr>
          <w:ilvl w:val="3"/>
          <w:numId w:val="38"/>
        </w:numPr>
        <w:ind w:left="2127" w:hanging="851"/>
        <w:contextualSpacing/>
        <w:jc w:val="both"/>
        <w:rPr>
          <w:rFonts w:ascii="Times New Roman" w:hAnsi="Times New Roman"/>
          <w:lang w:eastAsia="lv-LV"/>
        </w:rPr>
      </w:pPr>
      <w:r w:rsidRPr="00E63B38">
        <w:rPr>
          <w:rFonts w:ascii="Times New Roman" w:hAnsi="Times New Roman"/>
          <w:lang w:eastAsia="lv-LV"/>
        </w:rPr>
        <w:t>pēc autostāvvietas lietošanas atļaujas pārbaudes beigām pārbaudes rezultāti jāizvada uz telefona ekrāna un tiem ir jābūt apskatāmiem līdz brīdim, kad TL pārbaudes process tiks pabeigts vai laika kontrole slēgta;</w:t>
      </w:r>
    </w:p>
    <w:p w14:paraId="2F0430A9" w14:textId="77777777" w:rsidR="00864CC1" w:rsidRPr="00E63B38" w:rsidRDefault="00864CC1" w:rsidP="008E6958">
      <w:pPr>
        <w:numPr>
          <w:ilvl w:val="3"/>
          <w:numId w:val="38"/>
        </w:numPr>
        <w:ind w:left="2127" w:hanging="851"/>
        <w:contextualSpacing/>
        <w:jc w:val="both"/>
        <w:rPr>
          <w:rFonts w:ascii="Times New Roman" w:hAnsi="Times New Roman"/>
          <w:lang w:eastAsia="lv-LV"/>
        </w:rPr>
      </w:pPr>
      <w:r w:rsidRPr="00E63B38">
        <w:rPr>
          <w:rFonts w:ascii="Times New Roman" w:hAnsi="Times New Roman"/>
          <w:lang w:eastAsia="lv-LV"/>
        </w:rPr>
        <w:t>jāparedz iespēja, ka kontrolieris var uzsākt laika kontroli TL, kuriem pārbaudes laikā netika atrasta stāvvietas lietošanas atļauja;</w:t>
      </w:r>
    </w:p>
    <w:p w14:paraId="4ECB809C" w14:textId="77777777" w:rsidR="00864CC1" w:rsidRPr="00E63B38" w:rsidRDefault="00864CC1" w:rsidP="008E6958">
      <w:pPr>
        <w:numPr>
          <w:ilvl w:val="3"/>
          <w:numId w:val="38"/>
        </w:numPr>
        <w:ind w:left="2127" w:hanging="851"/>
        <w:contextualSpacing/>
        <w:jc w:val="both"/>
        <w:rPr>
          <w:rFonts w:ascii="Times New Roman" w:hAnsi="Times New Roman"/>
          <w:lang w:eastAsia="lv-LV"/>
        </w:rPr>
      </w:pPr>
      <w:r w:rsidRPr="00E63B38">
        <w:rPr>
          <w:rFonts w:ascii="Times New Roman" w:hAnsi="Times New Roman"/>
          <w:lang w:eastAsia="lv-LV"/>
        </w:rPr>
        <w:t>jāparedz, ka laika kontroles ilgumu ir iespējams mainīt (ar noteiktas lomas tiesībām) Sistēmas uzstādījumu sadaļā;</w:t>
      </w:r>
    </w:p>
    <w:p w14:paraId="7011C9DE" w14:textId="77777777" w:rsidR="00864CC1" w:rsidRPr="00E63B38" w:rsidRDefault="00864CC1" w:rsidP="008E6958">
      <w:pPr>
        <w:numPr>
          <w:ilvl w:val="3"/>
          <w:numId w:val="38"/>
        </w:numPr>
        <w:ind w:left="2127" w:hanging="851"/>
        <w:contextualSpacing/>
        <w:jc w:val="both"/>
        <w:rPr>
          <w:rFonts w:ascii="Times New Roman" w:hAnsi="Times New Roman"/>
          <w:lang w:eastAsia="lv-LV"/>
        </w:rPr>
      </w:pPr>
      <w:r w:rsidRPr="00E63B38">
        <w:rPr>
          <w:rFonts w:ascii="Times New Roman" w:hAnsi="Times New Roman"/>
          <w:lang w:eastAsia="lv-LV"/>
        </w:rPr>
        <w:t>jāparedz, ka sistēmas uzstādījumos ir iespēja noteikt, ka pēc noskanētā numura apstiprināšanas, gadījumā, ja Sistēmā nav reģistrēta stāvvietas lietošanas atļauja, laika kontrole var tik uzsākta automātiski vai manuāli;</w:t>
      </w:r>
    </w:p>
    <w:p w14:paraId="757A4ABF" w14:textId="77777777" w:rsidR="00864CC1" w:rsidRPr="00E63B38" w:rsidRDefault="00864CC1" w:rsidP="008E6958">
      <w:pPr>
        <w:numPr>
          <w:ilvl w:val="3"/>
          <w:numId w:val="38"/>
        </w:numPr>
        <w:ind w:left="2127" w:hanging="851"/>
        <w:contextualSpacing/>
        <w:jc w:val="both"/>
        <w:rPr>
          <w:rFonts w:ascii="Times New Roman" w:hAnsi="Times New Roman"/>
          <w:lang w:eastAsia="lv-LV"/>
        </w:rPr>
      </w:pPr>
      <w:r w:rsidRPr="00E63B38">
        <w:rPr>
          <w:rFonts w:ascii="Times New Roman" w:hAnsi="Times New Roman"/>
          <w:lang w:eastAsia="lv-LV"/>
        </w:rPr>
        <w:t>pēc laika kontroles beigām Sistēmai jāveic atkārtota stāvvietas lietošanas atļaujas pārbaude un pārbaudes rezultāts jāizvada uz telefona ekrāna;</w:t>
      </w:r>
    </w:p>
    <w:p w14:paraId="6F928063" w14:textId="77777777" w:rsidR="00864CC1" w:rsidRPr="00E63B38" w:rsidRDefault="00864CC1" w:rsidP="008E6958">
      <w:pPr>
        <w:numPr>
          <w:ilvl w:val="3"/>
          <w:numId w:val="38"/>
        </w:numPr>
        <w:ind w:left="2127" w:hanging="851"/>
        <w:contextualSpacing/>
        <w:jc w:val="both"/>
        <w:rPr>
          <w:rFonts w:ascii="Times New Roman" w:hAnsi="Times New Roman"/>
          <w:lang w:eastAsia="lv-LV"/>
        </w:rPr>
      </w:pPr>
      <w:r w:rsidRPr="00E63B38">
        <w:rPr>
          <w:rFonts w:ascii="Times New Roman" w:hAnsi="Times New Roman"/>
          <w:lang w:eastAsia="lv-LV"/>
        </w:rPr>
        <w:t>jāparedz, ka laika kontroles laikā, kontrolieris var pats iniciēt atkārtotu stāvvietas lietošanas atļaujas pārbaudi;</w:t>
      </w:r>
    </w:p>
    <w:p w14:paraId="625451AB" w14:textId="77777777" w:rsidR="00864CC1" w:rsidRPr="00E63B38" w:rsidRDefault="00864CC1" w:rsidP="008E6958">
      <w:pPr>
        <w:numPr>
          <w:ilvl w:val="3"/>
          <w:numId w:val="38"/>
        </w:numPr>
        <w:ind w:left="2127" w:hanging="851"/>
        <w:contextualSpacing/>
        <w:jc w:val="both"/>
        <w:rPr>
          <w:rFonts w:ascii="Times New Roman" w:hAnsi="Times New Roman"/>
          <w:lang w:eastAsia="lv-LV"/>
        </w:rPr>
      </w:pPr>
      <w:r w:rsidRPr="00E63B38">
        <w:rPr>
          <w:rFonts w:ascii="Times New Roman" w:hAnsi="Times New Roman"/>
          <w:lang w:eastAsia="lv-LV"/>
        </w:rPr>
        <w:t>jāparedz dažādi drošības risinājumi, piemēram, ja Sistēma ir noteikusi, ka konkrētajam TL, konkrētajā ielas posmā izsniegta iedzīvotāja atļauja, kontrolierim nav iespēja piemērot PP paziņojumu konkrētajam TL;</w:t>
      </w:r>
    </w:p>
    <w:p w14:paraId="57CE0920" w14:textId="77777777" w:rsidR="00864CC1" w:rsidRPr="00E63B38" w:rsidRDefault="00864CC1" w:rsidP="008E6958">
      <w:pPr>
        <w:numPr>
          <w:ilvl w:val="3"/>
          <w:numId w:val="38"/>
        </w:numPr>
        <w:ind w:left="2127" w:hanging="851"/>
        <w:contextualSpacing/>
        <w:jc w:val="both"/>
        <w:rPr>
          <w:rFonts w:ascii="Times New Roman" w:hAnsi="Times New Roman"/>
          <w:lang w:eastAsia="lv-LV"/>
        </w:rPr>
      </w:pPr>
      <w:r w:rsidRPr="00E63B38">
        <w:rPr>
          <w:rFonts w:ascii="Times New Roman" w:hAnsi="Times New Roman"/>
          <w:lang w:eastAsia="lv-LV"/>
        </w:rPr>
        <w:t>jāparedz, ka kontrolierim ir iespēja pārtraukt uzsākto laika kontroli norādot pārtraukšanas iemeslu, komentāru ( pēc vajadzības vai obligāti) un veicot fotofiksāciju.</w:t>
      </w:r>
    </w:p>
    <w:p w14:paraId="16410212" w14:textId="77777777" w:rsidR="00864CC1" w:rsidRPr="00E63B38" w:rsidRDefault="00864CC1" w:rsidP="008E6958">
      <w:pPr>
        <w:numPr>
          <w:ilvl w:val="2"/>
          <w:numId w:val="38"/>
        </w:numPr>
        <w:tabs>
          <w:tab w:val="left" w:pos="1276"/>
        </w:tabs>
        <w:ind w:left="1134" w:hanging="425"/>
        <w:contextualSpacing/>
        <w:jc w:val="both"/>
        <w:rPr>
          <w:rFonts w:ascii="Times New Roman" w:hAnsi="Times New Roman"/>
          <w:lang w:eastAsia="lv-LV"/>
        </w:rPr>
      </w:pPr>
      <w:r w:rsidRPr="00E63B38">
        <w:rPr>
          <w:rFonts w:ascii="Times New Roman" w:hAnsi="Times New Roman"/>
          <w:lang w:eastAsia="lv-LV"/>
        </w:rPr>
        <w:t>Laika kontroles:</w:t>
      </w:r>
    </w:p>
    <w:p w14:paraId="56F9202A" w14:textId="77777777" w:rsidR="00864CC1" w:rsidRPr="00E63B38" w:rsidRDefault="00864CC1" w:rsidP="008E6958">
      <w:pPr>
        <w:numPr>
          <w:ilvl w:val="3"/>
          <w:numId w:val="38"/>
        </w:numPr>
        <w:ind w:left="1985" w:hanging="709"/>
        <w:contextualSpacing/>
        <w:jc w:val="both"/>
        <w:rPr>
          <w:rFonts w:ascii="Times New Roman" w:hAnsi="Times New Roman"/>
          <w:lang w:eastAsia="lv-LV"/>
        </w:rPr>
      </w:pPr>
      <w:r w:rsidRPr="00E63B38">
        <w:rPr>
          <w:rFonts w:ascii="Times New Roman" w:hAnsi="Times New Roman"/>
          <w:lang w:eastAsia="lv-LV"/>
        </w:rPr>
        <w:t>pēc numura noskenēšanas vai manuālās ievades Sistēma veic pārbaudi, vai TL ir atļauts izmantot maksas autostāvvietu. Ja TL nav reģistrēta stāvvietas izmantošanas atļauja, tad tiek uzsākta laika kontrole un pēc kontroles laika beigām, ja Stāvvietas izmantošanas atļauja joprojām nav reģistrēta, TL tiek piemērots PP.</w:t>
      </w:r>
    </w:p>
    <w:p w14:paraId="2E53CADE" w14:textId="77777777" w:rsidR="00864CC1" w:rsidRPr="00E63B38" w:rsidRDefault="00864CC1" w:rsidP="008E6958">
      <w:pPr>
        <w:numPr>
          <w:ilvl w:val="3"/>
          <w:numId w:val="38"/>
        </w:numPr>
        <w:ind w:left="1985" w:hanging="709"/>
        <w:contextualSpacing/>
        <w:jc w:val="both"/>
        <w:rPr>
          <w:rFonts w:ascii="Times New Roman" w:hAnsi="Times New Roman"/>
          <w:lang w:eastAsia="lv-LV"/>
        </w:rPr>
      </w:pPr>
      <w:r w:rsidRPr="00E63B38">
        <w:rPr>
          <w:rFonts w:ascii="Times New Roman" w:hAnsi="Times New Roman"/>
          <w:lang w:eastAsia="lv-LV"/>
        </w:rPr>
        <w:t>laika kontroļu skatā kontrolierim jābūt iespējai apskatīt TL, kuriem uzsākta laika kontrole un šādi parametri:</w:t>
      </w:r>
    </w:p>
    <w:p w14:paraId="5F9A77CB" w14:textId="77777777" w:rsidR="00864CC1" w:rsidRPr="00E63B38" w:rsidRDefault="00864CC1" w:rsidP="008E6958">
      <w:pPr>
        <w:numPr>
          <w:ilvl w:val="4"/>
          <w:numId w:val="38"/>
        </w:numPr>
        <w:ind w:left="2977" w:hanging="992"/>
        <w:contextualSpacing/>
        <w:jc w:val="both"/>
        <w:rPr>
          <w:rFonts w:ascii="Times New Roman" w:hAnsi="Times New Roman"/>
          <w:lang w:eastAsia="lv-LV"/>
        </w:rPr>
      </w:pPr>
      <w:r w:rsidRPr="00E63B38">
        <w:rPr>
          <w:rFonts w:ascii="Times New Roman" w:hAnsi="Times New Roman"/>
          <w:lang w:eastAsia="lv-LV"/>
        </w:rPr>
        <w:t>TL numurs;</w:t>
      </w:r>
    </w:p>
    <w:p w14:paraId="43F29C15" w14:textId="77777777" w:rsidR="00864CC1" w:rsidRPr="00E63B38" w:rsidRDefault="00864CC1" w:rsidP="008E6958">
      <w:pPr>
        <w:numPr>
          <w:ilvl w:val="4"/>
          <w:numId w:val="38"/>
        </w:numPr>
        <w:ind w:left="2977" w:hanging="992"/>
        <w:contextualSpacing/>
        <w:jc w:val="both"/>
        <w:rPr>
          <w:rFonts w:ascii="Times New Roman" w:hAnsi="Times New Roman"/>
          <w:lang w:eastAsia="lv-LV"/>
        </w:rPr>
      </w:pPr>
      <w:r w:rsidRPr="00E63B38">
        <w:rPr>
          <w:rFonts w:ascii="Times New Roman" w:hAnsi="Times New Roman"/>
          <w:lang w:eastAsia="lv-LV"/>
        </w:rPr>
        <w:lastRenderedPageBreak/>
        <w:t>laika kontroles ilgums;</w:t>
      </w:r>
    </w:p>
    <w:p w14:paraId="4D5ABCB3" w14:textId="77777777" w:rsidR="00864CC1" w:rsidRPr="00E63B38" w:rsidRDefault="00864CC1" w:rsidP="008E6958">
      <w:pPr>
        <w:numPr>
          <w:ilvl w:val="4"/>
          <w:numId w:val="38"/>
        </w:numPr>
        <w:ind w:left="2977" w:hanging="992"/>
        <w:contextualSpacing/>
        <w:jc w:val="both"/>
        <w:rPr>
          <w:rFonts w:ascii="Times New Roman" w:hAnsi="Times New Roman"/>
          <w:lang w:eastAsia="lv-LV"/>
        </w:rPr>
      </w:pPr>
      <w:r w:rsidRPr="00E63B38">
        <w:rPr>
          <w:rFonts w:ascii="Times New Roman" w:hAnsi="Times New Roman"/>
          <w:lang w:eastAsia="lv-LV"/>
        </w:rPr>
        <w:t>pazīme, ja TL būs jāpiemēro PP ar brīdinājumu;</w:t>
      </w:r>
    </w:p>
    <w:p w14:paraId="2D060E86" w14:textId="77777777" w:rsidR="00864CC1" w:rsidRPr="00E63B38" w:rsidRDefault="00864CC1" w:rsidP="008E6958">
      <w:pPr>
        <w:numPr>
          <w:ilvl w:val="4"/>
          <w:numId w:val="38"/>
        </w:numPr>
        <w:ind w:left="2977" w:hanging="992"/>
        <w:contextualSpacing/>
        <w:jc w:val="both"/>
        <w:rPr>
          <w:rFonts w:ascii="Times New Roman" w:hAnsi="Times New Roman"/>
          <w:lang w:eastAsia="lv-LV"/>
        </w:rPr>
      </w:pPr>
      <w:r w:rsidRPr="00E63B38">
        <w:rPr>
          <w:rFonts w:ascii="Times New Roman" w:hAnsi="Times New Roman"/>
          <w:lang w:eastAsia="lv-LV"/>
        </w:rPr>
        <w:t>pazīme, ja TL būs jāpiemēro riteņu bloķēšanas iekārta.</w:t>
      </w:r>
    </w:p>
    <w:p w14:paraId="5C67E8F2" w14:textId="77777777" w:rsidR="00864CC1" w:rsidRPr="00E63B38" w:rsidRDefault="00864CC1" w:rsidP="008E6958">
      <w:pPr>
        <w:numPr>
          <w:ilvl w:val="3"/>
          <w:numId w:val="38"/>
        </w:numPr>
        <w:ind w:left="1985" w:hanging="709"/>
        <w:contextualSpacing/>
        <w:jc w:val="both"/>
        <w:rPr>
          <w:rFonts w:ascii="Times New Roman" w:hAnsi="Times New Roman"/>
          <w:lang w:eastAsia="lv-LV"/>
        </w:rPr>
      </w:pPr>
      <w:r w:rsidRPr="00E63B38">
        <w:rPr>
          <w:rFonts w:ascii="Times New Roman" w:hAnsi="Times New Roman"/>
          <w:lang w:eastAsia="lv-LV"/>
        </w:rPr>
        <w:t>PP sagatavošanas skats:</w:t>
      </w:r>
    </w:p>
    <w:p w14:paraId="19606395" w14:textId="77777777" w:rsidR="00864CC1" w:rsidRPr="00E63B38" w:rsidRDefault="00864CC1" w:rsidP="00864CC1">
      <w:pPr>
        <w:ind w:left="1985"/>
        <w:contextualSpacing/>
        <w:jc w:val="both"/>
        <w:rPr>
          <w:rFonts w:ascii="Times New Roman" w:hAnsi="Times New Roman"/>
          <w:lang w:eastAsia="lv-LV"/>
        </w:rPr>
      </w:pPr>
      <w:r w:rsidRPr="00E63B38">
        <w:rPr>
          <w:rFonts w:ascii="Times New Roman" w:hAnsi="Times New Roman"/>
          <w:lang w:eastAsia="lv-LV"/>
        </w:rPr>
        <w:t>Jāparedz iespēja, ka katru no laika kontrolēm var atvērt plašākā skatā, tādā veidā nonākot PP sagatavošanas sadaļā. Šajā sadaļā kontrolierim jābūt iespējai apskatīt stāvvietas lietošanas atļaujas pārbaudes rezultātus, apskatīt un pēc nepieciešamības piekoriģēt informāciju (iela, ielas posms, mājas numurs, TL marka, tarifu zona, pēcapmaksas apmērs u.c.), kura nepieciešama PP piemērošanai, sagatavot, apskatīt un izdrukāt PP un noslēgt laika kontroles lietu ar dažādiem statusiem. Gadījumos, kad laika kontrole tiek noslēgta ar pēcapmaksas paziņojumu, sistēmai kontroles noslēgšanas brīdī ir jāveic pārbaude, vai konkrētajam TL nav piemērots kāds cits PP laikā kamēr notika konkrētā PP sagatavošana. Tas nepieciešams, lai mazinātu riskus, kas saistīti ar dubultu pēcapmaksas paziņojumu piemērošanu gadījumos, kad autostāvvietu kontrolē tiks izmantota AAKS.</w:t>
      </w:r>
    </w:p>
    <w:p w14:paraId="21D9128A" w14:textId="77777777" w:rsidR="00864CC1" w:rsidRPr="00E63B38" w:rsidRDefault="00864CC1" w:rsidP="008E6958">
      <w:pPr>
        <w:numPr>
          <w:ilvl w:val="3"/>
          <w:numId w:val="38"/>
        </w:numPr>
        <w:ind w:left="1985" w:hanging="709"/>
        <w:contextualSpacing/>
        <w:jc w:val="both"/>
        <w:rPr>
          <w:rFonts w:ascii="Times New Roman" w:hAnsi="Times New Roman"/>
          <w:lang w:eastAsia="lv-LV"/>
        </w:rPr>
      </w:pPr>
      <w:r w:rsidRPr="00E63B38">
        <w:rPr>
          <w:rFonts w:ascii="Times New Roman" w:hAnsi="Times New Roman"/>
          <w:lang w:eastAsia="lv-LV"/>
        </w:rPr>
        <w:t>Bloķēšanas uzdevumi:</w:t>
      </w:r>
    </w:p>
    <w:p w14:paraId="1FA8EF95" w14:textId="77777777" w:rsidR="00864CC1" w:rsidRPr="00E63B38" w:rsidRDefault="00864CC1" w:rsidP="008E6958">
      <w:pPr>
        <w:numPr>
          <w:ilvl w:val="4"/>
          <w:numId w:val="38"/>
        </w:numPr>
        <w:ind w:left="2977" w:hanging="992"/>
        <w:contextualSpacing/>
        <w:jc w:val="both"/>
        <w:rPr>
          <w:rFonts w:ascii="Times New Roman" w:hAnsi="Times New Roman"/>
          <w:lang w:eastAsia="lv-LV"/>
        </w:rPr>
      </w:pPr>
      <w:r w:rsidRPr="00E63B38">
        <w:rPr>
          <w:rFonts w:ascii="Times New Roman" w:hAnsi="Times New Roman"/>
          <w:lang w:eastAsia="lv-LV"/>
        </w:rPr>
        <w:t>Sistēmā jāiestrādā nosacījumi - ja TL nav apmaksāti vismaz divi pēcapmaksas paziņojumi, un autostāvvietu lietotājs ir informēts (ir saņēmis izdrukātu paziņojumu vai arī CSDD ir nosūtījis klientam informāciju) par neapmaksātajiem pēcapmaksas paziņojumiem, sākot ar trešo piemērojamo paziņojumu, TL tiek pielietota riteņu bloķēšanas iekārta. Ar iespēju mainīt uzstādītos parametrus;</w:t>
      </w:r>
    </w:p>
    <w:p w14:paraId="2EFBEA7E" w14:textId="77777777" w:rsidR="00864CC1" w:rsidRPr="00E63B38" w:rsidRDefault="00864CC1" w:rsidP="008E6958">
      <w:pPr>
        <w:numPr>
          <w:ilvl w:val="4"/>
          <w:numId w:val="38"/>
        </w:numPr>
        <w:ind w:left="2977" w:hanging="992"/>
        <w:contextualSpacing/>
        <w:jc w:val="both"/>
        <w:rPr>
          <w:rFonts w:ascii="Times New Roman" w:hAnsi="Times New Roman"/>
          <w:lang w:eastAsia="lv-LV"/>
        </w:rPr>
      </w:pPr>
      <w:r w:rsidRPr="00E63B38">
        <w:rPr>
          <w:rFonts w:ascii="Times New Roman" w:hAnsi="Times New Roman"/>
          <w:lang w:eastAsia="lv-LV"/>
        </w:rPr>
        <w:t>ir jāparedz, ka kontrolierim būs iespēja saņemt informāciju par to, ka TL būs jāpielieto riteņu bloķēšanas iekārta;</w:t>
      </w:r>
    </w:p>
    <w:p w14:paraId="115FA291" w14:textId="77777777" w:rsidR="00864CC1" w:rsidRPr="00E63B38" w:rsidRDefault="00864CC1" w:rsidP="008E6958">
      <w:pPr>
        <w:numPr>
          <w:ilvl w:val="4"/>
          <w:numId w:val="38"/>
        </w:numPr>
        <w:ind w:left="2977" w:hanging="992"/>
        <w:contextualSpacing/>
        <w:jc w:val="both"/>
        <w:rPr>
          <w:rFonts w:ascii="Times New Roman" w:hAnsi="Times New Roman"/>
          <w:lang w:eastAsia="lv-LV"/>
        </w:rPr>
      </w:pPr>
      <w:r w:rsidRPr="00E63B38">
        <w:rPr>
          <w:rFonts w:ascii="Times New Roman" w:hAnsi="Times New Roman"/>
          <w:lang w:eastAsia="lv-LV"/>
        </w:rPr>
        <w:t>jāparedz funkcionalitāte TL riteņu bloķēšanas un atbloķēšanas procesa dokumentēšanai, piem., iespēja fotografēt un apskatīties uzņemtās fotogrāfijas, ierakstīt un apskatīt ierakstītos komentārus u.tml.;</w:t>
      </w:r>
    </w:p>
    <w:p w14:paraId="1CEC5065" w14:textId="77777777" w:rsidR="00864CC1" w:rsidRPr="00E63B38" w:rsidRDefault="00864CC1" w:rsidP="008E6958">
      <w:pPr>
        <w:numPr>
          <w:ilvl w:val="4"/>
          <w:numId w:val="38"/>
        </w:numPr>
        <w:ind w:left="2977" w:hanging="992"/>
        <w:contextualSpacing/>
        <w:jc w:val="both"/>
        <w:rPr>
          <w:rFonts w:ascii="Times New Roman" w:hAnsi="Times New Roman"/>
          <w:lang w:eastAsia="lv-LV"/>
        </w:rPr>
      </w:pPr>
      <w:r w:rsidRPr="00E63B38">
        <w:rPr>
          <w:rFonts w:ascii="Times New Roman" w:hAnsi="Times New Roman"/>
          <w:lang w:eastAsia="lv-LV"/>
        </w:rPr>
        <w:t>jāparedz funkcionalitāte PP maksājumu, kas saistīti ar riteņu bloķēšanu, reģistrēšanai;</w:t>
      </w:r>
    </w:p>
    <w:p w14:paraId="30D5039D" w14:textId="77777777" w:rsidR="00864CC1" w:rsidRPr="00E63B38" w:rsidRDefault="00864CC1" w:rsidP="008E6958">
      <w:pPr>
        <w:numPr>
          <w:ilvl w:val="4"/>
          <w:numId w:val="38"/>
        </w:numPr>
        <w:ind w:left="2977" w:hanging="992"/>
        <w:contextualSpacing/>
        <w:jc w:val="both"/>
        <w:rPr>
          <w:rFonts w:ascii="Times New Roman" w:hAnsi="Times New Roman"/>
          <w:lang w:eastAsia="lv-LV"/>
        </w:rPr>
      </w:pPr>
      <w:r w:rsidRPr="00E63B38">
        <w:rPr>
          <w:rFonts w:ascii="Times New Roman" w:hAnsi="Times New Roman"/>
          <w:lang w:eastAsia="lv-LV"/>
        </w:rPr>
        <w:t>jāparedz funkcionalitāte TL riteņu bloķēšanas un atbloķēšanas procesa pārvaldībai;</w:t>
      </w:r>
    </w:p>
    <w:p w14:paraId="76F87E77" w14:textId="77777777" w:rsidR="00864CC1" w:rsidRPr="00E63B38" w:rsidRDefault="00864CC1" w:rsidP="008E6958">
      <w:pPr>
        <w:numPr>
          <w:ilvl w:val="4"/>
          <w:numId w:val="38"/>
        </w:numPr>
        <w:ind w:left="2977" w:hanging="992"/>
        <w:contextualSpacing/>
        <w:jc w:val="both"/>
        <w:rPr>
          <w:rFonts w:ascii="Times New Roman" w:hAnsi="Times New Roman"/>
          <w:lang w:eastAsia="lv-LV"/>
        </w:rPr>
      </w:pPr>
      <w:r w:rsidRPr="00E63B38">
        <w:rPr>
          <w:rFonts w:ascii="Times New Roman" w:hAnsi="Times New Roman"/>
          <w:lang w:eastAsia="lv-LV"/>
        </w:rPr>
        <w:t>jānodrošina TL riteņu bloķēšanas un atbloķēšanas procesa izsekojamība ( kurš, kad, cikos, kāpēc);</w:t>
      </w:r>
    </w:p>
    <w:p w14:paraId="361892AB" w14:textId="77777777" w:rsidR="00864CC1" w:rsidRPr="00E63B38" w:rsidRDefault="00864CC1" w:rsidP="008E6958">
      <w:pPr>
        <w:numPr>
          <w:ilvl w:val="4"/>
          <w:numId w:val="38"/>
        </w:numPr>
        <w:ind w:left="2977" w:hanging="992"/>
        <w:contextualSpacing/>
        <w:jc w:val="both"/>
        <w:rPr>
          <w:rFonts w:ascii="Times New Roman" w:hAnsi="Times New Roman"/>
          <w:lang w:eastAsia="lv-LV"/>
        </w:rPr>
      </w:pPr>
      <w:r w:rsidRPr="00E63B38">
        <w:rPr>
          <w:rFonts w:ascii="Times New Roman" w:hAnsi="Times New Roman"/>
          <w:lang w:eastAsia="lv-LV"/>
        </w:rPr>
        <w:t>jāparedz situācijas, ka TL var tikt bloķēts, gan trešā PP paziņojuma piemērošanas brīdi, gan arī pēc tam. Piemēram, ja ar bloķēšanu saistītais PP piemērots, izmantojot automatizēto risinājumu, tad TL faktiski tiks bloķēts pēc PP piemērošanas. Tādēļ jāparedz iespēja, ka kontrolieris pēc TL bloķēšanas var izdrukāt pēcapmaksas paziņojumu, kurš saturēs papildu informāciju par riteņu bloķēšanas iekārtas pielietošanu un informāciju par neapmaksātajiem PP;</w:t>
      </w:r>
    </w:p>
    <w:p w14:paraId="67BF7246" w14:textId="77777777" w:rsidR="00864CC1" w:rsidRPr="00E63B38" w:rsidRDefault="00864CC1" w:rsidP="008E6958">
      <w:pPr>
        <w:numPr>
          <w:ilvl w:val="4"/>
          <w:numId w:val="38"/>
        </w:numPr>
        <w:ind w:left="2977" w:hanging="992"/>
        <w:contextualSpacing/>
        <w:jc w:val="both"/>
        <w:rPr>
          <w:rFonts w:ascii="Times New Roman" w:hAnsi="Times New Roman"/>
          <w:lang w:eastAsia="lv-LV"/>
        </w:rPr>
      </w:pPr>
      <w:r w:rsidRPr="00E63B38">
        <w:rPr>
          <w:rFonts w:ascii="Times New Roman" w:hAnsi="Times New Roman"/>
          <w:lang w:eastAsia="lv-LV"/>
        </w:rPr>
        <w:t>jāparedz funkcionalitāte, kas nodrošina iespēju TL riteņu bloķēšanu veikt arī kontrolierim, kurš nav PP paziņojuma piemērotājs;</w:t>
      </w:r>
    </w:p>
    <w:p w14:paraId="368FE490" w14:textId="77777777" w:rsidR="00864CC1" w:rsidRPr="00E63B38" w:rsidRDefault="00864CC1" w:rsidP="008E6958">
      <w:pPr>
        <w:numPr>
          <w:ilvl w:val="4"/>
          <w:numId w:val="38"/>
        </w:numPr>
        <w:ind w:left="2977" w:hanging="992"/>
        <w:contextualSpacing/>
        <w:jc w:val="both"/>
        <w:rPr>
          <w:rFonts w:ascii="Times New Roman" w:hAnsi="Times New Roman"/>
          <w:lang w:eastAsia="lv-LV"/>
        </w:rPr>
      </w:pPr>
      <w:r w:rsidRPr="00E63B38">
        <w:rPr>
          <w:rFonts w:ascii="Times New Roman" w:hAnsi="Times New Roman"/>
          <w:lang w:eastAsia="lv-LV"/>
        </w:rPr>
        <w:t>jāparedz funkcionalitāte, kas nodrošina kontrolierim iespēju veikt nobloķēt transportlīdzekļu apsekošanu (piem., maiņas sākumā vai beigās vai ejot garām nobloķētam TL). Jāparedz, ka kontrolierim apsekošanas procesā būs jāveic fotofiksācija, jāpievieno komentāri un jānorāda apsekošanas rezultāts.</w:t>
      </w:r>
    </w:p>
    <w:p w14:paraId="494028D3" w14:textId="77777777" w:rsidR="00864CC1" w:rsidRPr="00E63B38" w:rsidRDefault="00864CC1" w:rsidP="008E6958">
      <w:pPr>
        <w:numPr>
          <w:ilvl w:val="3"/>
          <w:numId w:val="38"/>
        </w:numPr>
        <w:ind w:left="1985" w:hanging="709"/>
        <w:contextualSpacing/>
        <w:jc w:val="both"/>
        <w:rPr>
          <w:rFonts w:ascii="Times New Roman" w:hAnsi="Times New Roman"/>
          <w:lang w:eastAsia="lv-LV"/>
        </w:rPr>
      </w:pPr>
      <w:r w:rsidRPr="00E63B38">
        <w:rPr>
          <w:rFonts w:ascii="Times New Roman" w:hAnsi="Times New Roman"/>
          <w:lang w:eastAsia="lv-LV"/>
        </w:rPr>
        <w:t>Darba uzdevumi:</w:t>
      </w:r>
    </w:p>
    <w:p w14:paraId="3D6B0F8D" w14:textId="77777777" w:rsidR="00864CC1" w:rsidRPr="00E63B38" w:rsidRDefault="00864CC1" w:rsidP="008E6958">
      <w:pPr>
        <w:numPr>
          <w:ilvl w:val="4"/>
          <w:numId w:val="38"/>
        </w:numPr>
        <w:ind w:left="2977" w:hanging="992"/>
        <w:contextualSpacing/>
        <w:jc w:val="both"/>
        <w:rPr>
          <w:rFonts w:ascii="Times New Roman" w:hAnsi="Times New Roman"/>
          <w:lang w:eastAsia="lv-LV"/>
        </w:rPr>
      </w:pPr>
      <w:r w:rsidRPr="00E63B38">
        <w:rPr>
          <w:rFonts w:ascii="Times New Roman" w:hAnsi="Times New Roman"/>
          <w:lang w:eastAsia="lv-LV"/>
        </w:rPr>
        <w:lastRenderedPageBreak/>
        <w:t>Darba uzdevumu sadaļā tiek attēloti kontrolierim uzdotie darba uzdevumi / maršruti (norādot ielas posmus). Darba uzdevumiem jābalstās uz ielu posmiem, kuros atrodas maksas autostāvvietas. Pēc katra konkrēta ielas posma pārbaudes beigām kontrolieris veic atzīmi par pārbaudes rezultātiem, norādot pārbaudes rezultātu (jeb statusu, piem., pārbaudīts, izpildīts u.tml.) un komentārus par pārbaudes gaitu, ja tādi ir (iepriekš definēti klasifikatori ar iespēju tos dzēst, mainīt vai papildināt). Jāparedz, ka atzīmi par objekta pārbaudi kontrolieris var veikt tikai pārbaudāmā posma robežās vai noteiktā attālumā no tā;</w:t>
      </w:r>
    </w:p>
    <w:p w14:paraId="4F407973" w14:textId="77777777" w:rsidR="00864CC1" w:rsidRPr="00E63B38" w:rsidRDefault="00864CC1" w:rsidP="008E6958">
      <w:pPr>
        <w:numPr>
          <w:ilvl w:val="4"/>
          <w:numId w:val="38"/>
        </w:numPr>
        <w:ind w:left="2977" w:hanging="992"/>
        <w:contextualSpacing/>
        <w:jc w:val="both"/>
        <w:rPr>
          <w:rFonts w:ascii="Times New Roman" w:hAnsi="Times New Roman"/>
          <w:lang w:eastAsia="lv-LV"/>
        </w:rPr>
      </w:pPr>
      <w:r w:rsidRPr="00E63B38">
        <w:rPr>
          <w:rFonts w:ascii="Times New Roman" w:hAnsi="Times New Roman"/>
          <w:lang w:eastAsia="lv-LV"/>
        </w:rPr>
        <w:t>uzsākot katra ielas posma pārbaudi, kontrolierim jāsaņem informācija, ja pārbaudāmajā ielas posmā ir reģistrētas saskaņoti aizņemtas maksas autostāvvietas (informācija no SUS) vai arī konkrētajā ielas posmā ir jāveic kādas papildus pārbaudes vai darbības ( informācija no uzdevumu sadaļas). Kontrolierim jābūt iespējai veikt saskaņoti un nesaskaņoti aizņemto stāvvietu fotografēšanu un komentāru pievienošanu darba uzdevumā norādītā pārbaudāma posma ietvaros. Ja darba uzdevumā, konkrēta ielas posma pārbaudes ietvaros ir noteikt kāds papildus uzdevums, kontrolierim šī papildus uzdevuma ietvaros jābūt iespējai veikt fotofiksāciju, pievienot komentāru un norādīt papilduzdevuma izpildes statusu;</w:t>
      </w:r>
    </w:p>
    <w:p w14:paraId="778019D3" w14:textId="77777777" w:rsidR="00864CC1" w:rsidRPr="00E63B38" w:rsidRDefault="00864CC1" w:rsidP="008E6958">
      <w:pPr>
        <w:numPr>
          <w:ilvl w:val="4"/>
          <w:numId w:val="38"/>
        </w:numPr>
        <w:ind w:left="2977" w:hanging="992"/>
        <w:contextualSpacing/>
        <w:jc w:val="both"/>
        <w:rPr>
          <w:rFonts w:ascii="Times New Roman" w:hAnsi="Times New Roman"/>
          <w:lang w:eastAsia="lv-LV"/>
        </w:rPr>
      </w:pPr>
      <w:r w:rsidRPr="00E63B38">
        <w:rPr>
          <w:rFonts w:ascii="Times New Roman" w:hAnsi="Times New Roman"/>
          <w:lang w:eastAsia="lv-LV"/>
        </w:rPr>
        <w:t>jāparedz funkcionalitāte, kas nodrošina kontroliera brīdināšanu, ja pārbaudāmā objekta iepriekšējās pārbaudes laiks ir mazāks par minimālo noteikto laika starpību.</w:t>
      </w:r>
    </w:p>
    <w:p w14:paraId="086BA6D2" w14:textId="77777777" w:rsidR="00864CC1" w:rsidRPr="00E63B38" w:rsidRDefault="00864CC1" w:rsidP="008E6958">
      <w:pPr>
        <w:numPr>
          <w:ilvl w:val="3"/>
          <w:numId w:val="38"/>
        </w:numPr>
        <w:ind w:left="1985" w:hanging="709"/>
        <w:contextualSpacing/>
        <w:jc w:val="both"/>
        <w:rPr>
          <w:rFonts w:ascii="Times New Roman" w:hAnsi="Times New Roman"/>
          <w:lang w:eastAsia="lv-LV"/>
        </w:rPr>
      </w:pPr>
      <w:r w:rsidRPr="00E63B38">
        <w:rPr>
          <w:rFonts w:ascii="Times New Roman" w:hAnsi="Times New Roman"/>
          <w:lang w:eastAsia="lv-LV"/>
        </w:rPr>
        <w:t>Pēcapmaksas paziņojumi:</w:t>
      </w:r>
    </w:p>
    <w:p w14:paraId="24EB80CF" w14:textId="77777777" w:rsidR="00864CC1" w:rsidRPr="00E63B38" w:rsidRDefault="00864CC1" w:rsidP="00864CC1">
      <w:pPr>
        <w:ind w:left="1985"/>
        <w:contextualSpacing/>
        <w:jc w:val="both"/>
        <w:rPr>
          <w:rFonts w:ascii="Times New Roman" w:hAnsi="Times New Roman"/>
          <w:lang w:eastAsia="lv-LV"/>
        </w:rPr>
      </w:pPr>
      <w:r w:rsidRPr="00E63B38">
        <w:rPr>
          <w:rFonts w:ascii="Times New Roman" w:hAnsi="Times New Roman"/>
          <w:lang w:eastAsia="lv-LV"/>
        </w:rPr>
        <w:t>Šajā sadaļā jāparedz iespēja izdrukāt pēcapmaksas paziņojumus, kuri konkrētā dienā un noteiktā laika periodā ir sagatavoti AAKS.</w:t>
      </w:r>
    </w:p>
    <w:p w14:paraId="79B959B7" w14:textId="77777777" w:rsidR="00864CC1" w:rsidRPr="00E63B38" w:rsidRDefault="00864CC1" w:rsidP="008E6958">
      <w:pPr>
        <w:numPr>
          <w:ilvl w:val="3"/>
          <w:numId w:val="38"/>
        </w:numPr>
        <w:ind w:left="1985" w:hanging="709"/>
        <w:contextualSpacing/>
        <w:jc w:val="both"/>
        <w:rPr>
          <w:rFonts w:ascii="Times New Roman" w:hAnsi="Times New Roman"/>
          <w:lang w:eastAsia="lv-LV"/>
        </w:rPr>
      </w:pPr>
      <w:r w:rsidRPr="00E63B38">
        <w:rPr>
          <w:rFonts w:ascii="Times New Roman" w:hAnsi="Times New Roman"/>
          <w:lang w:eastAsia="lv-LV"/>
        </w:rPr>
        <w:t>Notikumi:</w:t>
      </w:r>
    </w:p>
    <w:p w14:paraId="56B3BD7C" w14:textId="77777777" w:rsidR="00864CC1" w:rsidRPr="00E63B38" w:rsidRDefault="00864CC1" w:rsidP="00864CC1">
      <w:pPr>
        <w:ind w:left="1985"/>
        <w:contextualSpacing/>
        <w:jc w:val="both"/>
        <w:rPr>
          <w:rFonts w:ascii="Times New Roman" w:hAnsi="Times New Roman"/>
          <w:lang w:eastAsia="lv-LV"/>
        </w:rPr>
      </w:pPr>
      <w:r w:rsidRPr="00E63B38">
        <w:rPr>
          <w:rFonts w:ascii="Times New Roman" w:hAnsi="Times New Roman"/>
          <w:lang w:eastAsia="lv-LV"/>
        </w:rPr>
        <w:t>Šajā sadāļā jāparedz iespēja reģistrēt dažādus ar darba procesu saistītus iepriekš definētus un nedefinētus notikumus, pievienot fotogrāfijas un komentārus.</w:t>
      </w:r>
    </w:p>
    <w:p w14:paraId="48792F90" w14:textId="77777777" w:rsidR="00864CC1" w:rsidRPr="00E63B38" w:rsidRDefault="00864CC1" w:rsidP="008E6958">
      <w:pPr>
        <w:numPr>
          <w:ilvl w:val="3"/>
          <w:numId w:val="38"/>
        </w:numPr>
        <w:ind w:left="1985" w:hanging="709"/>
        <w:contextualSpacing/>
        <w:jc w:val="both"/>
        <w:rPr>
          <w:rFonts w:ascii="Times New Roman" w:hAnsi="Times New Roman"/>
          <w:lang w:eastAsia="lv-LV"/>
        </w:rPr>
      </w:pPr>
      <w:r w:rsidRPr="00E63B38">
        <w:rPr>
          <w:rFonts w:ascii="Times New Roman" w:hAnsi="Times New Roman"/>
          <w:lang w:eastAsia="lv-LV"/>
        </w:rPr>
        <w:t>Pusdienu/citi pārtraukumi:</w:t>
      </w:r>
    </w:p>
    <w:p w14:paraId="6C228844" w14:textId="77777777" w:rsidR="00864CC1" w:rsidRPr="00E63B38" w:rsidRDefault="00864CC1" w:rsidP="008E6958">
      <w:pPr>
        <w:numPr>
          <w:ilvl w:val="4"/>
          <w:numId w:val="38"/>
        </w:numPr>
        <w:ind w:left="2977" w:hanging="992"/>
        <w:contextualSpacing/>
        <w:jc w:val="both"/>
        <w:rPr>
          <w:rFonts w:ascii="Times New Roman" w:hAnsi="Times New Roman"/>
          <w:lang w:eastAsia="lv-LV"/>
        </w:rPr>
      </w:pPr>
      <w:r w:rsidRPr="00E63B38">
        <w:rPr>
          <w:rFonts w:ascii="Times New Roman" w:hAnsi="Times New Roman"/>
          <w:lang w:eastAsia="lv-LV"/>
        </w:rPr>
        <w:t>šajā sadaļā jāparedz kontrolierim iespēja atzīmēt, ka viņš dodas pusdienu vai citā pārtraukumā. Kamēr kontrolieris atrodas pusdienu pārtraukumā, kontrolierim nav pieejamas citas lietotnes sadaļas;</w:t>
      </w:r>
    </w:p>
    <w:p w14:paraId="03D29A8F" w14:textId="77777777" w:rsidR="00864CC1" w:rsidRPr="00E63B38" w:rsidRDefault="00864CC1" w:rsidP="008E6958">
      <w:pPr>
        <w:numPr>
          <w:ilvl w:val="4"/>
          <w:numId w:val="38"/>
        </w:numPr>
        <w:ind w:left="2977" w:hanging="992"/>
        <w:contextualSpacing/>
        <w:jc w:val="both"/>
        <w:rPr>
          <w:rFonts w:ascii="Times New Roman" w:hAnsi="Times New Roman"/>
          <w:lang w:eastAsia="lv-LV"/>
        </w:rPr>
      </w:pPr>
      <w:r w:rsidRPr="00E63B38">
        <w:rPr>
          <w:rFonts w:ascii="Times New Roman" w:hAnsi="Times New Roman"/>
          <w:lang w:eastAsia="lv-LV"/>
        </w:rPr>
        <w:t>kontrolierim jābūt iespējai apskatīt, cik daudz no pieejamā pārtraukuma laika kontrolieris ir izmantojis.</w:t>
      </w:r>
    </w:p>
    <w:p w14:paraId="41800B2F" w14:textId="77777777" w:rsidR="00864CC1" w:rsidRPr="00E63B38" w:rsidRDefault="00864CC1" w:rsidP="008E6958">
      <w:pPr>
        <w:numPr>
          <w:ilvl w:val="4"/>
          <w:numId w:val="38"/>
        </w:numPr>
        <w:ind w:left="2977" w:hanging="992"/>
        <w:contextualSpacing/>
        <w:jc w:val="both"/>
        <w:rPr>
          <w:rFonts w:ascii="Times New Roman" w:hAnsi="Times New Roman"/>
          <w:lang w:eastAsia="lv-LV"/>
        </w:rPr>
      </w:pPr>
      <w:r w:rsidRPr="00E63B38">
        <w:rPr>
          <w:rFonts w:ascii="Times New Roman" w:hAnsi="Times New Roman"/>
          <w:lang w:eastAsia="lv-LV"/>
        </w:rPr>
        <w:t>Jāparedz, ka kontrolieris saņem brīdinājumu, ja viņš atrodas dīkstāvē (noteiktu laiku nav veicis noteiktas darbības).</w:t>
      </w:r>
    </w:p>
    <w:p w14:paraId="6839DC7E" w14:textId="77777777" w:rsidR="00864CC1" w:rsidRPr="00E63B38" w:rsidRDefault="00864CC1" w:rsidP="008E6958">
      <w:pPr>
        <w:numPr>
          <w:ilvl w:val="4"/>
          <w:numId w:val="38"/>
        </w:numPr>
        <w:ind w:left="2977" w:hanging="992"/>
        <w:contextualSpacing/>
        <w:jc w:val="both"/>
        <w:rPr>
          <w:rFonts w:ascii="Times New Roman" w:hAnsi="Times New Roman"/>
          <w:lang w:eastAsia="lv-LV"/>
        </w:rPr>
      </w:pPr>
      <w:r w:rsidRPr="00E63B38">
        <w:rPr>
          <w:rFonts w:ascii="Times New Roman" w:hAnsi="Times New Roman"/>
          <w:lang w:eastAsia="lv-LV"/>
        </w:rPr>
        <w:t>Lietotne nodod kontroliera atrašanās vietas datus ik pēc 5 sekundēm uz Pasūtītāja reāllaika pārraudzības sistēmu GTFS formātā.</w:t>
      </w:r>
    </w:p>
    <w:p w14:paraId="0ECCC67C" w14:textId="77777777" w:rsidR="00864CC1" w:rsidRPr="00E63B38" w:rsidRDefault="00864CC1" w:rsidP="008E6958">
      <w:pPr>
        <w:numPr>
          <w:ilvl w:val="4"/>
          <w:numId w:val="38"/>
        </w:numPr>
        <w:ind w:left="2977" w:hanging="992"/>
        <w:contextualSpacing/>
        <w:jc w:val="both"/>
        <w:rPr>
          <w:rFonts w:ascii="Times New Roman" w:hAnsi="Times New Roman"/>
          <w:lang w:eastAsia="lv-LV"/>
        </w:rPr>
      </w:pPr>
      <w:r w:rsidRPr="00E63B38">
        <w:rPr>
          <w:rFonts w:ascii="Times New Roman" w:hAnsi="Times New Roman"/>
          <w:lang w:eastAsia="lv-LV"/>
        </w:rPr>
        <w:t>Lietotne nodod Lietotne nodod kontroliera trauksmes pogas nospiešanu uz Pasūtītāja reāllaika pārraudzības sistēmu ar atrašanās vietas informāciju GTFS formātā.</w:t>
      </w:r>
    </w:p>
    <w:p w14:paraId="60E74E6C" w14:textId="77777777" w:rsidR="00864CC1" w:rsidRPr="00E63B38" w:rsidRDefault="00864CC1" w:rsidP="008E6958">
      <w:pPr>
        <w:numPr>
          <w:ilvl w:val="3"/>
          <w:numId w:val="38"/>
        </w:numPr>
        <w:ind w:left="1985" w:hanging="709"/>
        <w:contextualSpacing/>
        <w:jc w:val="both"/>
        <w:rPr>
          <w:rFonts w:ascii="Times New Roman" w:hAnsi="Times New Roman"/>
          <w:lang w:eastAsia="lv-LV"/>
        </w:rPr>
      </w:pPr>
      <w:r w:rsidRPr="00E63B38">
        <w:rPr>
          <w:rFonts w:ascii="Times New Roman" w:hAnsi="Times New Roman"/>
          <w:lang w:eastAsia="lv-LV"/>
        </w:rPr>
        <w:t>Laika kontroļu vēsture:</w:t>
      </w:r>
    </w:p>
    <w:p w14:paraId="24B87B19" w14:textId="77777777" w:rsidR="00864CC1" w:rsidRPr="00E63B38" w:rsidRDefault="00864CC1" w:rsidP="00864CC1">
      <w:pPr>
        <w:ind w:left="1985"/>
        <w:contextualSpacing/>
        <w:jc w:val="both"/>
        <w:rPr>
          <w:rFonts w:ascii="Times New Roman" w:hAnsi="Times New Roman"/>
          <w:lang w:eastAsia="lv-LV"/>
        </w:rPr>
      </w:pPr>
      <w:r w:rsidRPr="00E63B38">
        <w:rPr>
          <w:rFonts w:ascii="Times New Roman" w:hAnsi="Times New Roman"/>
          <w:lang w:eastAsia="lv-LV"/>
        </w:rPr>
        <w:t>Šajā sadaļā kontrolierim jābūt iespējai apskatīt konkrētajā dienā uzsāktās un noslēgtās laika kontroles un to statusus.</w:t>
      </w:r>
    </w:p>
    <w:p w14:paraId="54573D35" w14:textId="77777777" w:rsidR="00864CC1" w:rsidRPr="00E63B38" w:rsidRDefault="00864CC1" w:rsidP="008E6958">
      <w:pPr>
        <w:numPr>
          <w:ilvl w:val="3"/>
          <w:numId w:val="38"/>
        </w:numPr>
        <w:ind w:left="2127" w:hanging="851"/>
        <w:contextualSpacing/>
        <w:jc w:val="both"/>
        <w:rPr>
          <w:rFonts w:ascii="Times New Roman" w:hAnsi="Times New Roman"/>
          <w:lang w:eastAsia="lv-LV"/>
        </w:rPr>
      </w:pPr>
      <w:r w:rsidRPr="00E63B38">
        <w:rPr>
          <w:rFonts w:ascii="Times New Roman" w:hAnsi="Times New Roman"/>
          <w:lang w:eastAsia="lv-LV"/>
        </w:rPr>
        <w:t>Dienas statistika:</w:t>
      </w:r>
    </w:p>
    <w:p w14:paraId="31D3ECE7" w14:textId="77777777" w:rsidR="00864CC1" w:rsidRPr="00E63B38" w:rsidRDefault="00864CC1" w:rsidP="00864CC1">
      <w:pPr>
        <w:ind w:left="2127"/>
        <w:contextualSpacing/>
        <w:jc w:val="both"/>
        <w:rPr>
          <w:rFonts w:ascii="Times New Roman" w:hAnsi="Times New Roman"/>
          <w:lang w:eastAsia="lv-LV"/>
        </w:rPr>
      </w:pPr>
      <w:r w:rsidRPr="00E63B38">
        <w:rPr>
          <w:rFonts w:ascii="Times New Roman" w:hAnsi="Times New Roman"/>
          <w:lang w:eastAsia="lv-LV"/>
        </w:rPr>
        <w:t>Šajā sadaļā kontrolierim jābūt iespējai izvēlēties periodu un apskatīt savus darba rezultātus - pārbaudīto TL un stāvvietu skaits, piemēroto PP skaits, bloķēto, atbloķēto un apsekoto TL skaits un citus rādītājus.</w:t>
      </w:r>
    </w:p>
    <w:p w14:paraId="2A341ACF" w14:textId="77777777" w:rsidR="00864CC1" w:rsidRPr="00E63B38" w:rsidRDefault="00864CC1" w:rsidP="008E6958">
      <w:pPr>
        <w:numPr>
          <w:ilvl w:val="3"/>
          <w:numId w:val="38"/>
        </w:numPr>
        <w:ind w:left="2127" w:hanging="851"/>
        <w:contextualSpacing/>
        <w:jc w:val="both"/>
        <w:rPr>
          <w:rFonts w:ascii="Times New Roman" w:hAnsi="Times New Roman"/>
          <w:lang w:eastAsia="lv-LV"/>
        </w:rPr>
      </w:pPr>
      <w:r w:rsidRPr="00E63B38">
        <w:rPr>
          <w:rFonts w:ascii="Times New Roman" w:hAnsi="Times New Roman"/>
          <w:lang w:eastAsia="lv-LV"/>
        </w:rPr>
        <w:t>Informatīvie paziņojumi:</w:t>
      </w:r>
    </w:p>
    <w:p w14:paraId="2BF53637" w14:textId="77777777" w:rsidR="00864CC1" w:rsidRPr="00E63B38" w:rsidRDefault="00864CC1" w:rsidP="008E6958">
      <w:pPr>
        <w:numPr>
          <w:ilvl w:val="4"/>
          <w:numId w:val="38"/>
        </w:numPr>
        <w:ind w:left="3119" w:hanging="992"/>
        <w:contextualSpacing/>
        <w:jc w:val="both"/>
        <w:rPr>
          <w:rFonts w:ascii="Times New Roman" w:hAnsi="Times New Roman"/>
          <w:lang w:eastAsia="lv-LV"/>
        </w:rPr>
      </w:pPr>
      <w:r w:rsidRPr="00E63B38">
        <w:rPr>
          <w:rFonts w:ascii="Times New Roman" w:hAnsi="Times New Roman"/>
          <w:lang w:eastAsia="lv-LV"/>
        </w:rPr>
        <w:lastRenderedPageBreak/>
        <w:t>šajā sadaļā jāparedz iespēja kontrolierim saņemt un izlasīt informatīvos paziņojumus, kurus sagatavojis un nosūtījis atbildīgais darbinieks. Jāparedz, ka pēc informatīvā paziņojuma saņemšanas kontrolierim jāapstiprina tā saņemšana, ja kontrolieris to neizdara ilgāk par 5 minūtēm (ar iespēju mainīt laiku), aplikācijā tiek bloķētas pārējās sadaļas līdz brīdim, kamēr kontrolieris ar paziņojumu iepazīsies;</w:t>
      </w:r>
    </w:p>
    <w:p w14:paraId="792DAC9A" w14:textId="77777777" w:rsidR="00864CC1" w:rsidRPr="00E63B38" w:rsidRDefault="00864CC1" w:rsidP="008E6958">
      <w:pPr>
        <w:numPr>
          <w:ilvl w:val="4"/>
          <w:numId w:val="38"/>
        </w:numPr>
        <w:ind w:left="3119" w:hanging="992"/>
        <w:contextualSpacing/>
        <w:jc w:val="both"/>
        <w:rPr>
          <w:rFonts w:ascii="Times New Roman" w:hAnsi="Times New Roman"/>
          <w:lang w:eastAsia="lv-LV"/>
        </w:rPr>
      </w:pPr>
      <w:r w:rsidRPr="00E63B38">
        <w:rPr>
          <w:rFonts w:ascii="Times New Roman" w:hAnsi="Times New Roman"/>
          <w:lang w:eastAsia="lv-LV"/>
        </w:rPr>
        <w:t>kontrolierim jābūt iespējai apskatīt saņemto paziņojumu vēsturi.</w:t>
      </w:r>
    </w:p>
    <w:p w14:paraId="68437ADE" w14:textId="77777777" w:rsidR="00864CC1" w:rsidRPr="00E63B38" w:rsidRDefault="00864CC1" w:rsidP="008E6958">
      <w:pPr>
        <w:numPr>
          <w:ilvl w:val="3"/>
          <w:numId w:val="38"/>
        </w:numPr>
        <w:ind w:left="2127" w:hanging="851"/>
        <w:contextualSpacing/>
        <w:jc w:val="both"/>
        <w:rPr>
          <w:rFonts w:ascii="Times New Roman" w:eastAsiaTheme="minorEastAsia" w:hAnsi="Times New Roman"/>
        </w:rPr>
      </w:pPr>
      <w:r w:rsidRPr="00E63B38">
        <w:rPr>
          <w:rFonts w:ascii="Times New Roman" w:eastAsiaTheme="minorEastAsia" w:hAnsi="Times New Roman"/>
        </w:rPr>
        <w:t>Video dienas pārskats un incidentu uzskaite:</w:t>
      </w:r>
    </w:p>
    <w:p w14:paraId="7FCD7847" w14:textId="77777777" w:rsidR="00864CC1" w:rsidRPr="00E63B38" w:rsidRDefault="00864CC1" w:rsidP="00864CC1">
      <w:pPr>
        <w:ind w:left="2127"/>
        <w:contextualSpacing/>
        <w:jc w:val="both"/>
        <w:rPr>
          <w:rFonts w:ascii="Times New Roman" w:hAnsi="Times New Roman"/>
          <w:lang w:eastAsia="lv-LV"/>
        </w:rPr>
      </w:pPr>
      <w:r w:rsidRPr="00E63B38">
        <w:rPr>
          <w:rFonts w:ascii="Times New Roman" w:hAnsi="Times New Roman"/>
          <w:lang w:eastAsia="lv-LV"/>
        </w:rPr>
        <w:t xml:space="preserve">Šajā sadaļā kontrolierim jābūt iespējai manuāli atzīmēt notikumus, kas saistīti ar kontroliera video reģistratora lietošanu – reģistratora ieslēgšanas un izslēgšanas laiks, dienas incidenti un komentāri par tiem, ja tādi bijuši. Vēlams nodrošināt iespēju, ka kameras numurs, ieslēgšana, izslēgšana un notikumu fiksēšana tiek nodota uz kontroles mobilo lietotni. </w:t>
      </w:r>
    </w:p>
    <w:p w14:paraId="088C2FA3" w14:textId="77777777" w:rsidR="00864CC1" w:rsidRPr="00E63B38" w:rsidRDefault="00864CC1" w:rsidP="008E6958">
      <w:pPr>
        <w:numPr>
          <w:ilvl w:val="3"/>
          <w:numId w:val="38"/>
        </w:numPr>
        <w:ind w:left="2127" w:hanging="851"/>
        <w:contextualSpacing/>
        <w:jc w:val="both"/>
        <w:rPr>
          <w:rFonts w:ascii="Times New Roman" w:hAnsi="Times New Roman"/>
          <w:lang w:eastAsia="lv-LV"/>
        </w:rPr>
      </w:pPr>
      <w:r w:rsidRPr="00E63B38">
        <w:rPr>
          <w:rFonts w:ascii="Times New Roman" w:hAnsi="Times New Roman"/>
          <w:lang w:eastAsia="lv-LV"/>
        </w:rPr>
        <w:t>Kļūdainie pēcapmaksas paziņojumi:</w:t>
      </w:r>
    </w:p>
    <w:p w14:paraId="050C2CCD" w14:textId="77777777" w:rsidR="00864CC1" w:rsidRPr="00E63B38" w:rsidRDefault="00864CC1" w:rsidP="00864CC1">
      <w:pPr>
        <w:ind w:left="2127"/>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Šajā sadaļā tiek attēlotas tās laika kontroles, kuras tika atceltas, pēc tam kad tika izdrukāts pēcapmaksas paziņojums. Kontrolierim jābūt iespējai apskatīt ar katru konkrēto laika kontroli saistīto informāciju, tajā skaitā fotogrāfijas. Jāparedz funkcionalitāte, kas nodrošina kontrolierim iespēju apstiprināt, ka viņš ir veicis visas nepieciešamās administratīvās darbības, kas saistītas ar katru konkrēto laika kontroli, pēc kā laika kontrole tiek pilnībā slēgta. Jāparedz, ka pie katras šīs laika kontroles kontrolierim, pirms slēgšanas ir iespēja pievienot papildu komentāru un veikt papildu foto. Jāparedz, ka par šādām laika kontrolēm Sistēmā tiek veikta atsevišķa atzīme un tā tiek attēlota pārskatos.</w:t>
      </w:r>
    </w:p>
    <w:p w14:paraId="3F1F6ADF" w14:textId="77777777" w:rsidR="00864CC1" w:rsidRPr="00E63B38" w:rsidRDefault="00864CC1" w:rsidP="008E6958">
      <w:pPr>
        <w:pStyle w:val="ListParagraph"/>
        <w:numPr>
          <w:ilvl w:val="3"/>
          <w:numId w:val="38"/>
        </w:numPr>
        <w:ind w:left="2127" w:hanging="851"/>
        <w:jc w:val="both"/>
      </w:pPr>
      <w:r w:rsidRPr="00E63B38">
        <w:t>Trauksmes poga:</w:t>
      </w:r>
    </w:p>
    <w:p w14:paraId="3353C1E8" w14:textId="77777777" w:rsidR="00864CC1" w:rsidRPr="00E63B38" w:rsidRDefault="00864CC1" w:rsidP="00864CC1">
      <w:pPr>
        <w:ind w:left="2127"/>
        <w:contextualSpacing/>
        <w:jc w:val="both"/>
        <w:rPr>
          <w:rFonts w:ascii="Times New Roman" w:hAnsi="Times New Roman"/>
          <w:lang w:eastAsia="lv-LV"/>
        </w:rPr>
      </w:pPr>
      <w:r w:rsidRPr="00E63B38">
        <w:rPr>
          <w:rFonts w:ascii="Times New Roman" w:eastAsiaTheme="minorEastAsia" w:hAnsi="Times New Roman"/>
          <w:lang w:eastAsia="lv-LV"/>
        </w:rPr>
        <w:t xml:space="preserve">Šajā sadaļā jāparedz funkcionāla poga ( trauksmes poga), pēc kuras nospiešanas </w:t>
      </w:r>
      <w:r w:rsidRPr="00E63B38">
        <w:rPr>
          <w:rFonts w:ascii="Times New Roman" w:hAnsi="Times New Roman"/>
          <w:lang w:eastAsia="lv-LV"/>
        </w:rPr>
        <w:t>dati (darbinieks, lokācija, notikuma veids u.c.) nodoti uz Pasūtītāja reāllaika pārvaldības sistēmu. Jāparedz, ka kontrolieris var izvēlēties konkrētu notikumu, par ko ziņot piem. uzbrukums, ceļu satiksmes negadījums u.tml..</w:t>
      </w:r>
    </w:p>
    <w:p w14:paraId="2F42B367" w14:textId="77777777" w:rsidR="00864CC1" w:rsidRPr="00E63B38" w:rsidRDefault="00864CC1" w:rsidP="008E6958">
      <w:pPr>
        <w:numPr>
          <w:ilvl w:val="3"/>
          <w:numId w:val="38"/>
        </w:numPr>
        <w:ind w:left="2127" w:hanging="851"/>
        <w:contextualSpacing/>
        <w:jc w:val="both"/>
        <w:rPr>
          <w:rFonts w:ascii="Times New Roman" w:hAnsi="Times New Roman"/>
          <w:lang w:eastAsia="lv-LV"/>
        </w:rPr>
      </w:pPr>
      <w:r w:rsidRPr="00E63B38">
        <w:rPr>
          <w:rFonts w:ascii="Times New Roman" w:hAnsi="Times New Roman"/>
          <w:lang w:eastAsia="lv-LV"/>
        </w:rPr>
        <w:t>EKI pārbaude ( QR koda skanēšana):</w:t>
      </w:r>
    </w:p>
    <w:p w14:paraId="2CE95341" w14:textId="77777777" w:rsidR="00864CC1" w:rsidRPr="00E63B38" w:rsidRDefault="00864CC1" w:rsidP="00864CC1">
      <w:pPr>
        <w:ind w:left="2127"/>
        <w:contextualSpacing/>
        <w:jc w:val="both"/>
        <w:rPr>
          <w:rFonts w:ascii="Times New Roman" w:hAnsi="Times New Roman"/>
          <w:lang w:eastAsia="lv-LV"/>
        </w:rPr>
      </w:pPr>
      <w:r w:rsidRPr="00E63B38">
        <w:rPr>
          <w:rFonts w:ascii="Times New Roman" w:hAnsi="Times New Roman"/>
          <w:lang w:eastAsia="lv-LV"/>
        </w:rPr>
        <w:t>Šajā sadaļā jāparedz funkcionalitāte, lai kontrolieris var noskanēt uz EKI izvietotu QR kodu, pēc kā tiktu noteiks EKI numurs, kuru kontrolieris ir pārbaudījis. Jāparedz funkcionalitāte, lai kontrolieris var atzīmēt EKI darbības pārbaudes statusu ( strādā, nestrādā) un pievienot komentāru, ja tas nepieciešams. Jāparedz, ka šī informācija nonāks EKI reģistrā un gadījumā, ja kontrolieris būs atzīmējis, ka EKI nedarbojas, tad automātiski tiks veidots remonta pieteikums apkalpojošajam darbiniekam. Jāparedz arī manuāla EKI numura ievades funkcionalitātē gadījumiem, kad QR kodu nav iespējams nolasīt.</w:t>
      </w:r>
    </w:p>
    <w:p w14:paraId="0E2BC07B" w14:textId="77777777" w:rsidR="00864CC1" w:rsidRPr="00E63B38" w:rsidRDefault="00864CC1" w:rsidP="008E6958">
      <w:pPr>
        <w:numPr>
          <w:ilvl w:val="3"/>
          <w:numId w:val="38"/>
        </w:numPr>
        <w:ind w:left="2127" w:hanging="851"/>
        <w:contextualSpacing/>
        <w:jc w:val="both"/>
        <w:rPr>
          <w:rFonts w:ascii="Times New Roman" w:hAnsi="Times New Roman"/>
          <w:lang w:eastAsia="lv-LV"/>
        </w:rPr>
      </w:pPr>
      <w:r w:rsidRPr="00E63B38">
        <w:rPr>
          <w:rFonts w:ascii="Times New Roman" w:hAnsi="Times New Roman"/>
          <w:lang w:eastAsia="lv-LV"/>
        </w:rPr>
        <w:t>Lietotāja iestatījumi:</w:t>
      </w:r>
    </w:p>
    <w:p w14:paraId="3F83D652" w14:textId="77777777" w:rsidR="00864CC1" w:rsidRPr="00E63B38" w:rsidRDefault="00864CC1" w:rsidP="00864CC1">
      <w:pPr>
        <w:ind w:left="2127"/>
        <w:contextualSpacing/>
        <w:jc w:val="both"/>
        <w:rPr>
          <w:rFonts w:ascii="Times New Roman" w:hAnsi="Times New Roman"/>
          <w:lang w:eastAsia="lv-LV"/>
        </w:rPr>
      </w:pPr>
      <w:r w:rsidRPr="00E63B38">
        <w:rPr>
          <w:rFonts w:ascii="Times New Roman" w:hAnsi="Times New Roman"/>
          <w:lang w:eastAsia="lv-LV"/>
        </w:rPr>
        <w:t>Šajā sadaļā jāparedz iespēja lietotnes lietotājam veikt dažādus lietotnes pielāgojumus savām vajadzībām, piemēram, paziņojumu signāls laika kontroles beigām, paziņojumu signāls jauna informatīvā paziņojuma saņemšanai, un citus iestatījumus.</w:t>
      </w:r>
    </w:p>
    <w:p w14:paraId="3FC1E500" w14:textId="77777777" w:rsidR="00864CC1" w:rsidRPr="00E63B38" w:rsidRDefault="00864CC1" w:rsidP="008E6958">
      <w:pPr>
        <w:numPr>
          <w:ilvl w:val="3"/>
          <w:numId w:val="38"/>
        </w:numPr>
        <w:ind w:left="2127" w:hanging="851"/>
        <w:contextualSpacing/>
        <w:jc w:val="both"/>
        <w:rPr>
          <w:rFonts w:ascii="Times New Roman" w:hAnsi="Times New Roman"/>
          <w:lang w:eastAsia="lv-LV"/>
        </w:rPr>
      </w:pPr>
      <w:r w:rsidRPr="00E63B38">
        <w:rPr>
          <w:rFonts w:ascii="Times New Roman" w:hAnsi="Times New Roman"/>
          <w:lang w:eastAsia="lv-LV"/>
        </w:rPr>
        <w:t>Sistēmas iestatījumi:</w:t>
      </w:r>
    </w:p>
    <w:p w14:paraId="0C7B0958" w14:textId="77777777" w:rsidR="00864CC1" w:rsidRPr="00E63B38" w:rsidRDefault="00864CC1" w:rsidP="00864CC1">
      <w:pPr>
        <w:ind w:left="2127"/>
        <w:contextualSpacing/>
        <w:jc w:val="both"/>
        <w:rPr>
          <w:rFonts w:ascii="Times New Roman" w:hAnsi="Times New Roman"/>
          <w:lang w:eastAsia="lv-LV"/>
        </w:rPr>
      </w:pPr>
      <w:r w:rsidRPr="00E63B38">
        <w:rPr>
          <w:rFonts w:ascii="Times New Roman" w:hAnsi="Times New Roman"/>
          <w:lang w:eastAsia="lv-LV"/>
        </w:rPr>
        <w:t>Šajā sadaļā jāparedz iespēja ar administratora piekļuvi mainīt dažādus lietotnes iestatījumus, piemēram, laika kontroles ilgums un citi iestatījumi.</w:t>
      </w:r>
    </w:p>
    <w:p w14:paraId="67222E5D" w14:textId="77777777" w:rsidR="00864CC1" w:rsidRPr="00E63B38" w:rsidRDefault="00864CC1" w:rsidP="008E6958">
      <w:pPr>
        <w:numPr>
          <w:ilvl w:val="3"/>
          <w:numId w:val="38"/>
        </w:numPr>
        <w:ind w:left="2127" w:hanging="851"/>
        <w:contextualSpacing/>
        <w:jc w:val="both"/>
        <w:rPr>
          <w:rFonts w:ascii="Times New Roman" w:hAnsi="Times New Roman"/>
          <w:lang w:eastAsia="lv-LV"/>
        </w:rPr>
      </w:pPr>
      <w:r w:rsidRPr="00E63B38">
        <w:rPr>
          <w:rFonts w:ascii="Times New Roman" w:hAnsi="Times New Roman"/>
          <w:lang w:eastAsia="lv-LV"/>
        </w:rPr>
        <w:lastRenderedPageBreak/>
        <w:t>Jāparedz funkcionalitāte, kas nodrošina iespēju reģistrēt kontroliera maiņas sākumu un beigu laiku. Jāparedz, ka kontrolieri maiņu var slēg tikai tad, kad ir noslēgtas visas laika kontroles un slēgtas visas kļūdaino pēcapmaksas paziņojumu lietas.</w:t>
      </w:r>
    </w:p>
    <w:p w14:paraId="255984DF" w14:textId="77777777" w:rsidR="00864CC1" w:rsidRPr="00E63B38" w:rsidRDefault="00864CC1" w:rsidP="008E6958">
      <w:pPr>
        <w:numPr>
          <w:ilvl w:val="3"/>
          <w:numId w:val="38"/>
        </w:numPr>
        <w:ind w:left="2127" w:hanging="851"/>
        <w:contextualSpacing/>
        <w:jc w:val="both"/>
        <w:rPr>
          <w:rFonts w:ascii="Times New Roman" w:hAnsi="Times New Roman"/>
          <w:lang w:eastAsia="lv-LV"/>
        </w:rPr>
      </w:pPr>
      <w:r w:rsidRPr="00E63B38">
        <w:rPr>
          <w:rFonts w:ascii="Times New Roman" w:hAnsi="Times New Roman"/>
          <w:lang w:eastAsia="lv-LV"/>
        </w:rPr>
        <w:t>Jāparedz, ka Mobilā autostāvvietu kontroles lietotnei jāspēj savienoties, izmantojot WiFi un/vai Bluetooth ar paziņojumu izdrukāšanas printeri, lai veiktu PP paziņojumu izdruku.</w:t>
      </w:r>
    </w:p>
    <w:p w14:paraId="764B25BE" w14:textId="77777777" w:rsidR="00864CC1" w:rsidRPr="00E63B38" w:rsidRDefault="00864CC1" w:rsidP="008E6958">
      <w:pPr>
        <w:numPr>
          <w:ilvl w:val="1"/>
          <w:numId w:val="38"/>
        </w:numPr>
        <w:ind w:left="709" w:hanging="425"/>
        <w:contextualSpacing/>
        <w:jc w:val="both"/>
        <w:rPr>
          <w:rFonts w:ascii="Times New Roman" w:hAnsi="Times New Roman"/>
          <w:lang w:eastAsia="lv-LV"/>
        </w:rPr>
      </w:pPr>
      <w:r w:rsidRPr="00E63B38">
        <w:rPr>
          <w:rFonts w:ascii="Times New Roman" w:hAnsi="Times New Roman"/>
          <w:lang w:eastAsia="lv-LV"/>
        </w:rPr>
        <w:t>PP piemērošana:</w:t>
      </w:r>
    </w:p>
    <w:p w14:paraId="3BF3D5D9" w14:textId="77777777" w:rsidR="00864CC1" w:rsidRPr="00E63B38" w:rsidRDefault="00864CC1" w:rsidP="008E6958">
      <w:pPr>
        <w:numPr>
          <w:ilvl w:val="2"/>
          <w:numId w:val="38"/>
        </w:numPr>
        <w:ind w:left="1276" w:hanging="567"/>
        <w:contextualSpacing/>
        <w:jc w:val="both"/>
        <w:rPr>
          <w:rFonts w:ascii="Times New Roman" w:hAnsi="Times New Roman"/>
          <w:b/>
          <w:bCs/>
          <w:lang w:eastAsia="lv-LV"/>
        </w:rPr>
      </w:pPr>
      <w:r w:rsidRPr="00E63B38">
        <w:rPr>
          <w:rFonts w:ascii="Times New Roman" w:eastAsiaTheme="minorEastAsia" w:hAnsi="Times New Roman"/>
        </w:rPr>
        <w:t>Ja autostāvvietu kontroles procesa laikā tiek fiksēts, ka TL APS nav reģistrēta stāvvietas izmantošanas atļauja, tad TL tiek piemērots PP. Atkarībā no situācijas paziņojums var tikt piemērots elektroniski vai fiziski. PP (ar iespēju papildināt, labot un mainīt tā sagatavi/tā saturošo informāciju) jāsatur šāda informācija:</w:t>
      </w:r>
    </w:p>
    <w:p w14:paraId="145FA7FF" w14:textId="77777777" w:rsidR="00864CC1" w:rsidRPr="00E63B38" w:rsidRDefault="00864CC1" w:rsidP="008E6958">
      <w:pPr>
        <w:numPr>
          <w:ilvl w:val="3"/>
          <w:numId w:val="38"/>
        </w:numPr>
        <w:ind w:left="1985" w:hanging="709"/>
        <w:contextualSpacing/>
        <w:jc w:val="both"/>
        <w:rPr>
          <w:rFonts w:ascii="Times New Roman" w:hAnsi="Times New Roman"/>
          <w:bCs/>
          <w:lang w:eastAsia="lv-LV"/>
        </w:rPr>
      </w:pPr>
      <w:r w:rsidRPr="00E63B38">
        <w:rPr>
          <w:rFonts w:ascii="Times New Roman" w:eastAsiaTheme="minorEastAsia" w:hAnsi="Times New Roman"/>
          <w:bCs/>
        </w:rPr>
        <w:t>Pirmā tipa paziņojums:</w:t>
      </w:r>
    </w:p>
    <w:p w14:paraId="34BCA406" w14:textId="77777777" w:rsidR="00864CC1" w:rsidRPr="00E63B38" w:rsidRDefault="00864CC1" w:rsidP="008E6958">
      <w:pPr>
        <w:numPr>
          <w:ilvl w:val="4"/>
          <w:numId w:val="38"/>
        </w:numPr>
        <w:ind w:left="2977" w:hanging="992"/>
        <w:contextualSpacing/>
        <w:jc w:val="both"/>
        <w:rPr>
          <w:rFonts w:ascii="Times New Roman" w:hAnsi="Times New Roman"/>
          <w:bCs/>
          <w:lang w:eastAsia="lv-LV"/>
        </w:rPr>
      </w:pPr>
      <w:r w:rsidRPr="00E63B38">
        <w:rPr>
          <w:rFonts w:ascii="Times New Roman" w:eastAsiaTheme="minorEastAsia" w:hAnsi="Times New Roman"/>
          <w:bCs/>
        </w:rPr>
        <w:t>PP numurs;</w:t>
      </w:r>
    </w:p>
    <w:p w14:paraId="43ED5179" w14:textId="77777777" w:rsidR="00864CC1" w:rsidRPr="00E63B38" w:rsidRDefault="00864CC1" w:rsidP="008E6958">
      <w:pPr>
        <w:numPr>
          <w:ilvl w:val="4"/>
          <w:numId w:val="38"/>
        </w:numPr>
        <w:ind w:left="2977" w:hanging="992"/>
        <w:contextualSpacing/>
        <w:jc w:val="both"/>
        <w:rPr>
          <w:rFonts w:ascii="Times New Roman" w:hAnsi="Times New Roman"/>
          <w:bCs/>
          <w:lang w:eastAsia="lv-LV"/>
        </w:rPr>
      </w:pPr>
      <w:r w:rsidRPr="00E63B38">
        <w:rPr>
          <w:rFonts w:ascii="Times New Roman" w:eastAsiaTheme="minorEastAsia" w:hAnsi="Times New Roman"/>
          <w:bCs/>
        </w:rPr>
        <w:t>QR kods, kuru noskenējot klients nonāk PP apmaksas portālā, kurā ir sagatavots maksājums, ko var veikt izvēloties kādu no internetbankām;</w:t>
      </w:r>
    </w:p>
    <w:p w14:paraId="025B59E4" w14:textId="77777777" w:rsidR="00864CC1" w:rsidRPr="00E63B38" w:rsidRDefault="00864CC1" w:rsidP="008E6958">
      <w:pPr>
        <w:numPr>
          <w:ilvl w:val="4"/>
          <w:numId w:val="38"/>
        </w:numPr>
        <w:ind w:left="2977" w:hanging="992"/>
        <w:contextualSpacing/>
        <w:jc w:val="both"/>
        <w:rPr>
          <w:rFonts w:ascii="Times New Roman" w:hAnsi="Times New Roman"/>
          <w:bCs/>
          <w:lang w:eastAsia="lv-LV"/>
        </w:rPr>
      </w:pPr>
      <w:r w:rsidRPr="00E63B38">
        <w:rPr>
          <w:rFonts w:ascii="Times New Roman" w:eastAsiaTheme="minorEastAsia" w:hAnsi="Times New Roman"/>
          <w:bCs/>
        </w:rPr>
        <w:t>laika kontroles uzsākšanas datums un laiks;</w:t>
      </w:r>
    </w:p>
    <w:p w14:paraId="05942585" w14:textId="77777777" w:rsidR="00864CC1" w:rsidRPr="00E63B38" w:rsidRDefault="00864CC1" w:rsidP="008E6958">
      <w:pPr>
        <w:numPr>
          <w:ilvl w:val="4"/>
          <w:numId w:val="38"/>
        </w:numPr>
        <w:ind w:left="2977" w:hanging="992"/>
        <w:contextualSpacing/>
        <w:jc w:val="both"/>
        <w:rPr>
          <w:rFonts w:ascii="Times New Roman" w:hAnsi="Times New Roman"/>
          <w:bCs/>
          <w:lang w:eastAsia="lv-LV"/>
        </w:rPr>
      </w:pPr>
      <w:r w:rsidRPr="00E63B38">
        <w:rPr>
          <w:rFonts w:ascii="Times New Roman" w:eastAsiaTheme="minorEastAsia" w:hAnsi="Times New Roman"/>
          <w:bCs/>
        </w:rPr>
        <w:t>paziņojuma piemērošanas datums un laiks;</w:t>
      </w:r>
    </w:p>
    <w:p w14:paraId="1F7020CF" w14:textId="77777777" w:rsidR="00864CC1" w:rsidRPr="00E63B38" w:rsidRDefault="00864CC1" w:rsidP="008E6958">
      <w:pPr>
        <w:numPr>
          <w:ilvl w:val="4"/>
          <w:numId w:val="38"/>
        </w:numPr>
        <w:ind w:left="2977" w:hanging="992"/>
        <w:contextualSpacing/>
        <w:jc w:val="both"/>
        <w:rPr>
          <w:rFonts w:ascii="Times New Roman" w:hAnsi="Times New Roman"/>
          <w:bCs/>
          <w:lang w:eastAsia="lv-LV"/>
        </w:rPr>
      </w:pPr>
      <w:r w:rsidRPr="00E63B38">
        <w:rPr>
          <w:rFonts w:ascii="Times New Roman" w:hAnsi="Times New Roman"/>
          <w:bCs/>
          <w:lang w:eastAsia="lv-LV"/>
        </w:rPr>
        <w:t>maksas autostāvvietas atrašanās vieta (iela un ielas posms);</w:t>
      </w:r>
    </w:p>
    <w:p w14:paraId="2BA7663B" w14:textId="77777777" w:rsidR="00864CC1" w:rsidRPr="00E63B38" w:rsidRDefault="00864CC1" w:rsidP="008E6958">
      <w:pPr>
        <w:numPr>
          <w:ilvl w:val="4"/>
          <w:numId w:val="38"/>
        </w:numPr>
        <w:ind w:left="2977" w:hanging="992"/>
        <w:contextualSpacing/>
        <w:jc w:val="both"/>
        <w:rPr>
          <w:rFonts w:ascii="Times New Roman" w:hAnsi="Times New Roman"/>
          <w:bCs/>
          <w:lang w:eastAsia="lv-LV"/>
        </w:rPr>
      </w:pPr>
      <w:r w:rsidRPr="00E63B38">
        <w:rPr>
          <w:rFonts w:ascii="Times New Roman" w:eastAsiaTheme="minorEastAsia" w:hAnsi="Times New Roman"/>
          <w:bCs/>
        </w:rPr>
        <w:t>tarifu zona;</w:t>
      </w:r>
    </w:p>
    <w:p w14:paraId="5009A323" w14:textId="77777777" w:rsidR="00864CC1" w:rsidRPr="00E63B38" w:rsidRDefault="00864CC1" w:rsidP="008E6958">
      <w:pPr>
        <w:numPr>
          <w:ilvl w:val="4"/>
          <w:numId w:val="38"/>
        </w:numPr>
        <w:ind w:left="2977" w:hanging="992"/>
        <w:contextualSpacing/>
        <w:jc w:val="both"/>
        <w:rPr>
          <w:rFonts w:ascii="Times New Roman" w:hAnsi="Times New Roman"/>
          <w:bCs/>
          <w:lang w:eastAsia="lv-LV"/>
        </w:rPr>
      </w:pPr>
      <w:r w:rsidRPr="00E63B38">
        <w:rPr>
          <w:rFonts w:ascii="Times New Roman" w:eastAsiaTheme="minorEastAsia" w:hAnsi="Times New Roman"/>
          <w:bCs/>
        </w:rPr>
        <w:t>TL reģistrācijas numurs;</w:t>
      </w:r>
    </w:p>
    <w:p w14:paraId="1CC452AA" w14:textId="77777777" w:rsidR="00864CC1" w:rsidRPr="00E63B38" w:rsidRDefault="00864CC1" w:rsidP="008E6958">
      <w:pPr>
        <w:numPr>
          <w:ilvl w:val="4"/>
          <w:numId w:val="38"/>
        </w:numPr>
        <w:ind w:left="2977" w:hanging="992"/>
        <w:contextualSpacing/>
        <w:jc w:val="both"/>
        <w:rPr>
          <w:rFonts w:ascii="Times New Roman" w:hAnsi="Times New Roman"/>
          <w:bCs/>
          <w:lang w:eastAsia="lv-LV"/>
        </w:rPr>
      </w:pPr>
      <w:r w:rsidRPr="00E63B38">
        <w:rPr>
          <w:rFonts w:ascii="Times New Roman" w:eastAsiaTheme="minorEastAsia" w:hAnsi="Times New Roman"/>
          <w:bCs/>
        </w:rPr>
        <w:t>TL reģistrācijas valsts;</w:t>
      </w:r>
    </w:p>
    <w:p w14:paraId="32A416EE" w14:textId="77777777" w:rsidR="00864CC1" w:rsidRPr="00E63B38" w:rsidRDefault="00864CC1" w:rsidP="008E6958">
      <w:pPr>
        <w:numPr>
          <w:ilvl w:val="4"/>
          <w:numId w:val="38"/>
        </w:numPr>
        <w:ind w:left="2977" w:hanging="992"/>
        <w:contextualSpacing/>
        <w:jc w:val="both"/>
        <w:rPr>
          <w:rFonts w:ascii="Times New Roman" w:hAnsi="Times New Roman"/>
          <w:bCs/>
          <w:lang w:eastAsia="lv-LV"/>
        </w:rPr>
      </w:pPr>
      <w:r w:rsidRPr="00E63B38">
        <w:rPr>
          <w:rFonts w:ascii="Times New Roman" w:eastAsiaTheme="minorEastAsia" w:hAnsi="Times New Roman"/>
          <w:bCs/>
        </w:rPr>
        <w:t>pēcapmaksas apmērs;</w:t>
      </w:r>
    </w:p>
    <w:p w14:paraId="5C1073C3" w14:textId="77777777" w:rsidR="00864CC1" w:rsidRPr="00E63B38" w:rsidRDefault="00864CC1" w:rsidP="008E6958">
      <w:pPr>
        <w:numPr>
          <w:ilvl w:val="4"/>
          <w:numId w:val="38"/>
        </w:numPr>
        <w:ind w:left="2977" w:hanging="992"/>
        <w:contextualSpacing/>
        <w:jc w:val="both"/>
        <w:rPr>
          <w:rFonts w:ascii="Times New Roman" w:hAnsi="Times New Roman"/>
          <w:bCs/>
          <w:lang w:eastAsia="lv-LV"/>
        </w:rPr>
      </w:pPr>
      <w:r w:rsidRPr="00E63B38">
        <w:rPr>
          <w:rFonts w:ascii="Times New Roman" w:hAnsi="Times New Roman"/>
          <w:bCs/>
          <w:lang w:eastAsia="lv-LV"/>
        </w:rPr>
        <w:t>papildu informācija.</w:t>
      </w:r>
    </w:p>
    <w:p w14:paraId="7E35EEBB" w14:textId="77777777" w:rsidR="00864CC1" w:rsidRPr="00E63B38" w:rsidRDefault="00864CC1" w:rsidP="008E6958">
      <w:pPr>
        <w:numPr>
          <w:ilvl w:val="3"/>
          <w:numId w:val="38"/>
        </w:numPr>
        <w:ind w:left="1985" w:hanging="709"/>
        <w:contextualSpacing/>
        <w:jc w:val="both"/>
        <w:rPr>
          <w:rFonts w:ascii="Times New Roman" w:hAnsi="Times New Roman"/>
          <w:bCs/>
          <w:lang w:eastAsia="lv-LV"/>
        </w:rPr>
      </w:pPr>
      <w:r w:rsidRPr="00E63B38">
        <w:rPr>
          <w:rFonts w:ascii="Times New Roman" w:hAnsi="Times New Roman"/>
          <w:bCs/>
          <w:lang w:eastAsia="lv-LV"/>
        </w:rPr>
        <w:t>Otrā tipa paziņojums:</w:t>
      </w:r>
    </w:p>
    <w:p w14:paraId="7614758A" w14:textId="77777777" w:rsidR="00864CC1" w:rsidRPr="00E63B38" w:rsidRDefault="00864CC1" w:rsidP="008E6958">
      <w:pPr>
        <w:numPr>
          <w:ilvl w:val="4"/>
          <w:numId w:val="38"/>
        </w:numPr>
        <w:ind w:left="2977" w:hanging="992"/>
        <w:contextualSpacing/>
        <w:jc w:val="both"/>
        <w:rPr>
          <w:rFonts w:ascii="Times New Roman" w:hAnsi="Times New Roman"/>
          <w:b/>
          <w:bCs/>
          <w:lang w:eastAsia="lv-LV"/>
        </w:rPr>
      </w:pPr>
      <w:r w:rsidRPr="00E63B38">
        <w:rPr>
          <w:rFonts w:ascii="Times New Roman" w:eastAsiaTheme="minorEastAsia" w:hAnsi="Times New Roman"/>
        </w:rPr>
        <w:t>PP numurs;</w:t>
      </w:r>
    </w:p>
    <w:p w14:paraId="09EE27D9" w14:textId="77777777" w:rsidR="00864CC1" w:rsidRPr="00E63B38" w:rsidRDefault="00864CC1" w:rsidP="008E6958">
      <w:pPr>
        <w:numPr>
          <w:ilvl w:val="4"/>
          <w:numId w:val="38"/>
        </w:numPr>
        <w:ind w:left="2977" w:hanging="992"/>
        <w:contextualSpacing/>
        <w:jc w:val="both"/>
        <w:rPr>
          <w:rFonts w:ascii="Times New Roman" w:hAnsi="Times New Roman"/>
          <w:b/>
          <w:bCs/>
          <w:lang w:eastAsia="lv-LV"/>
        </w:rPr>
      </w:pPr>
      <w:r w:rsidRPr="00E63B38">
        <w:rPr>
          <w:rFonts w:ascii="Times New Roman" w:eastAsiaTheme="minorEastAsia" w:hAnsi="Times New Roman"/>
        </w:rPr>
        <w:t>QR kods, kuru nosāknējot klients nonāk PP apmaksas portālā, kurā ir sagatavots maksājums, ko var veikt izvēloties kādu no internetbankām;</w:t>
      </w:r>
    </w:p>
    <w:p w14:paraId="107B54ED" w14:textId="77777777" w:rsidR="00864CC1" w:rsidRPr="00E63B38" w:rsidRDefault="00864CC1" w:rsidP="008E6958">
      <w:pPr>
        <w:numPr>
          <w:ilvl w:val="4"/>
          <w:numId w:val="38"/>
        </w:numPr>
        <w:ind w:left="2977" w:hanging="992"/>
        <w:contextualSpacing/>
        <w:jc w:val="both"/>
        <w:rPr>
          <w:rFonts w:ascii="Times New Roman" w:hAnsi="Times New Roman"/>
          <w:b/>
          <w:bCs/>
          <w:lang w:eastAsia="lv-LV"/>
        </w:rPr>
      </w:pPr>
      <w:r w:rsidRPr="00E63B38">
        <w:rPr>
          <w:rFonts w:ascii="Times New Roman" w:eastAsiaTheme="minorEastAsia" w:hAnsi="Times New Roman"/>
        </w:rPr>
        <w:t>laika kontroles uzsākšanas datums un laiks;</w:t>
      </w:r>
    </w:p>
    <w:p w14:paraId="6675B833" w14:textId="77777777" w:rsidR="00864CC1" w:rsidRPr="00E63B38" w:rsidRDefault="00864CC1" w:rsidP="008E6958">
      <w:pPr>
        <w:numPr>
          <w:ilvl w:val="4"/>
          <w:numId w:val="38"/>
        </w:numPr>
        <w:ind w:left="2977" w:hanging="992"/>
        <w:contextualSpacing/>
        <w:jc w:val="both"/>
        <w:rPr>
          <w:rFonts w:ascii="Times New Roman" w:hAnsi="Times New Roman"/>
          <w:b/>
          <w:bCs/>
          <w:lang w:eastAsia="lv-LV"/>
        </w:rPr>
      </w:pPr>
      <w:r w:rsidRPr="00E63B38">
        <w:rPr>
          <w:rFonts w:ascii="Times New Roman" w:eastAsiaTheme="minorEastAsia" w:hAnsi="Times New Roman"/>
        </w:rPr>
        <w:t>paziņojuma piemērošanas datums un laiks;</w:t>
      </w:r>
    </w:p>
    <w:p w14:paraId="4D286DE5" w14:textId="77777777" w:rsidR="00864CC1" w:rsidRPr="00E63B38" w:rsidRDefault="00864CC1" w:rsidP="008E6958">
      <w:pPr>
        <w:numPr>
          <w:ilvl w:val="4"/>
          <w:numId w:val="38"/>
        </w:numPr>
        <w:ind w:left="2977" w:hanging="992"/>
        <w:contextualSpacing/>
        <w:jc w:val="both"/>
        <w:rPr>
          <w:rFonts w:ascii="Times New Roman" w:hAnsi="Times New Roman"/>
          <w:b/>
          <w:bCs/>
          <w:lang w:eastAsia="lv-LV"/>
        </w:rPr>
      </w:pPr>
      <w:r w:rsidRPr="00E63B38">
        <w:rPr>
          <w:rFonts w:ascii="Times New Roman" w:eastAsiaTheme="minorEastAsia" w:hAnsi="Times New Roman"/>
        </w:rPr>
        <w:t>maksas autostāvvietas atrašanās vieta (iela un ielas posms);</w:t>
      </w:r>
    </w:p>
    <w:p w14:paraId="230CBD37" w14:textId="77777777" w:rsidR="00864CC1" w:rsidRPr="00E63B38" w:rsidRDefault="00864CC1" w:rsidP="008E6958">
      <w:pPr>
        <w:numPr>
          <w:ilvl w:val="4"/>
          <w:numId w:val="38"/>
        </w:numPr>
        <w:ind w:left="2977" w:hanging="992"/>
        <w:contextualSpacing/>
        <w:jc w:val="both"/>
        <w:rPr>
          <w:rFonts w:ascii="Times New Roman" w:hAnsi="Times New Roman"/>
          <w:b/>
          <w:bCs/>
          <w:lang w:eastAsia="lv-LV"/>
        </w:rPr>
      </w:pPr>
      <w:r w:rsidRPr="00E63B38">
        <w:rPr>
          <w:rFonts w:ascii="Times New Roman" w:eastAsiaTheme="minorEastAsia" w:hAnsi="Times New Roman"/>
        </w:rPr>
        <w:t>tarifu zona;</w:t>
      </w:r>
    </w:p>
    <w:p w14:paraId="3AC3A459" w14:textId="77777777" w:rsidR="00864CC1" w:rsidRPr="00E63B38" w:rsidRDefault="00864CC1" w:rsidP="008E6958">
      <w:pPr>
        <w:numPr>
          <w:ilvl w:val="4"/>
          <w:numId w:val="38"/>
        </w:numPr>
        <w:ind w:left="2977" w:hanging="992"/>
        <w:contextualSpacing/>
        <w:jc w:val="both"/>
        <w:rPr>
          <w:rFonts w:ascii="Times New Roman" w:hAnsi="Times New Roman"/>
          <w:b/>
          <w:bCs/>
          <w:lang w:eastAsia="lv-LV"/>
        </w:rPr>
      </w:pPr>
      <w:r w:rsidRPr="00E63B38">
        <w:rPr>
          <w:rFonts w:ascii="Times New Roman" w:eastAsiaTheme="minorEastAsia" w:hAnsi="Times New Roman"/>
        </w:rPr>
        <w:t>TL reģistrācijas numurs;</w:t>
      </w:r>
    </w:p>
    <w:p w14:paraId="7E84BB1A" w14:textId="77777777" w:rsidR="00864CC1" w:rsidRPr="00E63B38" w:rsidRDefault="00864CC1" w:rsidP="008E6958">
      <w:pPr>
        <w:numPr>
          <w:ilvl w:val="4"/>
          <w:numId w:val="38"/>
        </w:numPr>
        <w:ind w:left="2977" w:hanging="992"/>
        <w:contextualSpacing/>
        <w:jc w:val="both"/>
        <w:rPr>
          <w:rFonts w:ascii="Times New Roman" w:hAnsi="Times New Roman"/>
          <w:b/>
          <w:bCs/>
          <w:lang w:eastAsia="lv-LV"/>
        </w:rPr>
      </w:pPr>
      <w:r w:rsidRPr="00E63B38">
        <w:rPr>
          <w:rFonts w:ascii="Times New Roman" w:eastAsiaTheme="minorEastAsia" w:hAnsi="Times New Roman"/>
        </w:rPr>
        <w:t>TL reģistrācijas valsts;</w:t>
      </w:r>
    </w:p>
    <w:p w14:paraId="450ACD4E" w14:textId="77777777" w:rsidR="00864CC1" w:rsidRPr="00E63B38" w:rsidRDefault="00864CC1" w:rsidP="008E6958">
      <w:pPr>
        <w:numPr>
          <w:ilvl w:val="4"/>
          <w:numId w:val="38"/>
        </w:numPr>
        <w:ind w:left="2977" w:hanging="992"/>
        <w:contextualSpacing/>
        <w:jc w:val="both"/>
        <w:rPr>
          <w:rFonts w:ascii="Times New Roman" w:hAnsi="Times New Roman"/>
          <w:b/>
          <w:bCs/>
          <w:lang w:eastAsia="lv-LV"/>
        </w:rPr>
      </w:pPr>
      <w:r w:rsidRPr="00E63B38">
        <w:rPr>
          <w:rFonts w:ascii="Times New Roman" w:eastAsiaTheme="minorEastAsia" w:hAnsi="Times New Roman"/>
        </w:rPr>
        <w:t>pēcapmaksas apmērs;</w:t>
      </w:r>
    </w:p>
    <w:p w14:paraId="4A7302BA" w14:textId="77777777" w:rsidR="00864CC1" w:rsidRPr="00E63B38" w:rsidRDefault="00864CC1" w:rsidP="008E6958">
      <w:pPr>
        <w:numPr>
          <w:ilvl w:val="4"/>
          <w:numId w:val="38"/>
        </w:numPr>
        <w:ind w:left="2977" w:hanging="992"/>
        <w:contextualSpacing/>
        <w:jc w:val="both"/>
        <w:rPr>
          <w:rFonts w:ascii="Times New Roman" w:hAnsi="Times New Roman"/>
          <w:b/>
          <w:bCs/>
          <w:lang w:eastAsia="lv-LV"/>
        </w:rPr>
      </w:pPr>
      <w:r w:rsidRPr="00E63B38">
        <w:rPr>
          <w:rFonts w:ascii="Times New Roman" w:eastAsiaTheme="minorEastAsia" w:hAnsi="Times New Roman"/>
        </w:rPr>
        <w:t>brīdinājums par parāda esamību;</w:t>
      </w:r>
    </w:p>
    <w:p w14:paraId="393C67CC" w14:textId="77777777" w:rsidR="00864CC1" w:rsidRPr="00E63B38" w:rsidRDefault="00864CC1" w:rsidP="008E6958">
      <w:pPr>
        <w:numPr>
          <w:ilvl w:val="4"/>
          <w:numId w:val="38"/>
        </w:numPr>
        <w:ind w:left="2977" w:hanging="992"/>
        <w:contextualSpacing/>
        <w:jc w:val="both"/>
        <w:rPr>
          <w:rFonts w:ascii="Times New Roman" w:hAnsi="Times New Roman"/>
          <w:b/>
          <w:bCs/>
          <w:lang w:eastAsia="lv-LV"/>
        </w:rPr>
      </w:pPr>
      <w:r w:rsidRPr="00E63B38">
        <w:rPr>
          <w:rFonts w:ascii="Times New Roman" w:eastAsiaTheme="minorEastAsia" w:hAnsi="Times New Roman"/>
        </w:rPr>
        <w:t>ar parādu saistītā PP informācija;</w:t>
      </w:r>
    </w:p>
    <w:p w14:paraId="5D66C8DC" w14:textId="77777777" w:rsidR="00864CC1" w:rsidRPr="00E63B38" w:rsidRDefault="00864CC1" w:rsidP="008E6958">
      <w:pPr>
        <w:numPr>
          <w:ilvl w:val="4"/>
          <w:numId w:val="38"/>
        </w:numPr>
        <w:ind w:left="2977" w:hanging="992"/>
        <w:contextualSpacing/>
        <w:jc w:val="both"/>
        <w:rPr>
          <w:rFonts w:ascii="Times New Roman" w:hAnsi="Times New Roman"/>
          <w:b/>
          <w:bCs/>
          <w:lang w:eastAsia="lv-LV"/>
        </w:rPr>
      </w:pPr>
      <w:r w:rsidRPr="00E63B38">
        <w:rPr>
          <w:rFonts w:ascii="Times New Roman" w:hAnsi="Times New Roman"/>
          <w:lang w:eastAsia="lv-LV"/>
        </w:rPr>
        <w:t>papildu informācija.</w:t>
      </w:r>
    </w:p>
    <w:p w14:paraId="4B349243" w14:textId="77777777" w:rsidR="00864CC1" w:rsidRPr="00E63B38" w:rsidRDefault="00864CC1" w:rsidP="008E6958">
      <w:pPr>
        <w:numPr>
          <w:ilvl w:val="3"/>
          <w:numId w:val="38"/>
        </w:numPr>
        <w:ind w:left="1985" w:hanging="709"/>
        <w:contextualSpacing/>
        <w:jc w:val="both"/>
        <w:rPr>
          <w:rFonts w:ascii="Times New Roman" w:hAnsi="Times New Roman"/>
          <w:bCs/>
          <w:lang w:eastAsia="lv-LV"/>
        </w:rPr>
      </w:pPr>
      <w:r w:rsidRPr="00E63B38">
        <w:rPr>
          <w:rFonts w:ascii="Times New Roman" w:eastAsiaTheme="minorEastAsia" w:hAnsi="Times New Roman"/>
          <w:bCs/>
        </w:rPr>
        <w:t>Trešā tipa paziņojums:</w:t>
      </w:r>
    </w:p>
    <w:p w14:paraId="3ADBF539" w14:textId="77777777" w:rsidR="00864CC1" w:rsidRPr="00E63B38" w:rsidRDefault="00864CC1" w:rsidP="008E6958">
      <w:pPr>
        <w:numPr>
          <w:ilvl w:val="4"/>
          <w:numId w:val="38"/>
        </w:numPr>
        <w:ind w:left="2977" w:hanging="992"/>
        <w:contextualSpacing/>
        <w:jc w:val="both"/>
        <w:rPr>
          <w:rFonts w:ascii="Times New Roman" w:hAnsi="Times New Roman"/>
          <w:b/>
          <w:bCs/>
          <w:lang w:eastAsia="lv-LV"/>
        </w:rPr>
      </w:pPr>
      <w:r w:rsidRPr="00E63B38">
        <w:rPr>
          <w:rFonts w:ascii="Times New Roman" w:eastAsiaTheme="minorEastAsia" w:hAnsi="Times New Roman"/>
        </w:rPr>
        <w:t>PP numurs;</w:t>
      </w:r>
    </w:p>
    <w:p w14:paraId="235B603A" w14:textId="77777777" w:rsidR="00864CC1" w:rsidRPr="00E63B38" w:rsidRDefault="00864CC1" w:rsidP="008E6958">
      <w:pPr>
        <w:numPr>
          <w:ilvl w:val="4"/>
          <w:numId w:val="38"/>
        </w:numPr>
        <w:ind w:left="2977" w:hanging="992"/>
        <w:contextualSpacing/>
        <w:jc w:val="both"/>
        <w:rPr>
          <w:rFonts w:ascii="Times New Roman" w:hAnsi="Times New Roman"/>
          <w:b/>
          <w:bCs/>
          <w:lang w:eastAsia="lv-LV"/>
        </w:rPr>
      </w:pPr>
      <w:r w:rsidRPr="00E63B38">
        <w:rPr>
          <w:rFonts w:ascii="Times New Roman" w:eastAsiaTheme="minorEastAsia" w:hAnsi="Times New Roman"/>
        </w:rPr>
        <w:t>QR kods, kuru nosāknējot klients nonāk PP apmaksas portālā, kurā ir sagatavots maksājums, ko var veikt izvēloties kādu no internetbankām;</w:t>
      </w:r>
    </w:p>
    <w:p w14:paraId="038766B8" w14:textId="77777777" w:rsidR="00864CC1" w:rsidRPr="00E63B38" w:rsidRDefault="00864CC1" w:rsidP="008E6958">
      <w:pPr>
        <w:numPr>
          <w:ilvl w:val="4"/>
          <w:numId w:val="38"/>
        </w:numPr>
        <w:ind w:left="2977" w:hanging="992"/>
        <w:contextualSpacing/>
        <w:jc w:val="both"/>
        <w:rPr>
          <w:rFonts w:ascii="Times New Roman" w:hAnsi="Times New Roman"/>
          <w:b/>
          <w:bCs/>
          <w:lang w:eastAsia="lv-LV"/>
        </w:rPr>
      </w:pPr>
      <w:r w:rsidRPr="00E63B38">
        <w:rPr>
          <w:rFonts w:ascii="Times New Roman" w:eastAsiaTheme="minorEastAsia" w:hAnsi="Times New Roman"/>
        </w:rPr>
        <w:t>laika kontroles uzsākšanas datums un laiks;</w:t>
      </w:r>
    </w:p>
    <w:p w14:paraId="7C7C458E" w14:textId="77777777" w:rsidR="00864CC1" w:rsidRPr="00E63B38" w:rsidRDefault="00864CC1" w:rsidP="008E6958">
      <w:pPr>
        <w:numPr>
          <w:ilvl w:val="4"/>
          <w:numId w:val="38"/>
        </w:numPr>
        <w:ind w:left="2977" w:hanging="992"/>
        <w:contextualSpacing/>
        <w:jc w:val="both"/>
        <w:rPr>
          <w:rFonts w:ascii="Times New Roman" w:hAnsi="Times New Roman"/>
          <w:b/>
          <w:bCs/>
          <w:lang w:eastAsia="lv-LV"/>
        </w:rPr>
      </w:pPr>
      <w:r w:rsidRPr="00E63B38">
        <w:rPr>
          <w:rFonts w:ascii="Times New Roman" w:eastAsiaTheme="minorEastAsia" w:hAnsi="Times New Roman"/>
        </w:rPr>
        <w:t>paziņojuma piemērošanas datums un laiks;</w:t>
      </w:r>
    </w:p>
    <w:p w14:paraId="468558F0" w14:textId="77777777" w:rsidR="00864CC1" w:rsidRPr="00E63B38" w:rsidRDefault="00864CC1" w:rsidP="008E6958">
      <w:pPr>
        <w:numPr>
          <w:ilvl w:val="4"/>
          <w:numId w:val="38"/>
        </w:numPr>
        <w:ind w:left="2977" w:hanging="992"/>
        <w:contextualSpacing/>
        <w:jc w:val="both"/>
        <w:rPr>
          <w:rFonts w:ascii="Times New Roman" w:hAnsi="Times New Roman"/>
          <w:b/>
          <w:bCs/>
          <w:lang w:eastAsia="lv-LV"/>
        </w:rPr>
      </w:pPr>
      <w:r w:rsidRPr="00E63B38">
        <w:rPr>
          <w:rFonts w:ascii="Times New Roman" w:eastAsiaTheme="minorEastAsia" w:hAnsi="Times New Roman"/>
        </w:rPr>
        <w:t>maksas autostāvvietas atrašanās vieta ( iela un ielas posms);</w:t>
      </w:r>
    </w:p>
    <w:p w14:paraId="04B1CEE0" w14:textId="77777777" w:rsidR="00864CC1" w:rsidRPr="00E63B38" w:rsidRDefault="00864CC1" w:rsidP="008E6958">
      <w:pPr>
        <w:numPr>
          <w:ilvl w:val="4"/>
          <w:numId w:val="38"/>
        </w:numPr>
        <w:ind w:left="2977" w:hanging="992"/>
        <w:contextualSpacing/>
        <w:jc w:val="both"/>
        <w:rPr>
          <w:rFonts w:ascii="Times New Roman" w:hAnsi="Times New Roman"/>
          <w:b/>
          <w:bCs/>
          <w:lang w:eastAsia="lv-LV"/>
        </w:rPr>
      </w:pPr>
      <w:r w:rsidRPr="00E63B38">
        <w:rPr>
          <w:rFonts w:ascii="Times New Roman" w:eastAsiaTheme="minorEastAsia" w:hAnsi="Times New Roman"/>
        </w:rPr>
        <w:t>tarifu zona;</w:t>
      </w:r>
    </w:p>
    <w:p w14:paraId="345A1921" w14:textId="77777777" w:rsidR="00864CC1" w:rsidRPr="00E63B38" w:rsidRDefault="00864CC1" w:rsidP="008E6958">
      <w:pPr>
        <w:numPr>
          <w:ilvl w:val="4"/>
          <w:numId w:val="38"/>
        </w:numPr>
        <w:ind w:left="2977" w:hanging="992"/>
        <w:contextualSpacing/>
        <w:jc w:val="both"/>
        <w:rPr>
          <w:rFonts w:ascii="Times New Roman" w:hAnsi="Times New Roman"/>
          <w:b/>
          <w:bCs/>
          <w:lang w:eastAsia="lv-LV"/>
        </w:rPr>
      </w:pPr>
      <w:r w:rsidRPr="00E63B38">
        <w:rPr>
          <w:rFonts w:ascii="Times New Roman" w:eastAsiaTheme="minorEastAsia" w:hAnsi="Times New Roman"/>
        </w:rPr>
        <w:t>TL reģistrācijas numurs;</w:t>
      </w:r>
    </w:p>
    <w:p w14:paraId="7F82D1D7" w14:textId="77777777" w:rsidR="00864CC1" w:rsidRPr="00E63B38" w:rsidRDefault="00864CC1" w:rsidP="008E6958">
      <w:pPr>
        <w:numPr>
          <w:ilvl w:val="4"/>
          <w:numId w:val="38"/>
        </w:numPr>
        <w:ind w:left="2977" w:hanging="992"/>
        <w:contextualSpacing/>
        <w:jc w:val="both"/>
        <w:rPr>
          <w:rFonts w:ascii="Times New Roman" w:hAnsi="Times New Roman"/>
          <w:b/>
          <w:bCs/>
          <w:lang w:eastAsia="lv-LV"/>
        </w:rPr>
      </w:pPr>
      <w:r w:rsidRPr="00E63B38">
        <w:rPr>
          <w:rFonts w:ascii="Times New Roman" w:eastAsiaTheme="minorEastAsia" w:hAnsi="Times New Roman"/>
        </w:rPr>
        <w:lastRenderedPageBreak/>
        <w:t>TL reģistrācijas valsts;</w:t>
      </w:r>
    </w:p>
    <w:p w14:paraId="58B9108D" w14:textId="77777777" w:rsidR="00864CC1" w:rsidRPr="00E63B38" w:rsidRDefault="00864CC1" w:rsidP="008E6958">
      <w:pPr>
        <w:numPr>
          <w:ilvl w:val="4"/>
          <w:numId w:val="38"/>
        </w:numPr>
        <w:ind w:left="2977" w:hanging="992"/>
        <w:contextualSpacing/>
        <w:jc w:val="both"/>
        <w:rPr>
          <w:rFonts w:ascii="Times New Roman" w:hAnsi="Times New Roman"/>
          <w:b/>
          <w:bCs/>
          <w:lang w:eastAsia="lv-LV"/>
        </w:rPr>
      </w:pPr>
      <w:r w:rsidRPr="00E63B38">
        <w:rPr>
          <w:rFonts w:ascii="Times New Roman" w:eastAsiaTheme="minorEastAsia" w:hAnsi="Times New Roman"/>
        </w:rPr>
        <w:t>pēcapmaksas apmērs;</w:t>
      </w:r>
    </w:p>
    <w:p w14:paraId="4EBCDD58" w14:textId="77777777" w:rsidR="00864CC1" w:rsidRPr="00E63B38" w:rsidRDefault="00864CC1" w:rsidP="008E6958">
      <w:pPr>
        <w:numPr>
          <w:ilvl w:val="4"/>
          <w:numId w:val="38"/>
        </w:numPr>
        <w:ind w:left="2977" w:hanging="992"/>
        <w:contextualSpacing/>
        <w:jc w:val="both"/>
        <w:rPr>
          <w:rFonts w:ascii="Times New Roman" w:hAnsi="Times New Roman"/>
          <w:b/>
          <w:bCs/>
          <w:lang w:eastAsia="lv-LV"/>
        </w:rPr>
      </w:pPr>
      <w:r w:rsidRPr="00E63B38">
        <w:rPr>
          <w:rFonts w:ascii="Times New Roman" w:eastAsiaTheme="minorEastAsia" w:hAnsi="Times New Roman"/>
        </w:rPr>
        <w:t>brīdinājums par riteņu bloķēšanas iekārtas pielietošanu;</w:t>
      </w:r>
    </w:p>
    <w:p w14:paraId="3E8456EE" w14:textId="77777777" w:rsidR="00864CC1" w:rsidRPr="00E63B38" w:rsidRDefault="00864CC1" w:rsidP="008E6958">
      <w:pPr>
        <w:numPr>
          <w:ilvl w:val="4"/>
          <w:numId w:val="38"/>
        </w:numPr>
        <w:ind w:left="2977" w:hanging="992"/>
        <w:contextualSpacing/>
        <w:jc w:val="both"/>
        <w:rPr>
          <w:rFonts w:ascii="Times New Roman" w:hAnsi="Times New Roman"/>
          <w:b/>
          <w:bCs/>
          <w:lang w:eastAsia="lv-LV"/>
        </w:rPr>
      </w:pPr>
      <w:r w:rsidRPr="00E63B38">
        <w:rPr>
          <w:rFonts w:ascii="Times New Roman" w:eastAsiaTheme="minorEastAsia" w:hAnsi="Times New Roman"/>
        </w:rPr>
        <w:t>ar parādu saistītā PP informācija;</w:t>
      </w:r>
    </w:p>
    <w:p w14:paraId="7607B9C1" w14:textId="77777777" w:rsidR="00864CC1" w:rsidRPr="00E63B38" w:rsidRDefault="00864CC1" w:rsidP="008E6958">
      <w:pPr>
        <w:numPr>
          <w:ilvl w:val="4"/>
          <w:numId w:val="38"/>
        </w:numPr>
        <w:ind w:left="2977" w:hanging="992"/>
        <w:contextualSpacing/>
        <w:jc w:val="both"/>
        <w:rPr>
          <w:rFonts w:ascii="Times New Roman" w:hAnsi="Times New Roman"/>
          <w:b/>
          <w:bCs/>
          <w:lang w:eastAsia="lv-LV"/>
        </w:rPr>
      </w:pPr>
      <w:r w:rsidRPr="00E63B38">
        <w:rPr>
          <w:rFonts w:ascii="Times New Roman" w:hAnsi="Times New Roman"/>
          <w:lang w:eastAsia="lv-LV"/>
        </w:rPr>
        <w:t>papildu informācija.</w:t>
      </w:r>
    </w:p>
    <w:p w14:paraId="216E2464" w14:textId="77777777" w:rsidR="00864CC1" w:rsidRPr="00E63B38" w:rsidRDefault="00864CC1" w:rsidP="008E6958">
      <w:pPr>
        <w:numPr>
          <w:ilvl w:val="2"/>
          <w:numId w:val="38"/>
        </w:numPr>
        <w:ind w:left="1276" w:hanging="567"/>
        <w:contextualSpacing/>
        <w:jc w:val="both"/>
        <w:rPr>
          <w:rFonts w:ascii="Times New Roman" w:hAnsi="Times New Roman"/>
          <w:lang w:eastAsia="lv-LV"/>
        </w:rPr>
      </w:pPr>
      <w:r w:rsidRPr="00E63B38">
        <w:rPr>
          <w:rFonts w:ascii="Times New Roman" w:hAnsi="Times New Roman"/>
          <w:lang w:eastAsia="lv-LV"/>
        </w:rPr>
        <w:t>Elektroniskais PP:</w:t>
      </w:r>
    </w:p>
    <w:p w14:paraId="1976CCCC" w14:textId="77777777" w:rsidR="00864CC1" w:rsidRPr="00E63B38" w:rsidRDefault="00864CC1" w:rsidP="008E6958">
      <w:pPr>
        <w:numPr>
          <w:ilvl w:val="3"/>
          <w:numId w:val="38"/>
        </w:numPr>
        <w:ind w:left="1985" w:hanging="709"/>
        <w:contextualSpacing/>
        <w:jc w:val="both"/>
        <w:rPr>
          <w:rFonts w:ascii="Times New Roman" w:eastAsiaTheme="minorEastAsia" w:hAnsi="Times New Roman"/>
        </w:rPr>
      </w:pPr>
      <w:r w:rsidRPr="00E63B38">
        <w:rPr>
          <w:rFonts w:ascii="Times New Roman" w:eastAsiaTheme="minorEastAsia" w:hAnsi="Times New Roman"/>
        </w:rPr>
        <w:t>PP tiek piemērots elektroniski, ja TL atbilst šādiem parametriem (jāparedz iespēja parametrus mainīt):</w:t>
      </w:r>
    </w:p>
    <w:p w14:paraId="7D9B77FC" w14:textId="77777777" w:rsidR="00864CC1" w:rsidRPr="00E63B38" w:rsidRDefault="00864CC1" w:rsidP="008E6958">
      <w:pPr>
        <w:numPr>
          <w:ilvl w:val="4"/>
          <w:numId w:val="38"/>
        </w:numPr>
        <w:ind w:left="2977" w:hanging="992"/>
        <w:contextualSpacing/>
        <w:jc w:val="both"/>
        <w:rPr>
          <w:rFonts w:ascii="Times New Roman" w:eastAsiaTheme="minorEastAsia" w:hAnsi="Times New Roman"/>
        </w:rPr>
      </w:pPr>
      <w:r w:rsidRPr="00E63B38">
        <w:rPr>
          <w:rFonts w:ascii="Times New Roman" w:eastAsiaTheme="minorEastAsia" w:hAnsi="Times New Roman"/>
        </w:rPr>
        <w:t>TL ir Latvijā reģistrēta valsts reģistrācijas numurzīme;</w:t>
      </w:r>
    </w:p>
    <w:p w14:paraId="5057027F" w14:textId="77777777" w:rsidR="00864CC1" w:rsidRPr="00E63B38" w:rsidRDefault="00864CC1" w:rsidP="008E6958">
      <w:pPr>
        <w:numPr>
          <w:ilvl w:val="4"/>
          <w:numId w:val="38"/>
        </w:numPr>
        <w:ind w:left="2977" w:hanging="992"/>
        <w:contextualSpacing/>
        <w:jc w:val="both"/>
        <w:rPr>
          <w:rFonts w:ascii="Times New Roman" w:eastAsiaTheme="minorEastAsia" w:hAnsi="Times New Roman"/>
        </w:rPr>
      </w:pPr>
      <w:r w:rsidRPr="00E63B38">
        <w:rPr>
          <w:rFonts w:ascii="Times New Roman" w:eastAsiaTheme="minorEastAsia" w:hAnsi="Times New Roman"/>
        </w:rPr>
        <w:t>TL PPPS nav reģistrēti neapmaksāti PP, kurus nav izdevies nosūtīt ar CSDD starpniecību.</w:t>
      </w:r>
    </w:p>
    <w:p w14:paraId="35079708" w14:textId="77777777" w:rsidR="00864CC1" w:rsidRPr="00E63B38" w:rsidRDefault="00864CC1" w:rsidP="008E6958">
      <w:pPr>
        <w:numPr>
          <w:ilvl w:val="2"/>
          <w:numId w:val="38"/>
        </w:numPr>
        <w:ind w:left="1276" w:hanging="567"/>
        <w:contextualSpacing/>
        <w:jc w:val="both"/>
        <w:rPr>
          <w:rFonts w:ascii="Times New Roman" w:eastAsiaTheme="minorEastAsia" w:hAnsi="Times New Roman"/>
        </w:rPr>
      </w:pPr>
      <w:r w:rsidRPr="00E63B38">
        <w:rPr>
          <w:rFonts w:ascii="Times New Roman" w:eastAsiaTheme="minorEastAsia" w:hAnsi="Times New Roman"/>
        </w:rPr>
        <w:t>Fiziskais PP:</w:t>
      </w:r>
    </w:p>
    <w:p w14:paraId="7F39E006" w14:textId="77777777" w:rsidR="00864CC1" w:rsidRPr="00E63B38" w:rsidRDefault="00864CC1" w:rsidP="008E6958">
      <w:pPr>
        <w:numPr>
          <w:ilvl w:val="3"/>
          <w:numId w:val="38"/>
        </w:numPr>
        <w:ind w:left="1985" w:hanging="709"/>
        <w:contextualSpacing/>
        <w:jc w:val="both"/>
        <w:rPr>
          <w:rFonts w:ascii="Times New Roman" w:eastAsiaTheme="minorEastAsia" w:hAnsi="Times New Roman"/>
        </w:rPr>
      </w:pPr>
      <w:r w:rsidRPr="00E63B38">
        <w:rPr>
          <w:rFonts w:ascii="Times New Roman" w:eastAsiaTheme="minorEastAsia" w:hAnsi="Times New Roman"/>
        </w:rPr>
        <w:t>PP tiek piemērots fiziski (izdrukājot to), ja TL atbilst kādam no šādiem parametriem:</w:t>
      </w:r>
    </w:p>
    <w:p w14:paraId="6A544960" w14:textId="77777777" w:rsidR="00864CC1" w:rsidRPr="00E63B38" w:rsidRDefault="00864CC1" w:rsidP="008E6958">
      <w:pPr>
        <w:numPr>
          <w:ilvl w:val="4"/>
          <w:numId w:val="38"/>
        </w:numPr>
        <w:ind w:left="2977" w:hanging="992"/>
        <w:contextualSpacing/>
        <w:jc w:val="both"/>
        <w:rPr>
          <w:rFonts w:ascii="Times New Roman" w:eastAsiaTheme="minorEastAsia" w:hAnsi="Times New Roman"/>
        </w:rPr>
      </w:pPr>
      <w:r w:rsidRPr="00E63B38">
        <w:rPr>
          <w:rFonts w:ascii="Times New Roman" w:eastAsiaTheme="minorEastAsia" w:hAnsi="Times New Roman"/>
        </w:rPr>
        <w:t>TL nav Latvijā reģistrēta valsts reģistrācijas numurzīme;</w:t>
      </w:r>
    </w:p>
    <w:p w14:paraId="3E8FEA2D" w14:textId="77777777" w:rsidR="00864CC1" w:rsidRPr="00E63B38" w:rsidRDefault="00864CC1" w:rsidP="008E6958">
      <w:pPr>
        <w:numPr>
          <w:ilvl w:val="4"/>
          <w:numId w:val="38"/>
        </w:numPr>
        <w:ind w:left="2977" w:hanging="992"/>
        <w:contextualSpacing/>
        <w:jc w:val="both"/>
        <w:rPr>
          <w:rFonts w:ascii="Times New Roman" w:eastAsiaTheme="minorEastAsia" w:hAnsi="Times New Roman"/>
        </w:rPr>
      </w:pPr>
      <w:r w:rsidRPr="00E63B38">
        <w:rPr>
          <w:rFonts w:ascii="Times New Roman" w:eastAsiaTheme="minorEastAsia" w:hAnsi="Times New Roman"/>
        </w:rPr>
        <w:t>TL nav valsts reģistrācijas numurzīme;</w:t>
      </w:r>
    </w:p>
    <w:p w14:paraId="32179551" w14:textId="77777777" w:rsidR="00864CC1" w:rsidRPr="00E63B38" w:rsidRDefault="00864CC1" w:rsidP="008E6958">
      <w:pPr>
        <w:numPr>
          <w:ilvl w:val="4"/>
          <w:numId w:val="38"/>
        </w:numPr>
        <w:ind w:left="2977" w:hanging="992"/>
        <w:contextualSpacing/>
        <w:jc w:val="both"/>
        <w:rPr>
          <w:rFonts w:ascii="Times New Roman" w:eastAsiaTheme="minorEastAsia" w:hAnsi="Times New Roman"/>
        </w:rPr>
      </w:pPr>
      <w:r w:rsidRPr="00E63B38">
        <w:rPr>
          <w:rFonts w:ascii="Times New Roman" w:eastAsiaTheme="minorEastAsia" w:hAnsi="Times New Roman"/>
        </w:rPr>
        <w:t>TL PR ir reģistrēti neapmaksāti PP, kurus nav izdevies nosūtīt ar CSDD;</w:t>
      </w:r>
    </w:p>
    <w:p w14:paraId="4DC81D84" w14:textId="77777777" w:rsidR="00864CC1" w:rsidRPr="00E63B38" w:rsidRDefault="00864CC1" w:rsidP="008E6958">
      <w:pPr>
        <w:numPr>
          <w:ilvl w:val="4"/>
          <w:numId w:val="38"/>
        </w:numPr>
        <w:ind w:left="2977" w:hanging="992"/>
        <w:contextualSpacing/>
        <w:jc w:val="both"/>
        <w:rPr>
          <w:rFonts w:ascii="Times New Roman" w:eastAsiaTheme="minorEastAsia" w:hAnsi="Times New Roman"/>
        </w:rPr>
      </w:pPr>
      <w:r w:rsidRPr="00E63B38">
        <w:rPr>
          <w:rFonts w:ascii="Times New Roman" w:eastAsiaTheme="minorEastAsia" w:hAnsi="Times New Roman"/>
        </w:rPr>
        <w:t>TL tiek piemērota riteņu bloķēšanas iekārta.</w:t>
      </w:r>
    </w:p>
    <w:p w14:paraId="112129AC" w14:textId="77777777" w:rsidR="00864CC1" w:rsidRPr="00E63B38" w:rsidRDefault="00864CC1" w:rsidP="008E6958">
      <w:pPr>
        <w:numPr>
          <w:ilvl w:val="1"/>
          <w:numId w:val="38"/>
        </w:numPr>
        <w:ind w:left="709" w:hanging="425"/>
        <w:contextualSpacing/>
        <w:jc w:val="both"/>
        <w:rPr>
          <w:rFonts w:ascii="Times New Roman" w:eastAsiaTheme="minorEastAsia" w:hAnsi="Times New Roman"/>
        </w:rPr>
      </w:pPr>
      <w:r w:rsidRPr="00E63B38">
        <w:rPr>
          <w:rFonts w:ascii="Times New Roman" w:eastAsiaTheme="minorEastAsia" w:hAnsi="Times New Roman"/>
        </w:rPr>
        <w:t>PP apstrāde:</w:t>
      </w:r>
    </w:p>
    <w:p w14:paraId="4048615C" w14:textId="77777777" w:rsidR="00864CC1" w:rsidRPr="00E63B38" w:rsidRDefault="00864CC1" w:rsidP="008E6958">
      <w:pPr>
        <w:numPr>
          <w:ilvl w:val="2"/>
          <w:numId w:val="38"/>
        </w:numPr>
        <w:ind w:left="1276" w:hanging="567"/>
        <w:contextualSpacing/>
        <w:jc w:val="both"/>
        <w:rPr>
          <w:rFonts w:ascii="Times New Roman" w:eastAsiaTheme="minorEastAsia" w:hAnsi="Times New Roman"/>
        </w:rPr>
      </w:pPr>
      <w:r w:rsidRPr="00E63B38">
        <w:rPr>
          <w:rFonts w:ascii="Times New Roman" w:eastAsiaTheme="minorEastAsia" w:hAnsi="Times New Roman"/>
        </w:rPr>
        <w:t>PP pārbaude:</w:t>
      </w:r>
    </w:p>
    <w:p w14:paraId="33CBD0E7" w14:textId="77777777" w:rsidR="00864CC1" w:rsidRPr="00E63B38" w:rsidRDefault="00864CC1" w:rsidP="008E6958">
      <w:pPr>
        <w:numPr>
          <w:ilvl w:val="3"/>
          <w:numId w:val="38"/>
        </w:numPr>
        <w:ind w:left="1985" w:hanging="709"/>
        <w:contextualSpacing/>
        <w:jc w:val="both"/>
        <w:rPr>
          <w:rFonts w:ascii="Times New Roman" w:eastAsiaTheme="minorEastAsia" w:hAnsi="Times New Roman"/>
        </w:rPr>
      </w:pPr>
      <w:r w:rsidRPr="00E63B38">
        <w:rPr>
          <w:rFonts w:ascii="Times New Roman" w:eastAsiaTheme="minorEastAsia" w:hAnsi="Times New Roman"/>
        </w:rPr>
        <w:t>lai pārliecinātos, ka PP, kuri sagatavoti automātiskā autostāvvietu kontroles procesā, ir korekti sagatavoti, nepieciešams veikt skanēšanas laikā iegūtās TL numura fotogrāfijas un Sistēmā reģistrētā TL numura salīdzināšanu;</w:t>
      </w:r>
    </w:p>
    <w:p w14:paraId="2D19F686" w14:textId="77777777" w:rsidR="00864CC1" w:rsidRPr="00E63B38" w:rsidRDefault="00864CC1" w:rsidP="008E6958">
      <w:pPr>
        <w:numPr>
          <w:ilvl w:val="3"/>
          <w:numId w:val="38"/>
        </w:numPr>
        <w:ind w:left="1985" w:hanging="709"/>
        <w:contextualSpacing/>
        <w:jc w:val="both"/>
        <w:rPr>
          <w:rFonts w:ascii="Times New Roman" w:eastAsiaTheme="minorEastAsia" w:hAnsi="Times New Roman"/>
        </w:rPr>
      </w:pPr>
      <w:r w:rsidRPr="00E63B38">
        <w:rPr>
          <w:rFonts w:ascii="Times New Roman" w:eastAsiaTheme="minorEastAsia" w:hAnsi="Times New Roman"/>
        </w:rPr>
        <w:t>jāparedz funkcionalitāte automātiskā autostāvvietu kontroles procesā sagatavoto PP apstiprināšanai. Paziņojuma apstiprināšana būtu jāveic 5 minūšu laikā pēc tā sagatavošanas, kamēr ir spēkā apmaksas bloķēšana. Jāparedz, ka apstiprināšanu varētu veikt kontrolieris, atrodieties TL vai arī datu apstrādes operators birojā.</w:t>
      </w:r>
    </w:p>
    <w:p w14:paraId="58134CE4" w14:textId="77777777" w:rsidR="00864CC1" w:rsidRPr="00E63B38" w:rsidRDefault="00864CC1" w:rsidP="008E6958">
      <w:pPr>
        <w:numPr>
          <w:ilvl w:val="2"/>
          <w:numId w:val="38"/>
        </w:numPr>
        <w:ind w:left="1276" w:hanging="567"/>
        <w:contextualSpacing/>
        <w:jc w:val="both"/>
        <w:rPr>
          <w:rFonts w:ascii="Times New Roman" w:eastAsiaTheme="minorEastAsia" w:hAnsi="Times New Roman"/>
        </w:rPr>
      </w:pPr>
      <w:r w:rsidRPr="00E63B38">
        <w:rPr>
          <w:rFonts w:ascii="Times New Roman" w:eastAsiaTheme="minorEastAsia" w:hAnsi="Times New Roman"/>
        </w:rPr>
        <w:t>PP nosūtīšana uz DWH:</w:t>
      </w:r>
    </w:p>
    <w:p w14:paraId="7779BB57" w14:textId="77777777" w:rsidR="00864CC1" w:rsidRPr="00E63B38" w:rsidRDefault="00864CC1" w:rsidP="008E6958">
      <w:pPr>
        <w:numPr>
          <w:ilvl w:val="3"/>
          <w:numId w:val="38"/>
        </w:numPr>
        <w:ind w:left="1985" w:hanging="709"/>
        <w:contextualSpacing/>
        <w:jc w:val="both"/>
        <w:rPr>
          <w:rFonts w:ascii="Times New Roman" w:eastAsiaTheme="minorEastAsia" w:hAnsi="Times New Roman"/>
        </w:rPr>
      </w:pPr>
      <w:r w:rsidRPr="00E63B38">
        <w:rPr>
          <w:rFonts w:ascii="Times New Roman" w:eastAsiaTheme="minorEastAsia" w:hAnsi="Times New Roman"/>
        </w:rPr>
        <w:t>jāparedz, ka elektroniski sagatavotie PP pēc apstiprināšanas tiek nosūtīti tālākai apstrādei DWH. Pirms PP nosūtīšanas klientam Sistēmai ir jāveic pārbaude DWH datu bāzē, vai konkrētais TL nav reģistrēts CSDD operatīvo TL reģistrā. Ja TL, kuram piemērots PP, ir reģistrēts operatīvo TL reģistrā, tad DWH sagatavo informāciju par PP nosūtīšanai TL īpašniekam, bet Sistēma atgriež atbildi, ka TL piemēram ir īpašs statuss;</w:t>
      </w:r>
    </w:p>
    <w:p w14:paraId="1414E3C2" w14:textId="77777777" w:rsidR="00864CC1" w:rsidRPr="00E63B38" w:rsidRDefault="00864CC1" w:rsidP="008E6958">
      <w:pPr>
        <w:numPr>
          <w:ilvl w:val="3"/>
          <w:numId w:val="38"/>
        </w:numPr>
        <w:ind w:left="1985" w:hanging="709"/>
        <w:contextualSpacing/>
        <w:jc w:val="both"/>
        <w:rPr>
          <w:rFonts w:ascii="Times New Roman" w:eastAsiaTheme="minorEastAsia" w:hAnsi="Times New Roman"/>
        </w:rPr>
      </w:pPr>
      <w:r w:rsidRPr="00E63B38">
        <w:rPr>
          <w:rFonts w:ascii="Times New Roman" w:eastAsiaTheme="minorEastAsia" w:hAnsi="Times New Roman"/>
        </w:rPr>
        <w:t>gadījumā, ja neizdodas ilgstoši nosūtīt informāciju par PP TL īpašniekam, tad Sistēmai  atgriež atbildi ar iemeslu, kādēļ informācija netika nosūtīta.</w:t>
      </w:r>
    </w:p>
    <w:p w14:paraId="0072335E" w14:textId="77777777" w:rsidR="00864CC1" w:rsidRPr="00E63B38" w:rsidRDefault="00864CC1" w:rsidP="008E6958">
      <w:pPr>
        <w:numPr>
          <w:ilvl w:val="2"/>
          <w:numId w:val="38"/>
        </w:numPr>
        <w:ind w:left="1276" w:hanging="567"/>
        <w:contextualSpacing/>
        <w:jc w:val="both"/>
        <w:rPr>
          <w:rFonts w:ascii="Times New Roman" w:eastAsiaTheme="minorEastAsia" w:hAnsi="Times New Roman"/>
        </w:rPr>
      </w:pPr>
      <w:r w:rsidRPr="00E63B38">
        <w:rPr>
          <w:rFonts w:ascii="Times New Roman" w:eastAsiaTheme="minorEastAsia" w:hAnsi="Times New Roman"/>
        </w:rPr>
        <w:t xml:space="preserve">Speciālo pasta un inkasācijas transportlīdzekļu caurlaižu reģistrs: </w:t>
      </w:r>
    </w:p>
    <w:p w14:paraId="38293EDE" w14:textId="77777777" w:rsidR="00864CC1" w:rsidRPr="00E63B38" w:rsidRDefault="00864CC1" w:rsidP="00864CC1">
      <w:pPr>
        <w:ind w:left="1276"/>
        <w:contextualSpacing/>
        <w:jc w:val="both"/>
        <w:rPr>
          <w:rFonts w:ascii="Times New Roman" w:eastAsiaTheme="minorEastAsia" w:hAnsi="Times New Roman"/>
        </w:rPr>
      </w:pPr>
      <w:r w:rsidRPr="00E63B38">
        <w:rPr>
          <w:rFonts w:ascii="Times New Roman" w:eastAsiaTheme="minorEastAsia" w:hAnsi="Times New Roman"/>
        </w:rPr>
        <w:t xml:space="preserve">Jāizmanto Pasūtītāja DWH esošs reģistrs, kurā uzglabājas informācija no CSDD par speciālajām pasta un inkasācijas transportlīdzekļu caurlaidēm. Jānodrošina regulāra datu apmaiņa. </w:t>
      </w:r>
    </w:p>
    <w:p w14:paraId="215D9A73" w14:textId="77777777" w:rsidR="00864CC1" w:rsidRPr="00E63B38" w:rsidRDefault="00864CC1" w:rsidP="008E6958">
      <w:pPr>
        <w:numPr>
          <w:ilvl w:val="2"/>
          <w:numId w:val="38"/>
        </w:numPr>
        <w:ind w:left="1276" w:hanging="567"/>
        <w:contextualSpacing/>
        <w:jc w:val="both"/>
        <w:rPr>
          <w:rFonts w:ascii="Times New Roman" w:eastAsiaTheme="minorEastAsia" w:hAnsi="Times New Roman"/>
        </w:rPr>
      </w:pPr>
      <w:r w:rsidRPr="00E63B38">
        <w:rPr>
          <w:rFonts w:ascii="Times New Roman" w:eastAsiaTheme="minorEastAsia" w:hAnsi="Times New Roman"/>
        </w:rPr>
        <w:t>Elektroauto reģistrs:</w:t>
      </w:r>
    </w:p>
    <w:p w14:paraId="1EFAFDE1" w14:textId="77777777" w:rsidR="00864CC1" w:rsidRPr="00E63B38" w:rsidRDefault="00864CC1" w:rsidP="00864CC1">
      <w:pPr>
        <w:ind w:left="1276"/>
        <w:contextualSpacing/>
        <w:jc w:val="both"/>
        <w:rPr>
          <w:rFonts w:ascii="Times New Roman" w:eastAsiaTheme="minorEastAsia" w:hAnsi="Times New Roman"/>
        </w:rPr>
      </w:pPr>
      <w:r w:rsidRPr="00E63B38">
        <w:rPr>
          <w:rFonts w:ascii="Times New Roman" w:eastAsiaTheme="minorEastAsia" w:hAnsi="Times New Roman"/>
        </w:rPr>
        <w:t xml:space="preserve">Jāizmanto Pasūtītāja DWH esošs reģistrs, kurā uzglabājas informācija no CSDD par elektroauto. Jānodrošina regulāra datu apmaiņa. </w:t>
      </w:r>
    </w:p>
    <w:p w14:paraId="1DEA5AE3" w14:textId="77777777" w:rsidR="00864CC1" w:rsidRPr="00E63B38" w:rsidRDefault="00864CC1" w:rsidP="008E6958">
      <w:pPr>
        <w:numPr>
          <w:ilvl w:val="1"/>
          <w:numId w:val="38"/>
        </w:numPr>
        <w:ind w:left="851" w:hanging="567"/>
        <w:contextualSpacing/>
        <w:jc w:val="both"/>
        <w:rPr>
          <w:rFonts w:ascii="Times New Roman" w:eastAsiaTheme="minorEastAsia" w:hAnsi="Times New Roman"/>
        </w:rPr>
      </w:pPr>
      <w:r w:rsidRPr="00E63B38">
        <w:rPr>
          <w:rFonts w:ascii="Times New Roman" w:eastAsiaTheme="minorEastAsia" w:hAnsi="Times New Roman"/>
        </w:rPr>
        <w:t>AKS WEB Lietotāja saskarne:</w:t>
      </w:r>
    </w:p>
    <w:p w14:paraId="42AD6824" w14:textId="77777777" w:rsidR="00864CC1" w:rsidRPr="00E63B38" w:rsidRDefault="00864CC1" w:rsidP="008E6958">
      <w:pPr>
        <w:numPr>
          <w:ilvl w:val="2"/>
          <w:numId w:val="38"/>
        </w:numPr>
        <w:ind w:left="1560" w:hanging="709"/>
        <w:contextualSpacing/>
        <w:jc w:val="both"/>
        <w:rPr>
          <w:rFonts w:ascii="Times New Roman" w:eastAsiaTheme="minorEastAsia" w:hAnsi="Times New Roman"/>
        </w:rPr>
      </w:pPr>
      <w:r w:rsidRPr="00E63B38">
        <w:rPr>
          <w:rFonts w:ascii="Times New Roman" w:eastAsiaTheme="minorEastAsia" w:hAnsi="Times New Roman"/>
        </w:rPr>
        <w:t>Kontroles process:</w:t>
      </w:r>
    </w:p>
    <w:p w14:paraId="11811754" w14:textId="77777777" w:rsidR="00864CC1" w:rsidRPr="00E63B38" w:rsidRDefault="00864CC1" w:rsidP="00864CC1">
      <w:pPr>
        <w:ind w:left="1560"/>
        <w:contextualSpacing/>
        <w:jc w:val="both"/>
        <w:rPr>
          <w:rFonts w:ascii="Times New Roman" w:eastAsiaTheme="minorEastAsia" w:hAnsi="Times New Roman"/>
        </w:rPr>
      </w:pPr>
      <w:r w:rsidRPr="00E63B38">
        <w:rPr>
          <w:rFonts w:ascii="Times New Roman" w:eastAsiaTheme="minorEastAsia" w:hAnsi="Times New Roman"/>
        </w:rPr>
        <w:t xml:space="preserve">Šajā sadaļā jābūt pieejami detalizētai informācijai par autostāvvietu kontroles procesu, piemēram, pārbaudītais TL numurs, pārbaudes laiks un datums, pārbaudes </w:t>
      </w:r>
      <w:r w:rsidRPr="00E63B38">
        <w:rPr>
          <w:rFonts w:ascii="Times New Roman" w:eastAsiaTheme="minorEastAsia" w:hAnsi="Times New Roman"/>
        </w:rPr>
        <w:lastRenderedPageBreak/>
        <w:t>rezultāts, nosūtītie paprasījumi un saņemtās atbildes un to laiki, u.c.. Jāparedz dažāda veida datu filtrēšanas iespējas.</w:t>
      </w:r>
    </w:p>
    <w:p w14:paraId="2068BAB9" w14:textId="77777777" w:rsidR="00864CC1" w:rsidRPr="00E63B38" w:rsidRDefault="00864CC1" w:rsidP="008E6958">
      <w:pPr>
        <w:numPr>
          <w:ilvl w:val="2"/>
          <w:numId w:val="38"/>
        </w:numPr>
        <w:ind w:left="1560" w:hanging="709"/>
        <w:contextualSpacing/>
        <w:jc w:val="both"/>
        <w:rPr>
          <w:rFonts w:ascii="Times New Roman" w:eastAsiaTheme="minorEastAsia" w:hAnsi="Times New Roman"/>
        </w:rPr>
      </w:pPr>
      <w:r w:rsidRPr="00E63B38">
        <w:rPr>
          <w:rFonts w:ascii="Times New Roman" w:eastAsiaTheme="minorEastAsia" w:hAnsi="Times New Roman"/>
        </w:rPr>
        <w:t>Laika kontroles:</w:t>
      </w:r>
    </w:p>
    <w:p w14:paraId="6CD01070" w14:textId="77777777" w:rsidR="00864CC1" w:rsidRPr="00E63B38" w:rsidRDefault="00864CC1" w:rsidP="00864CC1">
      <w:pPr>
        <w:ind w:left="1560"/>
        <w:contextualSpacing/>
        <w:jc w:val="both"/>
        <w:rPr>
          <w:rFonts w:ascii="Times New Roman" w:eastAsiaTheme="minorEastAsia" w:hAnsi="Times New Roman"/>
        </w:rPr>
      </w:pPr>
      <w:r w:rsidRPr="00E63B38">
        <w:rPr>
          <w:rFonts w:ascii="Times New Roman" w:eastAsiaTheme="minorEastAsia" w:hAnsi="Times New Roman"/>
        </w:rPr>
        <w:t>Šajā sadaļa jābūt pieejamai detalizētai informācijai par veiktajām laika kontrolēm, tajā skaitā arī fotogrāfijām u.c.. Jāparedz dažāda veida datu filtrēšanas iespējas.</w:t>
      </w:r>
    </w:p>
    <w:p w14:paraId="0513929A" w14:textId="77777777" w:rsidR="00864CC1" w:rsidRPr="00E63B38" w:rsidRDefault="00864CC1" w:rsidP="008E6958">
      <w:pPr>
        <w:numPr>
          <w:ilvl w:val="2"/>
          <w:numId w:val="38"/>
        </w:numPr>
        <w:ind w:left="1560" w:hanging="709"/>
        <w:contextualSpacing/>
        <w:jc w:val="both"/>
        <w:rPr>
          <w:rFonts w:ascii="Times New Roman" w:eastAsiaTheme="minorEastAsia" w:hAnsi="Times New Roman"/>
        </w:rPr>
      </w:pPr>
      <w:r w:rsidRPr="00E63B38">
        <w:rPr>
          <w:rFonts w:ascii="Times New Roman" w:eastAsiaTheme="minorEastAsia" w:hAnsi="Times New Roman"/>
        </w:rPr>
        <w:t>Bloķēšanas process:</w:t>
      </w:r>
    </w:p>
    <w:p w14:paraId="5AEBBF70" w14:textId="77777777" w:rsidR="00864CC1" w:rsidRPr="00E63B38" w:rsidRDefault="00864CC1" w:rsidP="008E6958">
      <w:pPr>
        <w:numPr>
          <w:ilvl w:val="3"/>
          <w:numId w:val="38"/>
        </w:numPr>
        <w:ind w:left="2410" w:hanging="850"/>
        <w:contextualSpacing/>
        <w:jc w:val="both"/>
        <w:rPr>
          <w:rFonts w:ascii="Times New Roman" w:eastAsiaTheme="minorEastAsia" w:hAnsi="Times New Roman"/>
        </w:rPr>
      </w:pPr>
      <w:r w:rsidRPr="00E63B38">
        <w:rPr>
          <w:rFonts w:ascii="Times New Roman" w:eastAsiaTheme="minorEastAsia" w:hAnsi="Times New Roman"/>
        </w:rPr>
        <w:t>Bloķēšana (Dashboard):</w:t>
      </w:r>
    </w:p>
    <w:p w14:paraId="211C0CF2" w14:textId="77777777" w:rsidR="00864CC1" w:rsidRPr="00E63B38" w:rsidRDefault="00864CC1" w:rsidP="008E6958">
      <w:pPr>
        <w:numPr>
          <w:ilvl w:val="4"/>
          <w:numId w:val="38"/>
        </w:numPr>
        <w:ind w:left="3402" w:hanging="992"/>
        <w:contextualSpacing/>
        <w:jc w:val="both"/>
        <w:rPr>
          <w:rFonts w:ascii="Times New Roman" w:eastAsiaTheme="minorEastAsia" w:hAnsi="Times New Roman"/>
        </w:rPr>
      </w:pPr>
      <w:r w:rsidRPr="00E63B38">
        <w:rPr>
          <w:rFonts w:ascii="Times New Roman" w:eastAsiaTheme="minorEastAsia" w:hAnsi="Times New Roman"/>
        </w:rPr>
        <w:t>šajā sadaļā jābūt pieejamai operatīvai tiešsaistes informācija par aktuālajiem bloķēšanas uzdevumiem, bloķētajiem TL u.c.. Jāparedz dažāda veida datu filtrēšanas iespējas.</w:t>
      </w:r>
    </w:p>
    <w:p w14:paraId="4C2970E9" w14:textId="77777777" w:rsidR="00864CC1" w:rsidRPr="00E63B38" w:rsidRDefault="00864CC1" w:rsidP="008E6958">
      <w:pPr>
        <w:numPr>
          <w:ilvl w:val="3"/>
          <w:numId w:val="38"/>
        </w:numPr>
        <w:ind w:left="2410" w:hanging="850"/>
        <w:contextualSpacing/>
        <w:jc w:val="both"/>
        <w:rPr>
          <w:rFonts w:ascii="Times New Roman" w:eastAsiaTheme="minorEastAsia" w:hAnsi="Times New Roman"/>
        </w:rPr>
      </w:pPr>
      <w:r w:rsidRPr="00E63B38">
        <w:rPr>
          <w:rFonts w:ascii="Times New Roman" w:eastAsiaTheme="minorEastAsia" w:hAnsi="Times New Roman"/>
        </w:rPr>
        <w:t>Bloķēšanas pārskats:</w:t>
      </w:r>
    </w:p>
    <w:p w14:paraId="6CDD820B" w14:textId="77777777" w:rsidR="00864CC1" w:rsidRPr="00E63B38" w:rsidRDefault="00864CC1" w:rsidP="008E6958">
      <w:pPr>
        <w:numPr>
          <w:ilvl w:val="4"/>
          <w:numId w:val="38"/>
        </w:numPr>
        <w:ind w:left="3402" w:hanging="992"/>
        <w:contextualSpacing/>
        <w:jc w:val="both"/>
        <w:rPr>
          <w:rFonts w:ascii="Times New Roman" w:eastAsiaTheme="minorEastAsia" w:hAnsi="Times New Roman"/>
        </w:rPr>
      </w:pPr>
      <w:r w:rsidRPr="00E63B38">
        <w:rPr>
          <w:rFonts w:ascii="Times New Roman" w:eastAsiaTheme="minorEastAsia" w:hAnsi="Times New Roman"/>
        </w:rPr>
        <w:t>šajā sadaļā pieejama detalizēta vēstures informācija par TL bloķēšanas un atbloķēšanas procesu, reģistrētajiem maksājumiem, fotogrāfijas u.c.. Jāparedz dažāda veida datu filtrēšanas iespējas.</w:t>
      </w:r>
    </w:p>
    <w:p w14:paraId="08D2D350" w14:textId="77777777" w:rsidR="00864CC1" w:rsidRPr="00E63B38" w:rsidRDefault="00864CC1" w:rsidP="008E6958">
      <w:pPr>
        <w:numPr>
          <w:ilvl w:val="2"/>
          <w:numId w:val="38"/>
        </w:numPr>
        <w:ind w:left="1560" w:hanging="709"/>
        <w:contextualSpacing/>
        <w:jc w:val="both"/>
        <w:rPr>
          <w:rFonts w:ascii="Times New Roman" w:eastAsiaTheme="minorEastAsia" w:hAnsi="Times New Roman"/>
        </w:rPr>
      </w:pPr>
      <w:r w:rsidRPr="00E63B38">
        <w:rPr>
          <w:rFonts w:ascii="Times New Roman" w:eastAsiaTheme="minorEastAsia" w:hAnsi="Times New Roman"/>
        </w:rPr>
        <w:t>PP apstiprināšana:</w:t>
      </w:r>
    </w:p>
    <w:p w14:paraId="1B016C85" w14:textId="77777777" w:rsidR="00864CC1" w:rsidRPr="00E63B38" w:rsidRDefault="00864CC1" w:rsidP="008E6958">
      <w:pPr>
        <w:numPr>
          <w:ilvl w:val="3"/>
          <w:numId w:val="38"/>
        </w:numPr>
        <w:tabs>
          <w:tab w:val="left" w:pos="3119"/>
        </w:tabs>
        <w:ind w:left="2410" w:hanging="850"/>
        <w:contextualSpacing/>
        <w:jc w:val="both"/>
        <w:rPr>
          <w:rFonts w:ascii="Times New Roman" w:eastAsiaTheme="minorEastAsia" w:hAnsi="Times New Roman"/>
        </w:rPr>
      </w:pPr>
      <w:r w:rsidRPr="00E63B38">
        <w:rPr>
          <w:rFonts w:ascii="Times New Roman" w:eastAsiaTheme="minorEastAsia" w:hAnsi="Times New Roman"/>
        </w:rPr>
        <w:t>Apstiprināšanas sadaļa:</w:t>
      </w:r>
    </w:p>
    <w:p w14:paraId="20ACF698" w14:textId="77777777" w:rsidR="00864CC1" w:rsidRPr="00E63B38" w:rsidRDefault="00864CC1" w:rsidP="008E6958">
      <w:pPr>
        <w:numPr>
          <w:ilvl w:val="4"/>
          <w:numId w:val="38"/>
        </w:numPr>
        <w:ind w:left="3402" w:hanging="992"/>
        <w:contextualSpacing/>
        <w:jc w:val="both"/>
        <w:rPr>
          <w:rFonts w:ascii="Times New Roman" w:eastAsiaTheme="minorEastAsia" w:hAnsi="Times New Roman"/>
        </w:rPr>
      </w:pPr>
      <w:r w:rsidRPr="00E63B38">
        <w:rPr>
          <w:rFonts w:ascii="Times New Roman" w:eastAsiaTheme="minorEastAsia" w:hAnsi="Times New Roman"/>
        </w:rPr>
        <w:t>šajā sadaļā jābūt pieejamai PP apstiprināšanas funkcionalitātei. Jāparedz, ka šī sadaļa tiks izmantota gan planšetēs, gan datoros.</w:t>
      </w:r>
    </w:p>
    <w:p w14:paraId="267CFB9D" w14:textId="77777777" w:rsidR="00864CC1" w:rsidRPr="00E63B38" w:rsidRDefault="00864CC1" w:rsidP="008E6958">
      <w:pPr>
        <w:numPr>
          <w:ilvl w:val="3"/>
          <w:numId w:val="38"/>
        </w:numPr>
        <w:tabs>
          <w:tab w:val="left" w:pos="3119"/>
        </w:tabs>
        <w:ind w:left="2410" w:hanging="850"/>
        <w:contextualSpacing/>
        <w:jc w:val="both"/>
        <w:rPr>
          <w:rFonts w:ascii="Times New Roman" w:eastAsiaTheme="minorEastAsia" w:hAnsi="Times New Roman"/>
        </w:rPr>
      </w:pPr>
      <w:r w:rsidRPr="00E63B38">
        <w:rPr>
          <w:rFonts w:ascii="Times New Roman" w:eastAsiaTheme="minorEastAsia" w:hAnsi="Times New Roman"/>
        </w:rPr>
        <w:t>Apstiprināšanas vēstures sadaļa:</w:t>
      </w:r>
    </w:p>
    <w:p w14:paraId="23CD7A12" w14:textId="77777777" w:rsidR="00864CC1" w:rsidRPr="00E63B38" w:rsidRDefault="00864CC1" w:rsidP="008E6958">
      <w:pPr>
        <w:numPr>
          <w:ilvl w:val="4"/>
          <w:numId w:val="38"/>
        </w:numPr>
        <w:ind w:left="3402" w:hanging="992"/>
        <w:contextualSpacing/>
        <w:jc w:val="both"/>
        <w:rPr>
          <w:rFonts w:ascii="Times New Roman" w:eastAsiaTheme="minorEastAsia" w:hAnsi="Times New Roman"/>
        </w:rPr>
      </w:pPr>
      <w:r w:rsidRPr="00E63B38">
        <w:rPr>
          <w:rFonts w:ascii="Times New Roman" w:eastAsiaTheme="minorEastAsia" w:hAnsi="Times New Roman"/>
        </w:rPr>
        <w:t>šajā sadaļā jābūt pieejamai detalizētai informācijai par PP apstiprināšanu, tajā skaitā fotogrāfijām. Jāparedz dažāda veida datu filtrēšanas iespējas.</w:t>
      </w:r>
    </w:p>
    <w:p w14:paraId="1CD0DBAF" w14:textId="77777777" w:rsidR="00864CC1" w:rsidRPr="00E63B38" w:rsidRDefault="00864CC1" w:rsidP="008E6958">
      <w:pPr>
        <w:numPr>
          <w:ilvl w:val="2"/>
          <w:numId w:val="38"/>
        </w:numPr>
        <w:ind w:left="1560" w:hanging="709"/>
        <w:contextualSpacing/>
        <w:jc w:val="both"/>
        <w:rPr>
          <w:rFonts w:ascii="Times New Roman" w:eastAsiaTheme="minorEastAsia" w:hAnsi="Times New Roman"/>
        </w:rPr>
      </w:pPr>
      <w:r w:rsidRPr="00E63B38">
        <w:rPr>
          <w:rFonts w:ascii="Times New Roman" w:eastAsiaTheme="minorEastAsia" w:hAnsi="Times New Roman"/>
        </w:rPr>
        <w:t>Tiešsaistes karte (pēc noklusējuma rāda informāciju par tekošo dienu):</w:t>
      </w:r>
    </w:p>
    <w:p w14:paraId="13888592" w14:textId="77777777" w:rsidR="00864CC1" w:rsidRPr="00E63B38" w:rsidRDefault="00864CC1" w:rsidP="008E6958">
      <w:pPr>
        <w:numPr>
          <w:ilvl w:val="3"/>
          <w:numId w:val="38"/>
        </w:numPr>
        <w:ind w:left="2410" w:hanging="850"/>
        <w:contextualSpacing/>
        <w:jc w:val="both"/>
        <w:rPr>
          <w:rFonts w:ascii="Times New Roman" w:eastAsiaTheme="minorEastAsia" w:hAnsi="Times New Roman"/>
        </w:rPr>
      </w:pPr>
      <w:r w:rsidRPr="00E63B38">
        <w:rPr>
          <w:rFonts w:ascii="Times New Roman" w:eastAsiaTheme="minorEastAsia" w:hAnsi="Times New Roman"/>
        </w:rPr>
        <w:t>šajā sadaļā jābūt pieejamai tiešsaistes kartei, kurā tiešsaistes režīmā tiek attēlota informācija par kontrolieru un bloķēto TL atrašanās vietu u.c. parametri, ar iespēju izvēlēties vairākus iestatījuma veidus. Jāparedz dažāda veida datu filtrēšanas iespējas, tai skaitā arī ar vēsturiskiem datiem;</w:t>
      </w:r>
    </w:p>
    <w:p w14:paraId="7778DFF8" w14:textId="77777777" w:rsidR="00864CC1" w:rsidRPr="00E63B38" w:rsidRDefault="00864CC1" w:rsidP="008E6958">
      <w:pPr>
        <w:numPr>
          <w:ilvl w:val="3"/>
          <w:numId w:val="38"/>
        </w:numPr>
        <w:ind w:left="2410" w:hanging="850"/>
        <w:contextualSpacing/>
        <w:jc w:val="both"/>
        <w:rPr>
          <w:rFonts w:ascii="Times New Roman" w:eastAsiaTheme="minorEastAsia" w:hAnsi="Times New Roman"/>
        </w:rPr>
      </w:pPr>
      <w:r w:rsidRPr="00E63B38">
        <w:rPr>
          <w:rFonts w:ascii="Times New Roman" w:eastAsiaTheme="minorEastAsia" w:hAnsi="Times New Roman"/>
        </w:rPr>
        <w:t>kartei ir jābūt vairākos slāņos, kā arī tajā ir jābūt iespējai noteikt (zīmēt, iestatīt, noteikt pēc adreses vai adrešu diapazona) tarifu un cita veida zonas.</w:t>
      </w:r>
    </w:p>
    <w:p w14:paraId="73351431" w14:textId="77777777" w:rsidR="00864CC1" w:rsidRPr="00E63B38" w:rsidRDefault="00864CC1" w:rsidP="008E6958">
      <w:pPr>
        <w:numPr>
          <w:ilvl w:val="2"/>
          <w:numId w:val="38"/>
        </w:numPr>
        <w:ind w:left="1560" w:hanging="709"/>
        <w:contextualSpacing/>
        <w:jc w:val="both"/>
        <w:rPr>
          <w:rFonts w:ascii="Times New Roman" w:eastAsiaTheme="minorEastAsia" w:hAnsi="Times New Roman"/>
        </w:rPr>
      </w:pPr>
      <w:r w:rsidRPr="00E63B38">
        <w:rPr>
          <w:rFonts w:ascii="Times New Roman" w:eastAsiaTheme="minorEastAsia" w:hAnsi="Times New Roman"/>
        </w:rPr>
        <w:t>Reāllaika monitorings (Dashboards):</w:t>
      </w:r>
    </w:p>
    <w:p w14:paraId="5654999B" w14:textId="77777777" w:rsidR="00864CC1" w:rsidRPr="00E63B38" w:rsidRDefault="00864CC1" w:rsidP="008E6958">
      <w:pPr>
        <w:numPr>
          <w:ilvl w:val="3"/>
          <w:numId w:val="38"/>
        </w:numPr>
        <w:ind w:left="2410" w:hanging="850"/>
        <w:contextualSpacing/>
        <w:jc w:val="both"/>
        <w:rPr>
          <w:rFonts w:ascii="Times New Roman" w:eastAsiaTheme="minorEastAsia" w:hAnsi="Times New Roman"/>
        </w:rPr>
      </w:pPr>
      <w:r w:rsidRPr="00E63B38">
        <w:rPr>
          <w:rFonts w:ascii="Times New Roman" w:eastAsiaTheme="minorEastAsia" w:hAnsi="Times New Roman"/>
        </w:rPr>
        <w:t>šajā sadaļā tiek attēlota tiešsaistes informācija par autostāvvietu kontroles procesa gaitu, piemēram, individuālie kontroliera darba rādītāji, tajā skatā kontrolieru dīkstāves, informāciju par maršrutu izpildi u.c.;</w:t>
      </w:r>
    </w:p>
    <w:p w14:paraId="0695A841" w14:textId="77777777" w:rsidR="00864CC1" w:rsidRPr="00E63B38" w:rsidRDefault="00864CC1" w:rsidP="008E6958">
      <w:pPr>
        <w:numPr>
          <w:ilvl w:val="3"/>
          <w:numId w:val="38"/>
        </w:numPr>
        <w:ind w:left="2410" w:hanging="850"/>
        <w:contextualSpacing/>
        <w:jc w:val="both"/>
        <w:rPr>
          <w:rFonts w:ascii="Times New Roman" w:eastAsiaTheme="minorEastAsia" w:hAnsi="Times New Roman"/>
        </w:rPr>
      </w:pPr>
      <w:r w:rsidRPr="00E63B38">
        <w:rPr>
          <w:rFonts w:ascii="Times New Roman" w:eastAsiaTheme="minorEastAsia" w:hAnsi="Times New Roman"/>
        </w:rPr>
        <w:t>jāparedz arī info panelis, kur tiek attēlota informācija / brīdinājumi, ja kāds no iepriekš definētiem parametriem tiek pārsniegts piemēram, pārtraukuma ilgums, vai kontroliera dīkstāves ilgums utt. Jāparedz funkcionalitāte šādu parametru definēšanai.</w:t>
      </w:r>
    </w:p>
    <w:p w14:paraId="36646A08" w14:textId="77777777" w:rsidR="00864CC1" w:rsidRPr="00E63B38" w:rsidRDefault="00864CC1" w:rsidP="008E6958">
      <w:pPr>
        <w:numPr>
          <w:ilvl w:val="2"/>
          <w:numId w:val="38"/>
        </w:numPr>
        <w:ind w:left="1560" w:hanging="709"/>
        <w:contextualSpacing/>
        <w:jc w:val="both"/>
        <w:rPr>
          <w:rFonts w:ascii="Times New Roman" w:eastAsiaTheme="minorEastAsia" w:hAnsi="Times New Roman"/>
        </w:rPr>
      </w:pPr>
      <w:r w:rsidRPr="00E63B38">
        <w:rPr>
          <w:rFonts w:ascii="Times New Roman" w:eastAsiaTheme="minorEastAsia" w:hAnsi="Times New Roman"/>
        </w:rPr>
        <w:t>Statistikas sadaļa:</w:t>
      </w:r>
    </w:p>
    <w:p w14:paraId="45447306" w14:textId="77777777" w:rsidR="00864CC1" w:rsidRPr="00E63B38" w:rsidRDefault="00864CC1" w:rsidP="00864CC1">
      <w:pPr>
        <w:ind w:left="1560"/>
        <w:contextualSpacing/>
        <w:jc w:val="both"/>
        <w:rPr>
          <w:rFonts w:ascii="Times New Roman" w:eastAsiaTheme="minorEastAsia" w:hAnsi="Times New Roman"/>
        </w:rPr>
      </w:pPr>
      <w:r w:rsidRPr="00E63B38">
        <w:rPr>
          <w:rFonts w:ascii="Times New Roman" w:eastAsiaTheme="minorEastAsia" w:hAnsi="Times New Roman"/>
        </w:rPr>
        <w:t>Šajā sadaļā jābūt pieejamai dažāda vieda statistikas informācijai un dažādiem pārskatiem. Jāparedz dažāda veida datu filtrēšanas iespējas.</w:t>
      </w:r>
    </w:p>
    <w:p w14:paraId="6DFD76E8" w14:textId="77777777" w:rsidR="00864CC1" w:rsidRPr="00E63B38" w:rsidRDefault="00864CC1" w:rsidP="008E6958">
      <w:pPr>
        <w:numPr>
          <w:ilvl w:val="2"/>
          <w:numId w:val="38"/>
        </w:numPr>
        <w:ind w:left="1560" w:hanging="709"/>
        <w:contextualSpacing/>
        <w:jc w:val="both"/>
        <w:rPr>
          <w:rFonts w:ascii="Times New Roman" w:eastAsiaTheme="minorEastAsia" w:hAnsi="Times New Roman"/>
        </w:rPr>
      </w:pPr>
      <w:r w:rsidRPr="00E63B38">
        <w:rPr>
          <w:rFonts w:ascii="Times New Roman" w:eastAsiaTheme="minorEastAsia" w:hAnsi="Times New Roman"/>
        </w:rPr>
        <w:t>Pārvietošanās vēstures sadaļa:</w:t>
      </w:r>
    </w:p>
    <w:p w14:paraId="2FC7984B" w14:textId="77777777" w:rsidR="00864CC1" w:rsidRPr="00E63B38" w:rsidRDefault="00864CC1" w:rsidP="00864CC1">
      <w:pPr>
        <w:ind w:left="1560"/>
        <w:contextualSpacing/>
        <w:jc w:val="both"/>
        <w:rPr>
          <w:rFonts w:ascii="Times New Roman" w:eastAsiaTheme="minorEastAsia" w:hAnsi="Times New Roman"/>
        </w:rPr>
      </w:pPr>
      <w:r w:rsidRPr="00E63B38">
        <w:rPr>
          <w:rFonts w:ascii="Times New Roman" w:eastAsiaTheme="minorEastAsia" w:hAnsi="Times New Roman"/>
        </w:rPr>
        <w:t>Šajā sadaļā jābūt pieejamai kartei, kur attēlota vēsturiskā informācija par kontrolieru pārvietošanos, bloķēto TL atrašanās vietu, kontrolieru veikto darbību, kurām fiksēta lokācija, vietu u.c. parametri. Jāparedz dažāda veida datu filtrēšanas iespējas.</w:t>
      </w:r>
    </w:p>
    <w:p w14:paraId="172A5263" w14:textId="77777777" w:rsidR="00864CC1" w:rsidRPr="00E63B38" w:rsidRDefault="00864CC1" w:rsidP="008E6958">
      <w:pPr>
        <w:numPr>
          <w:ilvl w:val="2"/>
          <w:numId w:val="38"/>
        </w:numPr>
        <w:ind w:left="1560" w:hanging="709"/>
        <w:contextualSpacing/>
        <w:jc w:val="both"/>
        <w:rPr>
          <w:rFonts w:ascii="Times New Roman" w:eastAsiaTheme="minorEastAsia" w:hAnsi="Times New Roman"/>
        </w:rPr>
      </w:pPr>
      <w:r w:rsidRPr="00E63B38">
        <w:rPr>
          <w:rFonts w:ascii="Times New Roman" w:eastAsiaTheme="minorEastAsia" w:hAnsi="Times New Roman"/>
        </w:rPr>
        <w:t>Notikumi:</w:t>
      </w:r>
    </w:p>
    <w:p w14:paraId="4DA74AF9" w14:textId="77777777" w:rsidR="00864CC1" w:rsidRPr="00E63B38" w:rsidRDefault="00864CC1" w:rsidP="00864CC1">
      <w:pPr>
        <w:ind w:left="1560"/>
        <w:contextualSpacing/>
        <w:jc w:val="both"/>
        <w:rPr>
          <w:rFonts w:ascii="Times New Roman" w:eastAsiaTheme="minorEastAsia" w:hAnsi="Times New Roman"/>
        </w:rPr>
      </w:pPr>
      <w:r w:rsidRPr="00E63B38">
        <w:rPr>
          <w:rFonts w:ascii="Times New Roman" w:eastAsiaTheme="minorEastAsia" w:hAnsi="Times New Roman"/>
        </w:rPr>
        <w:t>Šajā sadaļā jābūt pieejamai informācijai par kontrolieru iesūtītajiem notikumiem darba procesā, tajā skaitā arī fotogrāfijām. Jāparedz dažāda veida datu filtrēšanas iespējas.</w:t>
      </w:r>
    </w:p>
    <w:p w14:paraId="25F41657" w14:textId="77777777" w:rsidR="00864CC1" w:rsidRPr="00E63B38" w:rsidRDefault="00864CC1" w:rsidP="008E6958">
      <w:pPr>
        <w:pStyle w:val="ListParagraph"/>
        <w:numPr>
          <w:ilvl w:val="2"/>
          <w:numId w:val="38"/>
        </w:numPr>
        <w:ind w:left="1701" w:hanging="850"/>
      </w:pPr>
      <w:r w:rsidRPr="00E63B38">
        <w:t>Pusdienu/citi pārtraukumi:</w:t>
      </w:r>
    </w:p>
    <w:p w14:paraId="2009BFF4" w14:textId="77777777" w:rsidR="00864CC1" w:rsidRPr="00E63B38" w:rsidRDefault="00864CC1" w:rsidP="008E6958">
      <w:pPr>
        <w:pStyle w:val="ListParagraph"/>
        <w:numPr>
          <w:ilvl w:val="3"/>
          <w:numId w:val="38"/>
        </w:numPr>
        <w:ind w:hanging="1004"/>
        <w:contextualSpacing w:val="0"/>
        <w:jc w:val="both"/>
      </w:pPr>
      <w:r w:rsidRPr="00E63B38">
        <w:lastRenderedPageBreak/>
        <w:t>šajā sadaļā jābūt pieejamai informācijai par kontrolieru atzīmētajiem pusdienu un atpūtas pārtraukumiem;</w:t>
      </w:r>
    </w:p>
    <w:p w14:paraId="3115BDE5" w14:textId="77777777" w:rsidR="00864CC1" w:rsidRPr="00E63B38" w:rsidRDefault="00864CC1" w:rsidP="008E6958">
      <w:pPr>
        <w:pStyle w:val="ListParagraph"/>
        <w:numPr>
          <w:ilvl w:val="3"/>
          <w:numId w:val="38"/>
        </w:numPr>
        <w:ind w:hanging="1004"/>
        <w:jc w:val="both"/>
      </w:pPr>
      <w:r w:rsidRPr="00E63B38">
        <w:t>jāparedz funkcionalitāte pusdienu pārtraukumu, atpūtas paužu un dīkstāvju laika un parametru iestatīšanai un ierobežojumu noteikšanai.</w:t>
      </w:r>
    </w:p>
    <w:p w14:paraId="2A22D442" w14:textId="77777777" w:rsidR="00864CC1" w:rsidRPr="00E63B38" w:rsidRDefault="00864CC1" w:rsidP="008E6958">
      <w:pPr>
        <w:numPr>
          <w:ilvl w:val="2"/>
          <w:numId w:val="38"/>
        </w:numPr>
        <w:ind w:left="1701" w:hanging="850"/>
        <w:contextualSpacing/>
        <w:jc w:val="both"/>
        <w:rPr>
          <w:rFonts w:ascii="Times New Roman" w:eastAsiaTheme="minorEastAsia" w:hAnsi="Times New Roman"/>
        </w:rPr>
      </w:pPr>
      <w:r w:rsidRPr="00E63B38">
        <w:rPr>
          <w:rFonts w:ascii="Times New Roman" w:eastAsiaTheme="minorEastAsia" w:hAnsi="Times New Roman"/>
        </w:rPr>
        <w:t>Maršruti:</w:t>
      </w:r>
    </w:p>
    <w:p w14:paraId="1535A831" w14:textId="77777777" w:rsidR="00864CC1" w:rsidRPr="00E63B38" w:rsidRDefault="00864CC1" w:rsidP="00864CC1">
      <w:pPr>
        <w:ind w:left="1701"/>
        <w:contextualSpacing/>
        <w:jc w:val="both"/>
        <w:rPr>
          <w:rFonts w:ascii="Times New Roman" w:eastAsiaTheme="minorEastAsia" w:hAnsi="Times New Roman"/>
        </w:rPr>
      </w:pPr>
      <w:r w:rsidRPr="00E63B38">
        <w:rPr>
          <w:rFonts w:ascii="Times New Roman" w:eastAsiaTheme="minorEastAsia" w:hAnsi="Times New Roman"/>
        </w:rPr>
        <w:t>Šajā sadaļā jābūt pieejama funkcionalitātei maršrutu veidošanai, tajā skaitā iespējai iezīmēt maršrutu kartē. Maršrutiem jābūt balstītiem uz ielu posmiem, kuri definēti SUS. Jāparedz funkcionalitāte minimālās laika vērtības iestatīšanai atkārtotas objekta pārbaudes gadījumā, kuru sasniedzot kontrolieris mobilajā kontroles lietotnē, darba uzdevumu sadaļā saņem paziņojumu, ka kopš pēdējās šī objekta pārbaudes ir pagājis mazāk par noteikto laiku. Minimālā laika vērtība tiek definēta katram maršrutam individuāli.</w:t>
      </w:r>
    </w:p>
    <w:p w14:paraId="46822CD4" w14:textId="77777777" w:rsidR="00864CC1" w:rsidRPr="00E63B38" w:rsidRDefault="00864CC1" w:rsidP="008E6958">
      <w:pPr>
        <w:numPr>
          <w:ilvl w:val="2"/>
          <w:numId w:val="38"/>
        </w:numPr>
        <w:ind w:left="1701" w:hanging="850"/>
        <w:contextualSpacing/>
        <w:jc w:val="both"/>
        <w:rPr>
          <w:rFonts w:ascii="Times New Roman" w:eastAsiaTheme="minorEastAsia" w:hAnsi="Times New Roman"/>
        </w:rPr>
      </w:pPr>
      <w:r w:rsidRPr="00E63B38">
        <w:rPr>
          <w:rFonts w:ascii="Times New Roman" w:eastAsiaTheme="minorEastAsia" w:hAnsi="Times New Roman"/>
        </w:rPr>
        <w:t>Darba uzdevumi:</w:t>
      </w:r>
    </w:p>
    <w:p w14:paraId="0AFE905E" w14:textId="77777777" w:rsidR="00864CC1" w:rsidRPr="00E63B38" w:rsidRDefault="00864CC1" w:rsidP="00864CC1">
      <w:pPr>
        <w:ind w:left="1701"/>
        <w:contextualSpacing/>
        <w:jc w:val="both"/>
        <w:rPr>
          <w:rFonts w:ascii="Times New Roman" w:eastAsiaTheme="minorEastAsia" w:hAnsi="Times New Roman"/>
        </w:rPr>
      </w:pPr>
      <w:r w:rsidRPr="00E63B38">
        <w:rPr>
          <w:rFonts w:ascii="Times New Roman" w:eastAsiaTheme="minorEastAsia" w:hAnsi="Times New Roman"/>
        </w:rPr>
        <w:t>Šajā sadaļā jābūt iespējai plānot un veidot kontrolieru darba uzdevumus, kuri balstīti uz maršrutiem. Jāparedz iespēja kontrolierim piešķirt papildu uzdevumus, kuru izpilde var tikt noteikta konkrētā laika periodā, vai konkrētā ielas posmā. Jābūt iespējai pārskatīt darba uzdevumu un papilduzdevumi izpildi. Jāparedz, ka darba uzdevumiem būs nepieciešams noteikt izpildes secību, kā arī darba uzdevuma izpildes sākuma punktu.</w:t>
      </w:r>
    </w:p>
    <w:p w14:paraId="62F52756" w14:textId="77777777" w:rsidR="00864CC1" w:rsidRPr="00E63B38" w:rsidRDefault="00864CC1" w:rsidP="008E6958">
      <w:pPr>
        <w:numPr>
          <w:ilvl w:val="2"/>
          <w:numId w:val="38"/>
        </w:numPr>
        <w:ind w:left="1701" w:hanging="850"/>
        <w:contextualSpacing/>
        <w:jc w:val="both"/>
        <w:rPr>
          <w:rFonts w:ascii="Times New Roman" w:eastAsiaTheme="minorEastAsia" w:hAnsi="Times New Roman"/>
        </w:rPr>
      </w:pPr>
      <w:r w:rsidRPr="00E63B38">
        <w:rPr>
          <w:rFonts w:ascii="Times New Roman" w:eastAsiaTheme="minorEastAsia" w:hAnsi="Times New Roman"/>
        </w:rPr>
        <w:t>Atskaites:</w:t>
      </w:r>
    </w:p>
    <w:p w14:paraId="71F2E921" w14:textId="77777777" w:rsidR="00864CC1" w:rsidRPr="00E63B38" w:rsidRDefault="00864CC1" w:rsidP="00864CC1">
      <w:pPr>
        <w:ind w:left="1701"/>
        <w:contextualSpacing/>
        <w:jc w:val="both"/>
        <w:rPr>
          <w:rFonts w:ascii="Times New Roman" w:eastAsiaTheme="minorEastAsia" w:hAnsi="Times New Roman"/>
        </w:rPr>
      </w:pPr>
      <w:r w:rsidRPr="00E63B38">
        <w:rPr>
          <w:rFonts w:ascii="Times New Roman" w:eastAsiaTheme="minorEastAsia" w:hAnsi="Times New Roman"/>
        </w:rPr>
        <w:t>Jāparedz iespēja izgūt dažādas, iepriekš definētas atskaites par noteiktu periodu.</w:t>
      </w:r>
    </w:p>
    <w:p w14:paraId="0EE67D7E" w14:textId="77777777" w:rsidR="00864CC1" w:rsidRPr="00E63B38" w:rsidRDefault="00864CC1" w:rsidP="008E6958">
      <w:pPr>
        <w:numPr>
          <w:ilvl w:val="2"/>
          <w:numId w:val="38"/>
        </w:numPr>
        <w:ind w:left="1701" w:hanging="850"/>
        <w:contextualSpacing/>
        <w:jc w:val="both"/>
        <w:rPr>
          <w:rFonts w:ascii="Times New Roman" w:eastAsiaTheme="minorEastAsia" w:hAnsi="Times New Roman"/>
        </w:rPr>
      </w:pPr>
      <w:r w:rsidRPr="00E63B38">
        <w:rPr>
          <w:rFonts w:ascii="Times New Roman" w:eastAsiaTheme="minorEastAsia" w:hAnsi="Times New Roman"/>
        </w:rPr>
        <w:t>Informatīvie paziņojumi:</w:t>
      </w:r>
    </w:p>
    <w:p w14:paraId="3B6910D5" w14:textId="77777777" w:rsidR="00864CC1" w:rsidRPr="00E63B38" w:rsidRDefault="00864CC1" w:rsidP="008E6958">
      <w:pPr>
        <w:numPr>
          <w:ilvl w:val="3"/>
          <w:numId w:val="38"/>
        </w:numPr>
        <w:ind w:hanging="1004"/>
        <w:contextualSpacing/>
        <w:jc w:val="both"/>
        <w:rPr>
          <w:rFonts w:ascii="Times New Roman" w:eastAsiaTheme="minorEastAsia" w:hAnsi="Times New Roman"/>
        </w:rPr>
      </w:pPr>
      <w:r w:rsidRPr="00E63B38">
        <w:rPr>
          <w:rFonts w:ascii="Times New Roman" w:eastAsiaTheme="minorEastAsia" w:hAnsi="Times New Roman"/>
        </w:rPr>
        <w:t>Vispārīgie informatīvie paziņojumi:</w:t>
      </w:r>
    </w:p>
    <w:p w14:paraId="48B78ED9" w14:textId="77777777" w:rsidR="00864CC1" w:rsidRPr="00E63B38" w:rsidRDefault="00864CC1" w:rsidP="00864CC1">
      <w:pPr>
        <w:ind w:left="2694"/>
        <w:contextualSpacing/>
        <w:jc w:val="both"/>
        <w:rPr>
          <w:rFonts w:ascii="Times New Roman" w:eastAsiaTheme="minorEastAsia" w:hAnsi="Times New Roman"/>
        </w:rPr>
      </w:pPr>
      <w:r w:rsidRPr="00E63B38">
        <w:rPr>
          <w:rFonts w:ascii="Times New Roman" w:eastAsiaTheme="minorEastAsia" w:hAnsi="Times New Roman"/>
        </w:rPr>
        <w:t>Šajā sadaļā jābūt funkcionalitātei, lai sagatavotu informatīvos paziņojumus, kuri tiks attēloti kontrolieriem konkrētā laika periodā. Jāparedz iespēja norādīt laika periodu, kad informatīvais paziņojums būs jāattēlo. Jāparedz iespēja pārbaudīt, kad kontrolieris ar informatīvo paziņojumi ir iepazinies. Jāparedz funkcionalitāte, kas nodrošina noteiktu informatīvo paziņojumu nosūtīšanu ar noteiktu regularitāti ( reizi dienā, nedēļā, mēnesī vai konkrētā nedēļas dienā).</w:t>
      </w:r>
    </w:p>
    <w:p w14:paraId="44F00202" w14:textId="77777777" w:rsidR="00864CC1" w:rsidRPr="00E63B38" w:rsidRDefault="00864CC1" w:rsidP="008E6958">
      <w:pPr>
        <w:numPr>
          <w:ilvl w:val="3"/>
          <w:numId w:val="38"/>
        </w:numPr>
        <w:ind w:hanging="1004"/>
        <w:contextualSpacing/>
        <w:jc w:val="both"/>
        <w:rPr>
          <w:rFonts w:ascii="Times New Roman" w:eastAsiaTheme="minorEastAsia" w:hAnsi="Times New Roman"/>
        </w:rPr>
      </w:pPr>
      <w:r w:rsidRPr="00E63B38">
        <w:rPr>
          <w:rFonts w:ascii="Times New Roman" w:eastAsiaTheme="minorEastAsia" w:hAnsi="Times New Roman"/>
        </w:rPr>
        <w:t>Informatīvie paziņojumi darba uzdevumā:</w:t>
      </w:r>
    </w:p>
    <w:p w14:paraId="4689E523" w14:textId="77777777" w:rsidR="00864CC1" w:rsidRPr="00E63B38" w:rsidRDefault="00864CC1" w:rsidP="00864CC1">
      <w:pPr>
        <w:ind w:left="2694"/>
        <w:contextualSpacing/>
        <w:jc w:val="both"/>
        <w:rPr>
          <w:rFonts w:ascii="Times New Roman" w:eastAsiaTheme="minorEastAsia" w:hAnsi="Times New Roman"/>
        </w:rPr>
      </w:pPr>
      <w:r w:rsidRPr="00E63B38">
        <w:rPr>
          <w:rFonts w:ascii="Times New Roman" w:eastAsiaTheme="minorEastAsia" w:hAnsi="Times New Roman"/>
        </w:rPr>
        <w:t>Šajā sadaļā jābūt funkcionalitātei, lai sagatavotu informatīvos paziņojumus, kuri tiks attēloti kontrolieriem, kad kontrolieris veiks konkrēta autostāvvietu objekta pārbaudi. Jāparedz iespēja norādīt objektu un laika periodu, kad informatīvais paziņojums būs jāattēlo. Jāparedz iespēja pārbaudīt, kad kontrolieris ar informatīvo paziņojumi ir iepazinies.</w:t>
      </w:r>
    </w:p>
    <w:p w14:paraId="33284476" w14:textId="77777777" w:rsidR="00864CC1" w:rsidRPr="00E63B38" w:rsidRDefault="00864CC1" w:rsidP="008E6958">
      <w:pPr>
        <w:numPr>
          <w:ilvl w:val="3"/>
          <w:numId w:val="38"/>
        </w:numPr>
        <w:ind w:hanging="1004"/>
        <w:contextualSpacing/>
        <w:jc w:val="both"/>
        <w:rPr>
          <w:rFonts w:ascii="Times New Roman" w:eastAsiaTheme="minorEastAsia" w:hAnsi="Times New Roman"/>
        </w:rPr>
      </w:pPr>
      <w:r w:rsidRPr="00E63B38">
        <w:rPr>
          <w:rFonts w:ascii="Times New Roman" w:eastAsiaTheme="minorEastAsia" w:hAnsi="Times New Roman"/>
        </w:rPr>
        <w:t>TL informatīvie paziņojumi:</w:t>
      </w:r>
    </w:p>
    <w:p w14:paraId="2AD7270E" w14:textId="77777777" w:rsidR="00864CC1" w:rsidRPr="00E63B38" w:rsidRDefault="00864CC1" w:rsidP="00864CC1">
      <w:pPr>
        <w:ind w:left="2694"/>
        <w:contextualSpacing/>
        <w:jc w:val="both"/>
        <w:rPr>
          <w:rFonts w:ascii="Times New Roman" w:eastAsiaTheme="minorEastAsia" w:hAnsi="Times New Roman"/>
        </w:rPr>
      </w:pPr>
      <w:r w:rsidRPr="00E63B38">
        <w:rPr>
          <w:rFonts w:ascii="Times New Roman" w:eastAsiaTheme="minorEastAsia" w:hAnsi="Times New Roman"/>
        </w:rPr>
        <w:t>Šajā sadaļā jābūt funkcionalitātei, lai sagatavotu informatīvos paziņojumus, kuri tiks attēloti kontrolieriem, kad kontrolieris pārbaudīs konkrētu TL. Jāparedz iespēja norādīt TL numuru un laika periodu, kad informatīvais paziņojums būs jāattēlo. Jāparedz iespēja pārbaudīt, kad kontrolieris ar informatīvo paziņojumi ir iepazinies.</w:t>
      </w:r>
    </w:p>
    <w:p w14:paraId="1B0202CE" w14:textId="77777777" w:rsidR="00864CC1" w:rsidRPr="00E63B38" w:rsidRDefault="00864CC1" w:rsidP="008E6958">
      <w:pPr>
        <w:numPr>
          <w:ilvl w:val="3"/>
          <w:numId w:val="38"/>
        </w:numPr>
        <w:ind w:hanging="1004"/>
        <w:contextualSpacing/>
        <w:jc w:val="both"/>
        <w:rPr>
          <w:rFonts w:ascii="Times New Roman" w:eastAsiaTheme="minorEastAsia" w:hAnsi="Times New Roman"/>
        </w:rPr>
      </w:pPr>
      <w:r w:rsidRPr="00E63B38">
        <w:rPr>
          <w:rFonts w:ascii="Times New Roman" w:eastAsiaTheme="minorEastAsia" w:hAnsi="Times New Roman"/>
        </w:rPr>
        <w:t>Video dienas pārskats un incidentu uzskaite:</w:t>
      </w:r>
    </w:p>
    <w:p w14:paraId="37324D96" w14:textId="77777777" w:rsidR="00864CC1" w:rsidRPr="00E63B38" w:rsidRDefault="00864CC1" w:rsidP="00864CC1">
      <w:pPr>
        <w:ind w:left="2694"/>
        <w:contextualSpacing/>
        <w:jc w:val="both"/>
        <w:rPr>
          <w:rFonts w:ascii="Times New Roman" w:eastAsiaTheme="minorEastAsia" w:hAnsi="Times New Roman"/>
        </w:rPr>
      </w:pPr>
      <w:r w:rsidRPr="00E63B38">
        <w:rPr>
          <w:rFonts w:ascii="Times New Roman" w:eastAsiaTheme="minorEastAsia" w:hAnsi="Times New Roman"/>
        </w:rPr>
        <w:t>Šajā sadaļā jābūt pieejami informācijai par kontrolieru veiktajām atzīmē, par portatīvo video reģistratoru ieslēgšanas un izslēgšanas laikiem un atzīmētajiem incidentiem.</w:t>
      </w:r>
    </w:p>
    <w:p w14:paraId="1FD7488A" w14:textId="77777777" w:rsidR="00864CC1" w:rsidRPr="00E63B38" w:rsidRDefault="00864CC1" w:rsidP="008E6958">
      <w:pPr>
        <w:pStyle w:val="ListParagraph"/>
        <w:numPr>
          <w:ilvl w:val="3"/>
          <w:numId w:val="38"/>
        </w:numPr>
        <w:ind w:hanging="1004"/>
        <w:jc w:val="both"/>
      </w:pPr>
      <w:r w:rsidRPr="00E63B38">
        <w:t>Trauksmes pogas pārvaldības sadaļa, kurā tiek attēlots gan kontroliera atrašanās vietas un trauksmes pogas nospiešanas laiks, gan trauksmes veids.</w:t>
      </w:r>
    </w:p>
    <w:p w14:paraId="21068FD4" w14:textId="77777777" w:rsidR="00864CC1" w:rsidRPr="00E63B38" w:rsidRDefault="00864CC1" w:rsidP="008E6958">
      <w:pPr>
        <w:numPr>
          <w:ilvl w:val="2"/>
          <w:numId w:val="38"/>
        </w:numPr>
        <w:spacing w:after="160"/>
        <w:ind w:left="1701" w:hanging="850"/>
        <w:contextualSpacing/>
        <w:jc w:val="both"/>
        <w:rPr>
          <w:rFonts w:ascii="Times New Roman" w:hAnsi="Times New Roman"/>
        </w:rPr>
      </w:pPr>
      <w:r w:rsidRPr="00E63B38">
        <w:rPr>
          <w:rFonts w:ascii="Times New Roman" w:hAnsi="Times New Roman"/>
        </w:rPr>
        <w:lastRenderedPageBreak/>
        <w:t>Auditācijas pierakstu sadaļā jāparedz apakšsadaļa, kurā lietotājs var apskatīt auditācijas pierakstus.</w:t>
      </w:r>
    </w:p>
    <w:p w14:paraId="13C88C9D" w14:textId="77777777" w:rsidR="00864CC1" w:rsidRPr="00E63B38" w:rsidRDefault="00864CC1" w:rsidP="008E6958">
      <w:pPr>
        <w:numPr>
          <w:ilvl w:val="2"/>
          <w:numId w:val="38"/>
        </w:numPr>
        <w:ind w:left="1701" w:hanging="850"/>
        <w:contextualSpacing/>
        <w:jc w:val="both"/>
        <w:rPr>
          <w:rFonts w:ascii="Times New Roman" w:eastAsiaTheme="minorEastAsia" w:hAnsi="Times New Roman"/>
        </w:rPr>
      </w:pPr>
      <w:r w:rsidRPr="00E63B38">
        <w:rPr>
          <w:rFonts w:ascii="Times New Roman" w:eastAsiaTheme="minorEastAsia" w:hAnsi="Times New Roman"/>
        </w:rPr>
        <w:t>Personīgie iestatījumi:</w:t>
      </w:r>
    </w:p>
    <w:p w14:paraId="0FC71949" w14:textId="77777777" w:rsidR="00864CC1" w:rsidRPr="00E63B38" w:rsidRDefault="00864CC1" w:rsidP="00864CC1">
      <w:pPr>
        <w:ind w:left="1701"/>
        <w:contextualSpacing/>
        <w:jc w:val="both"/>
        <w:rPr>
          <w:rFonts w:ascii="Times New Roman" w:eastAsiaTheme="minorEastAsia" w:hAnsi="Times New Roman"/>
        </w:rPr>
      </w:pPr>
      <w:r w:rsidRPr="00E63B38">
        <w:rPr>
          <w:rFonts w:ascii="Times New Roman" w:eastAsiaTheme="minorEastAsia" w:hAnsi="Times New Roman"/>
        </w:rPr>
        <w:t>Iespēja izvēlēties sev vēlamos vizuālos un pieglabājamos iestatījumus.</w:t>
      </w:r>
    </w:p>
    <w:p w14:paraId="6421CC7A" w14:textId="77777777" w:rsidR="00864CC1" w:rsidRPr="00E63B38" w:rsidRDefault="00864CC1" w:rsidP="008E6958">
      <w:pPr>
        <w:numPr>
          <w:ilvl w:val="2"/>
          <w:numId w:val="38"/>
        </w:numPr>
        <w:ind w:left="1701" w:hanging="850"/>
        <w:contextualSpacing/>
        <w:jc w:val="both"/>
        <w:rPr>
          <w:rFonts w:ascii="Times New Roman" w:eastAsiaTheme="minorEastAsia" w:hAnsi="Times New Roman"/>
        </w:rPr>
      </w:pPr>
      <w:r w:rsidRPr="00E63B38">
        <w:rPr>
          <w:rFonts w:ascii="Times New Roman" w:eastAsiaTheme="minorEastAsia" w:hAnsi="Times New Roman"/>
        </w:rPr>
        <w:t>Pēcapmaksas tarifi:</w:t>
      </w:r>
    </w:p>
    <w:p w14:paraId="7FAE3EAE" w14:textId="77777777" w:rsidR="00864CC1" w:rsidRPr="00E63B38" w:rsidRDefault="00864CC1" w:rsidP="008E6958">
      <w:pPr>
        <w:numPr>
          <w:ilvl w:val="3"/>
          <w:numId w:val="38"/>
        </w:numPr>
        <w:ind w:hanging="1004"/>
        <w:contextualSpacing/>
        <w:jc w:val="both"/>
        <w:rPr>
          <w:rFonts w:ascii="Times New Roman" w:eastAsiaTheme="minorEastAsia" w:hAnsi="Times New Roman"/>
        </w:rPr>
      </w:pPr>
      <w:r w:rsidRPr="00E63B38">
        <w:rPr>
          <w:rFonts w:ascii="Times New Roman" w:eastAsiaTheme="minorEastAsia" w:hAnsi="Times New Roman"/>
        </w:rPr>
        <w:t>jāparedz funkcionalitāte pēcapmaksas tarifu un to darbības perioda noteikšanai;</w:t>
      </w:r>
    </w:p>
    <w:p w14:paraId="5AA79BA9" w14:textId="77777777" w:rsidR="00864CC1" w:rsidRPr="00E63B38" w:rsidRDefault="00864CC1" w:rsidP="008E6958">
      <w:pPr>
        <w:numPr>
          <w:ilvl w:val="3"/>
          <w:numId w:val="38"/>
        </w:numPr>
        <w:ind w:hanging="1004"/>
        <w:contextualSpacing/>
        <w:jc w:val="both"/>
        <w:rPr>
          <w:rFonts w:ascii="Times New Roman" w:eastAsiaTheme="minorEastAsia" w:hAnsi="Times New Roman"/>
        </w:rPr>
      </w:pPr>
      <w:r w:rsidRPr="00E63B38">
        <w:rPr>
          <w:rFonts w:ascii="Times New Roman" w:eastAsiaTheme="minorEastAsia" w:hAnsi="Times New Roman"/>
        </w:rPr>
        <w:t>jāparedz funkcionalitāte PP apmaksas atlaižu noteikšanai, kura atkarīga no samaksas dienu skaita, pretenziju iesniegšanas un bloķētāju piemērošanas u.c.;</w:t>
      </w:r>
    </w:p>
    <w:p w14:paraId="6B0B855F" w14:textId="77777777" w:rsidR="00864CC1" w:rsidRPr="00E63B38" w:rsidRDefault="00864CC1" w:rsidP="008E6958">
      <w:pPr>
        <w:numPr>
          <w:ilvl w:val="3"/>
          <w:numId w:val="38"/>
        </w:numPr>
        <w:ind w:hanging="1004"/>
        <w:contextualSpacing/>
        <w:jc w:val="both"/>
        <w:rPr>
          <w:rFonts w:ascii="Times New Roman" w:eastAsiaTheme="minorEastAsia" w:hAnsi="Times New Roman"/>
        </w:rPr>
      </w:pPr>
      <w:r w:rsidRPr="00E63B38">
        <w:rPr>
          <w:rFonts w:ascii="Times New Roman" w:eastAsiaTheme="minorEastAsia" w:hAnsi="Times New Roman"/>
        </w:rPr>
        <w:t>jāparedz iespēja noteikt, ar kuru PP paziņojumu tiek piemērots brīdinājums un ar kuru PP tiek piemērota riteņu bloķēšanas iekārta.</w:t>
      </w:r>
    </w:p>
    <w:p w14:paraId="34088BB1" w14:textId="77777777" w:rsidR="00864CC1" w:rsidRPr="00E63B38" w:rsidRDefault="00864CC1" w:rsidP="008E6958">
      <w:pPr>
        <w:numPr>
          <w:ilvl w:val="1"/>
          <w:numId w:val="38"/>
        </w:numPr>
        <w:ind w:left="851" w:hanging="567"/>
        <w:contextualSpacing/>
        <w:jc w:val="both"/>
        <w:rPr>
          <w:rFonts w:ascii="Times New Roman" w:eastAsiaTheme="minorEastAsia" w:hAnsi="Times New Roman"/>
        </w:rPr>
      </w:pPr>
      <w:r w:rsidRPr="00E63B38">
        <w:rPr>
          <w:rFonts w:ascii="Times New Roman" w:eastAsiaTheme="minorEastAsia" w:hAnsi="Times New Roman"/>
        </w:rPr>
        <w:t>Visās sadaļās, kur tas ir iespējams, jāparedz atlasītās informācijas eksportēšanas un drukāšanas iespējas.</w:t>
      </w:r>
    </w:p>
    <w:p w14:paraId="46E3DAA5" w14:textId="77777777" w:rsidR="00864CC1" w:rsidRPr="00E63B38" w:rsidRDefault="00864CC1" w:rsidP="008E6958">
      <w:pPr>
        <w:numPr>
          <w:ilvl w:val="1"/>
          <w:numId w:val="38"/>
        </w:numPr>
        <w:ind w:left="851" w:hanging="567"/>
        <w:contextualSpacing/>
        <w:jc w:val="both"/>
        <w:rPr>
          <w:rFonts w:ascii="Times New Roman" w:eastAsiaTheme="minorEastAsia" w:hAnsi="Times New Roman"/>
        </w:rPr>
      </w:pPr>
      <w:r w:rsidRPr="00E63B38">
        <w:rPr>
          <w:rFonts w:ascii="Times New Roman" w:eastAsiaTheme="minorEastAsia" w:hAnsi="Times New Roman"/>
        </w:rPr>
        <w:t>Datu apmaiņa ar CSDD AKS vajadzībām:</w:t>
      </w:r>
    </w:p>
    <w:p w14:paraId="2E47C183" w14:textId="77777777" w:rsidR="00864CC1" w:rsidRPr="00E63B38" w:rsidRDefault="00864CC1" w:rsidP="008E6958">
      <w:pPr>
        <w:numPr>
          <w:ilvl w:val="2"/>
          <w:numId w:val="38"/>
        </w:numPr>
        <w:ind w:left="1560" w:hanging="709"/>
        <w:contextualSpacing/>
        <w:jc w:val="both"/>
        <w:rPr>
          <w:rFonts w:ascii="Times New Roman" w:eastAsiaTheme="minorEastAsia" w:hAnsi="Times New Roman"/>
          <w:lang w:eastAsia="lv-LV"/>
        </w:rPr>
      </w:pPr>
      <w:r w:rsidRPr="00E63B38">
        <w:rPr>
          <w:rFonts w:ascii="Times New Roman" w:eastAsiaTheme="minorEastAsia" w:hAnsi="Times New Roman"/>
        </w:rPr>
        <w:t>Lai nodrošinātu AKS darbībai nepieciešamos datus par elektroauto un TL, kuriem izsniegtas Satiksmes ministrijas pasta, kurjerpasta un inkasācijas caurlaides u.c., nepieciešams izveidot datu apmaiņu ar CSDD, piemēram, reizi Pasūtītāja noteiktajās stundās ielādēt jaunākos datus APS (par regularitāti u.c. nosacījumiem vienosimies atsevišķi).</w:t>
      </w:r>
    </w:p>
    <w:p w14:paraId="11D782B4" w14:textId="77777777" w:rsidR="00864CC1" w:rsidRPr="00E63B38" w:rsidRDefault="00864CC1" w:rsidP="00864CC1">
      <w:pPr>
        <w:ind w:left="2160"/>
        <w:contextualSpacing/>
        <w:jc w:val="both"/>
        <w:rPr>
          <w:rFonts w:ascii="Times New Roman" w:eastAsiaTheme="minorEastAsia" w:hAnsi="Times New Roman"/>
          <w:lang w:eastAsia="lv-LV"/>
        </w:rPr>
      </w:pPr>
    </w:p>
    <w:p w14:paraId="129FDE31" w14:textId="77777777" w:rsidR="00864CC1" w:rsidRPr="00E63B38" w:rsidRDefault="00864CC1" w:rsidP="008E6958">
      <w:pPr>
        <w:pStyle w:val="Heading2"/>
        <w:numPr>
          <w:ilvl w:val="0"/>
          <w:numId w:val="38"/>
        </w:numPr>
        <w:tabs>
          <w:tab w:val="num" w:pos="510"/>
        </w:tabs>
        <w:ind w:left="284" w:hanging="284"/>
        <w:rPr>
          <w:sz w:val="28"/>
          <w:szCs w:val="28"/>
          <w:lang w:eastAsia="lv-LV"/>
        </w:rPr>
      </w:pPr>
      <w:bookmarkStart w:id="36" w:name="_Toc155100655"/>
      <w:bookmarkStart w:id="37" w:name="_Toc155101029"/>
      <w:bookmarkStart w:id="38" w:name="_Toc157605203"/>
      <w:r w:rsidRPr="00E63B38">
        <w:rPr>
          <w:sz w:val="28"/>
          <w:szCs w:val="28"/>
        </w:rPr>
        <w:t>PPPS tehniskās prasības</w:t>
      </w:r>
      <w:bookmarkEnd w:id="36"/>
      <w:bookmarkEnd w:id="37"/>
      <w:bookmarkEnd w:id="38"/>
    </w:p>
    <w:p w14:paraId="1A1BB0E8" w14:textId="77777777" w:rsidR="00864CC1" w:rsidRPr="00E63B38" w:rsidRDefault="00864CC1" w:rsidP="008E6958">
      <w:pPr>
        <w:numPr>
          <w:ilvl w:val="1"/>
          <w:numId w:val="38"/>
        </w:numPr>
        <w:ind w:left="709" w:hanging="425"/>
        <w:contextualSpacing/>
        <w:jc w:val="both"/>
        <w:rPr>
          <w:rFonts w:ascii="Times New Roman" w:eastAsiaTheme="minorEastAsia" w:hAnsi="Times New Roman"/>
          <w:lang w:eastAsia="lv-LV"/>
        </w:rPr>
      </w:pPr>
      <w:r w:rsidRPr="00E63B38">
        <w:rPr>
          <w:rFonts w:ascii="Times New Roman" w:eastAsiaTheme="minorEastAsia" w:hAnsi="Times New Roman"/>
        </w:rPr>
        <w:t>PPPS ir daļa no APS un tā mijiedarbojas ar citām APS sistēmām un ārējiem resursiem, Pasūtītāja tīmekļa vietni, Grāmatvedības sistēmu un CSDD</w:t>
      </w:r>
      <w:r w:rsidRPr="00E63B38">
        <w:rPr>
          <w:rFonts w:ascii="Times New Roman" w:eastAsiaTheme="minorEastAsia" w:hAnsi="Times New Roman"/>
          <w:lang w:eastAsia="lv-LV"/>
        </w:rPr>
        <w:t>.</w:t>
      </w:r>
    </w:p>
    <w:p w14:paraId="470D172B" w14:textId="77777777" w:rsidR="00864CC1" w:rsidRPr="00E63B38" w:rsidRDefault="00864CC1" w:rsidP="00864CC1">
      <w:pPr>
        <w:jc w:val="both"/>
        <w:rPr>
          <w:rFonts w:ascii="Times New Roman" w:eastAsiaTheme="minorEastAsia" w:hAnsi="Times New Roman"/>
          <w:szCs w:val="24"/>
          <w:lang w:eastAsia="lv-LV"/>
        </w:rPr>
      </w:pPr>
      <w:r w:rsidRPr="00E63B38">
        <w:rPr>
          <w:rFonts w:ascii="Times New Roman" w:eastAsiaTheme="minorEastAsia" w:hAnsi="Times New Roman"/>
          <w:noProof/>
          <w:color w:val="2B579A"/>
          <w:szCs w:val="24"/>
          <w:shd w:val="clear" w:color="auto" w:fill="E6E6E6"/>
        </w:rPr>
        <w:drawing>
          <wp:inline distT="0" distB="0" distL="0" distR="0" wp14:anchorId="52A3DD49" wp14:editId="5A181620">
            <wp:extent cx="4803426" cy="4436828"/>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824764" cy="4456538"/>
                    </a:xfrm>
                    <a:prstGeom prst="rect">
                      <a:avLst/>
                    </a:prstGeom>
                    <a:noFill/>
                    <a:ln>
                      <a:noFill/>
                    </a:ln>
                  </pic:spPr>
                </pic:pic>
              </a:graphicData>
            </a:graphic>
          </wp:inline>
        </w:drawing>
      </w:r>
    </w:p>
    <w:p w14:paraId="5C3E98F9" w14:textId="77777777" w:rsidR="00864CC1" w:rsidRPr="00E63B38" w:rsidRDefault="00864CC1" w:rsidP="00864CC1">
      <w:pPr>
        <w:jc w:val="both"/>
        <w:rPr>
          <w:rFonts w:ascii="Times New Roman" w:eastAsiaTheme="minorEastAsia" w:hAnsi="Times New Roman"/>
          <w:szCs w:val="24"/>
          <w:lang w:eastAsia="lv-LV"/>
        </w:rPr>
      </w:pPr>
    </w:p>
    <w:p w14:paraId="687F65D1" w14:textId="77777777" w:rsidR="00864CC1" w:rsidRPr="00E63B38" w:rsidRDefault="00864CC1" w:rsidP="008E6958">
      <w:pPr>
        <w:pStyle w:val="ListParagraph"/>
        <w:numPr>
          <w:ilvl w:val="1"/>
          <w:numId w:val="38"/>
        </w:numPr>
        <w:ind w:left="709" w:hanging="425"/>
        <w:jc w:val="both"/>
      </w:pPr>
      <w:r w:rsidRPr="00E63B38">
        <w:t>WEB lietotāja saskarnes bloki:</w:t>
      </w:r>
    </w:p>
    <w:p w14:paraId="7A71E933" w14:textId="77777777" w:rsidR="00864CC1" w:rsidRPr="00E63B38" w:rsidRDefault="00864CC1" w:rsidP="008E6958">
      <w:pPr>
        <w:numPr>
          <w:ilvl w:val="2"/>
          <w:numId w:val="38"/>
        </w:numPr>
        <w:ind w:left="1276" w:hanging="567"/>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Paziņojumu reģistrs:</w:t>
      </w:r>
    </w:p>
    <w:p w14:paraId="7F0C4767" w14:textId="77777777" w:rsidR="00864CC1" w:rsidRPr="00E63B38" w:rsidRDefault="00864CC1" w:rsidP="008E6958">
      <w:pPr>
        <w:numPr>
          <w:ilvl w:val="3"/>
          <w:numId w:val="38"/>
        </w:numPr>
        <w:ind w:left="1985" w:hanging="709"/>
        <w:contextualSpacing/>
        <w:jc w:val="both"/>
        <w:rPr>
          <w:rFonts w:ascii="Times New Roman" w:eastAsiaTheme="minorEastAsia" w:hAnsi="Times New Roman"/>
          <w:lang w:eastAsia="lv-LV"/>
        </w:rPr>
      </w:pPr>
      <w:r w:rsidRPr="00E63B38">
        <w:rPr>
          <w:rFonts w:ascii="Times New Roman" w:eastAsiaTheme="minorEastAsia" w:hAnsi="Times New Roman"/>
        </w:rPr>
        <w:t>Paziņojumu reģistra sadaļā tiek apkopota informācija par visiem piemērotajiem pēcapmaksas paziņojumiem, ar tiem saistītajām darbībām, veiktajiem maksājumiem, piešķirtajiem statusiem un cita būtiska informācija;</w:t>
      </w:r>
    </w:p>
    <w:p w14:paraId="151C409E" w14:textId="77777777" w:rsidR="00864CC1" w:rsidRPr="00E63B38" w:rsidRDefault="00864CC1" w:rsidP="008E6958">
      <w:pPr>
        <w:numPr>
          <w:ilvl w:val="3"/>
          <w:numId w:val="38"/>
        </w:numPr>
        <w:ind w:left="1985" w:hanging="709"/>
        <w:contextualSpacing/>
        <w:jc w:val="both"/>
        <w:rPr>
          <w:rFonts w:ascii="Times New Roman" w:eastAsiaTheme="minorEastAsia" w:hAnsi="Times New Roman"/>
          <w:lang w:eastAsia="lv-LV"/>
        </w:rPr>
      </w:pPr>
      <w:r w:rsidRPr="00E63B38">
        <w:rPr>
          <w:rFonts w:ascii="Times New Roman" w:eastAsiaTheme="minorEastAsia" w:hAnsi="Times New Roman"/>
        </w:rPr>
        <w:t>Paziņojumu reģistrā informācija tiek attēlota divos veidos – Saraksta skatā un Detalizētajā skatā. Saraksta skatā tiek attēlota primārā informācija par paziņojumu, bet uzklikšķinot uz paziņojuma ieraksta tiek atvērta detalizētā paziņojuma informācija</w:t>
      </w:r>
      <w:r w:rsidRPr="00E63B38">
        <w:rPr>
          <w:rFonts w:ascii="Times New Roman" w:eastAsiaTheme="minorEastAsia" w:hAnsi="Times New Roman"/>
          <w:lang w:eastAsia="lv-LV"/>
        </w:rPr>
        <w:t>;</w:t>
      </w:r>
    </w:p>
    <w:p w14:paraId="77E7AD29" w14:textId="77777777" w:rsidR="00864CC1" w:rsidRPr="00E63B38" w:rsidRDefault="00864CC1" w:rsidP="008E6958">
      <w:pPr>
        <w:numPr>
          <w:ilvl w:val="3"/>
          <w:numId w:val="38"/>
        </w:numPr>
        <w:ind w:left="1985" w:hanging="709"/>
        <w:contextualSpacing/>
        <w:jc w:val="both"/>
        <w:rPr>
          <w:rFonts w:ascii="Times New Roman" w:eastAsiaTheme="minorEastAsia" w:hAnsi="Times New Roman"/>
          <w:lang w:eastAsia="lv-LV"/>
        </w:rPr>
      </w:pPr>
      <w:r w:rsidRPr="00E63B38">
        <w:rPr>
          <w:rFonts w:ascii="Times New Roman" w:eastAsiaTheme="minorEastAsia" w:hAnsi="Times New Roman"/>
        </w:rPr>
        <w:t>visās sadaļās, kur tas ir iespējams, jāparedz plašas informācijas filtrēšanas iespējas;</w:t>
      </w:r>
    </w:p>
    <w:p w14:paraId="0DEAEDD7" w14:textId="77777777" w:rsidR="00864CC1" w:rsidRPr="00E63B38" w:rsidRDefault="00864CC1" w:rsidP="008E6958">
      <w:pPr>
        <w:numPr>
          <w:ilvl w:val="3"/>
          <w:numId w:val="38"/>
        </w:numPr>
        <w:ind w:left="1985" w:hanging="709"/>
        <w:contextualSpacing/>
        <w:jc w:val="both"/>
        <w:rPr>
          <w:rFonts w:ascii="Times New Roman" w:eastAsiaTheme="minorEastAsia" w:hAnsi="Times New Roman"/>
          <w:lang w:eastAsia="lv-LV"/>
        </w:rPr>
      </w:pPr>
      <w:r w:rsidRPr="00E63B38">
        <w:rPr>
          <w:rFonts w:ascii="Times New Roman" w:eastAsiaTheme="minorEastAsia" w:hAnsi="Times New Roman"/>
        </w:rPr>
        <w:t>visās sadaļās, kur tas ir iespējams, jāparedz atlasītās informācijas eksportēšanas un drukāšanas iespējas;</w:t>
      </w:r>
    </w:p>
    <w:p w14:paraId="08B312F9" w14:textId="77777777" w:rsidR="00864CC1" w:rsidRPr="00E63B38" w:rsidRDefault="00864CC1" w:rsidP="008E6958">
      <w:pPr>
        <w:numPr>
          <w:ilvl w:val="3"/>
          <w:numId w:val="38"/>
        </w:numPr>
        <w:ind w:left="1985" w:hanging="709"/>
        <w:contextualSpacing/>
        <w:jc w:val="both"/>
        <w:rPr>
          <w:rFonts w:ascii="Times New Roman" w:eastAsiaTheme="minorEastAsia" w:hAnsi="Times New Roman"/>
          <w:lang w:eastAsia="lv-LV"/>
        </w:rPr>
      </w:pPr>
      <w:r w:rsidRPr="00E63B38">
        <w:rPr>
          <w:rFonts w:ascii="Times New Roman" w:eastAsiaTheme="minorEastAsia" w:hAnsi="Times New Roman"/>
        </w:rPr>
        <w:t>Saraksta skats:</w:t>
      </w:r>
    </w:p>
    <w:p w14:paraId="58EB80F8" w14:textId="77777777" w:rsidR="00864CC1" w:rsidRPr="00E63B38" w:rsidRDefault="00864CC1" w:rsidP="008E6958">
      <w:pPr>
        <w:numPr>
          <w:ilvl w:val="4"/>
          <w:numId w:val="38"/>
        </w:numPr>
        <w:ind w:left="2977" w:hanging="992"/>
        <w:contextualSpacing/>
        <w:jc w:val="both"/>
        <w:rPr>
          <w:rFonts w:ascii="Times New Roman" w:eastAsiaTheme="minorEastAsia" w:hAnsi="Times New Roman"/>
          <w:lang w:eastAsia="lv-LV"/>
        </w:rPr>
      </w:pPr>
      <w:r w:rsidRPr="00E63B38">
        <w:rPr>
          <w:rFonts w:ascii="Times New Roman" w:eastAsiaTheme="minorEastAsia" w:hAnsi="Times New Roman"/>
        </w:rPr>
        <w:t>jāparedz, ka Saraksta skatā par paziņojumiem tiks attēlota šāda informācija:</w:t>
      </w:r>
    </w:p>
    <w:p w14:paraId="5DBF91DE" w14:textId="77777777" w:rsidR="00864CC1" w:rsidRPr="00E63B38" w:rsidRDefault="00864CC1" w:rsidP="008E6958">
      <w:pPr>
        <w:numPr>
          <w:ilvl w:val="5"/>
          <w:numId w:val="38"/>
        </w:numPr>
        <w:ind w:left="4111" w:hanging="1134"/>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paziņojuma numurs;</w:t>
      </w:r>
    </w:p>
    <w:p w14:paraId="194BE172" w14:textId="77777777" w:rsidR="00864CC1" w:rsidRPr="00E63B38" w:rsidRDefault="00864CC1" w:rsidP="008E6958">
      <w:pPr>
        <w:numPr>
          <w:ilvl w:val="5"/>
          <w:numId w:val="38"/>
        </w:numPr>
        <w:ind w:left="4111" w:hanging="1134"/>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datne (izdrukājams paziņojums);</w:t>
      </w:r>
    </w:p>
    <w:p w14:paraId="0F148631" w14:textId="77777777" w:rsidR="00864CC1" w:rsidRPr="00E63B38" w:rsidRDefault="00864CC1" w:rsidP="008E6958">
      <w:pPr>
        <w:numPr>
          <w:ilvl w:val="5"/>
          <w:numId w:val="38"/>
        </w:numPr>
        <w:ind w:left="4111" w:hanging="1134"/>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iela;</w:t>
      </w:r>
    </w:p>
    <w:p w14:paraId="216CCCFC" w14:textId="77777777" w:rsidR="00864CC1" w:rsidRPr="00E63B38" w:rsidRDefault="00864CC1" w:rsidP="008E6958">
      <w:pPr>
        <w:numPr>
          <w:ilvl w:val="5"/>
          <w:numId w:val="38"/>
        </w:numPr>
        <w:ind w:left="4111" w:hanging="1134"/>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ielas posms;</w:t>
      </w:r>
    </w:p>
    <w:p w14:paraId="6600A873" w14:textId="77777777" w:rsidR="00864CC1" w:rsidRPr="00E63B38" w:rsidRDefault="00864CC1" w:rsidP="008E6958">
      <w:pPr>
        <w:numPr>
          <w:ilvl w:val="5"/>
          <w:numId w:val="38"/>
        </w:numPr>
        <w:ind w:left="4111" w:hanging="1134"/>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zona;</w:t>
      </w:r>
    </w:p>
    <w:p w14:paraId="424B39DD" w14:textId="77777777" w:rsidR="00864CC1" w:rsidRPr="00E63B38" w:rsidRDefault="00864CC1" w:rsidP="008E6958">
      <w:pPr>
        <w:numPr>
          <w:ilvl w:val="5"/>
          <w:numId w:val="38"/>
        </w:numPr>
        <w:ind w:left="4111" w:hanging="1134"/>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valsts;</w:t>
      </w:r>
    </w:p>
    <w:p w14:paraId="5AF7B750" w14:textId="77777777" w:rsidR="00864CC1" w:rsidRPr="00E63B38" w:rsidRDefault="00864CC1" w:rsidP="008E6958">
      <w:pPr>
        <w:numPr>
          <w:ilvl w:val="5"/>
          <w:numId w:val="38"/>
        </w:numPr>
        <w:ind w:left="4111" w:hanging="1134"/>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darbinieka numurs;</w:t>
      </w:r>
    </w:p>
    <w:p w14:paraId="6C4064B5" w14:textId="77777777" w:rsidR="00864CC1" w:rsidRPr="00E63B38" w:rsidRDefault="00864CC1" w:rsidP="008E6958">
      <w:pPr>
        <w:numPr>
          <w:ilvl w:val="5"/>
          <w:numId w:val="38"/>
        </w:numPr>
        <w:ind w:left="4111" w:hanging="1134"/>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darbinieka vārds, uzvārds;</w:t>
      </w:r>
    </w:p>
    <w:p w14:paraId="7D645C20" w14:textId="77777777" w:rsidR="00864CC1" w:rsidRPr="00E63B38" w:rsidRDefault="00864CC1" w:rsidP="008E6958">
      <w:pPr>
        <w:numPr>
          <w:ilvl w:val="5"/>
          <w:numId w:val="38"/>
        </w:numPr>
        <w:ind w:left="4111" w:hanging="1134"/>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paziņojuma datums;</w:t>
      </w:r>
    </w:p>
    <w:p w14:paraId="0E2F38E1" w14:textId="77777777" w:rsidR="00864CC1" w:rsidRPr="00E63B38" w:rsidRDefault="00864CC1" w:rsidP="008E6958">
      <w:pPr>
        <w:numPr>
          <w:ilvl w:val="5"/>
          <w:numId w:val="38"/>
        </w:numPr>
        <w:ind w:left="4253" w:hanging="1276"/>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paziņojuma laiks;</w:t>
      </w:r>
    </w:p>
    <w:p w14:paraId="44A5CFF4" w14:textId="77777777" w:rsidR="00864CC1" w:rsidRPr="00E63B38" w:rsidRDefault="00864CC1" w:rsidP="008E6958">
      <w:pPr>
        <w:numPr>
          <w:ilvl w:val="5"/>
          <w:numId w:val="38"/>
        </w:numPr>
        <w:ind w:left="4253" w:hanging="1276"/>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paziņojums piemērots AAKS (jā/nē);</w:t>
      </w:r>
    </w:p>
    <w:p w14:paraId="282790AB" w14:textId="77777777" w:rsidR="00864CC1" w:rsidRPr="00E63B38" w:rsidRDefault="00864CC1" w:rsidP="008E6958">
      <w:pPr>
        <w:numPr>
          <w:ilvl w:val="5"/>
          <w:numId w:val="38"/>
        </w:numPr>
        <w:ind w:left="4253" w:hanging="1276"/>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TL numurs;</w:t>
      </w:r>
    </w:p>
    <w:p w14:paraId="10E5BF79" w14:textId="77777777" w:rsidR="00864CC1" w:rsidRPr="00E63B38" w:rsidRDefault="00864CC1" w:rsidP="008E6958">
      <w:pPr>
        <w:numPr>
          <w:ilvl w:val="5"/>
          <w:numId w:val="38"/>
        </w:numPr>
        <w:ind w:left="4253" w:hanging="1276"/>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paziņojuma kopējā summa;</w:t>
      </w:r>
    </w:p>
    <w:p w14:paraId="58EF4625" w14:textId="77777777" w:rsidR="00864CC1" w:rsidRPr="00E63B38" w:rsidRDefault="00864CC1" w:rsidP="008E6958">
      <w:pPr>
        <w:numPr>
          <w:ilvl w:val="5"/>
          <w:numId w:val="38"/>
        </w:numPr>
        <w:ind w:left="4253" w:hanging="1276"/>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pēcapmaksas summa;</w:t>
      </w:r>
    </w:p>
    <w:p w14:paraId="6E62D454" w14:textId="77777777" w:rsidR="00864CC1" w:rsidRPr="00E63B38" w:rsidRDefault="00864CC1" w:rsidP="008E6958">
      <w:pPr>
        <w:numPr>
          <w:ilvl w:val="5"/>
          <w:numId w:val="38"/>
        </w:numPr>
        <w:ind w:left="4253" w:hanging="1276"/>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paziņojuma piemērošanas maksa;</w:t>
      </w:r>
    </w:p>
    <w:p w14:paraId="60788104" w14:textId="77777777" w:rsidR="00864CC1" w:rsidRPr="00E63B38" w:rsidRDefault="00864CC1" w:rsidP="008E6958">
      <w:pPr>
        <w:numPr>
          <w:ilvl w:val="5"/>
          <w:numId w:val="38"/>
        </w:numPr>
        <w:ind w:left="4253" w:hanging="1276"/>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pēcapmaksas summa ar atlaidi;</w:t>
      </w:r>
    </w:p>
    <w:p w14:paraId="09FA62E1" w14:textId="77777777" w:rsidR="00864CC1" w:rsidRPr="00E63B38" w:rsidRDefault="00864CC1" w:rsidP="008E6958">
      <w:pPr>
        <w:numPr>
          <w:ilvl w:val="5"/>
          <w:numId w:val="38"/>
        </w:numPr>
        <w:ind w:left="4253" w:hanging="1276"/>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PP atlaides datums;</w:t>
      </w:r>
    </w:p>
    <w:p w14:paraId="65AFFED8" w14:textId="77777777" w:rsidR="00864CC1" w:rsidRPr="00E63B38" w:rsidRDefault="00864CC1" w:rsidP="008E6958">
      <w:pPr>
        <w:numPr>
          <w:ilvl w:val="5"/>
          <w:numId w:val="38"/>
        </w:numPr>
        <w:ind w:left="4253" w:hanging="1276"/>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PP apmaksājamā summa uz konkrēto brīdi;</w:t>
      </w:r>
    </w:p>
    <w:p w14:paraId="2BD08BA6" w14:textId="77777777" w:rsidR="00864CC1" w:rsidRPr="00E63B38" w:rsidRDefault="00864CC1" w:rsidP="008E6958">
      <w:pPr>
        <w:numPr>
          <w:ilvl w:val="5"/>
          <w:numId w:val="38"/>
        </w:numPr>
        <w:ind w:left="4253" w:hanging="1276"/>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pazīme vai klients ir iepazīstināts ar paziņojumu:</w:t>
      </w:r>
    </w:p>
    <w:p w14:paraId="7A8A1759" w14:textId="77777777" w:rsidR="00864CC1" w:rsidRPr="00E63B38" w:rsidRDefault="00864CC1" w:rsidP="008E6958">
      <w:pPr>
        <w:numPr>
          <w:ilvl w:val="6"/>
          <w:numId w:val="38"/>
        </w:numPr>
        <w:tabs>
          <w:tab w:val="left" w:pos="5670"/>
        </w:tabs>
        <w:ind w:firstLine="659"/>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nav informēts;</w:t>
      </w:r>
    </w:p>
    <w:p w14:paraId="1EAEAC71" w14:textId="77777777" w:rsidR="00864CC1" w:rsidRPr="00E63B38" w:rsidRDefault="00864CC1" w:rsidP="008E6958">
      <w:pPr>
        <w:numPr>
          <w:ilvl w:val="6"/>
          <w:numId w:val="38"/>
        </w:numPr>
        <w:tabs>
          <w:tab w:val="left" w:pos="5670"/>
        </w:tabs>
        <w:ind w:firstLine="659"/>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informēts klātienē;</w:t>
      </w:r>
    </w:p>
    <w:p w14:paraId="2E1A2F50" w14:textId="77777777" w:rsidR="00864CC1" w:rsidRPr="00E63B38" w:rsidRDefault="00864CC1" w:rsidP="008E6958">
      <w:pPr>
        <w:numPr>
          <w:ilvl w:val="6"/>
          <w:numId w:val="38"/>
        </w:numPr>
        <w:tabs>
          <w:tab w:val="left" w:pos="5670"/>
        </w:tabs>
        <w:ind w:firstLine="659"/>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informēts Portālā;</w:t>
      </w:r>
    </w:p>
    <w:p w14:paraId="3D95D5BF" w14:textId="77777777" w:rsidR="00864CC1" w:rsidRPr="00E63B38" w:rsidRDefault="00864CC1" w:rsidP="008E6958">
      <w:pPr>
        <w:numPr>
          <w:ilvl w:val="6"/>
          <w:numId w:val="38"/>
        </w:numPr>
        <w:tabs>
          <w:tab w:val="left" w:pos="5670"/>
        </w:tabs>
        <w:ind w:left="5670" w:hanging="1417"/>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informēts CSDD (pasts vai elektroniski);</w:t>
      </w:r>
    </w:p>
    <w:p w14:paraId="3835D761" w14:textId="77777777" w:rsidR="00864CC1" w:rsidRPr="00E63B38" w:rsidRDefault="00864CC1" w:rsidP="008E6958">
      <w:pPr>
        <w:numPr>
          <w:ilvl w:val="5"/>
          <w:numId w:val="38"/>
        </w:numPr>
        <w:ind w:left="4253" w:hanging="1276"/>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paziņojuma nosūtīšanas statuss CSDD:</w:t>
      </w:r>
    </w:p>
    <w:p w14:paraId="049479A9" w14:textId="77777777" w:rsidR="00864CC1" w:rsidRPr="00E63B38" w:rsidRDefault="00864CC1" w:rsidP="008E6958">
      <w:pPr>
        <w:numPr>
          <w:ilvl w:val="6"/>
          <w:numId w:val="38"/>
        </w:numPr>
        <w:tabs>
          <w:tab w:val="left" w:pos="5670"/>
        </w:tabs>
        <w:ind w:firstLine="659"/>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nav nosūtīts;</w:t>
      </w:r>
    </w:p>
    <w:p w14:paraId="4F0BFE91" w14:textId="77777777" w:rsidR="00864CC1" w:rsidRPr="00E63B38" w:rsidRDefault="00864CC1" w:rsidP="008E6958">
      <w:pPr>
        <w:numPr>
          <w:ilvl w:val="6"/>
          <w:numId w:val="38"/>
        </w:numPr>
        <w:tabs>
          <w:tab w:val="left" w:pos="5670"/>
        </w:tabs>
        <w:ind w:firstLine="659"/>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gaida atbildi;</w:t>
      </w:r>
    </w:p>
    <w:p w14:paraId="1A31E708" w14:textId="77777777" w:rsidR="00864CC1" w:rsidRPr="00E63B38" w:rsidRDefault="00864CC1" w:rsidP="008E6958">
      <w:pPr>
        <w:numPr>
          <w:ilvl w:val="6"/>
          <w:numId w:val="38"/>
        </w:numPr>
        <w:tabs>
          <w:tab w:val="left" w:pos="5670"/>
        </w:tabs>
        <w:ind w:firstLine="659"/>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nosūtīts;</w:t>
      </w:r>
    </w:p>
    <w:p w14:paraId="0778D608" w14:textId="77777777" w:rsidR="00864CC1" w:rsidRPr="00E63B38" w:rsidRDefault="00864CC1" w:rsidP="008E6958">
      <w:pPr>
        <w:numPr>
          <w:ilvl w:val="6"/>
          <w:numId w:val="38"/>
        </w:numPr>
        <w:tabs>
          <w:tab w:val="left" w:pos="5670"/>
        </w:tabs>
        <w:ind w:firstLine="659"/>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neizdevās nosūtīt;</w:t>
      </w:r>
    </w:p>
    <w:p w14:paraId="41B7A641" w14:textId="77777777" w:rsidR="00864CC1" w:rsidRPr="00E63B38" w:rsidRDefault="00864CC1" w:rsidP="008E6958">
      <w:pPr>
        <w:numPr>
          <w:ilvl w:val="6"/>
          <w:numId w:val="38"/>
        </w:numPr>
        <w:tabs>
          <w:tab w:val="left" w:pos="5670"/>
        </w:tabs>
        <w:ind w:firstLine="659"/>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atkārtoti nosūtīts;</w:t>
      </w:r>
    </w:p>
    <w:p w14:paraId="3D71F20A" w14:textId="77777777" w:rsidR="00864CC1" w:rsidRPr="00E63B38" w:rsidRDefault="00864CC1" w:rsidP="008E6958">
      <w:pPr>
        <w:numPr>
          <w:ilvl w:val="5"/>
          <w:numId w:val="38"/>
        </w:numPr>
        <w:ind w:left="4253" w:hanging="1276"/>
        <w:contextualSpacing/>
        <w:rPr>
          <w:rFonts w:ascii="Times New Roman" w:eastAsiaTheme="minorEastAsia" w:hAnsi="Times New Roman"/>
          <w:lang w:eastAsia="lv-LV"/>
        </w:rPr>
      </w:pPr>
      <w:r w:rsidRPr="00E63B38">
        <w:rPr>
          <w:rFonts w:ascii="Times New Roman" w:eastAsiaTheme="minorEastAsia" w:hAnsi="Times New Roman"/>
          <w:lang w:eastAsia="lv-LV"/>
        </w:rPr>
        <w:t>brīdinājuma nosūtīšanas pazīme;</w:t>
      </w:r>
    </w:p>
    <w:p w14:paraId="575F4F16" w14:textId="77777777" w:rsidR="00864CC1" w:rsidRPr="00E63B38" w:rsidRDefault="00864CC1" w:rsidP="008E6958">
      <w:pPr>
        <w:numPr>
          <w:ilvl w:val="5"/>
          <w:numId w:val="38"/>
        </w:numPr>
        <w:ind w:left="4253" w:hanging="1276"/>
        <w:contextualSpacing/>
        <w:rPr>
          <w:rFonts w:ascii="Times New Roman" w:eastAsiaTheme="minorEastAsia" w:hAnsi="Times New Roman"/>
          <w:lang w:eastAsia="lv-LV"/>
        </w:rPr>
      </w:pPr>
      <w:r w:rsidRPr="00E63B38">
        <w:rPr>
          <w:rFonts w:ascii="Times New Roman" w:eastAsiaTheme="minorEastAsia" w:hAnsi="Times New Roman"/>
          <w:lang w:eastAsia="lv-LV"/>
        </w:rPr>
        <w:t>brīdinājuma nosūtīšanas izmaksas;</w:t>
      </w:r>
    </w:p>
    <w:p w14:paraId="7E69D694" w14:textId="77777777" w:rsidR="00864CC1" w:rsidRPr="00E63B38" w:rsidRDefault="00864CC1" w:rsidP="008E6958">
      <w:pPr>
        <w:numPr>
          <w:ilvl w:val="5"/>
          <w:numId w:val="38"/>
        </w:numPr>
        <w:ind w:left="4253" w:hanging="1276"/>
        <w:contextualSpacing/>
        <w:rPr>
          <w:rFonts w:ascii="Times New Roman" w:eastAsiaTheme="minorEastAsia" w:hAnsi="Times New Roman"/>
          <w:lang w:eastAsia="lv-LV"/>
        </w:rPr>
      </w:pPr>
      <w:r w:rsidRPr="00E63B38">
        <w:rPr>
          <w:rFonts w:ascii="Times New Roman" w:eastAsiaTheme="minorEastAsia" w:hAnsi="Times New Roman"/>
        </w:rPr>
        <w:t>kurš no paziņojuma tipiem (I, II, III);</w:t>
      </w:r>
    </w:p>
    <w:p w14:paraId="3D59F8EE" w14:textId="77777777" w:rsidR="00864CC1" w:rsidRPr="00E63B38" w:rsidRDefault="00864CC1" w:rsidP="008E6958">
      <w:pPr>
        <w:numPr>
          <w:ilvl w:val="5"/>
          <w:numId w:val="38"/>
        </w:numPr>
        <w:ind w:left="4253" w:hanging="1276"/>
        <w:contextualSpacing/>
        <w:rPr>
          <w:rFonts w:ascii="Times New Roman" w:eastAsiaTheme="minorEastAsia" w:hAnsi="Times New Roman"/>
          <w:lang w:eastAsia="lv-LV"/>
        </w:rPr>
      </w:pPr>
      <w:r w:rsidRPr="00E63B38">
        <w:rPr>
          <w:rFonts w:ascii="Times New Roman" w:eastAsiaTheme="minorEastAsia" w:hAnsi="Times New Roman"/>
          <w:lang w:eastAsia="lv-LV"/>
        </w:rPr>
        <w:t>vai ar konkrēto paziņojumu ir saistīta riteņu bloķēšana;</w:t>
      </w:r>
    </w:p>
    <w:p w14:paraId="3FAFA464" w14:textId="77777777" w:rsidR="00864CC1" w:rsidRPr="00E63B38" w:rsidRDefault="00864CC1" w:rsidP="008E6958">
      <w:pPr>
        <w:numPr>
          <w:ilvl w:val="5"/>
          <w:numId w:val="38"/>
        </w:numPr>
        <w:ind w:left="4253" w:hanging="1276"/>
        <w:contextualSpacing/>
        <w:rPr>
          <w:rFonts w:ascii="Times New Roman" w:eastAsiaTheme="minorEastAsia" w:hAnsi="Times New Roman"/>
          <w:lang w:eastAsia="lv-LV"/>
        </w:rPr>
      </w:pPr>
      <w:r w:rsidRPr="00E63B38">
        <w:rPr>
          <w:rFonts w:ascii="Times New Roman" w:eastAsiaTheme="minorEastAsia" w:hAnsi="Times New Roman"/>
          <w:lang w:eastAsia="lv-LV"/>
        </w:rPr>
        <w:lastRenderedPageBreak/>
        <w:t>riteņu bloķēšanas iekārtas pielietošanas izmaksas;</w:t>
      </w:r>
    </w:p>
    <w:p w14:paraId="504279AD" w14:textId="77777777" w:rsidR="00864CC1" w:rsidRPr="00E63B38" w:rsidRDefault="00864CC1" w:rsidP="008E6958">
      <w:pPr>
        <w:numPr>
          <w:ilvl w:val="5"/>
          <w:numId w:val="38"/>
        </w:numPr>
        <w:ind w:left="4253" w:hanging="1276"/>
        <w:contextualSpacing/>
        <w:rPr>
          <w:rFonts w:ascii="Times New Roman" w:eastAsiaTheme="minorEastAsia" w:hAnsi="Times New Roman"/>
          <w:lang w:eastAsia="lv-LV"/>
        </w:rPr>
      </w:pPr>
      <w:r w:rsidRPr="00E63B38">
        <w:rPr>
          <w:rFonts w:ascii="Times New Roman" w:eastAsiaTheme="minorEastAsia" w:hAnsi="Times New Roman"/>
          <w:lang w:eastAsia="lv-LV"/>
        </w:rPr>
        <w:t>foto, ir vai nav;</w:t>
      </w:r>
    </w:p>
    <w:p w14:paraId="2142CA86" w14:textId="77777777" w:rsidR="00864CC1" w:rsidRPr="00E63B38" w:rsidRDefault="00864CC1" w:rsidP="008E6958">
      <w:pPr>
        <w:numPr>
          <w:ilvl w:val="5"/>
          <w:numId w:val="38"/>
        </w:numPr>
        <w:ind w:left="4253" w:hanging="1276"/>
        <w:contextualSpacing/>
        <w:rPr>
          <w:rFonts w:ascii="Times New Roman" w:eastAsiaTheme="minorEastAsia" w:hAnsi="Times New Roman"/>
          <w:lang w:eastAsia="lv-LV"/>
        </w:rPr>
      </w:pPr>
      <w:r w:rsidRPr="00E63B38">
        <w:rPr>
          <w:rFonts w:ascii="Times New Roman" w:eastAsiaTheme="minorEastAsia" w:hAnsi="Times New Roman"/>
          <w:lang w:eastAsia="lv-LV"/>
        </w:rPr>
        <w:t>paziņojuma statuss:</w:t>
      </w:r>
    </w:p>
    <w:p w14:paraId="1A604701" w14:textId="77777777" w:rsidR="00864CC1" w:rsidRPr="00E63B38" w:rsidRDefault="00864CC1" w:rsidP="008E6958">
      <w:pPr>
        <w:numPr>
          <w:ilvl w:val="6"/>
          <w:numId w:val="38"/>
        </w:numPr>
        <w:tabs>
          <w:tab w:val="left" w:pos="5670"/>
        </w:tabs>
        <w:spacing w:after="160"/>
        <w:ind w:firstLine="659"/>
        <w:contextualSpacing/>
        <w:rPr>
          <w:rFonts w:ascii="Times New Roman" w:eastAsiaTheme="minorEastAsia" w:hAnsi="Times New Roman"/>
          <w:lang w:eastAsia="lv-LV"/>
        </w:rPr>
      </w:pPr>
      <w:r w:rsidRPr="00E63B38">
        <w:rPr>
          <w:rFonts w:ascii="Times New Roman" w:eastAsiaTheme="minorEastAsia" w:hAnsi="Times New Roman"/>
          <w:lang w:eastAsia="lv-LV"/>
        </w:rPr>
        <w:t>reģistrēts;</w:t>
      </w:r>
    </w:p>
    <w:p w14:paraId="7A90C069" w14:textId="77777777" w:rsidR="00864CC1" w:rsidRPr="00E63B38" w:rsidRDefault="00864CC1" w:rsidP="008E6958">
      <w:pPr>
        <w:numPr>
          <w:ilvl w:val="6"/>
          <w:numId w:val="38"/>
        </w:numPr>
        <w:tabs>
          <w:tab w:val="left" w:pos="5670"/>
        </w:tabs>
        <w:spacing w:after="160"/>
        <w:ind w:firstLine="659"/>
        <w:contextualSpacing/>
        <w:rPr>
          <w:rFonts w:ascii="Times New Roman" w:eastAsiaTheme="minorEastAsia" w:hAnsi="Times New Roman"/>
          <w:lang w:eastAsia="lv-LV"/>
        </w:rPr>
      </w:pPr>
      <w:r w:rsidRPr="00E63B38">
        <w:rPr>
          <w:rFonts w:ascii="Times New Roman" w:eastAsiaTheme="minorEastAsia" w:hAnsi="Times New Roman"/>
          <w:lang w:eastAsia="lv-LV"/>
        </w:rPr>
        <w:t>anulēts;</w:t>
      </w:r>
    </w:p>
    <w:p w14:paraId="1E326E30" w14:textId="77777777" w:rsidR="00864CC1" w:rsidRPr="00E63B38" w:rsidRDefault="00864CC1" w:rsidP="008E6958">
      <w:pPr>
        <w:numPr>
          <w:ilvl w:val="6"/>
          <w:numId w:val="38"/>
        </w:numPr>
        <w:tabs>
          <w:tab w:val="left" w:pos="5670"/>
        </w:tabs>
        <w:spacing w:after="160"/>
        <w:ind w:firstLine="659"/>
        <w:contextualSpacing/>
        <w:rPr>
          <w:rFonts w:ascii="Times New Roman" w:eastAsiaTheme="minorEastAsia" w:hAnsi="Times New Roman"/>
          <w:lang w:eastAsia="lv-LV"/>
        </w:rPr>
      </w:pPr>
      <w:r w:rsidRPr="00E63B38">
        <w:rPr>
          <w:rFonts w:ascii="Times New Roman" w:eastAsiaTheme="minorEastAsia" w:hAnsi="Times New Roman"/>
          <w:lang w:eastAsia="lv-LV"/>
        </w:rPr>
        <w:t>iesaldēts – terminēts;</w:t>
      </w:r>
    </w:p>
    <w:p w14:paraId="0FB9EC99" w14:textId="77777777" w:rsidR="00864CC1" w:rsidRPr="00E63B38" w:rsidRDefault="00864CC1" w:rsidP="008E6958">
      <w:pPr>
        <w:numPr>
          <w:ilvl w:val="5"/>
          <w:numId w:val="38"/>
        </w:numPr>
        <w:spacing w:after="160"/>
        <w:ind w:left="4253" w:hanging="1276"/>
        <w:contextualSpacing/>
        <w:rPr>
          <w:rFonts w:ascii="Times New Roman" w:eastAsiaTheme="minorEastAsia" w:hAnsi="Times New Roman"/>
          <w:lang w:eastAsia="lv-LV"/>
        </w:rPr>
      </w:pPr>
      <w:r w:rsidRPr="00E63B38">
        <w:rPr>
          <w:rFonts w:ascii="Times New Roman" w:eastAsiaTheme="minorEastAsia" w:hAnsi="Times New Roman"/>
          <w:lang w:eastAsia="lv-LV"/>
        </w:rPr>
        <w:t>statusa avots;</w:t>
      </w:r>
    </w:p>
    <w:p w14:paraId="6AB67628" w14:textId="77777777" w:rsidR="00864CC1" w:rsidRPr="00E63B38" w:rsidRDefault="00864CC1" w:rsidP="008E6958">
      <w:pPr>
        <w:numPr>
          <w:ilvl w:val="5"/>
          <w:numId w:val="38"/>
        </w:numPr>
        <w:spacing w:after="160"/>
        <w:ind w:left="4253" w:hanging="1276"/>
        <w:contextualSpacing/>
        <w:rPr>
          <w:rFonts w:ascii="Times New Roman" w:eastAsiaTheme="minorEastAsia" w:hAnsi="Times New Roman"/>
          <w:lang w:eastAsia="lv-LV"/>
        </w:rPr>
      </w:pPr>
      <w:r w:rsidRPr="00E63B38">
        <w:rPr>
          <w:rFonts w:ascii="Times New Roman" w:eastAsiaTheme="minorEastAsia" w:hAnsi="Times New Roman"/>
          <w:lang w:eastAsia="lv-LV"/>
        </w:rPr>
        <w:t>statuss nosūtīšanai uz grāmatvedību;</w:t>
      </w:r>
    </w:p>
    <w:p w14:paraId="74DFCECB" w14:textId="77777777" w:rsidR="00864CC1" w:rsidRPr="00E63B38" w:rsidRDefault="00864CC1" w:rsidP="008E6958">
      <w:pPr>
        <w:numPr>
          <w:ilvl w:val="5"/>
          <w:numId w:val="38"/>
        </w:numPr>
        <w:spacing w:after="160"/>
        <w:ind w:left="4253" w:hanging="1276"/>
        <w:contextualSpacing/>
        <w:rPr>
          <w:rFonts w:ascii="Times New Roman" w:eastAsiaTheme="minorEastAsia" w:hAnsi="Times New Roman"/>
          <w:lang w:eastAsia="lv-LV"/>
        </w:rPr>
      </w:pPr>
      <w:r w:rsidRPr="00E63B38">
        <w:rPr>
          <w:rFonts w:ascii="Times New Roman" w:eastAsiaTheme="minorEastAsia" w:hAnsi="Times New Roman"/>
          <w:lang w:eastAsia="lv-LV"/>
        </w:rPr>
        <w:t>apmaksas statuss:</w:t>
      </w:r>
    </w:p>
    <w:p w14:paraId="490D4206" w14:textId="77777777" w:rsidR="00864CC1" w:rsidRPr="00E63B38" w:rsidRDefault="00864CC1" w:rsidP="008E6958">
      <w:pPr>
        <w:numPr>
          <w:ilvl w:val="6"/>
          <w:numId w:val="38"/>
        </w:numPr>
        <w:tabs>
          <w:tab w:val="left" w:pos="5670"/>
        </w:tabs>
        <w:spacing w:after="160"/>
        <w:ind w:firstLine="659"/>
        <w:contextualSpacing/>
        <w:rPr>
          <w:rFonts w:ascii="Times New Roman" w:eastAsiaTheme="minorEastAsia" w:hAnsi="Times New Roman"/>
          <w:lang w:eastAsia="lv-LV"/>
        </w:rPr>
      </w:pPr>
      <w:r w:rsidRPr="00E63B38">
        <w:rPr>
          <w:rFonts w:ascii="Times New Roman" w:eastAsiaTheme="minorEastAsia" w:hAnsi="Times New Roman"/>
          <w:lang w:eastAsia="lv-LV"/>
        </w:rPr>
        <w:t>neapmaksāts;</w:t>
      </w:r>
    </w:p>
    <w:p w14:paraId="1CAAB8D3" w14:textId="77777777" w:rsidR="00864CC1" w:rsidRPr="00E63B38" w:rsidRDefault="00864CC1" w:rsidP="008E6958">
      <w:pPr>
        <w:numPr>
          <w:ilvl w:val="6"/>
          <w:numId w:val="38"/>
        </w:numPr>
        <w:spacing w:after="160"/>
        <w:ind w:left="5670" w:hanging="1417"/>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gaida maksājumu – saistīs ar bloķēšanas maksājumu;</w:t>
      </w:r>
    </w:p>
    <w:p w14:paraId="5C81258E" w14:textId="77777777" w:rsidR="00864CC1" w:rsidRPr="00E63B38" w:rsidRDefault="00864CC1" w:rsidP="008E6958">
      <w:pPr>
        <w:numPr>
          <w:ilvl w:val="6"/>
          <w:numId w:val="38"/>
        </w:numPr>
        <w:tabs>
          <w:tab w:val="left" w:pos="5670"/>
        </w:tabs>
        <w:spacing w:after="160"/>
        <w:ind w:firstLine="659"/>
        <w:contextualSpacing/>
        <w:rPr>
          <w:rFonts w:ascii="Times New Roman" w:eastAsiaTheme="minorEastAsia" w:hAnsi="Times New Roman"/>
          <w:lang w:eastAsia="lv-LV"/>
        </w:rPr>
      </w:pPr>
      <w:r w:rsidRPr="00E63B38">
        <w:rPr>
          <w:rFonts w:ascii="Times New Roman" w:eastAsiaTheme="minorEastAsia" w:hAnsi="Times New Roman"/>
          <w:lang w:eastAsia="lv-LV"/>
        </w:rPr>
        <w:t>daļēji apmaksāts;</w:t>
      </w:r>
    </w:p>
    <w:p w14:paraId="618AAD8C" w14:textId="77777777" w:rsidR="00864CC1" w:rsidRPr="00E63B38" w:rsidRDefault="00864CC1" w:rsidP="008E6958">
      <w:pPr>
        <w:numPr>
          <w:ilvl w:val="6"/>
          <w:numId w:val="38"/>
        </w:numPr>
        <w:tabs>
          <w:tab w:val="left" w:pos="5670"/>
        </w:tabs>
        <w:spacing w:after="160"/>
        <w:ind w:firstLine="659"/>
        <w:contextualSpacing/>
        <w:rPr>
          <w:rFonts w:ascii="Times New Roman" w:eastAsiaTheme="minorEastAsia" w:hAnsi="Times New Roman"/>
          <w:lang w:eastAsia="lv-LV"/>
        </w:rPr>
      </w:pPr>
      <w:r w:rsidRPr="00E63B38">
        <w:rPr>
          <w:rFonts w:ascii="Times New Roman" w:eastAsiaTheme="minorEastAsia" w:hAnsi="Times New Roman"/>
          <w:lang w:eastAsia="lv-LV"/>
        </w:rPr>
        <w:t>apmaksāts;</w:t>
      </w:r>
    </w:p>
    <w:p w14:paraId="2030C275" w14:textId="77777777" w:rsidR="00864CC1" w:rsidRPr="00E63B38" w:rsidRDefault="00864CC1" w:rsidP="008E6958">
      <w:pPr>
        <w:numPr>
          <w:ilvl w:val="6"/>
          <w:numId w:val="38"/>
        </w:numPr>
        <w:tabs>
          <w:tab w:val="left" w:pos="5670"/>
        </w:tabs>
        <w:spacing w:after="160"/>
        <w:ind w:firstLine="659"/>
        <w:contextualSpacing/>
        <w:rPr>
          <w:rFonts w:ascii="Times New Roman" w:eastAsiaTheme="minorEastAsia" w:hAnsi="Times New Roman"/>
          <w:lang w:eastAsia="lv-LV"/>
        </w:rPr>
      </w:pPr>
      <w:r w:rsidRPr="00E63B38">
        <w:rPr>
          <w:rFonts w:ascii="Times New Roman" w:eastAsiaTheme="minorEastAsia" w:hAnsi="Times New Roman"/>
          <w:lang w:eastAsia="lv-LV"/>
        </w:rPr>
        <w:t>pārmaksa;</w:t>
      </w:r>
    </w:p>
    <w:p w14:paraId="09A0B9E1" w14:textId="77777777" w:rsidR="00864CC1" w:rsidRPr="00E63B38" w:rsidRDefault="00864CC1" w:rsidP="008E6958">
      <w:pPr>
        <w:numPr>
          <w:ilvl w:val="5"/>
          <w:numId w:val="38"/>
        </w:numPr>
        <w:ind w:left="4253" w:hanging="1276"/>
        <w:contextualSpacing/>
        <w:jc w:val="both"/>
        <w:rPr>
          <w:rFonts w:ascii="Times New Roman" w:eastAsiaTheme="minorEastAsia" w:hAnsi="Times New Roman"/>
          <w:lang w:eastAsia="lv-LV"/>
        </w:rPr>
      </w:pPr>
      <w:r w:rsidRPr="00E63B38">
        <w:rPr>
          <w:rFonts w:ascii="Times New Roman" w:eastAsiaTheme="minorEastAsia" w:hAnsi="Times New Roman"/>
        </w:rPr>
        <w:t>parāda summa (kura tiek attēlota uz faktisko brīdi, ņemot vērā visus statusus);</w:t>
      </w:r>
    </w:p>
    <w:p w14:paraId="7607A921" w14:textId="77777777" w:rsidR="00864CC1" w:rsidRPr="00E63B38" w:rsidRDefault="00864CC1" w:rsidP="008E6958">
      <w:pPr>
        <w:numPr>
          <w:ilvl w:val="5"/>
          <w:numId w:val="38"/>
        </w:numPr>
        <w:ind w:left="4253" w:hanging="1276"/>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pretenzijas statuss;</w:t>
      </w:r>
    </w:p>
    <w:p w14:paraId="1EF04044" w14:textId="77777777" w:rsidR="00864CC1" w:rsidRPr="00E63B38" w:rsidRDefault="00864CC1" w:rsidP="008E6958">
      <w:pPr>
        <w:numPr>
          <w:ilvl w:val="5"/>
          <w:numId w:val="38"/>
        </w:numPr>
        <w:ind w:left="4253" w:hanging="1276"/>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parādu piedziņas statuss;</w:t>
      </w:r>
    </w:p>
    <w:p w14:paraId="01DE2C20" w14:textId="77777777" w:rsidR="00864CC1" w:rsidRPr="00E63B38" w:rsidRDefault="00864CC1" w:rsidP="008E6958">
      <w:pPr>
        <w:numPr>
          <w:ilvl w:val="5"/>
          <w:numId w:val="38"/>
        </w:numPr>
        <w:ind w:left="4253" w:hanging="1276"/>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apmaksas statuss parāda piedziņā;</w:t>
      </w:r>
    </w:p>
    <w:p w14:paraId="434F7CAD" w14:textId="77777777" w:rsidR="00864CC1" w:rsidRPr="00E63B38" w:rsidRDefault="00864CC1" w:rsidP="008E6958">
      <w:pPr>
        <w:numPr>
          <w:ilvl w:val="5"/>
          <w:numId w:val="38"/>
        </w:numPr>
        <w:ind w:left="4253" w:hanging="1276"/>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parādu piedziņas izmaksas summa;</w:t>
      </w:r>
    </w:p>
    <w:p w14:paraId="5B6EC367" w14:textId="77777777" w:rsidR="00864CC1" w:rsidRPr="00E63B38" w:rsidRDefault="00864CC1" w:rsidP="008E6958">
      <w:pPr>
        <w:numPr>
          <w:ilvl w:val="5"/>
          <w:numId w:val="38"/>
        </w:numPr>
        <w:ind w:left="4253" w:hanging="1276"/>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parādu piedziņai nodošanas datums.</w:t>
      </w:r>
    </w:p>
    <w:p w14:paraId="434B2CFF" w14:textId="77777777" w:rsidR="00864CC1" w:rsidRPr="00E63B38" w:rsidRDefault="00864CC1" w:rsidP="008E6958">
      <w:pPr>
        <w:numPr>
          <w:ilvl w:val="3"/>
          <w:numId w:val="38"/>
        </w:numPr>
        <w:spacing w:after="160"/>
        <w:ind w:left="1985" w:hanging="709"/>
        <w:contextualSpacing/>
        <w:rPr>
          <w:rFonts w:ascii="Times New Roman" w:eastAsiaTheme="minorEastAsia" w:hAnsi="Times New Roman"/>
          <w:lang w:eastAsia="lv-LV"/>
        </w:rPr>
      </w:pPr>
      <w:r w:rsidRPr="00E63B38">
        <w:rPr>
          <w:rFonts w:ascii="Times New Roman" w:eastAsiaTheme="minorEastAsia" w:hAnsi="Times New Roman"/>
          <w:lang w:eastAsia="lv-LV"/>
        </w:rPr>
        <w:t>Detalizētais skats:</w:t>
      </w:r>
    </w:p>
    <w:p w14:paraId="3609FFAA" w14:textId="77777777" w:rsidR="00864CC1" w:rsidRPr="00E63B38" w:rsidRDefault="00864CC1" w:rsidP="008E6958">
      <w:pPr>
        <w:numPr>
          <w:ilvl w:val="4"/>
          <w:numId w:val="38"/>
        </w:numPr>
        <w:spacing w:after="160"/>
        <w:ind w:left="2977" w:hanging="992"/>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Detalizētajā skatā tiek attēlota visa saraksta skatā esošā informācija un papildus arī:</w:t>
      </w:r>
    </w:p>
    <w:p w14:paraId="38A1EC1C" w14:textId="77777777" w:rsidR="00864CC1" w:rsidRPr="00E63B38" w:rsidRDefault="00864CC1" w:rsidP="008E6958">
      <w:pPr>
        <w:numPr>
          <w:ilvl w:val="5"/>
          <w:numId w:val="38"/>
        </w:numPr>
        <w:spacing w:after="160"/>
        <w:ind w:left="4111" w:hanging="1134"/>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ar PP piemērošanu saistītās fotogrāfijas;</w:t>
      </w:r>
    </w:p>
    <w:p w14:paraId="36EBAF5C" w14:textId="77777777" w:rsidR="00864CC1" w:rsidRPr="00E63B38" w:rsidRDefault="00864CC1" w:rsidP="008E6958">
      <w:pPr>
        <w:numPr>
          <w:ilvl w:val="5"/>
          <w:numId w:val="38"/>
        </w:numPr>
        <w:spacing w:after="160"/>
        <w:ind w:left="4111" w:hanging="1134"/>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ar riteņu bloķēšanas iekārtas pielietošanu saistītās fotogrāfijas;</w:t>
      </w:r>
    </w:p>
    <w:p w14:paraId="0AB33750" w14:textId="77777777" w:rsidR="00864CC1" w:rsidRPr="00E63B38" w:rsidRDefault="00864CC1" w:rsidP="008E6958">
      <w:pPr>
        <w:numPr>
          <w:ilvl w:val="5"/>
          <w:numId w:val="38"/>
        </w:numPr>
        <w:spacing w:after="160"/>
        <w:ind w:left="4111" w:hanging="1134"/>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maksājumu vēsture;</w:t>
      </w:r>
    </w:p>
    <w:p w14:paraId="185DB834" w14:textId="77777777" w:rsidR="00864CC1" w:rsidRPr="00E63B38" w:rsidRDefault="00864CC1" w:rsidP="008E6958">
      <w:pPr>
        <w:numPr>
          <w:ilvl w:val="5"/>
          <w:numId w:val="38"/>
        </w:numPr>
        <w:spacing w:after="160"/>
        <w:ind w:left="4111" w:hanging="1134"/>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informācija par ar riteņu bloķēšanas iekārtu pielietošanu saistīto maksājumu statusu, vēsturi un darbībām;</w:t>
      </w:r>
    </w:p>
    <w:p w14:paraId="5E7068F2" w14:textId="77777777" w:rsidR="00864CC1" w:rsidRPr="00E63B38" w:rsidRDefault="00864CC1" w:rsidP="008E6958">
      <w:pPr>
        <w:numPr>
          <w:ilvl w:val="5"/>
          <w:numId w:val="38"/>
        </w:numPr>
        <w:spacing w:after="160"/>
        <w:ind w:left="4111" w:hanging="1134"/>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pretenziju vēsture /atbilžu vēsture;</w:t>
      </w:r>
    </w:p>
    <w:p w14:paraId="197705C0" w14:textId="77777777" w:rsidR="00864CC1" w:rsidRPr="00E63B38" w:rsidRDefault="00864CC1" w:rsidP="008E6958">
      <w:pPr>
        <w:numPr>
          <w:ilvl w:val="5"/>
          <w:numId w:val="38"/>
        </w:numPr>
        <w:spacing w:after="160"/>
        <w:ind w:left="4111" w:hanging="1134"/>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parādu piedziņas vēsture;</w:t>
      </w:r>
    </w:p>
    <w:p w14:paraId="06245791" w14:textId="77777777" w:rsidR="00864CC1" w:rsidRPr="00E63B38" w:rsidRDefault="00864CC1" w:rsidP="008E6958">
      <w:pPr>
        <w:numPr>
          <w:ilvl w:val="5"/>
          <w:numId w:val="38"/>
        </w:numPr>
        <w:spacing w:after="160"/>
        <w:ind w:left="4111" w:hanging="1134"/>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paziņojuma anulēšanas vēsturi;</w:t>
      </w:r>
    </w:p>
    <w:p w14:paraId="3B400DB9" w14:textId="77777777" w:rsidR="00864CC1" w:rsidRPr="00E63B38" w:rsidRDefault="00864CC1" w:rsidP="008E6958">
      <w:pPr>
        <w:numPr>
          <w:ilvl w:val="5"/>
          <w:numId w:val="38"/>
        </w:numPr>
        <w:spacing w:after="160"/>
        <w:ind w:left="4111" w:hanging="1134"/>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paziņojuma labošanas vēsture;</w:t>
      </w:r>
    </w:p>
    <w:p w14:paraId="235B46F4" w14:textId="77777777" w:rsidR="00864CC1" w:rsidRPr="00E63B38" w:rsidRDefault="00864CC1" w:rsidP="008E6958">
      <w:pPr>
        <w:numPr>
          <w:ilvl w:val="5"/>
          <w:numId w:val="38"/>
        </w:numPr>
        <w:spacing w:after="160"/>
        <w:ind w:left="4111" w:hanging="1134"/>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paziņojuma summas labošanas vēsture;</w:t>
      </w:r>
    </w:p>
    <w:p w14:paraId="7FBDC2D2" w14:textId="77777777" w:rsidR="00864CC1" w:rsidRPr="00E63B38" w:rsidRDefault="00864CC1" w:rsidP="008E6958">
      <w:pPr>
        <w:numPr>
          <w:ilvl w:val="4"/>
          <w:numId w:val="38"/>
        </w:numPr>
        <w:spacing w:after="160"/>
        <w:ind w:left="2977" w:hanging="992"/>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Detalizētajā skatā jāparedz sekojoša funkcionalitāte:</w:t>
      </w:r>
    </w:p>
    <w:p w14:paraId="2DE7FDBB" w14:textId="77777777" w:rsidR="00864CC1" w:rsidRPr="00E63B38" w:rsidRDefault="00864CC1" w:rsidP="008E6958">
      <w:pPr>
        <w:numPr>
          <w:ilvl w:val="5"/>
          <w:numId w:val="38"/>
        </w:numPr>
        <w:spacing w:after="160"/>
        <w:ind w:left="4111" w:hanging="1134"/>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paziņojuma anulēšanas ierosināšana;</w:t>
      </w:r>
    </w:p>
    <w:p w14:paraId="37FDCA1F" w14:textId="77777777" w:rsidR="00864CC1" w:rsidRPr="00E63B38" w:rsidRDefault="00864CC1" w:rsidP="008E6958">
      <w:pPr>
        <w:numPr>
          <w:ilvl w:val="5"/>
          <w:numId w:val="38"/>
        </w:numPr>
        <w:spacing w:after="160"/>
        <w:ind w:left="4111" w:hanging="1134"/>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paziņojuma anulēšanas apstiprināšana (anulēšanas apstiprināšana ar speciālām lietotāja tiesībām);</w:t>
      </w:r>
    </w:p>
    <w:p w14:paraId="1E3FE347" w14:textId="77777777" w:rsidR="00864CC1" w:rsidRPr="00E63B38" w:rsidRDefault="00864CC1" w:rsidP="008E6958">
      <w:pPr>
        <w:numPr>
          <w:ilvl w:val="5"/>
          <w:numId w:val="38"/>
        </w:numPr>
        <w:spacing w:after="160"/>
        <w:ind w:left="4111" w:hanging="1134"/>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paziņojumu anulēšana un anulēšanas atcelšana;</w:t>
      </w:r>
    </w:p>
    <w:p w14:paraId="13FED05F" w14:textId="77777777" w:rsidR="00864CC1" w:rsidRPr="00E63B38" w:rsidRDefault="00864CC1" w:rsidP="008E6958">
      <w:pPr>
        <w:numPr>
          <w:ilvl w:val="5"/>
          <w:numId w:val="38"/>
        </w:numPr>
        <w:spacing w:after="160"/>
        <w:ind w:left="4111" w:hanging="1134"/>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paziņojuma labošana;</w:t>
      </w:r>
    </w:p>
    <w:p w14:paraId="318C7B1E" w14:textId="77777777" w:rsidR="00864CC1" w:rsidRPr="00E63B38" w:rsidRDefault="00864CC1" w:rsidP="008E6958">
      <w:pPr>
        <w:numPr>
          <w:ilvl w:val="5"/>
          <w:numId w:val="38"/>
        </w:numPr>
        <w:spacing w:after="160"/>
        <w:ind w:left="4111" w:hanging="1134"/>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paziņojuma labošanas pamatojuma pievienošana (komentārs, pielikums);</w:t>
      </w:r>
    </w:p>
    <w:p w14:paraId="755C06FC" w14:textId="77777777" w:rsidR="00864CC1" w:rsidRPr="00E63B38" w:rsidRDefault="00864CC1" w:rsidP="008E6958">
      <w:pPr>
        <w:numPr>
          <w:ilvl w:val="5"/>
          <w:numId w:val="38"/>
        </w:numPr>
        <w:spacing w:after="160"/>
        <w:ind w:left="4111" w:hanging="1134"/>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pēcapmaksas paziņojuma summas labošanas iespēja;</w:t>
      </w:r>
    </w:p>
    <w:p w14:paraId="6684F0A0" w14:textId="77777777" w:rsidR="00864CC1" w:rsidRPr="00E63B38" w:rsidRDefault="00864CC1" w:rsidP="008E6958">
      <w:pPr>
        <w:numPr>
          <w:ilvl w:val="5"/>
          <w:numId w:val="38"/>
        </w:numPr>
        <w:spacing w:after="160"/>
        <w:ind w:left="4111" w:hanging="1134"/>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fotogrāfiju un datņu pievienošana un noņemšana;</w:t>
      </w:r>
    </w:p>
    <w:p w14:paraId="1510065D" w14:textId="77777777" w:rsidR="00864CC1" w:rsidRPr="00E63B38" w:rsidRDefault="00864CC1" w:rsidP="008E6958">
      <w:pPr>
        <w:numPr>
          <w:ilvl w:val="5"/>
          <w:numId w:val="38"/>
        </w:numPr>
        <w:spacing w:after="160"/>
        <w:ind w:left="4111" w:hanging="1134"/>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pazīmes par LT īpašnieka maiņu un izmaiņu datuma norādīšanai. Pazīme tiek ņemta vērā pie bloķēšanas uzdevuma sagatavošanas un pēcapmaksas paziņojuma formas izvēles.</w:t>
      </w:r>
    </w:p>
    <w:p w14:paraId="436B414F" w14:textId="0C3CF48F" w:rsidR="00864CC1" w:rsidRPr="006F701D" w:rsidRDefault="00864CC1" w:rsidP="008E6958">
      <w:pPr>
        <w:numPr>
          <w:ilvl w:val="3"/>
          <w:numId w:val="38"/>
        </w:numPr>
        <w:spacing w:after="160"/>
        <w:ind w:left="1985" w:hanging="709"/>
        <w:contextualSpacing/>
        <w:jc w:val="both"/>
        <w:rPr>
          <w:rFonts w:ascii="Times New Roman" w:eastAsiaTheme="minorEastAsia" w:hAnsi="Times New Roman"/>
          <w:lang w:eastAsia="lv-LV"/>
        </w:rPr>
      </w:pPr>
      <w:r w:rsidRPr="00E63B38">
        <w:rPr>
          <w:rFonts w:ascii="Times New Roman" w:eastAsiaTheme="minorEastAsia" w:hAnsi="Times New Roman"/>
          <w:lang w:eastAsia="lv-LV"/>
        </w:rPr>
        <w:lastRenderedPageBreak/>
        <w:t>Manuālā paziņojumu ievade:</w:t>
      </w:r>
      <w:r w:rsidR="006F701D">
        <w:rPr>
          <w:rFonts w:ascii="Times New Roman" w:eastAsiaTheme="minorEastAsia" w:hAnsi="Times New Roman"/>
          <w:lang w:eastAsia="lv-LV"/>
        </w:rPr>
        <w:t xml:space="preserve"> </w:t>
      </w:r>
      <w:r w:rsidRPr="006F701D">
        <w:rPr>
          <w:rFonts w:ascii="Times New Roman" w:eastAsiaTheme="minorEastAsia" w:hAnsi="Times New Roman"/>
          <w:lang w:eastAsia="lv-LV"/>
        </w:rPr>
        <w:t>Jāparedz funkcionalitāte manuālai pēcapmaksa paziņojumu ievadei un fotogrāfiju pievienošanai.</w:t>
      </w:r>
    </w:p>
    <w:p w14:paraId="3A7AD829" w14:textId="36297F81" w:rsidR="00864CC1" w:rsidRPr="006F701D" w:rsidRDefault="00864CC1" w:rsidP="008E6958">
      <w:pPr>
        <w:numPr>
          <w:ilvl w:val="3"/>
          <w:numId w:val="38"/>
        </w:numPr>
        <w:spacing w:after="160"/>
        <w:ind w:left="1985" w:hanging="709"/>
        <w:contextualSpacing/>
        <w:jc w:val="both"/>
        <w:rPr>
          <w:rFonts w:ascii="Times New Roman" w:eastAsiaTheme="minorEastAsia" w:hAnsi="Times New Roman"/>
          <w:lang w:eastAsia="lv-LV"/>
        </w:rPr>
      </w:pPr>
      <w:r w:rsidRPr="006F701D">
        <w:rPr>
          <w:rFonts w:ascii="Times New Roman" w:eastAsiaTheme="minorEastAsia" w:hAnsi="Times New Roman"/>
          <w:lang w:eastAsia="lv-LV"/>
        </w:rPr>
        <w:t>Informācija par pārmaksām:</w:t>
      </w:r>
      <w:r w:rsidR="006F701D">
        <w:rPr>
          <w:rFonts w:ascii="Times New Roman" w:eastAsiaTheme="minorEastAsia" w:hAnsi="Times New Roman"/>
          <w:lang w:eastAsia="lv-LV"/>
        </w:rPr>
        <w:t xml:space="preserve"> </w:t>
      </w:r>
      <w:r w:rsidRPr="006F701D">
        <w:rPr>
          <w:rFonts w:ascii="Times New Roman" w:eastAsiaTheme="minorEastAsia" w:hAnsi="Times New Roman"/>
        </w:rPr>
        <w:t>Jāparedz kopsavilkums par veiktajām pārmaksām un iespēja identificēt pēcapmaksas paziņojumus, kam pārmaksa būtu piesaistāma.</w:t>
      </w:r>
    </w:p>
    <w:p w14:paraId="15C361AE" w14:textId="77777777" w:rsidR="00864CC1" w:rsidRPr="00E63B38" w:rsidRDefault="00864CC1" w:rsidP="008E6958">
      <w:pPr>
        <w:numPr>
          <w:ilvl w:val="3"/>
          <w:numId w:val="38"/>
        </w:numPr>
        <w:spacing w:after="160"/>
        <w:ind w:left="1985" w:hanging="709"/>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Pretenzijas:</w:t>
      </w:r>
    </w:p>
    <w:p w14:paraId="03872050" w14:textId="77777777" w:rsidR="00864CC1" w:rsidRPr="00E63B38" w:rsidRDefault="00864CC1" w:rsidP="008E6958">
      <w:pPr>
        <w:numPr>
          <w:ilvl w:val="4"/>
          <w:numId w:val="38"/>
        </w:numPr>
        <w:spacing w:after="160"/>
        <w:ind w:left="2977" w:hanging="992"/>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Pretenziju reģistrā jāparedz Saraksta skats un Detalizētais skats, kā arī Pretenziju izskatīšanas sadaļa un Atbilžu sagatavošanas sadaļa;</w:t>
      </w:r>
    </w:p>
    <w:p w14:paraId="71EF5734" w14:textId="77777777" w:rsidR="00864CC1" w:rsidRPr="00E63B38" w:rsidRDefault="00864CC1" w:rsidP="008E6958">
      <w:pPr>
        <w:numPr>
          <w:ilvl w:val="4"/>
          <w:numId w:val="38"/>
        </w:numPr>
        <w:spacing w:after="160"/>
        <w:ind w:left="2977" w:hanging="992"/>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jāparedz, ka katra pretenzija ir kā atsevišķa “lieta”, kura tiek izskatīta, kurai var tikt pievienoti dažādi papildus materiāli, uz kuru tiek sagatavota atbilde un kurai ir dažādi automātiski statusi, atkarībā no tā, kas ar konkrēto pretenziju tiek darīts konkrētajā brīdī;</w:t>
      </w:r>
    </w:p>
    <w:p w14:paraId="05F1644C" w14:textId="77777777" w:rsidR="00864CC1" w:rsidRPr="00E63B38" w:rsidRDefault="00864CC1" w:rsidP="008E6958">
      <w:pPr>
        <w:numPr>
          <w:ilvl w:val="4"/>
          <w:numId w:val="38"/>
        </w:numPr>
        <w:spacing w:after="160"/>
        <w:ind w:left="2977" w:hanging="992"/>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jāparedz, ka PPPS spēj apmainīties ar datiem par pretenzijām, kas saistītas ap pēcapmaksas paziņojumiem, ar DLX vai citu dokumentu pārvaldības sistēmu;</w:t>
      </w:r>
    </w:p>
    <w:p w14:paraId="18A17B92" w14:textId="77777777" w:rsidR="00864CC1" w:rsidRPr="00E63B38" w:rsidRDefault="00864CC1" w:rsidP="008E6958">
      <w:pPr>
        <w:numPr>
          <w:ilvl w:val="4"/>
          <w:numId w:val="38"/>
        </w:numPr>
        <w:spacing w:after="160"/>
        <w:ind w:left="2977" w:hanging="992"/>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jāparedz funkcionalitāte pretenziju manuālai pievienošanai;</w:t>
      </w:r>
    </w:p>
    <w:p w14:paraId="060E6037" w14:textId="77777777" w:rsidR="00864CC1" w:rsidRPr="00E63B38" w:rsidRDefault="00864CC1" w:rsidP="008E6958">
      <w:pPr>
        <w:numPr>
          <w:ilvl w:val="4"/>
          <w:numId w:val="38"/>
        </w:numPr>
        <w:spacing w:after="160"/>
        <w:ind w:left="2977" w:hanging="992"/>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jāparedz, ka pretenzijas tiks klasificētas, piemēram, pirmreizēja, atkārtota u.c.;</w:t>
      </w:r>
    </w:p>
    <w:p w14:paraId="708DDF17" w14:textId="77777777" w:rsidR="00864CC1" w:rsidRPr="00E63B38" w:rsidRDefault="00864CC1" w:rsidP="008E6958">
      <w:pPr>
        <w:numPr>
          <w:ilvl w:val="4"/>
          <w:numId w:val="38"/>
        </w:numPr>
        <w:spacing w:after="160"/>
        <w:ind w:left="2977" w:hanging="992"/>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jāparedz, ka lietotāji, atbilstoši piešķirtajām lomām var saņemt paziņojumus e-pastā par izmaiņām saistībā ar jaunas pretenzijas pievienošanu, pretenzijas izskatīšanu atbildes sniegšanu vai arī atgādinājumus par neizpildītiem darbiem saistībā ar pretenzijām;</w:t>
      </w:r>
    </w:p>
    <w:p w14:paraId="0DB46FA4" w14:textId="77777777" w:rsidR="00864CC1" w:rsidRPr="00E63B38" w:rsidRDefault="00864CC1" w:rsidP="008E6958">
      <w:pPr>
        <w:numPr>
          <w:ilvl w:val="4"/>
          <w:numId w:val="38"/>
        </w:numPr>
        <w:spacing w:after="160"/>
        <w:ind w:left="2977" w:hanging="992"/>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jāparedz kontroles funkcija pretenziju apstrādei dažādās tās apstrādes stadijās, kura balstīta uz pretenzijas datumu;</w:t>
      </w:r>
    </w:p>
    <w:p w14:paraId="5E2BAAD6" w14:textId="77777777" w:rsidR="00864CC1" w:rsidRPr="00E63B38" w:rsidRDefault="00864CC1" w:rsidP="008E6958">
      <w:pPr>
        <w:numPr>
          <w:ilvl w:val="4"/>
          <w:numId w:val="38"/>
        </w:numPr>
        <w:spacing w:after="160"/>
        <w:ind w:left="2977" w:hanging="992"/>
        <w:contextualSpacing/>
        <w:jc w:val="both"/>
        <w:rPr>
          <w:rFonts w:ascii="Times New Roman" w:eastAsiaTheme="minorEastAsia" w:hAnsi="Times New Roman"/>
          <w:lang w:eastAsia="lv-LV"/>
        </w:rPr>
      </w:pPr>
      <w:r w:rsidRPr="00E63B38">
        <w:rPr>
          <w:rFonts w:ascii="Times New Roman" w:eastAsiaTheme="minorEastAsia" w:hAnsi="Times New Roman"/>
        </w:rPr>
        <w:t>jāparedz iespēja pievienot pretenziju pēc pretenziju izskatīšanas termiņa;</w:t>
      </w:r>
    </w:p>
    <w:p w14:paraId="4C45BFCA" w14:textId="77777777" w:rsidR="00864CC1" w:rsidRPr="00E63B38" w:rsidRDefault="00864CC1" w:rsidP="008E6958">
      <w:pPr>
        <w:numPr>
          <w:ilvl w:val="4"/>
          <w:numId w:val="38"/>
        </w:numPr>
        <w:spacing w:after="160"/>
        <w:ind w:left="2977" w:hanging="992"/>
        <w:contextualSpacing/>
        <w:jc w:val="both"/>
        <w:rPr>
          <w:rFonts w:ascii="Times New Roman" w:eastAsiaTheme="minorEastAsia" w:hAnsi="Times New Roman"/>
          <w:lang w:eastAsia="lv-LV"/>
        </w:rPr>
      </w:pPr>
      <w:r w:rsidRPr="00E63B38">
        <w:rPr>
          <w:rFonts w:ascii="Times New Roman" w:eastAsiaTheme="minorEastAsia" w:hAnsi="Times New Roman"/>
        </w:rPr>
        <w:t>jāparedz iespēja definēt pretenziju izskatīšanas termiņus atkarībā no pretenzijas veida.</w:t>
      </w:r>
    </w:p>
    <w:p w14:paraId="2ADB7F60" w14:textId="77777777" w:rsidR="00864CC1" w:rsidRPr="00E63B38" w:rsidRDefault="00864CC1" w:rsidP="008E6958">
      <w:pPr>
        <w:numPr>
          <w:ilvl w:val="3"/>
          <w:numId w:val="38"/>
        </w:numPr>
        <w:spacing w:after="160"/>
        <w:ind w:left="1985" w:hanging="709"/>
        <w:contextualSpacing/>
        <w:jc w:val="both"/>
        <w:rPr>
          <w:rFonts w:ascii="Times New Roman" w:eastAsiaTheme="minorEastAsia" w:hAnsi="Times New Roman"/>
        </w:rPr>
      </w:pPr>
      <w:r w:rsidRPr="00E63B38">
        <w:rPr>
          <w:rFonts w:ascii="Times New Roman" w:eastAsiaTheme="minorEastAsia" w:hAnsi="Times New Roman"/>
        </w:rPr>
        <w:t>Saraksta skats:</w:t>
      </w:r>
    </w:p>
    <w:p w14:paraId="41B25B4B" w14:textId="77777777" w:rsidR="00864CC1" w:rsidRPr="00E63B38" w:rsidRDefault="00864CC1" w:rsidP="008E6958">
      <w:pPr>
        <w:numPr>
          <w:ilvl w:val="4"/>
          <w:numId w:val="38"/>
        </w:numPr>
        <w:spacing w:after="160"/>
        <w:ind w:left="2977" w:hanging="992"/>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Saraksta skatā jāattēlo šāda informācija:</w:t>
      </w:r>
    </w:p>
    <w:p w14:paraId="726528C8" w14:textId="77777777" w:rsidR="00864CC1" w:rsidRPr="00E63B38" w:rsidRDefault="00864CC1" w:rsidP="008E6958">
      <w:pPr>
        <w:numPr>
          <w:ilvl w:val="5"/>
          <w:numId w:val="38"/>
        </w:numPr>
        <w:spacing w:after="160"/>
        <w:ind w:left="4111" w:hanging="1134"/>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pretenzijas numurs;</w:t>
      </w:r>
    </w:p>
    <w:p w14:paraId="2DDA6702" w14:textId="77777777" w:rsidR="00864CC1" w:rsidRPr="00E63B38" w:rsidRDefault="00864CC1" w:rsidP="008E6958">
      <w:pPr>
        <w:numPr>
          <w:ilvl w:val="5"/>
          <w:numId w:val="38"/>
        </w:numPr>
        <w:spacing w:after="160"/>
        <w:ind w:left="4111" w:hanging="1134"/>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pretenzijas reģistrācijas numurs DLX vai citā dokumentu pārvaldības sistēmā;</w:t>
      </w:r>
    </w:p>
    <w:p w14:paraId="2EAE965D" w14:textId="77777777" w:rsidR="00864CC1" w:rsidRPr="00E63B38" w:rsidRDefault="00864CC1" w:rsidP="008E6958">
      <w:pPr>
        <w:numPr>
          <w:ilvl w:val="5"/>
          <w:numId w:val="38"/>
        </w:numPr>
        <w:spacing w:after="160"/>
        <w:ind w:left="4111" w:hanging="1134"/>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pretenzijas iesniedzējs;</w:t>
      </w:r>
    </w:p>
    <w:p w14:paraId="7ACB3111" w14:textId="77777777" w:rsidR="00864CC1" w:rsidRPr="00E63B38" w:rsidRDefault="00864CC1" w:rsidP="008E6958">
      <w:pPr>
        <w:numPr>
          <w:ilvl w:val="5"/>
          <w:numId w:val="38"/>
        </w:numPr>
        <w:spacing w:after="160"/>
        <w:ind w:left="4111" w:hanging="1134"/>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PP ar kuru saistīta pretenzija;</w:t>
      </w:r>
    </w:p>
    <w:p w14:paraId="60265DB9" w14:textId="77777777" w:rsidR="00864CC1" w:rsidRPr="00E63B38" w:rsidRDefault="00864CC1" w:rsidP="008E6958">
      <w:pPr>
        <w:numPr>
          <w:ilvl w:val="5"/>
          <w:numId w:val="38"/>
        </w:numPr>
        <w:spacing w:after="160"/>
        <w:ind w:left="4111" w:hanging="1134"/>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PP datums;</w:t>
      </w:r>
    </w:p>
    <w:p w14:paraId="3AE6687C" w14:textId="77777777" w:rsidR="00864CC1" w:rsidRPr="00E63B38" w:rsidRDefault="00864CC1" w:rsidP="008E6958">
      <w:pPr>
        <w:numPr>
          <w:ilvl w:val="5"/>
          <w:numId w:val="38"/>
        </w:numPr>
        <w:spacing w:after="160"/>
        <w:ind w:left="4111" w:hanging="1134"/>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pretenzijas reģistrācijas datums;</w:t>
      </w:r>
    </w:p>
    <w:p w14:paraId="34433490" w14:textId="77777777" w:rsidR="00864CC1" w:rsidRPr="00E63B38" w:rsidRDefault="00864CC1" w:rsidP="008E6958">
      <w:pPr>
        <w:numPr>
          <w:ilvl w:val="5"/>
          <w:numId w:val="38"/>
        </w:numPr>
        <w:spacing w:after="160"/>
        <w:ind w:left="4111" w:hanging="1134"/>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pretenzijas iesniegšanas datums;</w:t>
      </w:r>
    </w:p>
    <w:p w14:paraId="11445826" w14:textId="77777777" w:rsidR="00864CC1" w:rsidRPr="00E63B38" w:rsidRDefault="00864CC1" w:rsidP="008E6958">
      <w:pPr>
        <w:numPr>
          <w:ilvl w:val="5"/>
          <w:numId w:val="38"/>
        </w:numPr>
        <w:spacing w:after="160"/>
        <w:ind w:left="4111" w:hanging="1134"/>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pretenzija iesniegšanas veids/kanāls;</w:t>
      </w:r>
    </w:p>
    <w:p w14:paraId="05F6697F" w14:textId="77777777" w:rsidR="00864CC1" w:rsidRPr="00E63B38" w:rsidRDefault="00864CC1" w:rsidP="008E6958">
      <w:pPr>
        <w:numPr>
          <w:ilvl w:val="5"/>
          <w:numId w:val="38"/>
        </w:numPr>
        <w:spacing w:after="160"/>
        <w:ind w:left="4111" w:hanging="1134"/>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pretenzijas klase (pirmreizēja, atkārtota ….);</w:t>
      </w:r>
    </w:p>
    <w:p w14:paraId="5939EFBF" w14:textId="77777777" w:rsidR="00864CC1" w:rsidRPr="00E63B38" w:rsidRDefault="00864CC1" w:rsidP="008E6958">
      <w:pPr>
        <w:numPr>
          <w:ilvl w:val="5"/>
          <w:numId w:val="38"/>
        </w:numPr>
        <w:spacing w:after="160"/>
        <w:ind w:left="4253" w:hanging="1276"/>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lēmuma pieņemšanas datums;</w:t>
      </w:r>
    </w:p>
    <w:p w14:paraId="1EAF5E96" w14:textId="77777777" w:rsidR="00864CC1" w:rsidRPr="00E63B38" w:rsidRDefault="00864CC1" w:rsidP="008E6958">
      <w:pPr>
        <w:numPr>
          <w:ilvl w:val="5"/>
          <w:numId w:val="38"/>
        </w:numPr>
        <w:spacing w:after="160"/>
        <w:ind w:left="4253" w:hanging="1276"/>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atbildes statuss (sagatavošanā, procesā, gaida atbildi, atbildēts…);</w:t>
      </w:r>
    </w:p>
    <w:p w14:paraId="48CC5F0F" w14:textId="77777777" w:rsidR="00864CC1" w:rsidRPr="00E63B38" w:rsidRDefault="00864CC1" w:rsidP="008E6958">
      <w:pPr>
        <w:numPr>
          <w:ilvl w:val="5"/>
          <w:numId w:val="38"/>
        </w:numPr>
        <w:spacing w:after="160"/>
        <w:ind w:left="4253" w:hanging="1276"/>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atbildes sniegšanas datums;</w:t>
      </w:r>
    </w:p>
    <w:p w14:paraId="63678FA0" w14:textId="77777777" w:rsidR="00864CC1" w:rsidRPr="00E63B38" w:rsidRDefault="00864CC1" w:rsidP="008E6958">
      <w:pPr>
        <w:numPr>
          <w:ilvl w:val="5"/>
          <w:numId w:val="38"/>
        </w:numPr>
        <w:spacing w:after="160"/>
        <w:ind w:left="4253" w:hanging="1276"/>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pazīme par to, ka tiek gaidīti vai ir iesniegt, papildu materiāli no klienta puses;</w:t>
      </w:r>
    </w:p>
    <w:p w14:paraId="16FDCA6A" w14:textId="77777777" w:rsidR="00864CC1" w:rsidRPr="00E63B38" w:rsidRDefault="00864CC1" w:rsidP="008E6958">
      <w:pPr>
        <w:numPr>
          <w:ilvl w:val="5"/>
          <w:numId w:val="38"/>
        </w:numPr>
        <w:spacing w:after="160"/>
        <w:ind w:left="4253" w:hanging="1276"/>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pretenzijas statuss;</w:t>
      </w:r>
    </w:p>
    <w:p w14:paraId="214AFD75" w14:textId="77777777" w:rsidR="00864CC1" w:rsidRPr="00E63B38" w:rsidRDefault="00864CC1" w:rsidP="008E6958">
      <w:pPr>
        <w:numPr>
          <w:ilvl w:val="5"/>
          <w:numId w:val="38"/>
        </w:numPr>
        <w:spacing w:after="160"/>
        <w:ind w:left="4253" w:hanging="1276"/>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pēdējā statusa datums;</w:t>
      </w:r>
    </w:p>
    <w:p w14:paraId="54EA26C7" w14:textId="77777777" w:rsidR="00864CC1" w:rsidRPr="00E63B38" w:rsidRDefault="00864CC1" w:rsidP="008E6958">
      <w:pPr>
        <w:numPr>
          <w:ilvl w:val="5"/>
          <w:numId w:val="38"/>
        </w:numPr>
        <w:spacing w:after="160"/>
        <w:ind w:left="4253" w:hanging="1276"/>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pēdējā statusa autors;</w:t>
      </w:r>
    </w:p>
    <w:p w14:paraId="35DE7FC1" w14:textId="77777777" w:rsidR="00864CC1" w:rsidRPr="00E63B38" w:rsidRDefault="00864CC1" w:rsidP="008E6958">
      <w:pPr>
        <w:numPr>
          <w:ilvl w:val="5"/>
          <w:numId w:val="38"/>
        </w:numPr>
        <w:spacing w:after="160"/>
        <w:ind w:left="4253" w:hanging="1276"/>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pretenzijas pamatotība;</w:t>
      </w:r>
    </w:p>
    <w:p w14:paraId="33D7D253" w14:textId="77777777" w:rsidR="00864CC1" w:rsidRPr="00E63B38" w:rsidRDefault="00864CC1" w:rsidP="008E6958">
      <w:pPr>
        <w:numPr>
          <w:ilvl w:val="5"/>
          <w:numId w:val="38"/>
        </w:numPr>
        <w:spacing w:after="160"/>
        <w:ind w:left="4253" w:hanging="1276"/>
        <w:contextualSpacing/>
        <w:jc w:val="both"/>
        <w:rPr>
          <w:rFonts w:ascii="Times New Roman" w:eastAsiaTheme="minorEastAsia" w:hAnsi="Times New Roman"/>
          <w:lang w:eastAsia="lv-LV"/>
        </w:rPr>
      </w:pPr>
      <w:r w:rsidRPr="00E63B38">
        <w:rPr>
          <w:rFonts w:ascii="Times New Roman" w:eastAsiaTheme="minorEastAsia" w:hAnsi="Times New Roman"/>
          <w:lang w:eastAsia="lv-LV"/>
        </w:rPr>
        <w:lastRenderedPageBreak/>
        <w:t>lēmums;</w:t>
      </w:r>
    </w:p>
    <w:p w14:paraId="79AC915E" w14:textId="77777777" w:rsidR="00864CC1" w:rsidRPr="00E63B38" w:rsidRDefault="00864CC1" w:rsidP="008E6958">
      <w:pPr>
        <w:numPr>
          <w:ilvl w:val="5"/>
          <w:numId w:val="38"/>
        </w:numPr>
        <w:spacing w:after="160"/>
        <w:ind w:left="4253" w:hanging="1276"/>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lēmuma pamatojums.</w:t>
      </w:r>
    </w:p>
    <w:p w14:paraId="6C51AD78" w14:textId="77777777" w:rsidR="00864CC1" w:rsidRPr="00E63B38" w:rsidRDefault="00864CC1" w:rsidP="008E6958">
      <w:pPr>
        <w:numPr>
          <w:ilvl w:val="3"/>
          <w:numId w:val="38"/>
        </w:numPr>
        <w:spacing w:after="160" w:line="259" w:lineRule="auto"/>
        <w:ind w:left="2127" w:hanging="851"/>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Detalizētais skats:</w:t>
      </w:r>
    </w:p>
    <w:p w14:paraId="1478CB35" w14:textId="77777777" w:rsidR="00864CC1" w:rsidRPr="00E63B38" w:rsidRDefault="00864CC1" w:rsidP="008E6958">
      <w:pPr>
        <w:numPr>
          <w:ilvl w:val="4"/>
          <w:numId w:val="38"/>
        </w:numPr>
        <w:spacing w:after="160"/>
        <w:ind w:left="3119" w:hanging="992"/>
        <w:contextualSpacing/>
        <w:jc w:val="both"/>
        <w:rPr>
          <w:rFonts w:ascii="Times New Roman" w:eastAsiaTheme="minorEastAsia" w:hAnsi="Times New Roman"/>
          <w:lang w:eastAsia="lv-LV"/>
        </w:rPr>
      </w:pPr>
      <w:r w:rsidRPr="00E63B38">
        <w:rPr>
          <w:rFonts w:ascii="Times New Roman" w:eastAsiaTheme="minorEastAsia" w:hAnsi="Times New Roman"/>
        </w:rPr>
        <w:t>jāparedz, ka visi pievienotie materiāli ir lasāmi uzreiz turpat portālā, tos nav nepieciešams atsevišķi atvērt. Pievienotie materiāli tiek izkārtoti pievienošanas secībā, bet jābūt iespējai secību mainīt ar "Drag and drop" interaktīvo lietotāja saskarnes tehniku;</w:t>
      </w:r>
    </w:p>
    <w:p w14:paraId="79187868" w14:textId="77777777" w:rsidR="00864CC1" w:rsidRPr="00E63B38" w:rsidRDefault="00864CC1" w:rsidP="008E6958">
      <w:pPr>
        <w:numPr>
          <w:ilvl w:val="4"/>
          <w:numId w:val="38"/>
        </w:numPr>
        <w:spacing w:after="160"/>
        <w:ind w:left="3119" w:hanging="992"/>
        <w:contextualSpacing/>
        <w:jc w:val="both"/>
        <w:rPr>
          <w:rFonts w:ascii="Times New Roman" w:eastAsiaTheme="minorEastAsia" w:hAnsi="Times New Roman"/>
          <w:lang w:eastAsia="lv-LV"/>
        </w:rPr>
      </w:pPr>
      <w:r w:rsidRPr="00E63B38">
        <w:rPr>
          <w:rFonts w:ascii="Times New Roman" w:eastAsiaTheme="minorEastAsia" w:hAnsi="Times New Roman"/>
        </w:rPr>
        <w:t>Detalizētajā skatā tiek attēlota visa saraksta skatā esošā informācija un papildus arī:</w:t>
      </w:r>
    </w:p>
    <w:p w14:paraId="3AD02AEA" w14:textId="77777777" w:rsidR="00864CC1" w:rsidRPr="00E63B38" w:rsidRDefault="00864CC1" w:rsidP="008E6958">
      <w:pPr>
        <w:numPr>
          <w:ilvl w:val="5"/>
          <w:numId w:val="38"/>
        </w:numPr>
        <w:spacing w:after="160"/>
        <w:ind w:firstLine="174"/>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klienta iesniegtā pretenzija;</w:t>
      </w:r>
    </w:p>
    <w:p w14:paraId="5F0B13AB" w14:textId="77777777" w:rsidR="00864CC1" w:rsidRPr="00E63B38" w:rsidRDefault="00864CC1" w:rsidP="008E6958">
      <w:pPr>
        <w:numPr>
          <w:ilvl w:val="5"/>
          <w:numId w:val="38"/>
        </w:numPr>
        <w:spacing w:after="160"/>
        <w:ind w:firstLine="174"/>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pievienotie materiāli;</w:t>
      </w:r>
    </w:p>
    <w:p w14:paraId="46FE7DF5" w14:textId="77777777" w:rsidR="00864CC1" w:rsidRPr="00E63B38" w:rsidRDefault="00864CC1" w:rsidP="008E6958">
      <w:pPr>
        <w:numPr>
          <w:ilvl w:val="5"/>
          <w:numId w:val="38"/>
        </w:numPr>
        <w:spacing w:after="160"/>
        <w:ind w:firstLine="174"/>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pretenzijas statusa izmaiņu vēsture</w:t>
      </w:r>
    </w:p>
    <w:p w14:paraId="2C32FCFE" w14:textId="77777777" w:rsidR="00864CC1" w:rsidRPr="00E63B38" w:rsidRDefault="00864CC1" w:rsidP="008E6958">
      <w:pPr>
        <w:numPr>
          <w:ilvl w:val="5"/>
          <w:numId w:val="38"/>
        </w:numPr>
        <w:spacing w:after="160"/>
        <w:ind w:firstLine="174"/>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lēmumu izmaiņu vēsture;</w:t>
      </w:r>
    </w:p>
    <w:p w14:paraId="3B205FB6" w14:textId="77777777" w:rsidR="00864CC1" w:rsidRPr="00E63B38" w:rsidRDefault="00864CC1" w:rsidP="008E6958">
      <w:pPr>
        <w:numPr>
          <w:ilvl w:val="5"/>
          <w:numId w:val="38"/>
        </w:numPr>
        <w:spacing w:after="160"/>
        <w:ind w:firstLine="174"/>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papildinformācijas pieprasījumu vēsture;</w:t>
      </w:r>
    </w:p>
    <w:p w14:paraId="64048EE0" w14:textId="77777777" w:rsidR="00864CC1" w:rsidRPr="00E63B38" w:rsidRDefault="00864CC1" w:rsidP="008E6958">
      <w:pPr>
        <w:numPr>
          <w:ilvl w:val="5"/>
          <w:numId w:val="38"/>
        </w:numPr>
        <w:spacing w:after="160"/>
        <w:ind w:firstLine="174"/>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atbildes un to sagatavošanas vēsture;</w:t>
      </w:r>
    </w:p>
    <w:p w14:paraId="1DEA0556" w14:textId="77777777" w:rsidR="00864CC1" w:rsidRPr="00E63B38" w:rsidRDefault="00864CC1" w:rsidP="008E6958">
      <w:pPr>
        <w:numPr>
          <w:ilvl w:val="5"/>
          <w:numId w:val="38"/>
        </w:numPr>
        <w:spacing w:after="160"/>
        <w:ind w:firstLine="174"/>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dažādu statusu izmaiņu vēsture;</w:t>
      </w:r>
    </w:p>
    <w:p w14:paraId="35DB858A" w14:textId="77777777" w:rsidR="00864CC1" w:rsidRPr="00E63B38" w:rsidRDefault="00864CC1" w:rsidP="008E6958">
      <w:pPr>
        <w:numPr>
          <w:ilvl w:val="5"/>
          <w:numId w:val="38"/>
        </w:numPr>
        <w:spacing w:after="160"/>
        <w:ind w:firstLine="174"/>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pazīmei par to, ka klients iepriekš ir brīdināts;</w:t>
      </w:r>
    </w:p>
    <w:p w14:paraId="419EDC0B" w14:textId="77777777" w:rsidR="00864CC1" w:rsidRPr="00E63B38" w:rsidRDefault="00864CC1" w:rsidP="008E6958">
      <w:pPr>
        <w:numPr>
          <w:ilvl w:val="5"/>
          <w:numId w:val="38"/>
        </w:numPr>
        <w:spacing w:after="160"/>
        <w:ind w:firstLine="174"/>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pazīme par atgādinājuma izsūtīšanu</w:t>
      </w:r>
    </w:p>
    <w:p w14:paraId="066C74D5" w14:textId="77777777" w:rsidR="00864CC1" w:rsidRPr="00E63B38" w:rsidRDefault="00864CC1" w:rsidP="008E6958">
      <w:pPr>
        <w:numPr>
          <w:ilvl w:val="5"/>
          <w:numId w:val="38"/>
        </w:numPr>
        <w:spacing w:after="160"/>
        <w:ind w:left="4536" w:hanging="1417"/>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atgādinājuma izsūtīšanas datums;</w:t>
      </w:r>
    </w:p>
    <w:p w14:paraId="09CAB2E6" w14:textId="77777777" w:rsidR="00864CC1" w:rsidRPr="00E63B38" w:rsidRDefault="00864CC1" w:rsidP="008E6958">
      <w:pPr>
        <w:numPr>
          <w:ilvl w:val="5"/>
          <w:numId w:val="38"/>
        </w:numPr>
        <w:spacing w:after="160"/>
        <w:ind w:left="4536" w:hanging="1417"/>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informēšanas veida nomaiņa no manuāla uz CSDD vai otrādi.</w:t>
      </w:r>
    </w:p>
    <w:p w14:paraId="403DD8C7" w14:textId="77777777" w:rsidR="00864CC1" w:rsidRPr="00E63B38" w:rsidRDefault="00864CC1" w:rsidP="008E6958">
      <w:pPr>
        <w:numPr>
          <w:ilvl w:val="4"/>
          <w:numId w:val="38"/>
        </w:numPr>
        <w:spacing w:after="160"/>
        <w:ind w:left="3119" w:hanging="992"/>
        <w:contextualSpacing/>
        <w:jc w:val="both"/>
        <w:rPr>
          <w:rFonts w:ascii="Times New Roman" w:eastAsiaTheme="minorEastAsia" w:hAnsi="Times New Roman"/>
          <w:lang w:eastAsia="lv-LV"/>
        </w:rPr>
      </w:pPr>
      <w:r w:rsidRPr="00E63B38">
        <w:rPr>
          <w:rFonts w:ascii="Times New Roman" w:eastAsiaTheme="minorEastAsia" w:hAnsi="Times New Roman"/>
        </w:rPr>
        <w:t>Detalizētajā skatā jāparedz šāda funkcionalitāte:</w:t>
      </w:r>
    </w:p>
    <w:p w14:paraId="1FB21F1D" w14:textId="77777777" w:rsidR="00864CC1" w:rsidRPr="00E63B38" w:rsidRDefault="00864CC1" w:rsidP="008E6958">
      <w:pPr>
        <w:numPr>
          <w:ilvl w:val="5"/>
          <w:numId w:val="38"/>
        </w:numPr>
        <w:spacing w:after="160"/>
        <w:ind w:left="4395" w:hanging="1276"/>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papildmateriālu pievienošana (dažādi formāti) ar "Drag and drop" un dzēšana;</w:t>
      </w:r>
    </w:p>
    <w:p w14:paraId="0F6066B1" w14:textId="77777777" w:rsidR="00864CC1" w:rsidRPr="00E63B38" w:rsidRDefault="00864CC1" w:rsidP="008E6958">
      <w:pPr>
        <w:numPr>
          <w:ilvl w:val="5"/>
          <w:numId w:val="38"/>
        </w:numPr>
        <w:spacing w:after="160"/>
        <w:ind w:firstLine="174"/>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saņemšanas un reģistrācijas datumu kontrole;</w:t>
      </w:r>
    </w:p>
    <w:p w14:paraId="00504EE6" w14:textId="77777777" w:rsidR="00864CC1" w:rsidRPr="00E63B38" w:rsidRDefault="00864CC1" w:rsidP="008E6958">
      <w:pPr>
        <w:numPr>
          <w:ilvl w:val="5"/>
          <w:numId w:val="38"/>
        </w:numPr>
        <w:spacing w:after="160"/>
        <w:ind w:firstLine="174"/>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pretenzijas statusa koriģēšana;</w:t>
      </w:r>
    </w:p>
    <w:p w14:paraId="23EF82AE" w14:textId="77777777" w:rsidR="00864CC1" w:rsidRPr="00E63B38" w:rsidRDefault="00864CC1" w:rsidP="008E6958">
      <w:pPr>
        <w:numPr>
          <w:ilvl w:val="5"/>
          <w:numId w:val="38"/>
        </w:numPr>
        <w:spacing w:after="160"/>
        <w:ind w:firstLine="174"/>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atbildes statusa koriģēšana;</w:t>
      </w:r>
    </w:p>
    <w:p w14:paraId="36751EBC" w14:textId="77777777" w:rsidR="00864CC1" w:rsidRPr="00E63B38" w:rsidRDefault="00864CC1" w:rsidP="008E6958">
      <w:pPr>
        <w:numPr>
          <w:ilvl w:val="5"/>
          <w:numId w:val="38"/>
        </w:numPr>
        <w:spacing w:after="160"/>
        <w:ind w:firstLine="174"/>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PP, kas saistīts par pretenziju, informācijas apskate;</w:t>
      </w:r>
    </w:p>
    <w:p w14:paraId="4628EC23" w14:textId="77777777" w:rsidR="00864CC1" w:rsidRPr="00E63B38" w:rsidRDefault="00864CC1" w:rsidP="008E6958">
      <w:pPr>
        <w:numPr>
          <w:ilvl w:val="5"/>
          <w:numId w:val="38"/>
        </w:numPr>
        <w:spacing w:after="160"/>
        <w:ind w:firstLine="174"/>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manuāla atgādinājuma nosūtīšanas inicializācija;</w:t>
      </w:r>
    </w:p>
    <w:p w14:paraId="2AF7CC63" w14:textId="77777777" w:rsidR="00864CC1" w:rsidRPr="00E63B38" w:rsidRDefault="00864CC1" w:rsidP="008E6958">
      <w:pPr>
        <w:numPr>
          <w:ilvl w:val="5"/>
          <w:numId w:val="38"/>
        </w:numPr>
        <w:spacing w:after="160"/>
        <w:ind w:left="4395" w:hanging="1276"/>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jāparedz, ka pēc pretenzijas izskatīšanas var tikt mainīta pēcapmaksas PP summa, kura klientam jāapmaksā.</w:t>
      </w:r>
    </w:p>
    <w:p w14:paraId="7F68CB5A" w14:textId="77777777" w:rsidR="00864CC1" w:rsidRPr="00E63B38" w:rsidRDefault="00864CC1" w:rsidP="008E6958">
      <w:pPr>
        <w:numPr>
          <w:ilvl w:val="3"/>
          <w:numId w:val="38"/>
        </w:numPr>
        <w:spacing w:after="160"/>
        <w:ind w:left="2127" w:hanging="851"/>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Pretenziju izskatīšanas sadaļa:</w:t>
      </w:r>
    </w:p>
    <w:p w14:paraId="724E3048" w14:textId="77777777" w:rsidR="00864CC1" w:rsidRPr="00E63B38" w:rsidRDefault="00864CC1" w:rsidP="008E6958">
      <w:pPr>
        <w:numPr>
          <w:ilvl w:val="4"/>
          <w:numId w:val="38"/>
        </w:numPr>
        <w:spacing w:after="160"/>
        <w:ind w:left="3119" w:hanging="992"/>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tā kā pretenziju izskatīšana ir atsevišķs process un to veic konkrēts lietotājs vai lietotāju grupa, tad jāparedz atsevišķa sadaļa pretenziju izskatīšanai;</w:t>
      </w:r>
    </w:p>
    <w:p w14:paraId="3C9F2C46" w14:textId="77777777" w:rsidR="00864CC1" w:rsidRPr="00E63B38" w:rsidRDefault="00864CC1" w:rsidP="008E6958">
      <w:pPr>
        <w:numPr>
          <w:ilvl w:val="4"/>
          <w:numId w:val="38"/>
        </w:numPr>
        <w:spacing w:after="160"/>
        <w:ind w:left="3119" w:hanging="992"/>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jāparedz, ka visi pievienotie materiāli ir lasāmi uzreiz turpat portālā, tos nav nepieciešams atsevišķi atvērt. Pievienotie materiāli tiek izkārtoti pievienošanas secībā, bet jābūt iespējai secību mainīt ar "Drag and drop" interaktīvo lietotāja saskarnes tehniku;</w:t>
      </w:r>
    </w:p>
    <w:p w14:paraId="4172457B" w14:textId="77777777" w:rsidR="00864CC1" w:rsidRPr="00E63B38" w:rsidRDefault="00864CC1" w:rsidP="008E6958">
      <w:pPr>
        <w:numPr>
          <w:ilvl w:val="4"/>
          <w:numId w:val="38"/>
        </w:numPr>
        <w:spacing w:after="160"/>
        <w:ind w:left="3119" w:hanging="992"/>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Lietotājam jābūt funkcionalitātei, kas nepieciešama pretenziju izskatīšanai:</w:t>
      </w:r>
    </w:p>
    <w:p w14:paraId="57E06788" w14:textId="77777777" w:rsidR="00864CC1" w:rsidRPr="00E63B38" w:rsidRDefault="00864CC1" w:rsidP="008E6958">
      <w:pPr>
        <w:numPr>
          <w:ilvl w:val="5"/>
          <w:numId w:val="38"/>
        </w:numPr>
        <w:spacing w:after="160"/>
        <w:ind w:left="4395" w:hanging="1276"/>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pretenziju atlase atbilstoši nepieciešamajiem parametriem;</w:t>
      </w:r>
    </w:p>
    <w:p w14:paraId="56F0C32B" w14:textId="77777777" w:rsidR="00864CC1" w:rsidRPr="00E63B38" w:rsidRDefault="00864CC1" w:rsidP="008E6958">
      <w:pPr>
        <w:numPr>
          <w:ilvl w:val="5"/>
          <w:numId w:val="38"/>
        </w:numPr>
        <w:spacing w:after="160"/>
        <w:ind w:left="4395" w:hanging="1276"/>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Papildinformācijas un papildmateriālu pievienošana un dzēšana;</w:t>
      </w:r>
    </w:p>
    <w:p w14:paraId="6D7C1EA3" w14:textId="77777777" w:rsidR="00864CC1" w:rsidRPr="00E63B38" w:rsidRDefault="00864CC1" w:rsidP="008E6958">
      <w:pPr>
        <w:numPr>
          <w:ilvl w:val="5"/>
          <w:numId w:val="38"/>
        </w:numPr>
        <w:spacing w:after="160"/>
        <w:ind w:left="4395" w:hanging="1276"/>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jābūt iespējai fiksēt, kad klientam ir pieprasīta papildu informācija, un norādīt, līdz kādam termiņam informācija tiks gaidīta;</w:t>
      </w:r>
    </w:p>
    <w:p w14:paraId="4DB04122" w14:textId="77777777" w:rsidR="00864CC1" w:rsidRPr="00E63B38" w:rsidRDefault="00864CC1" w:rsidP="008E6958">
      <w:pPr>
        <w:numPr>
          <w:ilvl w:val="5"/>
          <w:numId w:val="38"/>
        </w:numPr>
        <w:spacing w:after="160"/>
        <w:ind w:left="4395" w:hanging="1276"/>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pretenzijas veida un citu parametru noteikšana;</w:t>
      </w:r>
    </w:p>
    <w:p w14:paraId="7DBFA12C" w14:textId="77777777" w:rsidR="00864CC1" w:rsidRPr="00E63B38" w:rsidRDefault="00864CC1" w:rsidP="008E6958">
      <w:pPr>
        <w:numPr>
          <w:ilvl w:val="5"/>
          <w:numId w:val="38"/>
        </w:numPr>
        <w:spacing w:after="160"/>
        <w:ind w:left="4395" w:hanging="1276"/>
        <w:contextualSpacing/>
        <w:jc w:val="both"/>
        <w:rPr>
          <w:rFonts w:ascii="Times New Roman" w:eastAsiaTheme="minorEastAsia" w:hAnsi="Times New Roman"/>
          <w:lang w:eastAsia="lv-LV"/>
        </w:rPr>
      </w:pPr>
      <w:r w:rsidRPr="00E63B38">
        <w:rPr>
          <w:rFonts w:ascii="Times New Roman" w:eastAsiaTheme="minorEastAsia" w:hAnsi="Times New Roman"/>
          <w:lang w:eastAsia="lv-LV"/>
        </w:rPr>
        <w:lastRenderedPageBreak/>
        <w:t>izskatīšanas statusa noteikšana;</w:t>
      </w:r>
    </w:p>
    <w:p w14:paraId="3B96FD6F" w14:textId="77777777" w:rsidR="00864CC1" w:rsidRPr="00E63B38" w:rsidRDefault="00864CC1" w:rsidP="008E6958">
      <w:pPr>
        <w:numPr>
          <w:ilvl w:val="5"/>
          <w:numId w:val="38"/>
        </w:numPr>
        <w:spacing w:after="160"/>
        <w:ind w:left="4395" w:hanging="1276"/>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lēmuma noteikšana un tā pamatojuma aprakstīšana;</w:t>
      </w:r>
    </w:p>
    <w:p w14:paraId="2A856D42" w14:textId="77777777" w:rsidR="00864CC1" w:rsidRPr="00E63B38" w:rsidRDefault="00864CC1" w:rsidP="008E6958">
      <w:pPr>
        <w:numPr>
          <w:ilvl w:val="5"/>
          <w:numId w:val="38"/>
        </w:numPr>
        <w:spacing w:after="160"/>
        <w:ind w:left="4395" w:hanging="1276"/>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lēmuma termiņa pieņemšanas kontrole.</w:t>
      </w:r>
    </w:p>
    <w:p w14:paraId="5BBD3FF6" w14:textId="77777777" w:rsidR="00864CC1" w:rsidRPr="00E63B38" w:rsidRDefault="00864CC1" w:rsidP="008E6958">
      <w:pPr>
        <w:numPr>
          <w:ilvl w:val="4"/>
          <w:numId w:val="38"/>
        </w:numPr>
        <w:spacing w:after="160"/>
        <w:ind w:left="3119" w:hanging="992"/>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jāparedz, ka lietotājs ar augstākām tiesībām var apstiprināt vai noraidīt pretenzijas izskatīšanas lēmumu;</w:t>
      </w:r>
    </w:p>
    <w:p w14:paraId="064BA90C" w14:textId="77777777" w:rsidR="00864CC1" w:rsidRPr="00E63B38" w:rsidRDefault="00864CC1" w:rsidP="008E6958">
      <w:pPr>
        <w:numPr>
          <w:ilvl w:val="4"/>
          <w:numId w:val="38"/>
        </w:numPr>
        <w:spacing w:after="160"/>
        <w:ind w:left="3119" w:hanging="992"/>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Lietotājam ar administratora tiesībām ir tiesības veikt pretenzijas statusa maiņu, ierakstot komentāru par veiktajām izmaiņām. Piemēram – pretenzijas atkārtota izskatīšanas statusa uzstādīšana, anulēšana, pārvirzīšana gadījumā, ja pretenzija piesaistīta nekorektam pēcapmaksas paziņojumam un citos līdzīgos gadījumos.</w:t>
      </w:r>
    </w:p>
    <w:p w14:paraId="1FA0DB52" w14:textId="77777777" w:rsidR="00864CC1" w:rsidRPr="00E63B38" w:rsidRDefault="00864CC1" w:rsidP="008E6958">
      <w:pPr>
        <w:numPr>
          <w:ilvl w:val="3"/>
          <w:numId w:val="38"/>
        </w:numPr>
        <w:tabs>
          <w:tab w:val="left" w:pos="3119"/>
        </w:tabs>
        <w:spacing w:after="160"/>
        <w:ind w:left="2127" w:hanging="851"/>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Atbilžu sagatavošana:</w:t>
      </w:r>
    </w:p>
    <w:p w14:paraId="790AA7D6" w14:textId="77777777" w:rsidR="00864CC1" w:rsidRPr="00E63B38" w:rsidRDefault="00864CC1" w:rsidP="008E6958">
      <w:pPr>
        <w:numPr>
          <w:ilvl w:val="4"/>
          <w:numId w:val="38"/>
        </w:numPr>
        <w:spacing w:after="160"/>
        <w:ind w:left="3119" w:hanging="992"/>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tā kā uz katru pretenziju tiek sagatavota rakstiska atbilde, tad jāparedz funkcionalitāte atbilžu sagatavošanai;</w:t>
      </w:r>
    </w:p>
    <w:p w14:paraId="28D5AEC9" w14:textId="77777777" w:rsidR="00864CC1" w:rsidRPr="00E63B38" w:rsidRDefault="00864CC1" w:rsidP="008E6958">
      <w:pPr>
        <w:numPr>
          <w:ilvl w:val="4"/>
          <w:numId w:val="38"/>
        </w:numPr>
        <w:spacing w:after="160"/>
        <w:ind w:left="3119" w:hanging="992"/>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jāparedz iespēja, vaidot atbilžu šablonu, kuri automātiski vai pusautomātiski aizpildās atkarībā no pieejamās informācijas un pieņemtā lēmuma;</w:t>
      </w:r>
    </w:p>
    <w:p w14:paraId="289F1A2E" w14:textId="77777777" w:rsidR="00864CC1" w:rsidRPr="00E63B38" w:rsidRDefault="00864CC1" w:rsidP="008E6958">
      <w:pPr>
        <w:numPr>
          <w:ilvl w:val="4"/>
          <w:numId w:val="38"/>
        </w:numPr>
        <w:spacing w:after="160"/>
        <w:ind w:left="3119" w:hanging="992"/>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jāparedz iespēja norādīt kādu informāciju iekļaut atbildē;</w:t>
      </w:r>
    </w:p>
    <w:p w14:paraId="7ABC2349" w14:textId="77777777" w:rsidR="00864CC1" w:rsidRPr="00E63B38" w:rsidRDefault="00864CC1" w:rsidP="008E6958">
      <w:pPr>
        <w:numPr>
          <w:ilvl w:val="4"/>
          <w:numId w:val="38"/>
        </w:numPr>
        <w:spacing w:after="160"/>
        <w:ind w:left="3119" w:hanging="992"/>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jāparedz atbilžu termiņu kontroles, balstoties uz avotu un to, vai pretenzija ir pirmreizējā vai atkārtotā;</w:t>
      </w:r>
    </w:p>
    <w:p w14:paraId="1EA299CA" w14:textId="77777777" w:rsidR="00864CC1" w:rsidRPr="00E63B38" w:rsidRDefault="00864CC1" w:rsidP="008E6958">
      <w:pPr>
        <w:numPr>
          <w:ilvl w:val="4"/>
          <w:numId w:val="38"/>
        </w:numPr>
        <w:spacing w:after="160"/>
        <w:ind w:left="3119" w:hanging="992"/>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jāparedz atbilžu termiņa ievērošanas statusi;</w:t>
      </w:r>
    </w:p>
    <w:p w14:paraId="5EF28E02" w14:textId="77777777" w:rsidR="00864CC1" w:rsidRPr="00E63B38" w:rsidRDefault="00864CC1" w:rsidP="008E6958">
      <w:pPr>
        <w:numPr>
          <w:ilvl w:val="4"/>
          <w:numId w:val="38"/>
        </w:numPr>
        <w:spacing w:after="160"/>
        <w:ind w:left="3119" w:hanging="992"/>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jāparedz iespēja koriģēt termiņus, gan pretenziju izskatīšanai, gan atbilžu sniegšanai;</w:t>
      </w:r>
    </w:p>
    <w:p w14:paraId="1A3EC256" w14:textId="77777777" w:rsidR="00864CC1" w:rsidRPr="00E63B38" w:rsidRDefault="00864CC1" w:rsidP="008E6958">
      <w:pPr>
        <w:numPr>
          <w:ilvl w:val="4"/>
          <w:numId w:val="38"/>
        </w:numPr>
        <w:spacing w:after="160"/>
        <w:ind w:left="3119" w:hanging="992"/>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kontrolieru kļūdu reģistrācija un uzskaite;</w:t>
      </w:r>
    </w:p>
    <w:p w14:paraId="74B22E63" w14:textId="77777777" w:rsidR="00864CC1" w:rsidRPr="00E63B38" w:rsidRDefault="00864CC1" w:rsidP="008E6958">
      <w:pPr>
        <w:numPr>
          <w:ilvl w:val="4"/>
          <w:numId w:val="38"/>
        </w:numPr>
        <w:spacing w:after="160"/>
        <w:ind w:left="3119" w:hanging="992"/>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statistikas par reģistrētajām kontrolieru kļūdām;</w:t>
      </w:r>
    </w:p>
    <w:p w14:paraId="72AA814D" w14:textId="77777777" w:rsidR="00864CC1" w:rsidRPr="00E63B38" w:rsidRDefault="00864CC1" w:rsidP="008E6958">
      <w:pPr>
        <w:numPr>
          <w:ilvl w:val="4"/>
          <w:numId w:val="38"/>
        </w:numPr>
        <w:spacing w:after="160"/>
        <w:ind w:left="3119" w:hanging="992"/>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jāparedz atbilžu sagatavošana Word formātā un to nosūtīšanu uz DLX vai citu dokumentu pārvaldības sistēmu.</w:t>
      </w:r>
    </w:p>
    <w:p w14:paraId="122F5233" w14:textId="77777777" w:rsidR="00864CC1" w:rsidRPr="00E63B38" w:rsidRDefault="00864CC1" w:rsidP="008E6958">
      <w:pPr>
        <w:numPr>
          <w:ilvl w:val="3"/>
          <w:numId w:val="38"/>
        </w:numPr>
        <w:tabs>
          <w:tab w:val="left" w:pos="3119"/>
        </w:tabs>
        <w:spacing w:after="160"/>
        <w:ind w:left="2127" w:hanging="851"/>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Parādu piedziņas datubāze:</w:t>
      </w:r>
    </w:p>
    <w:p w14:paraId="3C711F4E" w14:textId="77777777" w:rsidR="00864CC1" w:rsidRPr="00E63B38" w:rsidRDefault="00864CC1" w:rsidP="00864CC1">
      <w:pPr>
        <w:ind w:left="2127"/>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Jāparedz funkcionalitāte parādu piedziņas/atgūšanas pārvaldībai un kontrolei.</w:t>
      </w:r>
    </w:p>
    <w:p w14:paraId="5ACAD6B1" w14:textId="77777777" w:rsidR="00864CC1" w:rsidRPr="00E63B38" w:rsidRDefault="00864CC1" w:rsidP="008E6958">
      <w:pPr>
        <w:numPr>
          <w:ilvl w:val="3"/>
          <w:numId w:val="38"/>
        </w:numPr>
        <w:spacing w:after="160"/>
        <w:ind w:left="2127" w:hanging="851"/>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CSDD nosūtītie paziņojumi:</w:t>
      </w:r>
    </w:p>
    <w:p w14:paraId="329B1899" w14:textId="77777777" w:rsidR="00864CC1" w:rsidRPr="00E63B38" w:rsidRDefault="00864CC1" w:rsidP="008E6958">
      <w:pPr>
        <w:numPr>
          <w:ilvl w:val="4"/>
          <w:numId w:val="38"/>
        </w:numPr>
        <w:spacing w:after="160"/>
        <w:ind w:left="3119" w:hanging="992"/>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jāparedz, ka paziņojumi, kuri tiks sagatavoti elektroniski, jānosūta CSDD, lai CSDD tālāk tos nosūta TL īpašniekiem. Tādēļ jāparedz funkcionalitāte šī procesa pārvaldībai un kontrolei;</w:t>
      </w:r>
    </w:p>
    <w:p w14:paraId="030B6653" w14:textId="77777777" w:rsidR="00864CC1" w:rsidRPr="00E63B38" w:rsidRDefault="00864CC1" w:rsidP="008E6958">
      <w:pPr>
        <w:numPr>
          <w:ilvl w:val="4"/>
          <w:numId w:val="38"/>
        </w:numPr>
        <w:spacing w:after="160"/>
        <w:ind w:left="3119" w:hanging="992"/>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šajā sadaļā jāparedz arī funkcionalitāte atgādinājumu, par saistību neizpildi, nosūtīšanas pārvaldībai un kontrolei;</w:t>
      </w:r>
    </w:p>
    <w:p w14:paraId="67612F3A" w14:textId="77777777" w:rsidR="00864CC1" w:rsidRPr="00E63B38" w:rsidRDefault="00864CC1" w:rsidP="008E6958">
      <w:pPr>
        <w:numPr>
          <w:ilvl w:val="4"/>
          <w:numId w:val="38"/>
        </w:numPr>
        <w:spacing w:after="160"/>
        <w:ind w:left="3119" w:hanging="992"/>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 xml:space="preserve">jāparedz atgādinājumu nosūtīšana; </w:t>
      </w:r>
    </w:p>
    <w:p w14:paraId="165DC34E" w14:textId="77777777" w:rsidR="00864CC1" w:rsidRPr="00E63B38" w:rsidRDefault="00864CC1" w:rsidP="008E6958">
      <w:pPr>
        <w:numPr>
          <w:ilvl w:val="4"/>
          <w:numId w:val="38"/>
        </w:numPr>
        <w:spacing w:after="160"/>
        <w:ind w:left="3119" w:hanging="992"/>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jāparedz izmaksu tarifa iestatīšanas sadaļa ar iespēju norādīt tarifa periodu;</w:t>
      </w:r>
    </w:p>
    <w:p w14:paraId="261A3BCA" w14:textId="77777777" w:rsidR="00864CC1" w:rsidRPr="00E63B38" w:rsidRDefault="00864CC1" w:rsidP="008E6958">
      <w:pPr>
        <w:numPr>
          <w:ilvl w:val="4"/>
          <w:numId w:val="38"/>
        </w:numPr>
        <w:spacing w:after="160"/>
        <w:ind w:left="3119" w:hanging="992"/>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jāparedz izmaksu pārskata un kontroles rīks.</w:t>
      </w:r>
    </w:p>
    <w:p w14:paraId="57746D8D" w14:textId="77777777" w:rsidR="00864CC1" w:rsidRPr="00E63B38" w:rsidRDefault="00864CC1" w:rsidP="008E6958">
      <w:pPr>
        <w:numPr>
          <w:ilvl w:val="3"/>
          <w:numId w:val="38"/>
        </w:numPr>
        <w:spacing w:after="160"/>
        <w:ind w:left="2127" w:hanging="851"/>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Maksājumi / Maksājuma par atbloķēšanu sadaļa:</w:t>
      </w:r>
    </w:p>
    <w:p w14:paraId="289BAAC4" w14:textId="77777777" w:rsidR="00864CC1" w:rsidRPr="00E63B38" w:rsidRDefault="00864CC1" w:rsidP="008E6958">
      <w:pPr>
        <w:numPr>
          <w:ilvl w:val="4"/>
          <w:numId w:val="38"/>
        </w:numPr>
        <w:spacing w:after="160"/>
        <w:ind w:left="3119" w:hanging="992"/>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jāparedz sadaļa, kurā tiek pārvaldīti un kontrolēti ar riteņu bloķēšanu saistītie maksājumi;</w:t>
      </w:r>
    </w:p>
    <w:p w14:paraId="76F2F44C" w14:textId="77777777" w:rsidR="00864CC1" w:rsidRPr="00E63B38" w:rsidRDefault="00864CC1" w:rsidP="008E6958">
      <w:pPr>
        <w:numPr>
          <w:ilvl w:val="4"/>
          <w:numId w:val="38"/>
        </w:numPr>
        <w:spacing w:after="160"/>
        <w:ind w:left="3119" w:hanging="992"/>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jāparedz brīdinājuma funkcionalitāte gadījumiem, kad saistībā ar atbloķēšanu ir reģistrēts maksājums, bet noteiktā laikā grāmatvedībā šāds maksājums nav reģistrēts;</w:t>
      </w:r>
    </w:p>
    <w:p w14:paraId="6192F24E" w14:textId="77777777" w:rsidR="00864CC1" w:rsidRPr="00E63B38" w:rsidRDefault="00864CC1" w:rsidP="008E6958">
      <w:pPr>
        <w:numPr>
          <w:ilvl w:val="4"/>
          <w:numId w:val="38"/>
        </w:numPr>
        <w:spacing w:after="160"/>
        <w:ind w:left="3119" w:hanging="992"/>
        <w:contextualSpacing/>
        <w:jc w:val="both"/>
        <w:rPr>
          <w:rFonts w:ascii="Times New Roman" w:eastAsiaTheme="minorEastAsia" w:hAnsi="Times New Roman"/>
          <w:lang w:eastAsia="lv-LV"/>
        </w:rPr>
      </w:pPr>
      <w:r w:rsidRPr="00E63B38">
        <w:rPr>
          <w:rFonts w:ascii="Times New Roman" w:hAnsi="Times New Roman"/>
          <w:color w:val="333333"/>
          <w:shd w:val="clear" w:color="auto" w:fill="FFFFFF"/>
        </w:rPr>
        <w:t>jāparedz pakalpojumu (PP pielietošanas un riteņu bloķēšanas iekārtas pielietošanas) izmaksu tarifa iestatīšanas sadaļa ar iespēju norādīt tarifa periodu.</w:t>
      </w:r>
    </w:p>
    <w:p w14:paraId="5D668D59" w14:textId="77777777" w:rsidR="00864CC1" w:rsidRPr="00E63B38" w:rsidRDefault="00864CC1" w:rsidP="008E6958">
      <w:pPr>
        <w:numPr>
          <w:ilvl w:val="3"/>
          <w:numId w:val="38"/>
        </w:numPr>
        <w:spacing w:after="160"/>
        <w:ind w:left="2127" w:hanging="851"/>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Juridisko personu reģistrācijas sadaļa:</w:t>
      </w:r>
    </w:p>
    <w:p w14:paraId="42498891" w14:textId="77777777" w:rsidR="00864CC1" w:rsidRPr="00E63B38" w:rsidRDefault="00864CC1" w:rsidP="00864CC1">
      <w:pPr>
        <w:ind w:left="2127"/>
        <w:contextualSpacing/>
        <w:jc w:val="both"/>
        <w:rPr>
          <w:rFonts w:ascii="Times New Roman" w:eastAsiaTheme="minorEastAsia" w:hAnsi="Times New Roman"/>
          <w:lang w:eastAsia="lv-LV"/>
        </w:rPr>
      </w:pPr>
      <w:r w:rsidRPr="00E63B38">
        <w:rPr>
          <w:rFonts w:ascii="Times New Roman" w:eastAsiaTheme="minorEastAsia" w:hAnsi="Times New Roman"/>
          <w:lang w:eastAsia="lv-LV"/>
        </w:rPr>
        <w:lastRenderedPageBreak/>
        <w:t>Jāparedz sadaļa, kurā var reģistrēt juridiskās personas un to pārstāvošās pilnvarotās personas, lai nodrošinātu iespēju juridiskajām personām mājaslapas privātajā kabinetā apskatīt piemērotos pēcapmaksas paziņojumus viņu īpašumā esošiem TL.</w:t>
      </w:r>
    </w:p>
    <w:p w14:paraId="1A08F879" w14:textId="77777777" w:rsidR="00864CC1" w:rsidRPr="00E63B38" w:rsidRDefault="00864CC1" w:rsidP="008E6958">
      <w:pPr>
        <w:numPr>
          <w:ilvl w:val="3"/>
          <w:numId w:val="38"/>
        </w:numPr>
        <w:tabs>
          <w:tab w:val="left" w:pos="3119"/>
        </w:tabs>
        <w:spacing w:after="160"/>
        <w:ind w:left="2127" w:hanging="851"/>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Klasifikatori:</w:t>
      </w:r>
    </w:p>
    <w:p w14:paraId="6530EC9B" w14:textId="77777777" w:rsidR="00864CC1" w:rsidRPr="00E63B38" w:rsidRDefault="00864CC1" w:rsidP="00864CC1">
      <w:pPr>
        <w:ind w:left="2127"/>
        <w:contextualSpacing/>
        <w:jc w:val="both"/>
        <w:rPr>
          <w:rFonts w:ascii="Times New Roman" w:eastAsiaTheme="minorEastAsia" w:hAnsi="Times New Roman"/>
          <w:lang w:eastAsia="lv-LV"/>
        </w:rPr>
      </w:pPr>
      <w:r w:rsidRPr="00E63B38">
        <w:rPr>
          <w:rFonts w:ascii="Times New Roman" w:eastAsiaTheme="minorEastAsia" w:hAnsi="Times New Roman"/>
        </w:rPr>
        <w:t>Jāparedz sadaļa, kurā tiks pārvaidēti dažādi klasifikatori.</w:t>
      </w:r>
    </w:p>
    <w:p w14:paraId="20F1EE6C" w14:textId="77777777" w:rsidR="00864CC1" w:rsidRPr="00E63B38" w:rsidRDefault="00864CC1" w:rsidP="008E6958">
      <w:pPr>
        <w:numPr>
          <w:ilvl w:val="3"/>
          <w:numId w:val="38"/>
        </w:numPr>
        <w:spacing w:after="160"/>
        <w:ind w:left="2127" w:hanging="851"/>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Lietotāju reģistrācijas sadaļa:</w:t>
      </w:r>
    </w:p>
    <w:p w14:paraId="7C545F3A" w14:textId="77777777" w:rsidR="00864CC1" w:rsidRPr="00E63B38" w:rsidRDefault="00864CC1" w:rsidP="00864CC1">
      <w:pPr>
        <w:ind w:left="2127"/>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Ņemot vērā PPPS plašo funkcionalitāte jāparedz ļoti plašas lietotāju lomu definēšanas iespējas.</w:t>
      </w:r>
    </w:p>
    <w:p w14:paraId="4BD6248A" w14:textId="77777777" w:rsidR="00864CC1" w:rsidRPr="00E63B38" w:rsidRDefault="00864CC1" w:rsidP="008E6958">
      <w:pPr>
        <w:numPr>
          <w:ilvl w:val="3"/>
          <w:numId w:val="38"/>
        </w:numPr>
        <w:spacing w:after="160"/>
        <w:ind w:left="2127" w:hanging="851"/>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Personīgie iestatījumi:</w:t>
      </w:r>
    </w:p>
    <w:p w14:paraId="71448E55" w14:textId="77777777" w:rsidR="00864CC1" w:rsidRPr="00E63B38" w:rsidRDefault="00864CC1" w:rsidP="00864CC1">
      <w:pPr>
        <w:ind w:left="2127"/>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Jāparedz plašas iespējas personīgo iestatījumu uzstādīšanā un izmaiņās, piemēram, parametru iestatīšana un mainīšana atgādinājumu nosūtīšanai.</w:t>
      </w:r>
    </w:p>
    <w:p w14:paraId="6E1548AA" w14:textId="77777777" w:rsidR="00864CC1" w:rsidRPr="00E63B38" w:rsidRDefault="00864CC1" w:rsidP="008E6958">
      <w:pPr>
        <w:numPr>
          <w:ilvl w:val="3"/>
          <w:numId w:val="38"/>
        </w:numPr>
        <w:spacing w:after="160"/>
        <w:ind w:left="2127" w:hanging="851"/>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 xml:space="preserve">PP sagatavju forma: </w:t>
      </w:r>
    </w:p>
    <w:p w14:paraId="41919047" w14:textId="77777777" w:rsidR="00864CC1" w:rsidRPr="00E63B38" w:rsidRDefault="00864CC1" w:rsidP="00864CC1">
      <w:pPr>
        <w:ind w:left="2127"/>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Jāparedz sadaļa, kurā var pārvaldīt PP attēlojamo informāciju un tās izvietojumu un noteikt PP veidus.</w:t>
      </w:r>
    </w:p>
    <w:p w14:paraId="0858CAA3" w14:textId="77777777" w:rsidR="00864CC1" w:rsidRPr="00E63B38" w:rsidRDefault="00864CC1" w:rsidP="008E6958">
      <w:pPr>
        <w:numPr>
          <w:ilvl w:val="3"/>
          <w:numId w:val="38"/>
        </w:numPr>
        <w:spacing w:after="160"/>
        <w:ind w:left="2127" w:hanging="851"/>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Maksājumi Pasūtītāja klientu apkalpošanas centros:</w:t>
      </w:r>
    </w:p>
    <w:p w14:paraId="516296B2" w14:textId="77777777" w:rsidR="00864CC1" w:rsidRPr="00E63B38" w:rsidRDefault="00864CC1" w:rsidP="00864CC1">
      <w:pPr>
        <w:ind w:left="2127"/>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Jāparedz sadaļa, kur Pasūtītāja klientu apkalpošanas centru darbinieki var iegūt ierobežotu informāciju par PP, un reģistrēt maksājumus, kuri saistīti ar PP.</w:t>
      </w:r>
    </w:p>
    <w:p w14:paraId="4E3C0F71" w14:textId="77777777" w:rsidR="00864CC1" w:rsidRPr="00E63B38" w:rsidRDefault="00864CC1" w:rsidP="008E6958">
      <w:pPr>
        <w:numPr>
          <w:ilvl w:val="3"/>
          <w:numId w:val="38"/>
        </w:numPr>
        <w:spacing w:after="160"/>
        <w:ind w:left="2127" w:hanging="851"/>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Sistēmā tiek veikti auditācijas ieraksti.</w:t>
      </w:r>
    </w:p>
    <w:p w14:paraId="712947A7" w14:textId="77777777" w:rsidR="00864CC1" w:rsidRPr="00E63B38" w:rsidRDefault="00864CC1" w:rsidP="008E6958">
      <w:pPr>
        <w:numPr>
          <w:ilvl w:val="3"/>
          <w:numId w:val="38"/>
        </w:numPr>
        <w:spacing w:after="160"/>
        <w:ind w:left="2127" w:hanging="851"/>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TL grupas:</w:t>
      </w:r>
    </w:p>
    <w:p w14:paraId="57AEB732" w14:textId="77777777" w:rsidR="00864CC1" w:rsidRPr="00E63B38" w:rsidRDefault="00864CC1" w:rsidP="00864CC1">
      <w:pPr>
        <w:ind w:left="2127"/>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Jāparedz funkcionalitāte, lai varētu veidot grupas, kurās tiktu pievienoti TL atbilstoši dažādiem parametriem, piemēram, Pasūtītāja transportlīdzekļi. Šīm grupām būs nozīme PP apstrādes procesā.</w:t>
      </w:r>
    </w:p>
    <w:p w14:paraId="64B6D7CC" w14:textId="77777777" w:rsidR="00864CC1" w:rsidRPr="00E63B38" w:rsidRDefault="00864CC1" w:rsidP="008E6958">
      <w:pPr>
        <w:numPr>
          <w:ilvl w:val="3"/>
          <w:numId w:val="38"/>
        </w:numPr>
        <w:spacing w:after="160"/>
        <w:ind w:left="2127" w:hanging="851"/>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Paziņojumu norakstīšanas sadaļa:</w:t>
      </w:r>
    </w:p>
    <w:p w14:paraId="558196C2" w14:textId="77777777" w:rsidR="00864CC1" w:rsidRPr="00E63B38" w:rsidRDefault="00864CC1" w:rsidP="00864CC1">
      <w:pPr>
        <w:ind w:left="2127"/>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Jāparedz funkcionalitāte, lai atbilstoši noteiktiem parametriem, automātiskā vai manuālā veidā, būtu iespējams veikt pēcapmaksas paziņojumu norakstīšanu.</w:t>
      </w:r>
    </w:p>
    <w:p w14:paraId="67816EA9" w14:textId="77777777" w:rsidR="00864CC1" w:rsidRPr="00E63B38" w:rsidRDefault="00864CC1" w:rsidP="008E6958">
      <w:pPr>
        <w:numPr>
          <w:ilvl w:val="3"/>
          <w:numId w:val="38"/>
        </w:numPr>
        <w:spacing w:after="160"/>
        <w:ind w:left="2127" w:hanging="851"/>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Atskaites:</w:t>
      </w:r>
    </w:p>
    <w:p w14:paraId="6B7F2F98" w14:textId="77777777" w:rsidR="00864CC1" w:rsidRPr="00E63B38" w:rsidRDefault="00864CC1" w:rsidP="00864CC1">
      <w:pPr>
        <w:ind w:left="2127"/>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Šajā sadaļā jābūt iespēja izveidot dažāda veida atskaites, piemēram, finanšu atskaite, kur tiek aprēķināta parāda summa uz konkrēto datumu u.c.</w:t>
      </w:r>
    </w:p>
    <w:p w14:paraId="0951D122" w14:textId="77777777" w:rsidR="00864CC1" w:rsidRPr="00E63B38" w:rsidRDefault="00864CC1" w:rsidP="008E6958">
      <w:pPr>
        <w:numPr>
          <w:ilvl w:val="3"/>
          <w:numId w:val="38"/>
        </w:numPr>
        <w:spacing w:after="160"/>
        <w:ind w:left="2127" w:hanging="851"/>
        <w:contextualSpacing/>
        <w:jc w:val="both"/>
        <w:rPr>
          <w:rFonts w:ascii="Times New Roman" w:hAnsi="Times New Roman"/>
        </w:rPr>
      </w:pPr>
      <w:r w:rsidRPr="00E63B38">
        <w:rPr>
          <w:rFonts w:ascii="Times New Roman" w:hAnsi="Times New Roman"/>
        </w:rPr>
        <w:t>Auditācijas pierakstu sadaļa:</w:t>
      </w:r>
    </w:p>
    <w:p w14:paraId="22D0C305" w14:textId="77777777" w:rsidR="00864CC1" w:rsidRPr="00E63B38" w:rsidRDefault="00864CC1" w:rsidP="00864CC1">
      <w:pPr>
        <w:ind w:left="2127"/>
        <w:contextualSpacing/>
        <w:jc w:val="both"/>
        <w:rPr>
          <w:rFonts w:ascii="Times New Roman" w:hAnsi="Times New Roman"/>
        </w:rPr>
      </w:pPr>
      <w:r w:rsidRPr="00E63B38">
        <w:rPr>
          <w:rFonts w:ascii="Times New Roman" w:hAnsi="Times New Roman"/>
        </w:rPr>
        <w:t>Jāparedz sadaļa, kurā lietotājs var apskatīt auditācijas pierakstus.</w:t>
      </w:r>
    </w:p>
    <w:p w14:paraId="3DD65D19" w14:textId="77777777" w:rsidR="00864CC1" w:rsidRPr="00E63B38" w:rsidRDefault="00864CC1" w:rsidP="008E6958">
      <w:pPr>
        <w:numPr>
          <w:ilvl w:val="3"/>
          <w:numId w:val="38"/>
        </w:numPr>
        <w:spacing w:after="160"/>
        <w:ind w:left="2127" w:hanging="851"/>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Datu apmaiņa ar tīmekļa vietni / klientu portālu:</w:t>
      </w:r>
    </w:p>
    <w:p w14:paraId="63BE7075" w14:textId="77777777" w:rsidR="00864CC1" w:rsidRPr="00E63B38" w:rsidRDefault="00864CC1" w:rsidP="00864CC1">
      <w:pPr>
        <w:ind w:left="2127"/>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Jāparedz datu apmaiņa ar mājaslapu, lai TL lietotājiem būtu iespēja apskatīties informāciju, kas satīta ar PP, veikt tā apmaksu vai iesniegt pretenziju.</w:t>
      </w:r>
    </w:p>
    <w:p w14:paraId="1BED1352" w14:textId="77777777" w:rsidR="00864CC1" w:rsidRPr="00E63B38" w:rsidRDefault="00864CC1" w:rsidP="00864CC1">
      <w:pPr>
        <w:ind w:left="3960"/>
        <w:contextualSpacing/>
        <w:rPr>
          <w:rFonts w:ascii="Times New Roman" w:eastAsiaTheme="minorEastAsia" w:hAnsi="Times New Roman"/>
          <w:szCs w:val="24"/>
          <w:lang w:eastAsia="lv-LV"/>
        </w:rPr>
      </w:pPr>
    </w:p>
    <w:p w14:paraId="6C6F5A85" w14:textId="77777777" w:rsidR="00864CC1" w:rsidRPr="00E63B38" w:rsidRDefault="00864CC1" w:rsidP="008E6958">
      <w:pPr>
        <w:pStyle w:val="Heading2"/>
        <w:numPr>
          <w:ilvl w:val="0"/>
          <w:numId w:val="38"/>
        </w:numPr>
        <w:tabs>
          <w:tab w:val="num" w:pos="510"/>
        </w:tabs>
        <w:spacing w:before="0"/>
        <w:ind w:left="284" w:hanging="284"/>
        <w:rPr>
          <w:sz w:val="28"/>
          <w:szCs w:val="28"/>
          <w:lang w:eastAsia="lv-LV"/>
        </w:rPr>
      </w:pPr>
      <w:bookmarkStart w:id="39" w:name="_Toc155100656"/>
      <w:bookmarkStart w:id="40" w:name="_Toc155101030"/>
      <w:bookmarkStart w:id="41" w:name="_Toc157605204"/>
      <w:r w:rsidRPr="00E63B38">
        <w:rPr>
          <w:sz w:val="28"/>
          <w:szCs w:val="28"/>
          <w:lang w:eastAsia="lv-LV"/>
        </w:rPr>
        <w:t>IAPS tehniskās prasības</w:t>
      </w:r>
      <w:bookmarkEnd w:id="39"/>
      <w:bookmarkEnd w:id="40"/>
      <w:bookmarkEnd w:id="41"/>
    </w:p>
    <w:p w14:paraId="06F09C2D" w14:textId="77777777" w:rsidR="00864CC1" w:rsidRPr="00E63B38" w:rsidRDefault="00864CC1" w:rsidP="008E6958">
      <w:pPr>
        <w:numPr>
          <w:ilvl w:val="1"/>
          <w:numId w:val="38"/>
        </w:numPr>
        <w:spacing w:after="120"/>
        <w:ind w:left="709" w:hanging="425"/>
        <w:jc w:val="both"/>
        <w:rPr>
          <w:rFonts w:ascii="Times New Roman" w:eastAsiaTheme="minorEastAsia" w:hAnsi="Times New Roman"/>
          <w:lang w:eastAsia="lv-LV"/>
        </w:rPr>
      </w:pPr>
      <w:r w:rsidRPr="00E63B38">
        <w:rPr>
          <w:rFonts w:ascii="Times New Roman" w:eastAsiaTheme="minorEastAsia" w:hAnsi="Times New Roman"/>
          <w:lang w:eastAsia="lv-LV"/>
        </w:rPr>
        <w:t xml:space="preserve">IAPS ir daļa no APS un tā mijiedarbojas ar citām APS sistēmām un ārējiem resursiem, Pasūtītāja tīmekļa vietni, Grāmatvedības sistēmu, CSDD, PMLP un ĢIS. </w:t>
      </w:r>
    </w:p>
    <w:p w14:paraId="57A42790" w14:textId="77777777" w:rsidR="00864CC1" w:rsidRPr="00E63B38" w:rsidRDefault="00864CC1" w:rsidP="00864CC1">
      <w:pPr>
        <w:ind w:left="284"/>
        <w:rPr>
          <w:rFonts w:ascii="Times New Roman" w:eastAsiaTheme="minorEastAsia" w:hAnsi="Times New Roman"/>
          <w:szCs w:val="24"/>
          <w:lang w:eastAsia="lv-LV"/>
        </w:rPr>
      </w:pPr>
      <w:r w:rsidRPr="00E63B38">
        <w:rPr>
          <w:rFonts w:ascii="Times New Roman" w:eastAsiaTheme="minorEastAsia" w:hAnsi="Times New Roman"/>
          <w:noProof/>
          <w:color w:val="2B579A"/>
          <w:shd w:val="clear" w:color="auto" w:fill="E6E6E6"/>
        </w:rPr>
        <w:lastRenderedPageBreak/>
        <w:drawing>
          <wp:inline distT="0" distB="0" distL="0" distR="0" wp14:anchorId="3B6CB802" wp14:editId="54DBEF94">
            <wp:extent cx="4824977" cy="3728720"/>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851896" cy="3749523"/>
                    </a:xfrm>
                    <a:prstGeom prst="rect">
                      <a:avLst/>
                    </a:prstGeom>
                    <a:noFill/>
                    <a:ln>
                      <a:noFill/>
                    </a:ln>
                  </pic:spPr>
                </pic:pic>
              </a:graphicData>
            </a:graphic>
          </wp:inline>
        </w:drawing>
      </w:r>
    </w:p>
    <w:p w14:paraId="4F8EA883" w14:textId="77777777" w:rsidR="00864CC1" w:rsidRPr="00E63B38" w:rsidRDefault="00864CC1" w:rsidP="008E6958">
      <w:pPr>
        <w:numPr>
          <w:ilvl w:val="1"/>
          <w:numId w:val="38"/>
        </w:numPr>
        <w:spacing w:after="160"/>
        <w:ind w:left="709" w:hanging="425"/>
        <w:contextualSpacing/>
        <w:jc w:val="both"/>
        <w:rPr>
          <w:rFonts w:ascii="Times New Roman" w:eastAsiaTheme="minorEastAsia" w:hAnsi="Times New Roman"/>
          <w:b/>
          <w:bCs/>
          <w:lang w:eastAsia="lv-LV"/>
        </w:rPr>
      </w:pPr>
      <w:r w:rsidRPr="00E63B38">
        <w:rPr>
          <w:rFonts w:ascii="Times New Roman" w:hAnsi="Times New Roman"/>
        </w:rPr>
        <w:t>Jāparedz automatizēts risinājums iedzīvotāju karšu iegādei un pārvaldīšanai.</w:t>
      </w:r>
    </w:p>
    <w:p w14:paraId="2EE38454" w14:textId="77777777" w:rsidR="00864CC1" w:rsidRPr="00E63B38" w:rsidRDefault="00864CC1" w:rsidP="008E6958">
      <w:pPr>
        <w:numPr>
          <w:ilvl w:val="1"/>
          <w:numId w:val="38"/>
        </w:numPr>
        <w:spacing w:after="160"/>
        <w:ind w:left="709" w:hanging="425"/>
        <w:contextualSpacing/>
        <w:jc w:val="both"/>
        <w:rPr>
          <w:rFonts w:ascii="Times New Roman" w:eastAsiaTheme="minorEastAsia" w:hAnsi="Times New Roman"/>
          <w:b/>
          <w:bCs/>
          <w:lang w:eastAsia="lv-LV"/>
        </w:rPr>
      </w:pPr>
      <w:r w:rsidRPr="00E63B38">
        <w:rPr>
          <w:rFonts w:ascii="Times New Roman" w:eastAsiaTheme="minorEastAsia" w:hAnsi="Times New Roman"/>
          <w:lang w:eastAsia="lv-LV"/>
        </w:rPr>
        <w:t>Jāparedz, ka iedzīvotāja atļauju persona var iegādāties:</w:t>
      </w:r>
    </w:p>
    <w:p w14:paraId="69586314" w14:textId="77777777" w:rsidR="00864CC1" w:rsidRPr="00E63B38" w:rsidRDefault="00864CC1" w:rsidP="008E6958">
      <w:pPr>
        <w:numPr>
          <w:ilvl w:val="2"/>
          <w:numId w:val="38"/>
        </w:numPr>
        <w:spacing w:after="160"/>
        <w:ind w:left="1276" w:hanging="567"/>
        <w:contextualSpacing/>
        <w:jc w:val="both"/>
        <w:rPr>
          <w:rFonts w:ascii="Times New Roman" w:hAnsi="Times New Roman"/>
        </w:rPr>
      </w:pPr>
      <w:r w:rsidRPr="00E63B38">
        <w:rPr>
          <w:rFonts w:ascii="Times New Roman" w:hAnsi="Times New Roman"/>
        </w:rPr>
        <w:t>Izmantojot Pasūtītāja mājas lapas privāto pašapkalpošanās portālu;</w:t>
      </w:r>
    </w:p>
    <w:p w14:paraId="7EDDEAED" w14:textId="77777777" w:rsidR="00864CC1" w:rsidRPr="00E63B38" w:rsidRDefault="00864CC1" w:rsidP="008E6958">
      <w:pPr>
        <w:numPr>
          <w:ilvl w:val="2"/>
          <w:numId w:val="38"/>
        </w:numPr>
        <w:spacing w:after="160"/>
        <w:ind w:left="1276" w:hanging="567"/>
        <w:contextualSpacing/>
        <w:jc w:val="both"/>
        <w:rPr>
          <w:rFonts w:ascii="Times New Roman" w:hAnsi="Times New Roman"/>
        </w:rPr>
      </w:pPr>
      <w:r w:rsidRPr="00E63B38">
        <w:rPr>
          <w:rFonts w:ascii="Times New Roman" w:hAnsi="Times New Roman"/>
        </w:rPr>
        <w:t>vēršoties Pasūtītāja klientu apkalpošanas centros ar iesniegumu, lai reģistrētos portāla lietošanai;</w:t>
      </w:r>
    </w:p>
    <w:p w14:paraId="228A7F2F" w14:textId="77777777" w:rsidR="00864CC1" w:rsidRPr="00E63B38" w:rsidRDefault="00864CC1" w:rsidP="008E6958">
      <w:pPr>
        <w:numPr>
          <w:ilvl w:val="2"/>
          <w:numId w:val="38"/>
        </w:numPr>
        <w:spacing w:after="160"/>
        <w:ind w:left="1276" w:hanging="567"/>
        <w:contextualSpacing/>
        <w:jc w:val="both"/>
        <w:rPr>
          <w:rFonts w:ascii="Times New Roman" w:hAnsi="Times New Roman"/>
        </w:rPr>
      </w:pPr>
      <w:r w:rsidRPr="00E63B38">
        <w:rPr>
          <w:rFonts w:ascii="Times New Roman" w:hAnsi="Times New Roman"/>
        </w:rPr>
        <w:t>izmantojot Pasūtītāja mobilo lietotni.</w:t>
      </w:r>
    </w:p>
    <w:p w14:paraId="363DF5EE" w14:textId="77777777" w:rsidR="00864CC1" w:rsidRPr="00E63B38" w:rsidRDefault="00864CC1" w:rsidP="008E6958">
      <w:pPr>
        <w:numPr>
          <w:ilvl w:val="1"/>
          <w:numId w:val="38"/>
        </w:numPr>
        <w:spacing w:after="160"/>
        <w:ind w:left="709" w:hanging="425"/>
        <w:contextualSpacing/>
        <w:jc w:val="both"/>
        <w:rPr>
          <w:rFonts w:ascii="Times New Roman" w:hAnsi="Times New Roman"/>
        </w:rPr>
      </w:pPr>
      <w:r w:rsidRPr="00E63B38">
        <w:rPr>
          <w:rFonts w:ascii="Times New Roman" w:hAnsi="Times New Roman"/>
        </w:rPr>
        <w:t>Jāparedz funkcionalitāte, ieskenēto klientu iesniegumu pievienošanai klienta profilam.</w:t>
      </w:r>
    </w:p>
    <w:p w14:paraId="02108CB9" w14:textId="77777777" w:rsidR="00864CC1" w:rsidRPr="00E63B38" w:rsidRDefault="00864CC1" w:rsidP="008E6958">
      <w:pPr>
        <w:numPr>
          <w:ilvl w:val="1"/>
          <w:numId w:val="38"/>
        </w:numPr>
        <w:spacing w:after="160"/>
        <w:ind w:left="709" w:hanging="425"/>
        <w:contextualSpacing/>
        <w:jc w:val="both"/>
        <w:rPr>
          <w:rFonts w:ascii="Times New Roman" w:hAnsi="Times New Roman"/>
        </w:rPr>
      </w:pPr>
      <w:r w:rsidRPr="00E63B38">
        <w:rPr>
          <w:rFonts w:ascii="Times New Roman" w:hAnsi="Times New Roman"/>
        </w:rPr>
        <w:t>Jāparedz funkcionalitāte ieskenētu klientu iesniegumu automātiskai pievienošanas DLX vai citai dokumentu pārvaldības sistēmai.</w:t>
      </w:r>
    </w:p>
    <w:p w14:paraId="4FF33FD7" w14:textId="77777777" w:rsidR="00864CC1" w:rsidRPr="00E63B38" w:rsidRDefault="00864CC1" w:rsidP="008E6958">
      <w:pPr>
        <w:numPr>
          <w:ilvl w:val="1"/>
          <w:numId w:val="38"/>
        </w:numPr>
        <w:spacing w:after="160"/>
        <w:ind w:left="709" w:hanging="425"/>
        <w:contextualSpacing/>
        <w:jc w:val="both"/>
        <w:rPr>
          <w:rFonts w:ascii="Times New Roman" w:hAnsi="Times New Roman"/>
        </w:rPr>
      </w:pPr>
      <w:r w:rsidRPr="00E63B38">
        <w:rPr>
          <w:rFonts w:ascii="Times New Roman" w:hAnsi="Times New Roman"/>
        </w:rPr>
        <w:t>Jāparedz funkcionalitāte, lai Pasūtītāja klientu apkalpošanas centra darbinieks var veikt klienta reģistrāciju.</w:t>
      </w:r>
    </w:p>
    <w:p w14:paraId="41E50282" w14:textId="77777777" w:rsidR="00864CC1" w:rsidRPr="00E63B38" w:rsidRDefault="00864CC1" w:rsidP="008E6958">
      <w:pPr>
        <w:numPr>
          <w:ilvl w:val="1"/>
          <w:numId w:val="38"/>
        </w:numPr>
        <w:spacing w:after="160"/>
        <w:ind w:left="709" w:hanging="425"/>
        <w:contextualSpacing/>
        <w:jc w:val="both"/>
        <w:rPr>
          <w:rFonts w:ascii="Times New Roman" w:hAnsi="Times New Roman"/>
        </w:rPr>
      </w:pPr>
      <w:r w:rsidRPr="00E63B38">
        <w:rPr>
          <w:rFonts w:ascii="Times New Roman" w:eastAsiaTheme="minorEastAsia" w:hAnsi="Times New Roman"/>
          <w:lang w:eastAsia="lv-LV"/>
        </w:rPr>
        <w:t>Jāizstrādā vietne (kuru spoguļo Pasūtītāja tīmekļa vietnē) un jāparedz funkcionalitāte, lai klients var pieteikties iedzīvotāja atļaujai un iegādāties to, izmantojot:</w:t>
      </w:r>
    </w:p>
    <w:p w14:paraId="099E192F" w14:textId="77777777" w:rsidR="00864CC1" w:rsidRPr="00E63B38" w:rsidRDefault="00864CC1" w:rsidP="008E6958">
      <w:pPr>
        <w:numPr>
          <w:ilvl w:val="2"/>
          <w:numId w:val="38"/>
        </w:numPr>
        <w:spacing w:after="160"/>
        <w:ind w:left="1276" w:hanging="567"/>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bankas karti;</w:t>
      </w:r>
    </w:p>
    <w:p w14:paraId="1138DF64" w14:textId="77777777" w:rsidR="00864CC1" w:rsidRPr="00E63B38" w:rsidRDefault="00864CC1" w:rsidP="008E6958">
      <w:pPr>
        <w:numPr>
          <w:ilvl w:val="2"/>
          <w:numId w:val="38"/>
        </w:numPr>
        <w:spacing w:after="160"/>
        <w:ind w:left="1276" w:hanging="567"/>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internetbanku;</w:t>
      </w:r>
    </w:p>
    <w:p w14:paraId="4DDEC576" w14:textId="77777777" w:rsidR="00864CC1" w:rsidRPr="00E63B38" w:rsidRDefault="00864CC1" w:rsidP="008E6958">
      <w:pPr>
        <w:numPr>
          <w:ilvl w:val="2"/>
          <w:numId w:val="38"/>
        </w:numPr>
        <w:spacing w:after="160"/>
        <w:ind w:left="1276" w:hanging="567"/>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saņemot rēķinu;</w:t>
      </w:r>
    </w:p>
    <w:p w14:paraId="764A1A4D" w14:textId="77777777" w:rsidR="00864CC1" w:rsidRPr="00E63B38" w:rsidRDefault="00864CC1" w:rsidP="008E6958">
      <w:pPr>
        <w:numPr>
          <w:ilvl w:val="2"/>
          <w:numId w:val="38"/>
        </w:numPr>
        <w:spacing w:after="160"/>
        <w:ind w:left="1276" w:hanging="567"/>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Pasūtītāja klientu apkalpošanas centrā;</w:t>
      </w:r>
    </w:p>
    <w:p w14:paraId="13E00565" w14:textId="77777777" w:rsidR="00864CC1" w:rsidRPr="00E63B38" w:rsidRDefault="00864CC1" w:rsidP="008E6958">
      <w:pPr>
        <w:numPr>
          <w:ilvl w:val="1"/>
          <w:numId w:val="38"/>
        </w:numPr>
        <w:spacing w:after="160"/>
        <w:ind w:left="709" w:hanging="425"/>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Jāparedz funkcionalitāte iedzīvotāju atļauju un ar to saistīto procesu pārvaldīšanai un kontrolei.</w:t>
      </w:r>
    </w:p>
    <w:p w14:paraId="143BAC44" w14:textId="77777777" w:rsidR="00864CC1" w:rsidRPr="00E63B38" w:rsidRDefault="00864CC1" w:rsidP="008E6958">
      <w:pPr>
        <w:numPr>
          <w:ilvl w:val="1"/>
          <w:numId w:val="38"/>
        </w:numPr>
        <w:spacing w:after="160"/>
        <w:ind w:left="851" w:hanging="567"/>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Sistēmai jāspēj izgūt klienta deklarētās dzīvesvietas adresi.</w:t>
      </w:r>
    </w:p>
    <w:p w14:paraId="504C6580" w14:textId="77777777" w:rsidR="00864CC1" w:rsidRPr="00E63B38" w:rsidRDefault="00864CC1" w:rsidP="008E6958">
      <w:pPr>
        <w:numPr>
          <w:ilvl w:val="1"/>
          <w:numId w:val="38"/>
        </w:numPr>
        <w:spacing w:after="160"/>
        <w:ind w:left="851" w:hanging="567"/>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Sistēmai jāspēj noteikt, kādam ielas posmam pieder konkrētā adrese.</w:t>
      </w:r>
    </w:p>
    <w:p w14:paraId="1DDEAD34" w14:textId="77777777" w:rsidR="00864CC1" w:rsidRPr="00E63B38" w:rsidRDefault="00864CC1" w:rsidP="008E6958">
      <w:pPr>
        <w:numPr>
          <w:ilvl w:val="1"/>
          <w:numId w:val="38"/>
        </w:numPr>
        <w:spacing w:after="160"/>
        <w:ind w:left="851" w:hanging="567"/>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Sistēmai jāspēj noteikt, vai konkrētā ielas posmā jeb konkrētā ielas posma labās un kreisās puses pieguļošajos kvartālos ir maksas autostāvvietu teritorija.</w:t>
      </w:r>
    </w:p>
    <w:p w14:paraId="02A7653B" w14:textId="77777777" w:rsidR="00864CC1" w:rsidRPr="00E63B38" w:rsidRDefault="00864CC1" w:rsidP="008E6958">
      <w:pPr>
        <w:numPr>
          <w:ilvl w:val="1"/>
          <w:numId w:val="38"/>
        </w:numPr>
        <w:spacing w:after="160"/>
        <w:ind w:left="851" w:hanging="567"/>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Sistēmai jāspēj noteikt, kuri ielu posmi ietilps klienta dzīves vietas ielas posma labās un kreisās puses pieguļošajos kvartālos.</w:t>
      </w:r>
    </w:p>
    <w:p w14:paraId="6AE34AE5" w14:textId="77777777" w:rsidR="00864CC1" w:rsidRPr="00E63B38" w:rsidRDefault="00864CC1" w:rsidP="008E6958">
      <w:pPr>
        <w:numPr>
          <w:ilvl w:val="1"/>
          <w:numId w:val="38"/>
        </w:numPr>
        <w:spacing w:after="160"/>
        <w:ind w:left="851" w:hanging="567"/>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Sistēmai jāspēj izgūt datus par klienta īpašumā esošiem transportlīdzekļiem.</w:t>
      </w:r>
    </w:p>
    <w:p w14:paraId="2CBD1174" w14:textId="77777777" w:rsidR="00864CC1" w:rsidRPr="00E63B38" w:rsidRDefault="00864CC1" w:rsidP="008E6958">
      <w:pPr>
        <w:numPr>
          <w:ilvl w:val="1"/>
          <w:numId w:val="38"/>
        </w:numPr>
        <w:spacing w:after="160"/>
        <w:ind w:left="851" w:hanging="567"/>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Sistēmai jāspēj pārbaudīt šādus nosacījumus:</w:t>
      </w:r>
    </w:p>
    <w:p w14:paraId="6C536D06" w14:textId="77777777" w:rsidR="00864CC1" w:rsidRPr="00E63B38" w:rsidRDefault="00864CC1" w:rsidP="008E6958">
      <w:pPr>
        <w:numPr>
          <w:ilvl w:val="2"/>
          <w:numId w:val="38"/>
        </w:numPr>
        <w:spacing w:after="160"/>
        <w:ind w:left="1560" w:hanging="709"/>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 xml:space="preserve">A, B, C un D zonu teritorijās uz vienu adresi var tikt izsniegtas ne vairāk kā divas iedzīvotāja atļaujas, tai skaitā ne vairāk kā viena iedzīvotāja atļauja uz fiziskai </w:t>
      </w:r>
      <w:r w:rsidRPr="00E63B38">
        <w:rPr>
          <w:rFonts w:ascii="Times New Roman" w:eastAsiaTheme="minorEastAsia" w:hAnsi="Times New Roman"/>
          <w:lang w:eastAsia="lv-LV"/>
        </w:rPr>
        <w:lastRenderedPageBreak/>
        <w:t xml:space="preserve">personai īpašumā, valdījumā vai turējumā esošu transportlīdzekli ar pilnu masu līdz 3,5 tonnām, kas reģistrēts uz fiziskas personas vārda citas valsts reģistrā, vai fiziskai personai lietošanā esošo transportlīdzekli ar pilnu masu līdz 3,5 tonnām; </w:t>
      </w:r>
    </w:p>
    <w:p w14:paraId="578A6FDF" w14:textId="77777777" w:rsidR="00864CC1" w:rsidRPr="00E63B38" w:rsidRDefault="00864CC1" w:rsidP="008E6958">
      <w:pPr>
        <w:numPr>
          <w:ilvl w:val="2"/>
          <w:numId w:val="38"/>
        </w:numPr>
        <w:spacing w:after="160"/>
        <w:ind w:left="1560" w:hanging="709"/>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ja iedzīvotāja deklarētā dzīvesvieta ir R tarifu zonā, tad tiek izsniegta tikai viena iedzīvotāja atļauja attiecīgajā adresē un tā dod tiesības lietot maksas autostāvvietu visā Vecrīgas teritorijā.</w:t>
      </w:r>
    </w:p>
    <w:p w14:paraId="74F29F0A" w14:textId="77777777" w:rsidR="00864CC1" w:rsidRPr="00E63B38" w:rsidRDefault="00864CC1" w:rsidP="008E6958">
      <w:pPr>
        <w:numPr>
          <w:ilvl w:val="1"/>
          <w:numId w:val="38"/>
        </w:numPr>
        <w:spacing w:after="160"/>
        <w:ind w:left="851" w:hanging="567"/>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Jāparedz funkcionalitāte, kas nodrošina iespēju izvēlēties TL no piedāvātā saraksta (ja klienta īpašumā ir TL), vai ievadīt manuāli TL numuru, ja nosacījumi to pieļauj.</w:t>
      </w:r>
    </w:p>
    <w:p w14:paraId="1ACC4B74" w14:textId="77777777" w:rsidR="00864CC1" w:rsidRPr="00E63B38" w:rsidRDefault="00864CC1" w:rsidP="008E6958">
      <w:pPr>
        <w:numPr>
          <w:ilvl w:val="1"/>
          <w:numId w:val="38"/>
        </w:numPr>
        <w:spacing w:after="160"/>
        <w:ind w:left="851" w:hanging="567"/>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Jāparedz funkcionalitāte, kas ļauj klientam norādīt, no kura datuma atļauja stāsies spēkā. Turklāt ir jāparedz ierobežojums maksimālajam dienu skaitam.</w:t>
      </w:r>
    </w:p>
    <w:p w14:paraId="2A776EB1" w14:textId="77777777" w:rsidR="00864CC1" w:rsidRPr="00E63B38" w:rsidRDefault="00864CC1" w:rsidP="008E6958">
      <w:pPr>
        <w:numPr>
          <w:ilvl w:val="1"/>
          <w:numId w:val="38"/>
        </w:numPr>
        <w:spacing w:after="160"/>
        <w:ind w:left="851" w:hanging="567"/>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Sistēmai jāspēj sagatavot un nosūtīt rēķins iedzīvotāja atļaujas iegādei, uz klienta norādīto e-pasta adresi, vai būtiskā rēķina informācija uz klienta noradīto mobilā tālruņa numuru.</w:t>
      </w:r>
    </w:p>
    <w:p w14:paraId="42DE5611" w14:textId="77777777" w:rsidR="00864CC1" w:rsidRPr="00E63B38" w:rsidRDefault="00864CC1" w:rsidP="008E6958">
      <w:pPr>
        <w:numPr>
          <w:ilvl w:val="1"/>
          <w:numId w:val="38"/>
        </w:numPr>
        <w:spacing w:after="160"/>
        <w:ind w:left="851" w:hanging="567"/>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Sistēmai jāspēj sagatavot un nosūtīt rēķins par iedzīvotāja atļaujas iegādi, uz klienta norādīto e-pasta adresi vai būtiskā rēķina informācija uz klienta noradīto mobilā tālruņa numuru.</w:t>
      </w:r>
    </w:p>
    <w:p w14:paraId="669894E1" w14:textId="77777777" w:rsidR="00864CC1" w:rsidRPr="00E63B38" w:rsidRDefault="00864CC1" w:rsidP="008E6958">
      <w:pPr>
        <w:numPr>
          <w:ilvl w:val="1"/>
          <w:numId w:val="38"/>
        </w:numPr>
        <w:spacing w:after="160"/>
        <w:ind w:left="851" w:hanging="567"/>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Jāparedz funkcionalitāte, kas nodrošina, ka klients izsūtos un apmaksātos rēķinus var apskatīt klientu portālā.</w:t>
      </w:r>
    </w:p>
    <w:p w14:paraId="06945941" w14:textId="77777777" w:rsidR="00864CC1" w:rsidRPr="00E63B38" w:rsidRDefault="00864CC1" w:rsidP="008E6958">
      <w:pPr>
        <w:numPr>
          <w:ilvl w:val="1"/>
          <w:numId w:val="38"/>
        </w:numPr>
        <w:spacing w:after="160"/>
        <w:ind w:left="851" w:hanging="567"/>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Jāparedz funkcionalitāte, kas darbiniekam ļauj manuāli vai atkārtoti nosūtīt rēķinu.</w:t>
      </w:r>
    </w:p>
    <w:p w14:paraId="0430BA1B" w14:textId="77777777" w:rsidR="00864CC1" w:rsidRPr="00E63B38" w:rsidRDefault="00864CC1" w:rsidP="008E6958">
      <w:pPr>
        <w:numPr>
          <w:ilvl w:val="1"/>
          <w:numId w:val="38"/>
        </w:numPr>
        <w:spacing w:after="160"/>
        <w:ind w:left="851" w:hanging="567"/>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Jāparedz, ka fiziskai personai izsniegtās un apmaksātās iedzīvotāja atļaujas darbības laikā ir tiesības mainīt transportlīdzekli, ievērojot noteiktos ierobežojumus.</w:t>
      </w:r>
    </w:p>
    <w:p w14:paraId="5C6046B8" w14:textId="77777777" w:rsidR="00864CC1" w:rsidRPr="00E63B38" w:rsidRDefault="00864CC1" w:rsidP="008E6958">
      <w:pPr>
        <w:numPr>
          <w:ilvl w:val="1"/>
          <w:numId w:val="38"/>
        </w:numPr>
        <w:spacing w:after="160"/>
        <w:ind w:left="851" w:hanging="567"/>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Jāparedz funkcionalitāte samaksas iekasēšanai par dokumentu izskatīšanu un datu apstrādi pie iedzīvotāja atļaujas transportlīdzekļa maiņas</w:t>
      </w:r>
    </w:p>
    <w:p w14:paraId="7485E16C" w14:textId="77777777" w:rsidR="00864CC1" w:rsidRPr="00E63B38" w:rsidRDefault="00864CC1" w:rsidP="008E6958">
      <w:pPr>
        <w:numPr>
          <w:ilvl w:val="1"/>
          <w:numId w:val="38"/>
        </w:numPr>
        <w:spacing w:after="160"/>
        <w:ind w:left="851" w:hanging="567"/>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Jāparedz funkcionalitāte, kas klientiem nodrošina informāciju par izmaiņām stāvvietu plānojumā, ja tās ietekmē teritorijas, kurās iedzīvotājiem ir atļauts novietot transportlīdzekļus.</w:t>
      </w:r>
    </w:p>
    <w:p w14:paraId="4F25F19B" w14:textId="77777777" w:rsidR="00864CC1" w:rsidRPr="00E63B38" w:rsidRDefault="00864CC1" w:rsidP="008E6958">
      <w:pPr>
        <w:numPr>
          <w:ilvl w:val="1"/>
          <w:numId w:val="38"/>
        </w:numPr>
        <w:spacing w:after="160"/>
        <w:ind w:left="851" w:hanging="567"/>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Jāparedz funkcionalitāte, kas nodrošina to, ka klientam ir iespēja piekrist vai nepiekrist stāvvietu izmaiņām. Gadījumā, ja klients nepakrīt, Sistēma veic automātisku samaksas pārrēķinu.</w:t>
      </w:r>
    </w:p>
    <w:p w14:paraId="7DB2AD6F" w14:textId="77777777" w:rsidR="00864CC1" w:rsidRPr="00E63B38" w:rsidRDefault="00864CC1" w:rsidP="008E6958">
      <w:pPr>
        <w:numPr>
          <w:ilvl w:val="1"/>
          <w:numId w:val="38"/>
        </w:numPr>
        <w:spacing w:after="160"/>
        <w:ind w:left="851" w:hanging="567"/>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Jāparedz funkcionalitāte, kas nodrošina iespēju manuāli koriģēt ielu posmus, kur klients drīkst novietot TL.</w:t>
      </w:r>
    </w:p>
    <w:p w14:paraId="4AB46B44" w14:textId="77777777" w:rsidR="00864CC1" w:rsidRPr="00E63B38" w:rsidRDefault="00864CC1" w:rsidP="008E6958">
      <w:pPr>
        <w:numPr>
          <w:ilvl w:val="1"/>
          <w:numId w:val="38"/>
        </w:numPr>
        <w:spacing w:after="160"/>
        <w:ind w:left="851" w:hanging="567"/>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Jāparedz funkcionalitāte pārrēķinu veikšanai, ja tiek mainīts ielas posms uz zemākas vai augstāku tarifu zonu.</w:t>
      </w:r>
    </w:p>
    <w:p w14:paraId="0683F7EF" w14:textId="77777777" w:rsidR="00864CC1" w:rsidRPr="00E63B38" w:rsidRDefault="00864CC1" w:rsidP="008E6958">
      <w:pPr>
        <w:numPr>
          <w:ilvl w:val="1"/>
          <w:numId w:val="38"/>
        </w:numPr>
        <w:spacing w:after="160"/>
        <w:ind w:left="851" w:hanging="567"/>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Jāparedz funkcionalitāte, kas nodrošina to, ka, ja klients portālā autentificējas ar paroli, tad ir jāveic divu faktoru autentifikācija.</w:t>
      </w:r>
    </w:p>
    <w:p w14:paraId="0FCB3257" w14:textId="77777777" w:rsidR="00864CC1" w:rsidRPr="00E63B38" w:rsidRDefault="00864CC1" w:rsidP="008E6958">
      <w:pPr>
        <w:numPr>
          <w:ilvl w:val="1"/>
          <w:numId w:val="38"/>
        </w:numPr>
        <w:spacing w:after="160"/>
        <w:ind w:left="851" w:hanging="567"/>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Klienta veiktajām darbībām portālā jābūt izsekojamām, lai klientu apkalpošanas speciālistam būtu informācija par to, ko klients ir veicis un kur ir radušās grūtības.</w:t>
      </w:r>
    </w:p>
    <w:p w14:paraId="0156F506" w14:textId="77777777" w:rsidR="00864CC1" w:rsidRPr="00E63B38" w:rsidRDefault="00864CC1" w:rsidP="008E6958">
      <w:pPr>
        <w:numPr>
          <w:ilvl w:val="1"/>
          <w:numId w:val="38"/>
        </w:numPr>
        <w:spacing w:after="160"/>
        <w:ind w:left="851" w:hanging="567"/>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Iedzīvotāja atļaujas izsniegšanas elektroniskajam apliecinājumam jāsatur vismaz šādu informāciju:</w:t>
      </w:r>
    </w:p>
    <w:p w14:paraId="00028A40" w14:textId="77777777" w:rsidR="00864CC1" w:rsidRPr="00E63B38" w:rsidRDefault="00864CC1" w:rsidP="008E6958">
      <w:pPr>
        <w:numPr>
          <w:ilvl w:val="2"/>
          <w:numId w:val="38"/>
        </w:numPr>
        <w:spacing w:after="160"/>
        <w:ind w:left="1560" w:hanging="709"/>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iedzīvotāja atļaujai pieteikuma numuru informācijas sistēmā;</w:t>
      </w:r>
    </w:p>
    <w:p w14:paraId="7C7E6D06" w14:textId="77777777" w:rsidR="00864CC1" w:rsidRPr="00E63B38" w:rsidRDefault="00864CC1" w:rsidP="008E6958">
      <w:pPr>
        <w:numPr>
          <w:ilvl w:val="2"/>
          <w:numId w:val="38"/>
        </w:numPr>
        <w:spacing w:after="160"/>
        <w:ind w:left="1560" w:hanging="709"/>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transportlīdzekļa, kuram izsniegta iedzīvotāja atļauja, valsts reģistrācijas numuru;</w:t>
      </w:r>
    </w:p>
    <w:p w14:paraId="1929783A" w14:textId="77777777" w:rsidR="00864CC1" w:rsidRPr="00E63B38" w:rsidRDefault="00864CC1" w:rsidP="008E6958">
      <w:pPr>
        <w:numPr>
          <w:ilvl w:val="2"/>
          <w:numId w:val="38"/>
        </w:numPr>
        <w:spacing w:after="160"/>
        <w:ind w:left="1560" w:hanging="709"/>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iedzīvotāja atļaujas lietošanai norādītās maksas autostāvvietas – ielas, posmi;</w:t>
      </w:r>
    </w:p>
    <w:p w14:paraId="66F60BFB" w14:textId="77777777" w:rsidR="00864CC1" w:rsidRPr="00E63B38" w:rsidRDefault="00864CC1" w:rsidP="008E6958">
      <w:pPr>
        <w:numPr>
          <w:ilvl w:val="2"/>
          <w:numId w:val="38"/>
        </w:numPr>
        <w:spacing w:after="160"/>
        <w:ind w:left="1560" w:hanging="709"/>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iedzīvotāja atļaujas lietošana norādīto maksas autostāvvietu tarifu zona;</w:t>
      </w:r>
    </w:p>
    <w:p w14:paraId="08367DE5" w14:textId="77777777" w:rsidR="00864CC1" w:rsidRPr="00E63B38" w:rsidRDefault="00864CC1" w:rsidP="008E6958">
      <w:pPr>
        <w:numPr>
          <w:ilvl w:val="2"/>
          <w:numId w:val="38"/>
        </w:numPr>
        <w:spacing w:after="160"/>
        <w:ind w:left="1560" w:hanging="709"/>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iedzīvotāja atļaujas derīguma sākuma termiņš – datums;</w:t>
      </w:r>
    </w:p>
    <w:p w14:paraId="2D886846" w14:textId="77777777" w:rsidR="00864CC1" w:rsidRPr="00E63B38" w:rsidRDefault="00864CC1" w:rsidP="008E6958">
      <w:pPr>
        <w:numPr>
          <w:ilvl w:val="2"/>
          <w:numId w:val="38"/>
        </w:numPr>
        <w:spacing w:after="160"/>
        <w:ind w:left="1560" w:hanging="709"/>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iedzīvotāja atļaujas derīguma beigu termiņš – datums;</w:t>
      </w:r>
    </w:p>
    <w:p w14:paraId="6515141A" w14:textId="77777777" w:rsidR="00864CC1" w:rsidRPr="00E63B38" w:rsidRDefault="00864CC1" w:rsidP="008E6958">
      <w:pPr>
        <w:numPr>
          <w:ilvl w:val="2"/>
          <w:numId w:val="38"/>
        </w:numPr>
        <w:spacing w:after="160"/>
        <w:ind w:left="1560" w:hanging="709"/>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personas, kurai izsniegta iedzīvotāja atļauja, vārds, uzvārds, personas kods, deklarētā dzīvesvieta, tālruņa numurs un e-pasts;</w:t>
      </w:r>
    </w:p>
    <w:p w14:paraId="74B11F01" w14:textId="77777777" w:rsidR="00864CC1" w:rsidRPr="00E63B38" w:rsidRDefault="00864CC1" w:rsidP="008E6958">
      <w:pPr>
        <w:numPr>
          <w:ilvl w:val="2"/>
          <w:numId w:val="38"/>
        </w:numPr>
        <w:spacing w:after="160"/>
        <w:ind w:left="1560" w:hanging="709"/>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piekrišana personas datu apstrādei;</w:t>
      </w:r>
    </w:p>
    <w:p w14:paraId="49FF6957" w14:textId="77777777" w:rsidR="00864CC1" w:rsidRPr="00E63B38" w:rsidRDefault="00864CC1" w:rsidP="008E6958">
      <w:pPr>
        <w:numPr>
          <w:ilvl w:val="2"/>
          <w:numId w:val="38"/>
        </w:numPr>
        <w:spacing w:after="160"/>
        <w:ind w:left="1560" w:hanging="709"/>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iedzīvotāja atļaujas izsniegšanas tiesisko pamatojumu;</w:t>
      </w:r>
    </w:p>
    <w:p w14:paraId="667911BC" w14:textId="77777777" w:rsidR="00864CC1" w:rsidRPr="00E63B38" w:rsidRDefault="00864CC1" w:rsidP="008E6958">
      <w:pPr>
        <w:numPr>
          <w:ilvl w:val="2"/>
          <w:numId w:val="38"/>
        </w:numPr>
        <w:spacing w:after="160"/>
        <w:ind w:left="1560" w:hanging="709"/>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iedzīvotāja atļaujas anulēšanas datums un pamatojums;</w:t>
      </w:r>
    </w:p>
    <w:p w14:paraId="4DAA3F0D" w14:textId="77777777" w:rsidR="00864CC1" w:rsidRPr="00E63B38" w:rsidRDefault="00864CC1" w:rsidP="008E6958">
      <w:pPr>
        <w:numPr>
          <w:ilvl w:val="2"/>
          <w:numId w:val="38"/>
        </w:numPr>
        <w:spacing w:after="160"/>
        <w:ind w:left="1701" w:hanging="850"/>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iedzīvotāja atļaujas veiktās samaksas summa, datums, laiks, maksāšanas veids un vieta;</w:t>
      </w:r>
    </w:p>
    <w:p w14:paraId="1741A2D4" w14:textId="77777777" w:rsidR="00864CC1" w:rsidRPr="00E63B38" w:rsidRDefault="00864CC1" w:rsidP="008E6958">
      <w:pPr>
        <w:numPr>
          <w:ilvl w:val="2"/>
          <w:numId w:val="38"/>
        </w:numPr>
        <w:spacing w:after="160"/>
        <w:ind w:left="1701" w:hanging="850"/>
        <w:contextualSpacing/>
        <w:jc w:val="both"/>
        <w:rPr>
          <w:rFonts w:ascii="Times New Roman" w:eastAsiaTheme="minorEastAsia" w:hAnsi="Times New Roman"/>
          <w:lang w:eastAsia="lv-LV"/>
        </w:rPr>
      </w:pPr>
      <w:r w:rsidRPr="00E63B38">
        <w:rPr>
          <w:rFonts w:ascii="Times New Roman" w:eastAsiaTheme="minorEastAsia" w:hAnsi="Times New Roman"/>
          <w:lang w:eastAsia="lv-LV"/>
        </w:rPr>
        <w:lastRenderedPageBreak/>
        <w:t>informatīvo paziņojumu lietotājam nosūtīšanas datums, laiks un veids;</w:t>
      </w:r>
    </w:p>
    <w:p w14:paraId="4C104EF8" w14:textId="77777777" w:rsidR="00864CC1" w:rsidRPr="00E63B38" w:rsidRDefault="00864CC1" w:rsidP="008E6958">
      <w:pPr>
        <w:numPr>
          <w:ilvl w:val="2"/>
          <w:numId w:val="38"/>
        </w:numPr>
        <w:spacing w:after="160"/>
        <w:ind w:left="1701" w:hanging="850"/>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iedzīvotāja atļaujas izsniegšanas atteikuma informācija;</w:t>
      </w:r>
    </w:p>
    <w:p w14:paraId="28B26386" w14:textId="77777777" w:rsidR="00864CC1" w:rsidRPr="00E63B38" w:rsidRDefault="00864CC1" w:rsidP="008E6958">
      <w:pPr>
        <w:numPr>
          <w:ilvl w:val="2"/>
          <w:numId w:val="38"/>
        </w:numPr>
        <w:spacing w:after="160"/>
        <w:ind w:left="1701" w:hanging="850"/>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informāciju par iedzīvotāju atļaujas anulēšanu.</w:t>
      </w:r>
    </w:p>
    <w:p w14:paraId="5EA0E6F1" w14:textId="77777777" w:rsidR="00864CC1" w:rsidRPr="00E63B38" w:rsidRDefault="00864CC1" w:rsidP="008E6958">
      <w:pPr>
        <w:numPr>
          <w:ilvl w:val="1"/>
          <w:numId w:val="38"/>
        </w:numPr>
        <w:spacing w:after="160"/>
        <w:ind w:left="851" w:hanging="567"/>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Iekšējo lietotāju saskarne un funkcionalitāte:</w:t>
      </w:r>
    </w:p>
    <w:p w14:paraId="5DC88E88" w14:textId="77777777" w:rsidR="00864CC1" w:rsidRPr="00E63B38" w:rsidRDefault="00864CC1" w:rsidP="008E6958">
      <w:pPr>
        <w:numPr>
          <w:ilvl w:val="2"/>
          <w:numId w:val="38"/>
        </w:numPr>
        <w:spacing w:after="160"/>
        <w:ind w:left="1560" w:hanging="709"/>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Iedzīvotāju atļauju sadaļā jāparedz:</w:t>
      </w:r>
    </w:p>
    <w:p w14:paraId="7210CF38" w14:textId="77777777" w:rsidR="00864CC1" w:rsidRPr="00E63B38" w:rsidRDefault="00864CC1" w:rsidP="008E6958">
      <w:pPr>
        <w:numPr>
          <w:ilvl w:val="3"/>
          <w:numId w:val="38"/>
        </w:numPr>
        <w:spacing w:after="160"/>
        <w:ind w:left="2410" w:hanging="850"/>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 xml:space="preserve">sadaļa, kurā ir pieejam informācija par visām iegādātajām iedzīvotāju atļaujā; </w:t>
      </w:r>
    </w:p>
    <w:p w14:paraId="09EA930E" w14:textId="77777777" w:rsidR="00864CC1" w:rsidRPr="00E63B38" w:rsidRDefault="00864CC1" w:rsidP="008E6958">
      <w:pPr>
        <w:numPr>
          <w:ilvl w:val="3"/>
          <w:numId w:val="38"/>
        </w:numPr>
        <w:spacing w:after="160"/>
        <w:ind w:left="2410" w:hanging="850"/>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manuāla iedzīvotāja atļauju saturošās informācijas korekcijas iespēja;</w:t>
      </w:r>
    </w:p>
    <w:p w14:paraId="07182F5F" w14:textId="77777777" w:rsidR="00864CC1" w:rsidRPr="00E63B38" w:rsidRDefault="00864CC1" w:rsidP="008E6958">
      <w:pPr>
        <w:numPr>
          <w:ilvl w:val="3"/>
          <w:numId w:val="38"/>
        </w:numPr>
        <w:spacing w:after="160"/>
        <w:ind w:left="2410" w:hanging="850"/>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funkcionalitāte iedzīvotāju atļauju pieprasījumu manuālai apstrādei;</w:t>
      </w:r>
    </w:p>
    <w:p w14:paraId="45DDF43A" w14:textId="77777777" w:rsidR="00864CC1" w:rsidRPr="00E63B38" w:rsidRDefault="00864CC1" w:rsidP="008E6958">
      <w:pPr>
        <w:numPr>
          <w:ilvl w:val="3"/>
          <w:numId w:val="38"/>
        </w:numPr>
        <w:spacing w:after="160"/>
        <w:ind w:left="2410" w:hanging="850"/>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plašas informācijas filtrēšanas iespējas.</w:t>
      </w:r>
    </w:p>
    <w:p w14:paraId="6EEF2F0F" w14:textId="77777777" w:rsidR="00864CC1" w:rsidRPr="00E63B38" w:rsidRDefault="00864CC1" w:rsidP="008E6958">
      <w:pPr>
        <w:numPr>
          <w:ilvl w:val="2"/>
          <w:numId w:val="38"/>
        </w:numPr>
        <w:spacing w:after="160"/>
        <w:ind w:left="1560" w:hanging="709"/>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Maksājumu sadaļā jāparedz:</w:t>
      </w:r>
    </w:p>
    <w:p w14:paraId="68ED320E" w14:textId="77777777" w:rsidR="00864CC1" w:rsidRPr="00E63B38" w:rsidRDefault="00864CC1" w:rsidP="008E6958">
      <w:pPr>
        <w:numPr>
          <w:ilvl w:val="3"/>
          <w:numId w:val="38"/>
        </w:numPr>
        <w:spacing w:after="160"/>
        <w:ind w:left="2410" w:hanging="850"/>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sadaļa, kurā var pārvaldīt klientu veiktos maksājumus par iedzīvotāju atļaujām. Jāparedz arī iespēja tos pievienot, labot, dzēst;</w:t>
      </w:r>
    </w:p>
    <w:p w14:paraId="6EA63A98" w14:textId="77777777" w:rsidR="00864CC1" w:rsidRPr="00E63B38" w:rsidRDefault="00864CC1" w:rsidP="008E6958">
      <w:pPr>
        <w:numPr>
          <w:ilvl w:val="3"/>
          <w:numId w:val="38"/>
        </w:numPr>
        <w:spacing w:after="160"/>
        <w:ind w:left="2410" w:hanging="850"/>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notifikācijas klientam un operatoram par to, ka rēķins nav apmaksāts pilnā apmērā;</w:t>
      </w:r>
    </w:p>
    <w:p w14:paraId="7A22CE8E" w14:textId="77777777" w:rsidR="00864CC1" w:rsidRPr="00E63B38" w:rsidRDefault="00864CC1" w:rsidP="008E6958">
      <w:pPr>
        <w:numPr>
          <w:ilvl w:val="3"/>
          <w:numId w:val="38"/>
        </w:numPr>
        <w:spacing w:after="160"/>
        <w:ind w:left="2410" w:hanging="850"/>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atgādinājuma e-pasts, ja rēķins ir izveidots, bet tas nav apmaksāts noteiktā periodā;</w:t>
      </w:r>
    </w:p>
    <w:p w14:paraId="245B08CF" w14:textId="77777777" w:rsidR="00864CC1" w:rsidRPr="00E63B38" w:rsidRDefault="00864CC1" w:rsidP="008E6958">
      <w:pPr>
        <w:numPr>
          <w:ilvl w:val="3"/>
          <w:numId w:val="38"/>
        </w:numPr>
        <w:spacing w:after="160"/>
        <w:ind w:left="2410" w:hanging="850"/>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plašas informācijas filtrēšanas iespējas.</w:t>
      </w:r>
    </w:p>
    <w:p w14:paraId="536DC457" w14:textId="77777777" w:rsidR="00864CC1" w:rsidRPr="00E63B38" w:rsidRDefault="00864CC1" w:rsidP="008E6958">
      <w:pPr>
        <w:numPr>
          <w:ilvl w:val="2"/>
          <w:numId w:val="38"/>
        </w:numPr>
        <w:spacing w:after="160"/>
        <w:ind w:left="1560" w:hanging="709"/>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Atskaišu sadaļā jāparedz dažāda veida, tajā skaitā finanšu, statistikas u.c. atskaites.</w:t>
      </w:r>
    </w:p>
    <w:p w14:paraId="351220F6" w14:textId="77777777" w:rsidR="00864CC1" w:rsidRPr="00E63B38" w:rsidRDefault="00864CC1" w:rsidP="008E6958">
      <w:pPr>
        <w:numPr>
          <w:ilvl w:val="2"/>
          <w:numId w:val="38"/>
        </w:numPr>
        <w:spacing w:after="160"/>
        <w:ind w:left="1560" w:hanging="709"/>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Iesniegumu sadaļa:</w:t>
      </w:r>
    </w:p>
    <w:p w14:paraId="138751AA" w14:textId="77777777" w:rsidR="00864CC1" w:rsidRPr="00E63B38" w:rsidRDefault="00864CC1" w:rsidP="008E6958">
      <w:pPr>
        <w:numPr>
          <w:ilvl w:val="3"/>
          <w:numId w:val="38"/>
        </w:numPr>
        <w:spacing w:after="160"/>
        <w:ind w:left="2410" w:hanging="850"/>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jāparedz sadaļa, kurā var pārvaldīt klientu iesniegtos elektroniskos vai papīra formāta iesniegumus par iedzīvotāju atļaujas izsniegšanu;</w:t>
      </w:r>
    </w:p>
    <w:p w14:paraId="4954A77F" w14:textId="77777777" w:rsidR="00864CC1" w:rsidRPr="00E63B38" w:rsidRDefault="00864CC1" w:rsidP="008E6958">
      <w:pPr>
        <w:numPr>
          <w:ilvl w:val="3"/>
          <w:numId w:val="38"/>
        </w:numPr>
        <w:spacing w:after="160"/>
        <w:ind w:left="2410" w:hanging="850"/>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jābūt iespējai pārskatīt sistēmas atteikumus iesniegumu pieņemšanā (atļaujas piešķiršanas noraidījuma iemesli);</w:t>
      </w:r>
    </w:p>
    <w:p w14:paraId="4FAA8A94" w14:textId="77777777" w:rsidR="00864CC1" w:rsidRPr="00E63B38" w:rsidRDefault="00864CC1" w:rsidP="008E6958">
      <w:pPr>
        <w:numPr>
          <w:ilvl w:val="3"/>
          <w:numId w:val="38"/>
        </w:numPr>
        <w:spacing w:after="160"/>
        <w:ind w:left="2410" w:hanging="850"/>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jābūt iespējai pārvaldīt daļēji aizpildītos iesniegumus;</w:t>
      </w:r>
    </w:p>
    <w:p w14:paraId="5C9328A1" w14:textId="77777777" w:rsidR="00864CC1" w:rsidRPr="00E63B38" w:rsidRDefault="00864CC1" w:rsidP="008E6958">
      <w:pPr>
        <w:numPr>
          <w:ilvl w:val="3"/>
          <w:numId w:val="38"/>
        </w:numPr>
        <w:spacing w:after="160"/>
        <w:ind w:left="2410" w:hanging="850"/>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jābūt iespējai pārvaldīt klientu veiktās izmaiņas iesniegumā;</w:t>
      </w:r>
    </w:p>
    <w:p w14:paraId="148A92AA" w14:textId="77777777" w:rsidR="00864CC1" w:rsidRPr="00E63B38" w:rsidRDefault="00864CC1" w:rsidP="008E6958">
      <w:pPr>
        <w:numPr>
          <w:ilvl w:val="3"/>
          <w:numId w:val="38"/>
        </w:numPr>
        <w:spacing w:after="160"/>
        <w:ind w:left="2410" w:hanging="850"/>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jāparedz funkcionalitāte, kas nodrošina, ka ieskenētie klientu iesniegumi pēc pievienošanas klienta profilam, automātiski tiek reģistrēti DLX vai citā dokumentu pārvaldības sistēma, ja tāda būs nākotnē.</w:t>
      </w:r>
    </w:p>
    <w:p w14:paraId="232945FF" w14:textId="77777777" w:rsidR="00864CC1" w:rsidRPr="00E63B38" w:rsidRDefault="00864CC1" w:rsidP="008E6958">
      <w:pPr>
        <w:numPr>
          <w:ilvl w:val="2"/>
          <w:numId w:val="38"/>
        </w:numPr>
        <w:spacing w:after="160"/>
        <w:ind w:left="1560" w:hanging="709"/>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Klientu reģistrā jāparedz sadaļa, kurā var pārvaldīt reģistrēto klientu informāciju.</w:t>
      </w:r>
    </w:p>
    <w:p w14:paraId="016F10FF" w14:textId="77777777" w:rsidR="00864CC1" w:rsidRPr="00E63B38" w:rsidRDefault="00864CC1" w:rsidP="008E6958">
      <w:pPr>
        <w:numPr>
          <w:ilvl w:val="2"/>
          <w:numId w:val="38"/>
        </w:numPr>
        <w:spacing w:after="160"/>
        <w:ind w:left="1560" w:hanging="709"/>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Informatīvo paziņojumu sadaļā jāparedz:</w:t>
      </w:r>
    </w:p>
    <w:p w14:paraId="1CEBB372" w14:textId="77777777" w:rsidR="00864CC1" w:rsidRPr="00E63B38" w:rsidRDefault="00864CC1" w:rsidP="008E6958">
      <w:pPr>
        <w:numPr>
          <w:ilvl w:val="3"/>
          <w:numId w:val="38"/>
        </w:numPr>
        <w:tabs>
          <w:tab w:val="left" w:pos="3119"/>
        </w:tabs>
        <w:spacing w:after="160"/>
        <w:ind w:left="2410" w:hanging="850"/>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sadaļa, kurā ir:</w:t>
      </w:r>
    </w:p>
    <w:p w14:paraId="194FE7B9" w14:textId="77777777" w:rsidR="00864CC1" w:rsidRPr="00E63B38" w:rsidRDefault="00864CC1" w:rsidP="008E6958">
      <w:pPr>
        <w:numPr>
          <w:ilvl w:val="4"/>
          <w:numId w:val="38"/>
        </w:numPr>
        <w:spacing w:after="160"/>
        <w:ind w:left="3402" w:hanging="992"/>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pārskati par klientiem nosūtītajiem informatīvajiem paziņojumiem;</w:t>
      </w:r>
    </w:p>
    <w:p w14:paraId="297951E1" w14:textId="77777777" w:rsidR="00864CC1" w:rsidRPr="00E63B38" w:rsidRDefault="00864CC1" w:rsidP="008E6958">
      <w:pPr>
        <w:numPr>
          <w:ilvl w:val="4"/>
          <w:numId w:val="38"/>
        </w:numPr>
        <w:spacing w:after="160"/>
        <w:ind w:left="3402" w:hanging="992"/>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iespēja manuāli nosūtīt paziņojumus arī ar pielikumiem individuāli un noteiktām grupām pēc dažādiem parametriem;</w:t>
      </w:r>
    </w:p>
    <w:p w14:paraId="2E46E045" w14:textId="77777777" w:rsidR="00864CC1" w:rsidRPr="00E63B38" w:rsidRDefault="00864CC1" w:rsidP="008E6958">
      <w:pPr>
        <w:numPr>
          <w:ilvl w:val="3"/>
          <w:numId w:val="38"/>
        </w:numPr>
        <w:spacing w:after="160"/>
        <w:ind w:left="2410" w:hanging="850"/>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ka klientam tiks sūtīti dažāda veida paziņojumi un atgādinājumi;</w:t>
      </w:r>
    </w:p>
    <w:p w14:paraId="701689BF" w14:textId="77777777" w:rsidR="00864CC1" w:rsidRPr="00E63B38" w:rsidRDefault="00864CC1" w:rsidP="008E6958">
      <w:pPr>
        <w:numPr>
          <w:ilvl w:val="3"/>
          <w:numId w:val="38"/>
        </w:numPr>
        <w:spacing w:after="160"/>
        <w:ind w:left="2410" w:hanging="850"/>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ka pēc iedzīvotāja atļaujas maksājuma saņemšanas, klients e-pastā saņems nepieciešamo informāciju, tajā skaitā karti, kurā norādītas stāvvietas, kuras klients drīkstēs izmantot.</w:t>
      </w:r>
    </w:p>
    <w:p w14:paraId="2BAF624E" w14:textId="77777777" w:rsidR="00864CC1" w:rsidRPr="00E63B38" w:rsidRDefault="00864CC1" w:rsidP="008E6958">
      <w:pPr>
        <w:numPr>
          <w:ilvl w:val="2"/>
          <w:numId w:val="38"/>
        </w:numPr>
        <w:spacing w:after="160"/>
        <w:ind w:left="1560" w:hanging="709"/>
        <w:contextualSpacing/>
        <w:jc w:val="both"/>
        <w:rPr>
          <w:rFonts w:ascii="Times New Roman" w:hAnsi="Times New Roman"/>
        </w:rPr>
      </w:pPr>
      <w:r w:rsidRPr="00E63B38">
        <w:rPr>
          <w:rFonts w:ascii="Times New Roman" w:hAnsi="Times New Roman"/>
        </w:rPr>
        <w:t>Auditācijas pierakstu sadaļā jāparedz apakšsadaļa, kurā lietotājs var apskatīt auditācijas pierakstus.</w:t>
      </w:r>
    </w:p>
    <w:p w14:paraId="025B1A97" w14:textId="77777777" w:rsidR="00864CC1" w:rsidRPr="00E63B38" w:rsidRDefault="00864CC1" w:rsidP="008E6958">
      <w:pPr>
        <w:numPr>
          <w:ilvl w:val="2"/>
          <w:numId w:val="38"/>
        </w:numPr>
        <w:spacing w:after="160"/>
        <w:ind w:left="1560" w:hanging="709"/>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Iestatījumu sadaļā jāparedz:</w:t>
      </w:r>
    </w:p>
    <w:p w14:paraId="7C17B492" w14:textId="77777777" w:rsidR="00864CC1" w:rsidRPr="00E63B38" w:rsidRDefault="00864CC1" w:rsidP="008E6958">
      <w:pPr>
        <w:numPr>
          <w:ilvl w:val="3"/>
          <w:numId w:val="38"/>
        </w:numPr>
        <w:tabs>
          <w:tab w:val="left" w:pos="3119"/>
        </w:tabs>
        <w:spacing w:after="160"/>
        <w:ind w:left="2410" w:hanging="850"/>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sadaļa, kurā pieejama šāda funkcionalitāte:</w:t>
      </w:r>
    </w:p>
    <w:p w14:paraId="34773B34" w14:textId="77777777" w:rsidR="00864CC1" w:rsidRPr="00E63B38" w:rsidRDefault="00864CC1" w:rsidP="008E6958">
      <w:pPr>
        <w:numPr>
          <w:ilvl w:val="4"/>
          <w:numId w:val="38"/>
        </w:numPr>
        <w:spacing w:after="160"/>
        <w:ind w:left="3402" w:hanging="992"/>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Iedzīvotāju atļauju tarifu pārvaldība;</w:t>
      </w:r>
    </w:p>
    <w:p w14:paraId="5D271587" w14:textId="77777777" w:rsidR="00864CC1" w:rsidRPr="00E63B38" w:rsidRDefault="00864CC1" w:rsidP="008E6958">
      <w:pPr>
        <w:numPr>
          <w:ilvl w:val="4"/>
          <w:numId w:val="38"/>
        </w:numPr>
        <w:spacing w:after="160"/>
        <w:ind w:left="3402" w:hanging="992"/>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administratīvo izmaksu pārvaldība;</w:t>
      </w:r>
    </w:p>
    <w:p w14:paraId="3F71BB81" w14:textId="77777777" w:rsidR="00864CC1" w:rsidRPr="00E63B38" w:rsidRDefault="00864CC1" w:rsidP="008E6958">
      <w:pPr>
        <w:numPr>
          <w:ilvl w:val="4"/>
          <w:numId w:val="38"/>
        </w:numPr>
        <w:spacing w:after="160"/>
        <w:ind w:left="3402" w:hanging="992"/>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ierobežojumu pārvaldība attiecībā uz iedzīvotāja atļauju skaita izsniegšanu attiecīgajā tarifu zonā;</w:t>
      </w:r>
    </w:p>
    <w:p w14:paraId="09330714" w14:textId="77777777" w:rsidR="00864CC1" w:rsidRPr="00E63B38" w:rsidRDefault="00864CC1" w:rsidP="008E6958">
      <w:pPr>
        <w:numPr>
          <w:ilvl w:val="4"/>
          <w:numId w:val="38"/>
        </w:numPr>
        <w:spacing w:after="160"/>
        <w:ind w:left="3402" w:hanging="992"/>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jāparedz ierobežojumi reģistrācijas reižu skaitam noteiktā periodā;</w:t>
      </w:r>
    </w:p>
    <w:p w14:paraId="05A33B1F" w14:textId="77777777" w:rsidR="00864CC1" w:rsidRPr="00E63B38" w:rsidRDefault="00864CC1" w:rsidP="008E6958">
      <w:pPr>
        <w:numPr>
          <w:ilvl w:val="4"/>
          <w:numId w:val="38"/>
        </w:numPr>
        <w:spacing w:after="160"/>
        <w:ind w:left="3402" w:hanging="992"/>
        <w:contextualSpacing/>
        <w:jc w:val="both"/>
        <w:rPr>
          <w:rFonts w:ascii="Times New Roman" w:eastAsiaTheme="minorEastAsia" w:hAnsi="Times New Roman"/>
          <w:lang w:eastAsia="lv-LV"/>
        </w:rPr>
      </w:pPr>
      <w:r w:rsidRPr="00E63B38">
        <w:rPr>
          <w:rFonts w:ascii="Times New Roman" w:eastAsiaTheme="minorEastAsia" w:hAnsi="Times New Roman"/>
          <w:lang w:eastAsia="lv-LV"/>
        </w:rPr>
        <w:lastRenderedPageBreak/>
        <w:t>jābūt iespējai mainīt iedzīvotāja atļaujas piešķiršanas nosacījumus;</w:t>
      </w:r>
    </w:p>
    <w:p w14:paraId="621FD838" w14:textId="77777777" w:rsidR="00864CC1" w:rsidRPr="00E63B38" w:rsidRDefault="00864CC1" w:rsidP="008E6958">
      <w:pPr>
        <w:numPr>
          <w:ilvl w:val="4"/>
          <w:numId w:val="38"/>
        </w:numPr>
        <w:spacing w:after="160"/>
        <w:ind w:left="3402" w:hanging="992"/>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jābūt iespējai mainīt iedzīvotāja atļaujas darbības sākuma termiņa norādīšanas robežas;</w:t>
      </w:r>
    </w:p>
    <w:p w14:paraId="7AB6D2E1" w14:textId="77777777" w:rsidR="00864CC1" w:rsidRPr="00E63B38" w:rsidRDefault="00864CC1" w:rsidP="008E6958">
      <w:pPr>
        <w:numPr>
          <w:ilvl w:val="4"/>
          <w:numId w:val="38"/>
        </w:numPr>
        <w:spacing w:after="160"/>
        <w:ind w:left="3402" w:hanging="992"/>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un citi uzstādījumi.</w:t>
      </w:r>
    </w:p>
    <w:p w14:paraId="52C4E937" w14:textId="77777777" w:rsidR="00864CC1" w:rsidRPr="00E63B38" w:rsidRDefault="00864CC1" w:rsidP="008E6958">
      <w:pPr>
        <w:numPr>
          <w:ilvl w:val="3"/>
          <w:numId w:val="38"/>
        </w:numPr>
        <w:spacing w:after="160"/>
        <w:ind w:left="2410" w:hanging="850"/>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Personīgo iestatījumu sadaļā jāparedz plašas iespējas personīgo iestatījumu uzstādīšanā un izmaiņās, piemēram, parametru iestatīšana un mainīšana atgādinājumu nosūtīšanai.</w:t>
      </w:r>
    </w:p>
    <w:p w14:paraId="6733B6F9" w14:textId="77777777" w:rsidR="00864CC1" w:rsidRPr="00E63B38" w:rsidRDefault="00864CC1" w:rsidP="008E6958">
      <w:pPr>
        <w:numPr>
          <w:ilvl w:val="3"/>
          <w:numId w:val="38"/>
        </w:numPr>
        <w:tabs>
          <w:tab w:val="left" w:pos="3119"/>
        </w:tabs>
        <w:spacing w:after="160"/>
        <w:ind w:left="2410" w:hanging="850"/>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Pasūtītāja klientu apkalpošanas centru sadaļā jāparedz apakšsadaļa Pasūtītāja klientu apkalpošanas centru darbiniekiem.</w:t>
      </w:r>
    </w:p>
    <w:p w14:paraId="45FF600C" w14:textId="77777777" w:rsidR="00864CC1" w:rsidRPr="00E63B38" w:rsidRDefault="00864CC1" w:rsidP="008E6958">
      <w:pPr>
        <w:numPr>
          <w:ilvl w:val="3"/>
          <w:numId w:val="38"/>
        </w:numPr>
        <w:spacing w:after="160"/>
        <w:ind w:left="2410" w:hanging="850"/>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Ārējā lietotāja saskarne un funkcionalitātē jāparedz saskarne un funkcionalitāte, kas nodrošina klientam iespēju iegādāties un pārvaldīt iedzīvotāja atļaujas.</w:t>
      </w:r>
    </w:p>
    <w:p w14:paraId="71149448" w14:textId="77777777" w:rsidR="00864CC1" w:rsidRPr="00E63B38" w:rsidRDefault="00864CC1" w:rsidP="008E6958">
      <w:pPr>
        <w:numPr>
          <w:ilvl w:val="2"/>
          <w:numId w:val="38"/>
        </w:numPr>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 xml:space="preserve">Visās sadaļās, kur tas ir iespējams, jāparedz atlasītās informācijas eksportēšanas un drukāšanas iespējas.  </w:t>
      </w:r>
    </w:p>
    <w:p w14:paraId="3D898BE3" w14:textId="77777777" w:rsidR="00864CC1" w:rsidRPr="00E63B38" w:rsidRDefault="00864CC1" w:rsidP="00864CC1">
      <w:pPr>
        <w:ind w:left="3828"/>
        <w:contextualSpacing/>
        <w:jc w:val="both"/>
        <w:rPr>
          <w:rFonts w:ascii="Times New Roman" w:eastAsiaTheme="minorEastAsia" w:hAnsi="Times New Roman"/>
          <w:lang w:eastAsia="lv-LV"/>
        </w:rPr>
      </w:pPr>
    </w:p>
    <w:p w14:paraId="60C85582" w14:textId="77777777" w:rsidR="00864CC1" w:rsidRPr="00E63B38" w:rsidRDefault="00864CC1" w:rsidP="008E6958">
      <w:pPr>
        <w:pStyle w:val="Heading2"/>
        <w:numPr>
          <w:ilvl w:val="0"/>
          <w:numId w:val="38"/>
        </w:numPr>
        <w:tabs>
          <w:tab w:val="num" w:pos="510"/>
        </w:tabs>
        <w:spacing w:before="0"/>
        <w:ind w:left="426" w:hanging="426"/>
        <w:rPr>
          <w:sz w:val="28"/>
          <w:szCs w:val="28"/>
          <w:lang w:eastAsia="lv-LV"/>
        </w:rPr>
      </w:pPr>
      <w:bookmarkStart w:id="42" w:name="_Toc155100657"/>
      <w:bookmarkStart w:id="43" w:name="_Toc155101031"/>
      <w:bookmarkStart w:id="44" w:name="_Toc157605205"/>
      <w:r w:rsidRPr="00E63B38">
        <w:rPr>
          <w:sz w:val="28"/>
          <w:szCs w:val="28"/>
          <w:lang w:eastAsia="lv-LV"/>
        </w:rPr>
        <w:t>SUS funkcionālās prasības:</w:t>
      </w:r>
      <w:bookmarkEnd w:id="42"/>
      <w:bookmarkEnd w:id="43"/>
      <w:bookmarkEnd w:id="44"/>
    </w:p>
    <w:p w14:paraId="00855876" w14:textId="77777777" w:rsidR="00864CC1" w:rsidRPr="00E63B38" w:rsidRDefault="00864CC1" w:rsidP="008E6958">
      <w:pPr>
        <w:numPr>
          <w:ilvl w:val="1"/>
          <w:numId w:val="38"/>
        </w:numPr>
        <w:ind w:left="993" w:hanging="567"/>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SUS ir daļa no APS, un tā mijiedarbojas ar citām APS un ārējiem resursiem, Pasūtītāja tīmekļa vietni un ĢIS.</w:t>
      </w:r>
    </w:p>
    <w:p w14:paraId="169F607D" w14:textId="77777777" w:rsidR="00864CC1" w:rsidRPr="00E63B38" w:rsidRDefault="00864CC1" w:rsidP="00864CC1">
      <w:pPr>
        <w:ind w:left="709"/>
        <w:contextualSpacing/>
        <w:jc w:val="both"/>
        <w:rPr>
          <w:rFonts w:ascii="Times New Roman" w:eastAsiaTheme="minorEastAsia" w:hAnsi="Times New Roman"/>
          <w:sz w:val="16"/>
          <w:szCs w:val="16"/>
          <w:lang w:eastAsia="lv-LV"/>
        </w:rPr>
      </w:pPr>
    </w:p>
    <w:p w14:paraId="7B456909" w14:textId="77777777" w:rsidR="00864CC1" w:rsidRPr="00E63B38" w:rsidRDefault="00864CC1" w:rsidP="00864CC1">
      <w:pPr>
        <w:ind w:left="1140"/>
        <w:contextualSpacing/>
        <w:rPr>
          <w:rFonts w:ascii="Times New Roman" w:eastAsiaTheme="minorEastAsia" w:hAnsi="Times New Roman"/>
          <w:szCs w:val="24"/>
          <w:lang w:eastAsia="lv-LV"/>
        </w:rPr>
      </w:pPr>
      <w:r w:rsidRPr="00E63B38">
        <w:rPr>
          <w:rFonts w:ascii="Times New Roman" w:eastAsiaTheme="minorEastAsia" w:hAnsi="Times New Roman"/>
          <w:noProof/>
          <w:color w:val="2B579A"/>
          <w:szCs w:val="24"/>
          <w:shd w:val="clear" w:color="auto" w:fill="E6E6E6"/>
        </w:rPr>
        <w:drawing>
          <wp:inline distT="0" distB="0" distL="0" distR="0" wp14:anchorId="1482EC37" wp14:editId="7DACBF96">
            <wp:extent cx="4833037" cy="3633746"/>
            <wp:effectExtent l="0" t="0" r="5715"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868782" cy="3660621"/>
                    </a:xfrm>
                    <a:prstGeom prst="rect">
                      <a:avLst/>
                    </a:prstGeom>
                    <a:noFill/>
                    <a:ln>
                      <a:noFill/>
                    </a:ln>
                  </pic:spPr>
                </pic:pic>
              </a:graphicData>
            </a:graphic>
          </wp:inline>
        </w:drawing>
      </w:r>
    </w:p>
    <w:p w14:paraId="30DB6A81" w14:textId="77777777" w:rsidR="00864CC1" w:rsidRPr="00E63B38" w:rsidRDefault="00864CC1" w:rsidP="00864CC1">
      <w:pPr>
        <w:ind w:left="709"/>
        <w:jc w:val="both"/>
        <w:rPr>
          <w:rFonts w:ascii="Times New Roman" w:eastAsiaTheme="minorEastAsia" w:hAnsi="Times New Roman"/>
          <w:lang w:eastAsia="lv-LV"/>
        </w:rPr>
      </w:pPr>
    </w:p>
    <w:p w14:paraId="6C91AC34" w14:textId="77777777" w:rsidR="00864CC1" w:rsidRPr="00E63B38" w:rsidRDefault="00864CC1" w:rsidP="008E6958">
      <w:pPr>
        <w:numPr>
          <w:ilvl w:val="1"/>
          <w:numId w:val="38"/>
        </w:numPr>
        <w:ind w:left="993" w:hanging="567"/>
        <w:jc w:val="both"/>
        <w:rPr>
          <w:rFonts w:ascii="Times New Roman" w:eastAsiaTheme="minorEastAsia" w:hAnsi="Times New Roman"/>
          <w:lang w:eastAsia="lv-LV"/>
        </w:rPr>
      </w:pPr>
      <w:r w:rsidRPr="00E63B38">
        <w:rPr>
          <w:rFonts w:ascii="Times New Roman" w:eastAsiaTheme="minorEastAsia" w:hAnsi="Times New Roman"/>
          <w:lang w:eastAsia="lv-LV"/>
        </w:rPr>
        <w:t>Stāvvietu uzskaites sadaļā jāparedz:</w:t>
      </w:r>
    </w:p>
    <w:p w14:paraId="2B8842D3" w14:textId="77777777" w:rsidR="00864CC1" w:rsidRPr="00E63B38" w:rsidRDefault="00864CC1" w:rsidP="008E6958">
      <w:pPr>
        <w:numPr>
          <w:ilvl w:val="2"/>
          <w:numId w:val="38"/>
        </w:numPr>
        <w:ind w:left="1701" w:hanging="708"/>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funkcionalitāte autostāvvietu un tajā esošās infrastruktūras uzskaitei pārvaldībai un kontrolei;</w:t>
      </w:r>
    </w:p>
    <w:p w14:paraId="25785CEA" w14:textId="77777777" w:rsidR="00864CC1" w:rsidRPr="00E63B38" w:rsidRDefault="00864CC1" w:rsidP="008E6958">
      <w:pPr>
        <w:numPr>
          <w:ilvl w:val="2"/>
          <w:numId w:val="38"/>
        </w:numPr>
        <w:spacing w:after="160"/>
        <w:ind w:left="1701" w:hanging="708"/>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funkcionalitāte, kas nodrošina uzskaitē veikto izmaiņu pārvaldību;</w:t>
      </w:r>
    </w:p>
    <w:p w14:paraId="159142B2" w14:textId="77777777" w:rsidR="00864CC1" w:rsidRPr="00E63B38" w:rsidRDefault="00864CC1" w:rsidP="008E6958">
      <w:pPr>
        <w:numPr>
          <w:ilvl w:val="2"/>
          <w:numId w:val="38"/>
        </w:numPr>
        <w:spacing w:after="160"/>
        <w:ind w:left="1701" w:hanging="708"/>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funkcionalitāte, kas nodrošina autostāvvietu objektu un tajos esošās infrastruktūras attēlošanu interaktīvā kartē;</w:t>
      </w:r>
    </w:p>
    <w:p w14:paraId="00B8574C" w14:textId="77777777" w:rsidR="00864CC1" w:rsidRPr="00E63B38" w:rsidRDefault="00864CC1" w:rsidP="008E6958">
      <w:pPr>
        <w:numPr>
          <w:ilvl w:val="2"/>
          <w:numId w:val="38"/>
        </w:numPr>
        <w:spacing w:after="160"/>
        <w:ind w:left="1701" w:hanging="708"/>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funkcionalitāte, kas nodrošina stāvvietu un tās infrastruktūras objektu pievienošanu, rediģēšanu un dzēšanu interaktīvajā kartē;</w:t>
      </w:r>
    </w:p>
    <w:p w14:paraId="3AF9ADAA" w14:textId="77777777" w:rsidR="00864CC1" w:rsidRPr="00E63B38" w:rsidRDefault="00864CC1" w:rsidP="008E6958">
      <w:pPr>
        <w:numPr>
          <w:ilvl w:val="2"/>
          <w:numId w:val="38"/>
        </w:numPr>
        <w:spacing w:after="160"/>
        <w:ind w:left="1701" w:hanging="708"/>
        <w:contextualSpacing/>
        <w:jc w:val="both"/>
        <w:rPr>
          <w:rFonts w:ascii="Times New Roman" w:eastAsiaTheme="minorEastAsia" w:hAnsi="Times New Roman"/>
          <w:lang w:eastAsia="lv-LV"/>
        </w:rPr>
      </w:pPr>
      <w:r w:rsidRPr="00E63B38">
        <w:rPr>
          <w:rFonts w:ascii="Times New Roman" w:eastAsiaTheme="minorEastAsia" w:hAnsi="Times New Roman"/>
          <w:lang w:eastAsia="lv-LV"/>
        </w:rPr>
        <w:lastRenderedPageBreak/>
        <w:t>funkcionalitāte, kas nodrošina informācijas apmaiņu starp mājaslapu un citām sistēmām;</w:t>
      </w:r>
    </w:p>
    <w:p w14:paraId="17882F4C" w14:textId="77777777" w:rsidR="00864CC1" w:rsidRPr="00E63B38" w:rsidRDefault="00864CC1" w:rsidP="008E6958">
      <w:pPr>
        <w:numPr>
          <w:ilvl w:val="2"/>
          <w:numId w:val="38"/>
        </w:numPr>
        <w:spacing w:after="160"/>
        <w:ind w:left="1701" w:hanging="708"/>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funkcionalitāte, kas nodrošina Sistēmas lietotāju brīdināšanu par izmaiņā, kas saistītas ar stāvvietu plānojumu, un tajā esošo infrastruktūru;</w:t>
      </w:r>
    </w:p>
    <w:p w14:paraId="5E8B4210" w14:textId="77777777" w:rsidR="00864CC1" w:rsidRPr="00E63B38" w:rsidRDefault="00864CC1" w:rsidP="008E6958">
      <w:pPr>
        <w:numPr>
          <w:ilvl w:val="2"/>
          <w:numId w:val="38"/>
        </w:numPr>
        <w:spacing w:after="160"/>
        <w:ind w:left="1701" w:hanging="708"/>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funkcionalitāte, kas nodrošina dažādu noteikto termiņu kontroli un ar to saistīto informatīvo paziņojumu nosūtīšanu Sistēmas lietotājiem;</w:t>
      </w:r>
    </w:p>
    <w:p w14:paraId="1F723648" w14:textId="77777777" w:rsidR="00864CC1" w:rsidRPr="00E63B38" w:rsidRDefault="00864CC1" w:rsidP="008E6958">
      <w:pPr>
        <w:numPr>
          <w:ilvl w:val="2"/>
          <w:numId w:val="38"/>
        </w:numPr>
        <w:spacing w:after="160"/>
        <w:ind w:left="1701" w:hanging="708"/>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funkcionalitāte, kas nodrošina iespēju terminēt noteiktas ierakstu pozīcijas uzskatē;</w:t>
      </w:r>
    </w:p>
    <w:p w14:paraId="7B993328" w14:textId="77777777" w:rsidR="00864CC1" w:rsidRPr="00E63B38" w:rsidRDefault="00864CC1" w:rsidP="008E6958">
      <w:pPr>
        <w:numPr>
          <w:ilvl w:val="2"/>
          <w:numId w:val="38"/>
        </w:numPr>
        <w:spacing w:after="160"/>
        <w:ind w:left="1701" w:hanging="708"/>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funkcionalitāte, kas nodrošina dažāda veida/formāta datņu pievienošanu;</w:t>
      </w:r>
    </w:p>
    <w:p w14:paraId="3F4C7EEA" w14:textId="77777777" w:rsidR="00864CC1" w:rsidRPr="00E63B38" w:rsidRDefault="00864CC1" w:rsidP="008E6958">
      <w:pPr>
        <w:numPr>
          <w:ilvl w:val="2"/>
          <w:numId w:val="38"/>
        </w:numPr>
        <w:spacing w:after="160"/>
        <w:ind w:left="1843" w:hanging="850"/>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jānodrošina vismaz šādas informācijas uzskaite par autostāvvietām un tajā esošo infrastruktūru:</w:t>
      </w:r>
    </w:p>
    <w:p w14:paraId="74ADBABC" w14:textId="77777777" w:rsidR="00864CC1" w:rsidRPr="00E63B38" w:rsidRDefault="00864CC1" w:rsidP="008E6958">
      <w:pPr>
        <w:numPr>
          <w:ilvl w:val="3"/>
          <w:numId w:val="38"/>
        </w:numPr>
        <w:spacing w:after="160"/>
        <w:ind w:left="2410" w:hanging="567"/>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ielas nosaukums;</w:t>
      </w:r>
    </w:p>
    <w:p w14:paraId="47E1B56F" w14:textId="77777777" w:rsidR="00864CC1" w:rsidRPr="00E63B38" w:rsidRDefault="00864CC1" w:rsidP="008E6958">
      <w:pPr>
        <w:numPr>
          <w:ilvl w:val="3"/>
          <w:numId w:val="38"/>
        </w:numPr>
        <w:spacing w:after="160"/>
        <w:ind w:left="2410" w:hanging="567"/>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ielas posms no;</w:t>
      </w:r>
    </w:p>
    <w:p w14:paraId="38FA35F9" w14:textId="77777777" w:rsidR="00864CC1" w:rsidRPr="00E63B38" w:rsidRDefault="00864CC1" w:rsidP="008E6958">
      <w:pPr>
        <w:numPr>
          <w:ilvl w:val="3"/>
          <w:numId w:val="38"/>
        </w:numPr>
        <w:spacing w:after="160"/>
        <w:ind w:left="2410" w:hanging="567"/>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ielas posms līdz;</w:t>
      </w:r>
    </w:p>
    <w:p w14:paraId="71F55258" w14:textId="77777777" w:rsidR="00864CC1" w:rsidRPr="00E63B38" w:rsidRDefault="00864CC1" w:rsidP="008E6958">
      <w:pPr>
        <w:numPr>
          <w:ilvl w:val="3"/>
          <w:numId w:val="38"/>
        </w:numPr>
        <w:spacing w:after="160"/>
        <w:ind w:left="2410" w:hanging="567"/>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posma puse (pāra, nepāra, labā, kreisā);</w:t>
      </w:r>
    </w:p>
    <w:p w14:paraId="6B64DF58" w14:textId="77777777" w:rsidR="00864CC1" w:rsidRPr="00E63B38" w:rsidRDefault="00864CC1" w:rsidP="008E6958">
      <w:pPr>
        <w:numPr>
          <w:ilvl w:val="3"/>
          <w:numId w:val="38"/>
        </w:numPr>
        <w:spacing w:after="160"/>
        <w:ind w:left="2410" w:hanging="567"/>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stāvvietu skaits paralēli;</w:t>
      </w:r>
    </w:p>
    <w:p w14:paraId="17D92A08" w14:textId="77777777" w:rsidR="00864CC1" w:rsidRPr="00E63B38" w:rsidRDefault="00864CC1" w:rsidP="008E6958">
      <w:pPr>
        <w:numPr>
          <w:ilvl w:val="3"/>
          <w:numId w:val="38"/>
        </w:numPr>
        <w:spacing w:after="160"/>
        <w:ind w:left="2410" w:hanging="567"/>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stāvvietu skaits perpendikulāri;</w:t>
      </w:r>
    </w:p>
    <w:p w14:paraId="012E4083" w14:textId="77777777" w:rsidR="00864CC1" w:rsidRPr="00E63B38" w:rsidRDefault="00864CC1" w:rsidP="008E6958">
      <w:pPr>
        <w:numPr>
          <w:ilvl w:val="3"/>
          <w:numId w:val="38"/>
        </w:numPr>
        <w:spacing w:after="160"/>
        <w:ind w:left="2410" w:hanging="567"/>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stāvvietu skaits skujā;</w:t>
      </w:r>
    </w:p>
    <w:p w14:paraId="666D9FA1" w14:textId="77777777" w:rsidR="00864CC1" w:rsidRPr="00E63B38" w:rsidRDefault="00864CC1" w:rsidP="008E6958">
      <w:pPr>
        <w:numPr>
          <w:ilvl w:val="3"/>
          <w:numId w:val="38"/>
        </w:numPr>
        <w:spacing w:after="160"/>
        <w:ind w:left="2410" w:hanging="567"/>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stāvvietu skaits kopā;</w:t>
      </w:r>
    </w:p>
    <w:p w14:paraId="1691CC9E" w14:textId="77777777" w:rsidR="00864CC1" w:rsidRPr="00E63B38" w:rsidRDefault="00864CC1" w:rsidP="008E6958">
      <w:pPr>
        <w:numPr>
          <w:ilvl w:val="3"/>
          <w:numId w:val="38"/>
        </w:numPr>
        <w:spacing w:after="160"/>
        <w:ind w:left="2410" w:hanging="567"/>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stāvvietu platība m2;</w:t>
      </w:r>
    </w:p>
    <w:p w14:paraId="72638244" w14:textId="77777777" w:rsidR="00864CC1" w:rsidRPr="00E63B38" w:rsidRDefault="00864CC1" w:rsidP="008E6958">
      <w:pPr>
        <w:numPr>
          <w:ilvl w:val="3"/>
          <w:numId w:val="38"/>
        </w:numPr>
        <w:spacing w:after="160"/>
        <w:ind w:left="2977" w:hanging="1134"/>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stāvvietu novietojums (uz brauktuves, uz ietves, daļēji uz ietves);</w:t>
      </w:r>
    </w:p>
    <w:p w14:paraId="6E8965BC" w14:textId="77777777" w:rsidR="00864CC1" w:rsidRPr="00E63B38" w:rsidRDefault="00864CC1" w:rsidP="008E6958">
      <w:pPr>
        <w:numPr>
          <w:ilvl w:val="3"/>
          <w:numId w:val="38"/>
        </w:numPr>
        <w:spacing w:after="160"/>
        <w:ind w:left="2977" w:hanging="1134"/>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izvietotās ceļazīmes (skaits, veids);</w:t>
      </w:r>
    </w:p>
    <w:p w14:paraId="2810C107" w14:textId="77777777" w:rsidR="00864CC1" w:rsidRPr="00E63B38" w:rsidRDefault="00864CC1" w:rsidP="008E6958">
      <w:pPr>
        <w:numPr>
          <w:ilvl w:val="3"/>
          <w:numId w:val="38"/>
        </w:numPr>
        <w:spacing w:after="160"/>
        <w:ind w:left="2977" w:hanging="1134"/>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izvietotie EKI;</w:t>
      </w:r>
    </w:p>
    <w:p w14:paraId="25C9FA64" w14:textId="77777777" w:rsidR="00864CC1" w:rsidRPr="00E63B38" w:rsidRDefault="00864CC1" w:rsidP="008E6958">
      <w:pPr>
        <w:numPr>
          <w:ilvl w:val="3"/>
          <w:numId w:val="38"/>
        </w:numPr>
        <w:spacing w:after="160"/>
        <w:ind w:left="2977" w:hanging="1134"/>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ierobežojumi - Hidranti, dzeltenie krusti, invalīdu stāvvietas, preču piegādes, (šīs stāvvietas netiek iekļautas kopējā stāvvietu uzskatē un platībā. Informatīva nozīme);</w:t>
      </w:r>
    </w:p>
    <w:p w14:paraId="5097A7CB" w14:textId="77777777" w:rsidR="00864CC1" w:rsidRPr="00E63B38" w:rsidRDefault="00864CC1" w:rsidP="008E6958">
      <w:pPr>
        <w:numPr>
          <w:ilvl w:val="3"/>
          <w:numId w:val="38"/>
        </w:numPr>
        <w:spacing w:after="160"/>
        <w:ind w:left="2977" w:hanging="1134"/>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ir/nav marķējums;</w:t>
      </w:r>
    </w:p>
    <w:p w14:paraId="650CEBF0" w14:textId="77777777" w:rsidR="00864CC1" w:rsidRPr="00E63B38" w:rsidRDefault="00864CC1" w:rsidP="008E6958">
      <w:pPr>
        <w:numPr>
          <w:ilvl w:val="3"/>
          <w:numId w:val="38"/>
        </w:numPr>
        <w:spacing w:after="160"/>
        <w:ind w:left="2977" w:hanging="1134"/>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seguma veids;</w:t>
      </w:r>
    </w:p>
    <w:p w14:paraId="3BC4442F" w14:textId="77777777" w:rsidR="00864CC1" w:rsidRPr="00E63B38" w:rsidRDefault="00864CC1" w:rsidP="008E6958">
      <w:pPr>
        <w:numPr>
          <w:ilvl w:val="3"/>
          <w:numId w:val="38"/>
        </w:numPr>
        <w:spacing w:after="160"/>
        <w:ind w:left="2977" w:hanging="1134"/>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rezervētās stāvvietas;</w:t>
      </w:r>
    </w:p>
    <w:p w14:paraId="73788B6C" w14:textId="77777777" w:rsidR="00864CC1" w:rsidRPr="00E63B38" w:rsidRDefault="00864CC1" w:rsidP="008E6958">
      <w:pPr>
        <w:numPr>
          <w:ilvl w:val="3"/>
          <w:numId w:val="38"/>
        </w:numPr>
        <w:spacing w:after="160"/>
        <w:ind w:left="2977" w:hanging="1134"/>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komentārs;</w:t>
      </w:r>
    </w:p>
    <w:p w14:paraId="7289B1F5" w14:textId="77777777" w:rsidR="00864CC1" w:rsidRPr="00E63B38" w:rsidRDefault="00864CC1" w:rsidP="008E6958">
      <w:pPr>
        <w:numPr>
          <w:ilvl w:val="3"/>
          <w:numId w:val="38"/>
        </w:numPr>
        <w:spacing w:after="160"/>
        <w:ind w:left="2977" w:hanging="1134"/>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izmaiņu datums;</w:t>
      </w:r>
    </w:p>
    <w:p w14:paraId="277CEA6F" w14:textId="77777777" w:rsidR="00864CC1" w:rsidRPr="00E63B38" w:rsidRDefault="00864CC1" w:rsidP="008E6958">
      <w:pPr>
        <w:numPr>
          <w:ilvl w:val="3"/>
          <w:numId w:val="38"/>
        </w:numPr>
        <w:spacing w:after="160"/>
        <w:ind w:left="2977" w:hanging="1134"/>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izmaiņu autors;</w:t>
      </w:r>
    </w:p>
    <w:p w14:paraId="7E3A637C" w14:textId="77777777" w:rsidR="00864CC1" w:rsidRPr="00E63B38" w:rsidRDefault="00864CC1" w:rsidP="008E6958">
      <w:pPr>
        <w:numPr>
          <w:ilvl w:val="3"/>
          <w:numId w:val="38"/>
        </w:numPr>
        <w:spacing w:after="160"/>
        <w:ind w:left="2977" w:hanging="1134"/>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datnes.</w:t>
      </w:r>
    </w:p>
    <w:p w14:paraId="210790F9" w14:textId="77777777" w:rsidR="00864CC1" w:rsidRPr="00E63B38" w:rsidRDefault="00864CC1" w:rsidP="008E6958">
      <w:pPr>
        <w:numPr>
          <w:ilvl w:val="2"/>
          <w:numId w:val="38"/>
        </w:numPr>
        <w:spacing w:after="160"/>
        <w:ind w:left="1843" w:hanging="850"/>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plašas informācijas filtrēšanas iespējas.</w:t>
      </w:r>
    </w:p>
    <w:p w14:paraId="3A515CED" w14:textId="77777777" w:rsidR="00864CC1" w:rsidRPr="00E63B38" w:rsidRDefault="00864CC1" w:rsidP="008E6958">
      <w:pPr>
        <w:numPr>
          <w:ilvl w:val="2"/>
          <w:numId w:val="38"/>
        </w:numPr>
        <w:spacing w:after="160"/>
        <w:ind w:left="1843" w:hanging="850"/>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atlasītās informācijas eksportēšanas un drukāšanas iespējas.</w:t>
      </w:r>
    </w:p>
    <w:p w14:paraId="5E66B9FA" w14:textId="77777777" w:rsidR="00864CC1" w:rsidRPr="00E63B38" w:rsidRDefault="00864CC1" w:rsidP="008E6958">
      <w:pPr>
        <w:numPr>
          <w:ilvl w:val="1"/>
          <w:numId w:val="38"/>
        </w:numPr>
        <w:spacing w:after="160"/>
        <w:ind w:left="993" w:hanging="567"/>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Autostāvvietu lietošanas sadaļa:</w:t>
      </w:r>
    </w:p>
    <w:p w14:paraId="25F98968" w14:textId="77777777" w:rsidR="00864CC1" w:rsidRPr="00E63B38" w:rsidRDefault="00864CC1" w:rsidP="008E6958">
      <w:pPr>
        <w:numPr>
          <w:ilvl w:val="2"/>
          <w:numId w:val="38"/>
        </w:numPr>
        <w:spacing w:after="160"/>
        <w:ind w:left="1701" w:hanging="708"/>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Saskaņotās autostāvvietas:</w:t>
      </w:r>
    </w:p>
    <w:p w14:paraId="71192F99" w14:textId="77777777" w:rsidR="00864CC1" w:rsidRPr="00E63B38" w:rsidRDefault="00864CC1" w:rsidP="008E6958">
      <w:pPr>
        <w:numPr>
          <w:ilvl w:val="3"/>
          <w:numId w:val="38"/>
        </w:numPr>
        <w:spacing w:after="160"/>
        <w:ind w:left="2552" w:hanging="851"/>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jāparedz funkcionalitāte, kas nodrošina saskaņoti aizņemto autostāvvietu uzskati, pārvaldību un kontroli;</w:t>
      </w:r>
    </w:p>
    <w:p w14:paraId="6E43F219" w14:textId="77777777" w:rsidR="00864CC1" w:rsidRPr="00E63B38" w:rsidRDefault="00864CC1" w:rsidP="008E6958">
      <w:pPr>
        <w:numPr>
          <w:ilvl w:val="3"/>
          <w:numId w:val="38"/>
        </w:numPr>
        <w:spacing w:after="160"/>
        <w:ind w:left="2552" w:hanging="851"/>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jāparedz funkcionalitāte, kas nodrošina uzskaitē veikto izmaiņu pārvaldību.</w:t>
      </w:r>
    </w:p>
    <w:p w14:paraId="3FAB8A1D" w14:textId="77777777" w:rsidR="00864CC1" w:rsidRPr="00E63B38" w:rsidRDefault="00864CC1" w:rsidP="008E6958">
      <w:pPr>
        <w:numPr>
          <w:ilvl w:val="3"/>
          <w:numId w:val="38"/>
        </w:numPr>
        <w:spacing w:after="160"/>
        <w:ind w:left="2552" w:hanging="851"/>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jāparedz funkcionalitāte, kas nodrošina iespēju saskaņoti aizņemto autostāvvietu attēlošanu interaktīvā kartē;</w:t>
      </w:r>
    </w:p>
    <w:p w14:paraId="32DE5D11" w14:textId="77777777" w:rsidR="00864CC1" w:rsidRPr="00E63B38" w:rsidRDefault="00864CC1" w:rsidP="008E6958">
      <w:pPr>
        <w:numPr>
          <w:ilvl w:val="3"/>
          <w:numId w:val="38"/>
        </w:numPr>
        <w:spacing w:after="160"/>
        <w:ind w:left="2552" w:hanging="851"/>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jāparedz funkcionalitāte, kas nodrošina saskaņoti aizņemto autostāvvietu pievienošanu, rediģēšanu un dzēšanu interaktīvajā kartē;</w:t>
      </w:r>
    </w:p>
    <w:p w14:paraId="17A5298C" w14:textId="77777777" w:rsidR="00864CC1" w:rsidRPr="00E63B38" w:rsidRDefault="00864CC1" w:rsidP="008E6958">
      <w:pPr>
        <w:numPr>
          <w:ilvl w:val="3"/>
          <w:numId w:val="38"/>
        </w:numPr>
        <w:spacing w:after="160"/>
        <w:ind w:left="2552" w:hanging="851"/>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jāparedz funkcionalitāte, kas nodrošina informācijas apmaiņu starp mājaslapu un citām sistēmām;</w:t>
      </w:r>
    </w:p>
    <w:p w14:paraId="3637A791" w14:textId="77777777" w:rsidR="00864CC1" w:rsidRPr="00E63B38" w:rsidRDefault="00864CC1" w:rsidP="008E6958">
      <w:pPr>
        <w:numPr>
          <w:ilvl w:val="3"/>
          <w:numId w:val="38"/>
        </w:numPr>
        <w:spacing w:after="160"/>
        <w:ind w:left="2552" w:hanging="851"/>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jāparedz funkcionalitāte, kas nodrošina Sistēmas lietotāju un kontrolieru brīdināšanu par izmaiņām, kas saistītas ar saskaņoti aizņemtajām stāvvietām;</w:t>
      </w:r>
    </w:p>
    <w:p w14:paraId="10243900" w14:textId="77777777" w:rsidR="00864CC1" w:rsidRPr="00E63B38" w:rsidRDefault="00864CC1" w:rsidP="008E6958">
      <w:pPr>
        <w:numPr>
          <w:ilvl w:val="3"/>
          <w:numId w:val="38"/>
        </w:numPr>
        <w:spacing w:after="160"/>
        <w:ind w:left="2552" w:hanging="851"/>
        <w:contextualSpacing/>
        <w:jc w:val="both"/>
        <w:rPr>
          <w:rFonts w:ascii="Times New Roman" w:eastAsiaTheme="minorEastAsia" w:hAnsi="Times New Roman"/>
          <w:lang w:eastAsia="lv-LV"/>
        </w:rPr>
      </w:pPr>
      <w:r w:rsidRPr="00E63B38">
        <w:rPr>
          <w:rFonts w:ascii="Times New Roman" w:eastAsiaTheme="minorEastAsia" w:hAnsi="Times New Roman"/>
          <w:lang w:eastAsia="lv-LV"/>
        </w:rPr>
        <w:lastRenderedPageBreak/>
        <w:t>jāparedz funkcionalitāte, regulāras ( vismaz reizi dienā) informācijas, par saskaņoti aizņemtajām stāvvietām, nosūtīšanu autostāvvietu kontrolieriem. Jāparedz, ka gadījumā, ja tiek veiktas kādas izmaiņas saistībā ar saskaņoti aizņemtajām stāvvietām, autostāvvietu kontrolieris, kura darba uzdevumā ietilpst objekts, kurā ir saskaņoti aizņemtas stāvvietas, par izmaiņām saņem informatīvu paziņojumu darba aplikācijā;</w:t>
      </w:r>
    </w:p>
    <w:p w14:paraId="58AB67E0" w14:textId="77777777" w:rsidR="00864CC1" w:rsidRPr="00E63B38" w:rsidRDefault="00864CC1" w:rsidP="008E6958">
      <w:pPr>
        <w:numPr>
          <w:ilvl w:val="3"/>
          <w:numId w:val="38"/>
        </w:numPr>
        <w:spacing w:after="160"/>
        <w:ind w:left="2552" w:hanging="851"/>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jāparedz funkcionalitāte, kas nodrošina dažādu noteikto termiņu kontroli un ar to saistīto informatīvo paziņojumu nosūtīšanu Sistēmas lietotājiem;</w:t>
      </w:r>
    </w:p>
    <w:p w14:paraId="42BCE307" w14:textId="77777777" w:rsidR="00864CC1" w:rsidRPr="00E63B38" w:rsidRDefault="00864CC1" w:rsidP="008E6958">
      <w:pPr>
        <w:numPr>
          <w:ilvl w:val="3"/>
          <w:numId w:val="38"/>
        </w:numPr>
        <w:spacing w:after="160"/>
        <w:ind w:left="2552" w:hanging="851"/>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jāparedz funkcionalitāte, kas nodrošina iespēju terminēt noteiktas ierakstu pozīcijas uzskatē;</w:t>
      </w:r>
    </w:p>
    <w:p w14:paraId="635E5789" w14:textId="77777777" w:rsidR="00864CC1" w:rsidRPr="00E63B38" w:rsidRDefault="00864CC1" w:rsidP="008E6958">
      <w:pPr>
        <w:numPr>
          <w:ilvl w:val="3"/>
          <w:numId w:val="38"/>
        </w:numPr>
        <w:spacing w:after="160"/>
        <w:ind w:left="2694" w:hanging="993"/>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jāparedz funkcionalitāte, kas nodrošina tāmju sagatavošanu un pārvaldību;</w:t>
      </w:r>
    </w:p>
    <w:p w14:paraId="3551145D" w14:textId="77777777" w:rsidR="00864CC1" w:rsidRPr="00E63B38" w:rsidRDefault="00864CC1" w:rsidP="008E6958">
      <w:pPr>
        <w:numPr>
          <w:ilvl w:val="3"/>
          <w:numId w:val="38"/>
        </w:numPr>
        <w:spacing w:after="160"/>
        <w:ind w:left="2694" w:hanging="993"/>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jāparedz funkcionalitāte, kas nodrošina dažāda veida/formāta datņu pievienošanu;</w:t>
      </w:r>
    </w:p>
    <w:p w14:paraId="0286F55A" w14:textId="77777777" w:rsidR="00864CC1" w:rsidRPr="00E63B38" w:rsidRDefault="00864CC1" w:rsidP="008E6958">
      <w:pPr>
        <w:numPr>
          <w:ilvl w:val="3"/>
          <w:numId w:val="38"/>
        </w:numPr>
        <w:spacing w:after="160"/>
        <w:ind w:left="2694" w:hanging="993"/>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jāparedz funkcionalitāte, kas nodrošina tāmju reģistrēšanu DLX vai citā dokumentu pārvaldības sistēmā;</w:t>
      </w:r>
    </w:p>
    <w:p w14:paraId="0E7F2EB4" w14:textId="77777777" w:rsidR="00864CC1" w:rsidRPr="00E63B38" w:rsidRDefault="00864CC1" w:rsidP="008E6958">
      <w:pPr>
        <w:numPr>
          <w:ilvl w:val="3"/>
          <w:numId w:val="38"/>
        </w:numPr>
        <w:spacing w:after="160"/>
        <w:ind w:left="2694" w:hanging="993"/>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jāparedz funkcionalitāte, kas nodrošina tāmju reģistrēšanu Grāmatvedības sistēmā;</w:t>
      </w:r>
    </w:p>
    <w:p w14:paraId="402F5AED" w14:textId="77777777" w:rsidR="00864CC1" w:rsidRPr="00E63B38" w:rsidRDefault="00864CC1" w:rsidP="008E6958">
      <w:pPr>
        <w:numPr>
          <w:ilvl w:val="3"/>
          <w:numId w:val="38"/>
        </w:numPr>
        <w:spacing w:after="160"/>
        <w:ind w:left="2694" w:hanging="993"/>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jānodrošina vismaz šādas informācijas uzskaite par saskaņotajām autostāvvietām:</w:t>
      </w:r>
    </w:p>
    <w:p w14:paraId="73C01507" w14:textId="77777777" w:rsidR="00864CC1" w:rsidRPr="00E63B38" w:rsidRDefault="00864CC1" w:rsidP="008E6958">
      <w:pPr>
        <w:numPr>
          <w:ilvl w:val="4"/>
          <w:numId w:val="38"/>
        </w:numPr>
        <w:spacing w:after="160"/>
        <w:ind w:left="3828" w:hanging="1134"/>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iela;</w:t>
      </w:r>
    </w:p>
    <w:p w14:paraId="2AF3B311" w14:textId="77777777" w:rsidR="00864CC1" w:rsidRPr="00E63B38" w:rsidRDefault="00864CC1" w:rsidP="008E6958">
      <w:pPr>
        <w:numPr>
          <w:ilvl w:val="4"/>
          <w:numId w:val="38"/>
        </w:numPr>
        <w:spacing w:after="160"/>
        <w:ind w:left="3828" w:hanging="1134"/>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ielas posms;</w:t>
      </w:r>
    </w:p>
    <w:p w14:paraId="62296106" w14:textId="77777777" w:rsidR="00864CC1" w:rsidRPr="00E63B38" w:rsidRDefault="00864CC1" w:rsidP="008E6958">
      <w:pPr>
        <w:numPr>
          <w:ilvl w:val="4"/>
          <w:numId w:val="38"/>
        </w:numPr>
        <w:spacing w:after="160"/>
        <w:ind w:left="3828" w:hanging="1134"/>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mājas numurs;</w:t>
      </w:r>
    </w:p>
    <w:p w14:paraId="687C18D1" w14:textId="77777777" w:rsidR="00864CC1" w:rsidRPr="00E63B38" w:rsidRDefault="00864CC1" w:rsidP="008E6958">
      <w:pPr>
        <w:numPr>
          <w:ilvl w:val="4"/>
          <w:numId w:val="38"/>
        </w:numPr>
        <w:spacing w:after="160"/>
        <w:ind w:left="3828" w:hanging="1134"/>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vietu skaits;</w:t>
      </w:r>
    </w:p>
    <w:p w14:paraId="7BD0EA81" w14:textId="77777777" w:rsidR="00864CC1" w:rsidRPr="00E63B38" w:rsidRDefault="00864CC1" w:rsidP="008E6958">
      <w:pPr>
        <w:numPr>
          <w:ilvl w:val="4"/>
          <w:numId w:val="38"/>
        </w:numPr>
        <w:spacing w:after="160"/>
        <w:ind w:left="3828" w:hanging="1134"/>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datums;</w:t>
      </w:r>
    </w:p>
    <w:p w14:paraId="18C15C3D" w14:textId="77777777" w:rsidR="00864CC1" w:rsidRPr="00E63B38" w:rsidRDefault="00864CC1" w:rsidP="008E6958">
      <w:pPr>
        <w:numPr>
          <w:ilvl w:val="4"/>
          <w:numId w:val="38"/>
        </w:numPr>
        <w:spacing w:after="160"/>
        <w:ind w:left="3828" w:hanging="1134"/>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laiks no;</w:t>
      </w:r>
    </w:p>
    <w:p w14:paraId="4CFC4FEC" w14:textId="77777777" w:rsidR="00864CC1" w:rsidRPr="00E63B38" w:rsidRDefault="00864CC1" w:rsidP="008E6958">
      <w:pPr>
        <w:numPr>
          <w:ilvl w:val="4"/>
          <w:numId w:val="38"/>
        </w:numPr>
        <w:spacing w:after="160"/>
        <w:ind w:left="3828" w:hanging="1134"/>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laiks līdz;</w:t>
      </w:r>
    </w:p>
    <w:p w14:paraId="069300AE" w14:textId="77777777" w:rsidR="00864CC1" w:rsidRPr="00E63B38" w:rsidRDefault="00864CC1" w:rsidP="008E6958">
      <w:pPr>
        <w:numPr>
          <w:ilvl w:val="4"/>
          <w:numId w:val="38"/>
        </w:numPr>
        <w:spacing w:after="160"/>
        <w:ind w:left="3828" w:hanging="1134"/>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tarifu zona;</w:t>
      </w:r>
    </w:p>
    <w:p w14:paraId="508DD4EC" w14:textId="77777777" w:rsidR="00864CC1" w:rsidRPr="00E63B38" w:rsidRDefault="00864CC1" w:rsidP="008E6958">
      <w:pPr>
        <w:numPr>
          <w:ilvl w:val="4"/>
          <w:numId w:val="38"/>
        </w:numPr>
        <w:spacing w:after="160"/>
        <w:ind w:left="3828" w:hanging="1134"/>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klients:</w:t>
      </w:r>
    </w:p>
    <w:p w14:paraId="6C2E4709" w14:textId="77777777" w:rsidR="00864CC1" w:rsidRPr="00E63B38" w:rsidRDefault="00864CC1" w:rsidP="008E6958">
      <w:pPr>
        <w:numPr>
          <w:ilvl w:val="5"/>
          <w:numId w:val="38"/>
        </w:numPr>
        <w:spacing w:after="160"/>
        <w:ind w:left="5103" w:hanging="1275"/>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uzņēmuma nosaukums;</w:t>
      </w:r>
    </w:p>
    <w:p w14:paraId="4668144A" w14:textId="77777777" w:rsidR="00864CC1" w:rsidRPr="00E63B38" w:rsidRDefault="00864CC1" w:rsidP="008E6958">
      <w:pPr>
        <w:numPr>
          <w:ilvl w:val="5"/>
          <w:numId w:val="38"/>
        </w:numPr>
        <w:spacing w:after="160"/>
        <w:ind w:left="5103" w:hanging="1275"/>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klienta veids (juridiskais, privātpersona);</w:t>
      </w:r>
    </w:p>
    <w:p w14:paraId="21DF23A4" w14:textId="77777777" w:rsidR="00864CC1" w:rsidRPr="00E63B38" w:rsidRDefault="00864CC1" w:rsidP="008E6958">
      <w:pPr>
        <w:numPr>
          <w:ilvl w:val="5"/>
          <w:numId w:val="38"/>
        </w:numPr>
        <w:spacing w:after="160"/>
        <w:ind w:left="5103" w:hanging="1275"/>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kontaktinformācija:</w:t>
      </w:r>
    </w:p>
    <w:p w14:paraId="08670C5E" w14:textId="77777777" w:rsidR="00864CC1" w:rsidRPr="00E63B38" w:rsidRDefault="00864CC1" w:rsidP="008E6958">
      <w:pPr>
        <w:numPr>
          <w:ilvl w:val="6"/>
          <w:numId w:val="38"/>
        </w:numPr>
        <w:spacing w:after="160"/>
        <w:ind w:left="6663" w:hanging="1560"/>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vārds;</w:t>
      </w:r>
    </w:p>
    <w:p w14:paraId="7452380E" w14:textId="77777777" w:rsidR="00864CC1" w:rsidRPr="00E63B38" w:rsidRDefault="00864CC1" w:rsidP="008E6958">
      <w:pPr>
        <w:numPr>
          <w:ilvl w:val="6"/>
          <w:numId w:val="38"/>
        </w:numPr>
        <w:spacing w:after="160"/>
        <w:ind w:left="6663" w:hanging="1560"/>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uzvārds;</w:t>
      </w:r>
    </w:p>
    <w:p w14:paraId="113D5CFC" w14:textId="77777777" w:rsidR="00864CC1" w:rsidRPr="00E63B38" w:rsidRDefault="00864CC1" w:rsidP="008E6958">
      <w:pPr>
        <w:numPr>
          <w:ilvl w:val="6"/>
          <w:numId w:val="38"/>
        </w:numPr>
        <w:spacing w:after="160"/>
        <w:ind w:left="6663" w:hanging="1560"/>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telefona numurs;</w:t>
      </w:r>
    </w:p>
    <w:p w14:paraId="7A24F899" w14:textId="77777777" w:rsidR="00864CC1" w:rsidRPr="00E63B38" w:rsidRDefault="00864CC1" w:rsidP="008E6958">
      <w:pPr>
        <w:numPr>
          <w:ilvl w:val="6"/>
          <w:numId w:val="38"/>
        </w:numPr>
        <w:spacing w:after="160"/>
        <w:ind w:left="6663" w:hanging="1560"/>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e-pasta adrese;</w:t>
      </w:r>
    </w:p>
    <w:p w14:paraId="7762099A" w14:textId="77777777" w:rsidR="00864CC1" w:rsidRPr="00E63B38" w:rsidRDefault="00864CC1" w:rsidP="008E6958">
      <w:pPr>
        <w:numPr>
          <w:ilvl w:val="5"/>
          <w:numId w:val="38"/>
        </w:numPr>
        <w:spacing w:after="160"/>
        <w:ind w:left="5103" w:hanging="1275"/>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pamatojums (iesniegums, rīkojums, garantijas vēstule utt.);</w:t>
      </w:r>
    </w:p>
    <w:p w14:paraId="07175B40" w14:textId="77777777" w:rsidR="00864CC1" w:rsidRPr="00E63B38" w:rsidRDefault="00864CC1" w:rsidP="008E6958">
      <w:pPr>
        <w:numPr>
          <w:ilvl w:val="5"/>
          <w:numId w:val="38"/>
        </w:numPr>
        <w:spacing w:after="160"/>
        <w:ind w:left="5103" w:hanging="1275"/>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dokumentu datne (dažādu formātu);</w:t>
      </w:r>
    </w:p>
    <w:p w14:paraId="261454EF" w14:textId="77777777" w:rsidR="00864CC1" w:rsidRPr="00E63B38" w:rsidRDefault="00864CC1" w:rsidP="008E6958">
      <w:pPr>
        <w:numPr>
          <w:ilvl w:val="5"/>
          <w:numId w:val="38"/>
        </w:numPr>
        <w:spacing w:after="160"/>
        <w:ind w:left="5103" w:hanging="1275"/>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veids (būvniecība, filmēšana, konteiners, materiālu izkraušana, autobusa novietošana, pasākums u.c.);</w:t>
      </w:r>
    </w:p>
    <w:p w14:paraId="750B0E84" w14:textId="77777777" w:rsidR="00864CC1" w:rsidRPr="00E63B38" w:rsidRDefault="00864CC1" w:rsidP="008E6958">
      <w:pPr>
        <w:numPr>
          <w:ilvl w:val="5"/>
          <w:numId w:val="38"/>
        </w:numPr>
        <w:spacing w:after="160"/>
        <w:ind w:left="5103" w:hanging="1275"/>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komentāri;</w:t>
      </w:r>
    </w:p>
    <w:p w14:paraId="4438D8E9" w14:textId="77777777" w:rsidR="00864CC1" w:rsidRPr="00E63B38" w:rsidRDefault="00864CC1" w:rsidP="008E6958">
      <w:pPr>
        <w:numPr>
          <w:ilvl w:val="5"/>
          <w:numId w:val="38"/>
        </w:numPr>
        <w:spacing w:after="160"/>
        <w:ind w:left="5103" w:hanging="1275"/>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izmaiņu datums;</w:t>
      </w:r>
    </w:p>
    <w:p w14:paraId="53E63F54" w14:textId="77777777" w:rsidR="00864CC1" w:rsidRPr="00E63B38" w:rsidRDefault="00864CC1" w:rsidP="008E6958">
      <w:pPr>
        <w:numPr>
          <w:ilvl w:val="5"/>
          <w:numId w:val="38"/>
        </w:numPr>
        <w:spacing w:after="160"/>
        <w:ind w:left="5103" w:hanging="1275"/>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izmaiņu autors;</w:t>
      </w:r>
    </w:p>
    <w:p w14:paraId="43186DCE" w14:textId="77777777" w:rsidR="00864CC1" w:rsidRPr="00E63B38" w:rsidRDefault="00864CC1" w:rsidP="008E6958">
      <w:pPr>
        <w:numPr>
          <w:ilvl w:val="5"/>
          <w:numId w:val="38"/>
        </w:numPr>
        <w:spacing w:after="160"/>
        <w:ind w:left="5245" w:hanging="1417"/>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tāmes numurs;</w:t>
      </w:r>
    </w:p>
    <w:p w14:paraId="1B394E15" w14:textId="77777777" w:rsidR="00864CC1" w:rsidRPr="00E63B38" w:rsidRDefault="00864CC1" w:rsidP="008E6958">
      <w:pPr>
        <w:numPr>
          <w:ilvl w:val="5"/>
          <w:numId w:val="38"/>
        </w:numPr>
        <w:spacing w:after="160"/>
        <w:ind w:left="5245" w:hanging="1417"/>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tarifs;</w:t>
      </w:r>
    </w:p>
    <w:p w14:paraId="007531BB" w14:textId="77777777" w:rsidR="00864CC1" w:rsidRPr="00E63B38" w:rsidRDefault="00864CC1" w:rsidP="008E6958">
      <w:pPr>
        <w:numPr>
          <w:ilvl w:val="5"/>
          <w:numId w:val="38"/>
        </w:numPr>
        <w:spacing w:after="160"/>
        <w:ind w:left="5245" w:hanging="1417"/>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tāmes summa;</w:t>
      </w:r>
    </w:p>
    <w:p w14:paraId="2B018BF5" w14:textId="77777777" w:rsidR="00864CC1" w:rsidRPr="00E63B38" w:rsidRDefault="00864CC1" w:rsidP="008E6958">
      <w:pPr>
        <w:numPr>
          <w:ilvl w:val="5"/>
          <w:numId w:val="38"/>
        </w:numPr>
        <w:spacing w:after="160"/>
        <w:ind w:left="5245" w:hanging="1417"/>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tāmes sagatavošanas datums;</w:t>
      </w:r>
    </w:p>
    <w:p w14:paraId="7562F23F" w14:textId="77777777" w:rsidR="00864CC1" w:rsidRPr="00E63B38" w:rsidRDefault="00864CC1" w:rsidP="008E6958">
      <w:pPr>
        <w:numPr>
          <w:ilvl w:val="3"/>
          <w:numId w:val="38"/>
        </w:numPr>
        <w:spacing w:after="160"/>
        <w:ind w:left="2694" w:hanging="993"/>
        <w:contextualSpacing/>
        <w:jc w:val="both"/>
        <w:rPr>
          <w:rFonts w:ascii="Times New Roman" w:eastAsiaTheme="minorEastAsia" w:hAnsi="Times New Roman"/>
          <w:lang w:eastAsia="lv-LV"/>
        </w:rPr>
      </w:pPr>
      <w:r w:rsidRPr="00E63B38">
        <w:rPr>
          <w:rFonts w:ascii="Times New Roman" w:eastAsiaTheme="minorEastAsia" w:hAnsi="Times New Roman"/>
          <w:lang w:eastAsia="lv-LV"/>
        </w:rPr>
        <w:lastRenderedPageBreak/>
        <w:t>jāparedz plašas informācijas filtrēšanas iespējas;</w:t>
      </w:r>
    </w:p>
    <w:p w14:paraId="6FF441B9" w14:textId="77777777" w:rsidR="00864CC1" w:rsidRPr="00E63B38" w:rsidRDefault="00864CC1" w:rsidP="008E6958">
      <w:pPr>
        <w:numPr>
          <w:ilvl w:val="3"/>
          <w:numId w:val="38"/>
        </w:numPr>
        <w:spacing w:after="160"/>
        <w:ind w:left="2694" w:hanging="993"/>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jāparedz atlasītās informācijas eksportēšanas un drukāšanas iespējas.</w:t>
      </w:r>
    </w:p>
    <w:p w14:paraId="088A4EEC" w14:textId="77777777" w:rsidR="00864CC1" w:rsidRPr="00E63B38" w:rsidRDefault="00864CC1" w:rsidP="008E6958">
      <w:pPr>
        <w:numPr>
          <w:ilvl w:val="2"/>
          <w:numId w:val="38"/>
        </w:numPr>
        <w:spacing w:after="160"/>
        <w:ind w:left="1701" w:hanging="708"/>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Informācija no kontrolieriem sadaļā jāparedz:</w:t>
      </w:r>
    </w:p>
    <w:p w14:paraId="3D0258D3" w14:textId="77777777" w:rsidR="00864CC1" w:rsidRPr="00E63B38" w:rsidRDefault="00864CC1" w:rsidP="008E6958">
      <w:pPr>
        <w:numPr>
          <w:ilvl w:val="3"/>
          <w:numId w:val="38"/>
        </w:numPr>
        <w:spacing w:after="160"/>
        <w:ind w:left="2552" w:hanging="851"/>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funkcionalitāte, kas nodrošina iespēju apskatīt kontrolieru, no darba aplikācijas, iesūtīto informāciju par saskaņoti aizņemto autostāvvietu pārbaudi (komentārus un foto). Jāparedz, ka iesūtītā informācija tiek automātiski sasaistīta ar konkrēto autostāvvietu saskaņojuma ierakstu Sistēmā;</w:t>
      </w:r>
    </w:p>
    <w:p w14:paraId="1E166D1F" w14:textId="77777777" w:rsidR="00864CC1" w:rsidRPr="00E63B38" w:rsidRDefault="00864CC1" w:rsidP="008E6958">
      <w:pPr>
        <w:numPr>
          <w:ilvl w:val="3"/>
          <w:numId w:val="38"/>
        </w:numPr>
        <w:spacing w:after="160"/>
        <w:ind w:left="2552" w:hanging="851"/>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plašas informācijas filtrēšanas iespējas;</w:t>
      </w:r>
    </w:p>
    <w:p w14:paraId="5D650943" w14:textId="77777777" w:rsidR="00864CC1" w:rsidRPr="00E63B38" w:rsidRDefault="00864CC1" w:rsidP="008E6958">
      <w:pPr>
        <w:numPr>
          <w:ilvl w:val="3"/>
          <w:numId w:val="38"/>
        </w:numPr>
        <w:spacing w:after="160"/>
        <w:ind w:left="2552" w:hanging="851"/>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atlasītās informācijas eksportēšanas un drukāšanas iespējas.</w:t>
      </w:r>
    </w:p>
    <w:p w14:paraId="082148BA" w14:textId="77777777" w:rsidR="00864CC1" w:rsidRPr="00E63B38" w:rsidRDefault="00864CC1" w:rsidP="008E6958">
      <w:pPr>
        <w:numPr>
          <w:ilvl w:val="2"/>
          <w:numId w:val="38"/>
        </w:numPr>
        <w:spacing w:after="160"/>
        <w:ind w:left="1701" w:hanging="708"/>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Rezervēto stāvvietu sadaļā jāparedz:</w:t>
      </w:r>
    </w:p>
    <w:p w14:paraId="7FEFC4EF" w14:textId="77777777" w:rsidR="00864CC1" w:rsidRPr="00E63B38" w:rsidRDefault="00864CC1" w:rsidP="008E6958">
      <w:pPr>
        <w:numPr>
          <w:ilvl w:val="3"/>
          <w:numId w:val="38"/>
        </w:numPr>
        <w:spacing w:after="160"/>
        <w:ind w:left="2552" w:hanging="851"/>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funkcionalitāte, kas nodrošina Rezervēto maksas autostāvvietu uzskati, pārvaldību un kontroli;</w:t>
      </w:r>
    </w:p>
    <w:p w14:paraId="2C62FBF6" w14:textId="77777777" w:rsidR="00864CC1" w:rsidRPr="00E63B38" w:rsidRDefault="00864CC1" w:rsidP="008E6958">
      <w:pPr>
        <w:numPr>
          <w:ilvl w:val="3"/>
          <w:numId w:val="38"/>
        </w:numPr>
        <w:spacing w:after="160"/>
        <w:ind w:left="2552" w:hanging="851"/>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funkcionalitāte Rezervēto maksas autostāvvietu tarifu noteikšanai;</w:t>
      </w:r>
    </w:p>
    <w:p w14:paraId="6C68DF03" w14:textId="77777777" w:rsidR="00864CC1" w:rsidRPr="00E63B38" w:rsidRDefault="00864CC1" w:rsidP="008E6958">
      <w:pPr>
        <w:numPr>
          <w:ilvl w:val="3"/>
          <w:numId w:val="38"/>
        </w:numPr>
        <w:spacing w:after="160"/>
        <w:ind w:left="2552" w:hanging="851"/>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funkcionalitāte, kas nodrošina uzskaitē veikto izmaiņu pārvaldību;</w:t>
      </w:r>
    </w:p>
    <w:p w14:paraId="0E405D58" w14:textId="77777777" w:rsidR="00864CC1" w:rsidRPr="00E63B38" w:rsidRDefault="00864CC1" w:rsidP="008E6958">
      <w:pPr>
        <w:numPr>
          <w:ilvl w:val="3"/>
          <w:numId w:val="38"/>
        </w:numPr>
        <w:spacing w:after="160"/>
        <w:ind w:left="2552" w:hanging="851"/>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funkcionalitāte, kas nodrošina iespēju Rezervēto maksas autostāvvietu attēlošanu interaktīvā kartē;</w:t>
      </w:r>
    </w:p>
    <w:p w14:paraId="5649B822" w14:textId="77777777" w:rsidR="00864CC1" w:rsidRPr="00E63B38" w:rsidRDefault="00864CC1" w:rsidP="008E6958">
      <w:pPr>
        <w:numPr>
          <w:ilvl w:val="3"/>
          <w:numId w:val="38"/>
        </w:numPr>
        <w:spacing w:after="160"/>
        <w:ind w:left="2552" w:hanging="851"/>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funkcionalitāte, kas nodrošina Rezervēto maksas autostāvvietu pievienošanu, rediģēšanu un dzēšanu interaktīvajā kartē;</w:t>
      </w:r>
    </w:p>
    <w:p w14:paraId="6529CEE9" w14:textId="77777777" w:rsidR="00864CC1" w:rsidRPr="00E63B38" w:rsidRDefault="00864CC1" w:rsidP="008E6958">
      <w:pPr>
        <w:numPr>
          <w:ilvl w:val="3"/>
          <w:numId w:val="38"/>
        </w:numPr>
        <w:spacing w:after="160"/>
        <w:ind w:left="2552" w:hanging="851"/>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funkcionalitāte, kas nodrošina informācijas apmaiņu starp mājaslapu un citām sistēmām;</w:t>
      </w:r>
    </w:p>
    <w:p w14:paraId="0FF3A354" w14:textId="77777777" w:rsidR="00864CC1" w:rsidRPr="00E63B38" w:rsidRDefault="00864CC1" w:rsidP="008E6958">
      <w:pPr>
        <w:numPr>
          <w:ilvl w:val="3"/>
          <w:numId w:val="38"/>
        </w:numPr>
        <w:spacing w:after="160"/>
        <w:ind w:left="2552" w:hanging="851"/>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funkcionalitāte, kas nodrošina Sistēmas lietotāju brīdināšanu par izmaiņā, kas saistītas ar rezervētajām maksas autostāvvietām;</w:t>
      </w:r>
    </w:p>
    <w:p w14:paraId="10CD8976" w14:textId="77777777" w:rsidR="00864CC1" w:rsidRPr="00E63B38" w:rsidRDefault="00864CC1" w:rsidP="008E6958">
      <w:pPr>
        <w:numPr>
          <w:ilvl w:val="3"/>
          <w:numId w:val="38"/>
        </w:numPr>
        <w:spacing w:after="160"/>
        <w:ind w:left="2552" w:hanging="851"/>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funkcionalitāte, kas nodrošina dažādu noteikto termiņu kontroli un ar to saistīto informatīvo paziņojumu nosūtīšanu Sistēmas lietotājiem;</w:t>
      </w:r>
    </w:p>
    <w:p w14:paraId="381F3355" w14:textId="77777777" w:rsidR="00864CC1" w:rsidRPr="00E63B38" w:rsidRDefault="00864CC1" w:rsidP="008E6958">
      <w:pPr>
        <w:numPr>
          <w:ilvl w:val="3"/>
          <w:numId w:val="38"/>
        </w:numPr>
        <w:spacing w:after="160"/>
        <w:ind w:left="2552" w:hanging="851"/>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funkcionalitāte, kas nodrošina dažāda veida/formāta datņu pievienošanu;</w:t>
      </w:r>
    </w:p>
    <w:p w14:paraId="200117F3" w14:textId="77777777" w:rsidR="00864CC1" w:rsidRPr="00E63B38" w:rsidRDefault="00864CC1" w:rsidP="008E6958">
      <w:pPr>
        <w:numPr>
          <w:ilvl w:val="3"/>
          <w:numId w:val="38"/>
        </w:numPr>
        <w:spacing w:after="160"/>
        <w:ind w:left="2694" w:hanging="993"/>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jānodrošina vismaz šādas informācijas uzskaite par Rezervētajām maksas autostāvvietām:</w:t>
      </w:r>
    </w:p>
    <w:p w14:paraId="65009779" w14:textId="77777777" w:rsidR="00864CC1" w:rsidRPr="00E63B38" w:rsidRDefault="00864CC1" w:rsidP="008E6958">
      <w:pPr>
        <w:numPr>
          <w:ilvl w:val="4"/>
          <w:numId w:val="38"/>
        </w:numPr>
        <w:spacing w:after="160"/>
        <w:ind w:left="3828" w:hanging="1134"/>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autostāvvietas lietotājs:</w:t>
      </w:r>
    </w:p>
    <w:p w14:paraId="62BFE0C2" w14:textId="77777777" w:rsidR="00864CC1" w:rsidRPr="00E63B38" w:rsidRDefault="00864CC1" w:rsidP="008E6958">
      <w:pPr>
        <w:numPr>
          <w:ilvl w:val="5"/>
          <w:numId w:val="38"/>
        </w:numPr>
        <w:spacing w:after="160"/>
        <w:ind w:left="5103" w:hanging="1275"/>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uzņēmuma nosaukums;</w:t>
      </w:r>
    </w:p>
    <w:p w14:paraId="761E7094" w14:textId="77777777" w:rsidR="00864CC1" w:rsidRPr="00E63B38" w:rsidRDefault="00864CC1" w:rsidP="008E6958">
      <w:pPr>
        <w:numPr>
          <w:ilvl w:val="5"/>
          <w:numId w:val="38"/>
        </w:numPr>
        <w:spacing w:after="160"/>
        <w:ind w:left="5103" w:hanging="1275"/>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kontaktpersona;</w:t>
      </w:r>
    </w:p>
    <w:p w14:paraId="08D1D282" w14:textId="77777777" w:rsidR="00864CC1" w:rsidRPr="00E63B38" w:rsidRDefault="00864CC1" w:rsidP="008E6958">
      <w:pPr>
        <w:numPr>
          <w:ilvl w:val="5"/>
          <w:numId w:val="38"/>
        </w:numPr>
        <w:spacing w:after="160"/>
        <w:ind w:left="5103" w:hanging="1275"/>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tālrunis;</w:t>
      </w:r>
    </w:p>
    <w:p w14:paraId="748578B3" w14:textId="77777777" w:rsidR="00864CC1" w:rsidRPr="00E63B38" w:rsidRDefault="00864CC1" w:rsidP="008E6958">
      <w:pPr>
        <w:numPr>
          <w:ilvl w:val="5"/>
          <w:numId w:val="38"/>
        </w:numPr>
        <w:spacing w:after="160"/>
        <w:ind w:left="5103" w:hanging="1275"/>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e-pasts.</w:t>
      </w:r>
    </w:p>
    <w:p w14:paraId="3F746310" w14:textId="77777777" w:rsidR="00864CC1" w:rsidRPr="00E63B38" w:rsidRDefault="00864CC1" w:rsidP="008E6958">
      <w:pPr>
        <w:numPr>
          <w:ilvl w:val="4"/>
          <w:numId w:val="38"/>
        </w:numPr>
        <w:spacing w:after="160"/>
        <w:ind w:left="3828" w:hanging="1134"/>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autostāvvietas adrese;</w:t>
      </w:r>
    </w:p>
    <w:p w14:paraId="6F093659" w14:textId="77777777" w:rsidR="00864CC1" w:rsidRPr="00E63B38" w:rsidRDefault="00864CC1" w:rsidP="008E6958">
      <w:pPr>
        <w:numPr>
          <w:ilvl w:val="4"/>
          <w:numId w:val="38"/>
        </w:numPr>
        <w:spacing w:after="160"/>
        <w:ind w:left="3828" w:hanging="1134"/>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autostāvvietu skaits;</w:t>
      </w:r>
    </w:p>
    <w:p w14:paraId="4F76F6DB" w14:textId="77777777" w:rsidR="00864CC1" w:rsidRPr="00E63B38" w:rsidRDefault="00864CC1" w:rsidP="008E6958">
      <w:pPr>
        <w:numPr>
          <w:ilvl w:val="4"/>
          <w:numId w:val="38"/>
        </w:numPr>
        <w:spacing w:after="160"/>
        <w:ind w:left="3828" w:hanging="1134"/>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līgums:</w:t>
      </w:r>
    </w:p>
    <w:p w14:paraId="21E91996" w14:textId="77777777" w:rsidR="00864CC1" w:rsidRPr="00E63B38" w:rsidRDefault="00864CC1" w:rsidP="008E6958">
      <w:pPr>
        <w:numPr>
          <w:ilvl w:val="5"/>
          <w:numId w:val="38"/>
        </w:numPr>
        <w:spacing w:after="160"/>
        <w:ind w:left="5103" w:hanging="1275"/>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līguma datums;</w:t>
      </w:r>
    </w:p>
    <w:p w14:paraId="068743CC" w14:textId="77777777" w:rsidR="00864CC1" w:rsidRPr="00E63B38" w:rsidRDefault="00864CC1" w:rsidP="008E6958">
      <w:pPr>
        <w:numPr>
          <w:ilvl w:val="5"/>
          <w:numId w:val="38"/>
        </w:numPr>
        <w:spacing w:after="160"/>
        <w:ind w:left="5103" w:hanging="1275"/>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līguma numurs;</w:t>
      </w:r>
    </w:p>
    <w:p w14:paraId="0E409459" w14:textId="77777777" w:rsidR="00864CC1" w:rsidRPr="00E63B38" w:rsidRDefault="00864CC1" w:rsidP="008E6958">
      <w:pPr>
        <w:numPr>
          <w:ilvl w:val="5"/>
          <w:numId w:val="38"/>
        </w:numPr>
        <w:spacing w:after="160"/>
        <w:ind w:left="5103" w:hanging="1275"/>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līguma beigu termiņš.</w:t>
      </w:r>
    </w:p>
    <w:p w14:paraId="5E87C663" w14:textId="77777777" w:rsidR="00864CC1" w:rsidRPr="00E63B38" w:rsidRDefault="00864CC1" w:rsidP="008E6958">
      <w:pPr>
        <w:numPr>
          <w:ilvl w:val="4"/>
          <w:numId w:val="38"/>
        </w:numPr>
        <w:spacing w:after="160"/>
        <w:ind w:left="3828" w:hanging="1134"/>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lietotāju karte tipogrāfijas numurs;</w:t>
      </w:r>
    </w:p>
    <w:p w14:paraId="19D2BCAD" w14:textId="77777777" w:rsidR="00864CC1" w:rsidRPr="00E63B38" w:rsidRDefault="00864CC1" w:rsidP="008E6958">
      <w:pPr>
        <w:numPr>
          <w:ilvl w:val="4"/>
          <w:numId w:val="38"/>
        </w:numPr>
        <w:spacing w:after="160"/>
        <w:ind w:left="3828" w:hanging="1134"/>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Rezervēto autostāvvietu numurs;</w:t>
      </w:r>
    </w:p>
    <w:p w14:paraId="449D043A" w14:textId="77777777" w:rsidR="00864CC1" w:rsidRPr="00E63B38" w:rsidRDefault="00864CC1" w:rsidP="008E6958">
      <w:pPr>
        <w:numPr>
          <w:ilvl w:val="4"/>
          <w:numId w:val="38"/>
        </w:numPr>
        <w:spacing w:after="160"/>
        <w:ind w:left="3828" w:hanging="1134"/>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lietotāji;</w:t>
      </w:r>
    </w:p>
    <w:p w14:paraId="56B7F491" w14:textId="77777777" w:rsidR="00864CC1" w:rsidRPr="00E63B38" w:rsidRDefault="00864CC1" w:rsidP="008E6958">
      <w:pPr>
        <w:numPr>
          <w:ilvl w:val="4"/>
          <w:numId w:val="38"/>
        </w:numPr>
        <w:spacing w:after="160"/>
        <w:ind w:left="3828" w:hanging="1134"/>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lietotāju karšu skaits;</w:t>
      </w:r>
    </w:p>
    <w:p w14:paraId="6A2E5429" w14:textId="77777777" w:rsidR="00864CC1" w:rsidRPr="00E63B38" w:rsidRDefault="00864CC1" w:rsidP="008E6958">
      <w:pPr>
        <w:numPr>
          <w:ilvl w:val="4"/>
          <w:numId w:val="38"/>
        </w:numPr>
        <w:spacing w:after="160"/>
        <w:ind w:left="3828" w:hanging="1134"/>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lietotāju karšu derīguma termiņš;</w:t>
      </w:r>
    </w:p>
    <w:p w14:paraId="0E5FA1E8" w14:textId="77777777" w:rsidR="00864CC1" w:rsidRPr="00E63B38" w:rsidRDefault="00864CC1" w:rsidP="008E6958">
      <w:pPr>
        <w:numPr>
          <w:ilvl w:val="4"/>
          <w:numId w:val="38"/>
        </w:numPr>
        <w:spacing w:after="160"/>
        <w:ind w:left="3969" w:hanging="1275"/>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iela;</w:t>
      </w:r>
    </w:p>
    <w:p w14:paraId="05D3022C" w14:textId="77777777" w:rsidR="00864CC1" w:rsidRPr="00E63B38" w:rsidRDefault="00864CC1" w:rsidP="008E6958">
      <w:pPr>
        <w:numPr>
          <w:ilvl w:val="4"/>
          <w:numId w:val="38"/>
        </w:numPr>
        <w:spacing w:after="160"/>
        <w:ind w:left="3969" w:hanging="1275"/>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ielas posms no;</w:t>
      </w:r>
    </w:p>
    <w:p w14:paraId="0B071101" w14:textId="77777777" w:rsidR="00864CC1" w:rsidRPr="00E63B38" w:rsidRDefault="00864CC1" w:rsidP="008E6958">
      <w:pPr>
        <w:numPr>
          <w:ilvl w:val="4"/>
          <w:numId w:val="38"/>
        </w:numPr>
        <w:spacing w:after="160"/>
        <w:ind w:left="3969" w:hanging="1275"/>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ielas posms līdz;</w:t>
      </w:r>
    </w:p>
    <w:p w14:paraId="2923FDA0" w14:textId="77777777" w:rsidR="00864CC1" w:rsidRPr="00E63B38" w:rsidRDefault="00864CC1" w:rsidP="008E6958">
      <w:pPr>
        <w:numPr>
          <w:ilvl w:val="4"/>
          <w:numId w:val="38"/>
        </w:numPr>
        <w:spacing w:after="160"/>
        <w:ind w:left="3969" w:hanging="1275"/>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datums no;</w:t>
      </w:r>
    </w:p>
    <w:p w14:paraId="64C5A7AF" w14:textId="77777777" w:rsidR="00864CC1" w:rsidRPr="00E63B38" w:rsidRDefault="00864CC1" w:rsidP="008E6958">
      <w:pPr>
        <w:numPr>
          <w:ilvl w:val="4"/>
          <w:numId w:val="38"/>
        </w:numPr>
        <w:spacing w:after="160"/>
        <w:ind w:left="3969" w:hanging="1275"/>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datums līdz;</w:t>
      </w:r>
    </w:p>
    <w:p w14:paraId="0DBEC622" w14:textId="77777777" w:rsidR="00864CC1" w:rsidRPr="00E63B38" w:rsidRDefault="00864CC1" w:rsidP="008E6958">
      <w:pPr>
        <w:numPr>
          <w:ilvl w:val="4"/>
          <w:numId w:val="38"/>
        </w:numPr>
        <w:spacing w:after="160"/>
        <w:ind w:left="3969" w:hanging="1275"/>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akta datums;</w:t>
      </w:r>
    </w:p>
    <w:p w14:paraId="6AC3CCDB" w14:textId="77777777" w:rsidR="00864CC1" w:rsidRPr="00E63B38" w:rsidRDefault="00864CC1" w:rsidP="008E6958">
      <w:pPr>
        <w:numPr>
          <w:ilvl w:val="4"/>
          <w:numId w:val="38"/>
        </w:numPr>
        <w:spacing w:after="160"/>
        <w:ind w:left="3969" w:hanging="1275"/>
        <w:contextualSpacing/>
        <w:jc w:val="both"/>
        <w:rPr>
          <w:rFonts w:ascii="Times New Roman" w:eastAsiaTheme="minorEastAsia" w:hAnsi="Times New Roman"/>
          <w:lang w:eastAsia="lv-LV"/>
        </w:rPr>
      </w:pPr>
      <w:r w:rsidRPr="00E63B38">
        <w:rPr>
          <w:rFonts w:ascii="Times New Roman" w:eastAsiaTheme="minorEastAsia" w:hAnsi="Times New Roman"/>
          <w:lang w:eastAsia="lv-LV"/>
        </w:rPr>
        <w:lastRenderedPageBreak/>
        <w:t>akta numurs;</w:t>
      </w:r>
    </w:p>
    <w:p w14:paraId="7496EAD6" w14:textId="77777777" w:rsidR="00864CC1" w:rsidRPr="00E63B38" w:rsidRDefault="00864CC1" w:rsidP="008E6958">
      <w:pPr>
        <w:numPr>
          <w:ilvl w:val="4"/>
          <w:numId w:val="38"/>
        </w:numPr>
        <w:spacing w:after="160"/>
        <w:ind w:left="3969" w:hanging="1275"/>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dokumentu datne (dažādu formātu);</w:t>
      </w:r>
    </w:p>
    <w:p w14:paraId="5CBC088E" w14:textId="77777777" w:rsidR="00864CC1" w:rsidRPr="00E63B38" w:rsidRDefault="00864CC1" w:rsidP="008E6958">
      <w:pPr>
        <w:numPr>
          <w:ilvl w:val="4"/>
          <w:numId w:val="38"/>
        </w:numPr>
        <w:spacing w:after="160"/>
        <w:ind w:left="3969" w:hanging="1275"/>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komentāri;</w:t>
      </w:r>
    </w:p>
    <w:p w14:paraId="34A11052" w14:textId="77777777" w:rsidR="00864CC1" w:rsidRPr="00E63B38" w:rsidRDefault="00864CC1" w:rsidP="008E6958">
      <w:pPr>
        <w:numPr>
          <w:ilvl w:val="4"/>
          <w:numId w:val="38"/>
        </w:numPr>
        <w:spacing w:after="160"/>
        <w:ind w:left="3969" w:hanging="1275"/>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izmaiņu datums;</w:t>
      </w:r>
    </w:p>
    <w:p w14:paraId="21FBE060" w14:textId="77777777" w:rsidR="00864CC1" w:rsidRPr="00E63B38" w:rsidRDefault="00864CC1" w:rsidP="008E6958">
      <w:pPr>
        <w:numPr>
          <w:ilvl w:val="4"/>
          <w:numId w:val="38"/>
        </w:numPr>
        <w:spacing w:after="160"/>
        <w:ind w:left="3969" w:hanging="1275"/>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izmaiņu autors.</w:t>
      </w:r>
    </w:p>
    <w:p w14:paraId="56DB7A65" w14:textId="77777777" w:rsidR="00864CC1" w:rsidRPr="00E63B38" w:rsidRDefault="00864CC1" w:rsidP="008E6958">
      <w:pPr>
        <w:numPr>
          <w:ilvl w:val="3"/>
          <w:numId w:val="38"/>
        </w:numPr>
        <w:spacing w:after="160"/>
        <w:ind w:left="2410" w:hanging="709"/>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plašas informācijas filtrēšanas iespējas;</w:t>
      </w:r>
    </w:p>
    <w:p w14:paraId="3CF36562" w14:textId="77777777" w:rsidR="00864CC1" w:rsidRPr="00E63B38" w:rsidRDefault="00864CC1" w:rsidP="008E6958">
      <w:pPr>
        <w:numPr>
          <w:ilvl w:val="3"/>
          <w:numId w:val="38"/>
        </w:numPr>
        <w:spacing w:after="160"/>
        <w:ind w:left="2410" w:hanging="709"/>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atlasītās informācijas eksportēšanas iespējas.</w:t>
      </w:r>
    </w:p>
    <w:p w14:paraId="608541A2" w14:textId="77777777" w:rsidR="00864CC1" w:rsidRPr="00E63B38" w:rsidRDefault="00864CC1" w:rsidP="008E6958">
      <w:pPr>
        <w:numPr>
          <w:ilvl w:val="1"/>
          <w:numId w:val="38"/>
        </w:numPr>
        <w:spacing w:after="160"/>
        <w:ind w:left="993" w:hanging="567"/>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EKI sadaļa:</w:t>
      </w:r>
    </w:p>
    <w:p w14:paraId="7333C64E" w14:textId="77777777" w:rsidR="00864CC1" w:rsidRPr="00E63B38" w:rsidRDefault="00864CC1" w:rsidP="008E6958">
      <w:pPr>
        <w:numPr>
          <w:ilvl w:val="2"/>
          <w:numId w:val="38"/>
        </w:numPr>
        <w:spacing w:after="160"/>
        <w:ind w:left="1701" w:hanging="708"/>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EKI reģistrā jāparedz:</w:t>
      </w:r>
    </w:p>
    <w:p w14:paraId="244B921A" w14:textId="77777777" w:rsidR="00864CC1" w:rsidRPr="00E63B38" w:rsidRDefault="00864CC1" w:rsidP="008E6958">
      <w:pPr>
        <w:numPr>
          <w:ilvl w:val="3"/>
          <w:numId w:val="38"/>
        </w:numPr>
        <w:spacing w:after="160"/>
        <w:ind w:left="2552" w:hanging="851"/>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funkcionalitāte, kas nodrošina Elektronisko kontroles iekārtu (EKI) uzskati, pārvaldību un kontroli;</w:t>
      </w:r>
    </w:p>
    <w:p w14:paraId="0230BB5A" w14:textId="77777777" w:rsidR="00864CC1" w:rsidRPr="00E63B38" w:rsidRDefault="00864CC1" w:rsidP="008E6958">
      <w:pPr>
        <w:numPr>
          <w:ilvl w:val="3"/>
          <w:numId w:val="38"/>
        </w:numPr>
        <w:spacing w:after="160"/>
        <w:ind w:left="2552" w:hanging="851"/>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funkcionalitāte, kas nodrošina iespēju EKI attēlošanu interaktīvā kartē;</w:t>
      </w:r>
    </w:p>
    <w:p w14:paraId="22901F40" w14:textId="77777777" w:rsidR="00864CC1" w:rsidRPr="00E63B38" w:rsidRDefault="00864CC1" w:rsidP="008E6958">
      <w:pPr>
        <w:numPr>
          <w:ilvl w:val="3"/>
          <w:numId w:val="38"/>
        </w:numPr>
        <w:spacing w:after="160"/>
        <w:ind w:left="2552" w:hanging="851"/>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funkcionalitāte, kas nodrošina EKI pievienošanu, rediģēšanu un dzēšanu interaktīvajā kartē;</w:t>
      </w:r>
    </w:p>
    <w:p w14:paraId="0E0B8C88" w14:textId="77777777" w:rsidR="00864CC1" w:rsidRPr="00E63B38" w:rsidRDefault="00864CC1" w:rsidP="008E6958">
      <w:pPr>
        <w:numPr>
          <w:ilvl w:val="3"/>
          <w:numId w:val="38"/>
        </w:numPr>
        <w:spacing w:after="160"/>
        <w:ind w:left="2552" w:hanging="851"/>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funkcionalitāte, kas nodrošina uzskaitē veikto izmaiņu pārvaldību;</w:t>
      </w:r>
    </w:p>
    <w:p w14:paraId="6C1B0350" w14:textId="77777777" w:rsidR="00864CC1" w:rsidRPr="00E63B38" w:rsidRDefault="00864CC1" w:rsidP="008E6958">
      <w:pPr>
        <w:numPr>
          <w:ilvl w:val="3"/>
          <w:numId w:val="38"/>
        </w:numPr>
        <w:spacing w:after="160"/>
        <w:ind w:left="2552" w:hanging="851"/>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funkcionalitāte, kas nodrošina informācijas apmaiņu starp mājaslapu un citām sistēmām;</w:t>
      </w:r>
    </w:p>
    <w:p w14:paraId="635AFFF5" w14:textId="77777777" w:rsidR="00864CC1" w:rsidRPr="00E63B38" w:rsidRDefault="00864CC1" w:rsidP="008E6958">
      <w:pPr>
        <w:numPr>
          <w:ilvl w:val="3"/>
          <w:numId w:val="38"/>
        </w:numPr>
        <w:spacing w:after="160"/>
        <w:ind w:left="2552" w:hanging="851"/>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funkcionalitāte, kas nodrošina Sistēmas lietotāju brīdināšanu par izmaiņā, kas saistītas ar EKI;</w:t>
      </w:r>
    </w:p>
    <w:p w14:paraId="351A496C" w14:textId="77777777" w:rsidR="00864CC1" w:rsidRPr="00E63B38" w:rsidRDefault="00864CC1" w:rsidP="008E6958">
      <w:pPr>
        <w:numPr>
          <w:ilvl w:val="3"/>
          <w:numId w:val="38"/>
        </w:numPr>
        <w:spacing w:after="160"/>
        <w:ind w:left="2552" w:hanging="851"/>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funkcionalitāte, kas nodrošina dažādu noteikto termiņu kontroli un ar to saistīto informatīvo paziņojumu nosūtīšanu lietotājiem;</w:t>
      </w:r>
    </w:p>
    <w:p w14:paraId="4C7F91E5" w14:textId="77777777" w:rsidR="00864CC1" w:rsidRPr="00E63B38" w:rsidRDefault="00864CC1" w:rsidP="008E6958">
      <w:pPr>
        <w:numPr>
          <w:ilvl w:val="3"/>
          <w:numId w:val="38"/>
        </w:numPr>
        <w:spacing w:after="160"/>
        <w:ind w:left="2552" w:hanging="851"/>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funkcionalitāte, kas nodrošina dažāda veida/formāta datņu pievienošanu</w:t>
      </w:r>
    </w:p>
    <w:p w14:paraId="550CD9FA" w14:textId="77777777" w:rsidR="00864CC1" w:rsidRPr="00E63B38" w:rsidRDefault="00864CC1" w:rsidP="008E6958">
      <w:pPr>
        <w:numPr>
          <w:ilvl w:val="3"/>
          <w:numId w:val="38"/>
        </w:numPr>
        <w:spacing w:after="160"/>
        <w:ind w:left="2552" w:hanging="851"/>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jānodrošina vismaz šādas informācijas uzskaite par EKI:</w:t>
      </w:r>
    </w:p>
    <w:p w14:paraId="69133937" w14:textId="77777777" w:rsidR="00864CC1" w:rsidRPr="00E63B38" w:rsidRDefault="00864CC1" w:rsidP="008E6958">
      <w:pPr>
        <w:numPr>
          <w:ilvl w:val="4"/>
          <w:numId w:val="38"/>
        </w:numPr>
        <w:spacing w:after="160"/>
        <w:ind w:left="3261" w:hanging="709"/>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šasijas numurs;</w:t>
      </w:r>
    </w:p>
    <w:p w14:paraId="2186D451" w14:textId="77777777" w:rsidR="00864CC1" w:rsidRPr="00E63B38" w:rsidRDefault="00864CC1" w:rsidP="008E6958">
      <w:pPr>
        <w:numPr>
          <w:ilvl w:val="4"/>
          <w:numId w:val="38"/>
        </w:numPr>
        <w:spacing w:after="160"/>
        <w:ind w:left="3261" w:hanging="709"/>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korpusa numurs;</w:t>
      </w:r>
    </w:p>
    <w:p w14:paraId="4C8BD907" w14:textId="77777777" w:rsidR="00864CC1" w:rsidRPr="00E63B38" w:rsidRDefault="00864CC1" w:rsidP="008E6958">
      <w:pPr>
        <w:numPr>
          <w:ilvl w:val="4"/>
          <w:numId w:val="38"/>
        </w:numPr>
        <w:spacing w:after="160"/>
        <w:ind w:left="3261" w:hanging="709"/>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modelis;</w:t>
      </w:r>
    </w:p>
    <w:p w14:paraId="2C11C4D3" w14:textId="77777777" w:rsidR="00864CC1" w:rsidRPr="00E63B38" w:rsidRDefault="00864CC1" w:rsidP="008E6958">
      <w:pPr>
        <w:numPr>
          <w:ilvl w:val="4"/>
          <w:numId w:val="38"/>
        </w:numPr>
        <w:spacing w:after="160"/>
        <w:ind w:left="3261" w:hanging="709"/>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tarifu zona;</w:t>
      </w:r>
    </w:p>
    <w:p w14:paraId="40B89FFB" w14:textId="77777777" w:rsidR="00864CC1" w:rsidRPr="00E63B38" w:rsidRDefault="00864CC1" w:rsidP="008E6958">
      <w:pPr>
        <w:numPr>
          <w:ilvl w:val="4"/>
          <w:numId w:val="38"/>
        </w:numPr>
        <w:spacing w:after="160"/>
        <w:ind w:left="3261" w:hanging="709"/>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pieslēgums:</w:t>
      </w:r>
    </w:p>
    <w:p w14:paraId="05DE250C" w14:textId="77777777" w:rsidR="00864CC1" w:rsidRPr="00E63B38" w:rsidRDefault="00864CC1" w:rsidP="008E6958">
      <w:pPr>
        <w:numPr>
          <w:ilvl w:val="5"/>
          <w:numId w:val="38"/>
        </w:numPr>
        <w:spacing w:after="160"/>
        <w:ind w:left="4820" w:hanging="1276"/>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pieslēguma veids;</w:t>
      </w:r>
    </w:p>
    <w:p w14:paraId="363FEE10" w14:textId="77777777" w:rsidR="00864CC1" w:rsidRPr="00E63B38" w:rsidRDefault="00864CC1" w:rsidP="008E6958">
      <w:pPr>
        <w:numPr>
          <w:ilvl w:val="5"/>
          <w:numId w:val="38"/>
        </w:numPr>
        <w:spacing w:after="160"/>
        <w:ind w:left="4820" w:hanging="1276"/>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pieslēguma uzskaite veids (skaitītājs, bez uzskaites);</w:t>
      </w:r>
    </w:p>
    <w:p w14:paraId="4D9CB833" w14:textId="77777777" w:rsidR="00864CC1" w:rsidRPr="00E63B38" w:rsidRDefault="00864CC1" w:rsidP="008E6958">
      <w:pPr>
        <w:numPr>
          <w:ilvl w:val="5"/>
          <w:numId w:val="38"/>
        </w:numPr>
        <w:spacing w:after="160"/>
        <w:ind w:left="4820" w:hanging="1276"/>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pieslēguma jauda;</w:t>
      </w:r>
    </w:p>
    <w:p w14:paraId="105354F2" w14:textId="77777777" w:rsidR="00864CC1" w:rsidRPr="00E63B38" w:rsidRDefault="00864CC1" w:rsidP="008E6958">
      <w:pPr>
        <w:numPr>
          <w:ilvl w:val="5"/>
          <w:numId w:val="38"/>
        </w:numPr>
        <w:spacing w:after="160"/>
        <w:ind w:left="4820" w:hanging="1276"/>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pieslēguma līgums;</w:t>
      </w:r>
    </w:p>
    <w:p w14:paraId="67EE8846" w14:textId="77777777" w:rsidR="00864CC1" w:rsidRPr="00E63B38" w:rsidRDefault="00864CC1" w:rsidP="008E6958">
      <w:pPr>
        <w:numPr>
          <w:ilvl w:val="5"/>
          <w:numId w:val="38"/>
        </w:numPr>
        <w:spacing w:after="160"/>
        <w:ind w:left="4820" w:hanging="1276"/>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sadalnes numurs;</w:t>
      </w:r>
    </w:p>
    <w:p w14:paraId="44EEE6C2" w14:textId="77777777" w:rsidR="00864CC1" w:rsidRPr="00E63B38" w:rsidRDefault="00864CC1" w:rsidP="008E6958">
      <w:pPr>
        <w:numPr>
          <w:ilvl w:val="5"/>
          <w:numId w:val="38"/>
        </w:numPr>
        <w:spacing w:after="160"/>
        <w:ind w:left="4820" w:hanging="1276"/>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līguma numurs;</w:t>
      </w:r>
    </w:p>
    <w:p w14:paraId="1C176796" w14:textId="77777777" w:rsidR="00864CC1" w:rsidRPr="00E63B38" w:rsidRDefault="00864CC1" w:rsidP="008E6958">
      <w:pPr>
        <w:numPr>
          <w:ilvl w:val="5"/>
          <w:numId w:val="38"/>
        </w:numPr>
        <w:spacing w:after="160"/>
        <w:ind w:left="4820" w:hanging="1276"/>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līguma datums;</w:t>
      </w:r>
    </w:p>
    <w:p w14:paraId="48EDA76E" w14:textId="77777777" w:rsidR="00864CC1" w:rsidRPr="00E63B38" w:rsidRDefault="00864CC1" w:rsidP="008E6958">
      <w:pPr>
        <w:numPr>
          <w:ilvl w:val="5"/>
          <w:numId w:val="38"/>
        </w:numPr>
        <w:spacing w:after="160"/>
        <w:ind w:left="4820" w:hanging="1276"/>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pieslēguma nodrošināšanas maksa;</w:t>
      </w:r>
    </w:p>
    <w:p w14:paraId="603CFACE" w14:textId="77777777" w:rsidR="00864CC1" w:rsidRPr="00E63B38" w:rsidRDefault="00864CC1" w:rsidP="008E6958">
      <w:pPr>
        <w:numPr>
          <w:ilvl w:val="5"/>
          <w:numId w:val="38"/>
        </w:numPr>
        <w:spacing w:after="160"/>
        <w:ind w:left="4820" w:hanging="1276"/>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pieslēguma nodrošināšanas līguma numurs;</w:t>
      </w:r>
    </w:p>
    <w:p w14:paraId="1E6E947E" w14:textId="77777777" w:rsidR="00864CC1" w:rsidRPr="00E63B38" w:rsidRDefault="00864CC1" w:rsidP="008E6958">
      <w:pPr>
        <w:numPr>
          <w:ilvl w:val="5"/>
          <w:numId w:val="38"/>
        </w:numPr>
        <w:spacing w:after="160"/>
        <w:ind w:left="4536" w:hanging="851"/>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pieslēguma nodrošināšanas līguma datums;</w:t>
      </w:r>
    </w:p>
    <w:p w14:paraId="13436F95" w14:textId="77777777" w:rsidR="00864CC1" w:rsidRPr="00E63B38" w:rsidRDefault="00864CC1" w:rsidP="008E6958">
      <w:pPr>
        <w:numPr>
          <w:ilvl w:val="5"/>
          <w:numId w:val="38"/>
        </w:numPr>
        <w:spacing w:after="160"/>
        <w:ind w:left="4536" w:hanging="851"/>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kontakti;</w:t>
      </w:r>
    </w:p>
    <w:p w14:paraId="1D1C5763" w14:textId="77777777" w:rsidR="00864CC1" w:rsidRPr="00E63B38" w:rsidRDefault="00864CC1" w:rsidP="008E6958">
      <w:pPr>
        <w:numPr>
          <w:ilvl w:val="5"/>
          <w:numId w:val="38"/>
        </w:numPr>
        <w:spacing w:after="160"/>
        <w:ind w:left="4536" w:hanging="851"/>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u.c..</w:t>
      </w:r>
    </w:p>
    <w:p w14:paraId="6351238A" w14:textId="77777777" w:rsidR="00864CC1" w:rsidRPr="00E63B38" w:rsidRDefault="00864CC1" w:rsidP="008E6958">
      <w:pPr>
        <w:numPr>
          <w:ilvl w:val="4"/>
          <w:numId w:val="38"/>
        </w:numPr>
        <w:spacing w:after="160"/>
        <w:ind w:left="3261" w:hanging="709"/>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GPS koordinātes;</w:t>
      </w:r>
    </w:p>
    <w:p w14:paraId="3ACD5646" w14:textId="77777777" w:rsidR="00864CC1" w:rsidRPr="00E63B38" w:rsidRDefault="00864CC1" w:rsidP="008E6958">
      <w:pPr>
        <w:numPr>
          <w:ilvl w:val="4"/>
          <w:numId w:val="38"/>
        </w:numPr>
        <w:spacing w:after="160"/>
        <w:ind w:left="3261" w:hanging="709"/>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EKI komponentes (uzskaite, izmaiņu vēsture);</w:t>
      </w:r>
    </w:p>
    <w:p w14:paraId="72739FE8" w14:textId="77777777" w:rsidR="00864CC1" w:rsidRPr="00E63B38" w:rsidRDefault="00864CC1" w:rsidP="008E6958">
      <w:pPr>
        <w:numPr>
          <w:ilvl w:val="4"/>
          <w:numId w:val="38"/>
        </w:numPr>
        <w:spacing w:after="160"/>
        <w:ind w:left="3261" w:hanging="709"/>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informatīvās uzlīmes (veids, skaits);</w:t>
      </w:r>
    </w:p>
    <w:p w14:paraId="58CA775F" w14:textId="77777777" w:rsidR="00864CC1" w:rsidRPr="00E63B38" w:rsidRDefault="00864CC1" w:rsidP="008E6958">
      <w:pPr>
        <w:numPr>
          <w:ilvl w:val="4"/>
          <w:numId w:val="38"/>
        </w:numPr>
        <w:spacing w:after="160"/>
        <w:ind w:left="3261" w:hanging="709"/>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EKI versija;</w:t>
      </w:r>
    </w:p>
    <w:p w14:paraId="6A526D86" w14:textId="77777777" w:rsidR="00864CC1" w:rsidRPr="00E63B38" w:rsidRDefault="00864CC1" w:rsidP="008E6958">
      <w:pPr>
        <w:numPr>
          <w:ilvl w:val="4"/>
          <w:numId w:val="38"/>
        </w:numPr>
        <w:spacing w:after="160"/>
        <w:ind w:left="3686" w:hanging="1134"/>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uzstādīšanas datums;</w:t>
      </w:r>
    </w:p>
    <w:p w14:paraId="77408ABD" w14:textId="77777777" w:rsidR="00864CC1" w:rsidRPr="00E63B38" w:rsidRDefault="00864CC1" w:rsidP="008E6958">
      <w:pPr>
        <w:numPr>
          <w:ilvl w:val="4"/>
          <w:numId w:val="38"/>
        </w:numPr>
        <w:spacing w:after="160"/>
        <w:ind w:left="3686" w:hanging="1134"/>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demontāžas datums;</w:t>
      </w:r>
    </w:p>
    <w:p w14:paraId="0217656E" w14:textId="77777777" w:rsidR="00864CC1" w:rsidRPr="00E63B38" w:rsidRDefault="00864CC1" w:rsidP="008E6958">
      <w:pPr>
        <w:numPr>
          <w:ilvl w:val="4"/>
          <w:numId w:val="38"/>
        </w:numPr>
        <w:spacing w:after="160"/>
        <w:ind w:left="3686" w:hanging="1134"/>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adrese;</w:t>
      </w:r>
    </w:p>
    <w:p w14:paraId="569AEEAC" w14:textId="77777777" w:rsidR="00864CC1" w:rsidRPr="00E63B38" w:rsidRDefault="00864CC1" w:rsidP="008E6958">
      <w:pPr>
        <w:numPr>
          <w:ilvl w:val="4"/>
          <w:numId w:val="38"/>
        </w:numPr>
        <w:spacing w:after="160"/>
        <w:ind w:left="3686" w:hanging="1134"/>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 xml:space="preserve">ielas posms no; </w:t>
      </w:r>
    </w:p>
    <w:p w14:paraId="10C321CB" w14:textId="77777777" w:rsidR="00864CC1" w:rsidRPr="00E63B38" w:rsidRDefault="00864CC1" w:rsidP="008E6958">
      <w:pPr>
        <w:numPr>
          <w:ilvl w:val="4"/>
          <w:numId w:val="38"/>
        </w:numPr>
        <w:spacing w:after="160"/>
        <w:ind w:left="3686" w:hanging="1134"/>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ielas posms līdz;</w:t>
      </w:r>
    </w:p>
    <w:p w14:paraId="28F4230B" w14:textId="77777777" w:rsidR="00864CC1" w:rsidRPr="00E63B38" w:rsidRDefault="00864CC1" w:rsidP="008E6958">
      <w:pPr>
        <w:numPr>
          <w:ilvl w:val="4"/>
          <w:numId w:val="38"/>
        </w:numPr>
        <w:spacing w:after="160"/>
        <w:ind w:left="3686" w:hanging="1134"/>
        <w:contextualSpacing/>
        <w:jc w:val="both"/>
        <w:rPr>
          <w:rFonts w:ascii="Times New Roman" w:eastAsiaTheme="minorEastAsia" w:hAnsi="Times New Roman"/>
          <w:lang w:eastAsia="lv-LV"/>
        </w:rPr>
      </w:pPr>
      <w:r w:rsidRPr="00E63B38">
        <w:rPr>
          <w:rFonts w:ascii="Times New Roman" w:eastAsiaTheme="minorEastAsia" w:hAnsi="Times New Roman"/>
          <w:lang w:eastAsia="lv-LV"/>
        </w:rPr>
        <w:lastRenderedPageBreak/>
        <w:t>dokumentu datne (dažādu formātu);</w:t>
      </w:r>
    </w:p>
    <w:p w14:paraId="38F11C9C" w14:textId="77777777" w:rsidR="00864CC1" w:rsidRPr="00E63B38" w:rsidRDefault="00864CC1" w:rsidP="008E6958">
      <w:pPr>
        <w:numPr>
          <w:ilvl w:val="4"/>
          <w:numId w:val="38"/>
        </w:numPr>
        <w:spacing w:after="160"/>
        <w:ind w:left="3686" w:hanging="1134"/>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komentāri;</w:t>
      </w:r>
    </w:p>
    <w:p w14:paraId="14E36EAE" w14:textId="77777777" w:rsidR="00864CC1" w:rsidRPr="00E63B38" w:rsidRDefault="00864CC1" w:rsidP="008E6958">
      <w:pPr>
        <w:numPr>
          <w:ilvl w:val="4"/>
          <w:numId w:val="38"/>
        </w:numPr>
        <w:spacing w:after="160"/>
        <w:ind w:left="3686" w:hanging="1134"/>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izmaiņu datums;</w:t>
      </w:r>
    </w:p>
    <w:p w14:paraId="7419D32A" w14:textId="77777777" w:rsidR="00864CC1" w:rsidRPr="00E63B38" w:rsidRDefault="00864CC1" w:rsidP="008E6958">
      <w:pPr>
        <w:numPr>
          <w:ilvl w:val="4"/>
          <w:numId w:val="38"/>
        </w:numPr>
        <w:spacing w:after="160"/>
        <w:ind w:left="3686" w:hanging="1134"/>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izmaiņu autors;</w:t>
      </w:r>
    </w:p>
    <w:p w14:paraId="1DC6D6D0" w14:textId="77777777" w:rsidR="00864CC1" w:rsidRPr="00E63B38" w:rsidRDefault="00864CC1" w:rsidP="008E6958">
      <w:pPr>
        <w:numPr>
          <w:ilvl w:val="2"/>
          <w:numId w:val="38"/>
        </w:numPr>
        <w:spacing w:after="160"/>
        <w:ind w:left="1701" w:hanging="708"/>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funkcionalitāte vandālisma gadījumu uzskaitei un ar to saistītas dokumentu un materiālu reģistrācijai;</w:t>
      </w:r>
    </w:p>
    <w:p w14:paraId="702BBA68" w14:textId="77777777" w:rsidR="00864CC1" w:rsidRPr="00E63B38" w:rsidRDefault="00864CC1" w:rsidP="008E6958">
      <w:pPr>
        <w:numPr>
          <w:ilvl w:val="2"/>
          <w:numId w:val="38"/>
        </w:numPr>
        <w:spacing w:after="160"/>
        <w:ind w:left="1701" w:hanging="708"/>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funkcionalitāte dažādu datņu pievienošanai pie katra EKI;</w:t>
      </w:r>
    </w:p>
    <w:p w14:paraId="589B279C" w14:textId="77777777" w:rsidR="00864CC1" w:rsidRPr="00E63B38" w:rsidRDefault="00864CC1" w:rsidP="008E6958">
      <w:pPr>
        <w:numPr>
          <w:ilvl w:val="2"/>
          <w:numId w:val="38"/>
        </w:numPr>
        <w:spacing w:after="160"/>
        <w:ind w:left="1701" w:hanging="708"/>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plašas informācijas filtrēšanas iespējas;</w:t>
      </w:r>
    </w:p>
    <w:p w14:paraId="534B6104" w14:textId="77777777" w:rsidR="00864CC1" w:rsidRPr="00E63B38" w:rsidRDefault="00864CC1" w:rsidP="008E6958">
      <w:pPr>
        <w:numPr>
          <w:ilvl w:val="2"/>
          <w:numId w:val="38"/>
        </w:numPr>
        <w:spacing w:after="160"/>
        <w:ind w:left="1701" w:hanging="708"/>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atlasītās informācijas eksportēšanas iespējas.</w:t>
      </w:r>
    </w:p>
    <w:p w14:paraId="0DD5AC06" w14:textId="77777777" w:rsidR="00864CC1" w:rsidRPr="00E63B38" w:rsidRDefault="00864CC1" w:rsidP="008E6958">
      <w:pPr>
        <w:numPr>
          <w:ilvl w:val="1"/>
          <w:numId w:val="38"/>
        </w:numPr>
        <w:spacing w:after="160"/>
        <w:ind w:left="993" w:hanging="567"/>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EKI bojājumu reģistrā jāparedz:</w:t>
      </w:r>
    </w:p>
    <w:p w14:paraId="5935264A" w14:textId="77777777" w:rsidR="00864CC1" w:rsidRPr="00E63B38" w:rsidRDefault="00864CC1" w:rsidP="008E6958">
      <w:pPr>
        <w:numPr>
          <w:ilvl w:val="2"/>
          <w:numId w:val="38"/>
        </w:numPr>
        <w:ind w:left="1276" w:hanging="567"/>
        <w:contextualSpacing/>
        <w:jc w:val="both"/>
        <w:rPr>
          <w:rFonts w:ascii="Times New Roman" w:hAnsi="Times New Roman"/>
          <w:lang w:eastAsia="lv-LV"/>
        </w:rPr>
      </w:pPr>
      <w:r w:rsidRPr="00E63B38">
        <w:rPr>
          <w:rFonts w:ascii="Times New Roman" w:eastAsiaTheme="minorEastAsia" w:hAnsi="Times New Roman"/>
          <w:lang w:eastAsia="lv-LV"/>
        </w:rPr>
        <w:t xml:space="preserve">funkcionalitāte, kas nodrošina EKI pārbaužu ( kontrolieru veiktās atzīmes sadaļā </w:t>
      </w:r>
      <w:r w:rsidRPr="00E63B38">
        <w:rPr>
          <w:rFonts w:ascii="Times New Roman" w:hAnsi="Times New Roman"/>
          <w:lang w:eastAsia="lv-LV"/>
        </w:rPr>
        <w:t>EKI pārbaude)</w:t>
      </w:r>
      <w:r w:rsidRPr="00E63B38">
        <w:rPr>
          <w:rFonts w:ascii="Times New Roman" w:eastAsiaTheme="minorEastAsia" w:hAnsi="Times New Roman"/>
          <w:lang w:eastAsia="lv-LV"/>
        </w:rPr>
        <w:t xml:space="preserve"> un bojājumu uzskati, pārvaldību un kontroli.</w:t>
      </w:r>
    </w:p>
    <w:p w14:paraId="670AC2FE" w14:textId="77777777" w:rsidR="00864CC1" w:rsidRPr="00E63B38" w:rsidRDefault="00864CC1" w:rsidP="008E6958">
      <w:pPr>
        <w:numPr>
          <w:ilvl w:val="2"/>
          <w:numId w:val="38"/>
        </w:numPr>
        <w:spacing w:after="160"/>
        <w:ind w:left="1701" w:hanging="708"/>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funkcionalitāte, kas nodrošina uzskaitē veikto izmaiņu pārvaldību.</w:t>
      </w:r>
    </w:p>
    <w:p w14:paraId="22E76982" w14:textId="77777777" w:rsidR="00864CC1" w:rsidRPr="00E63B38" w:rsidRDefault="00864CC1" w:rsidP="008E6958">
      <w:pPr>
        <w:numPr>
          <w:ilvl w:val="2"/>
          <w:numId w:val="38"/>
        </w:numPr>
        <w:spacing w:after="160"/>
        <w:ind w:left="1701" w:hanging="708"/>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funkcionalitāte, lai tehniķis (arī ārpakalpojuma) var veikt nepieciešamās atzīmes par veiktajām darbībām ar EKI un par EKI bojājumu novēršanu.</w:t>
      </w:r>
    </w:p>
    <w:p w14:paraId="22C774E6" w14:textId="77777777" w:rsidR="00864CC1" w:rsidRPr="00E63B38" w:rsidRDefault="00864CC1" w:rsidP="008E6958">
      <w:pPr>
        <w:numPr>
          <w:ilvl w:val="2"/>
          <w:numId w:val="38"/>
        </w:numPr>
        <w:spacing w:after="160"/>
        <w:ind w:left="1701" w:hanging="708"/>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interaktīvs informatīvais panelis, kurā tiek attēloti visu EKI statusi (darbojas, nedarbojas, ilgstoši nedarbojas utt.)</w:t>
      </w:r>
    </w:p>
    <w:p w14:paraId="58DC58C5" w14:textId="77777777" w:rsidR="00864CC1" w:rsidRPr="00E63B38" w:rsidRDefault="00864CC1" w:rsidP="008E6958">
      <w:pPr>
        <w:numPr>
          <w:ilvl w:val="2"/>
          <w:numId w:val="38"/>
        </w:numPr>
        <w:spacing w:after="160"/>
        <w:ind w:left="1701" w:hanging="708"/>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funkcionalitāte, kas nodrošina iespēju EKI bojājumu attēlošanu interaktīvā kartē.</w:t>
      </w:r>
    </w:p>
    <w:p w14:paraId="184666C5" w14:textId="77777777" w:rsidR="00864CC1" w:rsidRPr="00E63B38" w:rsidRDefault="00864CC1" w:rsidP="008E6958">
      <w:pPr>
        <w:numPr>
          <w:ilvl w:val="2"/>
          <w:numId w:val="38"/>
        </w:numPr>
        <w:spacing w:after="160"/>
        <w:ind w:left="1701" w:hanging="708"/>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funkcionalitāte, kas nodrošina informācijas apmaiņu starp mājaslapu un citām sistēmām.</w:t>
      </w:r>
    </w:p>
    <w:p w14:paraId="5FE147F1" w14:textId="77777777" w:rsidR="00864CC1" w:rsidRPr="00E63B38" w:rsidRDefault="00864CC1" w:rsidP="008E6958">
      <w:pPr>
        <w:numPr>
          <w:ilvl w:val="2"/>
          <w:numId w:val="38"/>
        </w:numPr>
        <w:spacing w:after="160"/>
        <w:ind w:left="1701" w:hanging="708"/>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jānodrošina vismaz šādas informācijas uzskaite par EKI bojājumiem:</w:t>
      </w:r>
    </w:p>
    <w:p w14:paraId="6091C11D" w14:textId="77777777" w:rsidR="00864CC1" w:rsidRPr="00E63B38" w:rsidRDefault="00864CC1" w:rsidP="008E6958">
      <w:pPr>
        <w:numPr>
          <w:ilvl w:val="3"/>
          <w:numId w:val="38"/>
        </w:numPr>
        <w:spacing w:after="160"/>
        <w:ind w:left="2552" w:hanging="851"/>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bojājuma pieteikuma datums un laiks;</w:t>
      </w:r>
    </w:p>
    <w:p w14:paraId="52AA6A33" w14:textId="77777777" w:rsidR="00864CC1" w:rsidRPr="00E63B38" w:rsidRDefault="00864CC1" w:rsidP="008E6958">
      <w:pPr>
        <w:numPr>
          <w:ilvl w:val="3"/>
          <w:numId w:val="38"/>
        </w:numPr>
        <w:spacing w:after="160"/>
        <w:ind w:left="2552" w:hanging="851"/>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bojājuma reģistrācijas datums un laiks;</w:t>
      </w:r>
    </w:p>
    <w:p w14:paraId="6EB8F93F" w14:textId="77777777" w:rsidR="00864CC1" w:rsidRPr="00E63B38" w:rsidRDefault="00864CC1" w:rsidP="008E6958">
      <w:pPr>
        <w:numPr>
          <w:ilvl w:val="3"/>
          <w:numId w:val="38"/>
        </w:numPr>
        <w:spacing w:after="160"/>
        <w:ind w:left="2552" w:hanging="851"/>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bojājuma pieteikuma avots;</w:t>
      </w:r>
    </w:p>
    <w:p w14:paraId="493ED41B" w14:textId="77777777" w:rsidR="00864CC1" w:rsidRPr="00E63B38" w:rsidRDefault="00864CC1" w:rsidP="008E6958">
      <w:pPr>
        <w:numPr>
          <w:ilvl w:val="3"/>
          <w:numId w:val="38"/>
        </w:numPr>
        <w:spacing w:after="160"/>
        <w:ind w:left="2552" w:hanging="851"/>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bojājuma raksturojums;</w:t>
      </w:r>
    </w:p>
    <w:p w14:paraId="0A5BF125" w14:textId="77777777" w:rsidR="00864CC1" w:rsidRPr="00E63B38" w:rsidRDefault="00864CC1" w:rsidP="008E6958">
      <w:pPr>
        <w:numPr>
          <w:ilvl w:val="3"/>
          <w:numId w:val="38"/>
        </w:numPr>
        <w:spacing w:after="160"/>
        <w:ind w:left="2552" w:hanging="851"/>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TL numurs;</w:t>
      </w:r>
    </w:p>
    <w:p w14:paraId="043ECA0C" w14:textId="77777777" w:rsidR="00864CC1" w:rsidRPr="00E63B38" w:rsidRDefault="00864CC1" w:rsidP="008E6958">
      <w:pPr>
        <w:numPr>
          <w:ilvl w:val="3"/>
          <w:numId w:val="38"/>
        </w:numPr>
        <w:spacing w:after="160"/>
        <w:ind w:left="2552" w:hanging="851"/>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komentārs;</w:t>
      </w:r>
    </w:p>
    <w:p w14:paraId="77D9EB46" w14:textId="77777777" w:rsidR="00864CC1" w:rsidRPr="00E63B38" w:rsidRDefault="00864CC1" w:rsidP="008E6958">
      <w:pPr>
        <w:numPr>
          <w:ilvl w:val="3"/>
          <w:numId w:val="38"/>
        </w:numPr>
        <w:spacing w:after="160"/>
        <w:ind w:left="2552" w:hanging="851"/>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tehniķa informēšanas datums un laiks;</w:t>
      </w:r>
    </w:p>
    <w:p w14:paraId="7E23D01E" w14:textId="77777777" w:rsidR="00864CC1" w:rsidRPr="00E63B38" w:rsidRDefault="00864CC1" w:rsidP="008E6958">
      <w:pPr>
        <w:numPr>
          <w:ilvl w:val="3"/>
          <w:numId w:val="38"/>
        </w:numPr>
        <w:spacing w:after="160"/>
        <w:ind w:left="2552" w:hanging="851"/>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konstatētais bojājums;</w:t>
      </w:r>
    </w:p>
    <w:p w14:paraId="3EF3FA1F" w14:textId="77777777" w:rsidR="00864CC1" w:rsidRPr="00E63B38" w:rsidRDefault="00864CC1" w:rsidP="008E6958">
      <w:pPr>
        <w:numPr>
          <w:ilvl w:val="3"/>
          <w:numId w:val="38"/>
        </w:numPr>
        <w:spacing w:after="160"/>
        <w:ind w:left="2552" w:hanging="851"/>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veiktās darbības;</w:t>
      </w:r>
    </w:p>
    <w:p w14:paraId="30CF4E68" w14:textId="77777777" w:rsidR="00864CC1" w:rsidRPr="00E63B38" w:rsidRDefault="00864CC1" w:rsidP="008E6958">
      <w:pPr>
        <w:numPr>
          <w:ilvl w:val="3"/>
          <w:numId w:val="38"/>
        </w:numPr>
        <w:spacing w:after="160"/>
        <w:ind w:left="2694" w:hanging="993"/>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komentārs;</w:t>
      </w:r>
    </w:p>
    <w:p w14:paraId="1BFFA8C7" w14:textId="77777777" w:rsidR="00864CC1" w:rsidRPr="00E63B38" w:rsidRDefault="00864CC1" w:rsidP="008E6958">
      <w:pPr>
        <w:numPr>
          <w:ilvl w:val="3"/>
          <w:numId w:val="38"/>
        </w:numPr>
        <w:spacing w:after="160"/>
        <w:ind w:left="2694" w:hanging="993"/>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nomainītās rezerves daļas nosaukums;</w:t>
      </w:r>
    </w:p>
    <w:p w14:paraId="39FA883A" w14:textId="77777777" w:rsidR="00864CC1" w:rsidRPr="00E63B38" w:rsidRDefault="00864CC1" w:rsidP="008E6958">
      <w:pPr>
        <w:numPr>
          <w:ilvl w:val="3"/>
          <w:numId w:val="38"/>
        </w:numPr>
        <w:spacing w:after="160"/>
        <w:ind w:left="2694" w:hanging="993"/>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nomainītās rezerves daļas numurs;</w:t>
      </w:r>
    </w:p>
    <w:p w14:paraId="5B48D9CF" w14:textId="77777777" w:rsidR="00864CC1" w:rsidRPr="00E63B38" w:rsidRDefault="00864CC1" w:rsidP="008E6958">
      <w:pPr>
        <w:numPr>
          <w:ilvl w:val="3"/>
          <w:numId w:val="38"/>
        </w:numPr>
        <w:spacing w:after="160"/>
        <w:ind w:left="2694" w:hanging="993"/>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bojājuma novēršanas datums un laiks;</w:t>
      </w:r>
    </w:p>
    <w:p w14:paraId="14D8B1A5" w14:textId="77777777" w:rsidR="00864CC1" w:rsidRPr="00E63B38" w:rsidRDefault="00864CC1" w:rsidP="008E6958">
      <w:pPr>
        <w:numPr>
          <w:ilvl w:val="3"/>
          <w:numId w:val="38"/>
        </w:numPr>
        <w:spacing w:after="160"/>
        <w:ind w:left="2694" w:hanging="993"/>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u.c.</w:t>
      </w:r>
    </w:p>
    <w:p w14:paraId="5823B971" w14:textId="77777777" w:rsidR="00864CC1" w:rsidRPr="00E63B38" w:rsidRDefault="00864CC1" w:rsidP="008E6958">
      <w:pPr>
        <w:numPr>
          <w:ilvl w:val="2"/>
          <w:numId w:val="38"/>
        </w:numPr>
        <w:spacing w:after="160"/>
        <w:ind w:left="1701" w:hanging="708"/>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plašas informācijas filtrēšanas iespējas;</w:t>
      </w:r>
    </w:p>
    <w:p w14:paraId="6D8E0E39" w14:textId="77777777" w:rsidR="00864CC1" w:rsidRPr="00E63B38" w:rsidRDefault="00864CC1" w:rsidP="008E6958">
      <w:pPr>
        <w:numPr>
          <w:ilvl w:val="2"/>
          <w:numId w:val="38"/>
        </w:numPr>
        <w:spacing w:after="160"/>
        <w:ind w:left="1701" w:hanging="708"/>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atlasītās informācijas eksportēšanas iespējas;</w:t>
      </w:r>
    </w:p>
    <w:p w14:paraId="7DC4894E" w14:textId="77777777" w:rsidR="00864CC1" w:rsidRPr="00E63B38" w:rsidRDefault="00864CC1" w:rsidP="008E6958">
      <w:pPr>
        <w:numPr>
          <w:ilvl w:val="1"/>
          <w:numId w:val="38"/>
        </w:numPr>
        <w:spacing w:after="160"/>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Jāparedz datu apmaiņa par EKI bojājumiem ar Pasūtītāja IS sistēmu (ODOO).</w:t>
      </w:r>
    </w:p>
    <w:p w14:paraId="77D4650D" w14:textId="77777777" w:rsidR="00864CC1" w:rsidRPr="00E63B38" w:rsidRDefault="00864CC1" w:rsidP="008E6958">
      <w:pPr>
        <w:numPr>
          <w:ilvl w:val="1"/>
          <w:numId w:val="38"/>
        </w:numPr>
        <w:spacing w:after="160"/>
        <w:ind w:left="993" w:hanging="567"/>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Klasifikatoru sadaļā jāparedz apakšsadaļa kurā var pārvaldīt Sistēmai nepieciešamos klasifikatorus.</w:t>
      </w:r>
    </w:p>
    <w:p w14:paraId="2A359D55" w14:textId="77777777" w:rsidR="00864CC1" w:rsidRPr="00E63B38" w:rsidRDefault="00864CC1" w:rsidP="008E6958">
      <w:pPr>
        <w:numPr>
          <w:ilvl w:val="1"/>
          <w:numId w:val="38"/>
        </w:numPr>
        <w:spacing w:after="160"/>
        <w:ind w:left="993" w:hanging="567"/>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Iedzīvotāju atļauju posmu definēšana:</w:t>
      </w:r>
    </w:p>
    <w:p w14:paraId="65E19839" w14:textId="77777777" w:rsidR="00864CC1" w:rsidRPr="00E63B38" w:rsidRDefault="00864CC1" w:rsidP="008E6958">
      <w:pPr>
        <w:numPr>
          <w:ilvl w:val="2"/>
          <w:numId w:val="38"/>
        </w:numPr>
        <w:spacing w:after="160"/>
        <w:ind w:left="1701" w:hanging="708"/>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 xml:space="preserve">tā kā iedzīvotāju atļaujas tiks izsniegtas uz ielas posmu, kurā reģistrēta klienta deklarētā dzīves vieta, un tā attieksies arī uz ielas posma labās un kreisās puses pieguļošajos kvartālos esošajiem ielas posmiem, kuros atrodas maksa autostāvvietas, tad jāpārredz funkcionalitāte, kas nodrošina iespēju noteikt katram ielas posmam pieguļošos ielu posmus. </w:t>
      </w:r>
    </w:p>
    <w:p w14:paraId="1A99B473" w14:textId="77777777" w:rsidR="00864CC1" w:rsidRPr="00E63B38" w:rsidRDefault="00864CC1" w:rsidP="008E6958">
      <w:pPr>
        <w:numPr>
          <w:ilvl w:val="2"/>
          <w:numId w:val="38"/>
        </w:numPr>
        <w:spacing w:after="160"/>
        <w:ind w:left="1701" w:hanging="708"/>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jāparedz funkcionalitāte terminētu izmaiņu noteikšanai, piemēram, ja kāds posma uz kādu laiku tiek slēgts remontdarbu dēl, tad tā posma vietā ir iespējam noteikt citu pieguļošo posmu uz noteiktu laiku.</w:t>
      </w:r>
    </w:p>
    <w:p w14:paraId="15AC6F47" w14:textId="77777777" w:rsidR="00864CC1" w:rsidRPr="00E63B38" w:rsidRDefault="00864CC1" w:rsidP="008E6958">
      <w:pPr>
        <w:numPr>
          <w:ilvl w:val="2"/>
          <w:numId w:val="38"/>
        </w:numPr>
        <w:spacing w:after="160"/>
        <w:ind w:left="1701" w:hanging="708"/>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jāparedz funkcionalitāte, kas nodrošina uzskaitē veikto izmaiņu pārvaldību.</w:t>
      </w:r>
    </w:p>
    <w:p w14:paraId="1335C5EC" w14:textId="77777777" w:rsidR="00864CC1" w:rsidRPr="00E63B38" w:rsidRDefault="00864CC1" w:rsidP="008E6958">
      <w:pPr>
        <w:numPr>
          <w:ilvl w:val="2"/>
          <w:numId w:val="38"/>
        </w:numPr>
        <w:spacing w:after="160"/>
        <w:ind w:left="1701" w:hanging="708"/>
        <w:contextualSpacing/>
        <w:jc w:val="both"/>
        <w:rPr>
          <w:rFonts w:ascii="Times New Roman" w:eastAsiaTheme="minorEastAsia" w:hAnsi="Times New Roman"/>
          <w:lang w:eastAsia="lv-LV"/>
        </w:rPr>
      </w:pPr>
      <w:r w:rsidRPr="00E63B38">
        <w:rPr>
          <w:rFonts w:ascii="Times New Roman" w:eastAsiaTheme="minorEastAsia" w:hAnsi="Times New Roman"/>
          <w:lang w:eastAsia="lv-LV"/>
        </w:rPr>
        <w:lastRenderedPageBreak/>
        <w:t>jāparedz funkcionalitāte, kas nodrošina katra ielas posma un tam pieguļošo ielu posma attēlošanu interaktīvajā kartē.</w:t>
      </w:r>
    </w:p>
    <w:p w14:paraId="10F69B05" w14:textId="77777777" w:rsidR="00864CC1" w:rsidRPr="00E63B38" w:rsidRDefault="00864CC1" w:rsidP="008E6958">
      <w:pPr>
        <w:numPr>
          <w:ilvl w:val="2"/>
          <w:numId w:val="38"/>
        </w:numPr>
        <w:spacing w:after="160"/>
        <w:ind w:left="1701" w:hanging="708"/>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jāparedz funkcionalitāte, kas nodrošina ielas posma un tam pieguļošo ielu posma pievienošanu, rediģēšanu un dzēšanu interaktīvajā kartē.</w:t>
      </w:r>
    </w:p>
    <w:p w14:paraId="5FA5CFB4" w14:textId="77777777" w:rsidR="00864CC1" w:rsidRPr="00E63B38" w:rsidRDefault="00864CC1" w:rsidP="008E6958">
      <w:pPr>
        <w:numPr>
          <w:ilvl w:val="2"/>
          <w:numId w:val="38"/>
        </w:numPr>
        <w:spacing w:after="160"/>
        <w:ind w:left="1701" w:hanging="708"/>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jāparedz funkcionalitāte, kas nodrošina Sistēmas un ārējo lietotāju brīdināšanu par izmaiņā, kas satītas ar ielu posmu sasaisti.</w:t>
      </w:r>
    </w:p>
    <w:p w14:paraId="771E11C4" w14:textId="77777777" w:rsidR="00864CC1" w:rsidRPr="00E63B38" w:rsidRDefault="00864CC1" w:rsidP="008E6958">
      <w:pPr>
        <w:numPr>
          <w:ilvl w:val="2"/>
          <w:numId w:val="38"/>
        </w:numPr>
        <w:spacing w:after="160"/>
        <w:ind w:left="1701" w:hanging="708"/>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jāparedz funkcionalitāte, kas nodrošina dažādu noteikto termiņu kontroli un ar to saistīto informatīvo paziņojumu nosūtīšanu lietotājiem.</w:t>
      </w:r>
    </w:p>
    <w:p w14:paraId="579C8330" w14:textId="77777777" w:rsidR="00864CC1" w:rsidRPr="00E63B38" w:rsidRDefault="00864CC1" w:rsidP="008E6958">
      <w:pPr>
        <w:numPr>
          <w:ilvl w:val="2"/>
          <w:numId w:val="38"/>
        </w:numPr>
        <w:spacing w:after="160"/>
        <w:ind w:left="1701" w:hanging="708"/>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jānodrošina vismaz šādas informācijas uzskaite:</w:t>
      </w:r>
    </w:p>
    <w:p w14:paraId="2A61B35D" w14:textId="77777777" w:rsidR="00864CC1" w:rsidRPr="00E63B38" w:rsidRDefault="00864CC1" w:rsidP="008E6958">
      <w:pPr>
        <w:numPr>
          <w:ilvl w:val="3"/>
          <w:numId w:val="38"/>
        </w:numPr>
        <w:spacing w:after="160"/>
        <w:ind w:left="2552" w:hanging="851"/>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iela nosaukums;</w:t>
      </w:r>
    </w:p>
    <w:p w14:paraId="012AB1FC" w14:textId="77777777" w:rsidR="00864CC1" w:rsidRPr="00E63B38" w:rsidRDefault="00864CC1" w:rsidP="008E6958">
      <w:pPr>
        <w:numPr>
          <w:ilvl w:val="3"/>
          <w:numId w:val="38"/>
        </w:numPr>
        <w:spacing w:after="160"/>
        <w:ind w:left="2552" w:hanging="851"/>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ielas posms no;</w:t>
      </w:r>
    </w:p>
    <w:p w14:paraId="5DFAB0B1" w14:textId="77777777" w:rsidR="00864CC1" w:rsidRPr="00E63B38" w:rsidRDefault="00864CC1" w:rsidP="008E6958">
      <w:pPr>
        <w:numPr>
          <w:ilvl w:val="3"/>
          <w:numId w:val="38"/>
        </w:numPr>
        <w:spacing w:after="160"/>
        <w:ind w:left="2552" w:hanging="851"/>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ielas posms līdz;</w:t>
      </w:r>
    </w:p>
    <w:p w14:paraId="75594D37" w14:textId="77777777" w:rsidR="00864CC1" w:rsidRPr="00E63B38" w:rsidRDefault="00864CC1" w:rsidP="008E6958">
      <w:pPr>
        <w:numPr>
          <w:ilvl w:val="3"/>
          <w:numId w:val="38"/>
        </w:numPr>
        <w:spacing w:after="160"/>
        <w:ind w:left="2552" w:hanging="851"/>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tarifu zona;</w:t>
      </w:r>
    </w:p>
    <w:p w14:paraId="7DF43741" w14:textId="77777777" w:rsidR="00864CC1" w:rsidRPr="00E63B38" w:rsidRDefault="00864CC1" w:rsidP="008E6958">
      <w:pPr>
        <w:numPr>
          <w:ilvl w:val="3"/>
          <w:numId w:val="38"/>
        </w:numPr>
        <w:spacing w:after="160"/>
        <w:ind w:left="2552" w:hanging="851"/>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darbības termiņš;</w:t>
      </w:r>
    </w:p>
    <w:p w14:paraId="1CF8B79F" w14:textId="77777777" w:rsidR="00864CC1" w:rsidRPr="00E63B38" w:rsidRDefault="00864CC1" w:rsidP="008E6958">
      <w:pPr>
        <w:numPr>
          <w:ilvl w:val="3"/>
          <w:numId w:val="38"/>
        </w:numPr>
        <w:spacing w:after="160"/>
        <w:ind w:left="2552" w:hanging="851"/>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pieguļošie ielas posmi:</w:t>
      </w:r>
    </w:p>
    <w:p w14:paraId="0CA8FDBF" w14:textId="77777777" w:rsidR="00864CC1" w:rsidRPr="00E63B38" w:rsidRDefault="00864CC1" w:rsidP="008E6958">
      <w:pPr>
        <w:numPr>
          <w:ilvl w:val="4"/>
          <w:numId w:val="38"/>
        </w:numPr>
        <w:spacing w:after="160"/>
        <w:ind w:left="3261" w:hanging="709"/>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 xml:space="preserve">piegulošais ielas posms; </w:t>
      </w:r>
    </w:p>
    <w:p w14:paraId="4A1B3797" w14:textId="77777777" w:rsidR="00864CC1" w:rsidRPr="00E63B38" w:rsidRDefault="00864CC1" w:rsidP="008E6958">
      <w:pPr>
        <w:numPr>
          <w:ilvl w:val="4"/>
          <w:numId w:val="38"/>
        </w:numPr>
        <w:spacing w:after="160"/>
        <w:ind w:left="3261" w:hanging="709"/>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pieguļošais ielas posms no;</w:t>
      </w:r>
    </w:p>
    <w:p w14:paraId="11308655" w14:textId="77777777" w:rsidR="00864CC1" w:rsidRPr="00E63B38" w:rsidRDefault="00864CC1" w:rsidP="008E6958">
      <w:pPr>
        <w:numPr>
          <w:ilvl w:val="4"/>
          <w:numId w:val="38"/>
        </w:numPr>
        <w:spacing w:after="160"/>
        <w:ind w:left="3261" w:hanging="709"/>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piegulošais ielas posms līdz;</w:t>
      </w:r>
    </w:p>
    <w:p w14:paraId="0D9E22A1" w14:textId="77777777" w:rsidR="00864CC1" w:rsidRPr="00E63B38" w:rsidRDefault="00864CC1" w:rsidP="008E6958">
      <w:pPr>
        <w:numPr>
          <w:ilvl w:val="4"/>
          <w:numId w:val="38"/>
        </w:numPr>
        <w:spacing w:after="160"/>
        <w:ind w:left="3261" w:hanging="709"/>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darbības termiņš;</w:t>
      </w:r>
    </w:p>
    <w:p w14:paraId="06A3335D" w14:textId="77777777" w:rsidR="00864CC1" w:rsidRPr="00E63B38" w:rsidRDefault="00864CC1" w:rsidP="008E6958">
      <w:pPr>
        <w:numPr>
          <w:ilvl w:val="3"/>
          <w:numId w:val="38"/>
        </w:numPr>
        <w:spacing w:after="160"/>
        <w:ind w:left="2552" w:hanging="851"/>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komentāri;</w:t>
      </w:r>
    </w:p>
    <w:p w14:paraId="3DF62517" w14:textId="77777777" w:rsidR="00864CC1" w:rsidRPr="00E63B38" w:rsidRDefault="00864CC1" w:rsidP="008E6958">
      <w:pPr>
        <w:numPr>
          <w:ilvl w:val="3"/>
          <w:numId w:val="38"/>
        </w:numPr>
        <w:spacing w:after="160"/>
        <w:ind w:left="2552" w:hanging="851"/>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u.c.</w:t>
      </w:r>
    </w:p>
    <w:p w14:paraId="26F9C6F0" w14:textId="77777777" w:rsidR="00864CC1" w:rsidRPr="00E63B38" w:rsidRDefault="00864CC1" w:rsidP="008E6958">
      <w:pPr>
        <w:numPr>
          <w:ilvl w:val="2"/>
          <w:numId w:val="38"/>
        </w:numPr>
        <w:spacing w:after="160"/>
        <w:ind w:left="1701" w:hanging="708"/>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jāparedz plašas informācijas filtrēšanas iespējas;</w:t>
      </w:r>
    </w:p>
    <w:p w14:paraId="5751A806" w14:textId="77777777" w:rsidR="00864CC1" w:rsidRPr="00E63B38" w:rsidRDefault="00864CC1" w:rsidP="008E6958">
      <w:pPr>
        <w:numPr>
          <w:ilvl w:val="2"/>
          <w:numId w:val="38"/>
        </w:numPr>
        <w:spacing w:after="160"/>
        <w:ind w:left="1843" w:hanging="850"/>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jāparedz atlasītās informācijas eksportēšanas iespējas.</w:t>
      </w:r>
    </w:p>
    <w:p w14:paraId="72A7C8EA" w14:textId="77777777" w:rsidR="00864CC1" w:rsidRPr="00E63B38" w:rsidRDefault="00864CC1" w:rsidP="008E6958">
      <w:pPr>
        <w:numPr>
          <w:ilvl w:val="1"/>
          <w:numId w:val="38"/>
        </w:numPr>
        <w:spacing w:after="160"/>
        <w:ind w:left="993" w:hanging="567"/>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Atskaišu sadaļā jāparedz dažāda veida, tajā skaitā finanšu atskaites.</w:t>
      </w:r>
    </w:p>
    <w:p w14:paraId="29D3B7F0" w14:textId="77777777" w:rsidR="00864CC1" w:rsidRPr="00E63B38" w:rsidRDefault="00864CC1" w:rsidP="008E6958">
      <w:pPr>
        <w:numPr>
          <w:ilvl w:val="1"/>
          <w:numId w:val="38"/>
        </w:numPr>
        <w:spacing w:after="160"/>
        <w:ind w:left="993" w:hanging="567"/>
        <w:contextualSpacing/>
        <w:jc w:val="both"/>
        <w:rPr>
          <w:rFonts w:ascii="Times New Roman" w:hAnsi="Times New Roman"/>
        </w:rPr>
      </w:pPr>
      <w:r w:rsidRPr="00E63B38">
        <w:rPr>
          <w:rFonts w:ascii="Times New Roman" w:hAnsi="Times New Roman"/>
        </w:rPr>
        <w:t>Auditācijas pierakstu sadaļā jāparedz apakšsadaļa, kurā lietotājs var apskatīt auditācijas pierakstus.</w:t>
      </w:r>
    </w:p>
    <w:p w14:paraId="3A4440A3" w14:textId="77777777" w:rsidR="00864CC1" w:rsidRPr="00E63B38" w:rsidRDefault="00864CC1" w:rsidP="008E6958">
      <w:pPr>
        <w:numPr>
          <w:ilvl w:val="1"/>
          <w:numId w:val="38"/>
        </w:numPr>
        <w:spacing w:after="160"/>
        <w:ind w:left="1134" w:hanging="708"/>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Personīgo iestatījumu sadaļā jāparedz plašas iespējas personīgo iestatījumu uzstādīšanā un izmaiņās, piemēram, parametru iestatīšana un mainīšana atgādinājumu nosūtīšanai.</w:t>
      </w:r>
    </w:p>
    <w:p w14:paraId="67708DDF" w14:textId="77777777" w:rsidR="00864CC1" w:rsidRPr="00E63B38" w:rsidRDefault="00864CC1" w:rsidP="008E6958">
      <w:pPr>
        <w:numPr>
          <w:ilvl w:val="1"/>
          <w:numId w:val="38"/>
        </w:numPr>
        <w:spacing w:after="160"/>
        <w:ind w:left="1134" w:hanging="708"/>
        <w:contextualSpacing/>
        <w:jc w:val="both"/>
        <w:rPr>
          <w:rFonts w:ascii="Times New Roman" w:eastAsiaTheme="minorEastAsia" w:hAnsi="Times New Roman"/>
          <w:lang w:eastAsia="lv-LV"/>
        </w:rPr>
      </w:pPr>
      <w:r w:rsidRPr="00E63B38">
        <w:rPr>
          <w:rFonts w:ascii="Times New Roman" w:eastAsiaTheme="minorEastAsia" w:hAnsi="Times New Roman"/>
          <w:lang w:eastAsia="lv-LV"/>
        </w:rPr>
        <w:t>Lietotāju iestatījumu sadaļā jāparedz plašas iespējas lietotāju tiesību iestatīšanai.</w:t>
      </w:r>
    </w:p>
    <w:p w14:paraId="63FF89FD" w14:textId="77777777" w:rsidR="00864CC1" w:rsidRPr="00E63B38" w:rsidRDefault="00864CC1" w:rsidP="00864CC1">
      <w:pPr>
        <w:jc w:val="both"/>
        <w:rPr>
          <w:rFonts w:ascii="Times New Roman" w:hAnsi="Times New Roman"/>
          <w:lang w:eastAsia="lv-LV"/>
        </w:rPr>
      </w:pPr>
    </w:p>
    <w:p w14:paraId="5D5D90EA" w14:textId="77777777" w:rsidR="00864CC1" w:rsidRPr="00E63B38" w:rsidRDefault="00864CC1" w:rsidP="008E6958">
      <w:pPr>
        <w:pStyle w:val="Heading2"/>
        <w:numPr>
          <w:ilvl w:val="0"/>
          <w:numId w:val="38"/>
        </w:numPr>
        <w:tabs>
          <w:tab w:val="num" w:pos="510"/>
        </w:tabs>
        <w:spacing w:before="0"/>
        <w:ind w:left="426" w:hanging="426"/>
        <w:rPr>
          <w:sz w:val="28"/>
          <w:szCs w:val="28"/>
        </w:rPr>
      </w:pPr>
      <w:bookmarkStart w:id="45" w:name="_Toc148001258"/>
      <w:bookmarkStart w:id="46" w:name="_Toc155100659"/>
      <w:bookmarkStart w:id="47" w:name="_Toc155101033"/>
      <w:bookmarkStart w:id="48" w:name="_Toc157605206"/>
      <w:r w:rsidRPr="00E63B38">
        <w:rPr>
          <w:sz w:val="28"/>
          <w:szCs w:val="28"/>
        </w:rPr>
        <w:t>Tehniskie un organizatoriskie drošības pasākumi datu aizsardzības nodrošināšanai saskaņā ar Vispārīgo datu aizsardzības regulu (GDPR)</w:t>
      </w:r>
      <w:bookmarkEnd w:id="45"/>
      <w:bookmarkEnd w:id="46"/>
      <w:bookmarkEnd w:id="47"/>
      <w:bookmarkEnd w:id="48"/>
    </w:p>
    <w:p w14:paraId="698D5153" w14:textId="77777777" w:rsidR="00864CC1" w:rsidRPr="00E63B38" w:rsidRDefault="00864CC1" w:rsidP="00864CC1">
      <w:pPr>
        <w:ind w:left="426"/>
        <w:jc w:val="both"/>
        <w:rPr>
          <w:rFonts w:ascii="Times New Roman" w:hAnsi="Times New Roman"/>
        </w:rPr>
      </w:pPr>
      <w:r w:rsidRPr="00E63B38">
        <w:rPr>
          <w:rFonts w:ascii="Times New Roman" w:hAnsi="Times New Roman"/>
        </w:rPr>
        <w:t>Pasūtītājs ir apņēmies ievērot zemāk norādītās prasības, tāpēc Sistēmas izstrādātājam ir jāievēro šīs prasības jebkurā no Sistēmas radīšanas procesiem:</w:t>
      </w:r>
    </w:p>
    <w:p w14:paraId="6D75C1B4" w14:textId="77777777" w:rsidR="00864CC1" w:rsidRPr="00E63B38" w:rsidRDefault="00864CC1" w:rsidP="008E6958">
      <w:pPr>
        <w:pStyle w:val="ListParagraph"/>
        <w:numPr>
          <w:ilvl w:val="1"/>
          <w:numId w:val="38"/>
        </w:numPr>
        <w:ind w:left="993" w:hanging="567"/>
        <w:jc w:val="both"/>
      </w:pPr>
      <w:r w:rsidRPr="00E63B38">
        <w:t>Pasūtītājs uzņemas visu atbildību par pārziņā esošās informācijas uzglabāšanu, apstrādi un piegādi atbilstoši Latvijas Republikā spēkā esošajām fizisko personu datu aizsardzības un informācijas un komunikāciju tehnoloģiju drošības prasībām.</w:t>
      </w:r>
    </w:p>
    <w:p w14:paraId="59950D73" w14:textId="77777777" w:rsidR="00864CC1" w:rsidRPr="00E63B38" w:rsidRDefault="00864CC1" w:rsidP="008E6958">
      <w:pPr>
        <w:pStyle w:val="ListParagraph"/>
        <w:numPr>
          <w:ilvl w:val="1"/>
          <w:numId w:val="38"/>
        </w:numPr>
        <w:ind w:left="993" w:hanging="567"/>
        <w:jc w:val="both"/>
      </w:pPr>
      <w:r w:rsidRPr="00E63B38">
        <w:t>Pasūtītājs veic pasākumus, lai nodrošinātu, ka jebkura fiziska persona, kas darbojas Pasūtītāja pakļautībā un kam ir piekļuve personas datiem, tos apstrādā atbilstoši definētai dalītai pieejai.</w:t>
      </w:r>
    </w:p>
    <w:p w14:paraId="4631E6BE" w14:textId="77777777" w:rsidR="00864CC1" w:rsidRPr="00E63B38" w:rsidRDefault="00864CC1" w:rsidP="008E6958">
      <w:pPr>
        <w:pStyle w:val="ListParagraph"/>
        <w:numPr>
          <w:ilvl w:val="1"/>
          <w:numId w:val="38"/>
        </w:numPr>
        <w:ind w:left="993" w:hanging="567"/>
        <w:jc w:val="both"/>
      </w:pPr>
      <w:r w:rsidRPr="00E63B38">
        <w:t>Pasūtītājs nodrošina, ka personas, kuras ir pilnvarotas apstrādāt personas datus:</w:t>
      </w:r>
    </w:p>
    <w:p w14:paraId="036DEB6E" w14:textId="77777777" w:rsidR="00864CC1" w:rsidRPr="00E63B38" w:rsidRDefault="00864CC1" w:rsidP="00864CC1">
      <w:pPr>
        <w:ind w:left="993"/>
        <w:jc w:val="both"/>
        <w:rPr>
          <w:rFonts w:ascii="Times New Roman" w:hAnsi="Times New Roman"/>
        </w:rPr>
      </w:pPr>
      <w:r w:rsidRPr="00E63B38">
        <w:rPr>
          <w:rFonts w:ascii="Times New Roman" w:hAnsi="Times New Roman"/>
        </w:rPr>
        <w:t>10.3.1. apņemas nodrošināt personas datu aizsardzību un konfidencialitāti;</w:t>
      </w:r>
    </w:p>
    <w:p w14:paraId="2AED9DB9" w14:textId="77777777" w:rsidR="00864CC1" w:rsidRPr="00E63B38" w:rsidRDefault="00864CC1" w:rsidP="00864CC1">
      <w:pPr>
        <w:ind w:left="993"/>
        <w:jc w:val="both"/>
        <w:rPr>
          <w:rFonts w:ascii="Times New Roman" w:hAnsi="Times New Roman"/>
        </w:rPr>
      </w:pPr>
      <w:r w:rsidRPr="00E63B38">
        <w:rPr>
          <w:rFonts w:ascii="Times New Roman" w:hAnsi="Times New Roman"/>
        </w:rPr>
        <w:t xml:space="preserve">10.3.2. ir apmācītas personas datu aizsardzības jautājumos. </w:t>
      </w:r>
    </w:p>
    <w:p w14:paraId="78C895F9" w14:textId="77777777" w:rsidR="00864CC1" w:rsidRPr="00E63B38" w:rsidRDefault="00864CC1" w:rsidP="008E6958">
      <w:pPr>
        <w:pStyle w:val="ListParagraph"/>
        <w:numPr>
          <w:ilvl w:val="1"/>
          <w:numId w:val="38"/>
        </w:numPr>
        <w:ind w:left="993" w:hanging="567"/>
        <w:contextualSpacing w:val="0"/>
        <w:jc w:val="both"/>
      </w:pPr>
      <w:r w:rsidRPr="00E63B38">
        <w:t>datu apstrādātājs un tā darbinieki pilda šādus pienākumus:</w:t>
      </w:r>
    </w:p>
    <w:p w14:paraId="422E7482" w14:textId="77777777" w:rsidR="00864CC1" w:rsidRPr="00E63B38" w:rsidRDefault="00864CC1" w:rsidP="008E6958">
      <w:pPr>
        <w:numPr>
          <w:ilvl w:val="2"/>
          <w:numId w:val="38"/>
        </w:numPr>
        <w:ind w:left="1701" w:hanging="708"/>
        <w:jc w:val="both"/>
        <w:rPr>
          <w:rFonts w:ascii="Times New Roman" w:hAnsi="Times New Roman"/>
        </w:rPr>
      </w:pPr>
      <w:r w:rsidRPr="00E63B38">
        <w:rPr>
          <w:rFonts w:ascii="Times New Roman" w:hAnsi="Times New Roman"/>
        </w:rPr>
        <w:t>neveido nekādas informācijas vai personas datu kopijas, izņemot tās, kas nepieciešamas, lai izpildītu noteiktu procedūru vai sniegtu pakalpojumu, kas izriet no līguma, vai ar iepriekšēju datu pārziņa piekrišanu;</w:t>
      </w:r>
    </w:p>
    <w:p w14:paraId="0B386D3B" w14:textId="77777777" w:rsidR="00864CC1" w:rsidRPr="00E63B38" w:rsidRDefault="00864CC1" w:rsidP="008E6958">
      <w:pPr>
        <w:numPr>
          <w:ilvl w:val="2"/>
          <w:numId w:val="38"/>
        </w:numPr>
        <w:ind w:left="1701" w:hanging="708"/>
        <w:jc w:val="both"/>
        <w:rPr>
          <w:rFonts w:ascii="Times New Roman" w:hAnsi="Times New Roman"/>
        </w:rPr>
      </w:pPr>
      <w:r w:rsidRPr="00E63B38">
        <w:rPr>
          <w:rFonts w:ascii="Times New Roman" w:hAnsi="Times New Roman"/>
        </w:rPr>
        <w:t>neizmanto dokumentus un personas datus citiem mērķiem nekā tie, kas izriet no personas datu apstrādes, izņemot normatīvajos aktos noteiktos izņēmumus;</w:t>
      </w:r>
    </w:p>
    <w:p w14:paraId="0EC32749" w14:textId="77777777" w:rsidR="00864CC1" w:rsidRPr="00E63B38" w:rsidRDefault="00864CC1" w:rsidP="008E6958">
      <w:pPr>
        <w:numPr>
          <w:ilvl w:val="2"/>
          <w:numId w:val="38"/>
        </w:numPr>
        <w:ind w:left="1701" w:hanging="708"/>
        <w:jc w:val="both"/>
        <w:rPr>
          <w:rFonts w:ascii="Times New Roman" w:hAnsi="Times New Roman"/>
        </w:rPr>
      </w:pPr>
      <w:r w:rsidRPr="00E63B38">
        <w:rPr>
          <w:rFonts w:ascii="Times New Roman" w:hAnsi="Times New Roman"/>
        </w:rPr>
        <w:lastRenderedPageBreak/>
        <w:t>neizpauž dokumentus un informāciju trešajām pusēm, ja vien normatīvajos aktos nav noteiktas tiesības tos saņemt;</w:t>
      </w:r>
    </w:p>
    <w:p w14:paraId="6FC6CD7E" w14:textId="77777777" w:rsidR="00864CC1" w:rsidRPr="00E63B38" w:rsidRDefault="00864CC1" w:rsidP="008E6958">
      <w:pPr>
        <w:numPr>
          <w:ilvl w:val="2"/>
          <w:numId w:val="38"/>
        </w:numPr>
        <w:ind w:left="1701" w:hanging="708"/>
        <w:jc w:val="both"/>
        <w:rPr>
          <w:rFonts w:ascii="Times New Roman" w:hAnsi="Times New Roman"/>
        </w:rPr>
      </w:pPr>
      <w:r w:rsidRPr="00E63B38">
        <w:rPr>
          <w:rFonts w:ascii="Times New Roman" w:hAnsi="Times New Roman"/>
        </w:rPr>
        <w:t>veic visu iespējamo, lai nepieļautu personas datu piesavināšanos vai krāpnieciskas darbības ar personas datiem.</w:t>
      </w:r>
    </w:p>
    <w:p w14:paraId="38C660E5" w14:textId="77777777" w:rsidR="00864CC1" w:rsidRPr="00E63B38" w:rsidRDefault="00864CC1" w:rsidP="008E6958">
      <w:pPr>
        <w:numPr>
          <w:ilvl w:val="1"/>
          <w:numId w:val="38"/>
        </w:numPr>
        <w:ind w:left="993" w:hanging="567"/>
        <w:jc w:val="both"/>
        <w:rPr>
          <w:rFonts w:ascii="Times New Roman" w:hAnsi="Times New Roman"/>
        </w:rPr>
      </w:pPr>
      <w:r w:rsidRPr="00E63B38">
        <w:rPr>
          <w:rFonts w:ascii="Times New Roman" w:hAnsi="Times New Roman"/>
        </w:rPr>
        <w:t>Pasūtītājs nodrošina integrētās datu aizsardzības un datu aizsardzības pēc noklusējuma principu attiecināšu uz noteiktajām procedūrām un</w:t>
      </w:r>
      <w:r w:rsidRPr="00E63B38">
        <w:rPr>
          <w:rFonts w:ascii="Times New Roman" w:hAnsi="Times New Roman"/>
          <w:b/>
          <w:bCs/>
        </w:rPr>
        <w:t xml:space="preserve"> </w:t>
      </w:r>
      <w:r w:rsidRPr="00E63B38">
        <w:rPr>
          <w:rFonts w:ascii="Times New Roman" w:hAnsi="Times New Roman"/>
        </w:rPr>
        <w:t>sniegtajiem pakalpojumiem.</w:t>
      </w:r>
    </w:p>
    <w:p w14:paraId="2D80106D" w14:textId="77777777" w:rsidR="00864CC1" w:rsidRPr="00E63B38" w:rsidRDefault="00864CC1" w:rsidP="008E6958">
      <w:pPr>
        <w:numPr>
          <w:ilvl w:val="1"/>
          <w:numId w:val="38"/>
        </w:numPr>
        <w:ind w:left="993" w:hanging="567"/>
        <w:jc w:val="both"/>
        <w:rPr>
          <w:rFonts w:ascii="Times New Roman" w:hAnsi="Times New Roman"/>
        </w:rPr>
      </w:pPr>
      <w:r w:rsidRPr="00E63B38">
        <w:rPr>
          <w:rFonts w:ascii="Times New Roman" w:hAnsi="Times New Roman"/>
        </w:rPr>
        <w:t>Pasūtītājs īsteno atbilstīgus tehniskus un organizatoriskus pasākumus, lai nodrošinātu tādu drošības līmeni, kas atbilst riskam, tostarp attiecīgā gadījumā cita starpā:</w:t>
      </w:r>
    </w:p>
    <w:p w14:paraId="2502FA45" w14:textId="77777777" w:rsidR="00864CC1" w:rsidRPr="00E63B38" w:rsidRDefault="00864CC1" w:rsidP="008E6958">
      <w:pPr>
        <w:numPr>
          <w:ilvl w:val="2"/>
          <w:numId w:val="38"/>
        </w:numPr>
        <w:ind w:left="1701" w:hanging="708"/>
        <w:jc w:val="both"/>
        <w:rPr>
          <w:rFonts w:ascii="Times New Roman" w:hAnsi="Times New Roman"/>
        </w:rPr>
      </w:pPr>
      <w:r w:rsidRPr="00E63B38">
        <w:rPr>
          <w:rFonts w:ascii="Times New Roman" w:hAnsi="Times New Roman"/>
        </w:rPr>
        <w:t>personas datu pseidonimizāciju un šifrēšanu;</w:t>
      </w:r>
    </w:p>
    <w:p w14:paraId="7E47E648" w14:textId="77777777" w:rsidR="00864CC1" w:rsidRPr="00E63B38" w:rsidRDefault="00864CC1" w:rsidP="008E6958">
      <w:pPr>
        <w:numPr>
          <w:ilvl w:val="2"/>
          <w:numId w:val="38"/>
        </w:numPr>
        <w:ind w:left="1701" w:hanging="708"/>
        <w:jc w:val="both"/>
        <w:rPr>
          <w:rFonts w:ascii="Times New Roman" w:hAnsi="Times New Roman"/>
        </w:rPr>
      </w:pPr>
      <w:r w:rsidRPr="00E63B38">
        <w:rPr>
          <w:rFonts w:ascii="Times New Roman" w:hAnsi="Times New Roman"/>
        </w:rPr>
        <w:t>spēju nodrošināt apstrādes sistēmu un pakalpojumu nepārtrauktu konfidencialitāti, integritāti, pieejamību un noturību;</w:t>
      </w:r>
    </w:p>
    <w:p w14:paraId="275A415B" w14:textId="77777777" w:rsidR="00864CC1" w:rsidRPr="00E63B38" w:rsidRDefault="00864CC1" w:rsidP="008E6958">
      <w:pPr>
        <w:numPr>
          <w:ilvl w:val="2"/>
          <w:numId w:val="38"/>
        </w:numPr>
        <w:ind w:left="1701" w:hanging="708"/>
        <w:jc w:val="both"/>
        <w:rPr>
          <w:rFonts w:ascii="Times New Roman" w:hAnsi="Times New Roman"/>
        </w:rPr>
      </w:pPr>
      <w:r w:rsidRPr="00E63B38">
        <w:rPr>
          <w:rFonts w:ascii="Times New Roman" w:hAnsi="Times New Roman"/>
        </w:rPr>
        <w:t>spēju laicīgi atjaunot personas datu pieejamību un piekļuvi tiem gadījumā, ja ir noticis fizisks vai tehnisks negadījums;</w:t>
      </w:r>
    </w:p>
    <w:p w14:paraId="4C8A1ACC" w14:textId="77777777" w:rsidR="00864CC1" w:rsidRPr="00E63B38" w:rsidRDefault="00864CC1" w:rsidP="008E6958">
      <w:pPr>
        <w:numPr>
          <w:ilvl w:val="2"/>
          <w:numId w:val="38"/>
        </w:numPr>
        <w:ind w:left="1701" w:hanging="708"/>
        <w:jc w:val="both"/>
        <w:rPr>
          <w:rFonts w:ascii="Times New Roman" w:hAnsi="Times New Roman"/>
        </w:rPr>
      </w:pPr>
      <w:r w:rsidRPr="00E63B38">
        <w:rPr>
          <w:rFonts w:ascii="Times New Roman" w:hAnsi="Times New Roman"/>
        </w:rPr>
        <w:t xml:space="preserve">procesu regulārai tehnisko un organizatorisko pasākumu efektivitātes testēšanai, izvērtēšanai un novērtēšanai, lai nodrošinātu apstrādes drošību.  </w:t>
      </w:r>
    </w:p>
    <w:p w14:paraId="6932DCAC" w14:textId="77777777" w:rsidR="00864CC1" w:rsidRPr="00E63B38" w:rsidRDefault="00864CC1" w:rsidP="008E6958">
      <w:pPr>
        <w:numPr>
          <w:ilvl w:val="1"/>
          <w:numId w:val="38"/>
        </w:numPr>
        <w:ind w:left="993" w:hanging="567"/>
        <w:jc w:val="both"/>
        <w:rPr>
          <w:rFonts w:ascii="Times New Roman" w:hAnsi="Times New Roman"/>
        </w:rPr>
      </w:pPr>
      <w:r w:rsidRPr="00E63B38">
        <w:rPr>
          <w:rFonts w:ascii="Times New Roman" w:hAnsi="Times New Roman"/>
        </w:rPr>
        <w:t>Pasūtītājs nodrošina visus aizsardzības pasākumus, lai īstenotu personas datu aizsardzību pret jebkādu nejaušu vai nelikumīgu iznīcināšanu, nejaušu zudumu, pārveidošanu, neatļautu izplatīšanu vai pieeju gadījumos, kad personas datu apstrāde ietver datu pārraidi tīklā, kā arī pret jebkuru citu nelikumīgu apstrādes vai komunikācijas ar neautorizētām personām formu.</w:t>
      </w:r>
    </w:p>
    <w:p w14:paraId="5F48A725" w14:textId="77777777" w:rsidR="00864CC1" w:rsidRPr="00E63B38" w:rsidRDefault="00864CC1" w:rsidP="008E6958">
      <w:pPr>
        <w:numPr>
          <w:ilvl w:val="1"/>
          <w:numId w:val="38"/>
        </w:numPr>
        <w:ind w:left="993" w:hanging="567"/>
        <w:jc w:val="both"/>
        <w:rPr>
          <w:rFonts w:ascii="Times New Roman" w:hAnsi="Times New Roman"/>
        </w:rPr>
      </w:pPr>
      <w:r w:rsidRPr="00E63B38">
        <w:rPr>
          <w:rFonts w:ascii="Times New Roman" w:hAnsi="Times New Roman"/>
        </w:rPr>
        <w:t>Pasūtītājs nodrošina šādu prasību izpildi:</w:t>
      </w:r>
    </w:p>
    <w:p w14:paraId="01412F88" w14:textId="77777777" w:rsidR="00864CC1" w:rsidRPr="00E63B38" w:rsidRDefault="00864CC1" w:rsidP="008E6958">
      <w:pPr>
        <w:numPr>
          <w:ilvl w:val="2"/>
          <w:numId w:val="38"/>
        </w:numPr>
        <w:ind w:left="1701" w:hanging="708"/>
        <w:jc w:val="both"/>
        <w:rPr>
          <w:rFonts w:ascii="Times New Roman" w:hAnsi="Times New Roman"/>
        </w:rPr>
      </w:pPr>
      <w:r w:rsidRPr="00E63B38">
        <w:rPr>
          <w:rFonts w:ascii="Times New Roman" w:hAnsi="Times New Roman"/>
        </w:rPr>
        <w:t>lietotāji, kas veic sistēmas administrēšanas darbu, izmanto īpašus lietotāju kontus (turpmāk – sistēmas administratora konts), kas netiek izmantoti ikdienas darbību veikšanai;</w:t>
      </w:r>
    </w:p>
    <w:p w14:paraId="3CC915E6" w14:textId="77777777" w:rsidR="00864CC1" w:rsidRPr="00E63B38" w:rsidRDefault="00864CC1" w:rsidP="008E6958">
      <w:pPr>
        <w:numPr>
          <w:ilvl w:val="2"/>
          <w:numId w:val="38"/>
        </w:numPr>
        <w:ind w:left="1701" w:hanging="708"/>
        <w:jc w:val="both"/>
        <w:rPr>
          <w:rFonts w:ascii="Times New Roman" w:hAnsi="Times New Roman"/>
        </w:rPr>
      </w:pPr>
      <w:r w:rsidRPr="00E63B38">
        <w:rPr>
          <w:rFonts w:ascii="Times New Roman" w:hAnsi="Times New Roman"/>
        </w:rPr>
        <w:t>katrs reģistrēta lietotāja konts ir saistīts ar konkrētu fizisko personu. Ja tiek izmantoti konti, kas nav piesaistāmi konkrētai fiziskai personai (turpmāk – sistēmkonti), tad jābūt iestrādātiem tehniskiem līdzekļiem, kas novērš iespēju reģistrētiem lietotājiem izmantot sistēmkontus;</w:t>
      </w:r>
    </w:p>
    <w:p w14:paraId="0959F9D1" w14:textId="77777777" w:rsidR="00864CC1" w:rsidRPr="00E63B38" w:rsidRDefault="00864CC1" w:rsidP="008E6958">
      <w:pPr>
        <w:numPr>
          <w:ilvl w:val="2"/>
          <w:numId w:val="38"/>
        </w:numPr>
        <w:ind w:left="1701" w:hanging="708"/>
        <w:jc w:val="both"/>
        <w:rPr>
          <w:rFonts w:ascii="Times New Roman" w:hAnsi="Times New Roman"/>
        </w:rPr>
      </w:pPr>
      <w:r w:rsidRPr="00E63B38">
        <w:rPr>
          <w:rFonts w:ascii="Times New Roman" w:hAnsi="Times New Roman"/>
        </w:rPr>
        <w:t>ja netiek izmantota daudzfaktoru autentifikācija, tas ir, viens atribūts, kam nav statiska daba (piemēram, kodu kalkulators, vienreiz lietojams īsziņas kods), un vismaz viens cits atribūts, tad reģistrētiem lietotājiem obligāti jālieto paroles;</w:t>
      </w:r>
    </w:p>
    <w:p w14:paraId="5BD17D06" w14:textId="77777777" w:rsidR="00864CC1" w:rsidRPr="00E63B38" w:rsidRDefault="00864CC1" w:rsidP="008E6958">
      <w:pPr>
        <w:numPr>
          <w:ilvl w:val="2"/>
          <w:numId w:val="38"/>
        </w:numPr>
        <w:ind w:left="1701" w:hanging="708"/>
        <w:jc w:val="both"/>
        <w:rPr>
          <w:rFonts w:ascii="Times New Roman" w:hAnsi="Times New Roman"/>
        </w:rPr>
      </w:pPr>
      <w:r w:rsidRPr="00E63B38">
        <w:rPr>
          <w:rFonts w:ascii="Times New Roman" w:hAnsi="Times New Roman"/>
        </w:rPr>
        <w:t>lietotāja paroles garums nav mazāks par deviņiem simboliem un satur vismaz vienu lielo latīņu alfabēta burtu, mazo latīņu alfabēta burtu, ciparu vai speciālu simbolu;</w:t>
      </w:r>
    </w:p>
    <w:p w14:paraId="0EB62E91" w14:textId="77777777" w:rsidR="00864CC1" w:rsidRPr="00E63B38" w:rsidRDefault="00864CC1" w:rsidP="008E6958">
      <w:pPr>
        <w:numPr>
          <w:ilvl w:val="2"/>
          <w:numId w:val="38"/>
        </w:numPr>
        <w:ind w:left="1701" w:hanging="708"/>
        <w:jc w:val="both"/>
        <w:rPr>
          <w:rFonts w:ascii="Times New Roman" w:hAnsi="Times New Roman"/>
        </w:rPr>
      </w:pPr>
      <w:r w:rsidRPr="00E63B38">
        <w:rPr>
          <w:rFonts w:ascii="Times New Roman" w:hAnsi="Times New Roman"/>
        </w:rPr>
        <w:t>lietotāja paroles aizliegts elektroniski glabāt un transportēt nešifrētā veidā arī lietotāja autentifikācijas procesa ietvaros, izņemot šī pielikuma 11.8.7. punktā minēto gadījumu;</w:t>
      </w:r>
    </w:p>
    <w:p w14:paraId="7E252CEA" w14:textId="77777777" w:rsidR="00864CC1" w:rsidRPr="00E63B38" w:rsidRDefault="00864CC1" w:rsidP="008E6958">
      <w:pPr>
        <w:numPr>
          <w:ilvl w:val="2"/>
          <w:numId w:val="38"/>
        </w:numPr>
        <w:ind w:left="1701" w:hanging="708"/>
        <w:jc w:val="both"/>
        <w:rPr>
          <w:rFonts w:ascii="Times New Roman" w:hAnsi="Times New Roman"/>
        </w:rPr>
      </w:pPr>
      <w:r w:rsidRPr="00E63B38">
        <w:rPr>
          <w:rFonts w:ascii="Times New Roman" w:hAnsi="Times New Roman"/>
        </w:rPr>
        <w:t>lietotāja parole ievadīšanas brīdī lietotājam netiek pilnībā attēlota;</w:t>
      </w:r>
    </w:p>
    <w:p w14:paraId="73390EB5" w14:textId="77777777" w:rsidR="00864CC1" w:rsidRPr="00E63B38" w:rsidRDefault="00864CC1" w:rsidP="008E6958">
      <w:pPr>
        <w:numPr>
          <w:ilvl w:val="2"/>
          <w:numId w:val="38"/>
        </w:numPr>
        <w:ind w:left="1701" w:hanging="708"/>
        <w:jc w:val="both"/>
        <w:rPr>
          <w:rFonts w:ascii="Times New Roman" w:hAnsi="Times New Roman"/>
        </w:rPr>
      </w:pPr>
      <w:r w:rsidRPr="00E63B38">
        <w:rPr>
          <w:rFonts w:ascii="Times New Roman" w:hAnsi="Times New Roman"/>
        </w:rPr>
        <w:t>lietotāja parole, kas nosūtīta publiskā datu pārraides tīklā nešifrētā veidā ir lietojama vienu reizi un derīga ne ilgāk kā 72 stundas pēc tās nosūtīšanas;</w:t>
      </w:r>
    </w:p>
    <w:p w14:paraId="6EF61FC6" w14:textId="77777777" w:rsidR="00864CC1" w:rsidRPr="00E63B38" w:rsidRDefault="00864CC1" w:rsidP="008E6958">
      <w:pPr>
        <w:numPr>
          <w:ilvl w:val="2"/>
          <w:numId w:val="38"/>
        </w:numPr>
        <w:ind w:left="1701" w:hanging="708"/>
        <w:contextualSpacing/>
        <w:jc w:val="both"/>
        <w:rPr>
          <w:rFonts w:ascii="Times New Roman" w:hAnsi="Times New Roman"/>
        </w:rPr>
      </w:pPr>
      <w:r w:rsidRPr="00E63B38">
        <w:rPr>
          <w:rFonts w:ascii="Times New Roman" w:hAnsi="Times New Roman"/>
        </w:rPr>
        <w:t>nav pieļaujama funkcionalitāte, kas atļauj lietotājam saglabāt savu paroli tā, lai tā turpmākajās pieslēgšanas reizēs nav jāievada;</w:t>
      </w:r>
    </w:p>
    <w:p w14:paraId="732DF007" w14:textId="77777777" w:rsidR="00864CC1" w:rsidRPr="00E63B38" w:rsidRDefault="00864CC1" w:rsidP="008E6958">
      <w:pPr>
        <w:numPr>
          <w:ilvl w:val="2"/>
          <w:numId w:val="38"/>
        </w:numPr>
        <w:ind w:left="1701" w:hanging="708"/>
        <w:contextualSpacing/>
        <w:jc w:val="both"/>
        <w:rPr>
          <w:rFonts w:ascii="Times New Roman" w:hAnsi="Times New Roman"/>
        </w:rPr>
      </w:pPr>
      <w:r w:rsidRPr="00E63B38">
        <w:rPr>
          <w:rFonts w:ascii="Times New Roman" w:hAnsi="Times New Roman"/>
        </w:rPr>
        <w:t>iekārtām, tai skaitā infrastruktūras iekārtām, kas nodrošina funkcionēšanu, netiek izmantotas noklusējuma (ražotāja vai izplatītāja uzstādītās) paroles;</w:t>
      </w:r>
    </w:p>
    <w:p w14:paraId="445E3B8C" w14:textId="77777777" w:rsidR="00864CC1" w:rsidRPr="00E63B38" w:rsidRDefault="00864CC1" w:rsidP="008E6958">
      <w:pPr>
        <w:numPr>
          <w:ilvl w:val="2"/>
          <w:numId w:val="38"/>
        </w:numPr>
        <w:ind w:left="1843" w:hanging="850"/>
        <w:contextualSpacing/>
        <w:jc w:val="both"/>
        <w:rPr>
          <w:rFonts w:ascii="Times New Roman" w:hAnsi="Times New Roman"/>
        </w:rPr>
      </w:pPr>
      <w:r w:rsidRPr="00E63B38">
        <w:rPr>
          <w:rFonts w:ascii="Times New Roman" w:hAnsi="Times New Roman"/>
        </w:rPr>
        <w:t>tiek nodrošināta auditācijas pierakstu veidošana un uzglabāšana par katru piekļuvi informācijas sistēmai, ierakstu, ieraksta labojumu vai dzēšanu ne ilgāk par vienu gadu pēc ieraksta izdarīšanas, ja vien normatīvie akti neparedz garāku glabāšanas termiņu, uzglabājot auditācijas pierakstus vai to kopijas atsevišķi no personas datiem un fiksējot datumu, laiku un personu, kura veikusi personas datu apstrādi;</w:t>
      </w:r>
    </w:p>
    <w:p w14:paraId="6E1F3F33" w14:textId="77777777" w:rsidR="00864CC1" w:rsidRPr="00E63B38" w:rsidRDefault="00864CC1" w:rsidP="008E6958">
      <w:pPr>
        <w:numPr>
          <w:ilvl w:val="2"/>
          <w:numId w:val="38"/>
        </w:numPr>
        <w:ind w:left="1843" w:hanging="850"/>
        <w:contextualSpacing/>
        <w:jc w:val="both"/>
        <w:rPr>
          <w:rFonts w:ascii="Times New Roman" w:hAnsi="Times New Roman"/>
        </w:rPr>
      </w:pPr>
      <w:r w:rsidRPr="00E63B38">
        <w:rPr>
          <w:rFonts w:ascii="Times New Roman" w:hAnsi="Times New Roman"/>
        </w:rPr>
        <w:t>jebkura piekļuve personas datiem ir izsekojama līdz konkrētam lietotāja kontam vai interneta protokola (IP) adresei;</w:t>
      </w:r>
    </w:p>
    <w:p w14:paraId="3FC88376" w14:textId="77777777" w:rsidR="00864CC1" w:rsidRPr="00E63B38" w:rsidRDefault="00864CC1" w:rsidP="008E6958">
      <w:pPr>
        <w:numPr>
          <w:ilvl w:val="2"/>
          <w:numId w:val="38"/>
        </w:numPr>
        <w:ind w:left="1843" w:hanging="850"/>
        <w:contextualSpacing/>
        <w:jc w:val="both"/>
        <w:rPr>
          <w:rFonts w:ascii="Times New Roman" w:hAnsi="Times New Roman"/>
        </w:rPr>
      </w:pPr>
      <w:r w:rsidRPr="00E63B38">
        <w:rPr>
          <w:rFonts w:ascii="Times New Roman" w:hAnsi="Times New Roman"/>
        </w:rPr>
        <w:lastRenderedPageBreak/>
        <w:t>jābūt uzliktiem visiem pieejamajiem programmatūras atjauninājumiem, iepriekš izvērtējot to nepieciešamību;</w:t>
      </w:r>
    </w:p>
    <w:p w14:paraId="0A680A21" w14:textId="77777777" w:rsidR="00864CC1" w:rsidRPr="00E63B38" w:rsidRDefault="00864CC1" w:rsidP="008E6958">
      <w:pPr>
        <w:numPr>
          <w:ilvl w:val="2"/>
          <w:numId w:val="38"/>
        </w:numPr>
        <w:ind w:left="1843" w:hanging="850"/>
        <w:contextualSpacing/>
        <w:jc w:val="both"/>
        <w:rPr>
          <w:rFonts w:ascii="Times New Roman" w:hAnsi="Times New Roman"/>
        </w:rPr>
      </w:pPr>
      <w:r w:rsidRPr="00E63B38">
        <w:rPr>
          <w:rFonts w:ascii="Times New Roman" w:hAnsi="Times New Roman"/>
        </w:rPr>
        <w:t>visās valdījumā esošajās galalietotāju iekārtās, kas ikdienā tiek izmantotas, lai pieslēgtos personas datiem, jābūt iekļautai pretvīrusu funkcionalitātei;</w:t>
      </w:r>
    </w:p>
    <w:p w14:paraId="545959AC" w14:textId="77777777" w:rsidR="00864CC1" w:rsidRPr="00E63B38" w:rsidRDefault="00864CC1" w:rsidP="008E6958">
      <w:pPr>
        <w:numPr>
          <w:ilvl w:val="2"/>
          <w:numId w:val="38"/>
        </w:numPr>
        <w:ind w:left="1843" w:hanging="850"/>
        <w:contextualSpacing/>
        <w:jc w:val="both"/>
        <w:rPr>
          <w:rFonts w:ascii="Times New Roman" w:hAnsi="Times New Roman"/>
        </w:rPr>
      </w:pPr>
      <w:r w:rsidRPr="00E63B38">
        <w:rPr>
          <w:rFonts w:ascii="Times New Roman" w:hAnsi="Times New Roman"/>
        </w:rPr>
        <w:t>funkcionalitāte ir izpildāma ar minimāli iespējamām tiesībām;</w:t>
      </w:r>
    </w:p>
    <w:p w14:paraId="02D1F27B" w14:textId="77777777" w:rsidR="00864CC1" w:rsidRPr="00E63B38" w:rsidRDefault="00864CC1" w:rsidP="008E6958">
      <w:pPr>
        <w:numPr>
          <w:ilvl w:val="2"/>
          <w:numId w:val="38"/>
        </w:numPr>
        <w:ind w:left="1843" w:hanging="850"/>
        <w:contextualSpacing/>
        <w:jc w:val="both"/>
        <w:rPr>
          <w:rFonts w:ascii="Times New Roman" w:hAnsi="Times New Roman"/>
        </w:rPr>
      </w:pPr>
      <w:r w:rsidRPr="00E63B38">
        <w:rPr>
          <w:rFonts w:ascii="Times New Roman" w:hAnsi="Times New Roman"/>
        </w:rPr>
        <w:t>katram lietotājam parole ir obligāti jāmaina ne vēlāk kā pēc 90 dienām, taču paroli aizliegts pašrocīgi mainīt biežāk nekā divas reizes 24 stundu laikā;</w:t>
      </w:r>
    </w:p>
    <w:p w14:paraId="4B5007BD" w14:textId="77777777" w:rsidR="00864CC1" w:rsidRPr="00E63B38" w:rsidRDefault="00864CC1" w:rsidP="008E6958">
      <w:pPr>
        <w:numPr>
          <w:ilvl w:val="2"/>
          <w:numId w:val="38"/>
        </w:numPr>
        <w:ind w:left="1843" w:hanging="850"/>
        <w:contextualSpacing/>
        <w:jc w:val="both"/>
        <w:rPr>
          <w:rFonts w:ascii="Times New Roman" w:hAnsi="Times New Roman"/>
        </w:rPr>
      </w:pPr>
      <w:r w:rsidRPr="00E63B38">
        <w:rPr>
          <w:rFonts w:ascii="Times New Roman" w:hAnsi="Times New Roman"/>
        </w:rPr>
        <w:t>lietotāja parole jāizvēlas tā, lai tā nesakristu ne ar vienu no piecām iepriekšējām lietotāja parolēm;</w:t>
      </w:r>
    </w:p>
    <w:p w14:paraId="5845BA33" w14:textId="77777777" w:rsidR="00864CC1" w:rsidRPr="00E63B38" w:rsidRDefault="00864CC1" w:rsidP="008E6958">
      <w:pPr>
        <w:numPr>
          <w:ilvl w:val="2"/>
          <w:numId w:val="38"/>
        </w:numPr>
        <w:ind w:left="1843" w:hanging="850"/>
        <w:contextualSpacing/>
        <w:jc w:val="both"/>
        <w:rPr>
          <w:rFonts w:ascii="Times New Roman" w:hAnsi="Times New Roman"/>
        </w:rPr>
      </w:pPr>
      <w:r w:rsidRPr="00E63B38">
        <w:rPr>
          <w:rFonts w:ascii="Times New Roman" w:hAnsi="Times New Roman"/>
        </w:rPr>
        <w:t>piecas secīgas reizes nepareizi ievadot lietotāja konta paroli, šis konts (izņemot administratora kontu) nekavējoties tiek bloķēts;</w:t>
      </w:r>
    </w:p>
    <w:p w14:paraId="06050D86" w14:textId="77777777" w:rsidR="00864CC1" w:rsidRPr="00E63B38" w:rsidRDefault="00864CC1" w:rsidP="008E6958">
      <w:pPr>
        <w:numPr>
          <w:ilvl w:val="2"/>
          <w:numId w:val="38"/>
        </w:numPr>
        <w:ind w:left="1843" w:hanging="850"/>
        <w:contextualSpacing/>
        <w:jc w:val="both"/>
        <w:rPr>
          <w:rFonts w:ascii="Times New Roman" w:hAnsi="Times New Roman"/>
        </w:rPr>
      </w:pPr>
      <w:r w:rsidRPr="00E63B38">
        <w:rPr>
          <w:rFonts w:ascii="Times New Roman" w:hAnsi="Times New Roman"/>
        </w:rPr>
        <w:t>ar administratora kontu piekļūt personas datiem, izmantojot iekārtas, kas atrodas ārpus Pasūtītāja telpām, kā arī iekārtas, kas neatrodas Pasūtītāja valdījumā, iespējams, tikai izmantojot daudzfaktoru autentifikāciju;</w:t>
      </w:r>
    </w:p>
    <w:p w14:paraId="0AE47CBD" w14:textId="77777777" w:rsidR="00864CC1" w:rsidRPr="00E63B38" w:rsidRDefault="00864CC1" w:rsidP="008E6958">
      <w:pPr>
        <w:numPr>
          <w:ilvl w:val="2"/>
          <w:numId w:val="38"/>
        </w:numPr>
        <w:ind w:left="1843" w:hanging="850"/>
        <w:contextualSpacing/>
        <w:jc w:val="both"/>
        <w:rPr>
          <w:rFonts w:ascii="Times New Roman" w:hAnsi="Times New Roman"/>
        </w:rPr>
      </w:pPr>
      <w:r w:rsidRPr="00E63B38">
        <w:rPr>
          <w:rFonts w:ascii="Times New Roman" w:hAnsi="Times New Roman"/>
        </w:rPr>
        <w:t>fiziski piekļūt iekārtām atļauts vienīgi pilnvarotām personām;</w:t>
      </w:r>
    </w:p>
    <w:p w14:paraId="7A9214D4" w14:textId="77777777" w:rsidR="00864CC1" w:rsidRPr="00E63B38" w:rsidRDefault="00864CC1" w:rsidP="008E6958">
      <w:pPr>
        <w:numPr>
          <w:ilvl w:val="2"/>
          <w:numId w:val="38"/>
        </w:numPr>
        <w:ind w:left="1843" w:hanging="850"/>
        <w:contextualSpacing/>
        <w:jc w:val="both"/>
        <w:rPr>
          <w:rFonts w:ascii="Times New Roman" w:hAnsi="Times New Roman"/>
        </w:rPr>
      </w:pPr>
      <w:r w:rsidRPr="00E63B38">
        <w:rPr>
          <w:rFonts w:ascii="Times New Roman" w:hAnsi="Times New Roman"/>
        </w:rPr>
        <w:t>auditācijas pieraksti tiek veidoti, nodrošinot, ka tajos norādītais laiks sakrīt ar faktiskā notikuma koordinēto pasaules laiku (UTC) ar vienas sekundes precizitāti;</w:t>
      </w:r>
    </w:p>
    <w:p w14:paraId="513615BB" w14:textId="77777777" w:rsidR="00864CC1" w:rsidRPr="00E63B38" w:rsidRDefault="00864CC1" w:rsidP="008E6958">
      <w:pPr>
        <w:numPr>
          <w:ilvl w:val="2"/>
          <w:numId w:val="38"/>
        </w:numPr>
        <w:ind w:left="1843" w:hanging="850"/>
        <w:contextualSpacing/>
        <w:jc w:val="both"/>
        <w:rPr>
          <w:rFonts w:ascii="Times New Roman" w:hAnsi="Times New Roman"/>
        </w:rPr>
      </w:pPr>
      <w:r w:rsidRPr="00E63B38">
        <w:rPr>
          <w:rFonts w:ascii="Times New Roman" w:hAnsi="Times New Roman"/>
        </w:rPr>
        <w:t>tiek nodrošināta auditācijas pierakstu satura plānveida uzraudzība un analīze, lai konstatētu drošības incidentus;</w:t>
      </w:r>
    </w:p>
    <w:p w14:paraId="22EC8592" w14:textId="77777777" w:rsidR="00864CC1" w:rsidRPr="00E63B38" w:rsidRDefault="00864CC1" w:rsidP="008E6958">
      <w:pPr>
        <w:numPr>
          <w:ilvl w:val="2"/>
          <w:numId w:val="38"/>
        </w:numPr>
        <w:ind w:left="1843" w:hanging="850"/>
        <w:contextualSpacing/>
        <w:jc w:val="both"/>
        <w:rPr>
          <w:rFonts w:ascii="Times New Roman" w:hAnsi="Times New Roman"/>
        </w:rPr>
      </w:pPr>
      <w:r w:rsidRPr="00E63B38">
        <w:rPr>
          <w:rFonts w:ascii="Times New Roman" w:hAnsi="Times New Roman"/>
        </w:rPr>
        <w:t>lietotājiem redzamie kļūdu paziņojumi satur tikai minimāli nepieciešamo informāciju, lai lietotājs pašrocīgi vai ar atbalsta personāla palīdzību atrisinātu kļūdu;</w:t>
      </w:r>
    </w:p>
    <w:p w14:paraId="66CCF553" w14:textId="77777777" w:rsidR="00864CC1" w:rsidRPr="00E63B38" w:rsidRDefault="00864CC1" w:rsidP="008E6958">
      <w:pPr>
        <w:numPr>
          <w:ilvl w:val="2"/>
          <w:numId w:val="38"/>
        </w:numPr>
        <w:ind w:left="1843" w:hanging="850"/>
        <w:contextualSpacing/>
        <w:jc w:val="both"/>
        <w:rPr>
          <w:rFonts w:ascii="Times New Roman" w:hAnsi="Times New Roman"/>
        </w:rPr>
      </w:pPr>
      <w:r w:rsidRPr="00E63B38">
        <w:rPr>
          <w:rFonts w:ascii="Times New Roman" w:hAnsi="Times New Roman"/>
        </w:rPr>
        <w:t>plūsma starp personas datiem un tās lietotājiem, kā arī starp personas datu apstrādes sistēmām tiek kontrolēta, piemēram, izmantojot ugunsmūri;</w:t>
      </w:r>
    </w:p>
    <w:p w14:paraId="5FEC4F56" w14:textId="77777777" w:rsidR="00864CC1" w:rsidRPr="00E63B38" w:rsidRDefault="00864CC1" w:rsidP="008E6958">
      <w:pPr>
        <w:numPr>
          <w:ilvl w:val="2"/>
          <w:numId w:val="38"/>
        </w:numPr>
        <w:ind w:left="1843" w:hanging="850"/>
        <w:contextualSpacing/>
        <w:jc w:val="both"/>
        <w:rPr>
          <w:rFonts w:ascii="Times New Roman" w:hAnsi="Times New Roman"/>
        </w:rPr>
      </w:pPr>
      <w:r w:rsidRPr="00E63B38">
        <w:rPr>
          <w:rFonts w:ascii="Times New Roman" w:hAnsi="Times New Roman"/>
        </w:rPr>
        <w:t>datortīkla pakalpojumi (network services), kas netiek izmantoti personas datu apstrādes sistēmas darbības nodrošināšanai, ir atslēgti;</w:t>
      </w:r>
    </w:p>
    <w:p w14:paraId="07AC7C73" w14:textId="77777777" w:rsidR="00864CC1" w:rsidRPr="00E63B38" w:rsidRDefault="00864CC1" w:rsidP="008E6958">
      <w:pPr>
        <w:numPr>
          <w:ilvl w:val="2"/>
          <w:numId w:val="38"/>
        </w:numPr>
        <w:ind w:left="1843" w:hanging="850"/>
        <w:contextualSpacing/>
        <w:jc w:val="both"/>
        <w:rPr>
          <w:rFonts w:ascii="Times New Roman" w:hAnsi="Times New Roman"/>
        </w:rPr>
      </w:pPr>
      <w:r w:rsidRPr="00E63B38">
        <w:rPr>
          <w:rFonts w:ascii="Times New Roman" w:hAnsi="Times New Roman"/>
        </w:rPr>
        <w:t>veicot izstrādi un testēšanu, nav pieļaujams radīt apdraudējumu glabāto personas datu integritātei;</w:t>
      </w:r>
    </w:p>
    <w:p w14:paraId="7F2EF1F5" w14:textId="77777777" w:rsidR="00864CC1" w:rsidRPr="00E63B38" w:rsidRDefault="00864CC1" w:rsidP="008E6958">
      <w:pPr>
        <w:numPr>
          <w:ilvl w:val="2"/>
          <w:numId w:val="38"/>
        </w:numPr>
        <w:ind w:left="1843" w:hanging="850"/>
        <w:contextualSpacing/>
        <w:jc w:val="both"/>
        <w:rPr>
          <w:rFonts w:ascii="Times New Roman" w:hAnsi="Times New Roman"/>
        </w:rPr>
      </w:pPr>
      <w:r w:rsidRPr="00E63B38">
        <w:rPr>
          <w:rFonts w:ascii="Times New Roman" w:hAnsi="Times New Roman"/>
        </w:rPr>
        <w:t>personas datu izvietošana ārpakalpojuma sniedzēja nodrošinātos resursos atļauta tikai tad, ja pakalpojuma sniedzējs ir juridiska persona, kas reģistrēta Eiropas Savienības vai Eiropas Ekonomikas zonas dalībvalstī, un personas dati atrodas vienīgi Eiropas Savienības vai Eiropas Ekonomikas zonas valstu teritorijā.</w:t>
      </w:r>
    </w:p>
    <w:p w14:paraId="47054E52" w14:textId="77777777" w:rsidR="00864CC1" w:rsidRPr="00E63B38" w:rsidRDefault="00864CC1" w:rsidP="008E6958">
      <w:pPr>
        <w:numPr>
          <w:ilvl w:val="1"/>
          <w:numId w:val="38"/>
        </w:numPr>
        <w:ind w:left="993" w:hanging="567"/>
        <w:contextualSpacing/>
        <w:jc w:val="both"/>
        <w:rPr>
          <w:rFonts w:ascii="Times New Roman" w:hAnsi="Times New Roman"/>
        </w:rPr>
      </w:pPr>
      <w:r w:rsidRPr="00E63B38">
        <w:rPr>
          <w:rFonts w:ascii="Times New Roman" w:hAnsi="Times New Roman"/>
        </w:rPr>
        <w:t>Pasūtītājs veido personas datu rezerves kopijas, nodrošinot pakalpojumu nepārtrauktību.</w:t>
      </w:r>
    </w:p>
    <w:p w14:paraId="319A859E" w14:textId="77777777" w:rsidR="00864CC1" w:rsidRPr="00E63B38" w:rsidRDefault="00864CC1" w:rsidP="008E6958">
      <w:pPr>
        <w:numPr>
          <w:ilvl w:val="1"/>
          <w:numId w:val="38"/>
        </w:numPr>
        <w:ind w:left="1134" w:hanging="708"/>
        <w:contextualSpacing/>
        <w:jc w:val="both"/>
        <w:rPr>
          <w:rFonts w:ascii="Times New Roman" w:hAnsi="Times New Roman"/>
        </w:rPr>
      </w:pPr>
      <w:r w:rsidRPr="00E63B38">
        <w:rPr>
          <w:rFonts w:ascii="Times New Roman" w:hAnsi="Times New Roman"/>
        </w:rPr>
        <w:t>Pasūtītājs izstrādā informācijas resursu atjaunošanas plānu.</w:t>
      </w:r>
    </w:p>
    <w:p w14:paraId="1004D279" w14:textId="77777777" w:rsidR="00864CC1" w:rsidRPr="00E63B38" w:rsidRDefault="00864CC1" w:rsidP="008E6958">
      <w:pPr>
        <w:numPr>
          <w:ilvl w:val="1"/>
          <w:numId w:val="38"/>
        </w:numPr>
        <w:ind w:left="1134" w:hanging="708"/>
        <w:contextualSpacing/>
        <w:jc w:val="both"/>
        <w:rPr>
          <w:rFonts w:ascii="Times New Roman" w:hAnsi="Times New Roman"/>
        </w:rPr>
      </w:pPr>
      <w:r w:rsidRPr="00E63B38">
        <w:rPr>
          <w:rFonts w:ascii="Times New Roman" w:hAnsi="Times New Roman"/>
        </w:rPr>
        <w:t>Pasūtītājs, novērtējot atbilstīgo drošības līmeni, ņem vērā jo īpaši riskus, ko rada apstrāde, jo īpaši nejauša vai nelikumīga nosūtīto, uzglabāto vai citādi apstrādāto personas datu iznīcināšana, nozaudēšana, pārveidošana, neatļauta izpaušana vai piekļuve tiem.</w:t>
      </w:r>
    </w:p>
    <w:p w14:paraId="240B17CB" w14:textId="77777777" w:rsidR="00864CC1" w:rsidRPr="00E63B38" w:rsidRDefault="00864CC1" w:rsidP="00864CC1">
      <w:pPr>
        <w:spacing w:line="276" w:lineRule="auto"/>
        <w:ind w:left="420"/>
        <w:contextualSpacing/>
        <w:rPr>
          <w:rFonts w:ascii="Times New Roman" w:eastAsiaTheme="minorEastAsia" w:hAnsi="Times New Roman"/>
          <w:szCs w:val="24"/>
        </w:rPr>
      </w:pPr>
    </w:p>
    <w:p w14:paraId="589C8430" w14:textId="77777777" w:rsidR="00864CC1" w:rsidRPr="00E63B38" w:rsidRDefault="00864CC1" w:rsidP="00864CC1">
      <w:pPr>
        <w:spacing w:line="276" w:lineRule="auto"/>
        <w:ind w:left="780"/>
        <w:contextualSpacing/>
        <w:rPr>
          <w:rFonts w:ascii="Times New Roman" w:eastAsiaTheme="minorEastAsia" w:hAnsi="Times New Roman"/>
          <w:strike/>
          <w:color w:val="FF0000"/>
          <w:szCs w:val="24"/>
        </w:rPr>
      </w:pPr>
    </w:p>
    <w:p w14:paraId="0787FD2F" w14:textId="77777777" w:rsidR="00864CC1" w:rsidRPr="00E63B38" w:rsidRDefault="00864CC1" w:rsidP="00864CC1">
      <w:pPr>
        <w:rPr>
          <w:rFonts w:ascii="Times New Roman" w:eastAsiaTheme="majorEastAsia" w:hAnsi="Times New Roman"/>
          <w:color w:val="2E74B5" w:themeColor="accent1" w:themeShade="BF"/>
          <w:sz w:val="26"/>
          <w:szCs w:val="26"/>
        </w:rPr>
      </w:pPr>
      <w:r w:rsidRPr="00E63B38">
        <w:rPr>
          <w:rFonts w:ascii="Times New Roman" w:hAnsi="Times New Roman"/>
        </w:rPr>
        <w:br w:type="page"/>
      </w:r>
    </w:p>
    <w:p w14:paraId="07089C17" w14:textId="77777777" w:rsidR="00864CC1" w:rsidRPr="00E63B38" w:rsidRDefault="00864CC1" w:rsidP="00864CC1">
      <w:pPr>
        <w:pStyle w:val="Heading2"/>
        <w:rPr>
          <w:sz w:val="28"/>
          <w:szCs w:val="28"/>
        </w:rPr>
      </w:pPr>
      <w:bookmarkStart w:id="49" w:name="_Toc155100660"/>
      <w:bookmarkStart w:id="50" w:name="_Toc155101034"/>
      <w:bookmarkStart w:id="51" w:name="_Toc157605207"/>
      <w:r w:rsidRPr="00E63B38">
        <w:rPr>
          <w:sz w:val="28"/>
          <w:szCs w:val="28"/>
        </w:rPr>
        <w:lastRenderedPageBreak/>
        <w:t xml:space="preserve">12. </w:t>
      </w:r>
      <w:bookmarkEnd w:id="49"/>
      <w:bookmarkEnd w:id="50"/>
      <w:r w:rsidRPr="00E63B38">
        <w:rPr>
          <w:sz w:val="28"/>
          <w:szCs w:val="28"/>
        </w:rPr>
        <w:t>Pakalpojumu sniegšanas vispārējais apraksts</w:t>
      </w:r>
      <w:bookmarkEnd w:id="51"/>
    </w:p>
    <w:tbl>
      <w:tblPr>
        <w:tblStyle w:val="TableGrid"/>
        <w:tblW w:w="9351" w:type="dxa"/>
        <w:tblLook w:val="04A0" w:firstRow="1" w:lastRow="0" w:firstColumn="1" w:lastColumn="0" w:noHBand="0" w:noVBand="1"/>
      </w:tblPr>
      <w:tblGrid>
        <w:gridCol w:w="1413"/>
        <w:gridCol w:w="7938"/>
      </w:tblGrid>
      <w:tr w:rsidR="00864CC1" w:rsidRPr="00E63B38" w14:paraId="78D9BA54" w14:textId="77777777">
        <w:tc>
          <w:tcPr>
            <w:tcW w:w="1413" w:type="dxa"/>
            <w:shd w:val="clear" w:color="auto" w:fill="D9D9D9" w:themeFill="background1" w:themeFillShade="D9"/>
          </w:tcPr>
          <w:p w14:paraId="7058D1AE" w14:textId="77777777" w:rsidR="00864CC1" w:rsidRPr="00E63B38" w:rsidRDefault="00864CC1">
            <w:pPr>
              <w:rPr>
                <w:rFonts w:ascii="Times New Roman" w:hAnsi="Times New Roman"/>
                <w:b/>
                <w:bCs/>
              </w:rPr>
            </w:pPr>
            <w:r w:rsidRPr="00E63B38">
              <w:rPr>
                <w:rFonts w:ascii="Times New Roman" w:hAnsi="Times New Roman"/>
                <w:b/>
                <w:bCs/>
              </w:rPr>
              <w:t>Prasības ID</w:t>
            </w:r>
          </w:p>
        </w:tc>
        <w:tc>
          <w:tcPr>
            <w:tcW w:w="7938" w:type="dxa"/>
            <w:shd w:val="clear" w:color="auto" w:fill="D9D9D9" w:themeFill="background1" w:themeFillShade="D9"/>
          </w:tcPr>
          <w:p w14:paraId="1A70EA50" w14:textId="77777777" w:rsidR="00864CC1" w:rsidRPr="00E63B38" w:rsidRDefault="00864CC1">
            <w:pPr>
              <w:rPr>
                <w:rFonts w:ascii="Times New Roman" w:hAnsi="Times New Roman"/>
                <w:b/>
                <w:bCs/>
              </w:rPr>
            </w:pPr>
            <w:r w:rsidRPr="00E63B38">
              <w:rPr>
                <w:rFonts w:ascii="Times New Roman" w:hAnsi="Times New Roman"/>
                <w:b/>
                <w:bCs/>
              </w:rPr>
              <w:t>Prasības apraksts</w:t>
            </w:r>
          </w:p>
        </w:tc>
      </w:tr>
      <w:tr w:rsidR="00864CC1" w:rsidRPr="00E63B38" w14:paraId="558B473D" w14:textId="77777777">
        <w:tc>
          <w:tcPr>
            <w:tcW w:w="1413" w:type="dxa"/>
            <w:shd w:val="clear" w:color="auto" w:fill="FFFFFF" w:themeFill="background1"/>
          </w:tcPr>
          <w:p w14:paraId="53CE1C5B" w14:textId="77777777" w:rsidR="00864CC1" w:rsidRPr="00E63B38" w:rsidRDefault="00864CC1">
            <w:pPr>
              <w:rPr>
                <w:rFonts w:ascii="Times New Roman" w:hAnsi="Times New Roman"/>
              </w:rPr>
            </w:pPr>
            <w:r w:rsidRPr="00E63B38">
              <w:rPr>
                <w:rFonts w:ascii="Times New Roman" w:hAnsi="Times New Roman"/>
              </w:rPr>
              <w:t>ODP-1</w:t>
            </w:r>
          </w:p>
        </w:tc>
        <w:tc>
          <w:tcPr>
            <w:tcW w:w="7938" w:type="dxa"/>
            <w:shd w:val="clear" w:color="auto" w:fill="FFFFFF" w:themeFill="background1"/>
          </w:tcPr>
          <w:p w14:paraId="2522A202" w14:textId="77777777" w:rsidR="00864CC1" w:rsidRPr="00E63B38" w:rsidRDefault="00864CC1">
            <w:pPr>
              <w:jc w:val="both"/>
              <w:rPr>
                <w:rFonts w:ascii="Times New Roman" w:hAnsi="Times New Roman"/>
              </w:rPr>
            </w:pPr>
            <w:r w:rsidRPr="00E63B38">
              <w:rPr>
                <w:rFonts w:ascii="Times New Roman" w:hAnsi="Times New Roman"/>
              </w:rPr>
              <w:t>Izpildītājam, veicot Sistēmas ieviešanu un uzturēšanu, ir jānodrošina šādu pakalpojumu sniegšana:</w:t>
            </w:r>
          </w:p>
          <w:p w14:paraId="3CADDD20" w14:textId="77777777" w:rsidR="00864CC1" w:rsidRPr="00E63B38" w:rsidRDefault="00864CC1" w:rsidP="008E6958">
            <w:pPr>
              <w:pStyle w:val="ListParagraph"/>
              <w:numPr>
                <w:ilvl w:val="0"/>
                <w:numId w:val="37"/>
              </w:numPr>
              <w:ind w:left="601" w:hanging="284"/>
              <w:jc w:val="both"/>
            </w:pPr>
            <w:r w:rsidRPr="00E63B38">
              <w:t>Sistēmas darbības monitoringa rīks (pašlaik izmantojam Microsoft Azure monitoringu) un potenciālo izmaiņu ierosināšana;</w:t>
            </w:r>
          </w:p>
          <w:p w14:paraId="7508E984" w14:textId="77777777" w:rsidR="00864CC1" w:rsidRPr="00E63B38" w:rsidRDefault="00864CC1" w:rsidP="008E6958">
            <w:pPr>
              <w:pStyle w:val="ListParagraph"/>
              <w:numPr>
                <w:ilvl w:val="0"/>
                <w:numId w:val="37"/>
              </w:numPr>
              <w:ind w:left="601" w:hanging="284"/>
              <w:jc w:val="both"/>
            </w:pPr>
            <w:r w:rsidRPr="00E63B38">
              <w:t>kļūdu eskalēšana standartprogrammatūras ražotājiem;</w:t>
            </w:r>
          </w:p>
          <w:p w14:paraId="71F3656F" w14:textId="77777777" w:rsidR="00864CC1" w:rsidRPr="00E63B38" w:rsidRDefault="00864CC1" w:rsidP="008E6958">
            <w:pPr>
              <w:pStyle w:val="ListParagraph"/>
              <w:numPr>
                <w:ilvl w:val="0"/>
                <w:numId w:val="37"/>
              </w:numPr>
              <w:ind w:left="601" w:hanging="284"/>
              <w:jc w:val="both"/>
            </w:pPr>
            <w:r w:rsidRPr="00E63B38">
              <w:t>konsultāciju sniegšana Pasūtītāja pilnvarotiem pārstāvjiem;</w:t>
            </w:r>
          </w:p>
          <w:p w14:paraId="21875687" w14:textId="77777777" w:rsidR="00864CC1" w:rsidRPr="00E63B38" w:rsidRDefault="00864CC1" w:rsidP="008E6958">
            <w:pPr>
              <w:pStyle w:val="ListParagraph"/>
              <w:numPr>
                <w:ilvl w:val="0"/>
                <w:numId w:val="37"/>
              </w:numPr>
              <w:ind w:left="601" w:hanging="284"/>
              <w:jc w:val="both"/>
            </w:pPr>
            <w:r w:rsidRPr="00E63B38">
              <w:t>Sistēmas kļūdu un darbības problēmu novēršana;</w:t>
            </w:r>
          </w:p>
          <w:p w14:paraId="600F2E9D" w14:textId="77777777" w:rsidR="00864CC1" w:rsidRPr="00E63B38" w:rsidRDefault="00864CC1" w:rsidP="008E6958">
            <w:pPr>
              <w:pStyle w:val="ListParagraph"/>
              <w:numPr>
                <w:ilvl w:val="0"/>
                <w:numId w:val="37"/>
              </w:numPr>
              <w:ind w:left="601" w:hanging="284"/>
              <w:jc w:val="both"/>
            </w:pPr>
            <w:r w:rsidRPr="00E63B38">
              <w:t>nepieciešamās Sistēmas drošības un veiktspējas prasību nodrošināšana;</w:t>
            </w:r>
          </w:p>
          <w:p w14:paraId="417C385E" w14:textId="77777777" w:rsidR="00864CC1" w:rsidRPr="00E63B38" w:rsidRDefault="00864CC1" w:rsidP="008E6958">
            <w:pPr>
              <w:pStyle w:val="ListParagraph"/>
              <w:numPr>
                <w:ilvl w:val="0"/>
                <w:numId w:val="37"/>
              </w:numPr>
              <w:ind w:left="601" w:hanging="284"/>
              <w:jc w:val="both"/>
            </w:pPr>
            <w:r w:rsidRPr="00E63B38">
              <w:t>sadarbības veidošana ar Pasūtītāju.</w:t>
            </w:r>
          </w:p>
        </w:tc>
      </w:tr>
      <w:tr w:rsidR="00864CC1" w:rsidRPr="00E63B38" w14:paraId="2F22C92A" w14:textId="77777777">
        <w:tc>
          <w:tcPr>
            <w:tcW w:w="1413" w:type="dxa"/>
            <w:shd w:val="clear" w:color="auto" w:fill="auto"/>
          </w:tcPr>
          <w:p w14:paraId="5B38C7E0" w14:textId="77777777" w:rsidR="00864CC1" w:rsidRPr="00E63B38" w:rsidRDefault="00864CC1">
            <w:pPr>
              <w:rPr>
                <w:rFonts w:ascii="Times New Roman" w:hAnsi="Times New Roman"/>
              </w:rPr>
            </w:pPr>
            <w:r w:rsidRPr="00E63B38">
              <w:rPr>
                <w:rFonts w:ascii="Times New Roman" w:hAnsi="Times New Roman"/>
              </w:rPr>
              <w:t>ODP-2</w:t>
            </w:r>
          </w:p>
        </w:tc>
        <w:tc>
          <w:tcPr>
            <w:tcW w:w="7938" w:type="dxa"/>
            <w:shd w:val="clear" w:color="auto" w:fill="auto"/>
          </w:tcPr>
          <w:p w14:paraId="2C58B89D" w14:textId="6AA01D7A" w:rsidR="00864CC1" w:rsidRPr="00E63B38" w:rsidRDefault="00864CC1">
            <w:pPr>
              <w:spacing w:line="259" w:lineRule="auto"/>
              <w:jc w:val="both"/>
              <w:rPr>
                <w:rFonts w:ascii="Times New Roman" w:hAnsi="Times New Roman"/>
              </w:rPr>
            </w:pPr>
            <w:r w:rsidRPr="00E63B38">
              <w:rPr>
                <w:rFonts w:ascii="Times New Roman" w:hAnsi="Times New Roman"/>
              </w:rPr>
              <w:t xml:space="preserve">Apmaksa par Sistēmas izstrādes pakalpojuma sniegšanu tiek veikta pēc katra nodevuma </w:t>
            </w:r>
            <w:r w:rsidR="008A56CF" w:rsidRPr="00E63B38">
              <w:rPr>
                <w:rFonts w:ascii="Times New Roman" w:hAnsi="Times New Roman"/>
              </w:rPr>
              <w:t>pieņemšanas</w:t>
            </w:r>
            <w:r w:rsidR="008A56CF">
              <w:rPr>
                <w:rFonts w:ascii="Times New Roman" w:hAnsi="Times New Roman"/>
              </w:rPr>
              <w:t xml:space="preserve"> </w:t>
            </w:r>
            <w:r w:rsidR="008A56CF" w:rsidRPr="00E63B38">
              <w:rPr>
                <w:rFonts w:ascii="Times New Roman" w:hAnsi="Times New Roman"/>
              </w:rPr>
              <w:t xml:space="preserve">- </w:t>
            </w:r>
            <w:r w:rsidRPr="00E63B38">
              <w:rPr>
                <w:rFonts w:ascii="Times New Roman" w:hAnsi="Times New Roman"/>
              </w:rPr>
              <w:t>nodošanas akta parakstīšanas. Apmaksa par Sistēmas uzturēšanu tiek veikta, pamatojoties uz Pasūtītāja pieteikto un izpildīto darbu apjomu.</w:t>
            </w:r>
          </w:p>
          <w:p w14:paraId="74D8758E" w14:textId="576FF9BC" w:rsidR="00864CC1" w:rsidRPr="00E63B38" w:rsidRDefault="00864CC1">
            <w:pPr>
              <w:jc w:val="both"/>
              <w:rPr>
                <w:rFonts w:ascii="Times New Roman" w:hAnsi="Times New Roman"/>
                <w:bCs/>
              </w:rPr>
            </w:pPr>
            <w:r w:rsidRPr="00E63B38">
              <w:rPr>
                <w:rFonts w:ascii="Times New Roman" w:hAnsi="Times New Roman"/>
              </w:rPr>
              <w:t xml:space="preserve">Ar Sistēmu saistītām konsultācijām, </w:t>
            </w:r>
            <w:r w:rsidR="004502B8">
              <w:rPr>
                <w:rFonts w:ascii="Times New Roman" w:hAnsi="Times New Roman"/>
              </w:rPr>
              <w:t>uztur</w:t>
            </w:r>
            <w:r w:rsidR="0085089D">
              <w:rPr>
                <w:rFonts w:ascii="Times New Roman" w:hAnsi="Times New Roman"/>
              </w:rPr>
              <w:t>ēšanu un izmaiņu pieprasījumiem</w:t>
            </w:r>
            <w:r w:rsidRPr="00E63B38">
              <w:rPr>
                <w:rFonts w:ascii="Times New Roman" w:hAnsi="Times New Roman"/>
              </w:rPr>
              <w:t xml:space="preserve"> tiek piemērota apmaksa atbilstoši stundas likme</w:t>
            </w:r>
            <w:r w:rsidR="0085089D">
              <w:rPr>
                <w:rFonts w:ascii="Times New Roman" w:hAnsi="Times New Roman"/>
              </w:rPr>
              <w:t>i</w:t>
            </w:r>
            <w:r w:rsidRPr="00E63B38">
              <w:rPr>
                <w:rFonts w:ascii="Times New Roman" w:hAnsi="Times New Roman"/>
              </w:rPr>
              <w:t>.</w:t>
            </w:r>
          </w:p>
        </w:tc>
      </w:tr>
      <w:tr w:rsidR="00864CC1" w:rsidRPr="00E63B38" w14:paraId="39525E7E" w14:textId="77777777">
        <w:tc>
          <w:tcPr>
            <w:tcW w:w="1413" w:type="dxa"/>
            <w:shd w:val="clear" w:color="auto" w:fill="auto"/>
          </w:tcPr>
          <w:p w14:paraId="648C1E68" w14:textId="77777777" w:rsidR="00864CC1" w:rsidRPr="00E63B38" w:rsidRDefault="00864CC1">
            <w:pPr>
              <w:rPr>
                <w:rFonts w:ascii="Times New Roman" w:hAnsi="Times New Roman"/>
              </w:rPr>
            </w:pPr>
            <w:r w:rsidRPr="00E63B38">
              <w:rPr>
                <w:rFonts w:ascii="Times New Roman" w:hAnsi="Times New Roman"/>
              </w:rPr>
              <w:t>ODP-3</w:t>
            </w:r>
          </w:p>
        </w:tc>
        <w:tc>
          <w:tcPr>
            <w:tcW w:w="7938" w:type="dxa"/>
            <w:shd w:val="clear" w:color="auto" w:fill="auto"/>
          </w:tcPr>
          <w:p w14:paraId="6E7766ED" w14:textId="77777777" w:rsidR="00864CC1" w:rsidRPr="00E63B38" w:rsidRDefault="00864CC1">
            <w:pPr>
              <w:jc w:val="both"/>
              <w:rPr>
                <w:rFonts w:ascii="Times New Roman" w:hAnsi="Times New Roman"/>
              </w:rPr>
            </w:pPr>
            <w:r w:rsidRPr="00E63B38">
              <w:rPr>
                <w:rFonts w:ascii="Times New Roman" w:hAnsi="Times New Roman"/>
              </w:rPr>
              <w:t xml:space="preserve">Pakalpojuma izpilde ir veicama šādos laika periodos: </w:t>
            </w:r>
          </w:p>
          <w:p w14:paraId="75B4888E" w14:textId="77777777" w:rsidR="00864CC1" w:rsidRPr="00E63B38" w:rsidRDefault="00864CC1" w:rsidP="008E6958">
            <w:pPr>
              <w:pStyle w:val="ListParagraph"/>
              <w:numPr>
                <w:ilvl w:val="0"/>
                <w:numId w:val="37"/>
              </w:numPr>
              <w:ind w:left="601" w:hanging="284"/>
              <w:jc w:val="both"/>
            </w:pPr>
            <w:r w:rsidRPr="00E63B38">
              <w:t>Sistēmas uzturēšanas nodrošināšana – 2 (divu) gadu periodā pēc garantijas beigām;</w:t>
            </w:r>
          </w:p>
          <w:p w14:paraId="29E7B689" w14:textId="59A478C7" w:rsidR="00864CC1" w:rsidRPr="00E63B38" w:rsidRDefault="00864CC1" w:rsidP="008E6958">
            <w:pPr>
              <w:pStyle w:val="ListParagraph"/>
              <w:numPr>
                <w:ilvl w:val="0"/>
                <w:numId w:val="37"/>
              </w:numPr>
              <w:ind w:left="601" w:hanging="284"/>
              <w:jc w:val="both"/>
            </w:pPr>
            <w:r w:rsidRPr="00E63B38">
              <w:t xml:space="preserve">garantijas saistību nodrošināšana – 2 (divus) gadus pēc gala nodevuma </w:t>
            </w:r>
            <w:r w:rsidR="00AC6EBC" w:rsidRPr="00E63B38">
              <w:t>pieņemšanas</w:t>
            </w:r>
            <w:r w:rsidR="00AC6EBC">
              <w:t xml:space="preserve"> </w:t>
            </w:r>
            <w:r w:rsidR="00AC6EBC" w:rsidRPr="00E63B38">
              <w:t xml:space="preserve">- </w:t>
            </w:r>
            <w:r w:rsidRPr="00E63B38">
              <w:t>nodošanas akta parakstīšanas.</w:t>
            </w:r>
          </w:p>
        </w:tc>
      </w:tr>
      <w:tr w:rsidR="00864CC1" w:rsidRPr="00E63B38" w14:paraId="344D2006" w14:textId="77777777">
        <w:tc>
          <w:tcPr>
            <w:tcW w:w="1413" w:type="dxa"/>
            <w:shd w:val="clear" w:color="auto" w:fill="auto"/>
          </w:tcPr>
          <w:p w14:paraId="27FFCE82" w14:textId="77777777" w:rsidR="00864CC1" w:rsidRPr="00E63B38" w:rsidRDefault="00864CC1">
            <w:pPr>
              <w:rPr>
                <w:rFonts w:ascii="Times New Roman" w:hAnsi="Times New Roman"/>
              </w:rPr>
            </w:pPr>
            <w:r w:rsidRPr="00E63B38">
              <w:rPr>
                <w:rFonts w:ascii="Times New Roman" w:hAnsi="Times New Roman"/>
              </w:rPr>
              <w:t>ODP-4</w:t>
            </w:r>
          </w:p>
        </w:tc>
        <w:tc>
          <w:tcPr>
            <w:tcW w:w="7938" w:type="dxa"/>
            <w:shd w:val="clear" w:color="auto" w:fill="auto"/>
          </w:tcPr>
          <w:p w14:paraId="1BA216B0" w14:textId="77777777" w:rsidR="00864CC1" w:rsidRPr="00E63B38" w:rsidRDefault="00864CC1">
            <w:pPr>
              <w:jc w:val="both"/>
              <w:rPr>
                <w:rFonts w:ascii="Times New Roman" w:hAnsi="Times New Roman"/>
              </w:rPr>
            </w:pPr>
            <w:r w:rsidRPr="00E63B38">
              <w:rPr>
                <w:rFonts w:ascii="Times New Roman" w:hAnsi="Times New Roman"/>
              </w:rPr>
              <w:t>Izpildītājam visā līguma izpildes laikā ir jānodrošina pietiekama kvalificēta personāla pieejamība, lai izpildītu Pasūtītāja aprakstīto prasību specifikācijā noteiktās prasības, kā arī garantētu, ka attiecīgais personāls atbilst prasībām, kuras ir izvirzītas iepirkuma procedūras ietvaros attiecībā uz Izpildītāju.</w:t>
            </w:r>
          </w:p>
        </w:tc>
      </w:tr>
      <w:tr w:rsidR="00864CC1" w:rsidRPr="00E63B38" w14:paraId="66C87A35" w14:textId="77777777">
        <w:tc>
          <w:tcPr>
            <w:tcW w:w="1413" w:type="dxa"/>
            <w:shd w:val="clear" w:color="auto" w:fill="auto"/>
          </w:tcPr>
          <w:p w14:paraId="0DD267F7" w14:textId="77777777" w:rsidR="00864CC1" w:rsidRPr="00E63B38" w:rsidRDefault="00864CC1">
            <w:pPr>
              <w:rPr>
                <w:rFonts w:ascii="Times New Roman" w:hAnsi="Times New Roman"/>
              </w:rPr>
            </w:pPr>
            <w:r w:rsidRPr="00E63B38">
              <w:rPr>
                <w:rFonts w:ascii="Times New Roman" w:hAnsi="Times New Roman"/>
              </w:rPr>
              <w:t>ODP-5</w:t>
            </w:r>
          </w:p>
        </w:tc>
        <w:tc>
          <w:tcPr>
            <w:tcW w:w="7938" w:type="dxa"/>
            <w:shd w:val="clear" w:color="auto" w:fill="auto"/>
          </w:tcPr>
          <w:p w14:paraId="5BEB23C7" w14:textId="77777777" w:rsidR="00864CC1" w:rsidRPr="00E63B38" w:rsidRDefault="00864CC1">
            <w:pPr>
              <w:jc w:val="both"/>
              <w:rPr>
                <w:rFonts w:ascii="Times New Roman" w:hAnsi="Times New Roman"/>
              </w:rPr>
            </w:pPr>
            <w:r w:rsidRPr="00E63B38">
              <w:rPr>
                <w:rFonts w:ascii="Times New Roman" w:hAnsi="Times New Roman"/>
              </w:rPr>
              <w:t>Izpildītājam ir jānodrošina, ka pakalpojuma sniegšana tiek realizēta veidā, kas nodrošina Pasūtītāja aprakstīto prasību specifikācijas ietvaros noteikto prasību izpildi, paredzot, ka tā izpilde var tikt veikta attālinātā veidā, izmantojot Izpildītājam piešķirtās pieejas tiesības Sistēmai, kā arī veicot klātienes darbības Pasūtītāja birojā – Vestienas ielā 35, Rīgā.</w:t>
            </w:r>
          </w:p>
        </w:tc>
      </w:tr>
      <w:tr w:rsidR="00864CC1" w:rsidRPr="00E63B38" w14:paraId="2A6039B8" w14:textId="77777777">
        <w:tc>
          <w:tcPr>
            <w:tcW w:w="1413" w:type="dxa"/>
            <w:shd w:val="clear" w:color="auto" w:fill="auto"/>
          </w:tcPr>
          <w:p w14:paraId="34053931" w14:textId="77777777" w:rsidR="00864CC1" w:rsidRPr="00E63B38" w:rsidRDefault="00864CC1">
            <w:pPr>
              <w:rPr>
                <w:rFonts w:ascii="Times New Roman" w:hAnsi="Times New Roman"/>
              </w:rPr>
            </w:pPr>
            <w:r w:rsidRPr="00E63B38">
              <w:rPr>
                <w:rFonts w:ascii="Times New Roman" w:hAnsi="Times New Roman"/>
              </w:rPr>
              <w:t>ODP-6</w:t>
            </w:r>
          </w:p>
        </w:tc>
        <w:tc>
          <w:tcPr>
            <w:tcW w:w="7938" w:type="dxa"/>
            <w:shd w:val="clear" w:color="auto" w:fill="auto"/>
          </w:tcPr>
          <w:p w14:paraId="476FE2E5" w14:textId="77777777" w:rsidR="00864CC1" w:rsidRPr="00E63B38" w:rsidRDefault="00864CC1">
            <w:pPr>
              <w:jc w:val="both"/>
              <w:rPr>
                <w:rFonts w:ascii="Times New Roman" w:hAnsi="Times New Roman"/>
              </w:rPr>
            </w:pPr>
            <w:r w:rsidRPr="00E63B38">
              <w:rPr>
                <w:rFonts w:ascii="Times New Roman" w:hAnsi="Times New Roman"/>
              </w:rPr>
              <w:t>Visas autora mantiskās tiesības uz pakalpojuma sniegšanā radītajiem nodevumiem, t.sk., izmaiņām un papildinājumiem Sistēmas pirmkodā, kompilētajā kodā, dokumentācijā, testa datu kopās un citās Sistēmas tehniskajās komponentēs un dokumentācijā pieder Pasūtītājam, un Izpildītājam nav tiesības tās izmantot saviem nolūkiem bez atsevišķas rakstveida Pasūtītāja piekrišanas saņemšanas.</w:t>
            </w:r>
          </w:p>
        </w:tc>
      </w:tr>
      <w:tr w:rsidR="00864CC1" w:rsidRPr="00E63B38" w14:paraId="70D3D982" w14:textId="77777777">
        <w:tc>
          <w:tcPr>
            <w:tcW w:w="1413" w:type="dxa"/>
            <w:shd w:val="clear" w:color="auto" w:fill="auto"/>
          </w:tcPr>
          <w:p w14:paraId="4893091B" w14:textId="77777777" w:rsidR="00864CC1" w:rsidRPr="00E63B38" w:rsidRDefault="00864CC1">
            <w:pPr>
              <w:rPr>
                <w:rFonts w:ascii="Times New Roman" w:hAnsi="Times New Roman"/>
              </w:rPr>
            </w:pPr>
            <w:r w:rsidRPr="00E63B38">
              <w:rPr>
                <w:rFonts w:ascii="Times New Roman" w:hAnsi="Times New Roman"/>
              </w:rPr>
              <w:t>ODP-7</w:t>
            </w:r>
          </w:p>
        </w:tc>
        <w:tc>
          <w:tcPr>
            <w:tcW w:w="7938" w:type="dxa"/>
            <w:shd w:val="clear" w:color="auto" w:fill="auto"/>
          </w:tcPr>
          <w:p w14:paraId="4BD132AA" w14:textId="77777777" w:rsidR="00864CC1" w:rsidRPr="00E63B38" w:rsidRDefault="00864CC1">
            <w:pPr>
              <w:jc w:val="both"/>
              <w:rPr>
                <w:rFonts w:ascii="Times New Roman" w:hAnsi="Times New Roman"/>
              </w:rPr>
            </w:pPr>
            <w:r w:rsidRPr="00E63B38">
              <w:rPr>
                <w:rFonts w:ascii="Times New Roman" w:hAnsi="Times New Roman"/>
              </w:rPr>
              <w:t>Izpildītājam visā līguma izpildes periodā jānodrošina, ka Sistēmas izstrādes vide ir aktuāla, t.i., programmatūras versijām jābūt tādām pašām, kā testa vidē vai jaunākām.  </w:t>
            </w:r>
          </w:p>
          <w:p w14:paraId="33918624" w14:textId="77777777" w:rsidR="00864CC1" w:rsidRPr="00E63B38" w:rsidRDefault="00864CC1">
            <w:pPr>
              <w:jc w:val="both"/>
              <w:rPr>
                <w:rFonts w:ascii="Times New Roman" w:hAnsi="Times New Roman"/>
              </w:rPr>
            </w:pPr>
            <w:r w:rsidRPr="00E63B38">
              <w:rPr>
                <w:rFonts w:ascii="Times New Roman" w:hAnsi="Times New Roman"/>
              </w:rPr>
              <w:t>Attiecīgajām bibliotēkām ir jānodrošina versiju kontroles mehānisma pieejamība, kas ļauj precīzi un nekļūdīgi atsekot Sistēmas versiju izmaiņas.</w:t>
            </w:r>
          </w:p>
        </w:tc>
      </w:tr>
      <w:tr w:rsidR="00864CC1" w:rsidRPr="00E63B38" w14:paraId="6A307894" w14:textId="77777777">
        <w:tc>
          <w:tcPr>
            <w:tcW w:w="1413" w:type="dxa"/>
            <w:shd w:val="clear" w:color="auto" w:fill="auto"/>
          </w:tcPr>
          <w:p w14:paraId="0A4C468B" w14:textId="77777777" w:rsidR="00864CC1" w:rsidRPr="00E63B38" w:rsidRDefault="00864CC1">
            <w:pPr>
              <w:rPr>
                <w:rFonts w:ascii="Times New Roman" w:hAnsi="Times New Roman"/>
              </w:rPr>
            </w:pPr>
            <w:r w:rsidRPr="00E63B38">
              <w:rPr>
                <w:rFonts w:ascii="Times New Roman" w:hAnsi="Times New Roman"/>
              </w:rPr>
              <w:t>ODP-8</w:t>
            </w:r>
          </w:p>
        </w:tc>
        <w:tc>
          <w:tcPr>
            <w:tcW w:w="7938" w:type="dxa"/>
            <w:shd w:val="clear" w:color="auto" w:fill="auto"/>
          </w:tcPr>
          <w:p w14:paraId="0A34D7E4" w14:textId="77777777" w:rsidR="00F72EAE" w:rsidRPr="00740197" w:rsidRDefault="00F72EAE" w:rsidP="00F72EAE">
            <w:pPr>
              <w:jc w:val="both"/>
              <w:rPr>
                <w:rFonts w:ascii="Times New Roman" w:hAnsi="Times New Roman"/>
                <w:szCs w:val="24"/>
              </w:rPr>
            </w:pPr>
            <w:r w:rsidRPr="00795167">
              <w:rPr>
                <w:rFonts w:ascii="Times New Roman" w:hAnsi="Times New Roman"/>
                <w:szCs w:val="24"/>
              </w:rPr>
              <w:t xml:space="preserve">Saņemot pieteikumu pa tālruni vai e-pastu, vai citiem pieteikumu veikšanas kanāliem, Izpildītājam ir jāuztur pieteikumu sistēma </w:t>
            </w:r>
            <w:r w:rsidRPr="00795167">
              <w:rPr>
                <w:rFonts w:ascii="Times New Roman" w:hAnsi="Times New Roman"/>
                <w:color w:val="000000" w:themeColor="text1"/>
                <w:szCs w:val="24"/>
              </w:rPr>
              <w:t>atbilstoši zemāk norādītajām kategorijām:</w:t>
            </w:r>
          </w:p>
          <w:p w14:paraId="0EE72F8C" w14:textId="54EF016A" w:rsidR="00864CC1" w:rsidRPr="00E63B38" w:rsidRDefault="00864CC1">
            <w:pPr>
              <w:jc w:val="both"/>
              <w:rPr>
                <w:rFonts w:ascii="Times New Roman" w:hAnsi="Times New Roman"/>
              </w:rPr>
            </w:pPr>
            <w:r w:rsidRPr="00E63B38">
              <w:rPr>
                <w:rFonts w:ascii="Times New Roman" w:hAnsi="Times New Roman"/>
              </w:rPr>
              <w:t xml:space="preserve">1) </w:t>
            </w:r>
            <w:r w:rsidRPr="005A3323">
              <w:rPr>
                <w:rFonts w:ascii="Times New Roman" w:hAnsi="Times New Roman"/>
                <w:b/>
                <w:bCs/>
              </w:rPr>
              <w:t>Ārkārtas darbi</w:t>
            </w:r>
            <w:r w:rsidRPr="00E63B38">
              <w:rPr>
                <w:rFonts w:ascii="Times New Roman" w:hAnsi="Times New Roman"/>
              </w:rPr>
              <w:t>:</w:t>
            </w:r>
          </w:p>
          <w:p w14:paraId="5617CCE0" w14:textId="77777777" w:rsidR="00864CC1" w:rsidRPr="00E63B38" w:rsidRDefault="00864CC1">
            <w:pPr>
              <w:jc w:val="both"/>
              <w:rPr>
                <w:rFonts w:ascii="Times New Roman" w:hAnsi="Times New Roman"/>
              </w:rPr>
            </w:pPr>
            <w:r w:rsidRPr="00E63B38">
              <w:rPr>
                <w:rFonts w:ascii="Times New Roman" w:hAnsi="Times New Roman"/>
              </w:rPr>
              <w:t xml:space="preserve">Sistēmas stāvoklis, kad ir notikusi pilnīga Sistēmas darbības apstāšanās, un/vai darbu ar Sistēmu nav iespējams turpināt. Nav pieejamas Sistēmas ietvaros </w:t>
            </w:r>
            <w:r w:rsidRPr="00E63B38">
              <w:rPr>
                <w:rFonts w:ascii="Times New Roman" w:hAnsi="Times New Roman"/>
              </w:rPr>
              <w:lastRenderedPageBreak/>
              <w:t>izveidotās datu apmaiņas ar citām informācijas sistēmām, un šo situāciju ir izraisījušas Sistēmas darbības problēmas;</w:t>
            </w:r>
          </w:p>
          <w:p w14:paraId="6A1B7DFF" w14:textId="77777777" w:rsidR="00864CC1" w:rsidRPr="00E63B38" w:rsidRDefault="00864CC1">
            <w:pPr>
              <w:jc w:val="both"/>
              <w:rPr>
                <w:rFonts w:ascii="Times New Roman" w:hAnsi="Times New Roman"/>
              </w:rPr>
            </w:pPr>
            <w:r w:rsidRPr="00E63B38">
              <w:rPr>
                <w:rFonts w:ascii="Times New Roman" w:hAnsi="Times New Roman"/>
              </w:rPr>
              <w:t>Sistēmas stāvoklis, kad ir iestājusies Sistēmas funkcionalitātes darbības apstāšanās vai attiecīgā funkcionalitāte darbojas nekorekti. Nav iespējas izmantot citus risinājumus attiecīgās situācijas apiešanai, piemēram, lietojot citu Sistēmas funkcionalitāti;</w:t>
            </w:r>
          </w:p>
          <w:p w14:paraId="3BBD8A8F" w14:textId="77777777" w:rsidR="00864CC1" w:rsidRPr="00E63B38" w:rsidRDefault="00864CC1">
            <w:pPr>
              <w:jc w:val="both"/>
              <w:rPr>
                <w:rFonts w:ascii="Times New Roman" w:hAnsi="Times New Roman"/>
              </w:rPr>
            </w:pPr>
            <w:r w:rsidRPr="00E63B38">
              <w:rPr>
                <w:rFonts w:ascii="Times New Roman" w:hAnsi="Times New Roman"/>
              </w:rPr>
              <w:t>Sistēmas stāvoklis, kad ir notikusi noteiktas Sistēmas funkcionalitātes apstāšanās vai attiecīgā funkcionalitāte darbojas nekorekti, bet ir iespējams izmantot citus risinājumus attiecīgās situācijas apiešanai, piemēram, lietojot citu Sistēmas funkcionalitāti.</w:t>
            </w:r>
          </w:p>
          <w:p w14:paraId="71797181" w14:textId="77777777" w:rsidR="00864CC1" w:rsidRPr="00E63B38" w:rsidRDefault="00864CC1">
            <w:pPr>
              <w:jc w:val="both"/>
              <w:rPr>
                <w:rFonts w:ascii="Times New Roman" w:hAnsi="Times New Roman"/>
              </w:rPr>
            </w:pPr>
            <w:r w:rsidRPr="00E63B38">
              <w:rPr>
                <w:rFonts w:ascii="Times New Roman" w:hAnsi="Times New Roman"/>
              </w:rPr>
              <w:t xml:space="preserve">2) </w:t>
            </w:r>
            <w:r w:rsidRPr="005A3323">
              <w:rPr>
                <w:rFonts w:ascii="Times New Roman" w:hAnsi="Times New Roman"/>
                <w:b/>
                <w:bCs/>
              </w:rPr>
              <w:t>Plānotie darbi</w:t>
            </w:r>
            <w:r w:rsidRPr="00E63B38">
              <w:rPr>
                <w:rFonts w:ascii="Times New Roman" w:hAnsi="Times New Roman"/>
              </w:rPr>
              <w:t>:</w:t>
            </w:r>
          </w:p>
          <w:p w14:paraId="5B044EBC" w14:textId="77777777" w:rsidR="00864CC1" w:rsidRPr="00E63B38" w:rsidRDefault="00864CC1">
            <w:pPr>
              <w:jc w:val="both"/>
              <w:rPr>
                <w:rFonts w:ascii="Times New Roman" w:hAnsi="Times New Roman"/>
              </w:rPr>
            </w:pPr>
            <w:r w:rsidRPr="00E63B38">
              <w:rPr>
                <w:rFonts w:ascii="Times New Roman" w:hAnsi="Times New Roman"/>
              </w:rPr>
              <w:t>Sistēmas stāvoklis, kad ir identificēta kādas Sistēmas funkcionalitātes darbības nepilnība, kas apgrūtina Sistēmas izmantošanu, tomēr attiecīgā situācija neietekmē konkrētas Sistēmas funkcionalitātes kopīgu izmantošanu;</w:t>
            </w:r>
          </w:p>
          <w:p w14:paraId="4F4D594A" w14:textId="77777777" w:rsidR="00864CC1" w:rsidRPr="00E63B38" w:rsidRDefault="00864CC1">
            <w:pPr>
              <w:jc w:val="both"/>
              <w:rPr>
                <w:rFonts w:ascii="Times New Roman" w:hAnsi="Times New Roman"/>
              </w:rPr>
            </w:pPr>
            <w:r w:rsidRPr="00E63B38">
              <w:rPr>
                <w:rFonts w:ascii="Times New Roman" w:hAnsi="Times New Roman"/>
              </w:rPr>
              <w:t>Sistēmas infrastruktūras uzlabojumi (piemēram, uzlabot ātrdarbību, vai atbalsts, lai uzstādītu IS komponēšu  ražotāja atjauninājumus);</w:t>
            </w:r>
          </w:p>
          <w:p w14:paraId="6567414D" w14:textId="77777777" w:rsidR="00864CC1" w:rsidRPr="00E63B38" w:rsidRDefault="00864CC1">
            <w:pPr>
              <w:jc w:val="both"/>
              <w:rPr>
                <w:rFonts w:ascii="Times New Roman" w:hAnsi="Times New Roman"/>
              </w:rPr>
            </w:pPr>
            <w:r w:rsidRPr="00E63B38">
              <w:rPr>
                <w:rFonts w:ascii="Times New Roman" w:hAnsi="Times New Roman"/>
              </w:rPr>
              <w:t xml:space="preserve">Sistēmas funkcionalitātes piegādes. </w:t>
            </w:r>
          </w:p>
          <w:p w14:paraId="45410382" w14:textId="77777777" w:rsidR="00864CC1" w:rsidRPr="00E63B38" w:rsidRDefault="00864CC1">
            <w:pPr>
              <w:jc w:val="both"/>
              <w:rPr>
                <w:rFonts w:ascii="Times New Roman" w:hAnsi="Times New Roman"/>
              </w:rPr>
            </w:pPr>
            <w:r w:rsidRPr="00E63B38">
              <w:rPr>
                <w:rFonts w:ascii="Times New Roman" w:hAnsi="Times New Roman"/>
              </w:rPr>
              <w:t xml:space="preserve">3) </w:t>
            </w:r>
            <w:r w:rsidRPr="005A3323">
              <w:rPr>
                <w:rFonts w:ascii="Times New Roman" w:hAnsi="Times New Roman"/>
                <w:b/>
                <w:bCs/>
              </w:rPr>
              <w:t>Konsultācija</w:t>
            </w:r>
            <w:r w:rsidRPr="00E63B38">
              <w:rPr>
                <w:rFonts w:ascii="Times New Roman" w:hAnsi="Times New Roman"/>
              </w:rPr>
              <w:t xml:space="preserve"> – situācija, kad Pasūtītājam ir nepieciešams saņemt Izpildītāja ekspertu atbalstu noteiktu sev neskaidro jautājumu risināšanai vai papildus informācijas iegūšanai par Sistēmas funkcionālajām iespējām, t.sk., piesaistot Izpildītāja ekspertus apmācību pasākumu veikšanai Pasūtītāja darbiniekiem par Sistēmas funkcionalitāti un darbības nosacījumiem. </w:t>
            </w:r>
          </w:p>
        </w:tc>
      </w:tr>
    </w:tbl>
    <w:p w14:paraId="608EA440" w14:textId="77777777" w:rsidR="00864CC1" w:rsidRPr="00E63B38" w:rsidRDefault="00864CC1" w:rsidP="00864CC1">
      <w:pPr>
        <w:pStyle w:val="Heading2"/>
        <w:spacing w:before="0"/>
        <w:rPr>
          <w:sz w:val="22"/>
          <w:szCs w:val="22"/>
        </w:rPr>
      </w:pPr>
      <w:bookmarkStart w:id="52" w:name="_Toc148000029"/>
      <w:bookmarkStart w:id="53" w:name="_Toc148001194"/>
      <w:bookmarkStart w:id="54" w:name="_Toc155100662"/>
      <w:bookmarkStart w:id="55" w:name="_Toc155101036"/>
      <w:bookmarkStart w:id="56" w:name="_Hlk146012261"/>
    </w:p>
    <w:p w14:paraId="5B4006F6" w14:textId="77777777" w:rsidR="00864CC1" w:rsidRPr="00E63B38" w:rsidRDefault="00864CC1" w:rsidP="00864CC1">
      <w:pPr>
        <w:pStyle w:val="Heading2"/>
        <w:spacing w:before="0"/>
        <w:rPr>
          <w:sz w:val="28"/>
          <w:szCs w:val="28"/>
        </w:rPr>
      </w:pPr>
      <w:bookmarkStart w:id="57" w:name="_Toc157605208"/>
      <w:r w:rsidRPr="00E63B38">
        <w:rPr>
          <w:sz w:val="28"/>
          <w:szCs w:val="28"/>
        </w:rPr>
        <w:t>13. Sistēmas uzturēšanas pārvaldības prasības</w:t>
      </w:r>
      <w:bookmarkEnd w:id="57"/>
    </w:p>
    <w:p w14:paraId="4257F1CB" w14:textId="77777777" w:rsidR="00864CC1" w:rsidRPr="00E63B38" w:rsidRDefault="00864CC1" w:rsidP="00864CC1">
      <w:pPr>
        <w:spacing w:after="120"/>
        <w:rPr>
          <w:rFonts w:ascii="Times New Roman" w:hAnsi="Times New Roman"/>
          <w:b/>
          <w:bCs/>
        </w:rPr>
      </w:pPr>
      <w:bookmarkStart w:id="58" w:name="_Toc98945474"/>
      <w:bookmarkEnd w:id="52"/>
      <w:bookmarkEnd w:id="53"/>
      <w:bookmarkEnd w:id="54"/>
      <w:bookmarkEnd w:id="55"/>
      <w:bookmarkEnd w:id="56"/>
      <w:r w:rsidRPr="00E63B38">
        <w:rPr>
          <w:rFonts w:ascii="Times New Roman" w:hAnsi="Times New Roman"/>
          <w:b/>
          <w:bCs/>
        </w:rPr>
        <w:t>Darbu veikšana</w:t>
      </w:r>
      <w:bookmarkEnd w:id="58"/>
      <w:r w:rsidRPr="00E63B38">
        <w:rPr>
          <w:rFonts w:ascii="Times New Roman" w:hAnsi="Times New Roman"/>
          <w:b/>
          <w:bCs/>
        </w:rPr>
        <w:t>s pamatprincipi</w:t>
      </w:r>
    </w:p>
    <w:tbl>
      <w:tblPr>
        <w:tblStyle w:val="TableGrid"/>
        <w:tblW w:w="9351" w:type="dxa"/>
        <w:tblLook w:val="04A0" w:firstRow="1" w:lastRow="0" w:firstColumn="1" w:lastColumn="0" w:noHBand="0" w:noVBand="1"/>
      </w:tblPr>
      <w:tblGrid>
        <w:gridCol w:w="1413"/>
        <w:gridCol w:w="7938"/>
      </w:tblGrid>
      <w:tr w:rsidR="00864CC1" w:rsidRPr="00E63B38" w14:paraId="5DB9BFB3" w14:textId="77777777" w:rsidTr="1BD28F08">
        <w:tc>
          <w:tcPr>
            <w:tcW w:w="1413" w:type="dxa"/>
            <w:shd w:val="clear" w:color="auto" w:fill="D9D9D9" w:themeFill="background1" w:themeFillShade="D9"/>
          </w:tcPr>
          <w:p w14:paraId="42E3DE33" w14:textId="77777777" w:rsidR="00864CC1" w:rsidRPr="00E63B38" w:rsidRDefault="00864CC1">
            <w:pPr>
              <w:rPr>
                <w:rFonts w:ascii="Times New Roman" w:hAnsi="Times New Roman"/>
                <w:b/>
                <w:bCs/>
                <w:color w:val="000000" w:themeColor="text1"/>
              </w:rPr>
            </w:pPr>
            <w:bookmarkStart w:id="59" w:name="_Hlk146182600"/>
            <w:r w:rsidRPr="00E63B38">
              <w:rPr>
                <w:rFonts w:ascii="Times New Roman" w:hAnsi="Times New Roman"/>
                <w:b/>
                <w:bCs/>
                <w:color w:val="000000" w:themeColor="text1"/>
              </w:rPr>
              <w:t>Prasības ID</w:t>
            </w:r>
          </w:p>
        </w:tc>
        <w:tc>
          <w:tcPr>
            <w:tcW w:w="7938" w:type="dxa"/>
            <w:shd w:val="clear" w:color="auto" w:fill="D9D9D9" w:themeFill="background1" w:themeFillShade="D9"/>
          </w:tcPr>
          <w:p w14:paraId="3AD0221F" w14:textId="77777777" w:rsidR="00864CC1" w:rsidRPr="00E63B38" w:rsidRDefault="00864CC1">
            <w:pPr>
              <w:jc w:val="both"/>
              <w:rPr>
                <w:rFonts w:ascii="Times New Roman" w:hAnsi="Times New Roman"/>
                <w:b/>
                <w:bCs/>
                <w:color w:val="000000" w:themeColor="text1"/>
              </w:rPr>
            </w:pPr>
            <w:r w:rsidRPr="00E63B38">
              <w:rPr>
                <w:rFonts w:ascii="Times New Roman" w:hAnsi="Times New Roman"/>
                <w:b/>
                <w:bCs/>
                <w:color w:val="000000" w:themeColor="text1"/>
              </w:rPr>
              <w:t>Prasības apraksts</w:t>
            </w:r>
          </w:p>
        </w:tc>
      </w:tr>
      <w:tr w:rsidR="00864CC1" w:rsidRPr="00E63B38" w14:paraId="7EEE06B3" w14:textId="77777777" w:rsidTr="1BD28F08">
        <w:tc>
          <w:tcPr>
            <w:tcW w:w="1413" w:type="dxa"/>
            <w:shd w:val="clear" w:color="auto" w:fill="FFFFFF" w:themeFill="background1"/>
          </w:tcPr>
          <w:p w14:paraId="39FC17F6" w14:textId="77777777" w:rsidR="00864CC1" w:rsidRPr="00E63B38" w:rsidRDefault="00864CC1">
            <w:pPr>
              <w:rPr>
                <w:rFonts w:ascii="Times New Roman" w:hAnsi="Times New Roman"/>
                <w:color w:val="000000" w:themeColor="text1"/>
              </w:rPr>
            </w:pPr>
            <w:r w:rsidRPr="00E63B38">
              <w:rPr>
                <w:rFonts w:ascii="Times New Roman" w:hAnsi="Times New Roman"/>
                <w:color w:val="000000" w:themeColor="text1"/>
              </w:rPr>
              <w:t>KL-1</w:t>
            </w:r>
          </w:p>
        </w:tc>
        <w:tc>
          <w:tcPr>
            <w:tcW w:w="7938" w:type="dxa"/>
            <w:shd w:val="clear" w:color="auto" w:fill="FFFFFF" w:themeFill="background1"/>
          </w:tcPr>
          <w:p w14:paraId="172FFB5B" w14:textId="77777777" w:rsidR="00864CC1" w:rsidRPr="00E63B38" w:rsidRDefault="00864CC1">
            <w:pPr>
              <w:jc w:val="both"/>
              <w:rPr>
                <w:rFonts w:ascii="Times New Roman" w:hAnsi="Times New Roman"/>
                <w:lang w:eastAsia="lv-LV"/>
              </w:rPr>
            </w:pPr>
            <w:r w:rsidRPr="00E63B38">
              <w:rPr>
                <w:rFonts w:ascii="Times New Roman" w:hAnsi="Times New Roman"/>
                <w:lang w:eastAsia="lv-LV"/>
              </w:rPr>
              <w:t>Izpildītājam Sistēmas uzturēšanas ietvaros ir jānodrošina vismaz šādu saziņas kanālu pieejamība, kurus Pasūtītājs var izmantot informācijas sniegšanai par Sistēmas darbības kļūdām, problēmām vai citiem jautājumiem:  </w:t>
            </w:r>
          </w:p>
          <w:p w14:paraId="26CA945F" w14:textId="77777777" w:rsidR="00864CC1" w:rsidRPr="00E63B38" w:rsidRDefault="00864CC1" w:rsidP="008E6958">
            <w:pPr>
              <w:pStyle w:val="ListParagraph"/>
              <w:numPr>
                <w:ilvl w:val="0"/>
                <w:numId w:val="37"/>
              </w:numPr>
              <w:ind w:left="601" w:hanging="284"/>
              <w:jc w:val="both"/>
            </w:pPr>
            <w:r w:rsidRPr="00E63B38">
              <w:t>Izpildītājs nodrošina un uztur Pieteikumu sistēmu (turpmāk – PVS), kur tiks fiksēti visi ārkārtas darbiem, plānotiem darbiem un konsultācijām paredzētie pieteikumi; </w:t>
            </w:r>
          </w:p>
          <w:p w14:paraId="44AAD0D6" w14:textId="77777777" w:rsidR="00864CC1" w:rsidRPr="00E63B38" w:rsidRDefault="00864CC1" w:rsidP="008E6958">
            <w:pPr>
              <w:pStyle w:val="ListParagraph"/>
              <w:numPr>
                <w:ilvl w:val="0"/>
                <w:numId w:val="37"/>
              </w:numPr>
              <w:ind w:left="601" w:hanging="284"/>
              <w:jc w:val="both"/>
            </w:pPr>
            <w:r w:rsidRPr="00E63B38">
              <w:t>saziņas iespējas, izmantojot telekomunikāciju pakalpojumu uz konkrētu Izpildītāja norādītu tālruņa numuru;  </w:t>
            </w:r>
          </w:p>
          <w:p w14:paraId="681A70CA" w14:textId="77777777" w:rsidR="00864CC1" w:rsidRPr="00E63B38" w:rsidRDefault="00864CC1" w:rsidP="008E6958">
            <w:pPr>
              <w:pStyle w:val="ListParagraph"/>
              <w:numPr>
                <w:ilvl w:val="0"/>
                <w:numId w:val="37"/>
              </w:numPr>
              <w:ind w:left="601" w:hanging="284"/>
              <w:jc w:val="both"/>
            </w:pPr>
            <w:r w:rsidRPr="00E63B38">
              <w:t>saziņas iespējas, izmantojot e-pasta saraksti uz konkrētu Izpildītāja norādītu e-pasta adresi.  </w:t>
            </w:r>
          </w:p>
          <w:p w14:paraId="5965E76C" w14:textId="77777777" w:rsidR="00864CC1" w:rsidRPr="00E63B38" w:rsidRDefault="00864CC1">
            <w:pPr>
              <w:jc w:val="both"/>
              <w:rPr>
                <w:rFonts w:ascii="Times New Roman" w:hAnsi="Times New Roman"/>
                <w:lang w:eastAsia="lv-LV"/>
              </w:rPr>
            </w:pPr>
            <w:r w:rsidRPr="00E63B38">
              <w:rPr>
                <w:rFonts w:ascii="Times New Roman" w:hAnsi="Times New Roman"/>
                <w:lang w:eastAsia="lv-LV"/>
              </w:rPr>
              <w:t>PVS, kas nodrošina pieteikumu izpildes iespējamību, ir jābūt pieejamai režīmā 24x7.  </w:t>
            </w:r>
          </w:p>
          <w:p w14:paraId="356C059C" w14:textId="77777777" w:rsidR="00864CC1" w:rsidRPr="00E63B38" w:rsidRDefault="00864CC1">
            <w:pPr>
              <w:jc w:val="both"/>
              <w:rPr>
                <w:rFonts w:ascii="Times New Roman" w:hAnsi="Times New Roman"/>
                <w:color w:val="000000" w:themeColor="text1"/>
              </w:rPr>
            </w:pPr>
            <w:r w:rsidRPr="00E63B38">
              <w:rPr>
                <w:rFonts w:ascii="Times New Roman" w:hAnsi="Times New Roman"/>
              </w:rPr>
              <w:t xml:space="preserve">Saziņas kanāliem (telekomunikāciju saziņas kanālam un e-pasta saziņas kanālam), kuri paredz cita veida saziņas iespējas, ir jābūt pieejamiem (Izpildītājam, kam ir jānodrošina, ka attiecīgie saziņas kanāli tiek pārvaldīti no to ekspertu puses, lai nodrošinātu tehniskajā specifikācijā aprakstītās prasības, reakcijas un izpildes laiku nodrošināšanai), ņemot vērā </w:t>
            </w:r>
            <w:r w:rsidRPr="00E63B38">
              <w:rPr>
                <w:rFonts w:ascii="Times New Roman" w:hAnsi="Times New Roman"/>
                <w:color w:val="000000" w:themeColor="text1"/>
              </w:rPr>
              <w:t xml:space="preserve"> Pasūtītāja noteikto darba laiku: </w:t>
            </w:r>
          </w:p>
          <w:p w14:paraId="0C1FF051" w14:textId="1D63DD3D" w:rsidR="00864CC1" w:rsidRPr="00E63B38" w:rsidRDefault="00864CC1" w:rsidP="008E6958">
            <w:pPr>
              <w:pStyle w:val="ListParagraph"/>
              <w:numPr>
                <w:ilvl w:val="0"/>
                <w:numId w:val="37"/>
              </w:numPr>
              <w:ind w:left="601" w:hanging="284"/>
              <w:jc w:val="both"/>
              <w:rPr>
                <w:color w:val="000000" w:themeColor="text1"/>
              </w:rPr>
            </w:pPr>
            <w:r w:rsidRPr="00E63B38">
              <w:rPr>
                <w:color w:val="000000" w:themeColor="text1"/>
              </w:rPr>
              <w:t>Pasūtītājs savu darbību veic 5 (piecas) dienas nedēļā no pirmdienas līdz piektdienai;</w:t>
            </w:r>
          </w:p>
          <w:p w14:paraId="40530135" w14:textId="77777777" w:rsidR="00864CC1" w:rsidRPr="00E63B38" w:rsidRDefault="00864CC1" w:rsidP="008E6958">
            <w:pPr>
              <w:pStyle w:val="ListParagraph"/>
              <w:numPr>
                <w:ilvl w:val="0"/>
                <w:numId w:val="37"/>
              </w:numPr>
              <w:ind w:left="601" w:hanging="284"/>
              <w:jc w:val="both"/>
              <w:rPr>
                <w:color w:val="000000" w:themeColor="text1"/>
              </w:rPr>
            </w:pPr>
            <w:r w:rsidRPr="00E63B38">
              <w:rPr>
                <w:color w:val="000000" w:themeColor="text1"/>
              </w:rPr>
              <w:t>Pasūtītāja darba dienas darba laiks no pirmdienas līdz ceturtdienai ir noteikts no plkst. 7:30 līdz 16:30;</w:t>
            </w:r>
          </w:p>
          <w:p w14:paraId="4B62276B" w14:textId="77777777" w:rsidR="00864CC1" w:rsidRPr="00E63B38" w:rsidRDefault="00864CC1" w:rsidP="008E6958">
            <w:pPr>
              <w:pStyle w:val="ListParagraph"/>
              <w:numPr>
                <w:ilvl w:val="0"/>
                <w:numId w:val="37"/>
              </w:numPr>
              <w:ind w:left="601" w:hanging="284"/>
              <w:jc w:val="both"/>
              <w:rPr>
                <w:color w:val="000000" w:themeColor="text1"/>
              </w:rPr>
            </w:pPr>
            <w:r w:rsidRPr="00E63B38">
              <w:rPr>
                <w:rFonts w:eastAsia="Calibri"/>
                <w:color w:val="000000" w:themeColor="text1"/>
              </w:rPr>
              <w:lastRenderedPageBreak/>
              <w:t>Pasūtītājs darba dienas darba laiks piektdienās ir noteikts no pl. 7:30 līdz 14:00.</w:t>
            </w:r>
          </w:p>
          <w:p w14:paraId="0F8F138F" w14:textId="77777777" w:rsidR="00864CC1" w:rsidRPr="00E63B38" w:rsidRDefault="00864CC1">
            <w:pPr>
              <w:jc w:val="both"/>
              <w:rPr>
                <w:rFonts w:ascii="Times New Roman" w:hAnsi="Times New Roman"/>
                <w:lang w:eastAsia="lv-LV"/>
              </w:rPr>
            </w:pPr>
            <w:r w:rsidRPr="00E63B38">
              <w:rPr>
                <w:rFonts w:ascii="Times New Roman" w:hAnsi="Times New Roman"/>
                <w:lang w:eastAsia="lv-LV"/>
              </w:rPr>
              <w:t>Par darba dienu kalendāru pieņemts ar Ministru kabineta rīkojumu noteikts darba dienu kalendārs no valsts budžeta finansējamās institūcijās, kurās noteikta piecu dienu darba nedēļa no pirmdienas līdz piektdienai. </w:t>
            </w:r>
          </w:p>
        </w:tc>
      </w:tr>
      <w:bookmarkEnd w:id="59"/>
      <w:tr w:rsidR="00864CC1" w:rsidRPr="00E63B38" w14:paraId="171C1B46" w14:textId="77777777" w:rsidTr="1BD28F08">
        <w:tc>
          <w:tcPr>
            <w:tcW w:w="1413" w:type="dxa"/>
            <w:shd w:val="clear" w:color="auto" w:fill="FFFFFF" w:themeFill="background1"/>
          </w:tcPr>
          <w:p w14:paraId="0C83F23F" w14:textId="77777777" w:rsidR="00864CC1" w:rsidRPr="00E63B38" w:rsidRDefault="00864CC1">
            <w:pPr>
              <w:rPr>
                <w:rFonts w:ascii="Times New Roman" w:hAnsi="Times New Roman"/>
                <w:color w:val="000000" w:themeColor="text1"/>
              </w:rPr>
            </w:pPr>
            <w:r w:rsidRPr="00E63B38">
              <w:rPr>
                <w:rFonts w:ascii="Times New Roman" w:hAnsi="Times New Roman"/>
                <w:color w:val="000000" w:themeColor="text1"/>
              </w:rPr>
              <w:lastRenderedPageBreak/>
              <w:t>KL-2</w:t>
            </w:r>
          </w:p>
        </w:tc>
        <w:tc>
          <w:tcPr>
            <w:tcW w:w="7938" w:type="dxa"/>
            <w:shd w:val="clear" w:color="auto" w:fill="FFFFFF" w:themeFill="background1"/>
          </w:tcPr>
          <w:p w14:paraId="3CF1200C" w14:textId="77777777" w:rsidR="00864CC1" w:rsidRPr="00E63B38" w:rsidRDefault="00864CC1">
            <w:pPr>
              <w:jc w:val="both"/>
              <w:rPr>
                <w:rFonts w:ascii="Times New Roman" w:hAnsi="Times New Roman"/>
                <w:color w:val="000000" w:themeColor="text1"/>
              </w:rPr>
            </w:pPr>
            <w:r w:rsidRPr="00E63B38">
              <w:rPr>
                <w:rFonts w:ascii="Times New Roman" w:hAnsi="Times New Roman"/>
                <w:color w:val="000000" w:themeColor="text1"/>
              </w:rPr>
              <w:t xml:space="preserve">Pasūtītājam un Izpildītājam ir jānodrošina, ka visi veiktie pieteikumi tiek uzskaitīti PVS, kas dod iespēju pārvaldīt šo pieteikumu tālāko apstrādi no Izpildītāja puses. </w:t>
            </w:r>
          </w:p>
          <w:p w14:paraId="096738F1" w14:textId="77777777" w:rsidR="00864CC1" w:rsidRPr="00E63B38" w:rsidRDefault="00864CC1">
            <w:pPr>
              <w:jc w:val="both"/>
              <w:rPr>
                <w:rFonts w:ascii="Times New Roman" w:hAnsi="Times New Roman"/>
                <w:color w:val="000000" w:themeColor="text1"/>
              </w:rPr>
            </w:pPr>
            <w:r w:rsidRPr="00E63B38">
              <w:rPr>
                <w:rFonts w:ascii="Times New Roman" w:hAnsi="Times New Roman"/>
                <w:color w:val="000000" w:themeColor="text1"/>
              </w:rPr>
              <w:t xml:space="preserve">Izpildītājam ir jānodrošina, ka Izpildītāja norādītām personām ir iespēja iepazīties ar pilnu informāciju par visiem reģistrētajiem pieteikumiem, ļaujot sekot līdzi attiecīgo pieteikumu apstrādei no Izpildītāja puses. </w:t>
            </w:r>
          </w:p>
          <w:p w14:paraId="58001B17" w14:textId="77777777" w:rsidR="00864CC1" w:rsidRPr="00E63B38" w:rsidRDefault="00864CC1">
            <w:pPr>
              <w:jc w:val="both"/>
              <w:rPr>
                <w:rFonts w:ascii="Times New Roman" w:hAnsi="Times New Roman"/>
                <w:color w:val="000000" w:themeColor="text1"/>
              </w:rPr>
            </w:pPr>
            <w:r w:rsidRPr="00E63B38">
              <w:rPr>
                <w:rFonts w:ascii="Times New Roman" w:hAnsi="Times New Roman"/>
                <w:color w:val="000000" w:themeColor="text1"/>
              </w:rPr>
              <w:t>Personu loks, kas var izmantot attiecīgo funkcionalitāti, tiek noteikts no Pasūtītāja atbildīgās personas puses, par to sagatavojot oficiālu pieteikumu Izpildītājam.</w:t>
            </w:r>
          </w:p>
        </w:tc>
      </w:tr>
      <w:tr w:rsidR="00864CC1" w:rsidRPr="00E63B38" w14:paraId="047B23C9" w14:textId="77777777" w:rsidTr="1BD28F08">
        <w:tc>
          <w:tcPr>
            <w:tcW w:w="1413" w:type="dxa"/>
            <w:shd w:val="clear" w:color="auto" w:fill="FFFFFF" w:themeFill="background1"/>
          </w:tcPr>
          <w:p w14:paraId="2C4EFEB5" w14:textId="77777777" w:rsidR="00864CC1" w:rsidRPr="00E63B38" w:rsidRDefault="00864CC1">
            <w:pPr>
              <w:rPr>
                <w:rFonts w:ascii="Times New Roman" w:hAnsi="Times New Roman"/>
                <w:color w:val="000000" w:themeColor="text1"/>
              </w:rPr>
            </w:pPr>
            <w:r w:rsidRPr="00E63B38">
              <w:rPr>
                <w:rFonts w:ascii="Times New Roman" w:hAnsi="Times New Roman"/>
                <w:color w:val="000000" w:themeColor="text1"/>
              </w:rPr>
              <w:t>KL-3</w:t>
            </w:r>
          </w:p>
        </w:tc>
        <w:tc>
          <w:tcPr>
            <w:tcW w:w="7938" w:type="dxa"/>
            <w:shd w:val="clear" w:color="auto" w:fill="FFFFFF" w:themeFill="background1"/>
          </w:tcPr>
          <w:p w14:paraId="6D8E3B05" w14:textId="77777777" w:rsidR="00864CC1" w:rsidRPr="00E63B38" w:rsidRDefault="00864CC1">
            <w:pPr>
              <w:jc w:val="both"/>
              <w:rPr>
                <w:rFonts w:ascii="Times New Roman" w:hAnsi="Times New Roman"/>
                <w:color w:val="000000" w:themeColor="text1"/>
              </w:rPr>
            </w:pPr>
            <w:r w:rsidRPr="00E63B38">
              <w:rPr>
                <w:rFonts w:ascii="Times New Roman" w:hAnsi="Times New Roman"/>
                <w:color w:val="000000" w:themeColor="text1"/>
              </w:rPr>
              <w:t xml:space="preserve">Izpildītājam ir jānodrošina Sistēmas iekšējo kļūdu identifikācija atbilstoši auditācijas pierakstos uzkrātajai informācijai un jāveic to novēršana, piemērojot identiskus nosacījumus kā apstrādājot pieteikumus, kas tiek saņemti no Pasūtītāja puses (vai Pasūtīju lietotāju puses, šajā gadījumā Pasūtītājs iesniedz Izpildītājam lietotāju sarakstu, kuri ir tiesīgi reģistrēt pieteikumus PVS). </w:t>
            </w:r>
          </w:p>
        </w:tc>
      </w:tr>
      <w:tr w:rsidR="00864CC1" w:rsidRPr="00E63B38" w14:paraId="25FF7A2E" w14:textId="77777777" w:rsidTr="1BD28F08">
        <w:tc>
          <w:tcPr>
            <w:tcW w:w="1413" w:type="dxa"/>
            <w:shd w:val="clear" w:color="auto" w:fill="FFFFFF" w:themeFill="background1"/>
          </w:tcPr>
          <w:p w14:paraId="031877F7" w14:textId="77777777" w:rsidR="00864CC1" w:rsidRPr="00E63B38" w:rsidRDefault="00864CC1">
            <w:pPr>
              <w:rPr>
                <w:rFonts w:ascii="Times New Roman" w:hAnsi="Times New Roman"/>
                <w:color w:val="000000" w:themeColor="text1"/>
              </w:rPr>
            </w:pPr>
            <w:r w:rsidRPr="00E63B38">
              <w:rPr>
                <w:rFonts w:ascii="Times New Roman" w:hAnsi="Times New Roman"/>
                <w:color w:val="000000" w:themeColor="text1"/>
              </w:rPr>
              <w:t>KL-4</w:t>
            </w:r>
          </w:p>
        </w:tc>
        <w:tc>
          <w:tcPr>
            <w:tcW w:w="7938" w:type="dxa"/>
            <w:shd w:val="clear" w:color="auto" w:fill="FFFFFF" w:themeFill="background1"/>
          </w:tcPr>
          <w:p w14:paraId="5CBEFD12" w14:textId="77777777" w:rsidR="00864CC1" w:rsidRPr="00E63B38" w:rsidRDefault="00864CC1">
            <w:pPr>
              <w:jc w:val="both"/>
              <w:rPr>
                <w:rFonts w:ascii="Times New Roman" w:hAnsi="Times New Roman"/>
                <w:color w:val="000000" w:themeColor="text1"/>
              </w:rPr>
            </w:pPr>
            <w:r w:rsidRPr="00E63B38">
              <w:rPr>
                <w:rFonts w:ascii="Times New Roman" w:hAnsi="Times New Roman"/>
                <w:color w:val="000000" w:themeColor="text1"/>
              </w:rPr>
              <w:t>Sistēmas uzturēšanas ietvaros veicamās darbības ir īstenojamas, saskaņojot laiku ar Pasūtītāju.</w:t>
            </w:r>
          </w:p>
        </w:tc>
      </w:tr>
      <w:tr w:rsidR="00864CC1" w:rsidRPr="00E63B38" w14:paraId="1A6FDC1A" w14:textId="77777777" w:rsidTr="1BD28F08">
        <w:tc>
          <w:tcPr>
            <w:tcW w:w="1413" w:type="dxa"/>
            <w:shd w:val="clear" w:color="auto" w:fill="FFFFFF" w:themeFill="background1"/>
          </w:tcPr>
          <w:p w14:paraId="54FEEAA3" w14:textId="77777777" w:rsidR="00864CC1" w:rsidRPr="00E63B38" w:rsidRDefault="00864CC1">
            <w:pPr>
              <w:rPr>
                <w:rFonts w:ascii="Times New Roman" w:hAnsi="Times New Roman"/>
                <w:color w:val="000000" w:themeColor="text1"/>
              </w:rPr>
            </w:pPr>
            <w:r w:rsidRPr="00E63B38">
              <w:rPr>
                <w:rFonts w:ascii="Times New Roman" w:hAnsi="Times New Roman"/>
                <w:color w:val="000000" w:themeColor="text1"/>
              </w:rPr>
              <w:t>KL-5</w:t>
            </w:r>
          </w:p>
        </w:tc>
        <w:tc>
          <w:tcPr>
            <w:tcW w:w="7938" w:type="dxa"/>
            <w:shd w:val="clear" w:color="auto" w:fill="FFFFFF" w:themeFill="background1"/>
          </w:tcPr>
          <w:p w14:paraId="527C4455" w14:textId="77777777" w:rsidR="00864CC1" w:rsidRPr="00E63B38" w:rsidRDefault="00864CC1">
            <w:pPr>
              <w:jc w:val="both"/>
              <w:rPr>
                <w:rFonts w:ascii="Times New Roman" w:hAnsi="Times New Roman"/>
              </w:rPr>
            </w:pPr>
            <w:r w:rsidRPr="00E63B38">
              <w:rPr>
                <w:rFonts w:ascii="Times New Roman" w:hAnsi="Times New Roman"/>
                <w:color w:val="000000" w:themeColor="text1"/>
              </w:rPr>
              <w:t>Ar reakcijas laiku šīs tehniskās specifikācijas kontekstā tiek uzskatīts laika periods no brīža, kad pieteikums ir izdarīts, izmantojot jebkuru no noteiktajiem saziņas kanāliem, līdz brīdim, kad Izpildītājs ir sniedzis atbildi par veicamajām darbībām pieteikuma apstrādei.</w:t>
            </w:r>
          </w:p>
          <w:p w14:paraId="045657E9" w14:textId="77777777" w:rsidR="00864CC1" w:rsidRPr="00E63B38" w:rsidRDefault="00864CC1">
            <w:pPr>
              <w:jc w:val="both"/>
              <w:rPr>
                <w:rFonts w:ascii="Times New Roman" w:hAnsi="Times New Roman"/>
                <w:color w:val="000000" w:themeColor="text1"/>
              </w:rPr>
            </w:pPr>
            <w:r w:rsidRPr="00E63B38">
              <w:rPr>
                <w:rFonts w:ascii="Times New Roman" w:hAnsi="Times New Roman"/>
                <w:color w:val="000000" w:themeColor="text1"/>
              </w:rPr>
              <w:t>Par plānveida darbu izpildes un reakcijas laiku Izpildītājs un Pasūtītājs vienojas atsevišķi katram pieteikumam darba dienās no 07:30 – 16:30.</w:t>
            </w:r>
          </w:p>
          <w:p w14:paraId="7F772FC0" w14:textId="77777777" w:rsidR="00864CC1" w:rsidRPr="00E63B38" w:rsidRDefault="00864CC1">
            <w:pPr>
              <w:jc w:val="both"/>
              <w:rPr>
                <w:rFonts w:ascii="Times New Roman" w:hAnsi="Times New Roman"/>
                <w:color w:val="000000" w:themeColor="text1"/>
              </w:rPr>
            </w:pPr>
            <w:r w:rsidRPr="00E63B38">
              <w:rPr>
                <w:rFonts w:ascii="Times New Roman" w:hAnsi="Times New Roman"/>
                <w:color w:val="000000" w:themeColor="text1"/>
              </w:rPr>
              <w:t>Izpildītājam ir jānodrošina ārkārtas darbu reakcijas laiks un izpilde pieteikumiem 24x7.</w:t>
            </w:r>
          </w:p>
        </w:tc>
      </w:tr>
      <w:tr w:rsidR="00864CC1" w:rsidRPr="00E63B38" w14:paraId="481E3F9A" w14:textId="77777777" w:rsidTr="1BD28F08">
        <w:tc>
          <w:tcPr>
            <w:tcW w:w="1413" w:type="dxa"/>
            <w:shd w:val="clear" w:color="auto" w:fill="FFFFFF" w:themeFill="background1"/>
          </w:tcPr>
          <w:p w14:paraId="505B94F4" w14:textId="77777777" w:rsidR="00864CC1" w:rsidRPr="00E63B38" w:rsidRDefault="00864CC1">
            <w:pPr>
              <w:rPr>
                <w:rFonts w:ascii="Times New Roman" w:hAnsi="Times New Roman"/>
                <w:color w:val="000000" w:themeColor="text1"/>
              </w:rPr>
            </w:pPr>
            <w:r w:rsidRPr="00E63B38">
              <w:rPr>
                <w:rFonts w:ascii="Times New Roman" w:hAnsi="Times New Roman"/>
                <w:color w:val="000000" w:themeColor="text1"/>
              </w:rPr>
              <w:t>KL-6</w:t>
            </w:r>
          </w:p>
        </w:tc>
        <w:tc>
          <w:tcPr>
            <w:tcW w:w="7938" w:type="dxa"/>
            <w:shd w:val="clear" w:color="auto" w:fill="FFFFFF" w:themeFill="background1"/>
          </w:tcPr>
          <w:p w14:paraId="646E47BB" w14:textId="77777777" w:rsidR="00864CC1" w:rsidRPr="00E63B38" w:rsidRDefault="00864CC1">
            <w:pPr>
              <w:jc w:val="both"/>
              <w:rPr>
                <w:rFonts w:ascii="Times New Roman" w:hAnsi="Times New Roman"/>
                <w:color w:val="000000" w:themeColor="text1"/>
              </w:rPr>
            </w:pPr>
            <w:r w:rsidRPr="00E63B38">
              <w:rPr>
                <w:rFonts w:ascii="Times New Roman" w:hAnsi="Times New Roman"/>
                <w:color w:val="000000" w:themeColor="text1"/>
              </w:rPr>
              <w:t>Ar pieteikuma novēršanas laiku šīs tehniskās specifikācijas kontekstā tiek uzskatīts laika periods no brīža, kad pieteikums ir izdarīts, izmantojot jebkuru no noteiktajiem saziņas kanāliem, līdz brīdim, kad Izpildītājs ir piegādājis risinājumu, kurā vairs nav iespējams atkārtot pieteiktajā pieteikumā aprakstītās problēmas, vai arī ir veicis darbības.</w:t>
            </w:r>
          </w:p>
          <w:p w14:paraId="75C2AAC5" w14:textId="77777777" w:rsidR="00864CC1" w:rsidRPr="00E63B38" w:rsidRDefault="00864CC1">
            <w:pPr>
              <w:jc w:val="both"/>
              <w:rPr>
                <w:rFonts w:ascii="Times New Roman" w:hAnsi="Times New Roman"/>
                <w:color w:val="000000" w:themeColor="text1"/>
              </w:rPr>
            </w:pPr>
            <w:r w:rsidRPr="00E63B38">
              <w:rPr>
                <w:rFonts w:ascii="Times New Roman" w:hAnsi="Times New Roman"/>
                <w:color w:val="000000" w:themeColor="text1"/>
              </w:rPr>
              <w:t>Konsultācija – laika periodā, kas ir saskaņots ar Pasūtītāja atbildīgo personu un ir fiksēts Sistēmas testa vidē izstrādātās funkcionalitātes ietvaros, kas sniedz iespēju pārvaldīt visus pieteikumus.</w:t>
            </w:r>
          </w:p>
        </w:tc>
      </w:tr>
      <w:tr w:rsidR="00864CC1" w:rsidRPr="00E63B38" w14:paraId="3F443821" w14:textId="77777777" w:rsidTr="1BD28F08">
        <w:tc>
          <w:tcPr>
            <w:tcW w:w="1413" w:type="dxa"/>
            <w:shd w:val="clear" w:color="auto" w:fill="FFFFFF" w:themeFill="background1"/>
          </w:tcPr>
          <w:p w14:paraId="4B7AD07C" w14:textId="77777777" w:rsidR="00864CC1" w:rsidRPr="00E63B38" w:rsidRDefault="00864CC1">
            <w:pPr>
              <w:rPr>
                <w:rFonts w:ascii="Times New Roman" w:hAnsi="Times New Roman"/>
                <w:color w:val="000000" w:themeColor="text1"/>
              </w:rPr>
            </w:pPr>
            <w:r w:rsidRPr="00E63B38">
              <w:rPr>
                <w:rFonts w:ascii="Times New Roman" w:hAnsi="Times New Roman"/>
                <w:color w:val="000000" w:themeColor="text1"/>
              </w:rPr>
              <w:t>KL-7</w:t>
            </w:r>
          </w:p>
        </w:tc>
        <w:tc>
          <w:tcPr>
            <w:tcW w:w="7938" w:type="dxa"/>
            <w:shd w:val="clear" w:color="auto" w:fill="FFFFFF" w:themeFill="background1"/>
          </w:tcPr>
          <w:p w14:paraId="419D0135" w14:textId="77777777" w:rsidR="00864CC1" w:rsidRPr="00E63B38" w:rsidRDefault="00864CC1">
            <w:pPr>
              <w:jc w:val="both"/>
              <w:rPr>
                <w:rFonts w:ascii="Times New Roman" w:hAnsi="Times New Roman"/>
              </w:rPr>
            </w:pPr>
            <w:r w:rsidRPr="00E63B38">
              <w:rPr>
                <w:rFonts w:ascii="Times New Roman" w:hAnsi="Times New Roman"/>
              </w:rPr>
              <w:t>Pastāvīgā risinājuma piegādes mērķa termiņš vai atrisināšanas laiks un pagaidu risinājuma piegādes mērķa termiņš – ir laika periods no reakcijas laika atbildes saņemšanas un apstiprināšanas brīža, līdz brīdim, kad pakalpojumu sniedzējs ir nodrošinājis risinājumu (ja risinājums neprasa Pasūtītāja apstiprinājumu), pēc kura vairs nav iespējams atkārtot pieteikto problēmu, vai arī ir veicis darbības, kas samazina attiecīgā pieteikuma kategoriju uz zemāku.</w:t>
            </w:r>
          </w:p>
        </w:tc>
      </w:tr>
      <w:tr w:rsidR="00864CC1" w:rsidRPr="00E63B38" w14:paraId="11DF13A5" w14:textId="77777777" w:rsidTr="1BD28F08">
        <w:tc>
          <w:tcPr>
            <w:tcW w:w="1413" w:type="dxa"/>
            <w:tcBorders>
              <w:bottom w:val="single" w:sz="4" w:space="0" w:color="auto"/>
            </w:tcBorders>
            <w:shd w:val="clear" w:color="auto" w:fill="FFFFFF" w:themeFill="background1"/>
          </w:tcPr>
          <w:p w14:paraId="372A16B7" w14:textId="77777777" w:rsidR="00864CC1" w:rsidRPr="00E63B38" w:rsidRDefault="00864CC1">
            <w:pPr>
              <w:rPr>
                <w:rFonts w:ascii="Times New Roman" w:hAnsi="Times New Roman"/>
                <w:color w:val="000000" w:themeColor="text1"/>
              </w:rPr>
            </w:pPr>
            <w:r w:rsidRPr="00E63B38">
              <w:rPr>
                <w:rFonts w:ascii="Times New Roman" w:hAnsi="Times New Roman"/>
                <w:color w:val="000000" w:themeColor="text1"/>
              </w:rPr>
              <w:t>KL-8</w:t>
            </w:r>
          </w:p>
        </w:tc>
        <w:tc>
          <w:tcPr>
            <w:tcW w:w="7938" w:type="dxa"/>
            <w:tcBorders>
              <w:bottom w:val="single" w:sz="4" w:space="0" w:color="auto"/>
            </w:tcBorders>
            <w:shd w:val="clear" w:color="auto" w:fill="FFFFFF" w:themeFill="background1"/>
          </w:tcPr>
          <w:p w14:paraId="64B64451" w14:textId="193191F9" w:rsidR="00864CC1" w:rsidRPr="00E63B38" w:rsidRDefault="00864CC1">
            <w:pPr>
              <w:jc w:val="both"/>
              <w:rPr>
                <w:rFonts w:ascii="Times New Roman" w:hAnsi="Times New Roman"/>
                <w:color w:val="000000" w:themeColor="text1"/>
              </w:rPr>
            </w:pPr>
            <w:r w:rsidRPr="1BD28F08">
              <w:rPr>
                <w:rFonts w:ascii="Times New Roman" w:hAnsi="Times New Roman"/>
                <w:color w:val="000000" w:themeColor="text1"/>
              </w:rPr>
              <w:t xml:space="preserve">Sistēmas uzturēšanas ietvaros ir jānodrošina, ka pieteikuma kategorijas piešķiršanu, veicot jaunu pieteikumu, var veikt </w:t>
            </w:r>
            <w:r w:rsidR="00334E3D">
              <w:rPr>
                <w:rFonts w:ascii="Times New Roman" w:hAnsi="Times New Roman"/>
                <w:color w:val="000000" w:themeColor="text1"/>
              </w:rPr>
              <w:t xml:space="preserve">Pasūtītājs </w:t>
            </w:r>
            <w:r w:rsidRPr="1BD28F08">
              <w:rPr>
                <w:rFonts w:ascii="Times New Roman" w:hAnsi="Times New Roman"/>
                <w:color w:val="000000" w:themeColor="text1"/>
              </w:rPr>
              <w:t xml:space="preserve">atbilstoši tā vērtējumam par situācijas ietekmi uz Sistēmas darbību. </w:t>
            </w:r>
          </w:p>
          <w:p w14:paraId="3F67CF76" w14:textId="77777777" w:rsidR="00864CC1" w:rsidRPr="00E63B38" w:rsidRDefault="00864CC1">
            <w:pPr>
              <w:jc w:val="both"/>
              <w:rPr>
                <w:rFonts w:ascii="Times New Roman" w:hAnsi="Times New Roman"/>
                <w:color w:val="000000" w:themeColor="text1"/>
              </w:rPr>
            </w:pPr>
            <w:r w:rsidRPr="00E63B38">
              <w:rPr>
                <w:rFonts w:ascii="Times New Roman" w:hAnsi="Times New Roman"/>
                <w:color w:val="000000" w:themeColor="text1"/>
              </w:rPr>
              <w:t xml:space="preserve">Izpildītājam, saņemot jaunu pieteikumu, ir tiesības mainīt attiecīgā pieteikuma kategoriju gadījumā, ja tiek konstatēts, ka pieteikuma sagatavotājs to nav norādījis atbilstoši noteiktajiem nosacījumiem vai apstākļi ir mainījušies kopš pieteikuma izdarīšanas brīža. </w:t>
            </w:r>
          </w:p>
          <w:p w14:paraId="0C8EBB43" w14:textId="77777777" w:rsidR="00864CC1" w:rsidRPr="00E63B38" w:rsidRDefault="00864CC1">
            <w:pPr>
              <w:jc w:val="both"/>
              <w:rPr>
                <w:rFonts w:ascii="Times New Roman" w:hAnsi="Times New Roman"/>
                <w:color w:val="000000" w:themeColor="text1"/>
              </w:rPr>
            </w:pPr>
            <w:r w:rsidRPr="00E63B38">
              <w:rPr>
                <w:rFonts w:ascii="Times New Roman" w:hAnsi="Times New Roman"/>
                <w:color w:val="000000" w:themeColor="text1"/>
              </w:rPr>
              <w:lastRenderedPageBreak/>
              <w:t>Par visiem gadījumiem, kad tika mainīta pieteikuma kategorija, tā tiek fiksēta vai mainīta PVS katram pieteikumam atsevišķi.</w:t>
            </w:r>
          </w:p>
          <w:p w14:paraId="5AB2A133" w14:textId="77777777" w:rsidR="00864CC1" w:rsidRPr="00E63B38" w:rsidRDefault="00864CC1">
            <w:pPr>
              <w:jc w:val="both"/>
              <w:rPr>
                <w:rFonts w:ascii="Times New Roman" w:hAnsi="Times New Roman"/>
                <w:color w:val="000000" w:themeColor="text1"/>
              </w:rPr>
            </w:pPr>
            <w:r w:rsidRPr="00E63B38">
              <w:rPr>
                <w:rFonts w:ascii="Times New Roman" w:hAnsi="Times New Roman"/>
                <w:color w:val="000000" w:themeColor="text1"/>
              </w:rPr>
              <w:t xml:space="preserve">PVS par katrām izmaiņām, kas veiktas pieteikumos, jānosūta e-pasts pieteikumā iesaistītām Izpildītāja un pieteicēja personām. </w:t>
            </w:r>
          </w:p>
        </w:tc>
      </w:tr>
      <w:tr w:rsidR="00864CC1" w:rsidRPr="00E63B38" w14:paraId="7A233641" w14:textId="77777777" w:rsidTr="1BD28F08">
        <w:tc>
          <w:tcPr>
            <w:tcW w:w="1413" w:type="dxa"/>
            <w:tcBorders>
              <w:bottom w:val="single" w:sz="4" w:space="0" w:color="auto"/>
            </w:tcBorders>
            <w:shd w:val="clear" w:color="auto" w:fill="FFFFFF" w:themeFill="background1"/>
          </w:tcPr>
          <w:p w14:paraId="36016CEB" w14:textId="77777777" w:rsidR="00864CC1" w:rsidRPr="00E63B38" w:rsidRDefault="00864CC1">
            <w:pPr>
              <w:rPr>
                <w:rFonts w:ascii="Times New Roman" w:hAnsi="Times New Roman"/>
                <w:color w:val="000000" w:themeColor="text1"/>
              </w:rPr>
            </w:pPr>
            <w:r w:rsidRPr="00E63B38">
              <w:rPr>
                <w:rFonts w:ascii="Times New Roman" w:hAnsi="Times New Roman"/>
                <w:color w:val="000000" w:themeColor="text1"/>
              </w:rPr>
              <w:lastRenderedPageBreak/>
              <w:t>KL-9</w:t>
            </w:r>
          </w:p>
        </w:tc>
        <w:tc>
          <w:tcPr>
            <w:tcW w:w="7938" w:type="dxa"/>
            <w:tcBorders>
              <w:bottom w:val="single" w:sz="4" w:space="0" w:color="auto"/>
            </w:tcBorders>
            <w:shd w:val="clear" w:color="auto" w:fill="FFFFFF" w:themeFill="background1"/>
          </w:tcPr>
          <w:p w14:paraId="6FBC5440" w14:textId="77777777" w:rsidR="00864CC1" w:rsidRPr="00E63B38" w:rsidRDefault="00864CC1">
            <w:pPr>
              <w:jc w:val="both"/>
              <w:rPr>
                <w:rFonts w:ascii="Times New Roman" w:hAnsi="Times New Roman"/>
                <w:color w:val="000000" w:themeColor="text1"/>
              </w:rPr>
            </w:pPr>
            <w:r w:rsidRPr="00E63B38">
              <w:rPr>
                <w:rFonts w:ascii="Times New Roman" w:hAnsi="Times New Roman"/>
                <w:color w:val="000000" w:themeColor="text1"/>
              </w:rPr>
              <w:t xml:space="preserve">Izpildītājam jānodrošina Sistēmas uzturēšana, kas iekļauj tehnisko atbalstu, problēmu pieteikumu novēršanu, konsultāciju sniegšanu, atbilstoši un ievērojot ITIL ITSM (Support level) vadlīnijas ar šādām pieteikumu kategorijām un to prioritātēm: </w:t>
            </w:r>
          </w:p>
          <w:p w14:paraId="26F91622" w14:textId="77777777" w:rsidR="00864CC1" w:rsidRPr="00E63B38" w:rsidRDefault="00864CC1">
            <w:pPr>
              <w:jc w:val="both"/>
              <w:rPr>
                <w:rFonts w:ascii="Times New Roman" w:hAnsi="Times New Roman"/>
                <w:color w:val="000000" w:themeColor="text1"/>
              </w:rPr>
            </w:pPr>
            <w:r w:rsidRPr="00E63B38">
              <w:rPr>
                <w:rFonts w:ascii="Times New Roman" w:hAnsi="Times New Roman"/>
                <w:color w:val="000000" w:themeColor="text1"/>
              </w:rPr>
              <w:t>Ārkārtas darbi:</w:t>
            </w:r>
          </w:p>
          <w:p w14:paraId="3CD2EBFF" w14:textId="77777777" w:rsidR="00864CC1" w:rsidRPr="00E63B38" w:rsidRDefault="00864CC1" w:rsidP="008E6958">
            <w:pPr>
              <w:pStyle w:val="ListParagraph"/>
              <w:numPr>
                <w:ilvl w:val="2"/>
                <w:numId w:val="36"/>
              </w:numPr>
              <w:ind w:left="317" w:hanging="317"/>
              <w:jc w:val="both"/>
            </w:pPr>
            <w:r w:rsidRPr="00E63B38">
              <w:t xml:space="preserve">avārija – problēma, kas izraisa pilnīgu Sistēmas apstāšanos un/vai funkciju nepieejamību </w:t>
            </w:r>
            <w:r w:rsidRPr="00E63B38">
              <w:rPr>
                <w:b/>
                <w:bCs/>
              </w:rPr>
              <w:t xml:space="preserve">(1. kategorija - uzturēšana). </w:t>
            </w:r>
            <w:r w:rsidRPr="00E63B38">
              <w:t xml:space="preserve">Reakcijas laiks 1. kategorijas pieteikumam ir ne ilgāk kā </w:t>
            </w:r>
            <w:r w:rsidRPr="00E63B38">
              <w:rPr>
                <w:u w:val="single"/>
              </w:rPr>
              <w:t>2 stundas</w:t>
            </w:r>
            <w:r w:rsidRPr="00E63B38">
              <w:t xml:space="preserve"> ar pagaidu risināšanas darba izpildi 4 stundu laikā un pastāvīga risinājuma piegādi ne ilgāk kā 24 stundu laikā;</w:t>
            </w:r>
          </w:p>
          <w:p w14:paraId="02B460B8" w14:textId="77777777" w:rsidR="00864CC1" w:rsidRPr="00E63B38" w:rsidRDefault="00864CC1" w:rsidP="008E6958">
            <w:pPr>
              <w:pStyle w:val="ListParagraph"/>
              <w:numPr>
                <w:ilvl w:val="2"/>
                <w:numId w:val="36"/>
              </w:numPr>
              <w:ind w:left="317" w:hanging="317"/>
              <w:jc w:val="both"/>
            </w:pPr>
            <w:r w:rsidRPr="00E63B38">
              <w:t xml:space="preserve">kļūda, ko nevar apiet jeb būtiska kļūda – problēma, ko izraisījusi Sistēmas programmatūras kļūda, vai nekorekta darbība un kas rada ievērojamus funkcionalitātes zudumus un nav zināms problēmas apiešanas risinājums, bet ir iespējams darbu turpināt ierobežotā režīmā </w:t>
            </w:r>
            <w:r w:rsidRPr="00E63B38">
              <w:rPr>
                <w:b/>
                <w:bCs/>
              </w:rPr>
              <w:t>(2. kategorija - garantija)</w:t>
            </w:r>
            <w:r w:rsidRPr="00E63B38">
              <w:t xml:space="preserve">. Reakcijas laiks 2. kategorijas pieteikumam ir ne ilgāk kā </w:t>
            </w:r>
            <w:r w:rsidRPr="00E63B38">
              <w:rPr>
                <w:u w:val="single"/>
              </w:rPr>
              <w:t>4 stundas</w:t>
            </w:r>
            <w:r w:rsidRPr="00E63B38">
              <w:t xml:space="preserve"> ar pagaidu risināšanas darba izpildi 8 stundu laikā un pastāvīga risinājuma piegādi ne ilgāk kā 24 stundu laikā.</w:t>
            </w:r>
          </w:p>
          <w:p w14:paraId="5CEF2678" w14:textId="77777777" w:rsidR="00864CC1" w:rsidRPr="00E63B38" w:rsidRDefault="00864CC1">
            <w:pPr>
              <w:jc w:val="both"/>
              <w:rPr>
                <w:rFonts w:ascii="Times New Roman" w:hAnsi="Times New Roman"/>
                <w:color w:val="000000" w:themeColor="text1"/>
              </w:rPr>
            </w:pPr>
            <w:r w:rsidRPr="00E63B38">
              <w:rPr>
                <w:rFonts w:ascii="Times New Roman" w:hAnsi="Times New Roman"/>
                <w:color w:val="000000" w:themeColor="text1"/>
              </w:rPr>
              <w:t>Plānotie darbi:</w:t>
            </w:r>
          </w:p>
          <w:p w14:paraId="5DA3A934" w14:textId="77777777" w:rsidR="00864CC1" w:rsidRPr="00E63B38" w:rsidRDefault="00864CC1" w:rsidP="008E6958">
            <w:pPr>
              <w:pStyle w:val="ListParagraph"/>
              <w:numPr>
                <w:ilvl w:val="0"/>
                <w:numId w:val="40"/>
              </w:numPr>
              <w:ind w:left="317" w:hanging="283"/>
              <w:jc w:val="both"/>
            </w:pPr>
            <w:r w:rsidRPr="00E63B38">
              <w:t xml:space="preserve">kļūda, ko var apiet jeb nebūtiska kļūda – problēma, kas izraisa minimālus iespēju un/vai funkciju zudumus, ietekme uz Sistēmu ir mazsvarīga vai sagādā neērtības </w:t>
            </w:r>
            <w:r w:rsidRPr="00E63B38">
              <w:rPr>
                <w:b/>
                <w:bCs/>
              </w:rPr>
              <w:t>(3. kategorija - garantija)</w:t>
            </w:r>
            <w:r w:rsidRPr="00E63B38">
              <w:t xml:space="preserve">. Reakcijas laiks 3. kategorijas pieteikumam ir ne ilgāk kā </w:t>
            </w:r>
            <w:r w:rsidRPr="00E63B38">
              <w:rPr>
                <w:u w:val="single"/>
              </w:rPr>
              <w:t>8 stundas</w:t>
            </w:r>
            <w:r w:rsidRPr="00E63B38">
              <w:t xml:space="preserve"> ar pagaidu risināšanas darba izpildi 24 stundu laikā un pastāvīga risinājuma piegādi ne ilgāk kā 48 stundu laikā;</w:t>
            </w:r>
          </w:p>
          <w:p w14:paraId="6A9F180A" w14:textId="77777777" w:rsidR="00864CC1" w:rsidRPr="00E63B38" w:rsidRDefault="00864CC1" w:rsidP="008E6958">
            <w:pPr>
              <w:pStyle w:val="ListParagraph"/>
              <w:numPr>
                <w:ilvl w:val="0"/>
                <w:numId w:val="40"/>
              </w:numPr>
              <w:ind w:left="317" w:hanging="283"/>
              <w:jc w:val="both"/>
            </w:pPr>
            <w:r w:rsidRPr="00E63B38">
              <w:t xml:space="preserve">neprecizitāte – problēma, kas neizraisa iespējamus zudumus un ir uzskatāma par Sistēmas programmatūras kļūdu, neprecizitāti vai nekorektu darbību, kas rada nelielu ietekmi uz darbu Sistēmā </w:t>
            </w:r>
            <w:r w:rsidRPr="00E63B38">
              <w:rPr>
                <w:b/>
                <w:bCs/>
              </w:rPr>
              <w:t>(4. kategorija - garantija)</w:t>
            </w:r>
            <w:r w:rsidRPr="00E63B38">
              <w:t xml:space="preserve">. Reakcijas laiks 4. kategorijas pieteikumam ir ne ilgāk kā </w:t>
            </w:r>
            <w:r w:rsidRPr="00E63B38">
              <w:rPr>
                <w:u w:val="single"/>
              </w:rPr>
              <w:t>2 darbdienas</w:t>
            </w:r>
            <w:r w:rsidRPr="00E63B38">
              <w:t xml:space="preserve"> ar pastāvīga risinājuma piegādi ne ilgāk kā 3 darbdienas.</w:t>
            </w:r>
          </w:p>
          <w:p w14:paraId="746A23E7" w14:textId="77777777" w:rsidR="00864CC1" w:rsidRPr="00E63B38" w:rsidRDefault="00864CC1">
            <w:pPr>
              <w:jc w:val="both"/>
              <w:rPr>
                <w:rFonts w:ascii="Times New Roman" w:hAnsi="Times New Roman"/>
                <w:color w:val="000000" w:themeColor="text1"/>
              </w:rPr>
            </w:pPr>
            <w:r w:rsidRPr="00E63B38">
              <w:rPr>
                <w:rFonts w:ascii="Times New Roman" w:hAnsi="Times New Roman"/>
                <w:color w:val="000000" w:themeColor="text1"/>
              </w:rPr>
              <w:t>Konsultācijas:</w:t>
            </w:r>
          </w:p>
          <w:p w14:paraId="26F040D1" w14:textId="77777777" w:rsidR="00864CC1" w:rsidRPr="00E63B38" w:rsidRDefault="00864CC1" w:rsidP="008E6958">
            <w:pPr>
              <w:pStyle w:val="ListParagraph"/>
              <w:numPr>
                <w:ilvl w:val="0"/>
                <w:numId w:val="41"/>
              </w:numPr>
              <w:ind w:left="317" w:hanging="283"/>
              <w:jc w:val="both"/>
              <w:rPr>
                <w:color w:val="000000"/>
                <w:shd w:val="clear" w:color="auto" w:fill="FFFFFF"/>
              </w:rPr>
            </w:pPr>
            <w:r w:rsidRPr="00E63B38">
              <w:rPr>
                <w:color w:val="000000"/>
                <w:shd w:val="clear" w:color="auto" w:fill="FFFFFF"/>
              </w:rPr>
              <w:t xml:space="preserve">konsultācija – situācija, kad Pasūtītājam ir nepieciešams saņemt atbalstu noteiktu jautājumu risināšanai, vai papildu informācijas iegūšanai par Sistēmu un tās funkcionālajām iespējām, tajā skaitā apmācību veikšanai darbam ar Sistēmu </w:t>
            </w:r>
            <w:r w:rsidRPr="00E63B38">
              <w:rPr>
                <w:b/>
                <w:bCs/>
                <w:color w:val="000000"/>
                <w:shd w:val="clear" w:color="auto" w:fill="FFFFFF"/>
              </w:rPr>
              <w:t>(5. kategorija - uzturēšana)</w:t>
            </w:r>
            <w:r w:rsidRPr="00E63B38">
              <w:rPr>
                <w:color w:val="000000"/>
                <w:shd w:val="clear" w:color="auto" w:fill="FFFFFF"/>
              </w:rPr>
              <w:t xml:space="preserve">. </w:t>
            </w:r>
            <w:r w:rsidRPr="00E63B38">
              <w:t xml:space="preserve">Reakcijas laiks 5. kategorijas pieteikumam ir ne ilgāk kā </w:t>
            </w:r>
            <w:r w:rsidRPr="00E63B38">
              <w:rPr>
                <w:u w:val="single"/>
              </w:rPr>
              <w:t>3 darbdienas.</w:t>
            </w:r>
          </w:p>
          <w:p w14:paraId="69F35AFB" w14:textId="77777777" w:rsidR="00864CC1" w:rsidRPr="00E63B38" w:rsidRDefault="00864CC1">
            <w:pPr>
              <w:jc w:val="both"/>
              <w:rPr>
                <w:rFonts w:ascii="Times New Roman" w:hAnsi="Times New Roman"/>
                <w:color w:val="000000" w:themeColor="text1"/>
              </w:rPr>
            </w:pPr>
            <w:r w:rsidRPr="00E63B38">
              <w:rPr>
                <w:rFonts w:ascii="Times New Roman" w:hAnsi="Times New Roman"/>
                <w:color w:val="000000"/>
                <w:shd w:val="clear" w:color="auto" w:fill="FFFFFF"/>
              </w:rPr>
              <w:t>Izmaiņas:</w:t>
            </w:r>
          </w:p>
          <w:p w14:paraId="37F62CD8" w14:textId="77777777" w:rsidR="00864CC1" w:rsidRPr="00E63B38" w:rsidRDefault="00864CC1" w:rsidP="008E6958">
            <w:pPr>
              <w:pStyle w:val="ListParagraph"/>
              <w:numPr>
                <w:ilvl w:val="0"/>
                <w:numId w:val="42"/>
              </w:numPr>
              <w:ind w:left="317" w:hanging="317"/>
              <w:jc w:val="both"/>
              <w:rPr>
                <w:color w:val="000000" w:themeColor="text1"/>
              </w:rPr>
            </w:pPr>
            <w:r w:rsidRPr="00E63B38">
              <w:rPr>
                <w:color w:val="000000"/>
                <w:shd w:val="clear" w:color="auto" w:fill="FFFFFF"/>
              </w:rPr>
              <w:t xml:space="preserve">izmaiņas – pieprasījums veikt izmaiņas, vai papildināt Sistēmas funkcionalitāti, dokumentāciju vai veikt citus papildu darbus, kas atšķiras no iepriekš aprakstītajām kategorijām </w:t>
            </w:r>
            <w:r w:rsidRPr="00E63B38">
              <w:rPr>
                <w:b/>
                <w:bCs/>
                <w:color w:val="000000"/>
                <w:shd w:val="clear" w:color="auto" w:fill="FFFFFF"/>
              </w:rPr>
              <w:t>(6. kategorija – izmaiņu pieprasījumi)</w:t>
            </w:r>
            <w:r w:rsidRPr="00E63B38">
              <w:rPr>
                <w:color w:val="000000"/>
                <w:shd w:val="clear" w:color="auto" w:fill="FFFFFF"/>
              </w:rPr>
              <w:t>. </w:t>
            </w:r>
            <w:r w:rsidRPr="00E63B38">
              <w:t xml:space="preserve">Reakcijas laiks </w:t>
            </w:r>
            <w:r w:rsidRPr="00E63B38">
              <w:rPr>
                <w:b/>
                <w:bCs/>
              </w:rPr>
              <w:t>6. kategorijas</w:t>
            </w:r>
            <w:r w:rsidRPr="00E63B38">
              <w:t xml:space="preserve"> pieteikumam ir ne ilgāk kā </w:t>
            </w:r>
            <w:r w:rsidRPr="00E63B38">
              <w:rPr>
                <w:u w:val="single"/>
              </w:rPr>
              <w:t>5 darbdienas</w:t>
            </w:r>
            <w:r w:rsidRPr="00E63B38">
              <w:t>, kura ietvarā sagatavo piedāvājumu, kas satur risinājuma aprakstu un darbietilpības novērtējumu. Ja piedāvājuma sagatavošanai Izpildītājs ir pieprasījis Pasūtītājam papildu informāciju, darbdienu skaitīšana tiek apturēta uz laiku līdz Pasūtītājs ir iesniedzis Izpildītājam pieprasīto informāciju.</w:t>
            </w:r>
          </w:p>
        </w:tc>
      </w:tr>
      <w:tr w:rsidR="00864CC1" w:rsidRPr="00E63B38" w14:paraId="60981E6A" w14:textId="77777777" w:rsidTr="1BD28F08">
        <w:tc>
          <w:tcPr>
            <w:tcW w:w="1413" w:type="dxa"/>
            <w:tcBorders>
              <w:top w:val="single" w:sz="4" w:space="0" w:color="auto"/>
            </w:tcBorders>
            <w:shd w:val="clear" w:color="auto" w:fill="FFFFFF" w:themeFill="background1"/>
          </w:tcPr>
          <w:p w14:paraId="33E54902" w14:textId="77777777" w:rsidR="00864CC1" w:rsidRPr="00E63B38" w:rsidRDefault="00864CC1">
            <w:pPr>
              <w:rPr>
                <w:rFonts w:ascii="Times New Roman" w:hAnsi="Times New Roman"/>
                <w:color w:val="000000" w:themeColor="text1"/>
              </w:rPr>
            </w:pPr>
            <w:r w:rsidRPr="00E63B38">
              <w:rPr>
                <w:rFonts w:ascii="Times New Roman" w:hAnsi="Times New Roman"/>
                <w:color w:val="000000" w:themeColor="text1"/>
              </w:rPr>
              <w:t>KL-10</w:t>
            </w:r>
          </w:p>
        </w:tc>
        <w:tc>
          <w:tcPr>
            <w:tcW w:w="7938" w:type="dxa"/>
            <w:tcBorders>
              <w:top w:val="single" w:sz="4" w:space="0" w:color="auto"/>
            </w:tcBorders>
            <w:shd w:val="clear" w:color="auto" w:fill="FFFFFF" w:themeFill="background1"/>
          </w:tcPr>
          <w:p w14:paraId="7E2EB30E" w14:textId="77777777" w:rsidR="00864CC1" w:rsidRPr="00E63B38" w:rsidRDefault="00864CC1">
            <w:pPr>
              <w:jc w:val="both"/>
              <w:rPr>
                <w:rFonts w:ascii="Times New Roman" w:hAnsi="Times New Roman"/>
                <w:color w:val="000000" w:themeColor="text1"/>
              </w:rPr>
            </w:pPr>
            <w:r w:rsidRPr="00E63B38">
              <w:rPr>
                <w:rFonts w:ascii="Times New Roman" w:hAnsi="Times New Roman"/>
                <w:color w:val="000000" w:themeColor="text1"/>
              </w:rPr>
              <w:t xml:space="preserve">Veicot pieteikumu novēršanu, PVS ir jānodrošina izpildes statusu uzturēšana. </w:t>
            </w:r>
          </w:p>
        </w:tc>
      </w:tr>
      <w:tr w:rsidR="00864CC1" w:rsidRPr="00E63B38" w14:paraId="3176ABC2" w14:textId="77777777" w:rsidTr="1BD28F08">
        <w:tc>
          <w:tcPr>
            <w:tcW w:w="1413" w:type="dxa"/>
            <w:shd w:val="clear" w:color="auto" w:fill="FFFFFF" w:themeFill="background1"/>
          </w:tcPr>
          <w:p w14:paraId="46D3ABF0" w14:textId="77777777" w:rsidR="00864CC1" w:rsidRPr="00E63B38" w:rsidRDefault="00864CC1">
            <w:pPr>
              <w:rPr>
                <w:rFonts w:ascii="Times New Roman" w:hAnsi="Times New Roman"/>
                <w:color w:val="000000" w:themeColor="text1"/>
              </w:rPr>
            </w:pPr>
            <w:r w:rsidRPr="00E63B38">
              <w:rPr>
                <w:rFonts w:ascii="Times New Roman" w:hAnsi="Times New Roman"/>
                <w:color w:val="000000" w:themeColor="text1"/>
              </w:rPr>
              <w:t>KL-11</w:t>
            </w:r>
          </w:p>
        </w:tc>
        <w:tc>
          <w:tcPr>
            <w:tcW w:w="7938" w:type="dxa"/>
            <w:shd w:val="clear" w:color="auto" w:fill="FFFFFF" w:themeFill="background1"/>
          </w:tcPr>
          <w:p w14:paraId="4177F173" w14:textId="77777777" w:rsidR="00864CC1" w:rsidRPr="00E63B38" w:rsidRDefault="00864CC1">
            <w:pPr>
              <w:jc w:val="both"/>
              <w:rPr>
                <w:rFonts w:ascii="Times New Roman" w:hAnsi="Times New Roman"/>
                <w:color w:val="000000" w:themeColor="text1"/>
              </w:rPr>
            </w:pPr>
            <w:r w:rsidRPr="00E63B38">
              <w:rPr>
                <w:rFonts w:ascii="Times New Roman" w:hAnsi="Times New Roman"/>
                <w:color w:val="000000" w:themeColor="text1"/>
              </w:rPr>
              <w:t xml:space="preserve">Noslēdzot pieteikuma apstrādi, Izpildītājam ir jānodrošina, ka par attiecīgo faktu tiek informēts tā pieteicējs, kuram ir jāveic attiecīgā pieteikuma slēgšanas apstiprināšana, kas kalpo kā apliecinājums, ka darbs pie attiecīgā pieteikuma </w:t>
            </w:r>
            <w:r w:rsidRPr="00E63B38">
              <w:rPr>
                <w:rFonts w:ascii="Times New Roman" w:hAnsi="Times New Roman"/>
                <w:color w:val="000000" w:themeColor="text1"/>
              </w:rPr>
              <w:lastRenderedPageBreak/>
              <w:t>novēršanas ir noslēgts un Pasūtītājs vairs neuztur prasības par tālākām veicamajām darbībām attiecībā uz to.</w:t>
            </w:r>
          </w:p>
        </w:tc>
      </w:tr>
      <w:tr w:rsidR="00864CC1" w:rsidRPr="00E63B38" w14:paraId="7F22116C" w14:textId="77777777" w:rsidTr="1BD28F08">
        <w:tc>
          <w:tcPr>
            <w:tcW w:w="1413" w:type="dxa"/>
            <w:shd w:val="clear" w:color="auto" w:fill="FFFFFF" w:themeFill="background1"/>
          </w:tcPr>
          <w:p w14:paraId="30A8094B" w14:textId="77777777" w:rsidR="00864CC1" w:rsidRPr="00E63B38" w:rsidRDefault="00864CC1">
            <w:pPr>
              <w:rPr>
                <w:rFonts w:ascii="Times New Roman" w:hAnsi="Times New Roman"/>
                <w:color w:val="000000" w:themeColor="text1"/>
              </w:rPr>
            </w:pPr>
            <w:r w:rsidRPr="00E63B38">
              <w:rPr>
                <w:rFonts w:ascii="Times New Roman" w:hAnsi="Times New Roman"/>
                <w:color w:val="000000" w:themeColor="text1"/>
              </w:rPr>
              <w:lastRenderedPageBreak/>
              <w:t>KL-12</w:t>
            </w:r>
          </w:p>
        </w:tc>
        <w:tc>
          <w:tcPr>
            <w:tcW w:w="7938" w:type="dxa"/>
            <w:shd w:val="clear" w:color="auto" w:fill="FFFFFF" w:themeFill="background1"/>
          </w:tcPr>
          <w:p w14:paraId="39795797" w14:textId="77777777" w:rsidR="00864CC1" w:rsidRPr="00E63B38" w:rsidRDefault="00864CC1">
            <w:pPr>
              <w:jc w:val="both"/>
              <w:rPr>
                <w:rFonts w:ascii="Times New Roman" w:hAnsi="Times New Roman"/>
                <w:color w:val="000000" w:themeColor="text1"/>
              </w:rPr>
            </w:pPr>
            <w:r w:rsidRPr="00E63B38">
              <w:rPr>
                <w:rFonts w:ascii="Times New Roman" w:hAnsi="Times New Roman"/>
                <w:color w:val="000000" w:themeColor="text1"/>
              </w:rPr>
              <w:t>Katra pieteikuma apstrādes laiks tiek fiksēts PVS. Mēneša beigās Izpildītājs, pamatojoties uz fiksētiem apstrādes laikiem, veido atskaiti un iesniedz to Pasūtītājam.</w:t>
            </w:r>
          </w:p>
        </w:tc>
      </w:tr>
    </w:tbl>
    <w:p w14:paraId="590346B5" w14:textId="77777777" w:rsidR="00864CC1" w:rsidRPr="00E63B38" w:rsidRDefault="00864CC1" w:rsidP="00864CC1">
      <w:pPr>
        <w:rPr>
          <w:rFonts w:ascii="Times New Roman" w:eastAsiaTheme="majorEastAsia" w:hAnsi="Times New Roman"/>
          <w:b/>
          <w:bCs/>
        </w:rPr>
      </w:pPr>
      <w:bookmarkStart w:id="60" w:name="_Hlk146018614"/>
      <w:bookmarkStart w:id="61" w:name="_Toc148000030"/>
      <w:bookmarkStart w:id="62" w:name="_Toc148001195"/>
      <w:bookmarkStart w:id="63" w:name="_Toc155100663"/>
      <w:bookmarkStart w:id="64" w:name="_Toc155101037"/>
    </w:p>
    <w:p w14:paraId="6DBC6BF0" w14:textId="299CA157" w:rsidR="00864CC1" w:rsidRPr="00E63B38" w:rsidRDefault="00864CC1" w:rsidP="00864CC1">
      <w:pPr>
        <w:pStyle w:val="Heading2"/>
        <w:spacing w:before="0"/>
        <w:rPr>
          <w:b w:val="0"/>
          <w:bCs w:val="0"/>
        </w:rPr>
      </w:pPr>
      <w:bookmarkStart w:id="65" w:name="_Toc157605209"/>
      <w:r w:rsidRPr="1BD28F08">
        <w:rPr>
          <w:sz w:val="28"/>
          <w:szCs w:val="28"/>
        </w:rPr>
        <w:t xml:space="preserve">14. Sistēmas </w:t>
      </w:r>
      <w:r w:rsidR="00681511" w:rsidRPr="00E24477">
        <w:rPr>
          <w:sz w:val="28"/>
          <w:szCs w:val="28"/>
        </w:rPr>
        <w:t>tehniskās</w:t>
      </w:r>
      <w:r w:rsidR="00681511" w:rsidRPr="1BD28F08">
        <w:rPr>
          <w:sz w:val="28"/>
          <w:szCs w:val="28"/>
        </w:rPr>
        <w:t xml:space="preserve"> </w:t>
      </w:r>
      <w:r w:rsidRPr="1BD28F08">
        <w:rPr>
          <w:sz w:val="28"/>
          <w:szCs w:val="28"/>
        </w:rPr>
        <w:t>uzturēšanas prasības</w:t>
      </w:r>
      <w:bookmarkEnd w:id="60"/>
      <w:bookmarkEnd w:id="61"/>
      <w:bookmarkEnd w:id="62"/>
      <w:bookmarkEnd w:id="63"/>
      <w:bookmarkEnd w:id="64"/>
      <w:bookmarkEnd w:id="65"/>
    </w:p>
    <w:tbl>
      <w:tblPr>
        <w:tblStyle w:val="TableGrid"/>
        <w:tblW w:w="9351" w:type="dxa"/>
        <w:tblLook w:val="04A0" w:firstRow="1" w:lastRow="0" w:firstColumn="1" w:lastColumn="0" w:noHBand="0" w:noVBand="1"/>
      </w:tblPr>
      <w:tblGrid>
        <w:gridCol w:w="1413"/>
        <w:gridCol w:w="7938"/>
      </w:tblGrid>
      <w:tr w:rsidR="00864CC1" w:rsidRPr="00E63B38" w14:paraId="6D5C2D67" w14:textId="77777777">
        <w:tc>
          <w:tcPr>
            <w:tcW w:w="1413" w:type="dxa"/>
            <w:shd w:val="clear" w:color="auto" w:fill="D9D9D9" w:themeFill="background1" w:themeFillShade="D9"/>
          </w:tcPr>
          <w:p w14:paraId="7085BC63" w14:textId="77777777" w:rsidR="00864CC1" w:rsidRPr="00E63B38" w:rsidRDefault="00864CC1">
            <w:pPr>
              <w:rPr>
                <w:rFonts w:ascii="Times New Roman" w:hAnsi="Times New Roman"/>
                <w:b/>
                <w:bCs/>
                <w:color w:val="000000" w:themeColor="text1"/>
              </w:rPr>
            </w:pPr>
            <w:r w:rsidRPr="00E63B38">
              <w:rPr>
                <w:rFonts w:ascii="Times New Roman" w:hAnsi="Times New Roman"/>
                <w:b/>
                <w:bCs/>
                <w:color w:val="000000" w:themeColor="text1"/>
              </w:rPr>
              <w:t>Prasības ID</w:t>
            </w:r>
          </w:p>
        </w:tc>
        <w:tc>
          <w:tcPr>
            <w:tcW w:w="7938" w:type="dxa"/>
            <w:shd w:val="clear" w:color="auto" w:fill="D9D9D9" w:themeFill="background1" w:themeFillShade="D9"/>
          </w:tcPr>
          <w:p w14:paraId="559918E0" w14:textId="77777777" w:rsidR="00864CC1" w:rsidRPr="00E63B38" w:rsidRDefault="00864CC1">
            <w:pPr>
              <w:jc w:val="both"/>
              <w:rPr>
                <w:rFonts w:ascii="Times New Roman" w:hAnsi="Times New Roman"/>
                <w:b/>
                <w:bCs/>
                <w:color w:val="000000" w:themeColor="text1"/>
              </w:rPr>
            </w:pPr>
            <w:r w:rsidRPr="00E63B38">
              <w:rPr>
                <w:rFonts w:ascii="Times New Roman" w:hAnsi="Times New Roman"/>
                <w:b/>
                <w:bCs/>
                <w:color w:val="000000" w:themeColor="text1"/>
              </w:rPr>
              <w:t>Prasības apraksts</w:t>
            </w:r>
          </w:p>
        </w:tc>
      </w:tr>
      <w:tr w:rsidR="00864CC1" w:rsidRPr="00E63B38" w14:paraId="4F623EFE" w14:textId="77777777">
        <w:tc>
          <w:tcPr>
            <w:tcW w:w="1413" w:type="dxa"/>
            <w:shd w:val="clear" w:color="auto" w:fill="auto"/>
          </w:tcPr>
          <w:p w14:paraId="0446B511" w14:textId="77777777" w:rsidR="00864CC1" w:rsidRPr="00E63B38" w:rsidRDefault="00864CC1">
            <w:pPr>
              <w:rPr>
                <w:rFonts w:ascii="Times New Roman" w:hAnsi="Times New Roman"/>
                <w:color w:val="000000" w:themeColor="text1"/>
              </w:rPr>
            </w:pPr>
            <w:r w:rsidRPr="00E63B38">
              <w:rPr>
                <w:rFonts w:ascii="Times New Roman" w:hAnsi="Times New Roman"/>
                <w:color w:val="000000" w:themeColor="text1"/>
              </w:rPr>
              <w:t>SUP-1</w:t>
            </w:r>
          </w:p>
        </w:tc>
        <w:tc>
          <w:tcPr>
            <w:tcW w:w="7938" w:type="dxa"/>
            <w:shd w:val="clear" w:color="auto" w:fill="auto"/>
          </w:tcPr>
          <w:p w14:paraId="279D0F57" w14:textId="77777777" w:rsidR="00864CC1" w:rsidRPr="00E63B38" w:rsidRDefault="00864CC1">
            <w:pPr>
              <w:jc w:val="both"/>
              <w:rPr>
                <w:rFonts w:ascii="Times New Roman" w:hAnsi="Times New Roman"/>
              </w:rPr>
            </w:pPr>
            <w:r w:rsidRPr="00E63B38">
              <w:rPr>
                <w:rFonts w:ascii="Times New Roman" w:hAnsi="Times New Roman"/>
                <w:color w:val="000000" w:themeColor="text1"/>
              </w:rPr>
              <w:t xml:space="preserve">Izpildītājs nodrošina Sistēmas darbspējas tehniskās uzraudzības rīkus ar atbilstošo konfigurāciju, lai Pasūtītājs varētu veikt </w:t>
            </w:r>
            <w:r w:rsidRPr="00E63B38">
              <w:rPr>
                <w:rFonts w:ascii="Times New Roman" w:hAnsi="Times New Roman"/>
              </w:rPr>
              <w:t xml:space="preserve">nepārtrauktu Sistēmas darbspējas tehnisku uzraudzību un atjaunošanu. </w:t>
            </w:r>
          </w:p>
        </w:tc>
      </w:tr>
      <w:tr w:rsidR="00864CC1" w:rsidRPr="00E63B38" w14:paraId="4649EC5C" w14:textId="77777777">
        <w:tc>
          <w:tcPr>
            <w:tcW w:w="1413" w:type="dxa"/>
            <w:shd w:val="clear" w:color="auto" w:fill="auto"/>
          </w:tcPr>
          <w:p w14:paraId="07176D92" w14:textId="77777777" w:rsidR="00864CC1" w:rsidRPr="00E63B38" w:rsidRDefault="00864CC1">
            <w:pPr>
              <w:rPr>
                <w:rFonts w:ascii="Times New Roman" w:hAnsi="Times New Roman"/>
                <w:color w:val="000000" w:themeColor="text1"/>
              </w:rPr>
            </w:pPr>
            <w:r w:rsidRPr="00E63B38">
              <w:rPr>
                <w:rFonts w:ascii="Times New Roman" w:hAnsi="Times New Roman"/>
                <w:color w:val="000000" w:themeColor="text1"/>
              </w:rPr>
              <w:t>SUP-2</w:t>
            </w:r>
          </w:p>
        </w:tc>
        <w:tc>
          <w:tcPr>
            <w:tcW w:w="7938" w:type="dxa"/>
            <w:shd w:val="clear" w:color="auto" w:fill="auto"/>
          </w:tcPr>
          <w:p w14:paraId="28D31E9B" w14:textId="77777777" w:rsidR="00864CC1" w:rsidRPr="00E63B38" w:rsidRDefault="00864CC1">
            <w:pPr>
              <w:contextualSpacing/>
              <w:jc w:val="both"/>
              <w:rPr>
                <w:rFonts w:ascii="Times New Roman" w:eastAsiaTheme="minorEastAsia" w:hAnsi="Times New Roman"/>
              </w:rPr>
            </w:pPr>
            <w:r w:rsidRPr="00E63B38">
              <w:rPr>
                <w:rFonts w:ascii="Times New Roman" w:eastAsiaTheme="minorEastAsia" w:hAnsi="Times New Roman"/>
              </w:rPr>
              <w:t>Uzturēšanas perioda laikā pēc saskaņošanas ar Pasūtītāju Izpildītājs veic Sistēmas versiju atjaunošanu, drošības uzlabojumu un pielāgojumu veikšanu, ja mainās Latvijas Republikas vai Eiropas Savienības likumdošana un Sistēma neatbilst kādām no likuma prasībām.</w:t>
            </w:r>
          </w:p>
        </w:tc>
      </w:tr>
      <w:tr w:rsidR="00864CC1" w:rsidRPr="00E63B38" w14:paraId="17852909" w14:textId="77777777">
        <w:tc>
          <w:tcPr>
            <w:tcW w:w="1413" w:type="dxa"/>
            <w:shd w:val="clear" w:color="auto" w:fill="auto"/>
          </w:tcPr>
          <w:p w14:paraId="1CFD6D46" w14:textId="77777777" w:rsidR="00864CC1" w:rsidRPr="00E63B38" w:rsidRDefault="00864CC1">
            <w:pPr>
              <w:rPr>
                <w:rFonts w:ascii="Times New Roman" w:hAnsi="Times New Roman"/>
                <w:color w:val="000000" w:themeColor="text1"/>
              </w:rPr>
            </w:pPr>
            <w:r w:rsidRPr="00E63B38">
              <w:rPr>
                <w:rFonts w:ascii="Times New Roman" w:hAnsi="Times New Roman"/>
                <w:color w:val="000000" w:themeColor="text1"/>
              </w:rPr>
              <w:t>SUP-3</w:t>
            </w:r>
          </w:p>
        </w:tc>
        <w:tc>
          <w:tcPr>
            <w:tcW w:w="7938" w:type="dxa"/>
            <w:shd w:val="clear" w:color="auto" w:fill="auto"/>
          </w:tcPr>
          <w:p w14:paraId="4155E6D4" w14:textId="77777777" w:rsidR="00864CC1" w:rsidRPr="00E63B38" w:rsidRDefault="00864CC1">
            <w:pPr>
              <w:jc w:val="both"/>
              <w:rPr>
                <w:rFonts w:ascii="Times New Roman" w:hAnsi="Times New Roman"/>
                <w:color w:val="000000" w:themeColor="text1"/>
              </w:rPr>
            </w:pPr>
            <w:r w:rsidRPr="00E63B38">
              <w:rPr>
                <w:rFonts w:ascii="Times New Roman" w:hAnsi="Times New Roman"/>
              </w:rPr>
              <w:t>Izpildītājs veic IS izmantoto tehnoloģisko platformu, risinājumu versiju atjaunošanu pēc ražotāja rekomendācijām, saskaņojot ar Pasūtītāju.</w:t>
            </w:r>
          </w:p>
        </w:tc>
      </w:tr>
      <w:tr w:rsidR="00864CC1" w:rsidRPr="00E63B38" w14:paraId="6B1F3989" w14:textId="77777777">
        <w:tc>
          <w:tcPr>
            <w:tcW w:w="1413" w:type="dxa"/>
            <w:shd w:val="clear" w:color="auto" w:fill="auto"/>
          </w:tcPr>
          <w:p w14:paraId="6A8405D3" w14:textId="77777777" w:rsidR="00864CC1" w:rsidRPr="00E63B38" w:rsidRDefault="00864CC1">
            <w:pPr>
              <w:rPr>
                <w:rFonts w:ascii="Times New Roman" w:hAnsi="Times New Roman"/>
                <w:color w:val="000000" w:themeColor="text1"/>
              </w:rPr>
            </w:pPr>
            <w:r w:rsidRPr="00E63B38">
              <w:rPr>
                <w:rFonts w:ascii="Times New Roman" w:hAnsi="Times New Roman"/>
                <w:color w:val="000000" w:themeColor="text1"/>
              </w:rPr>
              <w:t>SUP-4</w:t>
            </w:r>
          </w:p>
        </w:tc>
        <w:tc>
          <w:tcPr>
            <w:tcW w:w="7938" w:type="dxa"/>
            <w:shd w:val="clear" w:color="auto" w:fill="auto"/>
          </w:tcPr>
          <w:p w14:paraId="65E05B66" w14:textId="77777777" w:rsidR="00864CC1" w:rsidRPr="00E63B38" w:rsidRDefault="00864CC1">
            <w:pPr>
              <w:jc w:val="both"/>
              <w:rPr>
                <w:rFonts w:ascii="Times New Roman" w:hAnsi="Times New Roman"/>
              </w:rPr>
            </w:pPr>
            <w:r w:rsidRPr="00E63B38">
              <w:rPr>
                <w:rFonts w:ascii="Times New Roman" w:hAnsi="Times New Roman"/>
              </w:rPr>
              <w:t>Izpildītājs nodrošina pieteikumu pārvaldību, pārskatu par iepriekšējā mēnesī pieteiktajiem un risinātajiem pieteikumiem sagatavošanu.</w:t>
            </w:r>
          </w:p>
        </w:tc>
      </w:tr>
      <w:tr w:rsidR="00864CC1" w:rsidRPr="00E63B38" w14:paraId="78EB11C0" w14:textId="77777777">
        <w:tc>
          <w:tcPr>
            <w:tcW w:w="1413" w:type="dxa"/>
            <w:shd w:val="clear" w:color="auto" w:fill="auto"/>
          </w:tcPr>
          <w:p w14:paraId="27EF22AC" w14:textId="77777777" w:rsidR="00864CC1" w:rsidRPr="00E63B38" w:rsidRDefault="00864CC1">
            <w:pPr>
              <w:rPr>
                <w:rFonts w:ascii="Times New Roman" w:hAnsi="Times New Roman"/>
                <w:color w:val="000000" w:themeColor="text1"/>
              </w:rPr>
            </w:pPr>
            <w:r w:rsidRPr="00E63B38">
              <w:rPr>
                <w:rFonts w:ascii="Times New Roman" w:hAnsi="Times New Roman"/>
                <w:color w:val="000000" w:themeColor="text1"/>
              </w:rPr>
              <w:t>SUP-5</w:t>
            </w:r>
          </w:p>
        </w:tc>
        <w:tc>
          <w:tcPr>
            <w:tcW w:w="7938" w:type="dxa"/>
            <w:shd w:val="clear" w:color="auto" w:fill="auto"/>
          </w:tcPr>
          <w:p w14:paraId="1C11FB86" w14:textId="77777777" w:rsidR="00864CC1" w:rsidRPr="00E63B38" w:rsidRDefault="00864CC1">
            <w:pPr>
              <w:jc w:val="both"/>
              <w:rPr>
                <w:rFonts w:ascii="Times New Roman" w:hAnsi="Times New Roman"/>
              </w:rPr>
            </w:pPr>
            <w:r w:rsidRPr="00E63B38">
              <w:rPr>
                <w:rFonts w:ascii="Times New Roman" w:hAnsi="Times New Roman"/>
              </w:rPr>
              <w:t>Nodrošināt datu dzēšanu vai minimizēšanu pēc Pasūtītāja pieprasījuma noteiktajos termiņos, ja tas nav pretrunā ar Latvijas Republikas un Eiropas Savienības normatīvajiem aktiem.</w:t>
            </w:r>
          </w:p>
        </w:tc>
      </w:tr>
      <w:tr w:rsidR="00864CC1" w:rsidRPr="00E63B38" w14:paraId="028247E3" w14:textId="77777777">
        <w:tc>
          <w:tcPr>
            <w:tcW w:w="1413" w:type="dxa"/>
            <w:shd w:val="clear" w:color="auto" w:fill="auto"/>
          </w:tcPr>
          <w:p w14:paraId="6D14FD4A" w14:textId="77777777" w:rsidR="00864CC1" w:rsidRPr="00E63B38" w:rsidRDefault="00864CC1">
            <w:pPr>
              <w:rPr>
                <w:rFonts w:ascii="Times New Roman" w:hAnsi="Times New Roman"/>
                <w:color w:val="000000" w:themeColor="text1"/>
              </w:rPr>
            </w:pPr>
            <w:r w:rsidRPr="00E63B38">
              <w:rPr>
                <w:rFonts w:ascii="Times New Roman" w:hAnsi="Times New Roman"/>
                <w:color w:val="000000" w:themeColor="text1"/>
              </w:rPr>
              <w:t>SUP-6</w:t>
            </w:r>
          </w:p>
        </w:tc>
        <w:tc>
          <w:tcPr>
            <w:tcW w:w="7938" w:type="dxa"/>
            <w:shd w:val="clear" w:color="auto" w:fill="auto"/>
          </w:tcPr>
          <w:p w14:paraId="5945FA8A" w14:textId="77777777" w:rsidR="00864CC1" w:rsidRPr="00E63B38" w:rsidRDefault="00864CC1">
            <w:pPr>
              <w:jc w:val="both"/>
              <w:rPr>
                <w:rFonts w:ascii="Times New Roman" w:hAnsi="Times New Roman"/>
                <w:color w:val="000000" w:themeColor="text1"/>
              </w:rPr>
            </w:pPr>
            <w:r w:rsidRPr="00E63B38">
              <w:rPr>
                <w:rFonts w:ascii="Times New Roman" w:hAnsi="Times New Roman"/>
                <w:color w:val="000000" w:themeColor="text1"/>
              </w:rPr>
              <w:t>Pieteikumu uzturēšanas pārvaldībai Izpildītājs nodrošina pieteikumu vadības sistēmu (PVS) un iespējas, kurās jānodrošina vismaz sekojošais:</w:t>
            </w:r>
          </w:p>
          <w:p w14:paraId="6CA9674F" w14:textId="77777777" w:rsidR="00864CC1" w:rsidRPr="00E63B38" w:rsidRDefault="00864CC1" w:rsidP="008E6958">
            <w:pPr>
              <w:pStyle w:val="ListParagraph"/>
              <w:numPr>
                <w:ilvl w:val="0"/>
                <w:numId w:val="37"/>
              </w:numPr>
              <w:ind w:left="601" w:hanging="284"/>
              <w:jc w:val="both"/>
              <w:rPr>
                <w:color w:val="000000" w:themeColor="text1"/>
              </w:rPr>
            </w:pPr>
            <w:r w:rsidRPr="00E63B38">
              <w:rPr>
                <w:color w:val="000000" w:themeColor="text1"/>
              </w:rPr>
              <w:t>Pieteikuma autors (ievada Pasūtītājs vai Izpildītājs);</w:t>
            </w:r>
          </w:p>
          <w:p w14:paraId="39ED201C" w14:textId="77777777" w:rsidR="00864CC1" w:rsidRPr="00E63B38" w:rsidRDefault="00864CC1" w:rsidP="008E6958">
            <w:pPr>
              <w:pStyle w:val="ListParagraph"/>
              <w:numPr>
                <w:ilvl w:val="0"/>
                <w:numId w:val="37"/>
              </w:numPr>
              <w:ind w:left="601" w:hanging="284"/>
              <w:jc w:val="both"/>
              <w:rPr>
                <w:color w:val="000000" w:themeColor="text1"/>
              </w:rPr>
            </w:pPr>
            <w:r w:rsidRPr="00E63B38">
              <w:rPr>
                <w:color w:val="000000" w:themeColor="text1"/>
              </w:rPr>
              <w:t>Sistēmas komponente, uz kuru attiecas pieteikums (ievada Pasūtītājs vai Izpildītājs);</w:t>
            </w:r>
          </w:p>
          <w:p w14:paraId="58F5A6EA" w14:textId="77777777" w:rsidR="00864CC1" w:rsidRPr="00E63B38" w:rsidRDefault="00864CC1" w:rsidP="008E6958">
            <w:pPr>
              <w:pStyle w:val="ListParagraph"/>
              <w:numPr>
                <w:ilvl w:val="0"/>
                <w:numId w:val="37"/>
              </w:numPr>
              <w:ind w:left="601" w:hanging="284"/>
              <w:jc w:val="both"/>
              <w:rPr>
                <w:color w:val="000000" w:themeColor="text1"/>
              </w:rPr>
            </w:pPr>
            <w:r w:rsidRPr="00E63B38">
              <w:rPr>
                <w:color w:val="000000" w:themeColor="text1"/>
              </w:rPr>
              <w:t>Pieteikuma prioritāte (ievada Pasūtītājs vai Izpildītājs);</w:t>
            </w:r>
          </w:p>
          <w:p w14:paraId="6311498E" w14:textId="77777777" w:rsidR="00864CC1" w:rsidRPr="00E63B38" w:rsidRDefault="00864CC1" w:rsidP="008E6958">
            <w:pPr>
              <w:pStyle w:val="ListParagraph"/>
              <w:numPr>
                <w:ilvl w:val="0"/>
                <w:numId w:val="37"/>
              </w:numPr>
              <w:ind w:left="601" w:hanging="284"/>
              <w:jc w:val="both"/>
              <w:rPr>
                <w:color w:val="000000" w:themeColor="text1"/>
              </w:rPr>
            </w:pPr>
            <w:r w:rsidRPr="00E63B38">
              <w:rPr>
                <w:color w:val="000000" w:themeColor="text1"/>
              </w:rPr>
              <w:t>Kļūdas/problēmas raksturojums (ievada Pasūtītājs vai Izpildītājs);</w:t>
            </w:r>
          </w:p>
          <w:p w14:paraId="293FB1AA" w14:textId="77777777" w:rsidR="00864CC1" w:rsidRPr="00E63B38" w:rsidRDefault="00864CC1" w:rsidP="008E6958">
            <w:pPr>
              <w:pStyle w:val="ListParagraph"/>
              <w:numPr>
                <w:ilvl w:val="0"/>
                <w:numId w:val="37"/>
              </w:numPr>
              <w:ind w:left="601" w:hanging="284"/>
              <w:jc w:val="both"/>
              <w:rPr>
                <w:color w:val="000000" w:themeColor="text1"/>
              </w:rPr>
            </w:pPr>
            <w:r w:rsidRPr="00E63B38">
              <w:rPr>
                <w:color w:val="000000" w:themeColor="text1"/>
              </w:rPr>
              <w:t>Pieteikšanas datums un laiks (nodrošina PVS automātiski);</w:t>
            </w:r>
          </w:p>
          <w:p w14:paraId="0B8FA1E0" w14:textId="77777777" w:rsidR="00864CC1" w:rsidRPr="00E63B38" w:rsidRDefault="00864CC1" w:rsidP="008E6958">
            <w:pPr>
              <w:pStyle w:val="ListParagraph"/>
              <w:numPr>
                <w:ilvl w:val="0"/>
                <w:numId w:val="37"/>
              </w:numPr>
              <w:ind w:left="601" w:hanging="284"/>
              <w:jc w:val="both"/>
              <w:rPr>
                <w:color w:val="000000" w:themeColor="text1"/>
              </w:rPr>
            </w:pPr>
            <w:r w:rsidRPr="00E63B38">
              <w:rPr>
                <w:color w:val="000000" w:themeColor="text1"/>
              </w:rPr>
              <w:t>statuss (tiek reģistrēts vismaz šādi statusi: reģistrēts, uzsākta apstrāde, izstrādē, piegādāts, testēšanā, slēgts). Statusa maiņu var veikt gan Piegādātājs, gan Izpildītājs;</w:t>
            </w:r>
          </w:p>
          <w:p w14:paraId="2041BD0F" w14:textId="77777777" w:rsidR="00864CC1" w:rsidRPr="00E63B38" w:rsidRDefault="00864CC1" w:rsidP="008E6958">
            <w:pPr>
              <w:pStyle w:val="ListParagraph"/>
              <w:numPr>
                <w:ilvl w:val="0"/>
                <w:numId w:val="37"/>
              </w:numPr>
              <w:ind w:left="601" w:hanging="284"/>
              <w:jc w:val="both"/>
              <w:rPr>
                <w:color w:val="000000" w:themeColor="text1"/>
              </w:rPr>
            </w:pPr>
            <w:r w:rsidRPr="00E63B38">
              <w:rPr>
                <w:color w:val="000000" w:themeColor="text1"/>
              </w:rPr>
              <w:t>statusa maiņas datums un laiks (nodrošina PVS automātiski);</w:t>
            </w:r>
          </w:p>
          <w:p w14:paraId="14FEA226" w14:textId="77777777" w:rsidR="00864CC1" w:rsidRPr="00E63B38" w:rsidRDefault="00864CC1" w:rsidP="008E6958">
            <w:pPr>
              <w:pStyle w:val="ListParagraph"/>
              <w:numPr>
                <w:ilvl w:val="0"/>
                <w:numId w:val="37"/>
              </w:numPr>
              <w:ind w:left="601" w:hanging="284"/>
              <w:jc w:val="both"/>
              <w:rPr>
                <w:color w:val="000000" w:themeColor="text1"/>
              </w:rPr>
            </w:pPr>
            <w:r w:rsidRPr="00E63B38">
              <w:rPr>
                <w:color w:val="000000" w:themeColor="text1"/>
              </w:rPr>
              <w:t>sarakstes vēsture sakarā ar pieteikumu (saglabāta PVS visiem pieteikumiem).</w:t>
            </w:r>
          </w:p>
          <w:p w14:paraId="079F3A0A" w14:textId="77777777" w:rsidR="00864CC1" w:rsidRPr="00E63B38" w:rsidRDefault="00864CC1">
            <w:pPr>
              <w:jc w:val="both"/>
              <w:rPr>
                <w:rFonts w:ascii="Times New Roman" w:hAnsi="Times New Roman"/>
                <w:color w:val="000000" w:themeColor="text1"/>
              </w:rPr>
            </w:pPr>
            <w:r w:rsidRPr="00E63B38">
              <w:rPr>
                <w:rFonts w:ascii="Times New Roman" w:hAnsi="Times New Roman"/>
                <w:color w:val="000000" w:themeColor="text1"/>
              </w:rPr>
              <w:t>Pieteikuma slēgšanas datums un laiks (nodrošina PVS automātiski, mainot atbilstošo statusu).</w:t>
            </w:r>
          </w:p>
        </w:tc>
      </w:tr>
      <w:tr w:rsidR="00864CC1" w:rsidRPr="00E63B38" w14:paraId="60AE9781" w14:textId="77777777">
        <w:tc>
          <w:tcPr>
            <w:tcW w:w="1413" w:type="dxa"/>
            <w:shd w:val="clear" w:color="auto" w:fill="auto"/>
          </w:tcPr>
          <w:p w14:paraId="5B0C700F" w14:textId="77777777" w:rsidR="00864CC1" w:rsidRPr="00E63B38" w:rsidRDefault="00864CC1">
            <w:pPr>
              <w:rPr>
                <w:rFonts w:ascii="Times New Roman" w:hAnsi="Times New Roman"/>
                <w:color w:val="000000" w:themeColor="text1"/>
              </w:rPr>
            </w:pPr>
            <w:r w:rsidRPr="00E63B38">
              <w:rPr>
                <w:rFonts w:ascii="Times New Roman" w:hAnsi="Times New Roman"/>
                <w:color w:val="000000" w:themeColor="text1"/>
              </w:rPr>
              <w:t>SUP-7</w:t>
            </w:r>
          </w:p>
        </w:tc>
        <w:tc>
          <w:tcPr>
            <w:tcW w:w="7938" w:type="dxa"/>
            <w:shd w:val="clear" w:color="auto" w:fill="auto"/>
          </w:tcPr>
          <w:p w14:paraId="0733C9D2" w14:textId="09D79FDD" w:rsidR="00864CC1" w:rsidRPr="00E63B38" w:rsidRDefault="00864CC1">
            <w:pPr>
              <w:jc w:val="both"/>
              <w:rPr>
                <w:rFonts w:ascii="Times New Roman" w:hAnsi="Times New Roman"/>
                <w:color w:val="000000" w:themeColor="text1"/>
              </w:rPr>
            </w:pPr>
            <w:r w:rsidRPr="00E63B38">
              <w:rPr>
                <w:rFonts w:ascii="Times New Roman" w:hAnsi="Times New Roman"/>
                <w:color w:val="000000" w:themeColor="text1"/>
              </w:rPr>
              <w:t>Veicot uzturēšanas un izmaiņu darbus, Izpildītājam līguma darbības laikā ir jānodrošina, ka pieejamība Sistēmas Pasūtītāja darba laikā (24/7) ir atbilstoši M</w:t>
            </w:r>
            <w:r w:rsidR="00CE5989">
              <w:rPr>
                <w:rFonts w:ascii="Times New Roman" w:hAnsi="Times New Roman"/>
                <w:color w:val="000000" w:themeColor="text1"/>
              </w:rPr>
              <w:t>inistru kabineta</w:t>
            </w:r>
            <w:r w:rsidR="002D5D88">
              <w:t xml:space="preserve"> </w:t>
            </w:r>
            <w:r w:rsidR="002D5D88" w:rsidRPr="002D5D88">
              <w:rPr>
                <w:rFonts w:ascii="Times New Roman" w:hAnsi="Times New Roman"/>
                <w:color w:val="000000" w:themeColor="text1"/>
              </w:rPr>
              <w:t>2015. gada 28. jūlij</w:t>
            </w:r>
            <w:r w:rsidR="002D5D88">
              <w:rPr>
                <w:rFonts w:ascii="Times New Roman" w:hAnsi="Times New Roman"/>
                <w:color w:val="000000" w:themeColor="text1"/>
              </w:rPr>
              <w:t>a</w:t>
            </w:r>
            <w:r w:rsidRPr="00E63B38">
              <w:rPr>
                <w:rFonts w:ascii="Times New Roman" w:hAnsi="Times New Roman"/>
                <w:color w:val="000000" w:themeColor="text1"/>
              </w:rPr>
              <w:t xml:space="preserve"> noteikumiem Nr. 442 “Kārtība, kādā tiek nodrošināta informācijas un komunikācijas tehnoloģiju sistēmu atbilstība minimālajām drošības prasībām” un jānodrošina Sistēmas pakalpojuma pieejamība 99,5% mēnesī, izņemot plānotās un ar Pasūtītāju saskaņotās dīkstāves.</w:t>
            </w:r>
          </w:p>
          <w:p w14:paraId="68D223A6" w14:textId="51797203" w:rsidR="00864CC1" w:rsidRPr="00E63B38" w:rsidRDefault="00864CC1">
            <w:pPr>
              <w:jc w:val="both"/>
              <w:rPr>
                <w:rFonts w:ascii="Times New Roman" w:hAnsi="Times New Roman"/>
                <w:color w:val="000000" w:themeColor="text1"/>
              </w:rPr>
            </w:pPr>
            <w:r w:rsidRPr="00E63B38">
              <w:rPr>
                <w:rFonts w:ascii="Times New Roman" w:hAnsi="Times New Roman"/>
                <w:color w:val="000000" w:themeColor="text1"/>
              </w:rPr>
              <w:t xml:space="preserve">Izpildītājam netiek uzlikta atbildība par attiecīgo pieejamības prasību nodrošināšanu gadījumos, kas ir saistīti ar apstākļiem, kuri atrodas ārpus tā </w:t>
            </w:r>
            <w:r w:rsidRPr="00E63B38">
              <w:rPr>
                <w:rFonts w:ascii="Times New Roman" w:hAnsi="Times New Roman"/>
                <w:color w:val="000000" w:themeColor="text1"/>
              </w:rPr>
              <w:lastRenderedPageBreak/>
              <w:t>atbildības un ietekmes jomas.</w:t>
            </w:r>
            <w:r w:rsidR="008E6958">
              <w:t xml:space="preserve"> </w:t>
            </w:r>
            <w:r w:rsidR="008E6958" w:rsidRPr="008E6958">
              <w:rPr>
                <w:rFonts w:ascii="Times New Roman" w:hAnsi="Times New Roman"/>
                <w:color w:val="000000" w:themeColor="text1"/>
              </w:rPr>
              <w:t>Tādā gadījumā Izpildītājs iesniedz objektīvus pierādījumus minētajiem apstākļiem.</w:t>
            </w:r>
          </w:p>
        </w:tc>
      </w:tr>
      <w:tr w:rsidR="00864CC1" w:rsidRPr="00E63B38" w14:paraId="2F134DD5" w14:textId="77777777">
        <w:tc>
          <w:tcPr>
            <w:tcW w:w="1413" w:type="dxa"/>
            <w:shd w:val="clear" w:color="auto" w:fill="auto"/>
          </w:tcPr>
          <w:p w14:paraId="24F727E6" w14:textId="77777777" w:rsidR="00864CC1" w:rsidRPr="00E63B38" w:rsidRDefault="00864CC1">
            <w:pPr>
              <w:rPr>
                <w:rFonts w:ascii="Times New Roman" w:hAnsi="Times New Roman"/>
                <w:color w:val="000000" w:themeColor="text1"/>
              </w:rPr>
            </w:pPr>
            <w:r w:rsidRPr="00E63B38">
              <w:rPr>
                <w:rFonts w:ascii="Times New Roman" w:hAnsi="Times New Roman"/>
                <w:color w:val="000000" w:themeColor="text1"/>
              </w:rPr>
              <w:lastRenderedPageBreak/>
              <w:t>SUP-8</w:t>
            </w:r>
          </w:p>
        </w:tc>
        <w:tc>
          <w:tcPr>
            <w:tcW w:w="7938" w:type="dxa"/>
            <w:shd w:val="clear" w:color="auto" w:fill="auto"/>
          </w:tcPr>
          <w:p w14:paraId="38C27BF2" w14:textId="77777777" w:rsidR="00864CC1" w:rsidRPr="00E63B38" w:rsidRDefault="00864CC1">
            <w:pPr>
              <w:jc w:val="both"/>
              <w:rPr>
                <w:rFonts w:ascii="Times New Roman" w:hAnsi="Times New Roman"/>
                <w:color w:val="000000" w:themeColor="text1"/>
              </w:rPr>
            </w:pPr>
            <w:r w:rsidRPr="00E63B38">
              <w:rPr>
                <w:rFonts w:ascii="Times New Roman" w:hAnsi="Times New Roman"/>
                <w:color w:val="000000" w:themeColor="text1"/>
              </w:rPr>
              <w:t>Sistēmas ietvaros ir iespējams nodrošināt vismaz 1’000 vienlaicīgu pieprasījumu apstrādi, nesamazinot iepriekš minēto veiktspējas nosacījumu rādītājus.</w:t>
            </w:r>
          </w:p>
          <w:p w14:paraId="1819C124" w14:textId="77777777" w:rsidR="00864CC1" w:rsidRPr="00E63B38" w:rsidRDefault="00864CC1">
            <w:pPr>
              <w:jc w:val="both"/>
              <w:rPr>
                <w:rFonts w:ascii="Times New Roman" w:hAnsi="Times New Roman"/>
                <w:color w:val="000000" w:themeColor="text1"/>
              </w:rPr>
            </w:pPr>
            <w:r w:rsidRPr="00E63B38">
              <w:rPr>
                <w:rFonts w:ascii="Times New Roman" w:hAnsi="Times New Roman"/>
                <w:color w:val="000000" w:themeColor="text1"/>
              </w:rPr>
              <w:t xml:space="preserve">Pašreizējais kopējais Sistēmas apstrādāto pieprasījumu skaits ir 11’000’000 gadā. </w:t>
            </w:r>
          </w:p>
        </w:tc>
      </w:tr>
      <w:tr w:rsidR="00864CC1" w:rsidRPr="00E63B38" w14:paraId="3C03B912" w14:textId="77777777">
        <w:tc>
          <w:tcPr>
            <w:tcW w:w="1413" w:type="dxa"/>
            <w:shd w:val="clear" w:color="auto" w:fill="auto"/>
          </w:tcPr>
          <w:p w14:paraId="129DB05C" w14:textId="77777777" w:rsidR="00864CC1" w:rsidRPr="00E63B38" w:rsidRDefault="00864CC1">
            <w:pPr>
              <w:rPr>
                <w:rFonts w:ascii="Times New Roman" w:hAnsi="Times New Roman"/>
                <w:color w:val="000000" w:themeColor="text1"/>
              </w:rPr>
            </w:pPr>
            <w:r w:rsidRPr="00E63B38">
              <w:rPr>
                <w:rFonts w:ascii="Times New Roman" w:hAnsi="Times New Roman"/>
                <w:color w:val="000000" w:themeColor="text1"/>
              </w:rPr>
              <w:t>SUP-9</w:t>
            </w:r>
          </w:p>
        </w:tc>
        <w:tc>
          <w:tcPr>
            <w:tcW w:w="7938" w:type="dxa"/>
            <w:shd w:val="clear" w:color="auto" w:fill="auto"/>
          </w:tcPr>
          <w:p w14:paraId="468373F1" w14:textId="77777777" w:rsidR="00864CC1" w:rsidRPr="00E63B38" w:rsidRDefault="00864CC1">
            <w:pPr>
              <w:jc w:val="both"/>
              <w:rPr>
                <w:rFonts w:ascii="Times New Roman" w:hAnsi="Times New Roman"/>
                <w:color w:val="000000" w:themeColor="text1"/>
              </w:rPr>
            </w:pPr>
            <w:r w:rsidRPr="00E63B38">
              <w:rPr>
                <w:rFonts w:ascii="Times New Roman" w:hAnsi="Times New Roman"/>
                <w:color w:val="000000" w:themeColor="text1"/>
              </w:rPr>
              <w:t>Pieteikumu risināšana tiek pārtraukta, tikai saņemot Pasūtītāja apstiprinājumu, ka piedāvātais risinājums ir pieņemams vai, ka pieteikumu var slēgt citu iemeslu dēļ. Pieteikumu var slēgt tikai Pasūtītājs vai tā pārstāvis.</w:t>
            </w:r>
          </w:p>
        </w:tc>
      </w:tr>
      <w:tr w:rsidR="00864CC1" w:rsidRPr="00E63B38" w14:paraId="213FD54F" w14:textId="77777777">
        <w:tc>
          <w:tcPr>
            <w:tcW w:w="1413" w:type="dxa"/>
            <w:shd w:val="clear" w:color="auto" w:fill="auto"/>
          </w:tcPr>
          <w:p w14:paraId="75DFBD2E" w14:textId="77777777" w:rsidR="00864CC1" w:rsidRPr="00E63B38" w:rsidRDefault="00864CC1">
            <w:pPr>
              <w:rPr>
                <w:rFonts w:ascii="Times New Roman" w:hAnsi="Times New Roman"/>
                <w:color w:val="000000" w:themeColor="text1"/>
              </w:rPr>
            </w:pPr>
            <w:r w:rsidRPr="00E63B38">
              <w:rPr>
                <w:rFonts w:ascii="Times New Roman" w:hAnsi="Times New Roman"/>
                <w:color w:val="000000" w:themeColor="text1"/>
              </w:rPr>
              <w:t>SUP-10</w:t>
            </w:r>
          </w:p>
        </w:tc>
        <w:tc>
          <w:tcPr>
            <w:tcW w:w="7938" w:type="dxa"/>
            <w:shd w:val="clear" w:color="auto" w:fill="auto"/>
          </w:tcPr>
          <w:p w14:paraId="23697F28" w14:textId="77777777" w:rsidR="00864CC1" w:rsidRPr="00E63B38" w:rsidRDefault="00864CC1">
            <w:pPr>
              <w:jc w:val="both"/>
              <w:rPr>
                <w:rFonts w:ascii="Times New Roman" w:hAnsi="Times New Roman"/>
                <w:bCs/>
                <w:color w:val="000000" w:themeColor="text1"/>
              </w:rPr>
            </w:pPr>
            <w:bookmarkStart w:id="66" w:name="_Toc146522969"/>
            <w:bookmarkStart w:id="67" w:name="_Toc148000031"/>
            <w:bookmarkStart w:id="68" w:name="_Toc148000159"/>
            <w:bookmarkStart w:id="69" w:name="_Toc148001196"/>
            <w:bookmarkStart w:id="70" w:name="_Toc155100664"/>
            <w:bookmarkStart w:id="71" w:name="_Toc155101038"/>
            <w:r w:rsidRPr="00E63B38">
              <w:rPr>
                <w:rFonts w:ascii="Times New Roman" w:hAnsi="Times New Roman"/>
                <w:color w:val="000000" w:themeColor="text1"/>
              </w:rPr>
              <w:t>Pieteikums var tikt atsaukts no Pasūtītāja puses kā neaktuāls, vai arī tas var tikt pamatoti noraidīts (vai pārklasificēts) no Izpildītāja puses, ja Pasūtītājs piekrīt noraidīšanas (pārklasificēšanas) pamatojumam.</w:t>
            </w:r>
            <w:bookmarkEnd w:id="66"/>
            <w:bookmarkEnd w:id="67"/>
            <w:bookmarkEnd w:id="68"/>
            <w:bookmarkEnd w:id="69"/>
            <w:bookmarkEnd w:id="70"/>
            <w:bookmarkEnd w:id="71"/>
            <w:r w:rsidRPr="00E63B38">
              <w:rPr>
                <w:rFonts w:ascii="Times New Roman" w:hAnsi="Times New Roman"/>
                <w:color w:val="000000" w:themeColor="text1"/>
              </w:rPr>
              <w:t xml:space="preserve"> </w:t>
            </w:r>
          </w:p>
        </w:tc>
      </w:tr>
      <w:tr w:rsidR="00864CC1" w:rsidRPr="00E63B38" w14:paraId="10AD3574" w14:textId="77777777">
        <w:tc>
          <w:tcPr>
            <w:tcW w:w="1413" w:type="dxa"/>
            <w:shd w:val="clear" w:color="auto" w:fill="auto"/>
          </w:tcPr>
          <w:p w14:paraId="28E6FEE2" w14:textId="77777777" w:rsidR="00864CC1" w:rsidRPr="00E63B38" w:rsidRDefault="00864CC1">
            <w:pPr>
              <w:rPr>
                <w:rFonts w:ascii="Times New Roman" w:hAnsi="Times New Roman"/>
                <w:color w:val="000000" w:themeColor="text1"/>
              </w:rPr>
            </w:pPr>
            <w:r w:rsidRPr="00E63B38">
              <w:rPr>
                <w:rFonts w:ascii="Times New Roman" w:hAnsi="Times New Roman"/>
                <w:color w:val="000000" w:themeColor="text1"/>
              </w:rPr>
              <w:t>SUP-11</w:t>
            </w:r>
          </w:p>
        </w:tc>
        <w:tc>
          <w:tcPr>
            <w:tcW w:w="7938" w:type="dxa"/>
            <w:shd w:val="clear" w:color="auto" w:fill="auto"/>
          </w:tcPr>
          <w:p w14:paraId="40CCED02" w14:textId="77777777" w:rsidR="00864CC1" w:rsidRPr="00E63B38" w:rsidRDefault="00864CC1">
            <w:pPr>
              <w:jc w:val="both"/>
              <w:rPr>
                <w:rFonts w:ascii="Times New Roman" w:hAnsi="Times New Roman"/>
                <w:bCs/>
                <w:color w:val="000000" w:themeColor="text1"/>
              </w:rPr>
            </w:pPr>
            <w:bookmarkStart w:id="72" w:name="_Toc146522970"/>
            <w:bookmarkStart w:id="73" w:name="_Toc148000032"/>
            <w:bookmarkStart w:id="74" w:name="_Toc148000160"/>
            <w:bookmarkStart w:id="75" w:name="_Toc148001197"/>
            <w:bookmarkStart w:id="76" w:name="_Toc155100665"/>
            <w:bookmarkStart w:id="77" w:name="_Toc155101039"/>
            <w:r w:rsidRPr="00E63B38">
              <w:rPr>
                <w:rFonts w:ascii="Times New Roman" w:hAnsi="Times New Roman"/>
                <w:color w:val="000000" w:themeColor="text1"/>
              </w:rPr>
              <w:t>Puses var vienoties par citu (ilgāku) defekta novēršanas un izlabošanas laiku, ja Izpildītājs pamato to un Pasūtītājs tam piekrīt.</w:t>
            </w:r>
            <w:bookmarkEnd w:id="72"/>
            <w:bookmarkEnd w:id="73"/>
            <w:bookmarkEnd w:id="74"/>
            <w:bookmarkEnd w:id="75"/>
            <w:bookmarkEnd w:id="76"/>
            <w:bookmarkEnd w:id="77"/>
          </w:p>
        </w:tc>
      </w:tr>
      <w:tr w:rsidR="00864CC1" w:rsidRPr="00E63B38" w14:paraId="29110251" w14:textId="77777777">
        <w:tc>
          <w:tcPr>
            <w:tcW w:w="1413" w:type="dxa"/>
            <w:tcBorders>
              <w:bottom w:val="single" w:sz="4" w:space="0" w:color="auto"/>
            </w:tcBorders>
          </w:tcPr>
          <w:p w14:paraId="5FE860CE" w14:textId="77777777" w:rsidR="00864CC1" w:rsidRPr="00E63B38" w:rsidRDefault="00864CC1">
            <w:pPr>
              <w:rPr>
                <w:rFonts w:ascii="Times New Roman" w:hAnsi="Times New Roman"/>
                <w:color w:val="000000" w:themeColor="text1"/>
              </w:rPr>
            </w:pPr>
            <w:r w:rsidRPr="00E63B38">
              <w:rPr>
                <w:rFonts w:ascii="Times New Roman" w:hAnsi="Times New Roman"/>
                <w:color w:val="000000" w:themeColor="text1"/>
              </w:rPr>
              <w:t>SUP-12</w:t>
            </w:r>
          </w:p>
        </w:tc>
        <w:tc>
          <w:tcPr>
            <w:tcW w:w="7938" w:type="dxa"/>
            <w:tcBorders>
              <w:bottom w:val="single" w:sz="4" w:space="0" w:color="auto"/>
            </w:tcBorders>
          </w:tcPr>
          <w:p w14:paraId="70D6AB7B" w14:textId="33161D38" w:rsidR="00864CC1" w:rsidRPr="00E63B38" w:rsidRDefault="00864CC1">
            <w:pPr>
              <w:jc w:val="both"/>
              <w:rPr>
                <w:rFonts w:ascii="Times New Roman" w:hAnsi="Times New Roman"/>
                <w:bCs/>
                <w:color w:val="000000" w:themeColor="text1"/>
              </w:rPr>
            </w:pPr>
            <w:bookmarkStart w:id="78" w:name="_Toc146522971"/>
            <w:bookmarkStart w:id="79" w:name="_Toc148000033"/>
            <w:bookmarkStart w:id="80" w:name="_Toc148000161"/>
            <w:bookmarkStart w:id="81" w:name="_Toc148001198"/>
            <w:bookmarkStart w:id="82" w:name="_Toc155100666"/>
            <w:bookmarkStart w:id="83" w:name="_Toc155101040"/>
            <w:r w:rsidRPr="00E63B38">
              <w:rPr>
                <w:rFonts w:ascii="Times New Roman" w:hAnsi="Times New Roman"/>
                <w:color w:val="000000" w:themeColor="text1"/>
              </w:rPr>
              <w:t xml:space="preserve">Veidojot jaunas piegādes </w:t>
            </w:r>
            <w:r w:rsidRPr="0063360C">
              <w:rPr>
                <w:rFonts w:ascii="Times New Roman" w:hAnsi="Times New Roman"/>
                <w:color w:val="000000" w:themeColor="text1"/>
              </w:rPr>
              <w:t>versijas</w:t>
            </w:r>
            <w:r w:rsidR="00DA1716" w:rsidRPr="0063360C">
              <w:rPr>
                <w:rFonts w:ascii="Times New Roman" w:hAnsi="Times New Roman"/>
                <w:color w:val="000000" w:themeColor="text1"/>
              </w:rPr>
              <w:t xml:space="preserve"> Sistēmas uzturēšanas ietvaros</w:t>
            </w:r>
            <w:r w:rsidRPr="0063360C">
              <w:rPr>
                <w:rFonts w:ascii="Times New Roman" w:hAnsi="Times New Roman"/>
                <w:color w:val="000000" w:themeColor="text1"/>
              </w:rPr>
              <w:t>,</w:t>
            </w:r>
            <w:r w:rsidRPr="00E63B38">
              <w:rPr>
                <w:rFonts w:ascii="Times New Roman" w:hAnsi="Times New Roman"/>
                <w:color w:val="000000" w:themeColor="text1"/>
              </w:rPr>
              <w:t xml:space="preserve"> Izpildītājam ir jāizvērtē iespēja apkopot noteiktu vairāku pieteikumu izpildes rezultātus vienas piegādes versijas ietvaros, lai samazinātu atsevišķi piegādājamo versiju skaitu.</w:t>
            </w:r>
            <w:bookmarkEnd w:id="78"/>
            <w:bookmarkEnd w:id="79"/>
            <w:bookmarkEnd w:id="80"/>
            <w:bookmarkEnd w:id="81"/>
            <w:bookmarkEnd w:id="82"/>
            <w:bookmarkEnd w:id="83"/>
            <w:r w:rsidRPr="00E63B38">
              <w:rPr>
                <w:rFonts w:ascii="Times New Roman" w:hAnsi="Times New Roman"/>
                <w:color w:val="000000" w:themeColor="text1"/>
              </w:rPr>
              <w:t xml:space="preserve"> </w:t>
            </w:r>
          </w:p>
          <w:p w14:paraId="767D760E" w14:textId="77777777" w:rsidR="00864CC1" w:rsidRPr="00E63B38" w:rsidRDefault="00864CC1">
            <w:pPr>
              <w:jc w:val="both"/>
              <w:rPr>
                <w:rFonts w:ascii="Times New Roman" w:hAnsi="Times New Roman"/>
                <w:bCs/>
                <w:color w:val="000000" w:themeColor="text1"/>
              </w:rPr>
            </w:pPr>
            <w:bookmarkStart w:id="84" w:name="_Toc146522972"/>
            <w:bookmarkStart w:id="85" w:name="_Toc148000034"/>
            <w:bookmarkStart w:id="86" w:name="_Toc148000162"/>
            <w:bookmarkStart w:id="87" w:name="_Toc148001199"/>
            <w:bookmarkStart w:id="88" w:name="_Toc155100667"/>
            <w:bookmarkStart w:id="89" w:name="_Toc155101041"/>
            <w:r w:rsidRPr="00E63B38">
              <w:rPr>
                <w:rFonts w:ascii="Times New Roman" w:hAnsi="Times New Roman"/>
                <w:color w:val="000000" w:themeColor="text1"/>
              </w:rPr>
              <w:t>Sistēmas programmatūras versijas piezīmēs ir jānorāda vismaz šāda informācija:</w:t>
            </w:r>
            <w:bookmarkEnd w:id="84"/>
            <w:bookmarkEnd w:id="85"/>
            <w:bookmarkEnd w:id="86"/>
            <w:bookmarkEnd w:id="87"/>
            <w:bookmarkEnd w:id="88"/>
            <w:bookmarkEnd w:id="89"/>
          </w:p>
          <w:p w14:paraId="4626F856" w14:textId="77777777" w:rsidR="00864CC1" w:rsidRPr="00E63B38" w:rsidRDefault="00864CC1">
            <w:pPr>
              <w:jc w:val="both"/>
              <w:rPr>
                <w:rFonts w:ascii="Times New Roman" w:hAnsi="Times New Roman"/>
                <w:color w:val="000000" w:themeColor="text1"/>
              </w:rPr>
            </w:pPr>
            <w:bookmarkStart w:id="90" w:name="_Toc146522973"/>
            <w:bookmarkStart w:id="91" w:name="_Toc148000035"/>
            <w:bookmarkStart w:id="92" w:name="_Toc148000163"/>
            <w:bookmarkStart w:id="93" w:name="_Toc148001200"/>
            <w:bookmarkStart w:id="94" w:name="_Toc155100668"/>
            <w:bookmarkStart w:id="95" w:name="_Toc155101042"/>
            <w:r w:rsidRPr="00E63B38">
              <w:rPr>
                <w:rFonts w:ascii="Times New Roman" w:hAnsi="Times New Roman"/>
                <w:color w:val="000000" w:themeColor="text1"/>
              </w:rPr>
              <w:t>versijas identifikators</w:t>
            </w:r>
            <w:bookmarkEnd w:id="90"/>
            <w:bookmarkEnd w:id="91"/>
            <w:bookmarkEnd w:id="92"/>
            <w:bookmarkEnd w:id="93"/>
            <w:r w:rsidRPr="00E63B38">
              <w:rPr>
                <w:rFonts w:ascii="Times New Roman" w:hAnsi="Times New Roman"/>
                <w:color w:val="000000" w:themeColor="text1"/>
              </w:rPr>
              <w:t>;</w:t>
            </w:r>
            <w:bookmarkEnd w:id="94"/>
            <w:bookmarkEnd w:id="95"/>
          </w:p>
          <w:p w14:paraId="6011E1D1" w14:textId="77777777" w:rsidR="00864CC1" w:rsidRPr="00E63B38" w:rsidRDefault="00864CC1">
            <w:pPr>
              <w:jc w:val="both"/>
              <w:rPr>
                <w:rFonts w:ascii="Times New Roman" w:hAnsi="Times New Roman"/>
                <w:color w:val="000000" w:themeColor="text1"/>
              </w:rPr>
            </w:pPr>
            <w:bookmarkStart w:id="96" w:name="_Toc155100669"/>
            <w:bookmarkStart w:id="97" w:name="_Toc155101043"/>
            <w:r w:rsidRPr="00E63B38">
              <w:rPr>
                <w:rFonts w:ascii="Times New Roman" w:hAnsi="Times New Roman"/>
                <w:color w:val="000000" w:themeColor="text1"/>
              </w:rPr>
              <w:t>versijā iekļautās izmaiņas (pievienotos pieteikumus PVS ar pieteikumiem pievienotiem aprakstiem, komentāriem un statusiem.).</w:t>
            </w:r>
            <w:bookmarkEnd w:id="96"/>
            <w:bookmarkEnd w:id="97"/>
          </w:p>
        </w:tc>
      </w:tr>
      <w:tr w:rsidR="00864CC1" w:rsidRPr="00E63B38" w14:paraId="3665616D" w14:textId="77777777">
        <w:tc>
          <w:tcPr>
            <w:tcW w:w="1413" w:type="dxa"/>
            <w:tcBorders>
              <w:bottom w:val="nil"/>
            </w:tcBorders>
          </w:tcPr>
          <w:p w14:paraId="0C92ACC7" w14:textId="77777777" w:rsidR="00864CC1" w:rsidRPr="00E63B38" w:rsidRDefault="00864CC1">
            <w:pPr>
              <w:rPr>
                <w:rFonts w:ascii="Times New Roman" w:hAnsi="Times New Roman"/>
                <w:color w:val="000000" w:themeColor="text1"/>
              </w:rPr>
            </w:pPr>
            <w:r w:rsidRPr="00E63B38">
              <w:rPr>
                <w:rFonts w:ascii="Times New Roman" w:hAnsi="Times New Roman"/>
                <w:color w:val="000000" w:themeColor="text1"/>
              </w:rPr>
              <w:t>SUP-13</w:t>
            </w:r>
          </w:p>
        </w:tc>
        <w:tc>
          <w:tcPr>
            <w:tcW w:w="7938" w:type="dxa"/>
            <w:tcBorders>
              <w:bottom w:val="nil"/>
            </w:tcBorders>
          </w:tcPr>
          <w:p w14:paraId="71FB0F7A" w14:textId="77777777" w:rsidR="00864CC1" w:rsidRPr="00E63B38" w:rsidRDefault="00864CC1">
            <w:pPr>
              <w:jc w:val="both"/>
              <w:rPr>
                <w:rFonts w:ascii="Times New Roman" w:hAnsi="Times New Roman"/>
                <w:color w:val="000000" w:themeColor="text1"/>
              </w:rPr>
            </w:pPr>
            <w:bookmarkStart w:id="98" w:name="_Toc155100670"/>
            <w:bookmarkStart w:id="99" w:name="_Toc155101044"/>
            <w:r w:rsidRPr="00E63B38">
              <w:rPr>
                <w:rFonts w:ascii="Times New Roman" w:hAnsi="Times New Roman"/>
                <w:color w:val="000000" w:themeColor="text1"/>
              </w:rPr>
              <w:t>Katras piegādes versijai pirms tās piegādes, Izpildītājam testa vidē jānodrošina testēšana atbilstoši šādām testu klasēm:</w:t>
            </w:r>
            <w:bookmarkEnd w:id="98"/>
            <w:bookmarkEnd w:id="99"/>
          </w:p>
          <w:p w14:paraId="478DBC92" w14:textId="77777777" w:rsidR="00864CC1" w:rsidRPr="00E63B38" w:rsidRDefault="00864CC1" w:rsidP="008E6958">
            <w:pPr>
              <w:pStyle w:val="ListParagraph"/>
              <w:numPr>
                <w:ilvl w:val="0"/>
                <w:numId w:val="43"/>
              </w:numPr>
              <w:ind w:left="317" w:hanging="317"/>
              <w:jc w:val="both"/>
            </w:pPr>
            <w:r w:rsidRPr="00E63B38">
              <w:rPr>
                <w:color w:val="000000" w:themeColor="text1"/>
              </w:rPr>
              <w:t>Automātiskie regresa testi:</w:t>
            </w:r>
          </w:p>
          <w:p w14:paraId="2388139E" w14:textId="77777777" w:rsidR="00864CC1" w:rsidRPr="00E63B38" w:rsidRDefault="00864CC1">
            <w:pPr>
              <w:jc w:val="both"/>
              <w:rPr>
                <w:rFonts w:ascii="Times New Roman" w:hAnsi="Times New Roman"/>
              </w:rPr>
            </w:pPr>
            <w:r w:rsidRPr="00E63B38">
              <w:rPr>
                <w:rFonts w:ascii="Times New Roman" w:hAnsi="Times New Roman"/>
                <w:color w:val="000000" w:themeColor="text1"/>
              </w:rPr>
              <w:t>Izpildītājam jānodrošina automātiskie regresa testi izstrādes funkcionalitātei, kuru ietekmē veiktās izmaiņas, apjomā, kurš ir saskaņots ar Pasūtītāju (izņemot funkcionalitāti, kuru nodrošina izmantotā standartprogrammatūra). Automātisko regresa testu saraksts un scenāriji ir saskaņojami ar Pasūtītāju pirms to realizācijas;</w:t>
            </w:r>
          </w:p>
        </w:tc>
      </w:tr>
      <w:tr w:rsidR="00864CC1" w:rsidRPr="00E63B38" w14:paraId="5D4E898F" w14:textId="77777777">
        <w:tc>
          <w:tcPr>
            <w:tcW w:w="1413" w:type="dxa"/>
            <w:tcBorders>
              <w:top w:val="nil"/>
            </w:tcBorders>
          </w:tcPr>
          <w:p w14:paraId="6A5761F2" w14:textId="77777777" w:rsidR="00864CC1" w:rsidRPr="00E63B38" w:rsidRDefault="00864CC1">
            <w:pPr>
              <w:rPr>
                <w:rFonts w:ascii="Times New Roman" w:hAnsi="Times New Roman"/>
                <w:color w:val="000000" w:themeColor="text1"/>
              </w:rPr>
            </w:pPr>
          </w:p>
        </w:tc>
        <w:tc>
          <w:tcPr>
            <w:tcW w:w="7938" w:type="dxa"/>
            <w:tcBorders>
              <w:top w:val="nil"/>
            </w:tcBorders>
          </w:tcPr>
          <w:p w14:paraId="35556877" w14:textId="77777777" w:rsidR="00864CC1" w:rsidRPr="00E63B38" w:rsidRDefault="00864CC1">
            <w:pPr>
              <w:jc w:val="both"/>
              <w:rPr>
                <w:rFonts w:ascii="Times New Roman" w:hAnsi="Times New Roman"/>
                <w:bCs/>
                <w:color w:val="000000" w:themeColor="text1"/>
              </w:rPr>
            </w:pPr>
            <w:bookmarkStart w:id="100" w:name="_Toc146522977"/>
            <w:bookmarkStart w:id="101" w:name="_Toc148000039"/>
            <w:bookmarkStart w:id="102" w:name="_Toc148000167"/>
            <w:bookmarkStart w:id="103" w:name="_Toc148001204"/>
            <w:bookmarkStart w:id="104" w:name="_Toc155100671"/>
            <w:bookmarkStart w:id="105" w:name="_Toc155101045"/>
            <w:r w:rsidRPr="00E63B38">
              <w:rPr>
                <w:rFonts w:ascii="Times New Roman" w:hAnsi="Times New Roman"/>
                <w:color w:val="000000" w:themeColor="text1"/>
              </w:rPr>
              <w:t>Regresa testi Izpildītājam ir jāizpilda Sistēmas testa vidē uzstādītajai piegādes versijai. Automātiskie testi veidojami tā, lai tie būtu aktivizējami atkārtoti neierobežotu reižu skaitu un lai tie neveicinātu testa vides datu bāzes pārpildīšanos (piemēram, paredzot testa laikā izveidoto datu dzēšanu). Regresa testu skripti jāpievieno regresa testu kopsavilkumam;</w:t>
            </w:r>
            <w:bookmarkStart w:id="106" w:name="_Toc146522978"/>
            <w:bookmarkStart w:id="107" w:name="_Toc148000040"/>
            <w:bookmarkStart w:id="108" w:name="_Toc148000168"/>
            <w:bookmarkStart w:id="109" w:name="_Toc148001205"/>
            <w:bookmarkEnd w:id="100"/>
            <w:bookmarkEnd w:id="101"/>
            <w:bookmarkEnd w:id="102"/>
            <w:bookmarkEnd w:id="103"/>
            <w:bookmarkEnd w:id="104"/>
            <w:bookmarkEnd w:id="105"/>
          </w:p>
          <w:p w14:paraId="2895781F" w14:textId="77777777" w:rsidR="00864CC1" w:rsidRPr="00E63B38" w:rsidRDefault="00864CC1">
            <w:pPr>
              <w:jc w:val="both"/>
              <w:rPr>
                <w:rFonts w:ascii="Times New Roman" w:hAnsi="Times New Roman"/>
                <w:bCs/>
                <w:color w:val="000000" w:themeColor="text1"/>
              </w:rPr>
            </w:pPr>
            <w:bookmarkStart w:id="110" w:name="_Toc155100672"/>
            <w:bookmarkStart w:id="111" w:name="_Toc155101046"/>
            <w:r w:rsidRPr="00E63B38">
              <w:rPr>
                <w:rFonts w:ascii="Times New Roman" w:hAnsi="Times New Roman"/>
                <w:color w:val="000000" w:themeColor="text1"/>
              </w:rPr>
              <w:t>Regresa testu kopsavilkums jāiesniedz Pasūtītājam un tajā ir jāatspoguļo pozitīvie un negatīvie testu scenāriju rezultāti.</w:t>
            </w:r>
            <w:bookmarkEnd w:id="106"/>
            <w:bookmarkEnd w:id="107"/>
            <w:bookmarkEnd w:id="108"/>
            <w:bookmarkEnd w:id="109"/>
            <w:bookmarkEnd w:id="110"/>
            <w:bookmarkEnd w:id="111"/>
          </w:p>
          <w:p w14:paraId="092DFD67" w14:textId="77777777" w:rsidR="00864CC1" w:rsidRPr="00E63B38" w:rsidRDefault="00864CC1" w:rsidP="008E6958">
            <w:pPr>
              <w:pStyle w:val="ListParagraph"/>
              <w:numPr>
                <w:ilvl w:val="0"/>
                <w:numId w:val="43"/>
              </w:numPr>
              <w:tabs>
                <w:tab w:val="left" w:pos="328"/>
              </w:tabs>
              <w:ind w:left="0" w:firstLine="34"/>
              <w:jc w:val="both"/>
              <w:rPr>
                <w:bCs/>
                <w:color w:val="000000" w:themeColor="text1"/>
              </w:rPr>
            </w:pPr>
            <w:bookmarkStart w:id="112" w:name="_Toc146522979"/>
            <w:bookmarkStart w:id="113" w:name="_Toc148000041"/>
            <w:bookmarkStart w:id="114" w:name="_Toc148000169"/>
            <w:bookmarkStart w:id="115" w:name="_Toc148001206"/>
            <w:bookmarkStart w:id="116" w:name="_Toc155100673"/>
            <w:bookmarkStart w:id="117" w:name="_Toc155101047"/>
            <w:r w:rsidRPr="00E63B38">
              <w:rPr>
                <w:color w:val="000000" w:themeColor="text1"/>
              </w:rPr>
              <w:t>Funkcionālie testi, kuriem jānosedz visa piegādes versijā iekļautā funkcionalitāte, atbilstoši lietotājstāstiem, lietojumu scenārijiem vai biznesa prasību specifikācijai, ja tāda konkrētajam vienumam ir izstrādāta. Izpildītājam jānodrošina Sistēmas veiktspējas un ātrdarbības prasību izpildes testi un drošības testi.</w:t>
            </w:r>
            <w:bookmarkEnd w:id="112"/>
            <w:bookmarkEnd w:id="113"/>
            <w:bookmarkEnd w:id="114"/>
            <w:bookmarkEnd w:id="115"/>
            <w:bookmarkEnd w:id="116"/>
            <w:bookmarkEnd w:id="117"/>
          </w:p>
          <w:p w14:paraId="445F1E7A" w14:textId="77777777" w:rsidR="00864CC1" w:rsidRPr="00E63B38" w:rsidRDefault="00864CC1" w:rsidP="008E6958">
            <w:pPr>
              <w:pStyle w:val="ListParagraph"/>
              <w:numPr>
                <w:ilvl w:val="0"/>
                <w:numId w:val="43"/>
              </w:numPr>
              <w:tabs>
                <w:tab w:val="left" w:pos="328"/>
              </w:tabs>
              <w:ind w:left="34" w:firstLine="0"/>
              <w:jc w:val="both"/>
              <w:rPr>
                <w:bCs/>
                <w:color w:val="000000" w:themeColor="text1"/>
              </w:rPr>
            </w:pPr>
            <w:bookmarkStart w:id="118" w:name="_Toc146522980"/>
            <w:bookmarkStart w:id="119" w:name="_Toc148000042"/>
            <w:bookmarkStart w:id="120" w:name="_Toc148000170"/>
            <w:bookmarkStart w:id="121" w:name="_Toc148001207"/>
            <w:bookmarkStart w:id="122" w:name="_Toc155100674"/>
            <w:bookmarkStart w:id="123" w:name="_Toc155101048"/>
            <w:r w:rsidRPr="00E63B38">
              <w:rPr>
                <w:color w:val="000000" w:themeColor="text1"/>
              </w:rPr>
              <w:t>Integrācijas testi gadījumā, ja attiecīgās versijas ietvaros piegādātā Sistēmas funkcionalitāte iespaido datu apmaiņas saskarnes ar ārējām informācijas sistēmām.</w:t>
            </w:r>
            <w:bookmarkEnd w:id="118"/>
            <w:bookmarkEnd w:id="119"/>
            <w:bookmarkEnd w:id="120"/>
            <w:bookmarkEnd w:id="121"/>
            <w:bookmarkEnd w:id="122"/>
            <w:bookmarkEnd w:id="123"/>
            <w:r w:rsidRPr="00E63B38">
              <w:rPr>
                <w:color w:val="000000" w:themeColor="text1"/>
              </w:rPr>
              <w:t xml:space="preserve"> </w:t>
            </w:r>
          </w:p>
          <w:p w14:paraId="102101CB" w14:textId="77777777" w:rsidR="00864CC1" w:rsidRPr="00E63B38" w:rsidRDefault="00864CC1">
            <w:pPr>
              <w:jc w:val="both"/>
              <w:rPr>
                <w:rFonts w:ascii="Times New Roman" w:hAnsi="Times New Roman"/>
                <w:bCs/>
                <w:color w:val="000000" w:themeColor="text1"/>
              </w:rPr>
            </w:pPr>
            <w:bookmarkStart w:id="124" w:name="_Toc146522981"/>
            <w:bookmarkStart w:id="125" w:name="_Toc148000043"/>
            <w:bookmarkStart w:id="126" w:name="_Toc148000171"/>
            <w:bookmarkStart w:id="127" w:name="_Toc148001208"/>
            <w:bookmarkStart w:id="128" w:name="_Toc155100675"/>
            <w:bookmarkStart w:id="129" w:name="_Toc155101049"/>
            <w:r w:rsidRPr="00E63B38">
              <w:rPr>
                <w:rFonts w:ascii="Times New Roman" w:hAnsi="Times New Roman"/>
                <w:color w:val="000000" w:themeColor="text1"/>
              </w:rPr>
              <w:t>Testēšanas pārskati, kas ir sagatavoti attiecībā uz automātiskajiem regresa testiem, funkcionālajiem testiem un integrācijas testiem (ja tādi ir veicami) ir pievienojami konkrētās piegādes versijas dokumentācijas pakotnei.</w:t>
            </w:r>
            <w:bookmarkEnd w:id="124"/>
            <w:bookmarkEnd w:id="125"/>
            <w:bookmarkEnd w:id="126"/>
            <w:bookmarkEnd w:id="127"/>
            <w:bookmarkEnd w:id="128"/>
            <w:bookmarkEnd w:id="129"/>
          </w:p>
        </w:tc>
      </w:tr>
      <w:tr w:rsidR="00864CC1" w:rsidRPr="00E63B38" w14:paraId="53CCF4CE" w14:textId="77777777">
        <w:tc>
          <w:tcPr>
            <w:tcW w:w="1413" w:type="dxa"/>
          </w:tcPr>
          <w:p w14:paraId="2900115C" w14:textId="77777777" w:rsidR="00864CC1" w:rsidRPr="00E63B38" w:rsidRDefault="00864CC1">
            <w:pPr>
              <w:rPr>
                <w:rFonts w:ascii="Times New Roman" w:hAnsi="Times New Roman"/>
                <w:color w:val="000000" w:themeColor="text1"/>
              </w:rPr>
            </w:pPr>
            <w:r w:rsidRPr="00E63B38">
              <w:rPr>
                <w:rFonts w:ascii="Times New Roman" w:hAnsi="Times New Roman"/>
                <w:color w:val="000000" w:themeColor="text1"/>
              </w:rPr>
              <w:t>SUP-14</w:t>
            </w:r>
          </w:p>
        </w:tc>
        <w:tc>
          <w:tcPr>
            <w:tcW w:w="7938" w:type="dxa"/>
          </w:tcPr>
          <w:p w14:paraId="02A6CB2B" w14:textId="77777777" w:rsidR="00864CC1" w:rsidRPr="00E63B38" w:rsidRDefault="00864CC1">
            <w:pPr>
              <w:jc w:val="both"/>
              <w:rPr>
                <w:rFonts w:ascii="Times New Roman" w:hAnsi="Times New Roman"/>
                <w:bCs/>
                <w:color w:val="000000" w:themeColor="text1"/>
              </w:rPr>
            </w:pPr>
            <w:bookmarkStart w:id="130" w:name="_Toc146522982"/>
            <w:bookmarkStart w:id="131" w:name="_Toc148000044"/>
            <w:bookmarkStart w:id="132" w:name="_Toc148000172"/>
            <w:bookmarkStart w:id="133" w:name="_Toc148001209"/>
            <w:bookmarkStart w:id="134" w:name="_Toc155100676"/>
            <w:bookmarkStart w:id="135" w:name="_Toc155101050"/>
            <w:r w:rsidRPr="00E63B38">
              <w:rPr>
                <w:rFonts w:ascii="Times New Roman" w:hAnsi="Times New Roman"/>
                <w:color w:val="000000" w:themeColor="text1"/>
              </w:rPr>
              <w:t>Pēc veiksmīgiem automātiskiem testiem (ja tādi ir nepieciešami), Izpildītājs informē Pasūtītāju un Pasūtītājs realizē savus testa scenārijus.</w:t>
            </w:r>
            <w:bookmarkEnd w:id="130"/>
            <w:bookmarkEnd w:id="131"/>
            <w:bookmarkEnd w:id="132"/>
            <w:bookmarkEnd w:id="133"/>
            <w:bookmarkEnd w:id="134"/>
            <w:bookmarkEnd w:id="135"/>
          </w:p>
        </w:tc>
      </w:tr>
      <w:tr w:rsidR="00864CC1" w:rsidRPr="00E63B38" w14:paraId="3F6A5C6D" w14:textId="77777777">
        <w:tc>
          <w:tcPr>
            <w:tcW w:w="1413" w:type="dxa"/>
          </w:tcPr>
          <w:p w14:paraId="78D867EA" w14:textId="77777777" w:rsidR="00864CC1" w:rsidRPr="00E63B38" w:rsidRDefault="00864CC1">
            <w:pPr>
              <w:rPr>
                <w:rFonts w:ascii="Times New Roman" w:hAnsi="Times New Roman"/>
                <w:color w:val="000000" w:themeColor="text1"/>
              </w:rPr>
            </w:pPr>
            <w:r w:rsidRPr="00E63B38">
              <w:rPr>
                <w:rFonts w:ascii="Times New Roman" w:hAnsi="Times New Roman"/>
                <w:color w:val="000000" w:themeColor="text1"/>
              </w:rPr>
              <w:t>SUP-15</w:t>
            </w:r>
          </w:p>
        </w:tc>
        <w:tc>
          <w:tcPr>
            <w:tcW w:w="7938" w:type="dxa"/>
          </w:tcPr>
          <w:p w14:paraId="21176E20" w14:textId="77777777" w:rsidR="00864CC1" w:rsidRPr="00E63B38" w:rsidRDefault="00864CC1">
            <w:pPr>
              <w:jc w:val="both"/>
              <w:rPr>
                <w:rFonts w:ascii="Times New Roman" w:hAnsi="Times New Roman"/>
                <w:bCs/>
                <w:color w:val="000000" w:themeColor="text1"/>
              </w:rPr>
            </w:pPr>
            <w:bookmarkStart w:id="136" w:name="_Toc146522983"/>
            <w:bookmarkStart w:id="137" w:name="_Toc148000045"/>
            <w:bookmarkStart w:id="138" w:name="_Toc148000173"/>
            <w:bookmarkStart w:id="139" w:name="_Toc148001210"/>
            <w:bookmarkStart w:id="140" w:name="_Toc155100677"/>
            <w:bookmarkStart w:id="141" w:name="_Toc155101051"/>
            <w:r w:rsidRPr="00E63B38">
              <w:rPr>
                <w:rFonts w:ascii="Times New Roman" w:hAnsi="Times New Roman"/>
                <w:color w:val="000000" w:themeColor="text1"/>
              </w:rPr>
              <w:t xml:space="preserve">Piegādes versija tiek uzskatīta par pieņemtu brīdī, kad Pasūtītājs ir veicis savas iekšējās testēšanas pasākumus un Pasūtītāja atbildīgais pārstāvis ir sniedzis </w:t>
            </w:r>
            <w:r w:rsidRPr="00E63B38">
              <w:rPr>
                <w:rFonts w:ascii="Times New Roman" w:hAnsi="Times New Roman"/>
                <w:color w:val="000000" w:themeColor="text1"/>
              </w:rPr>
              <w:lastRenderedPageBreak/>
              <w:t>informāciju Izpildītājam par to, ka attiecīgā piegādes versija var tikt uzstādīta produkcijas vidē.</w:t>
            </w:r>
            <w:bookmarkEnd w:id="136"/>
            <w:bookmarkEnd w:id="137"/>
            <w:bookmarkEnd w:id="138"/>
            <w:bookmarkEnd w:id="139"/>
            <w:bookmarkEnd w:id="140"/>
            <w:bookmarkEnd w:id="141"/>
            <w:r w:rsidRPr="00E63B38">
              <w:rPr>
                <w:rFonts w:ascii="Times New Roman" w:hAnsi="Times New Roman"/>
                <w:color w:val="000000" w:themeColor="text1"/>
              </w:rPr>
              <w:t xml:space="preserve"> </w:t>
            </w:r>
          </w:p>
          <w:p w14:paraId="1AE88DAE" w14:textId="77777777" w:rsidR="00864CC1" w:rsidRPr="00E63B38" w:rsidRDefault="00864CC1">
            <w:pPr>
              <w:jc w:val="both"/>
              <w:rPr>
                <w:rFonts w:ascii="Times New Roman" w:hAnsi="Times New Roman"/>
                <w:bCs/>
                <w:color w:val="000000" w:themeColor="text1"/>
              </w:rPr>
            </w:pPr>
            <w:bookmarkStart w:id="142" w:name="_Toc146522984"/>
            <w:bookmarkStart w:id="143" w:name="_Toc148000046"/>
            <w:bookmarkStart w:id="144" w:name="_Toc148000174"/>
            <w:bookmarkStart w:id="145" w:name="_Toc148001211"/>
            <w:bookmarkStart w:id="146" w:name="_Toc155100678"/>
            <w:bookmarkStart w:id="147" w:name="_Toc155101052"/>
            <w:r w:rsidRPr="00E63B38">
              <w:rPr>
                <w:rFonts w:ascii="Times New Roman" w:hAnsi="Times New Roman"/>
                <w:color w:val="000000" w:themeColor="text1"/>
              </w:rPr>
              <w:t>Veicot testēšanas pasākumus, Pasūtītājs ir tiesīgs informēt Izpildītāju par identificētajām kļūdām un problēmām, kuru novēršana ir jāveic no Izpildītāja puses.</w:t>
            </w:r>
            <w:bookmarkEnd w:id="142"/>
            <w:bookmarkEnd w:id="143"/>
            <w:bookmarkEnd w:id="144"/>
            <w:bookmarkEnd w:id="145"/>
            <w:bookmarkEnd w:id="146"/>
            <w:bookmarkEnd w:id="147"/>
            <w:r w:rsidRPr="00E63B38">
              <w:rPr>
                <w:rFonts w:ascii="Times New Roman" w:hAnsi="Times New Roman"/>
                <w:color w:val="000000" w:themeColor="text1"/>
              </w:rPr>
              <w:t xml:space="preserve"> </w:t>
            </w:r>
          </w:p>
          <w:p w14:paraId="66900DB2" w14:textId="77777777" w:rsidR="00864CC1" w:rsidRPr="00E63B38" w:rsidRDefault="00864CC1">
            <w:pPr>
              <w:jc w:val="both"/>
              <w:rPr>
                <w:rFonts w:ascii="Times New Roman" w:hAnsi="Times New Roman"/>
                <w:bCs/>
                <w:color w:val="000000" w:themeColor="text1"/>
              </w:rPr>
            </w:pPr>
            <w:bookmarkStart w:id="148" w:name="_Toc146522985"/>
            <w:bookmarkStart w:id="149" w:name="_Toc148000047"/>
            <w:bookmarkStart w:id="150" w:name="_Toc148000175"/>
            <w:bookmarkStart w:id="151" w:name="_Toc148001212"/>
            <w:bookmarkStart w:id="152" w:name="_Toc155100679"/>
            <w:bookmarkStart w:id="153" w:name="_Toc155101053"/>
            <w:r w:rsidRPr="00E63B38">
              <w:rPr>
                <w:rFonts w:ascii="Times New Roman" w:hAnsi="Times New Roman"/>
                <w:color w:val="000000" w:themeColor="text1"/>
              </w:rPr>
              <w:t>Pasūtītājs ir tiesīgs veikt neierobežotu testēšanas pasākumu skaitu un par to rezultātiem informēt Izpildītāju un katru kļūdu, nepilnību fiksēt PVS kā pieteikumu ar atbilstošo statusu.</w:t>
            </w:r>
            <w:bookmarkEnd w:id="148"/>
            <w:bookmarkEnd w:id="149"/>
            <w:bookmarkEnd w:id="150"/>
            <w:bookmarkEnd w:id="151"/>
            <w:bookmarkEnd w:id="152"/>
            <w:bookmarkEnd w:id="153"/>
            <w:r w:rsidRPr="00E63B38">
              <w:rPr>
                <w:rFonts w:ascii="Times New Roman" w:hAnsi="Times New Roman"/>
                <w:color w:val="000000" w:themeColor="text1"/>
              </w:rPr>
              <w:t xml:space="preserve"> </w:t>
            </w:r>
          </w:p>
        </w:tc>
      </w:tr>
      <w:tr w:rsidR="00864CC1" w:rsidRPr="00E63B38" w14:paraId="6C0BFD44" w14:textId="77777777">
        <w:tc>
          <w:tcPr>
            <w:tcW w:w="1413" w:type="dxa"/>
            <w:tcBorders>
              <w:bottom w:val="single" w:sz="4" w:space="0" w:color="auto"/>
            </w:tcBorders>
          </w:tcPr>
          <w:p w14:paraId="6E68979D" w14:textId="77777777" w:rsidR="00864CC1" w:rsidRPr="00E63B38" w:rsidRDefault="00864CC1">
            <w:pPr>
              <w:rPr>
                <w:rFonts w:ascii="Times New Roman" w:hAnsi="Times New Roman"/>
                <w:color w:val="000000" w:themeColor="text1"/>
              </w:rPr>
            </w:pPr>
            <w:r w:rsidRPr="00E63B38">
              <w:rPr>
                <w:rFonts w:ascii="Times New Roman" w:hAnsi="Times New Roman"/>
                <w:color w:val="000000" w:themeColor="text1"/>
              </w:rPr>
              <w:lastRenderedPageBreak/>
              <w:t>SUP-16</w:t>
            </w:r>
          </w:p>
        </w:tc>
        <w:tc>
          <w:tcPr>
            <w:tcW w:w="7938" w:type="dxa"/>
            <w:tcBorders>
              <w:bottom w:val="single" w:sz="4" w:space="0" w:color="auto"/>
            </w:tcBorders>
          </w:tcPr>
          <w:p w14:paraId="3D8D4FF5" w14:textId="77777777" w:rsidR="00864CC1" w:rsidRPr="00E63B38" w:rsidRDefault="00864CC1">
            <w:pPr>
              <w:jc w:val="both"/>
              <w:rPr>
                <w:rFonts w:ascii="Times New Roman" w:hAnsi="Times New Roman"/>
                <w:bCs/>
                <w:color w:val="000000" w:themeColor="text1"/>
              </w:rPr>
            </w:pPr>
            <w:bookmarkStart w:id="154" w:name="_Toc146522986"/>
            <w:bookmarkStart w:id="155" w:name="_Toc148000048"/>
            <w:bookmarkStart w:id="156" w:name="_Toc148000176"/>
            <w:bookmarkStart w:id="157" w:name="_Toc148001213"/>
            <w:bookmarkStart w:id="158" w:name="_Toc155100680"/>
            <w:bookmarkStart w:id="159" w:name="_Toc155101054"/>
            <w:r w:rsidRPr="00E63B38">
              <w:rPr>
                <w:rFonts w:ascii="Times New Roman" w:hAnsi="Times New Roman"/>
                <w:color w:val="000000" w:themeColor="text1"/>
              </w:rPr>
              <w:t>Izpildītājam Līguma izpildes ietvaros ir jānodrošina atbalsts jaunas versijas ieviešanai produktīvajā lietošanā, veicot nepieciešamos uzstādīšanas pasākumus Sistēmas produkcijas vidē.</w:t>
            </w:r>
            <w:bookmarkEnd w:id="154"/>
            <w:bookmarkEnd w:id="155"/>
            <w:bookmarkEnd w:id="156"/>
            <w:bookmarkEnd w:id="157"/>
            <w:bookmarkEnd w:id="158"/>
            <w:bookmarkEnd w:id="159"/>
            <w:r w:rsidRPr="00E63B38">
              <w:rPr>
                <w:rFonts w:ascii="Times New Roman" w:hAnsi="Times New Roman"/>
                <w:color w:val="000000" w:themeColor="text1"/>
              </w:rPr>
              <w:t xml:space="preserve"> </w:t>
            </w:r>
          </w:p>
          <w:p w14:paraId="71412F76" w14:textId="77777777" w:rsidR="00864CC1" w:rsidRPr="00E63B38" w:rsidRDefault="00864CC1">
            <w:pPr>
              <w:jc w:val="both"/>
              <w:rPr>
                <w:rFonts w:ascii="Times New Roman" w:hAnsi="Times New Roman"/>
                <w:bCs/>
                <w:color w:val="000000" w:themeColor="text1"/>
              </w:rPr>
            </w:pPr>
            <w:bookmarkStart w:id="160" w:name="_Toc146522987"/>
            <w:bookmarkStart w:id="161" w:name="_Toc148000049"/>
            <w:bookmarkStart w:id="162" w:name="_Toc148000177"/>
            <w:bookmarkStart w:id="163" w:name="_Toc148001214"/>
            <w:bookmarkStart w:id="164" w:name="_Toc155100681"/>
            <w:bookmarkStart w:id="165" w:name="_Toc155101055"/>
            <w:r w:rsidRPr="00E63B38">
              <w:rPr>
                <w:rFonts w:ascii="Times New Roman" w:hAnsi="Times New Roman"/>
                <w:color w:val="000000" w:themeColor="text1"/>
              </w:rPr>
              <w:t>Attiecīgo pasākumu izpilde ir veicama pēc attiecīgās piegādātās versijas pieņemšanas no Pasūtītāja puses un ievērojot šādus nosacījumus:</w:t>
            </w:r>
            <w:bookmarkEnd w:id="160"/>
            <w:bookmarkEnd w:id="161"/>
            <w:bookmarkEnd w:id="162"/>
            <w:bookmarkEnd w:id="163"/>
            <w:bookmarkEnd w:id="164"/>
            <w:bookmarkEnd w:id="165"/>
            <w:r w:rsidRPr="00E63B38">
              <w:rPr>
                <w:rFonts w:ascii="Times New Roman" w:hAnsi="Times New Roman"/>
                <w:color w:val="000000" w:themeColor="text1"/>
              </w:rPr>
              <w:t xml:space="preserve"> </w:t>
            </w:r>
          </w:p>
          <w:p w14:paraId="6CC6AA51" w14:textId="77777777" w:rsidR="00864CC1" w:rsidRPr="00E63B38" w:rsidRDefault="00864CC1" w:rsidP="008E6958">
            <w:pPr>
              <w:pStyle w:val="ListParagraph"/>
              <w:numPr>
                <w:ilvl w:val="0"/>
                <w:numId w:val="37"/>
              </w:numPr>
              <w:ind w:left="459" w:hanging="284"/>
              <w:jc w:val="both"/>
              <w:rPr>
                <w:color w:val="000000" w:themeColor="text1"/>
              </w:rPr>
            </w:pPr>
            <w:bookmarkStart w:id="166" w:name="_Toc155100682"/>
            <w:bookmarkStart w:id="167" w:name="_Toc155101056"/>
            <w:r w:rsidRPr="00E63B38">
              <w:rPr>
                <w:color w:val="000000" w:themeColor="text1"/>
              </w:rPr>
              <w:t>versijas piegāde tiek veikta laikā, kas iepriekš ir ticis saskaņots starp Izpildītāja un Pasūtītāja atbildīgajiem pārstāvjiem;</w:t>
            </w:r>
            <w:bookmarkStart w:id="168" w:name="_Toc155100683"/>
            <w:bookmarkStart w:id="169" w:name="_Toc155101057"/>
            <w:bookmarkEnd w:id="166"/>
            <w:bookmarkEnd w:id="167"/>
          </w:p>
          <w:p w14:paraId="1C80C75C" w14:textId="77777777" w:rsidR="00864CC1" w:rsidRPr="00E63B38" w:rsidRDefault="00864CC1" w:rsidP="008E6958">
            <w:pPr>
              <w:pStyle w:val="ListParagraph"/>
              <w:numPr>
                <w:ilvl w:val="0"/>
                <w:numId w:val="37"/>
              </w:numPr>
              <w:ind w:left="459" w:hanging="284"/>
              <w:jc w:val="both"/>
              <w:rPr>
                <w:color w:val="000000" w:themeColor="text1"/>
              </w:rPr>
            </w:pPr>
            <w:r w:rsidRPr="00E63B38">
              <w:rPr>
                <w:color w:val="000000" w:themeColor="text1"/>
              </w:rPr>
              <w:t>vienošanās par attiecīgo piegādes laiku tiek veikta ne vēlāk kā 1(vienu) darba dienas pirms attiecīgās versijas piegādes produkcijas vidē;</w:t>
            </w:r>
            <w:bookmarkEnd w:id="168"/>
            <w:bookmarkEnd w:id="169"/>
          </w:p>
          <w:p w14:paraId="136CD77C" w14:textId="77777777" w:rsidR="00864CC1" w:rsidRPr="00E63B38" w:rsidRDefault="00864CC1" w:rsidP="008E6958">
            <w:pPr>
              <w:pStyle w:val="ListParagraph"/>
              <w:numPr>
                <w:ilvl w:val="0"/>
                <w:numId w:val="37"/>
              </w:numPr>
              <w:ind w:left="459" w:hanging="284"/>
              <w:jc w:val="both"/>
              <w:rPr>
                <w:color w:val="000000" w:themeColor="text1"/>
              </w:rPr>
            </w:pPr>
            <w:r w:rsidRPr="00E63B38">
              <w:rPr>
                <w:color w:val="000000" w:themeColor="text1"/>
              </w:rPr>
              <w:t>attiecīgais nosacījums var tikt mainīts, Izpildītāja atbildīgajam pārstāvim atsevišķi vienojoties ar Pasūtītāja atbildīgo pārstāvi, šo vienošanos panākot rakstiskā veidā (izmantojot e-pasta saziņas iespējas) un dokumentējot to piegādes testa vidē izstrādātās funkcionalitātes ietvaros, kurā tiek uzkrāta visa informācija par versijas darbības pieteikumiem.</w:t>
            </w:r>
          </w:p>
          <w:p w14:paraId="51937953" w14:textId="77777777" w:rsidR="00864CC1" w:rsidRPr="00E63B38" w:rsidRDefault="00864CC1">
            <w:pPr>
              <w:jc w:val="both"/>
              <w:rPr>
                <w:rFonts w:ascii="Times New Roman" w:hAnsi="Times New Roman"/>
                <w:bCs/>
                <w:color w:val="000000" w:themeColor="text1"/>
              </w:rPr>
            </w:pPr>
            <w:bookmarkStart w:id="170" w:name="_Toc146522991"/>
            <w:bookmarkStart w:id="171" w:name="_Toc148000053"/>
            <w:bookmarkStart w:id="172" w:name="_Toc148000181"/>
            <w:bookmarkStart w:id="173" w:name="_Toc148001218"/>
            <w:bookmarkStart w:id="174" w:name="_Toc155100684"/>
            <w:bookmarkStart w:id="175" w:name="_Toc155101058"/>
            <w:r w:rsidRPr="00E63B38">
              <w:rPr>
                <w:rFonts w:ascii="Times New Roman" w:hAnsi="Times New Roman"/>
                <w:color w:val="000000" w:themeColor="text1"/>
              </w:rPr>
              <w:t>Gadījumā, ja jaunas versijas ieviešanas rezultātā Pasūtītājs identificē, ka Sistēmas darbībā ir novērojama darbības nepilnība, tad Pasūtītāja atbildīgais pārstāvis var pieprasīt Izpildītājam veikt piegādes atgriešanu uz iepriekšējo versiju, izmantojot iepriekšējās versijas atjaunošanas (roll-back) skriptus.</w:t>
            </w:r>
            <w:bookmarkEnd w:id="170"/>
            <w:bookmarkEnd w:id="171"/>
            <w:bookmarkEnd w:id="172"/>
            <w:bookmarkEnd w:id="173"/>
            <w:bookmarkEnd w:id="174"/>
            <w:bookmarkEnd w:id="175"/>
            <w:r w:rsidRPr="00E63B38">
              <w:rPr>
                <w:rFonts w:ascii="Times New Roman" w:hAnsi="Times New Roman"/>
                <w:color w:val="000000" w:themeColor="text1"/>
              </w:rPr>
              <w:t xml:space="preserve"> </w:t>
            </w:r>
          </w:p>
          <w:p w14:paraId="21A257B8" w14:textId="77777777" w:rsidR="00864CC1" w:rsidRPr="00E63B38" w:rsidRDefault="00864CC1">
            <w:pPr>
              <w:jc w:val="both"/>
              <w:rPr>
                <w:rFonts w:ascii="Times New Roman" w:hAnsi="Times New Roman"/>
              </w:rPr>
            </w:pPr>
            <w:bookmarkStart w:id="176" w:name="_Toc146522992"/>
            <w:bookmarkStart w:id="177" w:name="_Toc148000054"/>
            <w:bookmarkStart w:id="178" w:name="_Toc148000182"/>
            <w:bookmarkStart w:id="179" w:name="_Toc148001219"/>
            <w:r w:rsidRPr="00E63B38">
              <w:rPr>
                <w:rFonts w:ascii="Times New Roman" w:hAnsi="Times New Roman"/>
                <w:color w:val="000000" w:themeColor="text1"/>
              </w:rPr>
              <w:t>Darbības nepilnības novērtēšana ir veicama, ievērojot laika termiņus.</w:t>
            </w:r>
            <w:bookmarkEnd w:id="176"/>
            <w:bookmarkEnd w:id="177"/>
            <w:bookmarkEnd w:id="178"/>
            <w:bookmarkEnd w:id="179"/>
          </w:p>
        </w:tc>
      </w:tr>
      <w:tr w:rsidR="00864CC1" w:rsidRPr="00E63B38" w14:paraId="378F772C" w14:textId="77777777">
        <w:tc>
          <w:tcPr>
            <w:tcW w:w="1413" w:type="dxa"/>
            <w:tcBorders>
              <w:bottom w:val="single" w:sz="4" w:space="0" w:color="auto"/>
            </w:tcBorders>
          </w:tcPr>
          <w:p w14:paraId="23000839" w14:textId="77777777" w:rsidR="00864CC1" w:rsidRPr="00E63B38" w:rsidRDefault="00864CC1">
            <w:pPr>
              <w:rPr>
                <w:rFonts w:ascii="Times New Roman" w:hAnsi="Times New Roman"/>
                <w:color w:val="000000" w:themeColor="text1"/>
              </w:rPr>
            </w:pPr>
            <w:r w:rsidRPr="00E63B38">
              <w:rPr>
                <w:rFonts w:ascii="Times New Roman" w:hAnsi="Times New Roman"/>
                <w:color w:val="000000" w:themeColor="text1"/>
              </w:rPr>
              <w:t>SUP-17</w:t>
            </w:r>
          </w:p>
        </w:tc>
        <w:tc>
          <w:tcPr>
            <w:tcW w:w="7938" w:type="dxa"/>
            <w:tcBorders>
              <w:bottom w:val="single" w:sz="4" w:space="0" w:color="auto"/>
            </w:tcBorders>
          </w:tcPr>
          <w:p w14:paraId="5348498C" w14:textId="77777777" w:rsidR="00864CC1" w:rsidRPr="00E63B38" w:rsidRDefault="00864CC1">
            <w:pPr>
              <w:jc w:val="both"/>
              <w:rPr>
                <w:rFonts w:ascii="Times New Roman" w:hAnsi="Times New Roman"/>
                <w:bCs/>
                <w:color w:val="000000" w:themeColor="text1"/>
              </w:rPr>
            </w:pPr>
            <w:bookmarkStart w:id="180" w:name="_Toc146522993"/>
            <w:bookmarkStart w:id="181" w:name="_Toc148000055"/>
            <w:bookmarkStart w:id="182" w:name="_Toc148000183"/>
            <w:bookmarkStart w:id="183" w:name="_Toc148001220"/>
            <w:bookmarkStart w:id="184" w:name="_Toc155100685"/>
            <w:bookmarkStart w:id="185" w:name="_Toc155101059"/>
            <w:r w:rsidRPr="00E63B38">
              <w:rPr>
                <w:rFonts w:ascii="Times New Roman" w:hAnsi="Times New Roman"/>
                <w:color w:val="000000" w:themeColor="text1"/>
              </w:rPr>
              <w:t>Līguma izpildes laikā Izpildītājam dokumentācijas bibliotēkā ir jānodrošina visas dokumentācijas nepieciešamie papildinājumi pēc jebkādu izmaiņu vai papildinājumu ieviešanas Sistēmā, kas iespaido tās tehnisko uzbūvi un ir atspoguļojuma attiecīgajā dokumentācijā.</w:t>
            </w:r>
            <w:bookmarkEnd w:id="180"/>
            <w:bookmarkEnd w:id="181"/>
            <w:bookmarkEnd w:id="182"/>
            <w:bookmarkEnd w:id="183"/>
            <w:bookmarkEnd w:id="184"/>
            <w:bookmarkEnd w:id="185"/>
            <w:r w:rsidRPr="00E63B38">
              <w:rPr>
                <w:rFonts w:ascii="Times New Roman" w:hAnsi="Times New Roman"/>
                <w:color w:val="000000" w:themeColor="text1"/>
              </w:rPr>
              <w:t xml:space="preserve"> </w:t>
            </w:r>
          </w:p>
          <w:p w14:paraId="173A6DB5" w14:textId="77777777" w:rsidR="00864CC1" w:rsidRPr="00E63B38" w:rsidRDefault="00864CC1">
            <w:pPr>
              <w:jc w:val="both"/>
              <w:rPr>
                <w:rFonts w:ascii="Times New Roman" w:hAnsi="Times New Roman"/>
                <w:bCs/>
                <w:color w:val="000000" w:themeColor="text1"/>
              </w:rPr>
            </w:pPr>
            <w:bookmarkStart w:id="186" w:name="_Toc146522994"/>
            <w:bookmarkStart w:id="187" w:name="_Toc148000056"/>
            <w:bookmarkStart w:id="188" w:name="_Toc148000184"/>
            <w:bookmarkStart w:id="189" w:name="_Toc148001221"/>
            <w:bookmarkStart w:id="190" w:name="_Toc155100686"/>
            <w:bookmarkStart w:id="191" w:name="_Toc155101060"/>
            <w:r w:rsidRPr="00E63B38">
              <w:rPr>
                <w:rFonts w:ascii="Times New Roman" w:hAnsi="Times New Roman"/>
                <w:color w:val="000000" w:themeColor="text1"/>
              </w:rPr>
              <w:t>Veicot dokumentācijas papildināšanu, ir jānodrošina tās versiju kontroles pārvaldība, paredzot, ka versiju atsekojamība dokumentācijā tiek veikta atbilstoši versijas identifikatoriem.</w:t>
            </w:r>
            <w:bookmarkEnd w:id="186"/>
            <w:bookmarkEnd w:id="187"/>
            <w:bookmarkEnd w:id="188"/>
            <w:bookmarkEnd w:id="189"/>
            <w:bookmarkEnd w:id="190"/>
            <w:bookmarkEnd w:id="191"/>
          </w:p>
        </w:tc>
      </w:tr>
    </w:tbl>
    <w:p w14:paraId="15DB923A" w14:textId="77777777" w:rsidR="00864CC1" w:rsidRPr="00E63B38" w:rsidRDefault="00864CC1" w:rsidP="00864CC1">
      <w:pPr>
        <w:rPr>
          <w:rFonts w:ascii="Times New Roman" w:eastAsiaTheme="majorEastAsia" w:hAnsi="Times New Roman"/>
          <w:b/>
          <w:bCs/>
        </w:rPr>
      </w:pPr>
      <w:bookmarkStart w:id="192" w:name="_Toc148000057"/>
      <w:bookmarkStart w:id="193" w:name="_Toc148001222"/>
      <w:bookmarkStart w:id="194" w:name="_Toc155100687"/>
      <w:bookmarkStart w:id="195" w:name="_Toc155101061"/>
    </w:p>
    <w:p w14:paraId="23857A3D" w14:textId="77777777" w:rsidR="00864CC1" w:rsidRPr="00E63B38" w:rsidRDefault="00864CC1" w:rsidP="00864CC1">
      <w:pPr>
        <w:pStyle w:val="Heading2"/>
        <w:spacing w:before="0"/>
        <w:rPr>
          <w:b w:val="0"/>
          <w:bCs w:val="0"/>
        </w:rPr>
      </w:pPr>
      <w:bookmarkStart w:id="196" w:name="_Toc157605210"/>
      <w:r w:rsidRPr="00E63B38">
        <w:rPr>
          <w:sz w:val="28"/>
          <w:szCs w:val="28"/>
        </w:rPr>
        <w:t>15. Sistēmas izstrādes process</w:t>
      </w:r>
      <w:bookmarkEnd w:id="192"/>
      <w:bookmarkEnd w:id="193"/>
      <w:bookmarkEnd w:id="194"/>
      <w:bookmarkEnd w:id="195"/>
      <w:bookmarkEnd w:id="196"/>
    </w:p>
    <w:tbl>
      <w:tblPr>
        <w:tblStyle w:val="TableGrid"/>
        <w:tblW w:w="9351" w:type="dxa"/>
        <w:tblLook w:val="04A0" w:firstRow="1" w:lastRow="0" w:firstColumn="1" w:lastColumn="0" w:noHBand="0" w:noVBand="1"/>
      </w:tblPr>
      <w:tblGrid>
        <w:gridCol w:w="1413"/>
        <w:gridCol w:w="7938"/>
      </w:tblGrid>
      <w:tr w:rsidR="00864CC1" w:rsidRPr="00E63B38" w14:paraId="760AA3F7" w14:textId="77777777" w:rsidTr="6C951219">
        <w:tc>
          <w:tcPr>
            <w:tcW w:w="1413" w:type="dxa"/>
            <w:shd w:val="clear" w:color="auto" w:fill="D9D9D9" w:themeFill="background1" w:themeFillShade="D9"/>
          </w:tcPr>
          <w:p w14:paraId="52AF2E5B" w14:textId="77777777" w:rsidR="00864CC1" w:rsidRPr="00E63B38" w:rsidRDefault="00864CC1">
            <w:pPr>
              <w:rPr>
                <w:rFonts w:ascii="Times New Roman" w:hAnsi="Times New Roman"/>
                <w:b/>
                <w:bCs/>
                <w:color w:val="000000" w:themeColor="text1"/>
              </w:rPr>
            </w:pPr>
            <w:r w:rsidRPr="00E63B38">
              <w:rPr>
                <w:rFonts w:ascii="Times New Roman" w:hAnsi="Times New Roman"/>
                <w:b/>
                <w:bCs/>
                <w:color w:val="000000" w:themeColor="text1"/>
              </w:rPr>
              <w:t>Prasības ID</w:t>
            </w:r>
          </w:p>
        </w:tc>
        <w:tc>
          <w:tcPr>
            <w:tcW w:w="7938" w:type="dxa"/>
            <w:shd w:val="clear" w:color="auto" w:fill="D9D9D9" w:themeFill="background1" w:themeFillShade="D9"/>
          </w:tcPr>
          <w:p w14:paraId="25923BBE" w14:textId="77777777" w:rsidR="00864CC1" w:rsidRPr="00E63B38" w:rsidRDefault="00864CC1">
            <w:pPr>
              <w:jc w:val="both"/>
              <w:rPr>
                <w:rFonts w:ascii="Times New Roman" w:hAnsi="Times New Roman"/>
                <w:b/>
                <w:bCs/>
                <w:color w:val="000000" w:themeColor="text1"/>
              </w:rPr>
            </w:pPr>
            <w:r w:rsidRPr="00E63B38">
              <w:rPr>
                <w:rFonts w:ascii="Times New Roman" w:hAnsi="Times New Roman"/>
                <w:b/>
                <w:bCs/>
                <w:color w:val="000000" w:themeColor="text1"/>
              </w:rPr>
              <w:t>Prasības apraksts</w:t>
            </w:r>
          </w:p>
        </w:tc>
      </w:tr>
      <w:tr w:rsidR="00864CC1" w:rsidRPr="00E63B38" w14:paraId="791D061F" w14:textId="77777777" w:rsidTr="6C951219">
        <w:tc>
          <w:tcPr>
            <w:tcW w:w="1413" w:type="dxa"/>
            <w:shd w:val="clear" w:color="auto" w:fill="auto"/>
          </w:tcPr>
          <w:p w14:paraId="11412090" w14:textId="77777777" w:rsidR="00864CC1" w:rsidRPr="00E63B38" w:rsidRDefault="00864CC1">
            <w:pPr>
              <w:rPr>
                <w:rFonts w:ascii="Times New Roman" w:hAnsi="Times New Roman"/>
                <w:color w:val="000000" w:themeColor="text1"/>
              </w:rPr>
            </w:pPr>
            <w:r w:rsidRPr="00E63B38">
              <w:rPr>
                <w:rFonts w:ascii="Times New Roman" w:hAnsi="Times New Roman"/>
                <w:color w:val="000000" w:themeColor="text1"/>
              </w:rPr>
              <w:t>IZS-1</w:t>
            </w:r>
          </w:p>
        </w:tc>
        <w:tc>
          <w:tcPr>
            <w:tcW w:w="7938" w:type="dxa"/>
            <w:shd w:val="clear" w:color="auto" w:fill="auto"/>
          </w:tcPr>
          <w:p w14:paraId="0A8AE219" w14:textId="77777777" w:rsidR="00864CC1" w:rsidRPr="00E63B38" w:rsidRDefault="00864CC1">
            <w:pPr>
              <w:jc w:val="both"/>
              <w:rPr>
                <w:rFonts w:ascii="Times New Roman" w:hAnsi="Times New Roman"/>
                <w:color w:val="000000" w:themeColor="text1"/>
              </w:rPr>
            </w:pPr>
            <w:r w:rsidRPr="00E63B38">
              <w:rPr>
                <w:rFonts w:ascii="Times New Roman" w:hAnsi="Times New Roman"/>
                <w:color w:val="000000" w:themeColor="text1"/>
              </w:rPr>
              <w:t>Izstrādes ikdienas procesam jānodrošina:</w:t>
            </w:r>
          </w:p>
          <w:p w14:paraId="0D108BE3" w14:textId="309F5B2B" w:rsidR="00864CC1" w:rsidRPr="00E63B38" w:rsidRDefault="00864CC1" w:rsidP="008E6958">
            <w:pPr>
              <w:pStyle w:val="ListParagraph"/>
              <w:numPr>
                <w:ilvl w:val="0"/>
                <w:numId w:val="37"/>
              </w:numPr>
              <w:ind w:left="459" w:hanging="284"/>
              <w:jc w:val="both"/>
              <w:rPr>
                <w:color w:val="000000" w:themeColor="text1"/>
              </w:rPr>
            </w:pPr>
            <w:r w:rsidRPr="00E63B38">
              <w:rPr>
                <w:color w:val="000000" w:themeColor="text1"/>
              </w:rPr>
              <w:t xml:space="preserve">izstrāde tiek veikta </w:t>
            </w:r>
            <w:r w:rsidR="00982C7A" w:rsidRPr="00E63B38">
              <w:rPr>
                <w:color w:val="000000" w:themeColor="text1"/>
              </w:rPr>
              <w:t>Iz</w:t>
            </w:r>
            <w:r w:rsidR="00982C7A">
              <w:rPr>
                <w:color w:val="000000" w:themeColor="text1"/>
              </w:rPr>
              <w:t>pildītāja</w:t>
            </w:r>
            <w:r w:rsidR="00982C7A" w:rsidRPr="00E63B38">
              <w:rPr>
                <w:color w:val="000000" w:themeColor="text1"/>
              </w:rPr>
              <w:t xml:space="preserve"> </w:t>
            </w:r>
            <w:r w:rsidRPr="00E63B38">
              <w:rPr>
                <w:color w:val="000000" w:themeColor="text1"/>
              </w:rPr>
              <w:t xml:space="preserve">pusē uz </w:t>
            </w:r>
            <w:r w:rsidR="00041142" w:rsidRPr="00E63B38">
              <w:rPr>
                <w:color w:val="000000" w:themeColor="text1"/>
              </w:rPr>
              <w:t>Iz</w:t>
            </w:r>
            <w:r w:rsidR="00041142">
              <w:rPr>
                <w:color w:val="000000" w:themeColor="text1"/>
              </w:rPr>
              <w:t>pildītāja</w:t>
            </w:r>
            <w:r w:rsidR="00041142" w:rsidRPr="00E63B38">
              <w:rPr>
                <w:color w:val="000000" w:themeColor="text1"/>
              </w:rPr>
              <w:t xml:space="preserve"> </w:t>
            </w:r>
            <w:r w:rsidRPr="00E63B38">
              <w:rPr>
                <w:color w:val="000000" w:themeColor="text1"/>
              </w:rPr>
              <w:t>nodrošinātas infrastruktūras;</w:t>
            </w:r>
          </w:p>
          <w:p w14:paraId="4ED33CC9" w14:textId="758835DE" w:rsidR="00864CC1" w:rsidRPr="00E63B38" w:rsidRDefault="00864CC1" w:rsidP="008E6958">
            <w:pPr>
              <w:pStyle w:val="ListParagraph"/>
              <w:numPr>
                <w:ilvl w:val="0"/>
                <w:numId w:val="37"/>
              </w:numPr>
              <w:ind w:left="459" w:hanging="284"/>
              <w:jc w:val="both"/>
              <w:rPr>
                <w:color w:val="000000" w:themeColor="text1"/>
              </w:rPr>
            </w:pPr>
            <w:r w:rsidRPr="00E63B38">
              <w:rPr>
                <w:color w:val="000000" w:themeColor="text1"/>
              </w:rPr>
              <w:t xml:space="preserve">Pasūtītājs neiejaucas ikdienas izstrādes procesā </w:t>
            </w:r>
            <w:r w:rsidR="00041142" w:rsidRPr="00E63B38">
              <w:rPr>
                <w:color w:val="000000" w:themeColor="text1"/>
              </w:rPr>
              <w:t>Iz</w:t>
            </w:r>
            <w:r w:rsidR="00041142">
              <w:rPr>
                <w:color w:val="000000" w:themeColor="text1"/>
              </w:rPr>
              <w:t>pildītāja</w:t>
            </w:r>
            <w:r w:rsidR="00041142" w:rsidRPr="00E63B38">
              <w:rPr>
                <w:color w:val="000000" w:themeColor="text1"/>
              </w:rPr>
              <w:t xml:space="preserve"> </w:t>
            </w:r>
            <w:r w:rsidRPr="00E63B38">
              <w:rPr>
                <w:color w:val="000000" w:themeColor="text1"/>
              </w:rPr>
              <w:t>pusē;</w:t>
            </w:r>
          </w:p>
          <w:p w14:paraId="18CFC323" w14:textId="7D2EFC21" w:rsidR="00864CC1" w:rsidRPr="00E63B38" w:rsidRDefault="00041142" w:rsidP="008E6958">
            <w:pPr>
              <w:pStyle w:val="ListParagraph"/>
              <w:numPr>
                <w:ilvl w:val="0"/>
                <w:numId w:val="37"/>
              </w:numPr>
              <w:ind w:left="459" w:hanging="284"/>
              <w:jc w:val="both"/>
              <w:rPr>
                <w:color w:val="000000" w:themeColor="text1"/>
              </w:rPr>
            </w:pPr>
            <w:r w:rsidRPr="00E63B38">
              <w:rPr>
                <w:color w:val="000000" w:themeColor="text1"/>
              </w:rPr>
              <w:t>Iz</w:t>
            </w:r>
            <w:r>
              <w:rPr>
                <w:color w:val="000000" w:themeColor="text1"/>
              </w:rPr>
              <w:t>pildītājam</w:t>
            </w:r>
            <w:r w:rsidRPr="00E63B38">
              <w:rPr>
                <w:color w:val="000000" w:themeColor="text1"/>
              </w:rPr>
              <w:t xml:space="preserve"> </w:t>
            </w:r>
            <w:r w:rsidR="00864CC1" w:rsidRPr="00E63B38">
              <w:rPr>
                <w:color w:val="000000" w:themeColor="text1"/>
              </w:rPr>
              <w:t>jāievēro tādi izstrādes standarti, lai tie būtu savietojami ar sagaidāmo piegādes rezultātu RP SIA "Rīgas satiksme", Pasūtītāja testa vidēm.</w:t>
            </w:r>
          </w:p>
          <w:p w14:paraId="757DE091" w14:textId="77777777" w:rsidR="00864CC1" w:rsidRPr="00E63B38" w:rsidRDefault="00864CC1">
            <w:pPr>
              <w:jc w:val="both"/>
              <w:rPr>
                <w:rFonts w:ascii="Times New Roman" w:hAnsi="Times New Roman"/>
                <w:color w:val="000000" w:themeColor="text1"/>
              </w:rPr>
            </w:pPr>
            <w:r w:rsidRPr="00E63B38">
              <w:rPr>
                <w:rFonts w:ascii="Times New Roman" w:hAnsi="Times New Roman"/>
                <w:color w:val="000000" w:themeColor="text1"/>
              </w:rPr>
              <w:t>Pasūtītājam ir sagatavota vēlamās izstrādes vides konfigurācija, kas balstīta uz OCI standarta konteineriem izstrādātāju vajadzībām. Instrukcija, kā izmantot šo izstrādes standartu, jāatrodas katra moduļu GIT repozitorija saknes direktorijā, failā readme.md, sadaļā - Ātrā izstrādes uzsākšana.</w:t>
            </w:r>
          </w:p>
        </w:tc>
      </w:tr>
      <w:tr w:rsidR="00864CC1" w:rsidRPr="00E63B38" w14:paraId="645DC879" w14:textId="77777777" w:rsidTr="6C951219">
        <w:tc>
          <w:tcPr>
            <w:tcW w:w="1413" w:type="dxa"/>
            <w:shd w:val="clear" w:color="auto" w:fill="auto"/>
          </w:tcPr>
          <w:p w14:paraId="6980BF62" w14:textId="77777777" w:rsidR="00864CC1" w:rsidRPr="00E63B38" w:rsidRDefault="00864CC1">
            <w:pPr>
              <w:rPr>
                <w:rFonts w:ascii="Times New Roman" w:hAnsi="Times New Roman"/>
                <w:color w:val="000000" w:themeColor="text1"/>
              </w:rPr>
            </w:pPr>
            <w:r w:rsidRPr="00E63B38">
              <w:rPr>
                <w:rFonts w:ascii="Times New Roman" w:hAnsi="Times New Roman"/>
                <w:color w:val="000000" w:themeColor="text1"/>
              </w:rPr>
              <w:lastRenderedPageBreak/>
              <w:t>IZS-2</w:t>
            </w:r>
          </w:p>
        </w:tc>
        <w:tc>
          <w:tcPr>
            <w:tcW w:w="7938" w:type="dxa"/>
            <w:shd w:val="clear" w:color="auto" w:fill="auto"/>
          </w:tcPr>
          <w:p w14:paraId="0B3AF0A4" w14:textId="77777777" w:rsidR="00864CC1" w:rsidRPr="00E63B38" w:rsidRDefault="00864CC1">
            <w:pPr>
              <w:jc w:val="both"/>
              <w:rPr>
                <w:rFonts w:ascii="Times New Roman" w:hAnsi="Times New Roman"/>
                <w:color w:val="000000" w:themeColor="text1"/>
              </w:rPr>
            </w:pPr>
            <w:r w:rsidRPr="00E63B38">
              <w:rPr>
                <w:rFonts w:ascii="Times New Roman" w:hAnsi="Times New Roman"/>
                <w:color w:val="000000" w:themeColor="text1"/>
              </w:rPr>
              <w:t>Pirmkoda publicēšanas procesu nodrošina:</w:t>
            </w:r>
          </w:p>
          <w:p w14:paraId="6F2E757A" w14:textId="77777777" w:rsidR="00864CC1" w:rsidRPr="00E63B38" w:rsidRDefault="00864CC1">
            <w:pPr>
              <w:jc w:val="both"/>
              <w:rPr>
                <w:rFonts w:ascii="Times New Roman" w:hAnsi="Times New Roman"/>
                <w:color w:val="000000" w:themeColor="text1"/>
              </w:rPr>
            </w:pPr>
            <w:r w:rsidRPr="00E63B38">
              <w:rPr>
                <w:rFonts w:ascii="Times New Roman" w:hAnsi="Times New Roman"/>
                <w:color w:val="000000" w:themeColor="text1"/>
              </w:rPr>
              <w:t>sagaidāmo rezultātu nepieciešams publicēt RP SIA "Rīgas satiksme" GIT repozitorijā, marķējot to ar pieaugošu versijas numuru, atbilstoši versiju pārvaldības prasībām atbilstoši Sistēmas uzturēšanas prasībām.</w:t>
            </w:r>
          </w:p>
        </w:tc>
      </w:tr>
      <w:tr w:rsidR="00864CC1" w:rsidRPr="00E63B38" w14:paraId="790D2F2F" w14:textId="77777777" w:rsidTr="6C951219">
        <w:tc>
          <w:tcPr>
            <w:tcW w:w="1413" w:type="dxa"/>
            <w:shd w:val="clear" w:color="auto" w:fill="auto"/>
          </w:tcPr>
          <w:p w14:paraId="7CE0AD3C" w14:textId="77777777" w:rsidR="00864CC1" w:rsidRPr="00E63B38" w:rsidRDefault="00864CC1">
            <w:pPr>
              <w:rPr>
                <w:rFonts w:ascii="Times New Roman" w:hAnsi="Times New Roman"/>
                <w:color w:val="000000" w:themeColor="text1"/>
              </w:rPr>
            </w:pPr>
            <w:r w:rsidRPr="00E63B38">
              <w:rPr>
                <w:rFonts w:ascii="Times New Roman" w:hAnsi="Times New Roman"/>
                <w:color w:val="000000" w:themeColor="text1"/>
              </w:rPr>
              <w:t>IZS-3</w:t>
            </w:r>
          </w:p>
        </w:tc>
        <w:tc>
          <w:tcPr>
            <w:tcW w:w="7938" w:type="dxa"/>
            <w:shd w:val="clear" w:color="auto" w:fill="auto"/>
          </w:tcPr>
          <w:p w14:paraId="5262CA7C" w14:textId="77777777" w:rsidR="00864CC1" w:rsidRPr="00E63B38" w:rsidRDefault="00864CC1">
            <w:pPr>
              <w:jc w:val="both"/>
              <w:rPr>
                <w:rFonts w:ascii="Times New Roman" w:hAnsi="Times New Roman"/>
                <w:color w:val="000000" w:themeColor="text1"/>
              </w:rPr>
            </w:pPr>
            <w:r w:rsidRPr="00E63B38">
              <w:rPr>
                <w:rFonts w:ascii="Times New Roman" w:hAnsi="Times New Roman"/>
                <w:color w:val="000000" w:themeColor="text1"/>
              </w:rPr>
              <w:t>Automatizētas kvalitātes testēšanas process jaunajām izstrādēm pēc/pirms koda publicēšanas automātiski startēs CI procesā šādā secībā:</w:t>
            </w:r>
          </w:p>
          <w:p w14:paraId="32FEE245" w14:textId="2FB71725" w:rsidR="00864CC1" w:rsidRPr="00E63B38" w:rsidRDefault="00864CC1">
            <w:pPr>
              <w:jc w:val="both"/>
              <w:rPr>
                <w:rFonts w:ascii="Times New Roman" w:hAnsi="Times New Roman"/>
                <w:color w:val="000000" w:themeColor="text1"/>
              </w:rPr>
            </w:pPr>
            <w:r w:rsidRPr="00E63B38">
              <w:rPr>
                <w:rFonts w:ascii="Times New Roman" w:hAnsi="Times New Roman"/>
                <w:color w:val="000000" w:themeColor="text1"/>
              </w:rPr>
              <w:t xml:space="preserve">jānodrošina programmas koda kvalitātes pārbaude, atbilstības gadījumā nākamais solis. Ja ir neatbilstība, process tiks noraidīts, un </w:t>
            </w:r>
            <w:r w:rsidR="004E7943" w:rsidRPr="00E63B38">
              <w:rPr>
                <w:rFonts w:ascii="Times New Roman" w:hAnsi="Times New Roman"/>
                <w:color w:val="000000" w:themeColor="text1"/>
              </w:rPr>
              <w:t>Iz</w:t>
            </w:r>
            <w:r w:rsidR="004E7943">
              <w:rPr>
                <w:rFonts w:ascii="Times New Roman" w:hAnsi="Times New Roman"/>
                <w:color w:val="000000" w:themeColor="text1"/>
              </w:rPr>
              <w:t>pildītājs</w:t>
            </w:r>
            <w:r w:rsidR="004E7943" w:rsidRPr="00E63B38">
              <w:rPr>
                <w:rFonts w:ascii="Times New Roman" w:hAnsi="Times New Roman"/>
                <w:color w:val="000000" w:themeColor="text1"/>
              </w:rPr>
              <w:t xml:space="preserve"> </w:t>
            </w:r>
            <w:r w:rsidRPr="00E63B38">
              <w:rPr>
                <w:rFonts w:ascii="Times New Roman" w:hAnsi="Times New Roman"/>
                <w:color w:val="000000" w:themeColor="text1"/>
              </w:rPr>
              <w:t>saņems atskaiti;</w:t>
            </w:r>
          </w:p>
          <w:p w14:paraId="773B4821" w14:textId="441F7E2E" w:rsidR="00864CC1" w:rsidRPr="00E63B38" w:rsidRDefault="00864CC1">
            <w:pPr>
              <w:jc w:val="both"/>
              <w:rPr>
                <w:rFonts w:ascii="Times New Roman" w:hAnsi="Times New Roman"/>
                <w:color w:val="000000" w:themeColor="text1"/>
              </w:rPr>
            </w:pPr>
            <w:r w:rsidRPr="00E63B38">
              <w:rPr>
                <w:rFonts w:ascii="Times New Roman" w:hAnsi="Times New Roman"/>
                <w:color w:val="000000" w:themeColor="text1"/>
              </w:rPr>
              <w:t xml:space="preserve">jānodrošina programmas koda drošības audits, atbilstības gadījumā nākamais solis, neatbilstības gadījumā process tiks noraidīts un </w:t>
            </w:r>
            <w:r w:rsidR="004E7943">
              <w:rPr>
                <w:rFonts w:ascii="Times New Roman" w:hAnsi="Times New Roman"/>
                <w:color w:val="000000" w:themeColor="text1"/>
              </w:rPr>
              <w:t>Izpildītājs</w:t>
            </w:r>
            <w:r w:rsidR="004E7943" w:rsidRPr="00E63B38">
              <w:rPr>
                <w:rFonts w:ascii="Times New Roman" w:hAnsi="Times New Roman"/>
                <w:color w:val="000000" w:themeColor="text1"/>
              </w:rPr>
              <w:t xml:space="preserve"> </w:t>
            </w:r>
            <w:r w:rsidRPr="00E63B38">
              <w:rPr>
                <w:rFonts w:ascii="Times New Roman" w:hAnsi="Times New Roman"/>
                <w:color w:val="000000" w:themeColor="text1"/>
              </w:rPr>
              <w:t>saņems atskaiti;</w:t>
            </w:r>
          </w:p>
          <w:p w14:paraId="384B1CBD" w14:textId="51615DA3" w:rsidR="00864CC1" w:rsidRPr="00E63B38" w:rsidRDefault="00864CC1">
            <w:pPr>
              <w:jc w:val="both"/>
              <w:rPr>
                <w:rFonts w:ascii="Times New Roman" w:hAnsi="Times New Roman"/>
                <w:color w:val="000000" w:themeColor="text1"/>
              </w:rPr>
            </w:pPr>
            <w:r w:rsidRPr="00E63B38">
              <w:rPr>
                <w:rFonts w:ascii="Times New Roman" w:hAnsi="Times New Roman"/>
                <w:color w:val="000000" w:themeColor="text1"/>
              </w:rPr>
              <w:t xml:space="preserve">jānodrošina automātiski testi, atbilstības gadījumā nākamais solis, neatbilstības gadījumā process tiks noraidīts un </w:t>
            </w:r>
            <w:r w:rsidR="004E7943">
              <w:rPr>
                <w:rFonts w:ascii="Times New Roman" w:hAnsi="Times New Roman"/>
                <w:color w:val="000000" w:themeColor="text1"/>
              </w:rPr>
              <w:t>Izpildītājs</w:t>
            </w:r>
            <w:r w:rsidR="004E7943" w:rsidRPr="00E63B38">
              <w:rPr>
                <w:rFonts w:ascii="Times New Roman" w:hAnsi="Times New Roman"/>
                <w:color w:val="000000" w:themeColor="text1"/>
              </w:rPr>
              <w:t xml:space="preserve"> </w:t>
            </w:r>
            <w:r w:rsidRPr="00E63B38">
              <w:rPr>
                <w:rFonts w:ascii="Times New Roman" w:hAnsi="Times New Roman"/>
                <w:color w:val="000000" w:themeColor="text1"/>
              </w:rPr>
              <w:t>saņems atskaiti;</w:t>
            </w:r>
          </w:p>
          <w:p w14:paraId="349A5727" w14:textId="77777777" w:rsidR="00864CC1" w:rsidRPr="00E63B38" w:rsidRDefault="00864CC1">
            <w:pPr>
              <w:jc w:val="both"/>
              <w:rPr>
                <w:rFonts w:ascii="Times New Roman" w:hAnsi="Times New Roman"/>
                <w:color w:val="000000" w:themeColor="text1"/>
              </w:rPr>
            </w:pPr>
            <w:r w:rsidRPr="00E63B38">
              <w:rPr>
                <w:rFonts w:ascii="Times New Roman" w:hAnsi="Times New Roman"/>
                <w:color w:val="000000" w:themeColor="text1"/>
              </w:rPr>
              <w:t>procesam beidzoties, startēs nākamais process – pakošana un publicēšana;</w:t>
            </w:r>
          </w:p>
          <w:p w14:paraId="200E3A81" w14:textId="21AE0819" w:rsidR="00864CC1" w:rsidRPr="00E63B38" w:rsidRDefault="00864CC1">
            <w:pPr>
              <w:jc w:val="both"/>
              <w:rPr>
                <w:rFonts w:ascii="Times New Roman" w:hAnsi="Times New Roman"/>
                <w:color w:val="000000" w:themeColor="text1"/>
              </w:rPr>
            </w:pPr>
            <w:r w:rsidRPr="00E63B38">
              <w:rPr>
                <w:rFonts w:ascii="Times New Roman" w:hAnsi="Times New Roman"/>
                <w:color w:val="000000" w:themeColor="text1"/>
              </w:rPr>
              <w:t xml:space="preserve">jānodrošina programmas koda kvalitātes pārbaude, atbilstības gadījumā nākamais solis, neatbilstības gadījumā process tiks noraidīts un </w:t>
            </w:r>
            <w:r w:rsidR="004E7943">
              <w:rPr>
                <w:rFonts w:ascii="Times New Roman" w:hAnsi="Times New Roman"/>
                <w:color w:val="000000" w:themeColor="text1"/>
              </w:rPr>
              <w:t>Izpildītājs</w:t>
            </w:r>
            <w:r w:rsidR="004E7943" w:rsidRPr="00E63B38">
              <w:rPr>
                <w:rFonts w:ascii="Times New Roman" w:hAnsi="Times New Roman"/>
                <w:color w:val="000000" w:themeColor="text1"/>
              </w:rPr>
              <w:t xml:space="preserve"> </w:t>
            </w:r>
            <w:r w:rsidRPr="00E63B38">
              <w:rPr>
                <w:rFonts w:ascii="Times New Roman" w:hAnsi="Times New Roman"/>
                <w:color w:val="000000" w:themeColor="text1"/>
              </w:rPr>
              <w:t>saņems atskaiti;</w:t>
            </w:r>
          </w:p>
          <w:p w14:paraId="5CE71757" w14:textId="7ED23E09" w:rsidR="00864CC1" w:rsidRPr="00E63B38" w:rsidRDefault="00864CC1">
            <w:pPr>
              <w:jc w:val="both"/>
              <w:rPr>
                <w:rFonts w:ascii="Times New Roman" w:hAnsi="Times New Roman"/>
                <w:color w:val="000000" w:themeColor="text1"/>
              </w:rPr>
            </w:pPr>
            <w:r w:rsidRPr="00E63B38">
              <w:rPr>
                <w:rFonts w:ascii="Times New Roman" w:hAnsi="Times New Roman"/>
                <w:color w:val="000000" w:themeColor="text1"/>
              </w:rPr>
              <w:t xml:space="preserve">jānodrošina programmas koda drošības audits, atbilstības gadījumā nākamais solis, neatbilstības gadījumā process tiks noraidīts un </w:t>
            </w:r>
            <w:r w:rsidR="00030BEF">
              <w:rPr>
                <w:rFonts w:ascii="Times New Roman" w:hAnsi="Times New Roman"/>
                <w:color w:val="000000" w:themeColor="text1"/>
              </w:rPr>
              <w:t>Izpildītājs</w:t>
            </w:r>
            <w:r w:rsidR="00030BEF" w:rsidRPr="00E63B38">
              <w:rPr>
                <w:rFonts w:ascii="Times New Roman" w:hAnsi="Times New Roman"/>
                <w:color w:val="000000" w:themeColor="text1"/>
              </w:rPr>
              <w:t xml:space="preserve"> </w:t>
            </w:r>
            <w:r w:rsidRPr="00E63B38">
              <w:rPr>
                <w:rFonts w:ascii="Times New Roman" w:hAnsi="Times New Roman"/>
                <w:color w:val="000000" w:themeColor="text1"/>
              </w:rPr>
              <w:t>saņems atskaiti;</w:t>
            </w:r>
          </w:p>
          <w:p w14:paraId="28775274" w14:textId="6051C5CE" w:rsidR="00864CC1" w:rsidRPr="00E63B38" w:rsidRDefault="00864CC1">
            <w:pPr>
              <w:jc w:val="both"/>
              <w:rPr>
                <w:rFonts w:ascii="Times New Roman" w:hAnsi="Times New Roman"/>
                <w:color w:val="000000" w:themeColor="text1"/>
              </w:rPr>
            </w:pPr>
            <w:r w:rsidRPr="00E63B38">
              <w:rPr>
                <w:rFonts w:ascii="Times New Roman" w:hAnsi="Times New Roman"/>
                <w:color w:val="000000" w:themeColor="text1"/>
              </w:rPr>
              <w:t xml:space="preserve">jānodrošina automātiski testi, atbilstības gadījumā nākamais solis, neatbilstības gadījumā process tiks noraidīts un </w:t>
            </w:r>
            <w:r w:rsidR="00030BEF">
              <w:rPr>
                <w:rFonts w:ascii="Times New Roman" w:hAnsi="Times New Roman"/>
                <w:color w:val="000000" w:themeColor="text1"/>
              </w:rPr>
              <w:t>Izpildītājs</w:t>
            </w:r>
            <w:r w:rsidR="00030BEF" w:rsidRPr="00E63B38">
              <w:rPr>
                <w:rFonts w:ascii="Times New Roman" w:hAnsi="Times New Roman"/>
                <w:color w:val="000000" w:themeColor="text1"/>
              </w:rPr>
              <w:t xml:space="preserve"> </w:t>
            </w:r>
            <w:r w:rsidRPr="00E63B38">
              <w:rPr>
                <w:rFonts w:ascii="Times New Roman" w:hAnsi="Times New Roman"/>
                <w:color w:val="000000" w:themeColor="text1"/>
              </w:rPr>
              <w:t>saņems atskaiti;</w:t>
            </w:r>
          </w:p>
          <w:p w14:paraId="04A2EA8F" w14:textId="77777777" w:rsidR="00864CC1" w:rsidRPr="00E63B38" w:rsidRDefault="00864CC1">
            <w:pPr>
              <w:jc w:val="both"/>
              <w:rPr>
                <w:rFonts w:ascii="Times New Roman" w:hAnsi="Times New Roman"/>
                <w:color w:val="000000" w:themeColor="text1"/>
              </w:rPr>
            </w:pPr>
            <w:r w:rsidRPr="00E63B38">
              <w:rPr>
                <w:rFonts w:ascii="Times New Roman" w:hAnsi="Times New Roman"/>
                <w:color w:val="000000" w:themeColor="text1"/>
              </w:rPr>
              <w:t xml:space="preserve">procesam beidzoties, startēs nākamais process – pakošana un publicēšana. </w:t>
            </w:r>
          </w:p>
        </w:tc>
      </w:tr>
      <w:tr w:rsidR="00864CC1" w:rsidRPr="00E63B38" w14:paraId="5276082E" w14:textId="77777777" w:rsidTr="6C951219">
        <w:tc>
          <w:tcPr>
            <w:tcW w:w="1413" w:type="dxa"/>
            <w:tcBorders>
              <w:bottom w:val="single" w:sz="4" w:space="0" w:color="auto"/>
            </w:tcBorders>
            <w:shd w:val="clear" w:color="auto" w:fill="auto"/>
          </w:tcPr>
          <w:p w14:paraId="09D829F8" w14:textId="77777777" w:rsidR="00864CC1" w:rsidRPr="00E63B38" w:rsidRDefault="00864CC1">
            <w:pPr>
              <w:rPr>
                <w:rFonts w:ascii="Times New Roman" w:hAnsi="Times New Roman"/>
                <w:color w:val="000000" w:themeColor="text1"/>
              </w:rPr>
            </w:pPr>
            <w:r w:rsidRPr="00E63B38">
              <w:rPr>
                <w:rFonts w:ascii="Times New Roman" w:hAnsi="Times New Roman"/>
                <w:color w:val="000000" w:themeColor="text1"/>
              </w:rPr>
              <w:t>IZS-4</w:t>
            </w:r>
          </w:p>
        </w:tc>
        <w:tc>
          <w:tcPr>
            <w:tcW w:w="7938" w:type="dxa"/>
            <w:tcBorders>
              <w:bottom w:val="single" w:sz="4" w:space="0" w:color="auto"/>
            </w:tcBorders>
            <w:shd w:val="clear" w:color="auto" w:fill="auto"/>
          </w:tcPr>
          <w:p w14:paraId="44CEC75D" w14:textId="77777777" w:rsidR="00864CC1" w:rsidRPr="00E63B38" w:rsidRDefault="00864CC1">
            <w:pPr>
              <w:jc w:val="both"/>
              <w:rPr>
                <w:rFonts w:ascii="Times New Roman" w:hAnsi="Times New Roman"/>
                <w:bCs/>
                <w:color w:val="000000" w:themeColor="text1"/>
              </w:rPr>
            </w:pPr>
            <w:bookmarkStart w:id="197" w:name="_Toc143247775"/>
            <w:bookmarkStart w:id="198" w:name="_Toc146523001"/>
            <w:bookmarkStart w:id="199" w:name="_Toc148000058"/>
            <w:bookmarkStart w:id="200" w:name="_Toc148000186"/>
            <w:bookmarkStart w:id="201" w:name="_Toc148001223"/>
            <w:bookmarkStart w:id="202" w:name="_Toc155100688"/>
            <w:bookmarkStart w:id="203" w:name="_Toc155101062"/>
            <w:r w:rsidRPr="00E63B38">
              <w:rPr>
                <w:rFonts w:ascii="Times New Roman" w:hAnsi="Times New Roman"/>
                <w:color w:val="000000" w:themeColor="text1"/>
              </w:rPr>
              <w:t>Pakošanas un publicēšanas procesā nodrošina:</w:t>
            </w:r>
            <w:bookmarkEnd w:id="197"/>
            <w:bookmarkEnd w:id="198"/>
            <w:bookmarkEnd w:id="199"/>
            <w:bookmarkEnd w:id="200"/>
            <w:bookmarkEnd w:id="201"/>
            <w:bookmarkEnd w:id="202"/>
            <w:bookmarkEnd w:id="203"/>
          </w:p>
          <w:p w14:paraId="4BC3246F" w14:textId="77777777" w:rsidR="00864CC1" w:rsidRPr="00E63B38" w:rsidRDefault="00864CC1" w:rsidP="008E6958">
            <w:pPr>
              <w:pStyle w:val="ListParagraph"/>
              <w:numPr>
                <w:ilvl w:val="0"/>
                <w:numId w:val="37"/>
              </w:numPr>
              <w:ind w:left="459" w:hanging="284"/>
              <w:jc w:val="both"/>
              <w:rPr>
                <w:color w:val="000000" w:themeColor="text1"/>
              </w:rPr>
            </w:pPr>
            <w:r w:rsidRPr="00E63B38">
              <w:rPr>
                <w:color w:val="000000" w:themeColor="text1"/>
              </w:rPr>
              <w:t>pakošana notiek automātiski;</w:t>
            </w:r>
          </w:p>
          <w:p w14:paraId="18599483" w14:textId="77777777" w:rsidR="00864CC1" w:rsidRPr="00E63B38" w:rsidRDefault="00864CC1" w:rsidP="008E6958">
            <w:pPr>
              <w:pStyle w:val="ListParagraph"/>
              <w:numPr>
                <w:ilvl w:val="0"/>
                <w:numId w:val="37"/>
              </w:numPr>
              <w:ind w:left="459" w:hanging="284"/>
              <w:jc w:val="both"/>
              <w:rPr>
                <w:color w:val="000000" w:themeColor="text1"/>
              </w:rPr>
            </w:pPr>
            <w:r w:rsidRPr="00E63B38">
              <w:rPr>
                <w:color w:val="000000" w:themeColor="text1"/>
              </w:rPr>
              <w:t>pakošanas procesā tiek veidots OCI standarta konteiners;</w:t>
            </w:r>
          </w:p>
          <w:p w14:paraId="3FA3256E" w14:textId="77777777" w:rsidR="00864CC1" w:rsidRPr="00E63B38" w:rsidRDefault="00864CC1" w:rsidP="008E6958">
            <w:pPr>
              <w:pStyle w:val="ListParagraph"/>
              <w:numPr>
                <w:ilvl w:val="0"/>
                <w:numId w:val="37"/>
              </w:numPr>
              <w:ind w:left="459" w:hanging="284"/>
              <w:jc w:val="both"/>
              <w:rPr>
                <w:color w:val="000000" w:themeColor="text1"/>
              </w:rPr>
            </w:pPr>
            <w:r w:rsidRPr="00E63B38">
              <w:rPr>
                <w:color w:val="000000" w:themeColor="text1"/>
              </w:rPr>
              <w:t>konteiners tiek publicēts RP SIA "Rīgas satiksme" konteineru reģistrā.</w:t>
            </w:r>
          </w:p>
          <w:p w14:paraId="70DFBD82" w14:textId="77777777" w:rsidR="00864CC1" w:rsidRPr="00E63B38" w:rsidRDefault="00864CC1">
            <w:pPr>
              <w:jc w:val="both"/>
              <w:rPr>
                <w:rFonts w:ascii="Times New Roman" w:hAnsi="Times New Roman"/>
                <w:color w:val="000000" w:themeColor="text1"/>
              </w:rPr>
            </w:pPr>
            <w:r w:rsidRPr="00E63B38">
              <w:rPr>
                <w:rFonts w:ascii="Times New Roman" w:hAnsi="Times New Roman"/>
                <w:color w:val="000000" w:themeColor="text1"/>
              </w:rPr>
              <w:t>Veicot risinājuma piegādi, Izpildītājs nodrošina tā izvietošanu Pasūtītāja piegāžu vidē, repozitorijos un veic attiecīgās dokumentācijas atjaunošanu.</w:t>
            </w:r>
          </w:p>
        </w:tc>
      </w:tr>
      <w:tr w:rsidR="00864CC1" w:rsidRPr="00E63B38" w14:paraId="53EBC4CC" w14:textId="77777777" w:rsidTr="6C951219">
        <w:tc>
          <w:tcPr>
            <w:tcW w:w="1413" w:type="dxa"/>
            <w:tcBorders>
              <w:bottom w:val="nil"/>
            </w:tcBorders>
            <w:shd w:val="clear" w:color="auto" w:fill="auto"/>
          </w:tcPr>
          <w:p w14:paraId="1524B28B" w14:textId="77777777" w:rsidR="00864CC1" w:rsidRPr="00E63B38" w:rsidRDefault="00864CC1">
            <w:pPr>
              <w:rPr>
                <w:rFonts w:ascii="Times New Roman" w:hAnsi="Times New Roman"/>
                <w:color w:val="000000" w:themeColor="text1"/>
              </w:rPr>
            </w:pPr>
            <w:r w:rsidRPr="00E63B38">
              <w:rPr>
                <w:rFonts w:ascii="Times New Roman" w:hAnsi="Times New Roman"/>
                <w:color w:val="000000" w:themeColor="text1"/>
              </w:rPr>
              <w:t>IZS-5</w:t>
            </w:r>
          </w:p>
        </w:tc>
        <w:tc>
          <w:tcPr>
            <w:tcW w:w="7938" w:type="dxa"/>
            <w:tcBorders>
              <w:bottom w:val="nil"/>
            </w:tcBorders>
            <w:shd w:val="clear" w:color="auto" w:fill="auto"/>
          </w:tcPr>
          <w:p w14:paraId="3BE22C34" w14:textId="77777777" w:rsidR="00864CC1" w:rsidRPr="00E63B38" w:rsidRDefault="00864CC1" w:rsidP="1BD28F08">
            <w:pPr>
              <w:jc w:val="both"/>
              <w:rPr>
                <w:rFonts w:ascii="Times New Roman" w:hAnsi="Times New Roman"/>
                <w:color w:val="000000" w:themeColor="text1"/>
              </w:rPr>
            </w:pPr>
            <w:bookmarkStart w:id="204" w:name="_Toc143247777"/>
            <w:bookmarkStart w:id="205" w:name="_Toc146523003"/>
            <w:bookmarkStart w:id="206" w:name="_Toc148000059"/>
            <w:bookmarkStart w:id="207" w:name="_Toc148000187"/>
            <w:bookmarkStart w:id="208" w:name="_Toc148001224"/>
            <w:bookmarkStart w:id="209" w:name="_Toc155100689"/>
            <w:bookmarkStart w:id="210" w:name="_Toc155101063"/>
            <w:r w:rsidRPr="1BD28F08">
              <w:rPr>
                <w:rFonts w:ascii="Times New Roman" w:hAnsi="Times New Roman"/>
                <w:color w:val="000000" w:themeColor="text1"/>
              </w:rPr>
              <w:t>Apmācības, instrukcijas un demonstrācijas sesijas:</w:t>
            </w:r>
            <w:bookmarkEnd w:id="204"/>
            <w:bookmarkEnd w:id="205"/>
            <w:bookmarkEnd w:id="206"/>
            <w:bookmarkEnd w:id="207"/>
            <w:bookmarkEnd w:id="208"/>
            <w:bookmarkEnd w:id="209"/>
            <w:bookmarkEnd w:id="210"/>
          </w:p>
          <w:p w14:paraId="4E3DFBFD" w14:textId="29A6250A" w:rsidR="00864CC1" w:rsidRPr="00AB3E9F" w:rsidRDefault="00864CC1" w:rsidP="00AB3E9F">
            <w:pPr>
              <w:pStyle w:val="ListParagraph"/>
              <w:numPr>
                <w:ilvl w:val="0"/>
                <w:numId w:val="37"/>
              </w:numPr>
              <w:ind w:left="455"/>
              <w:jc w:val="both"/>
              <w:rPr>
                <w:color w:val="000000" w:themeColor="text1"/>
              </w:rPr>
            </w:pPr>
            <w:bookmarkStart w:id="211" w:name="_Toc155100690"/>
            <w:bookmarkStart w:id="212" w:name="_Toc155101064"/>
            <w:r w:rsidRPr="6C951219">
              <w:rPr>
                <w:rFonts w:eastAsiaTheme="majorEastAsia"/>
                <w:color w:val="000000" w:themeColor="text1"/>
              </w:rPr>
              <w:t xml:space="preserve">pēc piegādes procesa </w:t>
            </w:r>
            <w:r w:rsidR="00030BEF">
              <w:rPr>
                <w:rFonts w:eastAsiaTheme="majorEastAsia"/>
                <w:color w:val="000000" w:themeColor="text1"/>
              </w:rPr>
              <w:t>Izpildītājs</w:t>
            </w:r>
            <w:r w:rsidR="00030BEF" w:rsidRPr="6C951219">
              <w:rPr>
                <w:rFonts w:eastAsiaTheme="majorEastAsia"/>
                <w:color w:val="000000" w:themeColor="text1"/>
              </w:rPr>
              <w:t xml:space="preserve"> </w:t>
            </w:r>
            <w:r w:rsidRPr="6C951219">
              <w:rPr>
                <w:rFonts w:eastAsiaTheme="majorEastAsia"/>
                <w:color w:val="000000" w:themeColor="text1"/>
              </w:rPr>
              <w:t>pārliecinās par funkcionālas testa vides darbaspēju un sadarbībā ar Pasūtītāja pārstāvi</w:t>
            </w:r>
            <w:r w:rsidR="7A72BBF9" w:rsidRPr="6C951219">
              <w:rPr>
                <w:rFonts w:eastAsiaTheme="majorEastAsia"/>
                <w:color w:val="000000" w:themeColor="text1"/>
              </w:rPr>
              <w:t xml:space="preserve"> </w:t>
            </w:r>
            <w:r w:rsidRPr="6C951219">
              <w:rPr>
                <w:rFonts w:eastAsiaTheme="majorEastAsia"/>
                <w:color w:val="000000" w:themeColor="text1"/>
              </w:rPr>
              <w:t xml:space="preserve">organizē </w:t>
            </w:r>
            <w:r w:rsidR="304A35BB" w:rsidRPr="6C951219">
              <w:rPr>
                <w:rFonts w:eastAsiaTheme="majorEastAsia"/>
                <w:color w:val="000000" w:themeColor="text1"/>
              </w:rPr>
              <w:t xml:space="preserve">bezmaksas </w:t>
            </w:r>
            <w:r w:rsidRPr="6C951219">
              <w:rPr>
                <w:rFonts w:eastAsiaTheme="majorEastAsia"/>
                <w:color w:val="000000" w:themeColor="text1"/>
              </w:rPr>
              <w:t>apmācības;</w:t>
            </w:r>
            <w:bookmarkEnd w:id="211"/>
            <w:bookmarkEnd w:id="212"/>
          </w:p>
          <w:p w14:paraId="6EC69916" w14:textId="65E9352C" w:rsidR="00913ACE" w:rsidRPr="00AB3E9F" w:rsidRDefault="00913ACE" w:rsidP="00AB3E9F">
            <w:pPr>
              <w:numPr>
                <w:ilvl w:val="0"/>
                <w:numId w:val="37"/>
              </w:numPr>
              <w:ind w:left="455"/>
              <w:contextualSpacing/>
              <w:jc w:val="both"/>
              <w:rPr>
                <w:color w:val="000000" w:themeColor="text1"/>
              </w:rPr>
            </w:pPr>
            <w:r w:rsidRPr="00E63B38">
              <w:rPr>
                <w:rFonts w:ascii="Times New Roman" w:hAnsi="Times New Roman"/>
                <w:color w:val="000000" w:themeColor="text1"/>
                <w:lang w:eastAsia="lv-LV"/>
              </w:rPr>
              <w:t>Izpildītājs nodrošina lietotāju apmācības Sistēmas testa vidē, pirms tiek pieņemti izstrādes darbi, lai pārliecinātos par lietotāju rokasgrāmatu piemērotību un Sistēmas pilnvērtīgu darbību.</w:t>
            </w:r>
          </w:p>
        </w:tc>
      </w:tr>
      <w:tr w:rsidR="00864CC1" w:rsidRPr="00E63B38" w14:paraId="2AA36DAC" w14:textId="77777777" w:rsidTr="6C951219">
        <w:trPr>
          <w:trHeight w:val="569"/>
        </w:trPr>
        <w:tc>
          <w:tcPr>
            <w:tcW w:w="1413" w:type="dxa"/>
            <w:tcBorders>
              <w:top w:val="nil"/>
            </w:tcBorders>
            <w:shd w:val="clear" w:color="auto" w:fill="auto"/>
          </w:tcPr>
          <w:p w14:paraId="16E99DDA" w14:textId="77777777" w:rsidR="00864CC1" w:rsidRPr="00E63B38" w:rsidRDefault="00864CC1">
            <w:pPr>
              <w:rPr>
                <w:rFonts w:ascii="Times New Roman" w:hAnsi="Times New Roman"/>
                <w:color w:val="000000" w:themeColor="text1"/>
              </w:rPr>
            </w:pPr>
          </w:p>
        </w:tc>
        <w:tc>
          <w:tcPr>
            <w:tcW w:w="7938" w:type="dxa"/>
            <w:tcBorders>
              <w:top w:val="nil"/>
            </w:tcBorders>
            <w:shd w:val="clear" w:color="auto" w:fill="auto"/>
          </w:tcPr>
          <w:p w14:paraId="1B598293" w14:textId="6CA77D08" w:rsidR="00864CC1" w:rsidRPr="00E63B38" w:rsidRDefault="00030BEF" w:rsidP="008E6958">
            <w:pPr>
              <w:pStyle w:val="ListParagraph"/>
              <w:numPr>
                <w:ilvl w:val="0"/>
                <w:numId w:val="37"/>
              </w:numPr>
              <w:ind w:left="459" w:hanging="284"/>
              <w:jc w:val="both"/>
              <w:rPr>
                <w:color w:val="000000" w:themeColor="text1"/>
              </w:rPr>
            </w:pPr>
            <w:r>
              <w:rPr>
                <w:color w:val="000000" w:themeColor="text1"/>
              </w:rPr>
              <w:t>Izpildītājs</w:t>
            </w:r>
            <w:r w:rsidRPr="00E63B38">
              <w:rPr>
                <w:color w:val="000000" w:themeColor="text1"/>
              </w:rPr>
              <w:t xml:space="preserve"> </w:t>
            </w:r>
            <w:r w:rsidR="00864CC1" w:rsidRPr="00E63B38">
              <w:rPr>
                <w:color w:val="000000" w:themeColor="text1"/>
              </w:rPr>
              <w:t>sagatavo un/vai papildina lietošanas rokasgrāmatu un/vai video kursu;</w:t>
            </w:r>
          </w:p>
          <w:p w14:paraId="53F2F4BA" w14:textId="41DF13F1" w:rsidR="00864CC1" w:rsidRPr="00E63B38" w:rsidRDefault="00030BEF" w:rsidP="008E6958">
            <w:pPr>
              <w:pStyle w:val="ListParagraph"/>
              <w:numPr>
                <w:ilvl w:val="0"/>
                <w:numId w:val="37"/>
              </w:numPr>
              <w:ind w:left="459" w:hanging="284"/>
              <w:jc w:val="both"/>
              <w:rPr>
                <w:color w:val="000000" w:themeColor="text1"/>
              </w:rPr>
            </w:pPr>
            <w:r>
              <w:rPr>
                <w:color w:val="000000" w:themeColor="text1"/>
              </w:rPr>
              <w:t>Izpildītājs</w:t>
            </w:r>
            <w:r w:rsidRPr="00E63B38">
              <w:rPr>
                <w:color w:val="000000" w:themeColor="text1"/>
              </w:rPr>
              <w:t xml:space="preserve"> </w:t>
            </w:r>
            <w:r w:rsidR="00864CC1" w:rsidRPr="00E63B38">
              <w:rPr>
                <w:color w:val="000000" w:themeColor="text1"/>
              </w:rPr>
              <w:t>publicē lietošanas rokasgrāmatu un/vai video kursu.</w:t>
            </w:r>
          </w:p>
        </w:tc>
      </w:tr>
      <w:tr w:rsidR="00864CC1" w:rsidRPr="00E63B38" w14:paraId="6AACF783" w14:textId="77777777" w:rsidTr="6C951219">
        <w:trPr>
          <w:trHeight w:val="2387"/>
        </w:trPr>
        <w:tc>
          <w:tcPr>
            <w:tcW w:w="1413" w:type="dxa"/>
            <w:shd w:val="clear" w:color="auto" w:fill="auto"/>
          </w:tcPr>
          <w:p w14:paraId="5AB31AC0" w14:textId="77777777" w:rsidR="00864CC1" w:rsidRPr="00E63B38" w:rsidRDefault="00864CC1">
            <w:pPr>
              <w:rPr>
                <w:rFonts w:ascii="Times New Roman" w:hAnsi="Times New Roman"/>
                <w:color w:val="000000" w:themeColor="text1"/>
              </w:rPr>
            </w:pPr>
            <w:r w:rsidRPr="00E63B38">
              <w:rPr>
                <w:rFonts w:ascii="Times New Roman" w:hAnsi="Times New Roman"/>
                <w:color w:val="000000" w:themeColor="text1"/>
              </w:rPr>
              <w:t>IZS-6</w:t>
            </w:r>
          </w:p>
        </w:tc>
        <w:tc>
          <w:tcPr>
            <w:tcW w:w="7938" w:type="dxa"/>
            <w:shd w:val="clear" w:color="auto" w:fill="auto"/>
          </w:tcPr>
          <w:p w14:paraId="24162B97" w14:textId="77777777" w:rsidR="00864CC1" w:rsidRPr="00E63B38" w:rsidRDefault="00864CC1">
            <w:pPr>
              <w:jc w:val="both"/>
              <w:rPr>
                <w:rFonts w:ascii="Times New Roman" w:hAnsi="Times New Roman"/>
                <w:bCs/>
                <w:color w:val="000000" w:themeColor="text1"/>
              </w:rPr>
            </w:pPr>
            <w:bookmarkStart w:id="213" w:name="_Toc143247778"/>
            <w:bookmarkStart w:id="214" w:name="_Toc146523004"/>
            <w:bookmarkStart w:id="215" w:name="_Toc148000060"/>
            <w:bookmarkStart w:id="216" w:name="_Toc148000188"/>
            <w:bookmarkStart w:id="217" w:name="_Toc148001225"/>
            <w:bookmarkStart w:id="218" w:name="_Toc155100691"/>
            <w:bookmarkStart w:id="219" w:name="_Toc155101065"/>
            <w:r w:rsidRPr="00E63B38">
              <w:rPr>
                <w:rFonts w:ascii="Times New Roman" w:hAnsi="Times New Roman"/>
                <w:color w:val="000000" w:themeColor="text1"/>
              </w:rPr>
              <w:t>Akceptēšanas testēšana:</w:t>
            </w:r>
            <w:bookmarkStart w:id="220" w:name="_Toc146523005"/>
            <w:bookmarkEnd w:id="213"/>
            <w:bookmarkEnd w:id="214"/>
            <w:bookmarkEnd w:id="215"/>
            <w:bookmarkEnd w:id="216"/>
            <w:bookmarkEnd w:id="217"/>
            <w:bookmarkEnd w:id="218"/>
            <w:bookmarkEnd w:id="219"/>
          </w:p>
          <w:p w14:paraId="019312A8" w14:textId="407B1E94" w:rsidR="00864CC1" w:rsidRPr="00E63B38" w:rsidRDefault="00864CC1" w:rsidP="008E6958">
            <w:pPr>
              <w:pStyle w:val="ListParagraph"/>
              <w:numPr>
                <w:ilvl w:val="0"/>
                <w:numId w:val="37"/>
              </w:numPr>
              <w:ind w:left="459" w:hanging="284"/>
              <w:jc w:val="both"/>
              <w:rPr>
                <w:bCs/>
                <w:color w:val="000000" w:themeColor="text1"/>
              </w:rPr>
            </w:pPr>
            <w:bookmarkStart w:id="221" w:name="_Toc148000061"/>
            <w:bookmarkStart w:id="222" w:name="_Toc148000189"/>
            <w:bookmarkStart w:id="223" w:name="_Toc148001226"/>
            <w:bookmarkStart w:id="224" w:name="_Toc155100692"/>
            <w:bookmarkStart w:id="225" w:name="_Toc155101066"/>
            <w:r w:rsidRPr="00E63B38">
              <w:rPr>
                <w:color w:val="000000" w:themeColor="text1"/>
              </w:rPr>
              <w:t xml:space="preserve">10 (desmit) darba dienu laikā pēc katra nodevuma </w:t>
            </w:r>
            <w:r w:rsidR="00030BEF">
              <w:rPr>
                <w:color w:val="000000" w:themeColor="text1"/>
              </w:rPr>
              <w:t>Izpildītājs</w:t>
            </w:r>
            <w:r w:rsidR="00030BEF" w:rsidRPr="00E63B38">
              <w:rPr>
                <w:color w:val="000000" w:themeColor="text1"/>
              </w:rPr>
              <w:t xml:space="preserve"> </w:t>
            </w:r>
            <w:r w:rsidRPr="00E63B38">
              <w:rPr>
                <w:color w:val="000000" w:themeColor="text1"/>
              </w:rPr>
              <w:t>sadarbībā ar Pasūtītāju sagatavo akcepttesta protokolu</w:t>
            </w:r>
            <w:bookmarkEnd w:id="220"/>
            <w:r w:rsidRPr="00E63B38">
              <w:rPr>
                <w:color w:val="000000" w:themeColor="text1"/>
              </w:rPr>
              <w:t>;</w:t>
            </w:r>
            <w:bookmarkStart w:id="226" w:name="_Toc146523006"/>
            <w:bookmarkStart w:id="227" w:name="_Toc148000062"/>
            <w:bookmarkStart w:id="228" w:name="_Toc148000190"/>
            <w:bookmarkStart w:id="229" w:name="_Toc148001227"/>
            <w:bookmarkStart w:id="230" w:name="_Toc155100693"/>
            <w:bookmarkStart w:id="231" w:name="_Toc155101067"/>
            <w:bookmarkEnd w:id="221"/>
            <w:bookmarkEnd w:id="222"/>
            <w:bookmarkEnd w:id="223"/>
            <w:bookmarkEnd w:id="224"/>
            <w:bookmarkEnd w:id="225"/>
          </w:p>
          <w:p w14:paraId="023F5F7F" w14:textId="33B9EAD7" w:rsidR="00864CC1" w:rsidRPr="00E63B38" w:rsidRDefault="00864CC1" w:rsidP="008E6958">
            <w:pPr>
              <w:pStyle w:val="ListParagraph"/>
              <w:numPr>
                <w:ilvl w:val="0"/>
                <w:numId w:val="37"/>
              </w:numPr>
              <w:ind w:left="459" w:hanging="284"/>
              <w:jc w:val="both"/>
              <w:rPr>
                <w:bCs/>
                <w:color w:val="000000" w:themeColor="text1"/>
              </w:rPr>
            </w:pPr>
            <w:r w:rsidRPr="00E63B38">
              <w:rPr>
                <w:color w:val="000000" w:themeColor="text1"/>
              </w:rPr>
              <w:t xml:space="preserve">atrastās kļūdas un nepilnības Pasūtītājs reģistrē </w:t>
            </w:r>
            <w:r w:rsidR="00030BEF">
              <w:rPr>
                <w:color w:val="000000" w:themeColor="text1"/>
              </w:rPr>
              <w:t>Izpildītāja</w:t>
            </w:r>
            <w:r w:rsidR="00030BEF" w:rsidRPr="00E63B38">
              <w:rPr>
                <w:color w:val="000000" w:themeColor="text1"/>
              </w:rPr>
              <w:t xml:space="preserve"> </w:t>
            </w:r>
            <w:r w:rsidRPr="00E63B38">
              <w:rPr>
                <w:color w:val="000000" w:themeColor="text1"/>
              </w:rPr>
              <w:t xml:space="preserve">PVS elektroniskā veidā, nodod </w:t>
            </w:r>
            <w:r w:rsidR="00030BEF">
              <w:rPr>
                <w:color w:val="000000" w:themeColor="text1"/>
              </w:rPr>
              <w:t>Izpildītājam</w:t>
            </w:r>
            <w:r w:rsidR="00030BEF" w:rsidRPr="00E63B38">
              <w:rPr>
                <w:color w:val="000000" w:themeColor="text1"/>
              </w:rPr>
              <w:t xml:space="preserve"> </w:t>
            </w:r>
            <w:r w:rsidRPr="00E63B38">
              <w:rPr>
                <w:color w:val="000000" w:themeColor="text1"/>
              </w:rPr>
              <w:t>noformētos darba uzdevumos;</w:t>
            </w:r>
            <w:bookmarkStart w:id="232" w:name="_Toc146523007"/>
            <w:bookmarkStart w:id="233" w:name="_Toc148000063"/>
            <w:bookmarkStart w:id="234" w:name="_Toc148000191"/>
            <w:bookmarkStart w:id="235" w:name="_Toc148001228"/>
            <w:bookmarkStart w:id="236" w:name="_Toc155100694"/>
            <w:bookmarkStart w:id="237" w:name="_Toc155101068"/>
            <w:bookmarkEnd w:id="226"/>
            <w:bookmarkEnd w:id="227"/>
            <w:bookmarkEnd w:id="228"/>
            <w:bookmarkEnd w:id="229"/>
            <w:bookmarkEnd w:id="230"/>
            <w:bookmarkEnd w:id="231"/>
          </w:p>
          <w:p w14:paraId="543F41E9" w14:textId="77777777" w:rsidR="00864CC1" w:rsidRPr="00E63B38" w:rsidRDefault="00864CC1" w:rsidP="008E6958">
            <w:pPr>
              <w:pStyle w:val="ListParagraph"/>
              <w:numPr>
                <w:ilvl w:val="0"/>
                <w:numId w:val="37"/>
              </w:numPr>
              <w:ind w:left="459" w:hanging="284"/>
              <w:jc w:val="both"/>
              <w:rPr>
                <w:bCs/>
                <w:color w:val="000000" w:themeColor="text1"/>
              </w:rPr>
            </w:pPr>
            <w:r w:rsidRPr="00E63B38">
              <w:rPr>
                <w:color w:val="000000" w:themeColor="text1"/>
              </w:rPr>
              <w:t>testēšana nedrīkst apstāties pie pirmās kļūdas. Pasūtītājs ir pienākums veikt testus visu piegādāto funkcionalitāti, izņemot gadījumā, ja pirmie testi nedod iespēju veikt tālāko piegādes testēšanu;</w:t>
            </w:r>
            <w:bookmarkStart w:id="238" w:name="_Toc146523008"/>
            <w:bookmarkStart w:id="239" w:name="_Toc148000064"/>
            <w:bookmarkStart w:id="240" w:name="_Toc148000192"/>
            <w:bookmarkStart w:id="241" w:name="_Toc148001229"/>
            <w:bookmarkStart w:id="242" w:name="_Toc155100695"/>
            <w:bookmarkStart w:id="243" w:name="_Toc155101069"/>
            <w:bookmarkEnd w:id="232"/>
            <w:bookmarkEnd w:id="233"/>
            <w:bookmarkEnd w:id="234"/>
            <w:bookmarkEnd w:id="235"/>
            <w:bookmarkEnd w:id="236"/>
            <w:bookmarkEnd w:id="237"/>
          </w:p>
          <w:p w14:paraId="45BE6406" w14:textId="77777777" w:rsidR="00E04F2B" w:rsidRPr="00E04F2B" w:rsidRDefault="00030BEF" w:rsidP="00E04F2B">
            <w:pPr>
              <w:pStyle w:val="ListParagraph"/>
              <w:numPr>
                <w:ilvl w:val="0"/>
                <w:numId w:val="37"/>
              </w:numPr>
              <w:ind w:left="459" w:hanging="284"/>
              <w:jc w:val="both"/>
              <w:rPr>
                <w:bCs/>
                <w:color w:val="000000" w:themeColor="text1"/>
              </w:rPr>
            </w:pPr>
            <w:r>
              <w:rPr>
                <w:color w:val="000000" w:themeColor="text1"/>
              </w:rPr>
              <w:t>Izpildītāja</w:t>
            </w:r>
            <w:r w:rsidRPr="00E63B38">
              <w:rPr>
                <w:color w:val="000000" w:themeColor="text1"/>
              </w:rPr>
              <w:t xml:space="preserve"> </w:t>
            </w:r>
            <w:r w:rsidR="00864CC1" w:rsidRPr="00E63B38">
              <w:rPr>
                <w:color w:val="000000" w:themeColor="text1"/>
              </w:rPr>
              <w:t>pienākums ir pēc iespējas ātrāk novērst akceptēšanas testos atklātās kļūdas un inicializēt labotā koda piegādi.</w:t>
            </w:r>
            <w:bookmarkEnd w:id="238"/>
            <w:bookmarkEnd w:id="239"/>
            <w:bookmarkEnd w:id="240"/>
            <w:bookmarkEnd w:id="241"/>
            <w:bookmarkEnd w:id="242"/>
            <w:bookmarkEnd w:id="243"/>
          </w:p>
          <w:p w14:paraId="6995A0C0" w14:textId="77777777" w:rsidR="00E04F2B" w:rsidRPr="00E04F2B" w:rsidRDefault="00E04F2B" w:rsidP="00E04F2B">
            <w:pPr>
              <w:pStyle w:val="ListParagraph"/>
              <w:numPr>
                <w:ilvl w:val="0"/>
                <w:numId w:val="37"/>
              </w:numPr>
              <w:ind w:left="459" w:hanging="284"/>
              <w:jc w:val="both"/>
              <w:rPr>
                <w:bCs/>
                <w:color w:val="000000" w:themeColor="text1"/>
              </w:rPr>
            </w:pPr>
            <w:r w:rsidRPr="00F95F0B">
              <w:rPr>
                <w:color w:val="000000" w:themeColor="text1"/>
              </w:rPr>
              <w:lastRenderedPageBreak/>
              <w:t>Ja testēšana tiek atzīta par neveiksmīgu, tiek sagatavots Trūkumu akts un jāveic trūkumu novēršana, veicot nepieciešamās izstrādes un veiktā izstrāde jāiesniedz atkārtotai testēšanai.</w:t>
            </w:r>
          </w:p>
          <w:p w14:paraId="19D06485" w14:textId="381662E5" w:rsidR="00EF3D1D" w:rsidRPr="00F95F0B" w:rsidRDefault="00E04F2B" w:rsidP="00E04F2B">
            <w:pPr>
              <w:pStyle w:val="ListParagraph"/>
              <w:numPr>
                <w:ilvl w:val="0"/>
                <w:numId w:val="37"/>
              </w:numPr>
              <w:ind w:left="459" w:hanging="284"/>
              <w:jc w:val="both"/>
              <w:rPr>
                <w:bCs/>
                <w:color w:val="000000" w:themeColor="text1"/>
              </w:rPr>
            </w:pPr>
            <w:r w:rsidRPr="00F95F0B">
              <w:rPr>
                <w:color w:val="000000" w:themeColor="text1"/>
              </w:rPr>
              <w:t>Pēc Trūkumu akta saņemšanas Izpildītājs par saviem līdzekļiem ne ilgāk kā 10 (desmit) dienu laikā novērš Trūkumu aktā norādītos trūkumus un nepilnības, ja tās abpusēji tiek atzītas par pamatotām.</w:t>
            </w:r>
          </w:p>
        </w:tc>
      </w:tr>
      <w:tr w:rsidR="00864CC1" w:rsidRPr="00E63B38" w14:paraId="577CEE78" w14:textId="77777777" w:rsidTr="006D0F59">
        <w:trPr>
          <w:trHeight w:val="983"/>
        </w:trPr>
        <w:tc>
          <w:tcPr>
            <w:tcW w:w="1413" w:type="dxa"/>
            <w:shd w:val="clear" w:color="auto" w:fill="auto"/>
          </w:tcPr>
          <w:p w14:paraId="08A05B72" w14:textId="77777777" w:rsidR="00864CC1" w:rsidRPr="00E63B38" w:rsidRDefault="00864CC1">
            <w:pPr>
              <w:rPr>
                <w:rFonts w:ascii="Times New Roman" w:hAnsi="Times New Roman"/>
                <w:color w:val="000000" w:themeColor="text1"/>
              </w:rPr>
            </w:pPr>
            <w:r w:rsidRPr="00E63B38">
              <w:rPr>
                <w:rFonts w:ascii="Times New Roman" w:hAnsi="Times New Roman"/>
                <w:color w:val="000000" w:themeColor="text1"/>
              </w:rPr>
              <w:lastRenderedPageBreak/>
              <w:t>IZS-7</w:t>
            </w:r>
          </w:p>
        </w:tc>
        <w:tc>
          <w:tcPr>
            <w:tcW w:w="7938" w:type="dxa"/>
            <w:shd w:val="clear" w:color="auto" w:fill="auto"/>
          </w:tcPr>
          <w:p w14:paraId="0AE0EBC0" w14:textId="77777777" w:rsidR="00864CC1" w:rsidRPr="00E63B38" w:rsidRDefault="00864CC1">
            <w:pPr>
              <w:jc w:val="both"/>
              <w:rPr>
                <w:rFonts w:ascii="Times New Roman" w:hAnsi="Times New Roman"/>
                <w:bCs/>
                <w:color w:val="000000" w:themeColor="text1"/>
              </w:rPr>
            </w:pPr>
            <w:bookmarkStart w:id="244" w:name="_Toc143247779"/>
            <w:bookmarkStart w:id="245" w:name="_Toc146523009"/>
            <w:bookmarkStart w:id="246" w:name="_Toc148000065"/>
            <w:bookmarkStart w:id="247" w:name="_Toc148000193"/>
            <w:bookmarkStart w:id="248" w:name="_Toc148001230"/>
            <w:bookmarkStart w:id="249" w:name="_Toc155100696"/>
            <w:bookmarkStart w:id="250" w:name="_Toc155101070"/>
            <w:r w:rsidRPr="00E63B38">
              <w:rPr>
                <w:rFonts w:ascii="Times New Roman" w:hAnsi="Times New Roman"/>
                <w:color w:val="000000" w:themeColor="text1"/>
              </w:rPr>
              <w:t>Iekļaušana Pasūtītāja Sistēmas relīzē:</w:t>
            </w:r>
            <w:bookmarkEnd w:id="244"/>
            <w:bookmarkEnd w:id="245"/>
            <w:bookmarkEnd w:id="246"/>
            <w:bookmarkEnd w:id="247"/>
            <w:bookmarkEnd w:id="248"/>
            <w:bookmarkEnd w:id="249"/>
            <w:bookmarkEnd w:id="250"/>
          </w:p>
          <w:p w14:paraId="71C0D53A" w14:textId="77777777" w:rsidR="00864CC1" w:rsidRPr="00E63B38" w:rsidRDefault="00864CC1" w:rsidP="008E6958">
            <w:pPr>
              <w:pStyle w:val="ListParagraph"/>
              <w:numPr>
                <w:ilvl w:val="0"/>
                <w:numId w:val="37"/>
              </w:numPr>
              <w:ind w:left="459" w:hanging="284"/>
              <w:jc w:val="both"/>
              <w:rPr>
                <w:bCs/>
                <w:color w:val="000000" w:themeColor="text1"/>
              </w:rPr>
            </w:pPr>
            <w:bookmarkStart w:id="251" w:name="_Toc146523010"/>
            <w:bookmarkStart w:id="252" w:name="_Toc148000066"/>
            <w:bookmarkStart w:id="253" w:name="_Toc148000194"/>
            <w:bookmarkStart w:id="254" w:name="_Toc148001231"/>
            <w:bookmarkStart w:id="255" w:name="_Toc155100697"/>
            <w:bookmarkStart w:id="256" w:name="_Toc155101071"/>
            <w:r w:rsidRPr="00E63B38">
              <w:rPr>
                <w:color w:val="000000" w:themeColor="text1"/>
              </w:rPr>
              <w:t>pēc funkcionālas akcept-testēšanas platformas Sistēmas kopa tiek iekļauta tuvākas relīzes pakotnes manifestā – par šo darbību ir atbildīgs relīzes pārvaldnieks;</w:t>
            </w:r>
            <w:bookmarkEnd w:id="251"/>
            <w:bookmarkEnd w:id="252"/>
            <w:bookmarkEnd w:id="253"/>
            <w:bookmarkEnd w:id="254"/>
            <w:bookmarkEnd w:id="255"/>
            <w:bookmarkEnd w:id="256"/>
            <w:r w:rsidRPr="00E63B38">
              <w:rPr>
                <w:color w:val="000000" w:themeColor="text1"/>
              </w:rPr>
              <w:t xml:space="preserve"> </w:t>
            </w:r>
            <w:bookmarkStart w:id="257" w:name="_Toc146523011"/>
            <w:bookmarkStart w:id="258" w:name="_Toc148000067"/>
            <w:bookmarkStart w:id="259" w:name="_Toc148000195"/>
            <w:bookmarkStart w:id="260" w:name="_Toc148001232"/>
            <w:bookmarkStart w:id="261" w:name="_Toc155100698"/>
            <w:bookmarkStart w:id="262" w:name="_Toc155101072"/>
          </w:p>
          <w:p w14:paraId="0DC0FFEB" w14:textId="77777777" w:rsidR="00864CC1" w:rsidRPr="00E63B38" w:rsidRDefault="00864CC1" w:rsidP="008E6958">
            <w:pPr>
              <w:pStyle w:val="ListParagraph"/>
              <w:numPr>
                <w:ilvl w:val="0"/>
                <w:numId w:val="37"/>
              </w:numPr>
              <w:ind w:left="459" w:hanging="284"/>
              <w:jc w:val="both"/>
              <w:rPr>
                <w:bCs/>
                <w:color w:val="000000" w:themeColor="text1"/>
              </w:rPr>
            </w:pPr>
            <w:r w:rsidRPr="00E63B38">
              <w:rPr>
                <w:color w:val="000000" w:themeColor="text1"/>
              </w:rPr>
              <w:t>pēc iekļaušanas relīzē, nostrādā automatizēts CI/CD process, kas pēc identiskas shēmas kā funkcionālās testa relīzēs, tiek piegādāts uz staging (minūte pirms produkcijas) vidi</w:t>
            </w:r>
            <w:bookmarkStart w:id="263" w:name="_Toc146523012"/>
            <w:bookmarkStart w:id="264" w:name="_Toc148000068"/>
            <w:bookmarkStart w:id="265" w:name="_Toc148000196"/>
            <w:bookmarkStart w:id="266" w:name="_Toc148001233"/>
            <w:bookmarkStart w:id="267" w:name="_Toc155100699"/>
            <w:bookmarkStart w:id="268" w:name="_Toc155101073"/>
            <w:bookmarkEnd w:id="257"/>
            <w:bookmarkEnd w:id="258"/>
            <w:bookmarkEnd w:id="259"/>
            <w:bookmarkEnd w:id="260"/>
            <w:bookmarkEnd w:id="261"/>
            <w:bookmarkEnd w:id="262"/>
            <w:r w:rsidRPr="00E63B38">
              <w:rPr>
                <w:color w:val="000000" w:themeColor="text1"/>
              </w:rPr>
              <w:t>;</w:t>
            </w:r>
          </w:p>
          <w:p w14:paraId="402698F0" w14:textId="77777777" w:rsidR="00864CC1" w:rsidRPr="00E63B38" w:rsidRDefault="00864CC1" w:rsidP="008E6958">
            <w:pPr>
              <w:pStyle w:val="ListParagraph"/>
              <w:numPr>
                <w:ilvl w:val="0"/>
                <w:numId w:val="37"/>
              </w:numPr>
              <w:ind w:left="459" w:hanging="284"/>
              <w:jc w:val="both"/>
              <w:rPr>
                <w:bCs/>
                <w:color w:val="000000" w:themeColor="text1"/>
              </w:rPr>
            </w:pPr>
            <w:r w:rsidRPr="00E63B38">
              <w:rPr>
                <w:color w:val="000000" w:themeColor="text1"/>
              </w:rPr>
              <w:t>pēc iekļaušanas relīzē notiek atkārtota manuāla funkcionāla testēšana;</w:t>
            </w:r>
            <w:bookmarkStart w:id="269" w:name="_Toc146523013"/>
            <w:bookmarkStart w:id="270" w:name="_Toc148000069"/>
            <w:bookmarkStart w:id="271" w:name="_Toc148000197"/>
            <w:bookmarkStart w:id="272" w:name="_Toc148001234"/>
            <w:bookmarkStart w:id="273" w:name="_Toc155100700"/>
            <w:bookmarkStart w:id="274" w:name="_Toc155101074"/>
            <w:bookmarkEnd w:id="263"/>
            <w:bookmarkEnd w:id="264"/>
            <w:bookmarkEnd w:id="265"/>
            <w:bookmarkEnd w:id="266"/>
            <w:bookmarkEnd w:id="267"/>
            <w:bookmarkEnd w:id="268"/>
          </w:p>
          <w:p w14:paraId="23C5FC5E" w14:textId="7385D9F4" w:rsidR="00864CC1" w:rsidRPr="00E63B38" w:rsidRDefault="00864CC1" w:rsidP="008E6958">
            <w:pPr>
              <w:pStyle w:val="ListParagraph"/>
              <w:numPr>
                <w:ilvl w:val="0"/>
                <w:numId w:val="37"/>
              </w:numPr>
              <w:ind w:left="459" w:hanging="284"/>
              <w:jc w:val="both"/>
              <w:rPr>
                <w:bCs/>
                <w:color w:val="000000" w:themeColor="text1"/>
              </w:rPr>
            </w:pPr>
            <w:r w:rsidRPr="00E63B38">
              <w:rPr>
                <w:color w:val="000000" w:themeColor="text1"/>
              </w:rPr>
              <w:t xml:space="preserve">atrastās kļūdas tiek pieteiktas </w:t>
            </w:r>
            <w:r w:rsidR="00030BEF">
              <w:rPr>
                <w:color w:val="000000" w:themeColor="text1"/>
              </w:rPr>
              <w:t>Izpildītāja</w:t>
            </w:r>
            <w:r w:rsidR="00030BEF" w:rsidRPr="00E63B38">
              <w:rPr>
                <w:color w:val="000000" w:themeColor="text1"/>
              </w:rPr>
              <w:t xml:space="preserve"> </w:t>
            </w:r>
            <w:r w:rsidRPr="00E63B38">
              <w:rPr>
                <w:color w:val="000000" w:themeColor="text1"/>
              </w:rPr>
              <w:t>PVS elektroniski;</w:t>
            </w:r>
            <w:bookmarkStart w:id="275" w:name="_Toc146523014"/>
            <w:bookmarkStart w:id="276" w:name="_Toc148000070"/>
            <w:bookmarkStart w:id="277" w:name="_Toc148000198"/>
            <w:bookmarkStart w:id="278" w:name="_Toc148001235"/>
            <w:bookmarkStart w:id="279" w:name="_Toc155100701"/>
            <w:bookmarkStart w:id="280" w:name="_Toc155101075"/>
            <w:bookmarkEnd w:id="269"/>
            <w:bookmarkEnd w:id="270"/>
            <w:bookmarkEnd w:id="271"/>
            <w:bookmarkEnd w:id="272"/>
            <w:bookmarkEnd w:id="273"/>
            <w:bookmarkEnd w:id="274"/>
          </w:p>
          <w:p w14:paraId="7D6F5911" w14:textId="22B7B5FE" w:rsidR="00864CC1" w:rsidRPr="00E63B38" w:rsidRDefault="00030BEF" w:rsidP="008E6958">
            <w:pPr>
              <w:pStyle w:val="ListParagraph"/>
              <w:numPr>
                <w:ilvl w:val="0"/>
                <w:numId w:val="37"/>
              </w:numPr>
              <w:ind w:left="459" w:hanging="284"/>
              <w:jc w:val="both"/>
              <w:rPr>
                <w:bCs/>
                <w:color w:val="000000" w:themeColor="text1"/>
              </w:rPr>
            </w:pPr>
            <w:r>
              <w:rPr>
                <w:color w:val="000000" w:themeColor="text1"/>
              </w:rPr>
              <w:t>Izpildītāja</w:t>
            </w:r>
            <w:r w:rsidRPr="00E63B38">
              <w:rPr>
                <w:color w:val="000000" w:themeColor="text1"/>
              </w:rPr>
              <w:t xml:space="preserve"> </w:t>
            </w:r>
            <w:r w:rsidR="00864CC1" w:rsidRPr="00E63B38">
              <w:rPr>
                <w:color w:val="000000" w:themeColor="text1"/>
              </w:rPr>
              <w:t>pienākums ir novērtēt, vai kļūdu iespējams samainīt ar sīkām izmaiņām (PATCH) bez funkcionāla maiņas, vai nepieciešamas izmaiņas funkcionāla arhitektūrā atkarībā no tā, vai nu relīze tiek atsaukta, vai piegādātas sīkas izmaiņas, kas tiek iekļautas relīzē. Ja tomēr nepieciešamas kardinālas izmaiņas, startē jauns izstrādes un/vai projektēšanas process;</w:t>
            </w:r>
            <w:bookmarkStart w:id="281" w:name="_Toc148000071"/>
            <w:bookmarkStart w:id="282" w:name="_Toc148000199"/>
            <w:bookmarkStart w:id="283" w:name="_Toc148001236"/>
            <w:bookmarkStart w:id="284" w:name="_Toc155100702"/>
            <w:bookmarkStart w:id="285" w:name="_Toc155101076"/>
            <w:bookmarkStart w:id="286" w:name="_Toc146523015"/>
            <w:bookmarkEnd w:id="275"/>
            <w:bookmarkEnd w:id="276"/>
            <w:bookmarkEnd w:id="277"/>
            <w:bookmarkEnd w:id="278"/>
            <w:bookmarkEnd w:id="279"/>
            <w:bookmarkEnd w:id="280"/>
          </w:p>
          <w:p w14:paraId="33B8E6D9" w14:textId="77777777" w:rsidR="00864CC1" w:rsidRPr="00E63B38" w:rsidRDefault="00864CC1" w:rsidP="008E6958">
            <w:pPr>
              <w:pStyle w:val="ListParagraph"/>
              <w:numPr>
                <w:ilvl w:val="0"/>
                <w:numId w:val="37"/>
              </w:numPr>
              <w:ind w:left="459" w:hanging="284"/>
              <w:jc w:val="both"/>
              <w:rPr>
                <w:bCs/>
                <w:color w:val="000000" w:themeColor="text1"/>
              </w:rPr>
            </w:pPr>
            <w:r w:rsidRPr="00E63B38">
              <w:rPr>
                <w:color w:val="000000" w:themeColor="text1"/>
              </w:rPr>
              <w:t>veiksmīgu akceptēšanas testu gadījumā nodevumu nodod uzturēšanā.</w:t>
            </w:r>
            <w:bookmarkEnd w:id="281"/>
            <w:bookmarkEnd w:id="282"/>
            <w:bookmarkEnd w:id="283"/>
            <w:bookmarkEnd w:id="284"/>
            <w:bookmarkEnd w:id="285"/>
            <w:r w:rsidRPr="00E63B38">
              <w:rPr>
                <w:color w:val="000000" w:themeColor="text1"/>
              </w:rPr>
              <w:t xml:space="preserve"> </w:t>
            </w:r>
            <w:bookmarkEnd w:id="286"/>
          </w:p>
        </w:tc>
      </w:tr>
      <w:tr w:rsidR="00864CC1" w:rsidRPr="00E63B38" w14:paraId="4C287DD3" w14:textId="77777777" w:rsidTr="6C951219">
        <w:trPr>
          <w:trHeight w:val="2387"/>
        </w:trPr>
        <w:tc>
          <w:tcPr>
            <w:tcW w:w="1413" w:type="dxa"/>
            <w:shd w:val="clear" w:color="auto" w:fill="auto"/>
          </w:tcPr>
          <w:p w14:paraId="6ED5510D" w14:textId="77777777" w:rsidR="00864CC1" w:rsidRPr="00E63B38" w:rsidRDefault="00864CC1">
            <w:pPr>
              <w:rPr>
                <w:rFonts w:ascii="Times New Roman" w:hAnsi="Times New Roman"/>
                <w:color w:val="000000" w:themeColor="text1"/>
              </w:rPr>
            </w:pPr>
            <w:r w:rsidRPr="00E63B38">
              <w:rPr>
                <w:rFonts w:ascii="Times New Roman" w:hAnsi="Times New Roman"/>
                <w:color w:val="000000" w:themeColor="text1"/>
              </w:rPr>
              <w:t>IZS-8</w:t>
            </w:r>
          </w:p>
        </w:tc>
        <w:tc>
          <w:tcPr>
            <w:tcW w:w="7938" w:type="dxa"/>
            <w:shd w:val="clear" w:color="auto" w:fill="auto"/>
          </w:tcPr>
          <w:p w14:paraId="0893494D" w14:textId="77777777" w:rsidR="00864CC1" w:rsidRPr="00E63B38" w:rsidRDefault="00864CC1">
            <w:pPr>
              <w:jc w:val="both"/>
              <w:rPr>
                <w:rFonts w:ascii="Times New Roman" w:hAnsi="Times New Roman"/>
                <w:bCs/>
                <w:color w:val="000000" w:themeColor="text1"/>
              </w:rPr>
            </w:pPr>
            <w:bookmarkStart w:id="287" w:name="_Toc143247781"/>
            <w:bookmarkStart w:id="288" w:name="_Toc146523016"/>
            <w:bookmarkStart w:id="289" w:name="_Toc148000072"/>
            <w:bookmarkStart w:id="290" w:name="_Toc148000200"/>
            <w:bookmarkStart w:id="291" w:name="_Toc148001237"/>
            <w:bookmarkStart w:id="292" w:name="_Toc155100703"/>
            <w:bookmarkStart w:id="293" w:name="_Toc155101077"/>
            <w:r w:rsidRPr="00E63B38">
              <w:rPr>
                <w:rFonts w:ascii="Times New Roman" w:hAnsi="Times New Roman"/>
                <w:color w:val="000000" w:themeColor="text1"/>
              </w:rPr>
              <w:t>Pieņemšanas nodošanas process:</w:t>
            </w:r>
            <w:bookmarkEnd w:id="287"/>
            <w:bookmarkEnd w:id="288"/>
            <w:bookmarkEnd w:id="289"/>
            <w:bookmarkEnd w:id="290"/>
            <w:bookmarkEnd w:id="291"/>
            <w:bookmarkEnd w:id="292"/>
            <w:bookmarkEnd w:id="293"/>
          </w:p>
          <w:p w14:paraId="156FBFE7" w14:textId="4C825B2D" w:rsidR="00864CC1" w:rsidRPr="00E63B38" w:rsidRDefault="00864CC1" w:rsidP="008E6958">
            <w:pPr>
              <w:pStyle w:val="ListParagraph"/>
              <w:numPr>
                <w:ilvl w:val="0"/>
                <w:numId w:val="37"/>
              </w:numPr>
              <w:ind w:left="459" w:hanging="284"/>
              <w:jc w:val="both"/>
              <w:rPr>
                <w:bCs/>
                <w:color w:val="000000" w:themeColor="text1"/>
              </w:rPr>
            </w:pPr>
            <w:bookmarkStart w:id="294" w:name="_Toc146523017"/>
            <w:bookmarkStart w:id="295" w:name="_Toc148000073"/>
            <w:bookmarkStart w:id="296" w:name="_Toc148000201"/>
            <w:bookmarkStart w:id="297" w:name="_Toc148001238"/>
            <w:bookmarkStart w:id="298" w:name="_Toc155100704"/>
            <w:bookmarkStart w:id="299" w:name="_Toc155101078"/>
            <w:r w:rsidRPr="00E63B38">
              <w:rPr>
                <w:color w:val="000000" w:themeColor="text1"/>
              </w:rPr>
              <w:t xml:space="preserve">pirms piegādi uzstādīt produkcijas vidē jeb pieņemt uzturēšanā, </w:t>
            </w:r>
            <w:r w:rsidR="00030BEF">
              <w:rPr>
                <w:color w:val="000000" w:themeColor="text1"/>
              </w:rPr>
              <w:t>Izpildītājam</w:t>
            </w:r>
            <w:r w:rsidR="00030BEF" w:rsidRPr="00E63B38">
              <w:rPr>
                <w:color w:val="000000" w:themeColor="text1"/>
              </w:rPr>
              <w:t xml:space="preserve"> </w:t>
            </w:r>
            <w:r w:rsidRPr="00E63B38">
              <w:rPr>
                <w:color w:val="000000" w:themeColor="text1"/>
              </w:rPr>
              <w:t>un Pasūtītājam jādod akcepts par to, ka nodevums ir sagatavots un atbilst visiem kvalitātes kritērijiem;</w:t>
            </w:r>
            <w:bookmarkStart w:id="300" w:name="_Toc146523018"/>
            <w:bookmarkStart w:id="301" w:name="_Toc148000074"/>
            <w:bookmarkStart w:id="302" w:name="_Toc148000202"/>
            <w:bookmarkStart w:id="303" w:name="_Toc148001239"/>
            <w:bookmarkStart w:id="304" w:name="_Toc155100705"/>
            <w:bookmarkStart w:id="305" w:name="_Toc155101079"/>
            <w:bookmarkEnd w:id="294"/>
            <w:bookmarkEnd w:id="295"/>
            <w:bookmarkEnd w:id="296"/>
            <w:bookmarkEnd w:id="297"/>
            <w:bookmarkEnd w:id="298"/>
            <w:bookmarkEnd w:id="299"/>
          </w:p>
          <w:p w14:paraId="7B21CBD8" w14:textId="6E2C80A9" w:rsidR="00864CC1" w:rsidRPr="00E63B38" w:rsidRDefault="00030BEF" w:rsidP="008E6958">
            <w:pPr>
              <w:pStyle w:val="ListParagraph"/>
              <w:numPr>
                <w:ilvl w:val="0"/>
                <w:numId w:val="37"/>
              </w:numPr>
              <w:ind w:left="459" w:hanging="284"/>
              <w:jc w:val="both"/>
              <w:rPr>
                <w:bCs/>
                <w:color w:val="000000" w:themeColor="text1"/>
              </w:rPr>
            </w:pPr>
            <w:r>
              <w:rPr>
                <w:color w:val="000000" w:themeColor="text1"/>
              </w:rPr>
              <w:t>Izpildītājam</w:t>
            </w:r>
            <w:r w:rsidRPr="00E63B38">
              <w:rPr>
                <w:color w:val="000000" w:themeColor="text1"/>
              </w:rPr>
              <w:t xml:space="preserve"> </w:t>
            </w:r>
            <w:r w:rsidR="00864CC1" w:rsidRPr="00E63B38">
              <w:rPr>
                <w:color w:val="000000" w:themeColor="text1"/>
              </w:rPr>
              <w:t>jāsagatavo lietotāju lietošanas instrukcija un/vai video kurss, kā lietot jauno vai paplašināto funkcionālu;</w:t>
            </w:r>
            <w:bookmarkStart w:id="306" w:name="_Toc146523019"/>
            <w:bookmarkStart w:id="307" w:name="_Toc148000075"/>
            <w:bookmarkStart w:id="308" w:name="_Toc148000203"/>
            <w:bookmarkStart w:id="309" w:name="_Toc148001240"/>
            <w:bookmarkStart w:id="310" w:name="_Toc155100706"/>
            <w:bookmarkStart w:id="311" w:name="_Toc155101080"/>
            <w:bookmarkEnd w:id="300"/>
            <w:bookmarkEnd w:id="301"/>
            <w:bookmarkEnd w:id="302"/>
            <w:bookmarkEnd w:id="303"/>
            <w:bookmarkEnd w:id="304"/>
            <w:bookmarkEnd w:id="305"/>
          </w:p>
          <w:p w14:paraId="5A960FE2" w14:textId="17BDFC8B" w:rsidR="00864CC1" w:rsidRPr="00E63B38" w:rsidRDefault="00030BEF" w:rsidP="008E6958">
            <w:pPr>
              <w:pStyle w:val="ListParagraph"/>
              <w:numPr>
                <w:ilvl w:val="0"/>
                <w:numId w:val="37"/>
              </w:numPr>
              <w:ind w:left="459" w:hanging="284"/>
              <w:jc w:val="both"/>
              <w:rPr>
                <w:bCs/>
                <w:color w:val="000000" w:themeColor="text1"/>
              </w:rPr>
            </w:pPr>
            <w:r>
              <w:rPr>
                <w:color w:val="000000" w:themeColor="text1"/>
              </w:rPr>
              <w:t>Izpildītājam</w:t>
            </w:r>
            <w:r w:rsidR="00864CC1" w:rsidRPr="00E63B38">
              <w:rPr>
                <w:color w:val="000000" w:themeColor="text1"/>
              </w:rPr>
              <w:t>, jaunas relīzes gadījumā, jāpublicē izmaiņu logs GIT repozitorijā;</w:t>
            </w:r>
            <w:bookmarkStart w:id="312" w:name="_Toc146523020"/>
            <w:bookmarkStart w:id="313" w:name="_Toc148000076"/>
            <w:bookmarkStart w:id="314" w:name="_Toc148000204"/>
            <w:bookmarkStart w:id="315" w:name="_Toc148001241"/>
            <w:bookmarkStart w:id="316" w:name="_Toc155100707"/>
            <w:bookmarkStart w:id="317" w:name="_Toc155101081"/>
            <w:bookmarkEnd w:id="306"/>
            <w:bookmarkEnd w:id="307"/>
            <w:bookmarkEnd w:id="308"/>
            <w:bookmarkEnd w:id="309"/>
            <w:bookmarkEnd w:id="310"/>
            <w:bookmarkEnd w:id="311"/>
          </w:p>
          <w:p w14:paraId="49EC3907" w14:textId="47CCF7E4" w:rsidR="00864CC1" w:rsidRPr="00E63B38" w:rsidRDefault="00030BEF" w:rsidP="008E6958">
            <w:pPr>
              <w:pStyle w:val="ListParagraph"/>
              <w:numPr>
                <w:ilvl w:val="0"/>
                <w:numId w:val="37"/>
              </w:numPr>
              <w:ind w:left="459" w:hanging="284"/>
              <w:jc w:val="both"/>
              <w:rPr>
                <w:bCs/>
                <w:color w:val="000000" w:themeColor="text1"/>
              </w:rPr>
            </w:pPr>
            <w:r>
              <w:rPr>
                <w:color w:val="000000" w:themeColor="text1"/>
              </w:rPr>
              <w:t>Izpildītājam</w:t>
            </w:r>
            <w:r w:rsidRPr="00E63B38">
              <w:rPr>
                <w:color w:val="000000" w:themeColor="text1"/>
              </w:rPr>
              <w:t xml:space="preserve"> </w:t>
            </w:r>
            <w:r w:rsidR="00864CC1" w:rsidRPr="00E63B38">
              <w:rPr>
                <w:color w:val="000000" w:themeColor="text1"/>
              </w:rPr>
              <w:t>jāsagatavo vai jāpilnveido, un jāpublicē administratora rokasgrāmata, ja tāda nepieciešama;</w:t>
            </w:r>
            <w:bookmarkStart w:id="318" w:name="_Toc146523021"/>
            <w:bookmarkStart w:id="319" w:name="_Toc148000077"/>
            <w:bookmarkStart w:id="320" w:name="_Toc148000205"/>
            <w:bookmarkStart w:id="321" w:name="_Toc148001242"/>
            <w:bookmarkStart w:id="322" w:name="_Toc155100708"/>
            <w:bookmarkStart w:id="323" w:name="_Toc155101082"/>
            <w:bookmarkEnd w:id="312"/>
            <w:bookmarkEnd w:id="313"/>
            <w:bookmarkEnd w:id="314"/>
            <w:bookmarkEnd w:id="315"/>
            <w:bookmarkEnd w:id="316"/>
            <w:bookmarkEnd w:id="317"/>
          </w:p>
          <w:p w14:paraId="065498EA" w14:textId="77777777" w:rsidR="00864CC1" w:rsidRPr="00E63B38" w:rsidRDefault="00864CC1" w:rsidP="008E6958">
            <w:pPr>
              <w:pStyle w:val="ListParagraph"/>
              <w:numPr>
                <w:ilvl w:val="0"/>
                <w:numId w:val="37"/>
              </w:numPr>
              <w:ind w:left="459" w:hanging="284"/>
              <w:jc w:val="both"/>
              <w:rPr>
                <w:bCs/>
                <w:color w:val="000000" w:themeColor="text1"/>
              </w:rPr>
            </w:pPr>
            <w:r w:rsidRPr="00E63B38">
              <w:rPr>
                <w:color w:val="000000" w:themeColor="text1"/>
              </w:rPr>
              <w:t>publicēšana produkcijas vidē (rollout), par šo procesu ir atbildīgs relīzes pārvaldnieks;</w:t>
            </w:r>
            <w:bookmarkStart w:id="324" w:name="_Toc146523022"/>
            <w:bookmarkStart w:id="325" w:name="_Toc148000078"/>
            <w:bookmarkStart w:id="326" w:name="_Toc148000206"/>
            <w:bookmarkStart w:id="327" w:name="_Toc148001243"/>
            <w:bookmarkStart w:id="328" w:name="_Toc155100709"/>
            <w:bookmarkStart w:id="329" w:name="_Toc155101083"/>
            <w:bookmarkEnd w:id="318"/>
            <w:bookmarkEnd w:id="319"/>
            <w:bookmarkEnd w:id="320"/>
            <w:bookmarkEnd w:id="321"/>
            <w:bookmarkEnd w:id="322"/>
            <w:bookmarkEnd w:id="323"/>
          </w:p>
          <w:p w14:paraId="767AF48A" w14:textId="77777777" w:rsidR="00864CC1" w:rsidRPr="00E63B38" w:rsidRDefault="00864CC1" w:rsidP="008E6958">
            <w:pPr>
              <w:pStyle w:val="ListParagraph"/>
              <w:numPr>
                <w:ilvl w:val="0"/>
                <w:numId w:val="37"/>
              </w:numPr>
              <w:ind w:left="459" w:hanging="284"/>
              <w:jc w:val="both"/>
              <w:rPr>
                <w:bCs/>
                <w:color w:val="000000" w:themeColor="text1"/>
              </w:rPr>
            </w:pPr>
            <w:r w:rsidRPr="00E63B38">
              <w:rPr>
                <w:color w:val="000000" w:themeColor="text1"/>
              </w:rPr>
              <w:t>atgriešanās iepriekšējā versijā (rollback) - par šo procesu ir atbildīgs relīzes pārvaldnieks;</w:t>
            </w:r>
            <w:bookmarkStart w:id="330" w:name="_Toc146523023"/>
            <w:bookmarkStart w:id="331" w:name="_Toc148000079"/>
            <w:bookmarkStart w:id="332" w:name="_Toc148000207"/>
            <w:bookmarkStart w:id="333" w:name="_Toc148001244"/>
            <w:bookmarkStart w:id="334" w:name="_Toc155100710"/>
            <w:bookmarkStart w:id="335" w:name="_Toc155101084"/>
            <w:bookmarkEnd w:id="324"/>
            <w:bookmarkEnd w:id="325"/>
            <w:bookmarkEnd w:id="326"/>
            <w:bookmarkEnd w:id="327"/>
            <w:bookmarkEnd w:id="328"/>
            <w:bookmarkEnd w:id="329"/>
          </w:p>
          <w:p w14:paraId="6604406D" w14:textId="77777777" w:rsidR="00864CC1" w:rsidRPr="00E63B38" w:rsidRDefault="00864CC1" w:rsidP="008E6958">
            <w:pPr>
              <w:pStyle w:val="ListParagraph"/>
              <w:numPr>
                <w:ilvl w:val="0"/>
                <w:numId w:val="37"/>
              </w:numPr>
              <w:ind w:left="459" w:hanging="284"/>
              <w:jc w:val="both"/>
              <w:rPr>
                <w:bCs/>
                <w:color w:val="000000" w:themeColor="text1"/>
              </w:rPr>
            </w:pPr>
            <w:r w:rsidRPr="00E63B38">
              <w:rPr>
                <w:color w:val="000000" w:themeColor="text1"/>
              </w:rPr>
              <w:t>veiksmīgas publicēšanas gadījumā piegāde tiek uzskatīta par nodotu uzturēšanā.</w:t>
            </w:r>
            <w:bookmarkEnd w:id="330"/>
            <w:bookmarkEnd w:id="331"/>
            <w:bookmarkEnd w:id="332"/>
            <w:bookmarkEnd w:id="333"/>
            <w:bookmarkEnd w:id="334"/>
            <w:bookmarkEnd w:id="335"/>
          </w:p>
        </w:tc>
      </w:tr>
      <w:tr w:rsidR="00864CC1" w:rsidRPr="00E63B38" w14:paraId="6B13E7B5" w14:textId="77777777" w:rsidTr="6C951219">
        <w:trPr>
          <w:trHeight w:val="2387"/>
        </w:trPr>
        <w:tc>
          <w:tcPr>
            <w:tcW w:w="1413" w:type="dxa"/>
            <w:shd w:val="clear" w:color="auto" w:fill="auto"/>
          </w:tcPr>
          <w:p w14:paraId="486FD487" w14:textId="77777777" w:rsidR="00864CC1" w:rsidRPr="00E63B38" w:rsidRDefault="00864CC1">
            <w:pPr>
              <w:rPr>
                <w:rFonts w:ascii="Times New Roman" w:hAnsi="Times New Roman"/>
                <w:color w:val="000000" w:themeColor="text1"/>
              </w:rPr>
            </w:pPr>
            <w:r w:rsidRPr="00E63B38">
              <w:rPr>
                <w:rFonts w:ascii="Times New Roman" w:hAnsi="Times New Roman"/>
                <w:color w:val="000000" w:themeColor="text1"/>
              </w:rPr>
              <w:t>IZS-9</w:t>
            </w:r>
          </w:p>
        </w:tc>
        <w:tc>
          <w:tcPr>
            <w:tcW w:w="7938" w:type="dxa"/>
            <w:shd w:val="clear" w:color="auto" w:fill="auto"/>
          </w:tcPr>
          <w:p w14:paraId="053926D3" w14:textId="77777777" w:rsidR="00864CC1" w:rsidRPr="00E63B38" w:rsidRDefault="00864CC1">
            <w:pPr>
              <w:jc w:val="both"/>
              <w:rPr>
                <w:rFonts w:ascii="Times New Roman" w:hAnsi="Times New Roman"/>
                <w:bCs/>
                <w:color w:val="000000" w:themeColor="text1"/>
              </w:rPr>
            </w:pPr>
            <w:bookmarkStart w:id="336" w:name="_Toc143247782"/>
            <w:bookmarkStart w:id="337" w:name="_Toc146523024"/>
            <w:bookmarkStart w:id="338" w:name="_Toc148000080"/>
            <w:bookmarkStart w:id="339" w:name="_Toc148000208"/>
            <w:bookmarkStart w:id="340" w:name="_Toc148001245"/>
            <w:bookmarkStart w:id="341" w:name="_Toc155100711"/>
            <w:bookmarkStart w:id="342" w:name="_Toc155101085"/>
            <w:r w:rsidRPr="00E63B38">
              <w:rPr>
                <w:rFonts w:ascii="Times New Roman" w:hAnsi="Times New Roman"/>
                <w:color w:val="000000" w:themeColor="text1"/>
              </w:rPr>
              <w:t>Garantijas kļūdu apstrādes process:</w:t>
            </w:r>
            <w:bookmarkEnd w:id="336"/>
            <w:bookmarkEnd w:id="337"/>
            <w:bookmarkEnd w:id="338"/>
            <w:bookmarkEnd w:id="339"/>
            <w:bookmarkEnd w:id="340"/>
            <w:bookmarkEnd w:id="341"/>
            <w:bookmarkEnd w:id="342"/>
          </w:p>
          <w:p w14:paraId="7C930FB7" w14:textId="78D447AD" w:rsidR="00864CC1" w:rsidRPr="003650F6" w:rsidRDefault="00174359" w:rsidP="008E6958">
            <w:pPr>
              <w:pStyle w:val="ListParagraph"/>
              <w:numPr>
                <w:ilvl w:val="0"/>
                <w:numId w:val="37"/>
              </w:numPr>
              <w:ind w:left="459" w:hanging="284"/>
              <w:jc w:val="both"/>
              <w:rPr>
                <w:bCs/>
                <w:color w:val="000000" w:themeColor="text1"/>
              </w:rPr>
            </w:pPr>
            <w:bookmarkStart w:id="343" w:name="_Toc146523025"/>
            <w:bookmarkStart w:id="344" w:name="_Toc148000081"/>
            <w:bookmarkStart w:id="345" w:name="_Toc148000209"/>
            <w:bookmarkStart w:id="346" w:name="_Toc148001246"/>
            <w:bookmarkStart w:id="347" w:name="_Toc155100712"/>
            <w:bookmarkStart w:id="348" w:name="_Toc155101086"/>
            <w:r w:rsidRPr="003650F6">
              <w:rPr>
                <w:color w:val="000000" w:themeColor="text1"/>
              </w:rPr>
              <w:t>garantijas laikā</w:t>
            </w:r>
            <w:r w:rsidR="00864CC1" w:rsidRPr="003650F6">
              <w:rPr>
                <w:color w:val="000000" w:themeColor="text1"/>
              </w:rPr>
              <w:t xml:space="preserve"> atklātās kļūdas Pasūtītājs reģistrē izstrādātā PVS elektroniskā veidā, aprakstot kļūdu. Pasūtītājs var pieteikt kļūdu, izmantojot videozvanu ar nodevuma </w:t>
            </w:r>
            <w:r w:rsidR="00030BEF" w:rsidRPr="003650F6">
              <w:rPr>
                <w:color w:val="000000" w:themeColor="text1"/>
              </w:rPr>
              <w:t>Izpildītāju</w:t>
            </w:r>
            <w:r w:rsidR="00864CC1" w:rsidRPr="003650F6">
              <w:rPr>
                <w:color w:val="000000" w:themeColor="text1"/>
              </w:rPr>
              <w:t>, kurā nodemonstrē kļūdu;</w:t>
            </w:r>
            <w:bookmarkStart w:id="349" w:name="_Toc146523026"/>
            <w:bookmarkStart w:id="350" w:name="_Toc148000082"/>
            <w:bookmarkStart w:id="351" w:name="_Toc148000210"/>
            <w:bookmarkStart w:id="352" w:name="_Toc148001247"/>
            <w:bookmarkStart w:id="353" w:name="_Toc155100713"/>
            <w:bookmarkStart w:id="354" w:name="_Toc155101087"/>
            <w:bookmarkEnd w:id="343"/>
            <w:bookmarkEnd w:id="344"/>
            <w:bookmarkEnd w:id="345"/>
            <w:bookmarkEnd w:id="346"/>
            <w:bookmarkEnd w:id="347"/>
            <w:bookmarkEnd w:id="348"/>
          </w:p>
          <w:p w14:paraId="30CEDFFC" w14:textId="01AF31FD" w:rsidR="00864CC1" w:rsidRPr="00E63B38" w:rsidRDefault="00864CC1" w:rsidP="008E6958">
            <w:pPr>
              <w:pStyle w:val="ListParagraph"/>
              <w:numPr>
                <w:ilvl w:val="0"/>
                <w:numId w:val="37"/>
              </w:numPr>
              <w:ind w:left="459" w:hanging="284"/>
              <w:jc w:val="both"/>
              <w:rPr>
                <w:bCs/>
                <w:color w:val="000000" w:themeColor="text1"/>
              </w:rPr>
            </w:pPr>
            <w:r w:rsidRPr="00E63B38">
              <w:rPr>
                <w:color w:val="000000" w:themeColor="text1"/>
              </w:rPr>
              <w:t>kļūdas, kuras radušās jaunāka nodevuma piegādes procesā, jālabo jaunākā nodevuma izstrādātājiem;</w:t>
            </w:r>
            <w:bookmarkStart w:id="355" w:name="_Toc146523027"/>
            <w:bookmarkStart w:id="356" w:name="_Toc148000083"/>
            <w:bookmarkStart w:id="357" w:name="_Toc148000211"/>
            <w:bookmarkStart w:id="358" w:name="_Toc148001248"/>
            <w:bookmarkStart w:id="359" w:name="_Toc155100714"/>
            <w:bookmarkStart w:id="360" w:name="_Toc155101088"/>
            <w:bookmarkEnd w:id="349"/>
            <w:bookmarkEnd w:id="350"/>
            <w:bookmarkEnd w:id="351"/>
            <w:bookmarkEnd w:id="352"/>
            <w:bookmarkEnd w:id="353"/>
            <w:bookmarkEnd w:id="354"/>
          </w:p>
          <w:p w14:paraId="0B738DCF" w14:textId="7542AC0F" w:rsidR="00864CC1" w:rsidRPr="00E63B38" w:rsidRDefault="00864CC1" w:rsidP="008E6958">
            <w:pPr>
              <w:pStyle w:val="ListParagraph"/>
              <w:numPr>
                <w:ilvl w:val="0"/>
                <w:numId w:val="37"/>
              </w:numPr>
              <w:ind w:left="459" w:hanging="284"/>
              <w:jc w:val="both"/>
              <w:rPr>
                <w:bCs/>
                <w:color w:val="000000" w:themeColor="text1"/>
              </w:rPr>
            </w:pPr>
            <w:r w:rsidRPr="00E63B38">
              <w:rPr>
                <w:color w:val="000000" w:themeColor="text1"/>
              </w:rPr>
              <w:t xml:space="preserve">pēc kļūdas pieteikuma saņemšanas, </w:t>
            </w:r>
            <w:r w:rsidR="002C3A24">
              <w:rPr>
                <w:color w:val="000000" w:themeColor="text1"/>
              </w:rPr>
              <w:t>Izpildītājs</w:t>
            </w:r>
            <w:r w:rsidR="002C3A24" w:rsidRPr="00E63B38">
              <w:rPr>
                <w:color w:val="000000" w:themeColor="text1"/>
              </w:rPr>
              <w:t xml:space="preserve"> </w:t>
            </w:r>
            <w:r w:rsidRPr="00E63B38">
              <w:rPr>
                <w:color w:val="000000" w:themeColor="text1"/>
              </w:rPr>
              <w:t xml:space="preserve">novērtē, vai šo konkrēto kļūdu kopu iespējams salabot, netraucējot citu funkcionālu, labojumu, piegādājot kā ielāpu, vai arī nepieciešams veikt izmaiņas, kas var ietekmēt </w:t>
            </w:r>
            <w:r w:rsidRPr="00E63B38">
              <w:rPr>
                <w:color w:val="000000" w:themeColor="text1"/>
              </w:rPr>
              <w:lastRenderedPageBreak/>
              <w:t>Sistēmas darbību. Šajā situācijā nepieciešams inicializēt jaunu izstrādes un/vai projektēšanas procesu.</w:t>
            </w:r>
            <w:bookmarkEnd w:id="355"/>
            <w:bookmarkEnd w:id="356"/>
            <w:bookmarkEnd w:id="357"/>
            <w:bookmarkEnd w:id="358"/>
            <w:bookmarkEnd w:id="359"/>
            <w:bookmarkEnd w:id="360"/>
          </w:p>
        </w:tc>
      </w:tr>
    </w:tbl>
    <w:p w14:paraId="75ACFCB8" w14:textId="77777777" w:rsidR="00864CC1" w:rsidRPr="00E63B38" w:rsidRDefault="00864CC1" w:rsidP="00864CC1">
      <w:pPr>
        <w:rPr>
          <w:rFonts w:ascii="Times New Roman" w:eastAsiaTheme="majorEastAsia" w:hAnsi="Times New Roman"/>
          <w:b/>
          <w:bCs/>
        </w:rPr>
      </w:pPr>
      <w:bookmarkStart w:id="361" w:name="_Toc148001249"/>
    </w:p>
    <w:p w14:paraId="08680354" w14:textId="77777777" w:rsidR="00864CC1" w:rsidRPr="00E63B38" w:rsidRDefault="00864CC1" w:rsidP="00864CC1">
      <w:pPr>
        <w:pStyle w:val="Heading2"/>
        <w:spacing w:before="0"/>
        <w:rPr>
          <w:b w:val="0"/>
          <w:bCs w:val="0"/>
        </w:rPr>
      </w:pPr>
      <w:bookmarkStart w:id="362" w:name="_Toc157605211"/>
      <w:r w:rsidRPr="00E63B38">
        <w:rPr>
          <w:sz w:val="28"/>
          <w:szCs w:val="28"/>
        </w:rPr>
        <w:t>16. Sistēmas drošības prasības</w:t>
      </w:r>
      <w:bookmarkEnd w:id="361"/>
      <w:bookmarkEnd w:id="362"/>
    </w:p>
    <w:tbl>
      <w:tblPr>
        <w:tblStyle w:val="TableGrid"/>
        <w:tblpPr w:leftFromText="180" w:rightFromText="180" w:vertAnchor="text" w:tblpY="1"/>
        <w:tblOverlap w:val="never"/>
        <w:tblW w:w="9351" w:type="dxa"/>
        <w:tblLook w:val="04A0" w:firstRow="1" w:lastRow="0" w:firstColumn="1" w:lastColumn="0" w:noHBand="0" w:noVBand="1"/>
      </w:tblPr>
      <w:tblGrid>
        <w:gridCol w:w="1413"/>
        <w:gridCol w:w="7938"/>
      </w:tblGrid>
      <w:tr w:rsidR="00864CC1" w:rsidRPr="00E63B38" w14:paraId="2955B5B4" w14:textId="77777777" w:rsidTr="00E24477">
        <w:tc>
          <w:tcPr>
            <w:tcW w:w="1413" w:type="dxa"/>
            <w:shd w:val="clear" w:color="auto" w:fill="D9D9D9" w:themeFill="background1" w:themeFillShade="D9"/>
          </w:tcPr>
          <w:p w14:paraId="195450F6" w14:textId="77777777" w:rsidR="00864CC1" w:rsidRPr="00E63B38" w:rsidRDefault="00864CC1" w:rsidP="00E24477">
            <w:pPr>
              <w:rPr>
                <w:rFonts w:ascii="Times New Roman" w:hAnsi="Times New Roman"/>
                <w:b/>
                <w:bCs/>
                <w:color w:val="000000" w:themeColor="text1"/>
              </w:rPr>
            </w:pPr>
            <w:r w:rsidRPr="00E63B38">
              <w:rPr>
                <w:rFonts w:ascii="Times New Roman" w:hAnsi="Times New Roman"/>
                <w:b/>
                <w:bCs/>
                <w:color w:val="000000" w:themeColor="text1"/>
              </w:rPr>
              <w:t>Prasības ID</w:t>
            </w:r>
          </w:p>
        </w:tc>
        <w:tc>
          <w:tcPr>
            <w:tcW w:w="7938" w:type="dxa"/>
            <w:shd w:val="clear" w:color="auto" w:fill="D9D9D9" w:themeFill="background1" w:themeFillShade="D9"/>
          </w:tcPr>
          <w:p w14:paraId="52B29D9F" w14:textId="77777777" w:rsidR="00864CC1" w:rsidRPr="00E63B38" w:rsidRDefault="00864CC1" w:rsidP="00E24477">
            <w:pPr>
              <w:jc w:val="both"/>
              <w:rPr>
                <w:rFonts w:ascii="Times New Roman" w:hAnsi="Times New Roman"/>
                <w:b/>
                <w:bCs/>
                <w:color w:val="000000" w:themeColor="text1"/>
              </w:rPr>
            </w:pPr>
            <w:r w:rsidRPr="00E63B38">
              <w:rPr>
                <w:rFonts w:ascii="Times New Roman" w:hAnsi="Times New Roman"/>
                <w:b/>
                <w:bCs/>
                <w:color w:val="000000" w:themeColor="text1"/>
              </w:rPr>
              <w:t>Prasības apraksts</w:t>
            </w:r>
          </w:p>
        </w:tc>
      </w:tr>
      <w:tr w:rsidR="00864CC1" w:rsidRPr="00E63B38" w14:paraId="65AFF6B2" w14:textId="77777777" w:rsidTr="00E24477">
        <w:tc>
          <w:tcPr>
            <w:tcW w:w="1413" w:type="dxa"/>
            <w:shd w:val="clear" w:color="auto" w:fill="auto"/>
          </w:tcPr>
          <w:p w14:paraId="5828852B" w14:textId="77777777" w:rsidR="00864CC1" w:rsidRPr="00E63B38" w:rsidRDefault="00864CC1" w:rsidP="00E24477">
            <w:pPr>
              <w:rPr>
                <w:rFonts w:ascii="Times New Roman" w:hAnsi="Times New Roman"/>
                <w:color w:val="000000" w:themeColor="text1"/>
              </w:rPr>
            </w:pPr>
            <w:r w:rsidRPr="00E63B38">
              <w:rPr>
                <w:rFonts w:ascii="Times New Roman" w:hAnsi="Times New Roman"/>
                <w:color w:val="000000" w:themeColor="text1"/>
              </w:rPr>
              <w:t>DR-1</w:t>
            </w:r>
          </w:p>
        </w:tc>
        <w:tc>
          <w:tcPr>
            <w:tcW w:w="7938" w:type="dxa"/>
            <w:shd w:val="clear" w:color="auto" w:fill="auto"/>
          </w:tcPr>
          <w:p w14:paraId="2589A71A" w14:textId="77777777" w:rsidR="00864CC1" w:rsidRPr="00E63B38" w:rsidRDefault="00864CC1" w:rsidP="00E24477">
            <w:pPr>
              <w:jc w:val="both"/>
              <w:rPr>
                <w:rFonts w:ascii="Times New Roman" w:hAnsi="Times New Roman"/>
                <w:color w:val="000000" w:themeColor="text1"/>
              </w:rPr>
            </w:pPr>
            <w:r w:rsidRPr="00E63B38">
              <w:rPr>
                <w:rFonts w:ascii="Times New Roman" w:hAnsi="Times New Roman"/>
                <w:color w:val="000000" w:themeColor="text1"/>
              </w:rPr>
              <w:t xml:space="preserve">Izpildītājam ir jānodrošina, ka datu apmaiņa starp Sistēmu un citām sistēmām tiek veikta, izmantojot droši šifrētu datu pārraidi. </w:t>
            </w:r>
          </w:p>
          <w:p w14:paraId="2CDC5A2D" w14:textId="77777777" w:rsidR="00864CC1" w:rsidRPr="00E63B38" w:rsidRDefault="00864CC1" w:rsidP="00E24477">
            <w:pPr>
              <w:jc w:val="both"/>
              <w:rPr>
                <w:rFonts w:ascii="Times New Roman" w:hAnsi="Times New Roman"/>
                <w:color w:val="000000" w:themeColor="text1"/>
              </w:rPr>
            </w:pPr>
            <w:r w:rsidRPr="00E63B38">
              <w:rPr>
                <w:rFonts w:ascii="Times New Roman" w:hAnsi="Times New Roman"/>
                <w:color w:val="000000" w:themeColor="text1"/>
              </w:rPr>
              <w:t>Nepieciešamo ārējo sertifikātu iegādi nodrošina Pasūtītājs.</w:t>
            </w:r>
          </w:p>
          <w:p w14:paraId="1C7C4000" w14:textId="77777777" w:rsidR="00864CC1" w:rsidRPr="00E63B38" w:rsidRDefault="00864CC1" w:rsidP="00E24477">
            <w:pPr>
              <w:jc w:val="both"/>
              <w:rPr>
                <w:rFonts w:ascii="Times New Roman" w:hAnsi="Times New Roman"/>
                <w:color w:val="000000" w:themeColor="text1"/>
              </w:rPr>
            </w:pPr>
            <w:r w:rsidRPr="00E63B38">
              <w:rPr>
                <w:rFonts w:ascii="Times New Roman" w:hAnsi="Times New Roman"/>
                <w:color w:val="000000" w:themeColor="text1"/>
              </w:rPr>
              <w:t>Nepieciešamos iekšējos sertifikātus nodrošina Pasūtītājs.</w:t>
            </w:r>
          </w:p>
        </w:tc>
      </w:tr>
      <w:tr w:rsidR="00864CC1" w:rsidRPr="00E63B38" w14:paraId="582731ED" w14:textId="77777777" w:rsidTr="00E24477">
        <w:tc>
          <w:tcPr>
            <w:tcW w:w="1413" w:type="dxa"/>
            <w:shd w:val="clear" w:color="auto" w:fill="auto"/>
          </w:tcPr>
          <w:p w14:paraId="2A97FB6F" w14:textId="77777777" w:rsidR="00864CC1" w:rsidRPr="00E63B38" w:rsidRDefault="00864CC1" w:rsidP="00E24477">
            <w:pPr>
              <w:rPr>
                <w:rFonts w:ascii="Times New Roman" w:hAnsi="Times New Roman"/>
                <w:color w:val="000000" w:themeColor="text1"/>
              </w:rPr>
            </w:pPr>
            <w:r w:rsidRPr="00E63B38">
              <w:rPr>
                <w:rFonts w:ascii="Times New Roman" w:hAnsi="Times New Roman"/>
                <w:color w:val="000000" w:themeColor="text1"/>
              </w:rPr>
              <w:t>DR-2</w:t>
            </w:r>
          </w:p>
        </w:tc>
        <w:tc>
          <w:tcPr>
            <w:tcW w:w="7938" w:type="dxa"/>
            <w:shd w:val="clear" w:color="auto" w:fill="auto"/>
          </w:tcPr>
          <w:p w14:paraId="239592F7" w14:textId="77777777" w:rsidR="00864CC1" w:rsidRPr="00E63B38" w:rsidRDefault="00864CC1" w:rsidP="00E24477">
            <w:pPr>
              <w:jc w:val="both"/>
              <w:rPr>
                <w:rFonts w:ascii="Times New Roman" w:hAnsi="Times New Roman"/>
                <w:color w:val="000000" w:themeColor="text1"/>
              </w:rPr>
            </w:pPr>
            <w:r w:rsidRPr="00E63B38">
              <w:rPr>
                <w:rFonts w:ascii="Times New Roman" w:hAnsi="Times New Roman"/>
                <w:color w:val="000000" w:themeColor="text1"/>
              </w:rPr>
              <w:t xml:space="preserve">Izpildītājam, veicot Sistēmas uzturēšanu un izmaiņu realizāciju, ir jānodrošina tās darbības atbilstība šādiem Latvijas Republikas normatīvajiem aktiem (līguma darbības laikā aktuālām redakcijām un izmaiņām): </w:t>
            </w:r>
          </w:p>
          <w:p w14:paraId="3C33C5B4" w14:textId="77777777" w:rsidR="00864CC1" w:rsidRPr="00E63B38" w:rsidRDefault="00864CC1" w:rsidP="00E24477">
            <w:pPr>
              <w:jc w:val="both"/>
              <w:rPr>
                <w:rFonts w:ascii="Times New Roman" w:hAnsi="Times New Roman"/>
                <w:color w:val="000000" w:themeColor="text1"/>
              </w:rPr>
            </w:pPr>
            <w:bookmarkStart w:id="363" w:name="_Toc486927692"/>
            <w:r w:rsidRPr="00E63B38">
              <w:rPr>
                <w:rFonts w:ascii="Times New Roman" w:hAnsi="Times New Roman"/>
                <w:color w:val="000000" w:themeColor="text1"/>
              </w:rPr>
              <w:t>Ministru kabineta 2015. gada 28. jūlija noteikumiem Nr.442 „Kārtība, kādā tiek nodrošināta informācijas un komunikācijas tehnoloģiju sistēmu atbilstība minimālajām drošības prasībām</w:t>
            </w:r>
            <w:bookmarkEnd w:id="363"/>
            <w:r w:rsidRPr="00E63B38">
              <w:rPr>
                <w:rFonts w:ascii="Times New Roman" w:hAnsi="Times New Roman"/>
                <w:color w:val="000000" w:themeColor="text1"/>
              </w:rPr>
              <w:t>.</w:t>
            </w:r>
          </w:p>
          <w:p w14:paraId="2934582B" w14:textId="77777777" w:rsidR="00864CC1" w:rsidRPr="00E63B38" w:rsidRDefault="00864CC1" w:rsidP="00E24477">
            <w:pPr>
              <w:jc w:val="both"/>
              <w:rPr>
                <w:rFonts w:ascii="Times New Roman" w:hAnsi="Times New Roman"/>
                <w:color w:val="000000" w:themeColor="text1"/>
              </w:rPr>
            </w:pPr>
            <w:r w:rsidRPr="00E63B38">
              <w:rPr>
                <w:rFonts w:ascii="Times New Roman" w:hAnsi="Times New Roman"/>
                <w:color w:val="000000" w:themeColor="text1"/>
              </w:rPr>
              <w:t xml:space="preserve">Ievērot vispārīgās IKT drošības labas prakses, standartus un principus, piemēram, jānodrošina aizsardzība pret OWASP Top 10 ievainojamībām. </w:t>
            </w:r>
          </w:p>
        </w:tc>
      </w:tr>
      <w:tr w:rsidR="00864CC1" w:rsidRPr="00E63B38" w14:paraId="0F44DF90" w14:textId="77777777" w:rsidTr="00E24477">
        <w:tc>
          <w:tcPr>
            <w:tcW w:w="1413" w:type="dxa"/>
            <w:shd w:val="clear" w:color="auto" w:fill="auto"/>
          </w:tcPr>
          <w:p w14:paraId="72B335CC" w14:textId="77777777" w:rsidR="00864CC1" w:rsidRPr="00E63B38" w:rsidRDefault="00864CC1" w:rsidP="00E24477">
            <w:pPr>
              <w:rPr>
                <w:rFonts w:ascii="Times New Roman" w:hAnsi="Times New Roman"/>
                <w:color w:val="000000" w:themeColor="text1"/>
              </w:rPr>
            </w:pPr>
            <w:r w:rsidRPr="00E63B38">
              <w:rPr>
                <w:rFonts w:ascii="Times New Roman" w:hAnsi="Times New Roman"/>
                <w:color w:val="000000" w:themeColor="text1"/>
              </w:rPr>
              <w:t>DR-3</w:t>
            </w:r>
          </w:p>
        </w:tc>
        <w:tc>
          <w:tcPr>
            <w:tcW w:w="7938" w:type="dxa"/>
            <w:shd w:val="clear" w:color="auto" w:fill="auto"/>
          </w:tcPr>
          <w:p w14:paraId="6023D81B" w14:textId="77777777" w:rsidR="00864CC1" w:rsidRPr="00E63B38" w:rsidRDefault="00864CC1" w:rsidP="00E24477">
            <w:pPr>
              <w:jc w:val="both"/>
              <w:rPr>
                <w:rFonts w:ascii="Times New Roman" w:hAnsi="Times New Roman"/>
                <w:color w:val="000000" w:themeColor="text1"/>
              </w:rPr>
            </w:pPr>
            <w:r w:rsidRPr="00E63B38">
              <w:rPr>
                <w:rFonts w:ascii="Times New Roman" w:hAnsi="Times New Roman"/>
                <w:color w:val="000000" w:themeColor="text1"/>
              </w:rPr>
              <w:t xml:space="preserve">Līguma darbības laikā Izpildītājam ir jānodrošina visu identificēto drošības nepilnību novēršanu, kuras ir identificējis Pasūtītājs, Sistēmas izstrādātājs, publisks atklājums u.tml., piemēram, atbilstoši saņemtajai informācija no neatkarīga drošības auditora puses un drošības nepilnības https://cve.mitre.org. </w:t>
            </w:r>
          </w:p>
          <w:p w14:paraId="5A266D88" w14:textId="77777777" w:rsidR="00864CC1" w:rsidRPr="00E63B38" w:rsidRDefault="00864CC1" w:rsidP="00E24477">
            <w:pPr>
              <w:jc w:val="both"/>
              <w:rPr>
                <w:rFonts w:ascii="Times New Roman" w:hAnsi="Times New Roman"/>
                <w:color w:val="000000" w:themeColor="text1"/>
              </w:rPr>
            </w:pPr>
            <w:bookmarkStart w:id="364" w:name="_Toc486927699"/>
            <w:r w:rsidRPr="00E63B38">
              <w:rPr>
                <w:rFonts w:ascii="Times New Roman" w:hAnsi="Times New Roman"/>
                <w:color w:val="000000" w:themeColor="text1"/>
              </w:rPr>
              <w:t>Novēršot kādā Sistēmas komponentē konstatētu nepilnību, kas rada drošības riskus, jāveic arī pārējās Sistēmas funkcionalitātes caurskatīšana un analīze ar mērķi atrast un novērst konkrētā veida nepilnību visās Sistēmas vietās, kur tā var izpausties.</w:t>
            </w:r>
            <w:bookmarkEnd w:id="364"/>
          </w:p>
        </w:tc>
      </w:tr>
      <w:tr w:rsidR="00864CC1" w:rsidRPr="00E63B38" w14:paraId="3E46E773" w14:textId="77777777" w:rsidTr="00E24477">
        <w:tc>
          <w:tcPr>
            <w:tcW w:w="1413" w:type="dxa"/>
            <w:shd w:val="clear" w:color="auto" w:fill="auto"/>
          </w:tcPr>
          <w:p w14:paraId="60415307" w14:textId="77777777" w:rsidR="00864CC1" w:rsidRPr="00E63B38" w:rsidRDefault="00864CC1" w:rsidP="00E24477">
            <w:pPr>
              <w:rPr>
                <w:rFonts w:ascii="Times New Roman" w:hAnsi="Times New Roman"/>
                <w:color w:val="000000" w:themeColor="text1"/>
              </w:rPr>
            </w:pPr>
            <w:r w:rsidRPr="00E63B38">
              <w:rPr>
                <w:rFonts w:ascii="Times New Roman" w:hAnsi="Times New Roman"/>
                <w:color w:val="000000" w:themeColor="text1"/>
              </w:rPr>
              <w:t>DR-4</w:t>
            </w:r>
          </w:p>
        </w:tc>
        <w:tc>
          <w:tcPr>
            <w:tcW w:w="7938" w:type="dxa"/>
            <w:shd w:val="clear" w:color="auto" w:fill="auto"/>
          </w:tcPr>
          <w:p w14:paraId="451B2AD4" w14:textId="77777777" w:rsidR="00864CC1" w:rsidRPr="00E63B38" w:rsidRDefault="00864CC1" w:rsidP="00E24477">
            <w:pPr>
              <w:jc w:val="both"/>
              <w:rPr>
                <w:rFonts w:ascii="Times New Roman" w:hAnsi="Times New Roman"/>
                <w:color w:val="000000" w:themeColor="text1"/>
              </w:rPr>
            </w:pPr>
            <w:r w:rsidRPr="00E63B38">
              <w:rPr>
                <w:rFonts w:ascii="Times New Roman" w:hAnsi="Times New Roman"/>
                <w:color w:val="000000" w:themeColor="text1"/>
              </w:rPr>
              <w:t>Līguma darbības laikā Izpildītājam ir jānodrošina Sistēmas funkcionalitātes uzturēšana, kas nodrošina auditācijas pierakstu uzkrāšanu.</w:t>
            </w:r>
            <w:bookmarkStart w:id="365" w:name="_Toc486927731"/>
            <w:bookmarkEnd w:id="365"/>
          </w:p>
        </w:tc>
      </w:tr>
      <w:tr w:rsidR="00864CC1" w:rsidRPr="00E63B38" w14:paraId="54D406F7" w14:textId="77777777" w:rsidTr="00E24477">
        <w:tc>
          <w:tcPr>
            <w:tcW w:w="1413" w:type="dxa"/>
            <w:shd w:val="clear" w:color="auto" w:fill="auto"/>
          </w:tcPr>
          <w:p w14:paraId="4129F7DA" w14:textId="77777777" w:rsidR="00864CC1" w:rsidRPr="00E63B38" w:rsidRDefault="00864CC1" w:rsidP="00E24477">
            <w:pPr>
              <w:rPr>
                <w:rFonts w:ascii="Times New Roman" w:hAnsi="Times New Roman"/>
                <w:color w:val="000000" w:themeColor="text1"/>
              </w:rPr>
            </w:pPr>
            <w:r w:rsidRPr="00E63B38">
              <w:rPr>
                <w:rFonts w:ascii="Times New Roman" w:hAnsi="Times New Roman"/>
                <w:color w:val="000000" w:themeColor="text1"/>
              </w:rPr>
              <w:t>DR-5</w:t>
            </w:r>
          </w:p>
        </w:tc>
        <w:tc>
          <w:tcPr>
            <w:tcW w:w="7938" w:type="dxa"/>
            <w:shd w:val="clear" w:color="auto" w:fill="auto"/>
          </w:tcPr>
          <w:p w14:paraId="02162E35" w14:textId="77777777" w:rsidR="00864CC1" w:rsidRPr="00E63B38" w:rsidRDefault="00864CC1" w:rsidP="00E24477">
            <w:pPr>
              <w:jc w:val="both"/>
              <w:rPr>
                <w:rFonts w:ascii="Times New Roman" w:hAnsi="Times New Roman"/>
                <w:color w:val="000000" w:themeColor="text1"/>
              </w:rPr>
            </w:pPr>
            <w:r w:rsidRPr="00E63B38">
              <w:rPr>
                <w:rFonts w:ascii="Times New Roman" w:hAnsi="Times New Roman"/>
                <w:color w:val="000000" w:themeColor="text1"/>
              </w:rPr>
              <w:t xml:space="preserve">Līguma izpildes laikā Izpildītājam tiks nodrošinātas administratīvās pieejas tiesības pie Sistēmas testa videi un testa vidē. </w:t>
            </w:r>
          </w:p>
          <w:p w14:paraId="27F749B9" w14:textId="77777777" w:rsidR="00864CC1" w:rsidRPr="00E63B38" w:rsidRDefault="00864CC1" w:rsidP="00E24477">
            <w:pPr>
              <w:jc w:val="both"/>
              <w:rPr>
                <w:rFonts w:ascii="Times New Roman" w:hAnsi="Times New Roman"/>
                <w:color w:val="000000" w:themeColor="text1"/>
              </w:rPr>
            </w:pPr>
            <w:r w:rsidRPr="00E63B38">
              <w:rPr>
                <w:rFonts w:ascii="Times New Roman" w:hAnsi="Times New Roman"/>
                <w:color w:val="000000" w:themeColor="text1"/>
              </w:rPr>
              <w:t xml:space="preserve">Attiecīgās pieejas tiesības tiks organizētas, izmantojot attālinātu piekļuvi, iepriekš saskaņojot ar Pasūtītāju, Izpildītāja atbildīgajam pārstāvim ne vēlāk kā 10 (desmit) darba dienas pēc līguma spēkā stāšanās brīža droši nododot nepieciešamos pieejas datus atbilstoši apjomam, kuru norādīs Pasūtītāja atbildīgais pārstāvis. </w:t>
            </w:r>
          </w:p>
        </w:tc>
      </w:tr>
      <w:tr w:rsidR="00864CC1" w:rsidRPr="00E63B38" w14:paraId="78BCA484" w14:textId="77777777" w:rsidTr="00E24477">
        <w:tc>
          <w:tcPr>
            <w:tcW w:w="1413" w:type="dxa"/>
          </w:tcPr>
          <w:p w14:paraId="651C0A85" w14:textId="77777777" w:rsidR="00864CC1" w:rsidRPr="00E63B38" w:rsidRDefault="00864CC1" w:rsidP="00E24477">
            <w:pPr>
              <w:rPr>
                <w:rFonts w:ascii="Times New Roman" w:hAnsi="Times New Roman"/>
                <w:color w:val="000000" w:themeColor="text1"/>
              </w:rPr>
            </w:pPr>
            <w:r w:rsidRPr="00E63B38">
              <w:rPr>
                <w:rFonts w:ascii="Times New Roman" w:hAnsi="Times New Roman"/>
                <w:color w:val="000000" w:themeColor="text1"/>
              </w:rPr>
              <w:t>DR-6</w:t>
            </w:r>
          </w:p>
        </w:tc>
        <w:tc>
          <w:tcPr>
            <w:tcW w:w="7938" w:type="dxa"/>
          </w:tcPr>
          <w:p w14:paraId="7FCC7385" w14:textId="77777777" w:rsidR="00864CC1" w:rsidRPr="00E63B38" w:rsidRDefault="00864CC1" w:rsidP="00E24477">
            <w:pPr>
              <w:jc w:val="both"/>
              <w:rPr>
                <w:rFonts w:ascii="Times New Roman" w:hAnsi="Times New Roman"/>
                <w:color w:val="000000" w:themeColor="text1"/>
              </w:rPr>
            </w:pPr>
            <w:r w:rsidRPr="00E63B38">
              <w:rPr>
                <w:rFonts w:ascii="Times New Roman" w:hAnsi="Times New Roman"/>
                <w:color w:val="000000" w:themeColor="text1"/>
              </w:rPr>
              <w:t xml:space="preserve">Veicot Sistēmas izmaiņu pieteikumu apstrādi, par kuriem ir saņemti pieteikumi PVS, noteikto izmaiņu pieteikumu realizāciju Izpildītājam ir jānodrošina šādu drošības nosacījumu ievērošana: </w:t>
            </w:r>
          </w:p>
          <w:p w14:paraId="6178A209" w14:textId="77777777" w:rsidR="00864CC1" w:rsidRPr="00E63B38" w:rsidRDefault="00864CC1" w:rsidP="00E24477">
            <w:pPr>
              <w:pStyle w:val="ListParagraph"/>
              <w:numPr>
                <w:ilvl w:val="0"/>
                <w:numId w:val="37"/>
              </w:numPr>
              <w:ind w:left="459" w:hanging="284"/>
              <w:jc w:val="both"/>
              <w:rPr>
                <w:color w:val="000000" w:themeColor="text1"/>
              </w:rPr>
            </w:pPr>
            <w:r w:rsidRPr="00E63B38">
              <w:rPr>
                <w:color w:val="000000" w:themeColor="text1"/>
              </w:rPr>
              <w:t xml:space="preserve">izmantotajam risinājumam jāpārbauda publiskās ievainojamības, piemēram, https://cve.mitre.org; </w:t>
            </w:r>
          </w:p>
          <w:p w14:paraId="6BED22AF" w14:textId="77777777" w:rsidR="00864CC1" w:rsidRPr="00E63B38" w:rsidRDefault="00864CC1" w:rsidP="00E24477">
            <w:pPr>
              <w:pStyle w:val="ListParagraph"/>
              <w:numPr>
                <w:ilvl w:val="0"/>
                <w:numId w:val="37"/>
              </w:numPr>
              <w:ind w:left="459" w:hanging="284"/>
              <w:jc w:val="both"/>
              <w:rPr>
                <w:color w:val="000000" w:themeColor="text1"/>
              </w:rPr>
            </w:pPr>
            <w:r w:rsidRPr="00E63B38">
              <w:rPr>
                <w:color w:val="000000" w:themeColor="text1"/>
              </w:rPr>
              <w:t xml:space="preserve">Sistēmas izstrādē nedrīkst izmantot komponentes, kurām nepiegādā vai līguma darbības laikā neatbalsta drošības labojumus vai tuvāko 5 gadu laikā </w:t>
            </w:r>
            <w:r w:rsidRPr="00E63B38">
              <w:rPr>
                <w:color w:val="000000" w:themeColor="text1"/>
              </w:rPr>
              <w:lastRenderedPageBreak/>
              <w:t>no izstrādes uzsākšanas brīža plāno pārtraukt izstrādi un/vai piegādāt drošības labojumus.</w:t>
            </w:r>
          </w:p>
          <w:p w14:paraId="0358979A" w14:textId="77777777" w:rsidR="00864CC1" w:rsidRPr="00E63B38" w:rsidRDefault="00864CC1" w:rsidP="00E24477">
            <w:pPr>
              <w:jc w:val="both"/>
              <w:rPr>
                <w:rFonts w:ascii="Times New Roman" w:hAnsi="Times New Roman"/>
                <w:color w:val="000000" w:themeColor="text1"/>
              </w:rPr>
            </w:pPr>
            <w:r w:rsidRPr="00E63B38">
              <w:rPr>
                <w:rFonts w:ascii="Times New Roman" w:hAnsi="Times New Roman"/>
                <w:color w:val="000000" w:themeColor="text1"/>
              </w:rPr>
              <w:t>Sistēmā nedrīkst būt iebūvētas piekļuves, apejot autentifikācijas mehānismus.</w:t>
            </w:r>
          </w:p>
        </w:tc>
      </w:tr>
      <w:tr w:rsidR="00864CC1" w:rsidRPr="00E63B38" w14:paraId="3325A80F" w14:textId="77777777" w:rsidTr="00E24477">
        <w:tc>
          <w:tcPr>
            <w:tcW w:w="1413" w:type="dxa"/>
          </w:tcPr>
          <w:p w14:paraId="78005748" w14:textId="77777777" w:rsidR="00864CC1" w:rsidRPr="00E63B38" w:rsidRDefault="00864CC1" w:rsidP="00E24477">
            <w:pPr>
              <w:rPr>
                <w:rFonts w:ascii="Times New Roman" w:hAnsi="Times New Roman"/>
                <w:color w:val="000000" w:themeColor="text1"/>
              </w:rPr>
            </w:pPr>
            <w:r w:rsidRPr="00E63B38">
              <w:rPr>
                <w:rFonts w:ascii="Times New Roman" w:hAnsi="Times New Roman"/>
                <w:color w:val="000000" w:themeColor="text1"/>
              </w:rPr>
              <w:lastRenderedPageBreak/>
              <w:t>DR-7</w:t>
            </w:r>
          </w:p>
        </w:tc>
        <w:tc>
          <w:tcPr>
            <w:tcW w:w="7938" w:type="dxa"/>
          </w:tcPr>
          <w:p w14:paraId="402164C2" w14:textId="77777777" w:rsidR="00864CC1" w:rsidRPr="00E63B38" w:rsidRDefault="00864CC1" w:rsidP="00E24477">
            <w:pPr>
              <w:jc w:val="both"/>
              <w:rPr>
                <w:rFonts w:ascii="Times New Roman" w:hAnsi="Times New Roman"/>
                <w:color w:val="000000" w:themeColor="text1"/>
              </w:rPr>
            </w:pPr>
            <w:r w:rsidRPr="00E63B38">
              <w:rPr>
                <w:rFonts w:ascii="Times New Roman" w:hAnsi="Times New Roman"/>
                <w:color w:val="000000" w:themeColor="text1"/>
              </w:rPr>
              <w:t>Veicot jaunas versijas piegādi, Izpildītājam ir jāveic:</w:t>
            </w:r>
          </w:p>
          <w:p w14:paraId="5C234D34" w14:textId="77777777" w:rsidR="00864CC1" w:rsidRPr="00E63B38" w:rsidRDefault="00864CC1" w:rsidP="00E24477">
            <w:pPr>
              <w:pStyle w:val="ListParagraph"/>
              <w:numPr>
                <w:ilvl w:val="0"/>
                <w:numId w:val="37"/>
              </w:numPr>
              <w:ind w:left="459" w:hanging="284"/>
              <w:jc w:val="both"/>
              <w:rPr>
                <w:color w:val="000000" w:themeColor="text1"/>
              </w:rPr>
            </w:pPr>
            <w:r w:rsidRPr="00E63B38">
              <w:rPr>
                <w:color w:val="000000" w:themeColor="text1"/>
              </w:rPr>
              <w:t>pirmkodu apskate, veicot tās atbilstības izvērtēšanu ievainojamību identificēšanas nosacījumiem;</w:t>
            </w:r>
          </w:p>
          <w:p w14:paraId="51559EDA" w14:textId="77777777" w:rsidR="00864CC1" w:rsidRPr="00E63B38" w:rsidRDefault="00864CC1" w:rsidP="00E24477">
            <w:pPr>
              <w:pStyle w:val="ListParagraph"/>
              <w:numPr>
                <w:ilvl w:val="0"/>
                <w:numId w:val="37"/>
              </w:numPr>
              <w:ind w:left="459" w:hanging="284"/>
              <w:jc w:val="both"/>
              <w:rPr>
                <w:color w:val="000000" w:themeColor="text1"/>
              </w:rPr>
            </w:pPr>
            <w:r w:rsidRPr="00E63B38">
              <w:rPr>
                <w:color w:val="000000" w:themeColor="text1"/>
              </w:rPr>
              <w:t xml:space="preserve">neizmantoto kodu fragmentu un ļaundabīga koda iespraudumu izņemšana, </w:t>
            </w:r>
          </w:p>
          <w:p w14:paraId="5CBBFEAA" w14:textId="77777777" w:rsidR="00864CC1" w:rsidRPr="00E63B38" w:rsidRDefault="00864CC1" w:rsidP="00E24477">
            <w:pPr>
              <w:jc w:val="both"/>
              <w:rPr>
                <w:rFonts w:ascii="Times New Roman" w:hAnsi="Times New Roman"/>
                <w:color w:val="000000" w:themeColor="text1"/>
              </w:rPr>
            </w:pPr>
            <w:r w:rsidRPr="00E63B38">
              <w:rPr>
                <w:rFonts w:ascii="Times New Roman" w:hAnsi="Times New Roman"/>
                <w:color w:val="000000" w:themeColor="text1"/>
              </w:rPr>
              <w:t>pārbaude par testēšanas nolūkiem ieviestu papildu saskarņu neesamību piegādes versijā.</w:t>
            </w:r>
          </w:p>
        </w:tc>
      </w:tr>
    </w:tbl>
    <w:p w14:paraId="46AD1B4B" w14:textId="4DB1F084" w:rsidR="00864CC1" w:rsidRPr="00E63B38" w:rsidRDefault="00E24477" w:rsidP="00864CC1">
      <w:pPr>
        <w:rPr>
          <w:rFonts w:ascii="Times New Roman" w:eastAsiaTheme="majorEastAsia" w:hAnsi="Times New Roman"/>
          <w:b/>
          <w:bCs/>
        </w:rPr>
      </w:pPr>
      <w:bookmarkStart w:id="366" w:name="_Toc148001250"/>
      <w:r>
        <w:rPr>
          <w:rFonts w:ascii="Times New Roman" w:eastAsiaTheme="majorEastAsia" w:hAnsi="Times New Roman"/>
          <w:b/>
          <w:bCs/>
        </w:rPr>
        <w:br w:type="textWrapping" w:clear="all"/>
      </w:r>
    </w:p>
    <w:p w14:paraId="79FCEFE6" w14:textId="77777777" w:rsidR="00864CC1" w:rsidRPr="00E63B38" w:rsidRDefault="00864CC1" w:rsidP="00864CC1">
      <w:pPr>
        <w:pStyle w:val="Heading2"/>
        <w:spacing w:before="0"/>
        <w:rPr>
          <w:b w:val="0"/>
          <w:bCs w:val="0"/>
        </w:rPr>
      </w:pPr>
      <w:bookmarkStart w:id="367" w:name="_Toc157605212"/>
      <w:r w:rsidRPr="00E63B38">
        <w:rPr>
          <w:sz w:val="28"/>
          <w:szCs w:val="28"/>
        </w:rPr>
        <w:t>17. Garantijas uzturēšana</w:t>
      </w:r>
      <w:bookmarkEnd w:id="366"/>
      <w:bookmarkEnd w:id="367"/>
    </w:p>
    <w:tbl>
      <w:tblPr>
        <w:tblStyle w:val="TableGrid"/>
        <w:tblW w:w="9351" w:type="dxa"/>
        <w:tblLayout w:type="fixed"/>
        <w:tblLook w:val="04A0" w:firstRow="1" w:lastRow="0" w:firstColumn="1" w:lastColumn="0" w:noHBand="0" w:noVBand="1"/>
      </w:tblPr>
      <w:tblGrid>
        <w:gridCol w:w="1413"/>
        <w:gridCol w:w="7938"/>
      </w:tblGrid>
      <w:tr w:rsidR="00864CC1" w:rsidRPr="00E63B38" w14:paraId="6AEA6293" w14:textId="77777777">
        <w:tc>
          <w:tcPr>
            <w:tcW w:w="1413" w:type="dxa"/>
            <w:shd w:val="clear" w:color="auto" w:fill="D9D9D9" w:themeFill="background1" w:themeFillShade="D9"/>
          </w:tcPr>
          <w:tbl>
            <w:tblPr>
              <w:tblStyle w:val="TableGrid"/>
              <w:tblW w:w="92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35"/>
              <w:gridCol w:w="6412"/>
            </w:tblGrid>
            <w:tr w:rsidR="00864CC1" w:rsidRPr="00E63B38" w14:paraId="2810D48A" w14:textId="77777777">
              <w:tc>
                <w:tcPr>
                  <w:tcW w:w="2835" w:type="dxa"/>
                  <w:shd w:val="clear" w:color="auto" w:fill="D9D9D9" w:themeFill="background1" w:themeFillShade="D9"/>
                </w:tcPr>
                <w:p w14:paraId="778C3AB8" w14:textId="77777777" w:rsidR="00864CC1" w:rsidRPr="00E63B38" w:rsidRDefault="00864CC1" w:rsidP="00B016C1">
                  <w:pPr>
                    <w:tabs>
                      <w:tab w:val="left" w:pos="0"/>
                    </w:tabs>
                    <w:rPr>
                      <w:rFonts w:ascii="Times New Roman" w:hAnsi="Times New Roman"/>
                      <w:b/>
                      <w:bCs/>
                      <w:color w:val="000000" w:themeColor="text1"/>
                    </w:rPr>
                  </w:pPr>
                  <w:r w:rsidRPr="00E63B38">
                    <w:rPr>
                      <w:rFonts w:ascii="Times New Roman" w:hAnsi="Times New Roman"/>
                      <w:b/>
                      <w:bCs/>
                      <w:color w:val="000000" w:themeColor="text1"/>
                    </w:rPr>
                    <w:t>Prasības ID</w:t>
                  </w:r>
                </w:p>
              </w:tc>
              <w:tc>
                <w:tcPr>
                  <w:tcW w:w="6412" w:type="dxa"/>
                  <w:shd w:val="clear" w:color="auto" w:fill="92D050"/>
                </w:tcPr>
                <w:p w14:paraId="59B5A1E6" w14:textId="77777777" w:rsidR="00864CC1" w:rsidRPr="00E63B38" w:rsidRDefault="00864CC1">
                  <w:pPr>
                    <w:rPr>
                      <w:rFonts w:ascii="Times New Roman" w:hAnsi="Times New Roman"/>
                      <w:b/>
                      <w:bCs/>
                      <w:color w:val="000000" w:themeColor="text1"/>
                    </w:rPr>
                  </w:pPr>
                </w:p>
              </w:tc>
            </w:tr>
          </w:tbl>
          <w:p w14:paraId="28B67FC3" w14:textId="77777777" w:rsidR="00864CC1" w:rsidRPr="00E63B38" w:rsidRDefault="00864CC1">
            <w:pPr>
              <w:rPr>
                <w:rFonts w:ascii="Times New Roman" w:hAnsi="Times New Roman"/>
                <w:color w:val="000000" w:themeColor="text1"/>
              </w:rPr>
            </w:pPr>
          </w:p>
        </w:tc>
        <w:tc>
          <w:tcPr>
            <w:tcW w:w="7938" w:type="dxa"/>
            <w:shd w:val="clear" w:color="auto" w:fill="D9D9D9" w:themeFill="background1" w:themeFillShade="D9"/>
          </w:tcPr>
          <w:tbl>
            <w:tblPr>
              <w:tblStyle w:val="TableGrid"/>
              <w:tblW w:w="92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241"/>
            </w:tblGrid>
            <w:tr w:rsidR="00864CC1" w:rsidRPr="00E63B38" w14:paraId="2770DC34" w14:textId="77777777">
              <w:tc>
                <w:tcPr>
                  <w:tcW w:w="9241" w:type="dxa"/>
                  <w:shd w:val="clear" w:color="auto" w:fill="D9D9D9" w:themeFill="background1" w:themeFillShade="D9"/>
                </w:tcPr>
                <w:p w14:paraId="7C501635" w14:textId="77777777" w:rsidR="00864CC1" w:rsidRPr="00E63B38" w:rsidRDefault="00864CC1">
                  <w:pPr>
                    <w:jc w:val="both"/>
                    <w:rPr>
                      <w:rFonts w:ascii="Times New Roman" w:hAnsi="Times New Roman"/>
                      <w:b/>
                      <w:bCs/>
                      <w:color w:val="000000" w:themeColor="text1"/>
                    </w:rPr>
                  </w:pPr>
                  <w:r w:rsidRPr="00E63B38">
                    <w:rPr>
                      <w:rFonts w:ascii="Times New Roman" w:hAnsi="Times New Roman"/>
                      <w:b/>
                      <w:bCs/>
                      <w:color w:val="000000" w:themeColor="text1"/>
                    </w:rPr>
                    <w:t>Prasības apraksts</w:t>
                  </w:r>
                </w:p>
              </w:tc>
            </w:tr>
          </w:tbl>
          <w:p w14:paraId="2FBC6E90" w14:textId="77777777" w:rsidR="00864CC1" w:rsidRPr="00E63B38" w:rsidRDefault="00864CC1">
            <w:pPr>
              <w:jc w:val="both"/>
              <w:rPr>
                <w:rFonts w:ascii="Times New Roman" w:hAnsi="Times New Roman"/>
                <w:color w:val="000000" w:themeColor="text1"/>
              </w:rPr>
            </w:pPr>
          </w:p>
        </w:tc>
      </w:tr>
      <w:tr w:rsidR="00864CC1" w:rsidRPr="00E63B38" w14:paraId="1846942F" w14:textId="77777777">
        <w:tc>
          <w:tcPr>
            <w:tcW w:w="1413" w:type="dxa"/>
            <w:shd w:val="clear" w:color="auto" w:fill="FFFFFF" w:themeFill="background1"/>
          </w:tcPr>
          <w:p w14:paraId="3CD4A08E" w14:textId="77777777" w:rsidR="00864CC1" w:rsidRPr="00E63B38" w:rsidRDefault="00864CC1">
            <w:pPr>
              <w:rPr>
                <w:rFonts w:ascii="Times New Roman" w:hAnsi="Times New Roman"/>
                <w:color w:val="000000" w:themeColor="text1"/>
              </w:rPr>
            </w:pPr>
            <w:r w:rsidRPr="00E63B38">
              <w:rPr>
                <w:rFonts w:ascii="Times New Roman" w:hAnsi="Times New Roman"/>
                <w:color w:val="000000" w:themeColor="text1"/>
              </w:rPr>
              <w:t>GR-1</w:t>
            </w:r>
          </w:p>
        </w:tc>
        <w:tc>
          <w:tcPr>
            <w:tcW w:w="7938" w:type="dxa"/>
            <w:shd w:val="clear" w:color="auto" w:fill="FFFFFF" w:themeFill="background1"/>
          </w:tcPr>
          <w:p w14:paraId="44204ADE" w14:textId="77777777" w:rsidR="00864CC1" w:rsidRPr="00E63B38" w:rsidRDefault="00864CC1">
            <w:pPr>
              <w:jc w:val="both"/>
              <w:rPr>
                <w:rFonts w:ascii="Times New Roman" w:hAnsi="Times New Roman"/>
                <w:color w:val="000000" w:themeColor="text1"/>
              </w:rPr>
            </w:pPr>
            <w:r w:rsidRPr="00E63B38">
              <w:rPr>
                <w:rFonts w:ascii="Times New Roman" w:hAnsi="Times New Roman"/>
                <w:color w:val="000000" w:themeColor="text1"/>
              </w:rPr>
              <w:t>Izpildītājam jānodrošina izstrādāto papildinājumu un kļūdu labojumu garantija 24 (divdesmit četru) mēnešu laikā. Garantijas termiņš Sistēmas papildinājumiem tiek skaitīts no piegādes uzstādīšanas brīža produkcijas vidē.</w:t>
            </w:r>
          </w:p>
          <w:p w14:paraId="25E4F3FA" w14:textId="77777777" w:rsidR="00864CC1" w:rsidRPr="00E63B38" w:rsidRDefault="00864CC1">
            <w:pPr>
              <w:jc w:val="both"/>
              <w:rPr>
                <w:rFonts w:ascii="Times New Roman" w:hAnsi="Times New Roman"/>
                <w:color w:val="000000" w:themeColor="text1"/>
              </w:rPr>
            </w:pPr>
            <w:r w:rsidRPr="00E63B38">
              <w:rPr>
                <w:rFonts w:ascii="Times New Roman" w:hAnsi="Times New Roman"/>
                <w:color w:val="000000" w:themeColor="text1"/>
              </w:rPr>
              <w:t xml:space="preserve">Garantija ietver Sistēmas bezatteices darbību pilnībā un attiecas gan uz Izpildītāja izstrādāto (izmainīto) Sistēmas funkcionalitāti, gan uz Sistēmas funkcionalitāti, kuras darbību ietekmē Izpildītāja izstrādātā (izmainītā) funkcionalitāte noteiktos pakalpojumus. </w:t>
            </w:r>
          </w:p>
          <w:p w14:paraId="5B7082AE" w14:textId="77777777" w:rsidR="00864CC1" w:rsidRPr="00E63B38" w:rsidRDefault="00864CC1">
            <w:pPr>
              <w:jc w:val="both"/>
              <w:rPr>
                <w:rFonts w:ascii="Times New Roman" w:hAnsi="Times New Roman"/>
                <w:color w:val="000000" w:themeColor="text1"/>
              </w:rPr>
            </w:pPr>
            <w:r w:rsidRPr="00E63B38">
              <w:rPr>
                <w:rFonts w:ascii="Times New Roman" w:hAnsi="Times New Roman"/>
                <w:color w:val="000000" w:themeColor="text1"/>
              </w:rPr>
              <w:t>Gadījumā, ja pastāv strīds par kļūdas cēloni (t.i., vai kļūdas cēlonis ir Izpildītāja veiktās darbības un kļūda novēršama garantijas saistību ietvaros, vai kļūdas cēlonis ir Sistēmas standarta programmatūras kļūda, kura nav tikusi atklāta līguma termiņā), tiek pieņemts, ka, ja kļūdu ir iespējams atkārtot piegādes versijā, kuru Izpildītājs piegādājis, uz šādu kļūdu attiecas garantijas saistības.</w:t>
            </w:r>
          </w:p>
          <w:p w14:paraId="06522448" w14:textId="77777777" w:rsidR="00864CC1" w:rsidRPr="00E63B38" w:rsidRDefault="00864CC1">
            <w:pPr>
              <w:jc w:val="both"/>
              <w:rPr>
                <w:rFonts w:ascii="Times New Roman" w:hAnsi="Times New Roman"/>
                <w:color w:val="000000" w:themeColor="text1"/>
              </w:rPr>
            </w:pPr>
            <w:r w:rsidRPr="00E63B38">
              <w:rPr>
                <w:rFonts w:ascii="Times New Roman" w:hAnsi="Times New Roman"/>
                <w:color w:val="000000" w:themeColor="text1"/>
              </w:rPr>
              <w:t>Gadījumā, ja pastāv strīds par kļūdas cēloni, pierādīšanas pienākums ir Izpildītājam.</w:t>
            </w:r>
          </w:p>
        </w:tc>
      </w:tr>
      <w:tr w:rsidR="00864CC1" w:rsidRPr="00E63B38" w14:paraId="01FD4AAA" w14:textId="77777777">
        <w:tc>
          <w:tcPr>
            <w:tcW w:w="1413" w:type="dxa"/>
            <w:shd w:val="clear" w:color="auto" w:fill="FFFFFF" w:themeFill="background1"/>
          </w:tcPr>
          <w:p w14:paraId="66AF8120" w14:textId="77777777" w:rsidR="00864CC1" w:rsidRPr="00E63B38" w:rsidRDefault="00864CC1">
            <w:pPr>
              <w:rPr>
                <w:rFonts w:ascii="Times New Roman" w:hAnsi="Times New Roman"/>
                <w:color w:val="000000" w:themeColor="text1"/>
              </w:rPr>
            </w:pPr>
            <w:r w:rsidRPr="00E63B38">
              <w:rPr>
                <w:rFonts w:ascii="Times New Roman" w:hAnsi="Times New Roman"/>
                <w:color w:val="000000" w:themeColor="text1"/>
              </w:rPr>
              <w:t>GR-2</w:t>
            </w:r>
          </w:p>
        </w:tc>
        <w:tc>
          <w:tcPr>
            <w:tcW w:w="7938" w:type="dxa"/>
            <w:shd w:val="clear" w:color="auto" w:fill="FFFFFF" w:themeFill="background1"/>
          </w:tcPr>
          <w:p w14:paraId="75F98F59" w14:textId="77777777" w:rsidR="00864CC1" w:rsidRPr="00E63B38" w:rsidRDefault="00864CC1">
            <w:pPr>
              <w:jc w:val="both"/>
              <w:rPr>
                <w:rFonts w:ascii="Times New Roman" w:hAnsi="Times New Roman"/>
                <w:color w:val="000000" w:themeColor="text1"/>
              </w:rPr>
            </w:pPr>
            <w:r w:rsidRPr="00E63B38">
              <w:rPr>
                <w:rFonts w:ascii="Times New Roman" w:eastAsiaTheme="minorEastAsia" w:hAnsi="Times New Roman"/>
              </w:rPr>
              <w:t>Garantiju Izpildītājs realizē termiņos saskaņā ar tehniskajā specifikācijā noteikto, pilnībā novēršot Garantijas pieteikumā fiksētās problēmas un/vai nepilnības, tai skaitā kļūdas, par saviem līdzekļiem un saviem spēkiem.</w:t>
            </w:r>
          </w:p>
        </w:tc>
      </w:tr>
      <w:tr w:rsidR="00864CC1" w:rsidRPr="00E63B38" w14:paraId="5783512D" w14:textId="77777777">
        <w:tc>
          <w:tcPr>
            <w:tcW w:w="1413" w:type="dxa"/>
            <w:shd w:val="clear" w:color="auto" w:fill="FFFFFF" w:themeFill="background1"/>
          </w:tcPr>
          <w:p w14:paraId="6D25FCA6" w14:textId="77777777" w:rsidR="00864CC1" w:rsidRPr="00E63B38" w:rsidRDefault="00864CC1">
            <w:pPr>
              <w:rPr>
                <w:rFonts w:ascii="Times New Roman" w:hAnsi="Times New Roman"/>
                <w:color w:val="000000" w:themeColor="text1"/>
              </w:rPr>
            </w:pPr>
            <w:r w:rsidRPr="00E63B38">
              <w:rPr>
                <w:rFonts w:ascii="Times New Roman" w:hAnsi="Times New Roman"/>
                <w:color w:val="000000" w:themeColor="text1"/>
              </w:rPr>
              <w:t>GR-3</w:t>
            </w:r>
          </w:p>
        </w:tc>
        <w:tc>
          <w:tcPr>
            <w:tcW w:w="7938" w:type="dxa"/>
            <w:shd w:val="clear" w:color="auto" w:fill="FFFFFF" w:themeFill="background1"/>
          </w:tcPr>
          <w:p w14:paraId="655A628B" w14:textId="77777777" w:rsidR="00864CC1" w:rsidRPr="00E63B38" w:rsidRDefault="00864CC1">
            <w:pPr>
              <w:jc w:val="both"/>
              <w:rPr>
                <w:rFonts w:ascii="Times New Roman" w:hAnsi="Times New Roman"/>
                <w:bCs/>
                <w:color w:val="000000" w:themeColor="text1"/>
              </w:rPr>
            </w:pPr>
            <w:bookmarkStart w:id="368" w:name="_Toc146523030"/>
            <w:bookmarkStart w:id="369" w:name="_Toc148000086"/>
            <w:bookmarkStart w:id="370" w:name="_Toc148000214"/>
            <w:bookmarkStart w:id="371" w:name="_Toc148001251"/>
            <w:bookmarkStart w:id="372" w:name="_Toc155100717"/>
            <w:bookmarkStart w:id="373" w:name="_Toc155101091"/>
            <w:r w:rsidRPr="00E63B38">
              <w:rPr>
                <w:rFonts w:ascii="Times New Roman" w:hAnsi="Times New Roman"/>
                <w:color w:val="000000" w:themeColor="text1"/>
              </w:rPr>
              <w:t>Izpildītājam uz sava rēķina jānodrošina kļūdu un nepilnību, kā arī to radīto seku novēršana, ja minēto kļūdu un nepilnību cēlonis ir iepriekš minētie defekti.</w:t>
            </w:r>
            <w:bookmarkEnd w:id="368"/>
            <w:bookmarkEnd w:id="369"/>
            <w:bookmarkEnd w:id="370"/>
            <w:bookmarkEnd w:id="371"/>
            <w:bookmarkEnd w:id="372"/>
            <w:bookmarkEnd w:id="373"/>
          </w:p>
        </w:tc>
      </w:tr>
      <w:tr w:rsidR="00864CC1" w:rsidRPr="00E63B38" w14:paraId="484FCD35" w14:textId="77777777">
        <w:tc>
          <w:tcPr>
            <w:tcW w:w="1413" w:type="dxa"/>
            <w:shd w:val="clear" w:color="auto" w:fill="FFFFFF" w:themeFill="background1"/>
          </w:tcPr>
          <w:p w14:paraId="63CE0DA7" w14:textId="77777777" w:rsidR="00864CC1" w:rsidRPr="00E63B38" w:rsidRDefault="00864CC1">
            <w:pPr>
              <w:rPr>
                <w:rFonts w:ascii="Times New Roman" w:hAnsi="Times New Roman"/>
                <w:color w:val="000000" w:themeColor="text1"/>
              </w:rPr>
            </w:pPr>
            <w:r w:rsidRPr="00E63B38">
              <w:rPr>
                <w:rFonts w:ascii="Times New Roman" w:hAnsi="Times New Roman"/>
                <w:color w:val="000000" w:themeColor="text1"/>
              </w:rPr>
              <w:t>GR-4</w:t>
            </w:r>
          </w:p>
        </w:tc>
        <w:tc>
          <w:tcPr>
            <w:tcW w:w="7938" w:type="dxa"/>
            <w:shd w:val="clear" w:color="auto" w:fill="FFFFFF" w:themeFill="background1"/>
          </w:tcPr>
          <w:p w14:paraId="72EEA57E" w14:textId="77777777" w:rsidR="00864CC1" w:rsidRPr="00E63B38" w:rsidRDefault="00864CC1">
            <w:pPr>
              <w:jc w:val="both"/>
              <w:rPr>
                <w:rFonts w:ascii="Times New Roman" w:hAnsi="Times New Roman"/>
                <w:bCs/>
                <w:color w:val="000000" w:themeColor="text1"/>
              </w:rPr>
            </w:pPr>
            <w:bookmarkStart w:id="374" w:name="_Toc146523031"/>
            <w:bookmarkStart w:id="375" w:name="_Toc148000087"/>
            <w:bookmarkStart w:id="376" w:name="_Toc148000215"/>
            <w:bookmarkStart w:id="377" w:name="_Toc148001252"/>
            <w:bookmarkStart w:id="378" w:name="_Toc155100718"/>
            <w:bookmarkStart w:id="379" w:name="_Toc155101092"/>
            <w:r w:rsidRPr="00E63B38">
              <w:rPr>
                <w:rFonts w:ascii="Times New Roman" w:hAnsi="Times New Roman"/>
                <w:color w:val="000000" w:themeColor="text1"/>
              </w:rPr>
              <w:t>Izpildītājam uz sava rēķina jānodrošina kļūdu, kā arī to radīto seku novēršana, ja minētās kļūdas cēlonis ir Izpildītāja nekvalitatīvi veikti (vai neveikti) izstrādes, prasību definēšanas vai kvalitātes kontroles un testēšanas darbi. Darbi tiek uzskatīti par nekvalitatīvi veiktiem, ja netiek nodrošināta tehniskajā specifikācijā noteiktās funkcionalitātes realizācija, konstatētas aprēķinu vai algoritmu kļūdas, kļūdas vai neprecizitātes lietotāja saskarnē.</w:t>
            </w:r>
            <w:bookmarkEnd w:id="374"/>
            <w:bookmarkEnd w:id="375"/>
            <w:bookmarkEnd w:id="376"/>
            <w:bookmarkEnd w:id="377"/>
            <w:bookmarkEnd w:id="378"/>
            <w:bookmarkEnd w:id="379"/>
          </w:p>
        </w:tc>
      </w:tr>
      <w:tr w:rsidR="00864CC1" w:rsidRPr="00E63B38" w14:paraId="149D6D65" w14:textId="77777777">
        <w:tc>
          <w:tcPr>
            <w:tcW w:w="1413" w:type="dxa"/>
            <w:shd w:val="clear" w:color="auto" w:fill="FFFFFF" w:themeFill="background1"/>
          </w:tcPr>
          <w:p w14:paraId="38803C9A" w14:textId="77777777" w:rsidR="00864CC1" w:rsidRPr="00E63B38" w:rsidRDefault="00864CC1">
            <w:pPr>
              <w:rPr>
                <w:rFonts w:ascii="Times New Roman" w:hAnsi="Times New Roman"/>
                <w:color w:val="000000" w:themeColor="text1"/>
              </w:rPr>
            </w:pPr>
            <w:r w:rsidRPr="00E63B38">
              <w:rPr>
                <w:rFonts w:ascii="Times New Roman" w:hAnsi="Times New Roman"/>
                <w:color w:val="000000" w:themeColor="text1"/>
              </w:rPr>
              <w:t>GR-5</w:t>
            </w:r>
          </w:p>
        </w:tc>
        <w:tc>
          <w:tcPr>
            <w:tcW w:w="7938" w:type="dxa"/>
            <w:shd w:val="clear" w:color="auto" w:fill="FFFFFF" w:themeFill="background1"/>
          </w:tcPr>
          <w:p w14:paraId="2AA1AB53" w14:textId="77777777" w:rsidR="00864CC1" w:rsidRPr="00E63B38" w:rsidRDefault="00864CC1">
            <w:pPr>
              <w:jc w:val="both"/>
              <w:rPr>
                <w:rFonts w:ascii="Times New Roman" w:hAnsi="Times New Roman"/>
                <w:bCs/>
                <w:color w:val="000000" w:themeColor="text1"/>
              </w:rPr>
            </w:pPr>
            <w:bookmarkStart w:id="380" w:name="_Toc146523032"/>
            <w:bookmarkStart w:id="381" w:name="_Toc148000088"/>
            <w:bookmarkStart w:id="382" w:name="_Toc148000216"/>
            <w:bookmarkStart w:id="383" w:name="_Toc148001253"/>
            <w:bookmarkStart w:id="384" w:name="_Toc155100719"/>
            <w:bookmarkStart w:id="385" w:name="_Toc155101093"/>
            <w:r w:rsidRPr="00E63B38">
              <w:rPr>
                <w:rFonts w:ascii="Times New Roman" w:hAnsi="Times New Roman"/>
                <w:color w:val="000000" w:themeColor="text1"/>
              </w:rPr>
              <w:t>Garantijai ir jāietver šādi pakalpojumi:</w:t>
            </w:r>
            <w:bookmarkEnd w:id="380"/>
            <w:bookmarkEnd w:id="381"/>
            <w:bookmarkEnd w:id="382"/>
            <w:bookmarkEnd w:id="383"/>
            <w:bookmarkEnd w:id="384"/>
            <w:bookmarkEnd w:id="385"/>
          </w:p>
          <w:p w14:paraId="17365EA7" w14:textId="77777777" w:rsidR="00864CC1" w:rsidRPr="00E63B38" w:rsidRDefault="00864CC1" w:rsidP="008E6958">
            <w:pPr>
              <w:pStyle w:val="ListParagraph"/>
              <w:numPr>
                <w:ilvl w:val="0"/>
                <w:numId w:val="37"/>
              </w:numPr>
              <w:ind w:left="459" w:hanging="284"/>
              <w:jc w:val="both"/>
              <w:rPr>
                <w:color w:val="000000" w:themeColor="text1"/>
              </w:rPr>
            </w:pPr>
            <w:r w:rsidRPr="00E63B38">
              <w:rPr>
                <w:color w:val="000000" w:themeColor="text1"/>
              </w:rPr>
              <w:t>Korektīvā uzturēšana – front-office un back-office darbināšanas problēmu un kļūdu novēršana;</w:t>
            </w:r>
          </w:p>
          <w:p w14:paraId="1BD9FBCB" w14:textId="77777777" w:rsidR="00864CC1" w:rsidRPr="00E63B38" w:rsidRDefault="00864CC1" w:rsidP="008E6958">
            <w:pPr>
              <w:pStyle w:val="ListParagraph"/>
              <w:numPr>
                <w:ilvl w:val="0"/>
                <w:numId w:val="37"/>
              </w:numPr>
              <w:ind w:left="459" w:hanging="284"/>
              <w:jc w:val="both"/>
              <w:rPr>
                <w:color w:val="000000" w:themeColor="text1"/>
              </w:rPr>
            </w:pPr>
            <w:r w:rsidRPr="00E63B38">
              <w:rPr>
                <w:color w:val="000000" w:themeColor="text1"/>
              </w:rPr>
              <w:t>Preventīvā uzturēšana – front-office un back-office uzlabojumi, kas tiek veikti iespējamo problēmu novēršanai pirms šīs problēmas, ir skārušas Sistēmas darbības kvalitāti.</w:t>
            </w:r>
          </w:p>
        </w:tc>
      </w:tr>
      <w:tr w:rsidR="00864CC1" w:rsidRPr="00E63B38" w14:paraId="135F8C46" w14:textId="77777777">
        <w:tc>
          <w:tcPr>
            <w:tcW w:w="1413" w:type="dxa"/>
            <w:shd w:val="clear" w:color="auto" w:fill="FFFFFF" w:themeFill="background1"/>
          </w:tcPr>
          <w:p w14:paraId="767A7C94" w14:textId="77777777" w:rsidR="00864CC1" w:rsidRPr="00E63B38" w:rsidRDefault="00864CC1">
            <w:pPr>
              <w:rPr>
                <w:rFonts w:ascii="Times New Roman" w:hAnsi="Times New Roman"/>
                <w:color w:val="000000" w:themeColor="text1"/>
              </w:rPr>
            </w:pPr>
            <w:r w:rsidRPr="00E63B38">
              <w:rPr>
                <w:rFonts w:ascii="Times New Roman" w:hAnsi="Times New Roman"/>
                <w:color w:val="000000" w:themeColor="text1"/>
              </w:rPr>
              <w:t>GR-6</w:t>
            </w:r>
          </w:p>
        </w:tc>
        <w:tc>
          <w:tcPr>
            <w:tcW w:w="7938" w:type="dxa"/>
            <w:shd w:val="clear" w:color="auto" w:fill="FFFFFF" w:themeFill="background1"/>
          </w:tcPr>
          <w:p w14:paraId="540A1F25" w14:textId="77777777" w:rsidR="00864CC1" w:rsidRPr="00E63B38" w:rsidRDefault="00864CC1">
            <w:pPr>
              <w:jc w:val="both"/>
              <w:rPr>
                <w:rFonts w:ascii="Times New Roman" w:hAnsi="Times New Roman"/>
                <w:bCs/>
                <w:color w:val="000000" w:themeColor="text1"/>
              </w:rPr>
            </w:pPr>
            <w:bookmarkStart w:id="386" w:name="_Toc146523033"/>
            <w:bookmarkStart w:id="387" w:name="_Toc148000089"/>
            <w:bookmarkStart w:id="388" w:name="_Toc148000217"/>
            <w:bookmarkStart w:id="389" w:name="_Toc148001254"/>
            <w:bookmarkStart w:id="390" w:name="_Toc155100720"/>
            <w:bookmarkStart w:id="391" w:name="_Toc155101094"/>
            <w:r w:rsidRPr="00E63B38">
              <w:rPr>
                <w:rFonts w:ascii="Times New Roman" w:hAnsi="Times New Roman"/>
                <w:color w:val="000000" w:themeColor="text1"/>
              </w:rPr>
              <w:t>Garantijai ir jāietver šādi pakalpojumi:</w:t>
            </w:r>
            <w:bookmarkEnd w:id="386"/>
            <w:bookmarkEnd w:id="387"/>
            <w:bookmarkEnd w:id="388"/>
            <w:bookmarkEnd w:id="389"/>
            <w:bookmarkEnd w:id="390"/>
            <w:bookmarkEnd w:id="391"/>
          </w:p>
          <w:p w14:paraId="23599F24" w14:textId="77777777" w:rsidR="00864CC1" w:rsidRPr="00E63B38" w:rsidRDefault="00864CC1" w:rsidP="008E6958">
            <w:pPr>
              <w:pStyle w:val="ListParagraph"/>
              <w:numPr>
                <w:ilvl w:val="0"/>
                <w:numId w:val="37"/>
              </w:numPr>
              <w:ind w:left="459" w:hanging="284"/>
              <w:jc w:val="both"/>
              <w:rPr>
                <w:bCs/>
                <w:color w:val="000000" w:themeColor="text1"/>
              </w:rPr>
            </w:pPr>
            <w:bookmarkStart w:id="392" w:name="_Toc146523034"/>
            <w:bookmarkStart w:id="393" w:name="_Toc148000090"/>
            <w:bookmarkStart w:id="394" w:name="_Toc148000218"/>
            <w:bookmarkStart w:id="395" w:name="_Toc148001255"/>
            <w:bookmarkStart w:id="396" w:name="_Toc155100721"/>
            <w:bookmarkStart w:id="397" w:name="_Toc155101095"/>
            <w:r w:rsidRPr="00E63B38">
              <w:rPr>
                <w:color w:val="000000" w:themeColor="text1"/>
              </w:rPr>
              <w:t>piegādājot nodevumus uzturēšanas ietvaros, Izpildītājam ir jāievēro Sistēmas izstrādei definētās prasības</w:t>
            </w:r>
            <w:bookmarkStart w:id="398" w:name="_Toc146523035"/>
            <w:bookmarkStart w:id="399" w:name="_Toc148000091"/>
            <w:bookmarkStart w:id="400" w:name="_Toc148000219"/>
            <w:bookmarkStart w:id="401" w:name="_Toc148001256"/>
            <w:bookmarkEnd w:id="392"/>
            <w:bookmarkEnd w:id="393"/>
            <w:bookmarkEnd w:id="394"/>
            <w:bookmarkEnd w:id="395"/>
            <w:r w:rsidRPr="00E63B38">
              <w:rPr>
                <w:color w:val="000000" w:themeColor="text1"/>
              </w:rPr>
              <w:t>;</w:t>
            </w:r>
            <w:bookmarkStart w:id="402" w:name="_Toc155100722"/>
            <w:bookmarkStart w:id="403" w:name="_Toc155101096"/>
            <w:bookmarkEnd w:id="396"/>
            <w:bookmarkEnd w:id="397"/>
          </w:p>
          <w:p w14:paraId="403AF39B" w14:textId="77777777" w:rsidR="00864CC1" w:rsidRPr="00E63B38" w:rsidRDefault="00864CC1" w:rsidP="008E6958">
            <w:pPr>
              <w:pStyle w:val="ListParagraph"/>
              <w:numPr>
                <w:ilvl w:val="0"/>
                <w:numId w:val="37"/>
              </w:numPr>
              <w:ind w:left="459" w:hanging="284"/>
              <w:jc w:val="both"/>
              <w:rPr>
                <w:bCs/>
                <w:color w:val="000000" w:themeColor="text1"/>
              </w:rPr>
            </w:pPr>
            <w:r w:rsidRPr="00E63B38">
              <w:rPr>
                <w:color w:val="000000" w:themeColor="text1"/>
              </w:rPr>
              <w:t>piegādājot nodevumus uzturēšanas ietvaros, nedrīkst negatīvi ietekmēt iepriekš izstrādātā koda kvalitāti un Sistēmas funkcionalitāti</w:t>
            </w:r>
            <w:bookmarkStart w:id="404" w:name="_Toc146523036"/>
            <w:bookmarkStart w:id="405" w:name="_Toc148000092"/>
            <w:bookmarkStart w:id="406" w:name="_Toc148000220"/>
            <w:bookmarkStart w:id="407" w:name="_Toc148001257"/>
            <w:bookmarkEnd w:id="398"/>
            <w:bookmarkEnd w:id="399"/>
            <w:bookmarkEnd w:id="400"/>
            <w:bookmarkEnd w:id="401"/>
            <w:r w:rsidRPr="00E63B38">
              <w:rPr>
                <w:color w:val="000000" w:themeColor="text1"/>
              </w:rPr>
              <w:t>;</w:t>
            </w:r>
            <w:bookmarkStart w:id="408" w:name="_Toc155100723"/>
            <w:bookmarkStart w:id="409" w:name="_Toc155101097"/>
            <w:bookmarkEnd w:id="402"/>
            <w:bookmarkEnd w:id="403"/>
          </w:p>
          <w:p w14:paraId="30A05EBF" w14:textId="77777777" w:rsidR="00864CC1" w:rsidRPr="00E63B38" w:rsidRDefault="00864CC1" w:rsidP="008E6958">
            <w:pPr>
              <w:pStyle w:val="ListParagraph"/>
              <w:numPr>
                <w:ilvl w:val="0"/>
                <w:numId w:val="37"/>
              </w:numPr>
              <w:ind w:left="459" w:hanging="284"/>
              <w:jc w:val="both"/>
              <w:rPr>
                <w:bCs/>
                <w:color w:val="000000" w:themeColor="text1"/>
              </w:rPr>
            </w:pPr>
            <w:r w:rsidRPr="00E63B38">
              <w:rPr>
                <w:color w:val="000000" w:themeColor="text1"/>
              </w:rPr>
              <w:lastRenderedPageBreak/>
              <w:t>Izpildītājam ir jāveic garantijas uzturēšanas ietvaros sniegto pakalpojumu uzskaite PVS.</w:t>
            </w:r>
            <w:bookmarkEnd w:id="404"/>
            <w:bookmarkEnd w:id="405"/>
            <w:bookmarkEnd w:id="406"/>
            <w:bookmarkEnd w:id="407"/>
            <w:bookmarkEnd w:id="408"/>
            <w:bookmarkEnd w:id="409"/>
          </w:p>
        </w:tc>
      </w:tr>
    </w:tbl>
    <w:p w14:paraId="53950676" w14:textId="77777777" w:rsidR="00864CC1" w:rsidRPr="00E63B38" w:rsidRDefault="00864CC1" w:rsidP="00864CC1">
      <w:pPr>
        <w:rPr>
          <w:rFonts w:ascii="Times New Roman" w:hAnsi="Times New Roman"/>
        </w:rPr>
      </w:pPr>
    </w:p>
    <w:p w14:paraId="1725BD14" w14:textId="77777777" w:rsidR="00864CC1" w:rsidRPr="00E63B38" w:rsidRDefault="00864CC1" w:rsidP="00864CC1">
      <w:pPr>
        <w:pStyle w:val="Heading2"/>
        <w:spacing w:before="0"/>
        <w:rPr>
          <w:sz w:val="28"/>
          <w:szCs w:val="28"/>
        </w:rPr>
      </w:pPr>
      <w:bookmarkStart w:id="410" w:name="_Toc157605213"/>
      <w:r w:rsidRPr="00E63B38">
        <w:rPr>
          <w:sz w:val="28"/>
          <w:szCs w:val="28"/>
        </w:rPr>
        <w:t>18. Izmaiņu pieprasījumi</w:t>
      </w:r>
      <w:bookmarkEnd w:id="410"/>
    </w:p>
    <w:tbl>
      <w:tblPr>
        <w:tblStyle w:val="TableGrid"/>
        <w:tblW w:w="9351" w:type="dxa"/>
        <w:tblLayout w:type="fixed"/>
        <w:tblLook w:val="06A0" w:firstRow="1" w:lastRow="0" w:firstColumn="1" w:lastColumn="0" w:noHBand="1" w:noVBand="1"/>
      </w:tblPr>
      <w:tblGrid>
        <w:gridCol w:w="1413"/>
        <w:gridCol w:w="7938"/>
      </w:tblGrid>
      <w:tr w:rsidR="00864CC1" w:rsidRPr="00E63B38" w14:paraId="6C2CD65E" w14:textId="77777777">
        <w:trPr>
          <w:trHeight w:val="300"/>
        </w:trPr>
        <w:tc>
          <w:tcPr>
            <w:tcW w:w="1413" w:type="dxa"/>
          </w:tcPr>
          <w:p w14:paraId="1DD3646F" w14:textId="77777777" w:rsidR="00864CC1" w:rsidRPr="00E63B38" w:rsidRDefault="00864CC1">
            <w:pPr>
              <w:rPr>
                <w:rFonts w:ascii="Times New Roman" w:hAnsi="Times New Roman"/>
                <w:b/>
                <w:bCs/>
                <w:color w:val="000000" w:themeColor="text1"/>
              </w:rPr>
            </w:pPr>
            <w:r w:rsidRPr="00E63B38">
              <w:rPr>
                <w:rFonts w:ascii="Times New Roman" w:hAnsi="Times New Roman"/>
                <w:b/>
                <w:bCs/>
                <w:color w:val="000000" w:themeColor="text1"/>
              </w:rPr>
              <w:t>Prasības ID</w:t>
            </w:r>
          </w:p>
        </w:tc>
        <w:tc>
          <w:tcPr>
            <w:tcW w:w="7938" w:type="dxa"/>
          </w:tcPr>
          <w:p w14:paraId="51C0CAB1" w14:textId="77777777" w:rsidR="00864CC1" w:rsidRPr="00E63B38" w:rsidRDefault="00864CC1">
            <w:pPr>
              <w:jc w:val="both"/>
              <w:rPr>
                <w:rFonts w:ascii="Times New Roman" w:hAnsi="Times New Roman"/>
                <w:b/>
                <w:bCs/>
                <w:color w:val="000000" w:themeColor="text1"/>
              </w:rPr>
            </w:pPr>
            <w:r w:rsidRPr="00E63B38">
              <w:rPr>
                <w:rFonts w:ascii="Times New Roman" w:hAnsi="Times New Roman"/>
                <w:b/>
                <w:bCs/>
                <w:color w:val="000000" w:themeColor="text1"/>
              </w:rPr>
              <w:t>Prasības apraksts</w:t>
            </w:r>
          </w:p>
        </w:tc>
      </w:tr>
      <w:tr w:rsidR="00864CC1" w:rsidRPr="00E63B38" w14:paraId="18E1BD0E" w14:textId="77777777">
        <w:trPr>
          <w:trHeight w:val="300"/>
        </w:trPr>
        <w:tc>
          <w:tcPr>
            <w:tcW w:w="1413" w:type="dxa"/>
          </w:tcPr>
          <w:p w14:paraId="0F28CDD6" w14:textId="77777777" w:rsidR="00864CC1" w:rsidRPr="00E63B38" w:rsidRDefault="00864CC1">
            <w:pPr>
              <w:rPr>
                <w:rFonts w:ascii="Times New Roman" w:hAnsi="Times New Roman"/>
              </w:rPr>
            </w:pPr>
            <w:r w:rsidRPr="00E63B38">
              <w:rPr>
                <w:rFonts w:ascii="Times New Roman" w:hAnsi="Times New Roman"/>
              </w:rPr>
              <w:t>IZM - 1</w:t>
            </w:r>
          </w:p>
        </w:tc>
        <w:tc>
          <w:tcPr>
            <w:tcW w:w="7938" w:type="dxa"/>
          </w:tcPr>
          <w:p w14:paraId="2B6D3D9F" w14:textId="77777777" w:rsidR="00864CC1" w:rsidRPr="00E63B38" w:rsidRDefault="00864CC1">
            <w:pPr>
              <w:spacing w:after="120"/>
              <w:contextualSpacing/>
              <w:jc w:val="both"/>
              <w:rPr>
                <w:rFonts w:ascii="Times New Roman" w:eastAsiaTheme="minorEastAsia" w:hAnsi="Times New Roman"/>
              </w:rPr>
            </w:pPr>
            <w:r w:rsidRPr="00E63B38">
              <w:rPr>
                <w:rFonts w:ascii="Times New Roman" w:eastAsiaTheme="minorEastAsia" w:hAnsi="Times New Roman"/>
              </w:rPr>
              <w:t>Izpildītājs nodrošina izmaiņu pieprasījumu izpildi, atbilstoši un ievērojot Pasūtītāja vadlīnijas ar specifiskām pieteikumu kategorijām un to prioritātēm. (6. kategorijas pieteikumi).</w:t>
            </w:r>
          </w:p>
        </w:tc>
      </w:tr>
      <w:tr w:rsidR="00864CC1" w:rsidRPr="00E63B38" w14:paraId="7685E776" w14:textId="77777777">
        <w:trPr>
          <w:trHeight w:val="300"/>
        </w:trPr>
        <w:tc>
          <w:tcPr>
            <w:tcW w:w="1413" w:type="dxa"/>
          </w:tcPr>
          <w:p w14:paraId="271E6FB8" w14:textId="77777777" w:rsidR="00864CC1" w:rsidRPr="00E63B38" w:rsidRDefault="00864CC1">
            <w:pPr>
              <w:rPr>
                <w:rFonts w:ascii="Times New Roman" w:hAnsi="Times New Roman"/>
              </w:rPr>
            </w:pPr>
            <w:r w:rsidRPr="00E63B38">
              <w:rPr>
                <w:rFonts w:ascii="Times New Roman" w:hAnsi="Times New Roman"/>
              </w:rPr>
              <w:t>IZM - 2</w:t>
            </w:r>
          </w:p>
        </w:tc>
        <w:tc>
          <w:tcPr>
            <w:tcW w:w="7938" w:type="dxa"/>
          </w:tcPr>
          <w:p w14:paraId="55B0B112" w14:textId="77777777" w:rsidR="00864CC1" w:rsidRPr="00E63B38" w:rsidRDefault="00864CC1">
            <w:pPr>
              <w:spacing w:after="120"/>
              <w:contextualSpacing/>
              <w:jc w:val="both"/>
              <w:rPr>
                <w:rFonts w:ascii="Times New Roman" w:eastAsiaTheme="minorEastAsia" w:hAnsi="Times New Roman"/>
              </w:rPr>
            </w:pPr>
            <w:r w:rsidRPr="00E63B38">
              <w:rPr>
                <w:rFonts w:ascii="Times New Roman" w:hAnsi="Times New Roman"/>
              </w:rPr>
              <w:t>Izpildītājs nodrošina realizācijas piedāvājuma sagatavošanu (darba uzdevuma) 6.kategorijas pieteikumiem bez maksas.</w:t>
            </w:r>
          </w:p>
        </w:tc>
      </w:tr>
      <w:tr w:rsidR="00864CC1" w:rsidRPr="00E63B38" w14:paraId="5BA1E85B" w14:textId="77777777">
        <w:trPr>
          <w:trHeight w:val="300"/>
        </w:trPr>
        <w:tc>
          <w:tcPr>
            <w:tcW w:w="1413" w:type="dxa"/>
          </w:tcPr>
          <w:p w14:paraId="0A0D979A" w14:textId="77777777" w:rsidR="00864CC1" w:rsidRPr="00E63B38" w:rsidRDefault="00864CC1">
            <w:pPr>
              <w:rPr>
                <w:rFonts w:ascii="Times New Roman" w:hAnsi="Times New Roman"/>
              </w:rPr>
            </w:pPr>
            <w:r w:rsidRPr="00E63B38">
              <w:rPr>
                <w:rFonts w:ascii="Times New Roman" w:hAnsi="Times New Roman"/>
              </w:rPr>
              <w:t>IZM - 3</w:t>
            </w:r>
          </w:p>
        </w:tc>
        <w:tc>
          <w:tcPr>
            <w:tcW w:w="7938" w:type="dxa"/>
          </w:tcPr>
          <w:p w14:paraId="467D9AA1" w14:textId="77777777" w:rsidR="00864CC1" w:rsidRPr="00E63B38" w:rsidRDefault="00864CC1">
            <w:pPr>
              <w:jc w:val="both"/>
              <w:rPr>
                <w:rFonts w:ascii="Times New Roman" w:eastAsiaTheme="minorEastAsia" w:hAnsi="Times New Roman"/>
              </w:rPr>
            </w:pPr>
            <w:r w:rsidRPr="00E63B38">
              <w:rPr>
                <w:rFonts w:ascii="Times New Roman" w:eastAsiaTheme="minorEastAsia" w:hAnsi="Times New Roman"/>
              </w:rPr>
              <w:t>Izmaiņu pieprasījuma darba uzdevums tiek saskaņots un apstiprināts ar Pasūtītāju.</w:t>
            </w:r>
          </w:p>
        </w:tc>
      </w:tr>
      <w:tr w:rsidR="00864CC1" w:rsidRPr="00E63B38" w14:paraId="2B67DE7F" w14:textId="77777777">
        <w:trPr>
          <w:trHeight w:val="300"/>
        </w:trPr>
        <w:tc>
          <w:tcPr>
            <w:tcW w:w="1413" w:type="dxa"/>
          </w:tcPr>
          <w:p w14:paraId="6D5BCB0A" w14:textId="77777777" w:rsidR="00864CC1" w:rsidRPr="00E63B38" w:rsidRDefault="00864CC1">
            <w:pPr>
              <w:rPr>
                <w:rFonts w:ascii="Times New Roman" w:hAnsi="Times New Roman"/>
              </w:rPr>
            </w:pPr>
            <w:r w:rsidRPr="00E63B38">
              <w:rPr>
                <w:rFonts w:ascii="Times New Roman" w:hAnsi="Times New Roman"/>
              </w:rPr>
              <w:t>IZM - 4</w:t>
            </w:r>
          </w:p>
        </w:tc>
        <w:tc>
          <w:tcPr>
            <w:tcW w:w="7938" w:type="dxa"/>
          </w:tcPr>
          <w:p w14:paraId="7589329E" w14:textId="79743AAF" w:rsidR="00864CC1" w:rsidRPr="00E63B38" w:rsidRDefault="00864CC1">
            <w:pPr>
              <w:spacing w:after="120"/>
              <w:contextualSpacing/>
              <w:jc w:val="both"/>
              <w:rPr>
                <w:rFonts w:ascii="Times New Roman" w:eastAsiaTheme="minorEastAsia" w:hAnsi="Times New Roman"/>
              </w:rPr>
            </w:pPr>
            <w:r w:rsidRPr="00E63B38">
              <w:rPr>
                <w:rFonts w:ascii="Times New Roman" w:eastAsiaTheme="minorEastAsia" w:hAnsi="Times New Roman"/>
              </w:rPr>
              <w:t xml:space="preserve">Plānotais izmaiņu un Sistēmas attīstības pieteikumu (6.kategorija) darbu apjoms ne vairāk kā 20% no </w:t>
            </w:r>
            <w:r w:rsidRPr="00AF44D5">
              <w:rPr>
                <w:rFonts w:ascii="Times New Roman" w:eastAsiaTheme="minorEastAsia" w:hAnsi="Times New Roman"/>
              </w:rPr>
              <w:t>Līgumsummas.</w:t>
            </w:r>
          </w:p>
        </w:tc>
      </w:tr>
    </w:tbl>
    <w:p w14:paraId="4ACF74CB" w14:textId="77777777" w:rsidR="00864CC1" w:rsidRPr="00E63B38" w:rsidRDefault="00864CC1" w:rsidP="00864CC1">
      <w:pPr>
        <w:rPr>
          <w:rFonts w:ascii="Times New Roman" w:hAnsi="Times New Roman"/>
          <w:sz w:val="28"/>
          <w:szCs w:val="28"/>
        </w:rPr>
      </w:pPr>
    </w:p>
    <w:p w14:paraId="13C0749A" w14:textId="77777777" w:rsidR="00864CC1" w:rsidRPr="00E63B38" w:rsidRDefault="00864CC1" w:rsidP="00864CC1">
      <w:pPr>
        <w:rPr>
          <w:rFonts w:ascii="Times New Roman" w:hAnsi="Times New Roman"/>
          <w:sz w:val="28"/>
          <w:szCs w:val="28"/>
        </w:rPr>
      </w:pPr>
      <w:r w:rsidRPr="00E63B38">
        <w:rPr>
          <w:rFonts w:ascii="Times New Roman" w:hAnsi="Times New Roman"/>
          <w:sz w:val="28"/>
          <w:szCs w:val="28"/>
        </w:rPr>
        <w:br w:type="page"/>
      </w:r>
    </w:p>
    <w:p w14:paraId="032392B4" w14:textId="68338053" w:rsidR="00E24477" w:rsidRDefault="00E24477" w:rsidP="00864CC1">
      <w:pPr>
        <w:pStyle w:val="Heading2"/>
        <w:jc w:val="right"/>
        <w:rPr>
          <w:szCs w:val="24"/>
        </w:rPr>
      </w:pPr>
      <w:bookmarkStart w:id="411" w:name="_Toc157605214"/>
      <w:r>
        <w:rPr>
          <w:szCs w:val="24"/>
        </w:rPr>
        <w:lastRenderedPageBreak/>
        <w:t>Tehniskās specifikācijas</w:t>
      </w:r>
    </w:p>
    <w:p w14:paraId="5945FE27" w14:textId="548811E6" w:rsidR="00864CC1" w:rsidRPr="00E24477" w:rsidRDefault="00864CC1" w:rsidP="00864CC1">
      <w:pPr>
        <w:pStyle w:val="Heading2"/>
        <w:jc w:val="right"/>
        <w:rPr>
          <w:szCs w:val="24"/>
        </w:rPr>
      </w:pPr>
      <w:r w:rsidRPr="00E24477">
        <w:rPr>
          <w:szCs w:val="24"/>
        </w:rPr>
        <w:t>1. pielikums</w:t>
      </w:r>
      <w:bookmarkEnd w:id="411"/>
    </w:p>
    <w:p w14:paraId="6D33FF93" w14:textId="77777777" w:rsidR="00864CC1" w:rsidRPr="00E63B38" w:rsidRDefault="00864CC1" w:rsidP="00864CC1">
      <w:pPr>
        <w:rPr>
          <w:rFonts w:ascii="Times New Roman" w:hAnsi="Times New Roman"/>
          <w:highlight w:val="yellow"/>
        </w:rPr>
      </w:pPr>
    </w:p>
    <w:p w14:paraId="7EE08955" w14:textId="42396160" w:rsidR="00864CC1" w:rsidRPr="00E63B38" w:rsidRDefault="00864CC1" w:rsidP="00864CC1">
      <w:pPr>
        <w:ind w:left="360"/>
        <w:jc w:val="center"/>
        <w:rPr>
          <w:rStyle w:val="normaltextrun"/>
          <w:rFonts w:ascii="Times New Roman" w:hAnsi="Times New Roman"/>
          <w:b/>
          <w:bCs/>
          <w:color w:val="000000" w:themeColor="text1"/>
        </w:rPr>
      </w:pPr>
      <w:r w:rsidRPr="00E63B38">
        <w:rPr>
          <w:rStyle w:val="normaltextrun"/>
          <w:rFonts w:ascii="Times New Roman" w:hAnsi="Times New Roman"/>
          <w:b/>
          <w:bCs/>
          <w:color w:val="000000" w:themeColor="text1"/>
        </w:rPr>
        <w:t>Ieviešanas prioritāšu plāns Sistēmas izstrādei</w:t>
      </w:r>
    </w:p>
    <w:p w14:paraId="0701877B" w14:textId="77777777" w:rsidR="00864CC1" w:rsidRPr="00E63B38" w:rsidRDefault="00864CC1" w:rsidP="00864CC1">
      <w:pPr>
        <w:ind w:left="360"/>
        <w:jc w:val="center"/>
        <w:rPr>
          <w:rStyle w:val="normaltextrun"/>
          <w:rFonts w:ascii="Times New Roman" w:hAnsi="Times New Roman"/>
          <w:b/>
          <w:bCs/>
          <w:color w:val="000000"/>
          <w:shd w:val="clear" w:color="auto" w:fill="FFFFFF"/>
        </w:rPr>
      </w:pPr>
    </w:p>
    <w:p w14:paraId="60B72810" w14:textId="21D76240" w:rsidR="00864CC1" w:rsidRPr="00E63B38" w:rsidRDefault="00A45BAA" w:rsidP="00E24477">
      <w:pPr>
        <w:spacing w:after="120"/>
        <w:ind w:firstLine="284"/>
        <w:jc w:val="both"/>
        <w:rPr>
          <w:rStyle w:val="normaltextrun"/>
          <w:rFonts w:ascii="Times New Roman" w:hAnsi="Times New Roman"/>
          <w:color w:val="000000"/>
          <w:shd w:val="clear" w:color="auto" w:fill="FFFFFF"/>
        </w:rPr>
      </w:pPr>
      <w:r>
        <w:rPr>
          <w:rStyle w:val="normaltextrun"/>
          <w:rFonts w:ascii="Times New Roman" w:hAnsi="Times New Roman"/>
          <w:color w:val="000000"/>
          <w:shd w:val="clear" w:color="auto" w:fill="FFFFFF"/>
        </w:rPr>
        <w:t>Sistēmas izstrāde jāveic sešu mēnešu laikā no līguma noslēgšanas brīža</w:t>
      </w:r>
      <w:r w:rsidR="00604BC6">
        <w:rPr>
          <w:rStyle w:val="normaltextrun"/>
          <w:rFonts w:ascii="Times New Roman" w:hAnsi="Times New Roman"/>
          <w:color w:val="000000"/>
          <w:shd w:val="clear" w:color="auto" w:fill="FFFFFF"/>
        </w:rPr>
        <w:t>, izņemot</w:t>
      </w:r>
      <w:r w:rsidR="00E24477">
        <w:rPr>
          <w:rStyle w:val="normaltextrun"/>
          <w:rFonts w:ascii="Times New Roman" w:hAnsi="Times New Roman"/>
          <w:color w:val="000000"/>
          <w:shd w:val="clear" w:color="auto" w:fill="FFFFFF"/>
        </w:rPr>
        <w:t xml:space="preserve"> </w:t>
      </w:r>
      <w:r w:rsidR="00604BC6">
        <w:rPr>
          <w:rStyle w:val="normaltextrun"/>
          <w:rFonts w:ascii="Times New Roman" w:hAnsi="Times New Roman"/>
          <w:color w:val="000000"/>
          <w:shd w:val="clear" w:color="auto" w:fill="FFFFFF"/>
        </w:rPr>
        <w:t>z</w:t>
      </w:r>
      <w:r w:rsidR="00864CC1" w:rsidRPr="00E63B38">
        <w:rPr>
          <w:rStyle w:val="normaltextrun"/>
          <w:rFonts w:ascii="Times New Roman" w:hAnsi="Times New Roman"/>
          <w:color w:val="000000"/>
          <w:shd w:val="clear" w:color="auto" w:fill="FFFFFF"/>
        </w:rPr>
        <w:t>emāk uzskaitīt</w:t>
      </w:r>
      <w:r w:rsidR="0056300B">
        <w:rPr>
          <w:rStyle w:val="normaltextrun"/>
          <w:rFonts w:ascii="Times New Roman" w:hAnsi="Times New Roman"/>
          <w:color w:val="000000"/>
          <w:shd w:val="clear" w:color="auto" w:fill="FFFFFF"/>
        </w:rPr>
        <w:t>os</w:t>
      </w:r>
      <w:r w:rsidR="00864CC1" w:rsidRPr="00E63B38">
        <w:rPr>
          <w:rStyle w:val="normaltextrun"/>
          <w:rFonts w:ascii="Times New Roman" w:hAnsi="Times New Roman"/>
          <w:color w:val="000000"/>
          <w:shd w:val="clear" w:color="auto" w:fill="FFFFFF"/>
        </w:rPr>
        <w:t xml:space="preserve"> biznesa proces</w:t>
      </w:r>
      <w:r w:rsidR="0056300B">
        <w:rPr>
          <w:rStyle w:val="normaltextrun"/>
          <w:rFonts w:ascii="Times New Roman" w:hAnsi="Times New Roman"/>
          <w:color w:val="000000"/>
          <w:shd w:val="clear" w:color="auto" w:fill="FFFFFF"/>
        </w:rPr>
        <w:t>us</w:t>
      </w:r>
      <w:r w:rsidR="00864CC1" w:rsidRPr="00E63B38">
        <w:rPr>
          <w:rStyle w:val="normaltextrun"/>
          <w:rFonts w:ascii="Times New Roman" w:hAnsi="Times New Roman"/>
          <w:color w:val="000000"/>
          <w:shd w:val="clear" w:color="auto" w:fill="FFFFFF"/>
        </w:rPr>
        <w:t>, kuri kopumā realizējami 14 mēnešu laikā no Līguma noslēgšanas brīža:</w:t>
      </w:r>
    </w:p>
    <w:p w14:paraId="6D88D85C" w14:textId="77777777" w:rsidR="00864CC1" w:rsidRPr="00E63B38" w:rsidRDefault="00864CC1" w:rsidP="008E6958">
      <w:pPr>
        <w:pStyle w:val="ListParagraph"/>
        <w:numPr>
          <w:ilvl w:val="0"/>
          <w:numId w:val="39"/>
        </w:numPr>
        <w:spacing w:after="160" w:line="259" w:lineRule="auto"/>
        <w:ind w:left="284" w:hanging="284"/>
        <w:rPr>
          <w:b/>
          <w:bCs/>
          <w:kern w:val="2"/>
          <w14:ligatures w14:val="standardContextual"/>
        </w:rPr>
      </w:pPr>
      <w:r w:rsidRPr="00E63B38">
        <w:rPr>
          <w:b/>
          <w:bCs/>
          <w:kern w:val="2"/>
          <w14:ligatures w14:val="standardContextual"/>
        </w:rPr>
        <w:t>MUS</w:t>
      </w:r>
    </w:p>
    <w:p w14:paraId="35E12680" w14:textId="77777777" w:rsidR="00864CC1" w:rsidRPr="00E63B38" w:rsidRDefault="00864CC1" w:rsidP="008E6958">
      <w:pPr>
        <w:pStyle w:val="ListParagraph"/>
        <w:numPr>
          <w:ilvl w:val="1"/>
          <w:numId w:val="39"/>
        </w:numPr>
        <w:spacing w:line="259" w:lineRule="auto"/>
        <w:rPr>
          <w:kern w:val="2"/>
          <w14:ligatures w14:val="standardContextual"/>
        </w:rPr>
      </w:pPr>
      <w:r w:rsidRPr="00E63B38">
        <w:rPr>
          <w:kern w:val="2"/>
          <w14:ligatures w14:val="standardContextual"/>
        </w:rPr>
        <w:t>Operatoru informatīvo paziņojumu apstrāde;</w:t>
      </w:r>
    </w:p>
    <w:p w14:paraId="198ED7B1" w14:textId="77777777" w:rsidR="00864CC1" w:rsidRPr="00E63B38" w:rsidRDefault="00864CC1" w:rsidP="008E6958">
      <w:pPr>
        <w:pStyle w:val="ListParagraph"/>
        <w:numPr>
          <w:ilvl w:val="1"/>
          <w:numId w:val="39"/>
        </w:numPr>
        <w:spacing w:line="259" w:lineRule="auto"/>
        <w:rPr>
          <w:kern w:val="2"/>
          <w14:ligatures w14:val="standardContextual"/>
        </w:rPr>
      </w:pPr>
      <w:r w:rsidRPr="00E63B38">
        <w:rPr>
          <w:kern w:val="2"/>
          <w14:ligatures w14:val="standardContextual"/>
        </w:rPr>
        <w:t>Operatoru problēmu reģistrs;</w:t>
      </w:r>
    </w:p>
    <w:p w14:paraId="17F556F4" w14:textId="77777777" w:rsidR="00864CC1" w:rsidRPr="00E63B38" w:rsidRDefault="00864CC1" w:rsidP="008E6958">
      <w:pPr>
        <w:pStyle w:val="ListParagraph"/>
        <w:numPr>
          <w:ilvl w:val="1"/>
          <w:numId w:val="39"/>
        </w:numPr>
        <w:rPr>
          <w:kern w:val="2"/>
          <w14:ligatures w14:val="standardContextual"/>
        </w:rPr>
      </w:pPr>
      <w:r w:rsidRPr="00E63B38">
        <w:rPr>
          <w:kern w:val="2"/>
          <w14:ligatures w14:val="standardContextual"/>
        </w:rPr>
        <w:t>maksājumu apstrāde;</w:t>
      </w:r>
    </w:p>
    <w:p w14:paraId="3A158437" w14:textId="77777777" w:rsidR="00864CC1" w:rsidRPr="00E63B38" w:rsidRDefault="00864CC1" w:rsidP="008E6958">
      <w:pPr>
        <w:pStyle w:val="ListParagraph"/>
        <w:numPr>
          <w:ilvl w:val="1"/>
          <w:numId w:val="39"/>
        </w:numPr>
        <w:spacing w:line="259" w:lineRule="auto"/>
        <w:rPr>
          <w:kern w:val="2"/>
          <w14:ligatures w14:val="standardContextual"/>
        </w:rPr>
      </w:pPr>
      <w:r w:rsidRPr="00E63B38">
        <w:rPr>
          <w:kern w:val="2"/>
          <w14:ligatures w14:val="standardContextual"/>
        </w:rPr>
        <w:t>Izpildītājs nodrošina iespēju apturēt maksājumu;</w:t>
      </w:r>
    </w:p>
    <w:p w14:paraId="667E06F2" w14:textId="77777777" w:rsidR="00864CC1" w:rsidRPr="00E63B38" w:rsidRDefault="00864CC1" w:rsidP="008E6958">
      <w:pPr>
        <w:pStyle w:val="ListParagraph"/>
        <w:numPr>
          <w:ilvl w:val="1"/>
          <w:numId w:val="39"/>
        </w:numPr>
        <w:spacing w:line="259" w:lineRule="auto"/>
        <w:rPr>
          <w:kern w:val="2"/>
          <w14:ligatures w14:val="standardContextual"/>
        </w:rPr>
      </w:pPr>
      <w:r w:rsidRPr="00E63B38">
        <w:rPr>
          <w:kern w:val="2"/>
          <w14:ligatures w14:val="standardContextual"/>
        </w:rPr>
        <w:t>reāllaika monitorings (Dashboards);</w:t>
      </w:r>
    </w:p>
    <w:p w14:paraId="0BDD715F" w14:textId="77777777" w:rsidR="00864CC1" w:rsidRPr="00E63B38" w:rsidRDefault="00864CC1" w:rsidP="008E6958">
      <w:pPr>
        <w:pStyle w:val="ListParagraph"/>
        <w:numPr>
          <w:ilvl w:val="1"/>
          <w:numId w:val="39"/>
        </w:numPr>
        <w:jc w:val="both"/>
        <w:rPr>
          <w:kern w:val="2"/>
          <w14:ligatures w14:val="standardContextual"/>
        </w:rPr>
      </w:pPr>
      <w:r w:rsidRPr="00E63B38">
        <w:rPr>
          <w:kern w:val="2"/>
          <w14:ligatures w14:val="standardContextual"/>
        </w:rPr>
        <w:t>Sistēmas paziņojumi;</w:t>
      </w:r>
    </w:p>
    <w:p w14:paraId="4952FBDD" w14:textId="77777777" w:rsidR="00864CC1" w:rsidRPr="00E63B38" w:rsidRDefault="00864CC1" w:rsidP="008E6958">
      <w:pPr>
        <w:pStyle w:val="ListParagraph"/>
        <w:numPr>
          <w:ilvl w:val="1"/>
          <w:numId w:val="39"/>
        </w:numPr>
        <w:jc w:val="both"/>
        <w:rPr>
          <w:kern w:val="2"/>
          <w14:ligatures w14:val="standardContextual"/>
        </w:rPr>
      </w:pPr>
      <w:r w:rsidRPr="00E63B38">
        <w:rPr>
          <w:kern w:val="2"/>
          <w14:ligatures w14:val="standardContextual"/>
        </w:rPr>
        <w:t>auditācijas pierakstu sadaļa;</w:t>
      </w:r>
    </w:p>
    <w:p w14:paraId="0F952986" w14:textId="77777777" w:rsidR="00864CC1" w:rsidRPr="00E63B38" w:rsidRDefault="00864CC1" w:rsidP="008E6958">
      <w:pPr>
        <w:pStyle w:val="ListParagraph"/>
        <w:numPr>
          <w:ilvl w:val="1"/>
          <w:numId w:val="39"/>
        </w:numPr>
        <w:spacing w:after="120"/>
        <w:ind w:left="714" w:hanging="357"/>
        <w:contextualSpacing w:val="0"/>
        <w:rPr>
          <w:kern w:val="2"/>
          <w14:ligatures w14:val="standardContextual"/>
        </w:rPr>
      </w:pPr>
      <w:r w:rsidRPr="00E63B38">
        <w:rPr>
          <w:kern w:val="2"/>
          <w14:ligatures w14:val="standardContextual"/>
        </w:rPr>
        <w:t>datu dzēšana un arhivēšana.</w:t>
      </w:r>
    </w:p>
    <w:p w14:paraId="6866C428" w14:textId="77777777" w:rsidR="00864CC1" w:rsidRPr="00E63B38" w:rsidRDefault="00864CC1" w:rsidP="008E6958">
      <w:pPr>
        <w:pStyle w:val="ListParagraph"/>
        <w:numPr>
          <w:ilvl w:val="0"/>
          <w:numId w:val="39"/>
        </w:numPr>
        <w:spacing w:after="160"/>
        <w:ind w:left="426"/>
        <w:jc w:val="both"/>
        <w:rPr>
          <w:b/>
          <w:bCs/>
          <w:kern w:val="2"/>
          <w14:ligatures w14:val="standardContextual"/>
        </w:rPr>
      </w:pPr>
      <w:r w:rsidRPr="00E63B38">
        <w:rPr>
          <w:b/>
          <w:bCs/>
          <w:kern w:val="2"/>
          <w14:ligatures w14:val="standardContextual"/>
        </w:rPr>
        <w:t>AKS</w:t>
      </w:r>
    </w:p>
    <w:p w14:paraId="49802180" w14:textId="77777777" w:rsidR="00864CC1" w:rsidRPr="00E63B38" w:rsidRDefault="00864CC1" w:rsidP="008E6958">
      <w:pPr>
        <w:pStyle w:val="ListParagraph"/>
        <w:numPr>
          <w:ilvl w:val="1"/>
          <w:numId w:val="39"/>
        </w:numPr>
        <w:spacing w:after="160"/>
        <w:jc w:val="both"/>
        <w:rPr>
          <w:kern w:val="2"/>
          <w14:ligatures w14:val="standardContextual"/>
        </w:rPr>
      </w:pPr>
      <w:r w:rsidRPr="00E63B38">
        <w:rPr>
          <w:kern w:val="2"/>
          <w14:ligatures w14:val="standardContextual"/>
        </w:rPr>
        <w:t>AKS Mobilā lietotne:</w:t>
      </w:r>
    </w:p>
    <w:p w14:paraId="539205B6" w14:textId="77777777" w:rsidR="00864CC1" w:rsidRPr="00E63B38" w:rsidRDefault="00864CC1" w:rsidP="008E6958">
      <w:pPr>
        <w:pStyle w:val="ListParagraph"/>
        <w:numPr>
          <w:ilvl w:val="2"/>
          <w:numId w:val="39"/>
        </w:numPr>
        <w:ind w:hanging="229"/>
        <w:jc w:val="both"/>
        <w:rPr>
          <w:kern w:val="2"/>
          <w14:ligatures w14:val="standardContextual"/>
        </w:rPr>
      </w:pPr>
      <w:r w:rsidRPr="00E63B38">
        <w:rPr>
          <w:kern w:val="2"/>
          <w14:ligatures w14:val="standardContextual"/>
        </w:rPr>
        <w:t>darba uzdevumi;</w:t>
      </w:r>
    </w:p>
    <w:p w14:paraId="23F20BA2" w14:textId="77777777" w:rsidR="00864CC1" w:rsidRPr="00E63B38" w:rsidRDefault="00864CC1" w:rsidP="008E6958">
      <w:pPr>
        <w:pStyle w:val="ListParagraph"/>
        <w:numPr>
          <w:ilvl w:val="2"/>
          <w:numId w:val="39"/>
        </w:numPr>
        <w:ind w:hanging="229"/>
        <w:jc w:val="both"/>
        <w:rPr>
          <w:kern w:val="2"/>
          <w14:ligatures w14:val="standardContextual"/>
        </w:rPr>
      </w:pPr>
      <w:r w:rsidRPr="00E63B38">
        <w:rPr>
          <w:kern w:val="2"/>
          <w14:ligatures w14:val="standardContextual"/>
        </w:rPr>
        <w:t>notikumi;</w:t>
      </w:r>
    </w:p>
    <w:p w14:paraId="17B50AA3" w14:textId="77777777" w:rsidR="00864CC1" w:rsidRPr="00E63B38" w:rsidRDefault="00864CC1" w:rsidP="008E6958">
      <w:pPr>
        <w:pStyle w:val="ListParagraph"/>
        <w:numPr>
          <w:ilvl w:val="2"/>
          <w:numId w:val="39"/>
        </w:numPr>
        <w:ind w:hanging="229"/>
        <w:jc w:val="both"/>
        <w:rPr>
          <w:kern w:val="2"/>
          <w14:ligatures w14:val="standardContextual"/>
        </w:rPr>
      </w:pPr>
      <w:r w:rsidRPr="00E63B38">
        <w:rPr>
          <w:kern w:val="2"/>
          <w14:ligatures w14:val="standardContextual"/>
        </w:rPr>
        <w:t>pusdienu/citi pārtraukumi;</w:t>
      </w:r>
    </w:p>
    <w:p w14:paraId="1765DF51" w14:textId="77777777" w:rsidR="00864CC1" w:rsidRPr="00E63B38" w:rsidRDefault="00864CC1" w:rsidP="008E6958">
      <w:pPr>
        <w:pStyle w:val="ListParagraph"/>
        <w:numPr>
          <w:ilvl w:val="2"/>
          <w:numId w:val="39"/>
        </w:numPr>
        <w:ind w:hanging="229"/>
        <w:jc w:val="both"/>
        <w:rPr>
          <w:kern w:val="2"/>
          <w14:ligatures w14:val="standardContextual"/>
        </w:rPr>
      </w:pPr>
      <w:r w:rsidRPr="00E63B38">
        <w:rPr>
          <w:kern w:val="2"/>
          <w14:ligatures w14:val="standardContextual"/>
        </w:rPr>
        <w:t>laika kontroļu vēsture;</w:t>
      </w:r>
    </w:p>
    <w:p w14:paraId="3A34E092" w14:textId="77777777" w:rsidR="00864CC1" w:rsidRPr="00E63B38" w:rsidRDefault="00864CC1" w:rsidP="008E6958">
      <w:pPr>
        <w:pStyle w:val="ListParagraph"/>
        <w:numPr>
          <w:ilvl w:val="2"/>
          <w:numId w:val="39"/>
        </w:numPr>
        <w:ind w:hanging="229"/>
        <w:jc w:val="both"/>
        <w:rPr>
          <w:kern w:val="2"/>
          <w14:ligatures w14:val="standardContextual"/>
        </w:rPr>
      </w:pPr>
      <w:r w:rsidRPr="00E63B38">
        <w:rPr>
          <w:kern w:val="2"/>
          <w14:ligatures w14:val="standardContextual"/>
        </w:rPr>
        <w:t>dienas statistika;</w:t>
      </w:r>
    </w:p>
    <w:p w14:paraId="19981915" w14:textId="77777777" w:rsidR="00864CC1" w:rsidRPr="00E63B38" w:rsidRDefault="00864CC1" w:rsidP="008E6958">
      <w:pPr>
        <w:pStyle w:val="ListParagraph"/>
        <w:numPr>
          <w:ilvl w:val="2"/>
          <w:numId w:val="39"/>
        </w:numPr>
        <w:ind w:hanging="229"/>
        <w:jc w:val="both"/>
        <w:rPr>
          <w:kern w:val="2"/>
          <w14:ligatures w14:val="standardContextual"/>
        </w:rPr>
      </w:pPr>
      <w:r w:rsidRPr="00E63B38">
        <w:rPr>
          <w:kern w:val="2"/>
          <w14:ligatures w14:val="standardContextual"/>
        </w:rPr>
        <w:t>informatīvie paziņojumi;</w:t>
      </w:r>
    </w:p>
    <w:p w14:paraId="7B06FE83" w14:textId="77777777" w:rsidR="00864CC1" w:rsidRPr="00E63B38" w:rsidRDefault="00864CC1" w:rsidP="008E6958">
      <w:pPr>
        <w:pStyle w:val="ListParagraph"/>
        <w:numPr>
          <w:ilvl w:val="2"/>
          <w:numId w:val="39"/>
        </w:numPr>
        <w:spacing w:after="160" w:line="259" w:lineRule="auto"/>
        <w:ind w:hanging="229"/>
        <w:rPr>
          <w:kern w:val="2"/>
          <w14:ligatures w14:val="standardContextual"/>
        </w:rPr>
      </w:pPr>
      <w:r w:rsidRPr="00E63B38">
        <w:rPr>
          <w:kern w:val="2"/>
          <w14:ligatures w14:val="standardContextual"/>
        </w:rPr>
        <w:t>video dienas pārskat un incidentu uzskaite;</w:t>
      </w:r>
    </w:p>
    <w:p w14:paraId="565ED728" w14:textId="77777777" w:rsidR="00864CC1" w:rsidRPr="00E63B38" w:rsidRDefault="00864CC1" w:rsidP="008E6958">
      <w:pPr>
        <w:pStyle w:val="ListParagraph"/>
        <w:numPr>
          <w:ilvl w:val="2"/>
          <w:numId w:val="39"/>
        </w:numPr>
        <w:spacing w:after="160" w:line="259" w:lineRule="auto"/>
        <w:ind w:hanging="229"/>
        <w:rPr>
          <w:kern w:val="2"/>
          <w14:ligatures w14:val="standardContextual"/>
        </w:rPr>
      </w:pPr>
      <w:r w:rsidRPr="00E63B38">
        <w:t>trauksmes poga;</w:t>
      </w:r>
    </w:p>
    <w:p w14:paraId="0F710535" w14:textId="77777777" w:rsidR="00864CC1" w:rsidRPr="00E63B38" w:rsidRDefault="00864CC1" w:rsidP="008E6958">
      <w:pPr>
        <w:pStyle w:val="ListParagraph"/>
        <w:numPr>
          <w:ilvl w:val="2"/>
          <w:numId w:val="39"/>
        </w:numPr>
        <w:spacing w:after="160" w:line="259" w:lineRule="auto"/>
        <w:ind w:hanging="229"/>
        <w:rPr>
          <w:kern w:val="2"/>
          <w14:ligatures w14:val="standardContextual"/>
        </w:rPr>
      </w:pPr>
      <w:r w:rsidRPr="00E63B38">
        <w:rPr>
          <w:kern w:val="2"/>
          <w14:ligatures w14:val="standardContextual"/>
        </w:rPr>
        <w:t>QR kods.</w:t>
      </w:r>
    </w:p>
    <w:p w14:paraId="7DE17667" w14:textId="77777777" w:rsidR="00864CC1" w:rsidRPr="00E63B38" w:rsidRDefault="00864CC1" w:rsidP="008E6958">
      <w:pPr>
        <w:pStyle w:val="ListParagraph"/>
        <w:numPr>
          <w:ilvl w:val="1"/>
          <w:numId w:val="39"/>
        </w:numPr>
        <w:jc w:val="both"/>
        <w:rPr>
          <w:kern w:val="2"/>
          <w14:ligatures w14:val="standardContextual"/>
        </w:rPr>
      </w:pPr>
      <w:r w:rsidRPr="00E63B38">
        <w:rPr>
          <w:kern w:val="2"/>
          <w14:ligatures w14:val="standardContextual"/>
        </w:rPr>
        <w:t>AKS WEB saskarne:</w:t>
      </w:r>
    </w:p>
    <w:p w14:paraId="4D883771" w14:textId="77777777" w:rsidR="00864CC1" w:rsidRPr="00E63B38" w:rsidRDefault="00864CC1" w:rsidP="008E6958">
      <w:pPr>
        <w:pStyle w:val="ListParagraph"/>
        <w:numPr>
          <w:ilvl w:val="2"/>
          <w:numId w:val="39"/>
        </w:numPr>
        <w:ind w:hanging="229"/>
        <w:jc w:val="both"/>
        <w:rPr>
          <w:kern w:val="2"/>
          <w14:ligatures w14:val="standardContextual"/>
        </w:rPr>
      </w:pPr>
      <w:r w:rsidRPr="00E63B38">
        <w:rPr>
          <w:kern w:val="2"/>
          <w14:ligatures w14:val="standardContextual"/>
        </w:rPr>
        <w:t>reāllaika monitorings (Dashboards);</w:t>
      </w:r>
    </w:p>
    <w:p w14:paraId="7DC3C4C9" w14:textId="77777777" w:rsidR="00864CC1" w:rsidRPr="00E63B38" w:rsidRDefault="00864CC1" w:rsidP="008E6958">
      <w:pPr>
        <w:pStyle w:val="ListParagraph"/>
        <w:numPr>
          <w:ilvl w:val="2"/>
          <w:numId w:val="39"/>
        </w:numPr>
        <w:ind w:hanging="229"/>
        <w:jc w:val="both"/>
        <w:rPr>
          <w:kern w:val="2"/>
          <w14:ligatures w14:val="standardContextual"/>
        </w:rPr>
      </w:pPr>
      <w:r w:rsidRPr="00E63B38">
        <w:rPr>
          <w:kern w:val="2"/>
          <w14:ligatures w14:val="standardContextual"/>
        </w:rPr>
        <w:t>statistikas sadaļa;</w:t>
      </w:r>
    </w:p>
    <w:p w14:paraId="5A6151F2" w14:textId="77777777" w:rsidR="00864CC1" w:rsidRPr="00E63B38" w:rsidRDefault="00864CC1" w:rsidP="008E6958">
      <w:pPr>
        <w:pStyle w:val="ListParagraph"/>
        <w:numPr>
          <w:ilvl w:val="2"/>
          <w:numId w:val="39"/>
        </w:numPr>
        <w:ind w:hanging="229"/>
        <w:jc w:val="both"/>
        <w:rPr>
          <w:kern w:val="2"/>
          <w14:ligatures w14:val="standardContextual"/>
        </w:rPr>
      </w:pPr>
      <w:r w:rsidRPr="00E63B38">
        <w:rPr>
          <w:kern w:val="2"/>
          <w14:ligatures w14:val="standardContextual"/>
        </w:rPr>
        <w:t>notikumi;</w:t>
      </w:r>
    </w:p>
    <w:p w14:paraId="6291A5BA" w14:textId="77777777" w:rsidR="00864CC1" w:rsidRPr="00E63B38" w:rsidRDefault="00864CC1" w:rsidP="008E6958">
      <w:pPr>
        <w:pStyle w:val="ListParagraph"/>
        <w:numPr>
          <w:ilvl w:val="2"/>
          <w:numId w:val="39"/>
        </w:numPr>
        <w:spacing w:line="259" w:lineRule="auto"/>
        <w:ind w:hanging="229"/>
        <w:rPr>
          <w:kern w:val="2"/>
          <w14:ligatures w14:val="standardContextual"/>
        </w:rPr>
      </w:pPr>
      <w:r w:rsidRPr="00E63B38">
        <w:rPr>
          <w:kern w:val="2"/>
          <w14:ligatures w14:val="standardContextual"/>
        </w:rPr>
        <w:t>pusdienu/citi pārtraukumi;</w:t>
      </w:r>
    </w:p>
    <w:p w14:paraId="088FB13B" w14:textId="77777777" w:rsidR="00864CC1" w:rsidRPr="00E63B38" w:rsidRDefault="00864CC1" w:rsidP="008E6958">
      <w:pPr>
        <w:pStyle w:val="ListParagraph"/>
        <w:numPr>
          <w:ilvl w:val="2"/>
          <w:numId w:val="39"/>
        </w:numPr>
        <w:ind w:hanging="229"/>
        <w:jc w:val="both"/>
        <w:rPr>
          <w:kern w:val="2"/>
          <w14:ligatures w14:val="standardContextual"/>
        </w:rPr>
      </w:pPr>
      <w:r w:rsidRPr="00E63B38">
        <w:rPr>
          <w:kern w:val="2"/>
          <w14:ligatures w14:val="standardContextual"/>
        </w:rPr>
        <w:t>maršruti;</w:t>
      </w:r>
    </w:p>
    <w:p w14:paraId="0B8EE40D" w14:textId="77777777" w:rsidR="00864CC1" w:rsidRPr="00E63B38" w:rsidRDefault="00864CC1" w:rsidP="008E6958">
      <w:pPr>
        <w:pStyle w:val="ListParagraph"/>
        <w:numPr>
          <w:ilvl w:val="2"/>
          <w:numId w:val="39"/>
        </w:numPr>
        <w:ind w:hanging="229"/>
        <w:jc w:val="both"/>
        <w:rPr>
          <w:kern w:val="2"/>
          <w14:ligatures w14:val="standardContextual"/>
        </w:rPr>
      </w:pPr>
      <w:r w:rsidRPr="00E63B38">
        <w:rPr>
          <w:kern w:val="2"/>
          <w14:ligatures w14:val="standardContextual"/>
        </w:rPr>
        <w:t>darba uzdevumi;</w:t>
      </w:r>
    </w:p>
    <w:p w14:paraId="03CF825F" w14:textId="77777777" w:rsidR="00864CC1" w:rsidRPr="00E63B38" w:rsidRDefault="00864CC1" w:rsidP="008E6958">
      <w:pPr>
        <w:pStyle w:val="ListParagraph"/>
        <w:numPr>
          <w:ilvl w:val="2"/>
          <w:numId w:val="39"/>
        </w:numPr>
        <w:ind w:hanging="229"/>
        <w:jc w:val="both"/>
        <w:rPr>
          <w:kern w:val="2"/>
          <w14:ligatures w14:val="standardContextual"/>
        </w:rPr>
      </w:pPr>
      <w:r w:rsidRPr="00E63B38">
        <w:rPr>
          <w:kern w:val="2"/>
          <w14:ligatures w14:val="standardContextual"/>
        </w:rPr>
        <w:t>informatīvie paziņojumi;</w:t>
      </w:r>
    </w:p>
    <w:p w14:paraId="4AC91A1A" w14:textId="77777777" w:rsidR="00864CC1" w:rsidRPr="00E63B38" w:rsidRDefault="00864CC1" w:rsidP="008E6958">
      <w:pPr>
        <w:pStyle w:val="ListParagraph"/>
        <w:numPr>
          <w:ilvl w:val="2"/>
          <w:numId w:val="39"/>
        </w:numPr>
        <w:spacing w:line="259" w:lineRule="auto"/>
        <w:ind w:hanging="229"/>
        <w:rPr>
          <w:kern w:val="2"/>
          <w14:ligatures w14:val="standardContextual"/>
        </w:rPr>
      </w:pPr>
      <w:r w:rsidRPr="00E63B38">
        <w:rPr>
          <w:kern w:val="2"/>
          <w14:ligatures w14:val="standardContextual"/>
        </w:rPr>
        <w:t>video dienas pārskats un incidentu uzskaite;</w:t>
      </w:r>
    </w:p>
    <w:p w14:paraId="1FFB3C00" w14:textId="77777777" w:rsidR="00864CC1" w:rsidRPr="00E63B38" w:rsidRDefault="00864CC1" w:rsidP="008E6958">
      <w:pPr>
        <w:pStyle w:val="ListParagraph"/>
        <w:numPr>
          <w:ilvl w:val="2"/>
          <w:numId w:val="39"/>
        </w:numPr>
        <w:spacing w:line="259" w:lineRule="auto"/>
        <w:ind w:hanging="229"/>
        <w:rPr>
          <w:kern w:val="2"/>
          <w14:ligatures w14:val="standardContextual"/>
        </w:rPr>
      </w:pPr>
      <w:r w:rsidRPr="00E63B38">
        <w:rPr>
          <w:kern w:val="2"/>
          <w14:ligatures w14:val="standardContextual"/>
        </w:rPr>
        <w:t>trauksmes poga;</w:t>
      </w:r>
    </w:p>
    <w:p w14:paraId="04399CB4" w14:textId="77777777" w:rsidR="00864CC1" w:rsidRPr="00E63B38" w:rsidRDefault="00864CC1" w:rsidP="008E6958">
      <w:pPr>
        <w:pStyle w:val="ListParagraph"/>
        <w:numPr>
          <w:ilvl w:val="2"/>
          <w:numId w:val="39"/>
        </w:numPr>
        <w:spacing w:line="259" w:lineRule="auto"/>
        <w:ind w:left="1560" w:hanging="709"/>
        <w:rPr>
          <w:kern w:val="2"/>
          <w14:ligatures w14:val="standardContextual"/>
        </w:rPr>
      </w:pPr>
      <w:r w:rsidRPr="00E63B38">
        <w:rPr>
          <w:kern w:val="2"/>
          <w14:ligatures w14:val="standardContextual"/>
        </w:rPr>
        <w:t>QR kods;</w:t>
      </w:r>
    </w:p>
    <w:p w14:paraId="313D4A8E" w14:textId="77777777" w:rsidR="00864CC1" w:rsidRPr="00E63B38" w:rsidRDefault="00864CC1" w:rsidP="008E6958">
      <w:pPr>
        <w:pStyle w:val="ListParagraph"/>
        <w:numPr>
          <w:ilvl w:val="2"/>
          <w:numId w:val="39"/>
        </w:numPr>
        <w:ind w:left="1560" w:hanging="709"/>
        <w:jc w:val="both"/>
        <w:rPr>
          <w:kern w:val="2"/>
          <w14:ligatures w14:val="standardContextual"/>
        </w:rPr>
      </w:pPr>
      <w:r w:rsidRPr="00E63B38">
        <w:rPr>
          <w:kern w:val="2"/>
          <w14:ligatures w14:val="standardContextual"/>
        </w:rPr>
        <w:t>atskaites;</w:t>
      </w:r>
    </w:p>
    <w:p w14:paraId="17620706" w14:textId="77777777" w:rsidR="00864CC1" w:rsidRPr="00E63B38" w:rsidRDefault="00864CC1" w:rsidP="008E6958">
      <w:pPr>
        <w:pStyle w:val="ListParagraph"/>
        <w:numPr>
          <w:ilvl w:val="2"/>
          <w:numId w:val="39"/>
        </w:numPr>
        <w:spacing w:after="120"/>
        <w:ind w:left="1560" w:hanging="709"/>
        <w:contextualSpacing w:val="0"/>
        <w:rPr>
          <w:kern w:val="2"/>
          <w14:ligatures w14:val="standardContextual"/>
        </w:rPr>
      </w:pPr>
      <w:r w:rsidRPr="00E63B38">
        <w:rPr>
          <w:kern w:val="2"/>
          <w14:ligatures w14:val="standardContextual"/>
        </w:rPr>
        <w:t>auditācijas pierakstu sadaļa.</w:t>
      </w:r>
    </w:p>
    <w:p w14:paraId="26B43810" w14:textId="77777777" w:rsidR="00864CC1" w:rsidRPr="00E63B38" w:rsidRDefault="00864CC1" w:rsidP="008E6958">
      <w:pPr>
        <w:pStyle w:val="ListParagraph"/>
        <w:numPr>
          <w:ilvl w:val="0"/>
          <w:numId w:val="39"/>
        </w:numPr>
        <w:ind w:left="426" w:hanging="284"/>
        <w:jc w:val="both"/>
        <w:rPr>
          <w:b/>
          <w:bCs/>
          <w:kern w:val="2"/>
          <w14:ligatures w14:val="standardContextual"/>
        </w:rPr>
      </w:pPr>
      <w:r w:rsidRPr="00E63B38">
        <w:rPr>
          <w:b/>
          <w:bCs/>
          <w:kern w:val="2"/>
          <w14:ligatures w14:val="standardContextual"/>
        </w:rPr>
        <w:t>PPPS</w:t>
      </w:r>
    </w:p>
    <w:p w14:paraId="6AD79135" w14:textId="77777777" w:rsidR="00864CC1" w:rsidRPr="00E63B38" w:rsidRDefault="00864CC1" w:rsidP="008E6958">
      <w:pPr>
        <w:pStyle w:val="ListParagraph"/>
        <w:numPr>
          <w:ilvl w:val="1"/>
          <w:numId w:val="39"/>
        </w:numPr>
        <w:tabs>
          <w:tab w:val="left" w:pos="2268"/>
        </w:tabs>
        <w:spacing w:after="160"/>
        <w:jc w:val="both"/>
        <w:rPr>
          <w:kern w:val="2"/>
          <w14:ligatures w14:val="standardContextual"/>
        </w:rPr>
      </w:pPr>
      <w:r w:rsidRPr="00E63B38">
        <w:rPr>
          <w:kern w:val="2"/>
          <w14:ligatures w14:val="standardContextual"/>
        </w:rPr>
        <w:t>pretenziju izskatīšanas sadaļa;</w:t>
      </w:r>
    </w:p>
    <w:p w14:paraId="6AEA7E76" w14:textId="77777777" w:rsidR="00864CC1" w:rsidRPr="00E63B38" w:rsidRDefault="00864CC1" w:rsidP="008E6958">
      <w:pPr>
        <w:pStyle w:val="ListParagraph"/>
        <w:numPr>
          <w:ilvl w:val="1"/>
          <w:numId w:val="39"/>
        </w:numPr>
        <w:tabs>
          <w:tab w:val="left" w:pos="3119"/>
        </w:tabs>
        <w:spacing w:after="160"/>
        <w:jc w:val="both"/>
        <w:rPr>
          <w:kern w:val="2"/>
          <w14:ligatures w14:val="standardContextual"/>
        </w:rPr>
      </w:pPr>
      <w:r w:rsidRPr="00E63B38">
        <w:rPr>
          <w:kern w:val="2"/>
          <w14:ligatures w14:val="standardContextual"/>
        </w:rPr>
        <w:t>atbilžu sagatavošana;</w:t>
      </w:r>
    </w:p>
    <w:p w14:paraId="41025766" w14:textId="77777777" w:rsidR="00864CC1" w:rsidRPr="00E63B38" w:rsidRDefault="00864CC1" w:rsidP="008E6958">
      <w:pPr>
        <w:pStyle w:val="ListParagraph"/>
        <w:numPr>
          <w:ilvl w:val="1"/>
          <w:numId w:val="39"/>
        </w:numPr>
        <w:tabs>
          <w:tab w:val="left" w:pos="3119"/>
        </w:tabs>
        <w:spacing w:after="160"/>
        <w:jc w:val="both"/>
        <w:rPr>
          <w:kern w:val="2"/>
          <w14:ligatures w14:val="standardContextual"/>
        </w:rPr>
      </w:pPr>
      <w:r w:rsidRPr="00E63B38">
        <w:rPr>
          <w:kern w:val="2"/>
          <w14:ligatures w14:val="standardContextual"/>
        </w:rPr>
        <w:t>parādu piedziņas datubāze;</w:t>
      </w:r>
    </w:p>
    <w:p w14:paraId="11DFB881" w14:textId="77777777" w:rsidR="00864CC1" w:rsidRPr="00E63B38" w:rsidRDefault="00864CC1" w:rsidP="008E6958">
      <w:pPr>
        <w:pStyle w:val="ListParagraph"/>
        <w:numPr>
          <w:ilvl w:val="1"/>
          <w:numId w:val="39"/>
        </w:numPr>
        <w:spacing w:after="160"/>
        <w:jc w:val="both"/>
        <w:rPr>
          <w:kern w:val="2"/>
          <w14:ligatures w14:val="standardContextual"/>
        </w:rPr>
      </w:pPr>
      <w:r w:rsidRPr="00E63B38">
        <w:rPr>
          <w:kern w:val="2"/>
          <w14:ligatures w14:val="standardContextual"/>
        </w:rPr>
        <w:t>personīgie iestatījumi;</w:t>
      </w:r>
    </w:p>
    <w:p w14:paraId="4EB5D52D" w14:textId="77777777" w:rsidR="00864CC1" w:rsidRPr="00E63B38" w:rsidRDefault="00864CC1" w:rsidP="008E6958">
      <w:pPr>
        <w:pStyle w:val="ListParagraph"/>
        <w:numPr>
          <w:ilvl w:val="1"/>
          <w:numId w:val="39"/>
        </w:numPr>
        <w:spacing w:after="160"/>
        <w:jc w:val="both"/>
        <w:rPr>
          <w:kern w:val="2"/>
          <w14:ligatures w14:val="standardContextual"/>
        </w:rPr>
      </w:pPr>
      <w:r w:rsidRPr="00E63B38">
        <w:rPr>
          <w:kern w:val="2"/>
          <w14:ligatures w14:val="standardContextual"/>
        </w:rPr>
        <w:t>PP sagatavju forma;</w:t>
      </w:r>
    </w:p>
    <w:p w14:paraId="30BFEE8C" w14:textId="77777777" w:rsidR="00864CC1" w:rsidRPr="00E63B38" w:rsidRDefault="00864CC1" w:rsidP="008E6958">
      <w:pPr>
        <w:pStyle w:val="ListParagraph"/>
        <w:numPr>
          <w:ilvl w:val="1"/>
          <w:numId w:val="39"/>
        </w:numPr>
        <w:spacing w:after="160"/>
        <w:jc w:val="both"/>
        <w:rPr>
          <w:kern w:val="2"/>
          <w14:ligatures w14:val="standardContextual"/>
        </w:rPr>
      </w:pPr>
      <w:r w:rsidRPr="00E63B38">
        <w:rPr>
          <w:kern w:val="2"/>
          <w14:ligatures w14:val="standardContextual"/>
        </w:rPr>
        <w:t>transportlīdzekļu grupas;</w:t>
      </w:r>
    </w:p>
    <w:p w14:paraId="4E2F4A79" w14:textId="77777777" w:rsidR="00864CC1" w:rsidRPr="00E63B38" w:rsidRDefault="00864CC1" w:rsidP="008E6958">
      <w:pPr>
        <w:pStyle w:val="ListParagraph"/>
        <w:numPr>
          <w:ilvl w:val="1"/>
          <w:numId w:val="39"/>
        </w:numPr>
        <w:spacing w:after="160"/>
        <w:jc w:val="both"/>
        <w:rPr>
          <w:kern w:val="2"/>
          <w14:ligatures w14:val="standardContextual"/>
        </w:rPr>
      </w:pPr>
      <w:r w:rsidRPr="00E63B38">
        <w:rPr>
          <w:kern w:val="2"/>
          <w14:ligatures w14:val="standardContextual"/>
        </w:rPr>
        <w:lastRenderedPageBreak/>
        <w:t>paziņojumu norakstīšanas sadaļa;</w:t>
      </w:r>
    </w:p>
    <w:p w14:paraId="0748E717" w14:textId="77777777" w:rsidR="00864CC1" w:rsidRPr="00E63B38" w:rsidRDefault="00864CC1" w:rsidP="008E6958">
      <w:pPr>
        <w:pStyle w:val="ListParagraph"/>
        <w:numPr>
          <w:ilvl w:val="1"/>
          <w:numId w:val="39"/>
        </w:numPr>
        <w:spacing w:after="120"/>
        <w:ind w:left="714" w:hanging="357"/>
        <w:contextualSpacing w:val="0"/>
        <w:jc w:val="both"/>
        <w:rPr>
          <w:kern w:val="2"/>
          <w14:ligatures w14:val="standardContextual"/>
        </w:rPr>
      </w:pPr>
      <w:r w:rsidRPr="00E63B38">
        <w:rPr>
          <w:kern w:val="2"/>
          <w14:ligatures w14:val="standardContextual"/>
        </w:rPr>
        <w:t>auditācijas pierakstu sadaļa.</w:t>
      </w:r>
    </w:p>
    <w:p w14:paraId="12D61CBF" w14:textId="77777777" w:rsidR="00864CC1" w:rsidRPr="00E63B38" w:rsidRDefault="00864CC1" w:rsidP="008E6958">
      <w:pPr>
        <w:pStyle w:val="ListParagraph"/>
        <w:numPr>
          <w:ilvl w:val="0"/>
          <w:numId w:val="39"/>
        </w:numPr>
        <w:spacing w:after="160"/>
        <w:ind w:left="426" w:hanging="284"/>
        <w:jc w:val="both"/>
        <w:rPr>
          <w:b/>
          <w:bCs/>
          <w:kern w:val="2"/>
          <w14:ligatures w14:val="standardContextual"/>
        </w:rPr>
      </w:pPr>
      <w:r w:rsidRPr="00E63B38">
        <w:rPr>
          <w:b/>
          <w:bCs/>
          <w:kern w:val="2"/>
          <w14:ligatures w14:val="standardContextual"/>
        </w:rPr>
        <w:t>IAPS</w:t>
      </w:r>
    </w:p>
    <w:p w14:paraId="3B19987D" w14:textId="77777777" w:rsidR="00864CC1" w:rsidRPr="00E63B38" w:rsidRDefault="00864CC1" w:rsidP="008E6958">
      <w:pPr>
        <w:pStyle w:val="ListParagraph"/>
        <w:numPr>
          <w:ilvl w:val="1"/>
          <w:numId w:val="39"/>
        </w:numPr>
        <w:spacing w:after="160"/>
        <w:jc w:val="both"/>
        <w:rPr>
          <w:kern w:val="2"/>
          <w14:ligatures w14:val="standardContextual"/>
        </w:rPr>
      </w:pPr>
      <w:r w:rsidRPr="00E63B38">
        <w:rPr>
          <w:kern w:val="2"/>
          <w14:ligatures w14:val="standardContextual"/>
        </w:rPr>
        <w:t>auditācijas pierakstu sadaļa;</w:t>
      </w:r>
    </w:p>
    <w:p w14:paraId="5FFBC9BA" w14:textId="77777777" w:rsidR="00864CC1" w:rsidRPr="00E63B38" w:rsidRDefault="00864CC1" w:rsidP="008E6958">
      <w:pPr>
        <w:pStyle w:val="ListParagraph"/>
        <w:numPr>
          <w:ilvl w:val="1"/>
          <w:numId w:val="39"/>
        </w:numPr>
        <w:spacing w:after="160"/>
        <w:jc w:val="both"/>
        <w:rPr>
          <w:kern w:val="2"/>
          <w14:ligatures w14:val="standardContextual"/>
        </w:rPr>
      </w:pPr>
      <w:r w:rsidRPr="00E63B38">
        <w:rPr>
          <w:kern w:val="2"/>
          <w14:ligatures w14:val="standardContextual"/>
        </w:rPr>
        <w:t>personīgo iestatījumu sadaļa.</w:t>
      </w:r>
    </w:p>
    <w:p w14:paraId="5976C800" w14:textId="77777777" w:rsidR="00864CC1" w:rsidRPr="00E63B38" w:rsidRDefault="00864CC1" w:rsidP="00864CC1">
      <w:pPr>
        <w:pStyle w:val="ListParagraph"/>
        <w:tabs>
          <w:tab w:val="left" w:pos="3119"/>
        </w:tabs>
        <w:spacing w:after="120"/>
        <w:ind w:left="714"/>
        <w:contextualSpacing w:val="0"/>
        <w:jc w:val="both"/>
        <w:rPr>
          <w:kern w:val="2"/>
          <w14:ligatures w14:val="standardContextual"/>
        </w:rPr>
      </w:pPr>
    </w:p>
    <w:p w14:paraId="3CE38343" w14:textId="77777777" w:rsidR="00864CC1" w:rsidRPr="00E63B38" w:rsidRDefault="00864CC1" w:rsidP="008E6958">
      <w:pPr>
        <w:pStyle w:val="ListParagraph"/>
        <w:numPr>
          <w:ilvl w:val="0"/>
          <w:numId w:val="39"/>
        </w:numPr>
        <w:spacing w:after="160"/>
        <w:ind w:left="426"/>
        <w:jc w:val="both"/>
        <w:rPr>
          <w:b/>
          <w:bCs/>
          <w:kern w:val="2"/>
          <w14:ligatures w14:val="standardContextual"/>
        </w:rPr>
      </w:pPr>
      <w:r w:rsidRPr="00E63B38">
        <w:rPr>
          <w:b/>
          <w:bCs/>
          <w:kern w:val="2"/>
          <w14:ligatures w14:val="standardContextual"/>
        </w:rPr>
        <w:t>SUS</w:t>
      </w:r>
    </w:p>
    <w:p w14:paraId="7F2F8451" w14:textId="77777777" w:rsidR="00864CC1" w:rsidRPr="00E63B38" w:rsidRDefault="00864CC1" w:rsidP="008E6958">
      <w:pPr>
        <w:pStyle w:val="ListParagraph"/>
        <w:numPr>
          <w:ilvl w:val="1"/>
          <w:numId w:val="39"/>
        </w:numPr>
        <w:spacing w:after="160"/>
        <w:jc w:val="both"/>
        <w:rPr>
          <w:kern w:val="2"/>
          <w14:ligatures w14:val="standardContextual"/>
        </w:rPr>
      </w:pPr>
      <w:r w:rsidRPr="00E63B38">
        <w:rPr>
          <w:kern w:val="2"/>
          <w14:ligatures w14:val="standardContextual"/>
        </w:rPr>
        <w:t>stāvvietu uzskaites sadaļa;</w:t>
      </w:r>
    </w:p>
    <w:p w14:paraId="5CF4159B" w14:textId="77777777" w:rsidR="00864CC1" w:rsidRPr="00E63B38" w:rsidRDefault="00864CC1" w:rsidP="008E6958">
      <w:pPr>
        <w:pStyle w:val="ListParagraph"/>
        <w:numPr>
          <w:ilvl w:val="1"/>
          <w:numId w:val="39"/>
        </w:numPr>
        <w:spacing w:after="160"/>
        <w:jc w:val="both"/>
        <w:rPr>
          <w:kern w:val="2"/>
          <w14:ligatures w14:val="standardContextual"/>
        </w:rPr>
      </w:pPr>
      <w:r w:rsidRPr="00E63B38">
        <w:rPr>
          <w:kern w:val="2"/>
          <w14:ligatures w14:val="standardContextual"/>
        </w:rPr>
        <w:t>autostāvvietu lietošanas sadaļa;</w:t>
      </w:r>
    </w:p>
    <w:p w14:paraId="1AEDB0A8" w14:textId="77777777" w:rsidR="00864CC1" w:rsidRPr="00E63B38" w:rsidRDefault="00864CC1" w:rsidP="008E6958">
      <w:pPr>
        <w:pStyle w:val="ListParagraph"/>
        <w:numPr>
          <w:ilvl w:val="1"/>
          <w:numId w:val="39"/>
        </w:numPr>
        <w:spacing w:after="160"/>
        <w:jc w:val="both"/>
        <w:rPr>
          <w:kern w:val="2"/>
          <w14:ligatures w14:val="standardContextual"/>
        </w:rPr>
      </w:pPr>
      <w:r w:rsidRPr="00E63B38">
        <w:rPr>
          <w:kern w:val="2"/>
          <w14:ligatures w14:val="standardContextual"/>
        </w:rPr>
        <w:t>informācija no kontrolieriem sadaļa;</w:t>
      </w:r>
    </w:p>
    <w:p w14:paraId="2B9ECC3D" w14:textId="77777777" w:rsidR="00864CC1" w:rsidRPr="00E63B38" w:rsidRDefault="00864CC1" w:rsidP="008E6958">
      <w:pPr>
        <w:pStyle w:val="ListParagraph"/>
        <w:numPr>
          <w:ilvl w:val="1"/>
          <w:numId w:val="39"/>
        </w:numPr>
        <w:spacing w:after="160"/>
        <w:jc w:val="both"/>
        <w:rPr>
          <w:kern w:val="2"/>
          <w14:ligatures w14:val="standardContextual"/>
        </w:rPr>
      </w:pPr>
      <w:r w:rsidRPr="00E63B38">
        <w:rPr>
          <w:kern w:val="2"/>
          <w14:ligatures w14:val="standardContextual"/>
        </w:rPr>
        <w:t>rezervēto stāvvietu sadaļa;</w:t>
      </w:r>
    </w:p>
    <w:p w14:paraId="060E0446" w14:textId="77777777" w:rsidR="00864CC1" w:rsidRPr="00E63B38" w:rsidRDefault="00864CC1" w:rsidP="008E6958">
      <w:pPr>
        <w:pStyle w:val="ListParagraph"/>
        <w:numPr>
          <w:ilvl w:val="1"/>
          <w:numId w:val="39"/>
        </w:numPr>
        <w:spacing w:after="160"/>
        <w:jc w:val="both"/>
        <w:rPr>
          <w:kern w:val="2"/>
          <w14:ligatures w14:val="standardContextual"/>
        </w:rPr>
      </w:pPr>
      <w:r w:rsidRPr="00E63B38">
        <w:rPr>
          <w:kern w:val="2"/>
          <w14:ligatures w14:val="standardContextual"/>
        </w:rPr>
        <w:t>EKI sadaļa (</w:t>
      </w:r>
      <w:r w:rsidRPr="00E63B38">
        <w:rPr>
          <w:b/>
          <w:bCs/>
          <w:kern w:val="2"/>
          <w14:ligatures w14:val="standardContextual"/>
        </w:rPr>
        <w:t>no EKI sadaļas jāizstrādā minimālā nepieciešamā funkcionalitāte, lai varētu reģistrēt EKI bojājumus</w:t>
      </w:r>
      <w:r w:rsidRPr="00E63B38">
        <w:rPr>
          <w:kern w:val="2"/>
          <w14:ligatures w14:val="standardContextual"/>
        </w:rPr>
        <w:t>);</w:t>
      </w:r>
    </w:p>
    <w:p w14:paraId="62C6A92D" w14:textId="77777777" w:rsidR="00864CC1" w:rsidRPr="00E63B38" w:rsidRDefault="00864CC1" w:rsidP="008E6958">
      <w:pPr>
        <w:pStyle w:val="ListParagraph"/>
        <w:numPr>
          <w:ilvl w:val="1"/>
          <w:numId w:val="39"/>
        </w:numPr>
        <w:spacing w:after="160"/>
        <w:jc w:val="both"/>
        <w:rPr>
          <w:kern w:val="2"/>
          <w14:ligatures w14:val="standardContextual"/>
        </w:rPr>
      </w:pPr>
      <w:r w:rsidRPr="00E63B38">
        <w:rPr>
          <w:kern w:val="2"/>
          <w14:ligatures w14:val="standardContextual"/>
        </w:rPr>
        <w:t>auditācijas pierakstu sadaļa;</w:t>
      </w:r>
    </w:p>
    <w:p w14:paraId="7A550294" w14:textId="77777777" w:rsidR="00864CC1" w:rsidRPr="00E63B38" w:rsidRDefault="00864CC1" w:rsidP="008E6958">
      <w:pPr>
        <w:pStyle w:val="ListParagraph"/>
        <w:numPr>
          <w:ilvl w:val="1"/>
          <w:numId w:val="39"/>
        </w:numPr>
        <w:spacing w:after="160"/>
        <w:jc w:val="both"/>
        <w:rPr>
          <w:kern w:val="2"/>
          <w14:ligatures w14:val="standardContextual"/>
        </w:rPr>
      </w:pPr>
      <w:r w:rsidRPr="00E63B38">
        <w:rPr>
          <w:kern w:val="2"/>
          <w14:ligatures w14:val="standardContextual"/>
        </w:rPr>
        <w:t>personīgo iestatījumu sadaļa.</w:t>
      </w:r>
    </w:p>
    <w:p w14:paraId="2A50E2CD" w14:textId="77777777" w:rsidR="00864CC1" w:rsidRPr="00E63B38" w:rsidRDefault="00864CC1" w:rsidP="00864CC1">
      <w:pPr>
        <w:pStyle w:val="ListParagraph"/>
        <w:ind w:left="1855"/>
        <w:jc w:val="both"/>
      </w:pPr>
    </w:p>
    <w:p w14:paraId="2CF9779C" w14:textId="77777777" w:rsidR="00843061" w:rsidRDefault="00843061">
      <w:pPr>
        <w:rPr>
          <w:rFonts w:ascii="Times New Roman" w:hAnsi="Times New Roman"/>
          <w:szCs w:val="24"/>
        </w:rPr>
        <w:sectPr w:rsidR="00843061" w:rsidSect="00E24477">
          <w:pgSz w:w="11906" w:h="16838" w:code="9"/>
          <w:pgMar w:top="1134" w:right="1134" w:bottom="1701" w:left="1134" w:header="284" w:footer="720" w:gutter="0"/>
          <w:cols w:space="720"/>
          <w:titlePg/>
          <w:docGrid w:linePitch="326"/>
        </w:sectPr>
      </w:pPr>
    </w:p>
    <w:bookmarkEnd w:id="8"/>
    <w:bookmarkEnd w:id="9"/>
    <w:p w14:paraId="1ACED635" w14:textId="77777777" w:rsidR="00E24477" w:rsidRDefault="00E24477" w:rsidP="0869301B">
      <w:pPr>
        <w:jc w:val="right"/>
        <w:rPr>
          <w:rFonts w:ascii="Times New Roman" w:hAnsi="Times New Roman"/>
        </w:rPr>
        <w:sectPr w:rsidR="00E24477" w:rsidSect="00E24477">
          <w:type w:val="continuous"/>
          <w:pgSz w:w="11906" w:h="16838" w:code="9"/>
          <w:pgMar w:top="1134" w:right="1134" w:bottom="1701" w:left="1134" w:header="284" w:footer="720" w:gutter="0"/>
          <w:cols w:space="720"/>
          <w:titlePg/>
          <w:docGrid w:linePitch="326"/>
        </w:sectPr>
      </w:pPr>
    </w:p>
    <w:p w14:paraId="4A4E80CF" w14:textId="1D6F9371" w:rsidR="007A0411" w:rsidRPr="00E63B38" w:rsidRDefault="16247D1D" w:rsidP="0869301B">
      <w:pPr>
        <w:jc w:val="right"/>
        <w:rPr>
          <w:rFonts w:ascii="Times New Roman" w:hAnsi="Times New Roman"/>
        </w:rPr>
      </w:pPr>
      <w:r w:rsidRPr="0869301B">
        <w:rPr>
          <w:rFonts w:ascii="Times New Roman" w:hAnsi="Times New Roman"/>
        </w:rPr>
        <w:lastRenderedPageBreak/>
        <w:t>3</w:t>
      </w:r>
      <w:r w:rsidR="579534D9" w:rsidRPr="0869301B">
        <w:rPr>
          <w:rFonts w:ascii="Times New Roman" w:hAnsi="Times New Roman"/>
        </w:rPr>
        <w:t>.pielikums</w:t>
      </w:r>
    </w:p>
    <w:p w14:paraId="40B069C1" w14:textId="77777777" w:rsidR="007A0411" w:rsidRPr="00E63B38" w:rsidRDefault="007A0411" w:rsidP="007A0411">
      <w:pPr>
        <w:ind w:left="644"/>
        <w:jc w:val="right"/>
        <w:rPr>
          <w:rFonts w:ascii="Times New Roman" w:hAnsi="Times New Roman"/>
          <w:szCs w:val="24"/>
        </w:rPr>
      </w:pPr>
      <w:r w:rsidRPr="00E63B38">
        <w:rPr>
          <w:rFonts w:ascii="Times New Roman" w:hAnsi="Times New Roman"/>
          <w:szCs w:val="24"/>
        </w:rPr>
        <w:t>atklātā konkursa nolikumam</w:t>
      </w:r>
    </w:p>
    <w:p w14:paraId="0898BED5" w14:textId="77777777" w:rsidR="007C07C2" w:rsidRPr="00E63B38" w:rsidRDefault="007C07C2" w:rsidP="007C07C2">
      <w:pPr>
        <w:ind w:left="644"/>
        <w:jc w:val="right"/>
        <w:rPr>
          <w:rFonts w:ascii="Times New Roman" w:hAnsi="Times New Roman"/>
          <w:szCs w:val="24"/>
        </w:rPr>
      </w:pPr>
      <w:r w:rsidRPr="00E63B38">
        <w:rPr>
          <w:rFonts w:ascii="Times New Roman" w:hAnsi="Times New Roman"/>
          <w:szCs w:val="24"/>
        </w:rPr>
        <w:t>“Autostāvvietu pārvaldības sistēmas izstrāde, piegāde un uzturēšana”</w:t>
      </w:r>
    </w:p>
    <w:p w14:paraId="66DDB6C3" w14:textId="56A760E1" w:rsidR="007C07C2" w:rsidRPr="00E63B38" w:rsidRDefault="007C07C2" w:rsidP="007C07C2">
      <w:pPr>
        <w:ind w:left="644"/>
        <w:jc w:val="right"/>
        <w:rPr>
          <w:rFonts w:ascii="Times New Roman" w:hAnsi="Times New Roman"/>
          <w:szCs w:val="24"/>
        </w:rPr>
      </w:pPr>
      <w:r w:rsidRPr="00E63B38">
        <w:rPr>
          <w:rFonts w:ascii="Times New Roman" w:hAnsi="Times New Roman"/>
          <w:szCs w:val="24"/>
        </w:rPr>
        <w:t>identifikācijas Nr. RS/202</w:t>
      </w:r>
      <w:r w:rsidR="00962C0E">
        <w:rPr>
          <w:rFonts w:ascii="Times New Roman" w:hAnsi="Times New Roman"/>
          <w:szCs w:val="24"/>
        </w:rPr>
        <w:t>3/77</w:t>
      </w:r>
    </w:p>
    <w:p w14:paraId="7D842B42" w14:textId="77777777" w:rsidR="00AE7032" w:rsidRPr="00E63B38" w:rsidRDefault="00AE7032" w:rsidP="00AE7032">
      <w:pPr>
        <w:ind w:right="-58"/>
        <w:jc w:val="center"/>
        <w:rPr>
          <w:rFonts w:ascii="Times New Roman" w:hAnsi="Times New Roman"/>
          <w:b/>
          <w:szCs w:val="24"/>
        </w:rPr>
      </w:pPr>
    </w:p>
    <w:p w14:paraId="3DA96F48" w14:textId="77777777" w:rsidR="007C07C2" w:rsidRPr="00E63B38" w:rsidRDefault="00AE7032" w:rsidP="007C07C2">
      <w:pPr>
        <w:jc w:val="center"/>
        <w:rPr>
          <w:rFonts w:ascii="Times New Roman" w:hAnsi="Times New Roman"/>
          <w:b/>
          <w:szCs w:val="24"/>
        </w:rPr>
      </w:pPr>
      <w:r w:rsidRPr="00E63B38">
        <w:rPr>
          <w:rFonts w:ascii="Times New Roman" w:hAnsi="Times New Roman"/>
          <w:b/>
          <w:szCs w:val="24"/>
        </w:rPr>
        <w:t>FINANŠU PIEDĀVĀJUMS</w:t>
      </w:r>
      <w:r w:rsidRPr="00E63B38">
        <w:rPr>
          <w:rFonts w:ascii="Times New Roman" w:hAnsi="Times New Roman"/>
          <w:b/>
          <w:szCs w:val="24"/>
        </w:rPr>
        <w:br/>
        <w:t xml:space="preserve">ATKLĀTAM KONKURSAM  </w:t>
      </w:r>
    </w:p>
    <w:p w14:paraId="3D069B35" w14:textId="498991C1" w:rsidR="007C07C2" w:rsidRPr="00E63B38" w:rsidRDefault="007C07C2" w:rsidP="007C07C2">
      <w:pPr>
        <w:jc w:val="center"/>
        <w:rPr>
          <w:rFonts w:ascii="Times New Roman" w:hAnsi="Times New Roman"/>
          <w:b/>
          <w:szCs w:val="24"/>
        </w:rPr>
      </w:pPr>
      <w:r w:rsidRPr="00E63B38">
        <w:rPr>
          <w:rFonts w:ascii="Times New Roman" w:hAnsi="Times New Roman"/>
          <w:szCs w:val="24"/>
        </w:rPr>
        <w:t>“Autostāvvietu pārvaldības sistēmas izstrāde, piegāde un uzturēšana”</w:t>
      </w:r>
    </w:p>
    <w:p w14:paraId="417D0424" w14:textId="6B719639" w:rsidR="007C07C2" w:rsidRPr="00E63B38" w:rsidRDefault="007C07C2" w:rsidP="007C07C2">
      <w:pPr>
        <w:ind w:left="644"/>
        <w:jc w:val="center"/>
        <w:rPr>
          <w:rFonts w:ascii="Times New Roman" w:hAnsi="Times New Roman"/>
          <w:szCs w:val="24"/>
        </w:rPr>
      </w:pPr>
      <w:r w:rsidRPr="00E63B38">
        <w:rPr>
          <w:rFonts w:ascii="Times New Roman" w:hAnsi="Times New Roman"/>
          <w:szCs w:val="24"/>
        </w:rPr>
        <w:t>identifikācijas Nr. RS/202</w:t>
      </w:r>
      <w:r w:rsidR="00962C0E">
        <w:rPr>
          <w:rFonts w:ascii="Times New Roman" w:hAnsi="Times New Roman"/>
          <w:szCs w:val="24"/>
        </w:rPr>
        <w:t>3/77</w:t>
      </w:r>
    </w:p>
    <w:p w14:paraId="17488614" w14:textId="77777777" w:rsidR="00AE7032" w:rsidRPr="00E63B38" w:rsidRDefault="00AE7032" w:rsidP="00AE7032">
      <w:pPr>
        <w:pStyle w:val="Heading5"/>
        <w:rPr>
          <w:rFonts w:ascii="Times New Roman" w:hAnsi="Times New Roman" w:cs="Times New Roman"/>
          <w:color w:val="auto"/>
          <w:szCs w:val="24"/>
        </w:rPr>
      </w:pPr>
    </w:p>
    <w:p w14:paraId="544C73D9" w14:textId="13B9E9EA" w:rsidR="00AE7032" w:rsidRPr="00E63B38" w:rsidRDefault="00AE7032" w:rsidP="001C4B3E">
      <w:pPr>
        <w:ind w:right="1134"/>
        <w:jc w:val="both"/>
        <w:outlineLvl w:val="0"/>
        <w:rPr>
          <w:rFonts w:ascii="Times New Roman" w:hAnsi="Times New Roman"/>
          <w:szCs w:val="24"/>
        </w:rPr>
      </w:pPr>
      <w:r w:rsidRPr="00E63B38">
        <w:rPr>
          <w:rFonts w:ascii="Times New Roman" w:hAnsi="Times New Roman"/>
          <w:szCs w:val="24"/>
        </w:rPr>
        <w:t>Pretendenta nosaukums ______________________</w:t>
      </w:r>
      <w:r w:rsidR="00C836DB" w:rsidRPr="00E63B38">
        <w:rPr>
          <w:rFonts w:ascii="Times New Roman" w:hAnsi="Times New Roman"/>
          <w:szCs w:val="24"/>
        </w:rPr>
        <w:t xml:space="preserve"> Reģistrācijas Nr.___________________________</w:t>
      </w:r>
    </w:p>
    <w:p w14:paraId="39A9B4C1" w14:textId="77777777" w:rsidR="00AE7032" w:rsidRPr="00E63B38" w:rsidRDefault="00AE7032" w:rsidP="00AE7032">
      <w:pPr>
        <w:jc w:val="center"/>
        <w:rPr>
          <w:rFonts w:ascii="Times New Roman" w:hAnsi="Times New Roman"/>
          <w:b/>
          <w:szCs w:val="24"/>
        </w:rPr>
      </w:pP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4"/>
        <w:gridCol w:w="6662"/>
        <w:gridCol w:w="2127"/>
      </w:tblGrid>
      <w:tr w:rsidR="007B37DB" w:rsidRPr="00E63B38" w14:paraId="2775826E" w14:textId="77777777" w:rsidTr="00843061">
        <w:trPr>
          <w:jc w:val="center"/>
        </w:trPr>
        <w:tc>
          <w:tcPr>
            <w:tcW w:w="704" w:type="dxa"/>
            <w:shd w:val="clear" w:color="auto" w:fill="DEEAF6" w:themeFill="accent1" w:themeFillTint="33"/>
            <w:vAlign w:val="center"/>
          </w:tcPr>
          <w:p w14:paraId="24BA39FB" w14:textId="77777777" w:rsidR="007B37DB" w:rsidRPr="00E63B38" w:rsidRDefault="007B37DB" w:rsidP="00843061">
            <w:pPr>
              <w:jc w:val="center"/>
              <w:rPr>
                <w:rFonts w:ascii="Times New Roman" w:hAnsi="Times New Roman"/>
                <w:b/>
                <w:szCs w:val="24"/>
                <w:lang w:eastAsia="lv-LV"/>
              </w:rPr>
            </w:pPr>
            <w:r w:rsidRPr="00E63B38">
              <w:rPr>
                <w:rFonts w:ascii="Times New Roman" w:hAnsi="Times New Roman"/>
                <w:b/>
                <w:szCs w:val="24"/>
                <w:lang w:eastAsia="lv-LV"/>
              </w:rPr>
              <w:t>Nr.</w:t>
            </w:r>
          </w:p>
          <w:p w14:paraId="174F10E7" w14:textId="77777777" w:rsidR="007B37DB" w:rsidRPr="00E63B38" w:rsidRDefault="007B37DB" w:rsidP="00843061">
            <w:pPr>
              <w:jc w:val="center"/>
              <w:rPr>
                <w:rFonts w:ascii="Times New Roman" w:hAnsi="Times New Roman"/>
                <w:b/>
                <w:szCs w:val="24"/>
                <w:lang w:eastAsia="lv-LV"/>
              </w:rPr>
            </w:pPr>
            <w:r w:rsidRPr="00E63B38">
              <w:rPr>
                <w:rFonts w:ascii="Times New Roman" w:hAnsi="Times New Roman"/>
                <w:b/>
                <w:szCs w:val="24"/>
                <w:lang w:eastAsia="lv-LV"/>
              </w:rPr>
              <w:t>p.k.</w:t>
            </w:r>
          </w:p>
        </w:tc>
        <w:tc>
          <w:tcPr>
            <w:tcW w:w="6662" w:type="dxa"/>
            <w:shd w:val="clear" w:color="auto" w:fill="DEEAF6" w:themeFill="accent1" w:themeFillTint="33"/>
            <w:vAlign w:val="center"/>
          </w:tcPr>
          <w:p w14:paraId="4F4822AB" w14:textId="77777777" w:rsidR="007B37DB" w:rsidRPr="00E63B38" w:rsidRDefault="007B37DB" w:rsidP="00843061">
            <w:pPr>
              <w:jc w:val="center"/>
              <w:rPr>
                <w:rFonts w:ascii="Times New Roman" w:hAnsi="Times New Roman"/>
                <w:b/>
                <w:szCs w:val="24"/>
                <w:lang w:eastAsia="lv-LV"/>
              </w:rPr>
            </w:pPr>
            <w:r w:rsidRPr="00E63B38">
              <w:rPr>
                <w:rFonts w:ascii="Times New Roman" w:hAnsi="Times New Roman"/>
                <w:b/>
                <w:szCs w:val="24"/>
                <w:lang w:eastAsia="lv-LV"/>
              </w:rPr>
              <w:t>Pakalpojuma izmaksu pozīcija</w:t>
            </w:r>
          </w:p>
        </w:tc>
        <w:tc>
          <w:tcPr>
            <w:tcW w:w="2127" w:type="dxa"/>
            <w:tcBorders>
              <w:bottom w:val="single" w:sz="4" w:space="0" w:color="auto"/>
            </w:tcBorders>
            <w:shd w:val="clear" w:color="auto" w:fill="DEEAF6" w:themeFill="accent1" w:themeFillTint="33"/>
          </w:tcPr>
          <w:p w14:paraId="0C265E52" w14:textId="77777777" w:rsidR="007B37DB" w:rsidRPr="00E63B38" w:rsidRDefault="007B37DB" w:rsidP="00843061">
            <w:pPr>
              <w:jc w:val="center"/>
              <w:rPr>
                <w:rFonts w:ascii="Times New Roman" w:hAnsi="Times New Roman"/>
                <w:b/>
                <w:szCs w:val="24"/>
                <w:lang w:eastAsia="lv-LV"/>
              </w:rPr>
            </w:pPr>
            <w:r w:rsidRPr="00E63B38">
              <w:rPr>
                <w:rFonts w:ascii="Times New Roman" w:hAnsi="Times New Roman"/>
                <w:b/>
                <w:szCs w:val="24"/>
                <w:lang w:eastAsia="lv-LV"/>
              </w:rPr>
              <w:t xml:space="preserve">Piedāvātā cena EUR </w:t>
            </w:r>
          </w:p>
          <w:p w14:paraId="36FD1E05" w14:textId="522823D3" w:rsidR="007B37DB" w:rsidRPr="00E63B38" w:rsidRDefault="007B37DB" w:rsidP="00843061">
            <w:pPr>
              <w:jc w:val="center"/>
              <w:rPr>
                <w:rFonts w:ascii="Times New Roman" w:hAnsi="Times New Roman"/>
                <w:b/>
                <w:szCs w:val="24"/>
                <w:lang w:eastAsia="lv-LV"/>
              </w:rPr>
            </w:pPr>
            <w:r w:rsidRPr="00E63B38">
              <w:rPr>
                <w:rFonts w:ascii="Times New Roman" w:hAnsi="Times New Roman"/>
                <w:b/>
                <w:szCs w:val="24"/>
                <w:lang w:eastAsia="lv-LV"/>
              </w:rPr>
              <w:t>(bez PVN)</w:t>
            </w:r>
          </w:p>
        </w:tc>
      </w:tr>
      <w:tr w:rsidR="00497F70" w:rsidRPr="00E63B38" w14:paraId="7A4CC55D" w14:textId="77777777" w:rsidTr="00843061">
        <w:trPr>
          <w:trHeight w:val="681"/>
          <w:jc w:val="center"/>
        </w:trPr>
        <w:tc>
          <w:tcPr>
            <w:tcW w:w="704" w:type="dxa"/>
            <w:shd w:val="clear" w:color="auto" w:fill="auto"/>
          </w:tcPr>
          <w:p w14:paraId="62197CEB" w14:textId="77777777" w:rsidR="00497F70" w:rsidRPr="007B37DB" w:rsidRDefault="00497F70">
            <w:pPr>
              <w:spacing w:before="120" w:after="120"/>
              <w:jc w:val="center"/>
              <w:rPr>
                <w:rFonts w:ascii="Times New Roman" w:hAnsi="Times New Roman"/>
                <w:b/>
                <w:szCs w:val="24"/>
                <w:lang w:eastAsia="lv-LV"/>
              </w:rPr>
            </w:pPr>
            <w:r w:rsidRPr="007B37DB">
              <w:rPr>
                <w:rFonts w:ascii="Times New Roman" w:hAnsi="Times New Roman"/>
                <w:b/>
                <w:szCs w:val="24"/>
                <w:lang w:eastAsia="lv-LV"/>
              </w:rPr>
              <w:t>1.</w:t>
            </w:r>
          </w:p>
        </w:tc>
        <w:tc>
          <w:tcPr>
            <w:tcW w:w="8789" w:type="dxa"/>
            <w:gridSpan w:val="2"/>
            <w:shd w:val="clear" w:color="auto" w:fill="auto"/>
          </w:tcPr>
          <w:p w14:paraId="517BD709" w14:textId="2B4EEF8E" w:rsidR="00497F70" w:rsidRDefault="00497F70">
            <w:pPr>
              <w:jc w:val="both"/>
              <w:rPr>
                <w:rFonts w:ascii="Times New Roman" w:hAnsi="Times New Roman"/>
                <w:i/>
                <w:szCs w:val="24"/>
                <w:lang w:eastAsia="lv-LV"/>
              </w:rPr>
            </w:pPr>
            <w:r w:rsidRPr="007B37DB">
              <w:rPr>
                <w:rFonts w:ascii="Times New Roman" w:hAnsi="Times New Roman"/>
                <w:b/>
                <w:szCs w:val="24"/>
              </w:rPr>
              <w:t xml:space="preserve">Autostāvvietu </w:t>
            </w:r>
            <w:r w:rsidR="00F41363">
              <w:rPr>
                <w:rFonts w:ascii="Times New Roman" w:hAnsi="Times New Roman"/>
                <w:b/>
                <w:szCs w:val="24"/>
              </w:rPr>
              <w:t xml:space="preserve">pārvaldības </w:t>
            </w:r>
            <w:r w:rsidRPr="007B37DB">
              <w:rPr>
                <w:rFonts w:ascii="Times New Roman" w:hAnsi="Times New Roman"/>
                <w:b/>
                <w:szCs w:val="24"/>
              </w:rPr>
              <w:t>sistēmas izstrāde</w:t>
            </w:r>
            <w:r w:rsidRPr="007B37DB">
              <w:rPr>
                <w:rFonts w:ascii="Times New Roman" w:hAnsi="Times New Roman"/>
                <w:szCs w:val="24"/>
              </w:rPr>
              <w:t xml:space="preserve"> </w:t>
            </w:r>
            <w:r w:rsidRPr="007B37DB">
              <w:rPr>
                <w:rFonts w:ascii="Times New Roman" w:hAnsi="Times New Roman"/>
                <w:i/>
                <w:szCs w:val="24"/>
                <w:lang w:eastAsia="lv-LV"/>
              </w:rPr>
              <w:t>(A1 vērtēšanas kritērijs)</w:t>
            </w:r>
            <w:r>
              <w:rPr>
                <w:rFonts w:ascii="Times New Roman" w:hAnsi="Times New Roman"/>
                <w:i/>
                <w:szCs w:val="24"/>
                <w:lang w:eastAsia="lv-LV"/>
              </w:rPr>
              <w:t xml:space="preserve"> </w:t>
            </w:r>
          </w:p>
          <w:p w14:paraId="11DA2F14" w14:textId="4C891317" w:rsidR="00497F70" w:rsidRPr="007B37DB" w:rsidRDefault="00497F70" w:rsidP="00454735">
            <w:pPr>
              <w:jc w:val="both"/>
              <w:rPr>
                <w:rFonts w:ascii="Times New Roman" w:hAnsi="Times New Roman"/>
                <w:b/>
                <w:szCs w:val="24"/>
                <w:lang w:eastAsia="lv-LV"/>
              </w:rPr>
            </w:pPr>
            <w:r w:rsidRPr="007B37DB">
              <w:rPr>
                <w:rFonts w:ascii="Times New Roman" w:hAnsi="Times New Roman"/>
                <w:szCs w:val="24"/>
              </w:rPr>
              <w:t>atbilstoši Tehnisk</w:t>
            </w:r>
            <w:r>
              <w:rPr>
                <w:rFonts w:ascii="Times New Roman" w:hAnsi="Times New Roman"/>
                <w:szCs w:val="24"/>
              </w:rPr>
              <w:t>ās</w:t>
            </w:r>
            <w:r w:rsidRPr="007B37DB">
              <w:rPr>
                <w:rFonts w:ascii="Times New Roman" w:hAnsi="Times New Roman"/>
                <w:szCs w:val="24"/>
              </w:rPr>
              <w:t xml:space="preserve"> specifikācija</w:t>
            </w:r>
            <w:r>
              <w:rPr>
                <w:rFonts w:ascii="Times New Roman" w:hAnsi="Times New Roman"/>
                <w:szCs w:val="24"/>
              </w:rPr>
              <w:t>s 1.pielikumam</w:t>
            </w:r>
            <w:r w:rsidRPr="007B37DB">
              <w:rPr>
                <w:rFonts w:ascii="Times New Roman" w:hAnsi="Times New Roman"/>
                <w:szCs w:val="24"/>
              </w:rPr>
              <w:t xml:space="preserve"> tostarp</w:t>
            </w:r>
            <w:r>
              <w:rPr>
                <w:rFonts w:ascii="Times New Roman" w:hAnsi="Times New Roman"/>
                <w:szCs w:val="24"/>
              </w:rPr>
              <w:t>:</w:t>
            </w:r>
          </w:p>
        </w:tc>
      </w:tr>
      <w:tr w:rsidR="007B37DB" w14:paraId="50B7CE58" w14:textId="77777777" w:rsidTr="00843061">
        <w:trPr>
          <w:trHeight w:val="300"/>
          <w:jc w:val="center"/>
        </w:trPr>
        <w:tc>
          <w:tcPr>
            <w:tcW w:w="704" w:type="dxa"/>
            <w:shd w:val="clear" w:color="auto" w:fill="auto"/>
          </w:tcPr>
          <w:p w14:paraId="400AAD43" w14:textId="15FEE7BD" w:rsidR="007B37DB" w:rsidRPr="00454735" w:rsidRDefault="007B37DB" w:rsidP="00454735">
            <w:pPr>
              <w:jc w:val="right"/>
              <w:rPr>
                <w:rFonts w:ascii="Times New Roman" w:hAnsi="Times New Roman"/>
                <w:szCs w:val="24"/>
                <w:lang w:eastAsia="lv-LV"/>
              </w:rPr>
            </w:pPr>
            <w:r w:rsidRPr="00454735">
              <w:rPr>
                <w:rFonts w:ascii="Times New Roman" w:hAnsi="Times New Roman"/>
                <w:szCs w:val="24"/>
                <w:lang w:eastAsia="lv-LV"/>
              </w:rPr>
              <w:t>1.1.</w:t>
            </w:r>
          </w:p>
        </w:tc>
        <w:tc>
          <w:tcPr>
            <w:tcW w:w="6662" w:type="dxa"/>
            <w:shd w:val="clear" w:color="auto" w:fill="auto"/>
          </w:tcPr>
          <w:p w14:paraId="138832E2" w14:textId="3BBCB249" w:rsidR="007B37DB" w:rsidRPr="007B37DB" w:rsidRDefault="007B37DB" w:rsidP="00843061">
            <w:pPr>
              <w:jc w:val="both"/>
              <w:rPr>
                <w:rFonts w:ascii="Times New Roman" w:hAnsi="Times New Roman"/>
                <w:b/>
                <w:bCs/>
                <w:szCs w:val="24"/>
              </w:rPr>
            </w:pPr>
            <w:r w:rsidRPr="007B37DB">
              <w:rPr>
                <w:rFonts w:ascii="Times New Roman" w:hAnsi="Times New Roman"/>
                <w:b/>
                <w:bCs/>
                <w:szCs w:val="24"/>
              </w:rPr>
              <w:t>MUS</w:t>
            </w:r>
            <w:r w:rsidRPr="00494D88">
              <w:rPr>
                <w:rFonts w:ascii="Times New Roman" w:eastAsiaTheme="minorEastAsia" w:hAnsi="Times New Roman"/>
                <w:szCs w:val="24"/>
              </w:rPr>
              <w:t xml:space="preserve"> prioritāro darbu (pamatfunkciju realizācija produkcijā) izstrāde </w:t>
            </w:r>
          </w:p>
        </w:tc>
        <w:tc>
          <w:tcPr>
            <w:tcW w:w="2127" w:type="dxa"/>
            <w:shd w:val="clear" w:color="auto" w:fill="auto"/>
          </w:tcPr>
          <w:p w14:paraId="0721538D" w14:textId="64F5B00E" w:rsidR="007B37DB" w:rsidRPr="007B37DB" w:rsidRDefault="007B37DB" w:rsidP="64B2E0E4">
            <w:pPr>
              <w:jc w:val="center"/>
              <w:rPr>
                <w:rFonts w:ascii="Times New Roman" w:hAnsi="Times New Roman"/>
                <w:b/>
                <w:bCs/>
                <w:szCs w:val="24"/>
                <w:lang w:eastAsia="lv-LV"/>
              </w:rPr>
            </w:pPr>
          </w:p>
        </w:tc>
      </w:tr>
      <w:tr w:rsidR="007B37DB" w14:paraId="008B9F6C" w14:textId="77777777" w:rsidTr="00843061">
        <w:trPr>
          <w:trHeight w:val="300"/>
          <w:jc w:val="center"/>
        </w:trPr>
        <w:tc>
          <w:tcPr>
            <w:tcW w:w="704" w:type="dxa"/>
            <w:shd w:val="clear" w:color="auto" w:fill="auto"/>
          </w:tcPr>
          <w:p w14:paraId="604EF64E" w14:textId="24F9CB0C" w:rsidR="007B37DB" w:rsidRPr="00454735" w:rsidRDefault="007B37DB" w:rsidP="00454735">
            <w:pPr>
              <w:jc w:val="right"/>
              <w:rPr>
                <w:rFonts w:ascii="Times New Roman" w:hAnsi="Times New Roman"/>
                <w:szCs w:val="24"/>
                <w:lang w:eastAsia="lv-LV"/>
              </w:rPr>
            </w:pPr>
            <w:r w:rsidRPr="00454735">
              <w:rPr>
                <w:rFonts w:ascii="Times New Roman" w:hAnsi="Times New Roman"/>
                <w:szCs w:val="24"/>
                <w:lang w:eastAsia="lv-LV"/>
              </w:rPr>
              <w:t>1.2.</w:t>
            </w:r>
          </w:p>
        </w:tc>
        <w:tc>
          <w:tcPr>
            <w:tcW w:w="6662" w:type="dxa"/>
            <w:shd w:val="clear" w:color="auto" w:fill="auto"/>
          </w:tcPr>
          <w:p w14:paraId="2C6D40B6" w14:textId="7A8FB50F" w:rsidR="007B37DB" w:rsidRPr="007B37DB" w:rsidRDefault="007B37DB" w:rsidP="00843061">
            <w:pPr>
              <w:jc w:val="both"/>
              <w:rPr>
                <w:rFonts w:ascii="Times New Roman" w:hAnsi="Times New Roman"/>
                <w:b/>
                <w:bCs/>
                <w:szCs w:val="24"/>
              </w:rPr>
            </w:pPr>
            <w:r w:rsidRPr="007B37DB">
              <w:rPr>
                <w:rFonts w:ascii="Times New Roman" w:hAnsi="Times New Roman"/>
                <w:b/>
                <w:bCs/>
                <w:szCs w:val="24"/>
              </w:rPr>
              <w:t xml:space="preserve">PPPS </w:t>
            </w:r>
            <w:r w:rsidRPr="00494D88">
              <w:rPr>
                <w:rFonts w:ascii="Times New Roman" w:eastAsiaTheme="minorEastAsia" w:hAnsi="Times New Roman"/>
                <w:szCs w:val="24"/>
              </w:rPr>
              <w:t>prioritāro darbu (pamatfunkciju realizācija produkcijā) izstrāde</w:t>
            </w:r>
          </w:p>
        </w:tc>
        <w:tc>
          <w:tcPr>
            <w:tcW w:w="2127" w:type="dxa"/>
            <w:shd w:val="clear" w:color="auto" w:fill="auto"/>
          </w:tcPr>
          <w:p w14:paraId="0F2C2DDB" w14:textId="54087DC3" w:rsidR="007B37DB" w:rsidRPr="007B37DB" w:rsidRDefault="007B37DB" w:rsidP="64B2E0E4">
            <w:pPr>
              <w:jc w:val="center"/>
              <w:rPr>
                <w:rFonts w:ascii="Times New Roman" w:hAnsi="Times New Roman"/>
                <w:b/>
                <w:bCs/>
                <w:szCs w:val="24"/>
                <w:lang w:eastAsia="lv-LV"/>
              </w:rPr>
            </w:pPr>
          </w:p>
        </w:tc>
      </w:tr>
      <w:tr w:rsidR="007B37DB" w14:paraId="1356B2A2" w14:textId="77777777" w:rsidTr="00843061">
        <w:trPr>
          <w:trHeight w:val="300"/>
          <w:jc w:val="center"/>
        </w:trPr>
        <w:tc>
          <w:tcPr>
            <w:tcW w:w="704" w:type="dxa"/>
            <w:shd w:val="clear" w:color="auto" w:fill="auto"/>
          </w:tcPr>
          <w:p w14:paraId="72C21400" w14:textId="583404D8" w:rsidR="007B37DB" w:rsidRPr="00454735" w:rsidRDefault="007B37DB" w:rsidP="00454735">
            <w:pPr>
              <w:jc w:val="right"/>
              <w:rPr>
                <w:rFonts w:ascii="Times New Roman" w:hAnsi="Times New Roman"/>
                <w:szCs w:val="24"/>
                <w:lang w:eastAsia="lv-LV"/>
              </w:rPr>
            </w:pPr>
            <w:r w:rsidRPr="00454735">
              <w:rPr>
                <w:rFonts w:ascii="Times New Roman" w:hAnsi="Times New Roman"/>
                <w:szCs w:val="24"/>
                <w:lang w:eastAsia="lv-LV"/>
              </w:rPr>
              <w:t>1.3.</w:t>
            </w:r>
          </w:p>
        </w:tc>
        <w:tc>
          <w:tcPr>
            <w:tcW w:w="6662" w:type="dxa"/>
            <w:shd w:val="clear" w:color="auto" w:fill="auto"/>
          </w:tcPr>
          <w:p w14:paraId="64DB63B3" w14:textId="02B00045" w:rsidR="007B37DB" w:rsidRPr="007B37DB" w:rsidRDefault="007B37DB" w:rsidP="00843061">
            <w:pPr>
              <w:jc w:val="both"/>
              <w:rPr>
                <w:rFonts w:ascii="Times New Roman" w:hAnsi="Times New Roman"/>
                <w:b/>
                <w:bCs/>
                <w:szCs w:val="24"/>
              </w:rPr>
            </w:pPr>
            <w:r w:rsidRPr="007B37DB">
              <w:rPr>
                <w:rFonts w:ascii="Times New Roman" w:hAnsi="Times New Roman"/>
                <w:b/>
                <w:bCs/>
                <w:szCs w:val="24"/>
              </w:rPr>
              <w:t xml:space="preserve">AKS </w:t>
            </w:r>
            <w:r w:rsidRPr="00494D88">
              <w:rPr>
                <w:rFonts w:ascii="Times New Roman" w:eastAsiaTheme="minorEastAsia" w:hAnsi="Times New Roman"/>
                <w:szCs w:val="24"/>
              </w:rPr>
              <w:t>prioritāro darbu (pamatfunkciju realizācija produkcijā) izstrāde</w:t>
            </w:r>
          </w:p>
        </w:tc>
        <w:tc>
          <w:tcPr>
            <w:tcW w:w="2127" w:type="dxa"/>
            <w:shd w:val="clear" w:color="auto" w:fill="auto"/>
          </w:tcPr>
          <w:p w14:paraId="49FD0032" w14:textId="2CA29C6E" w:rsidR="007B37DB" w:rsidRPr="007B37DB" w:rsidRDefault="007B37DB" w:rsidP="64B2E0E4">
            <w:pPr>
              <w:jc w:val="center"/>
              <w:rPr>
                <w:rFonts w:ascii="Times New Roman" w:hAnsi="Times New Roman"/>
                <w:b/>
                <w:bCs/>
                <w:szCs w:val="24"/>
                <w:lang w:eastAsia="lv-LV"/>
              </w:rPr>
            </w:pPr>
          </w:p>
        </w:tc>
      </w:tr>
      <w:tr w:rsidR="007B37DB" w14:paraId="4D6CBEA0" w14:textId="77777777" w:rsidTr="00843061">
        <w:trPr>
          <w:trHeight w:val="300"/>
          <w:jc w:val="center"/>
        </w:trPr>
        <w:tc>
          <w:tcPr>
            <w:tcW w:w="704" w:type="dxa"/>
            <w:shd w:val="clear" w:color="auto" w:fill="auto"/>
          </w:tcPr>
          <w:p w14:paraId="18F5B5A9" w14:textId="7C8F70C9" w:rsidR="007B37DB" w:rsidRPr="00454735" w:rsidRDefault="007B37DB" w:rsidP="00454735">
            <w:pPr>
              <w:jc w:val="right"/>
              <w:rPr>
                <w:rFonts w:ascii="Times New Roman" w:hAnsi="Times New Roman"/>
                <w:szCs w:val="24"/>
                <w:lang w:eastAsia="lv-LV"/>
              </w:rPr>
            </w:pPr>
            <w:r w:rsidRPr="00454735">
              <w:rPr>
                <w:rFonts w:ascii="Times New Roman" w:hAnsi="Times New Roman"/>
                <w:szCs w:val="24"/>
                <w:lang w:eastAsia="lv-LV"/>
              </w:rPr>
              <w:t>1.4.</w:t>
            </w:r>
          </w:p>
        </w:tc>
        <w:tc>
          <w:tcPr>
            <w:tcW w:w="6662" w:type="dxa"/>
            <w:shd w:val="clear" w:color="auto" w:fill="auto"/>
          </w:tcPr>
          <w:p w14:paraId="2546CF24" w14:textId="1D3A5062" w:rsidR="007B37DB" w:rsidRPr="007B37DB" w:rsidRDefault="007B37DB" w:rsidP="00843061">
            <w:pPr>
              <w:jc w:val="both"/>
              <w:rPr>
                <w:rFonts w:ascii="Times New Roman" w:hAnsi="Times New Roman"/>
                <w:b/>
                <w:bCs/>
                <w:szCs w:val="24"/>
              </w:rPr>
            </w:pPr>
            <w:r w:rsidRPr="007B37DB">
              <w:rPr>
                <w:rFonts w:ascii="Times New Roman" w:hAnsi="Times New Roman"/>
                <w:b/>
                <w:bCs/>
                <w:szCs w:val="24"/>
              </w:rPr>
              <w:t>IAPS</w:t>
            </w:r>
            <w:r w:rsidRPr="00494D88">
              <w:rPr>
                <w:rFonts w:ascii="Times New Roman" w:eastAsiaTheme="minorEastAsia" w:hAnsi="Times New Roman"/>
                <w:szCs w:val="24"/>
              </w:rPr>
              <w:t xml:space="preserve"> prioritāro darbu (pamatfunkciju realizācija produkcijā) izstrāde</w:t>
            </w:r>
          </w:p>
        </w:tc>
        <w:tc>
          <w:tcPr>
            <w:tcW w:w="2127" w:type="dxa"/>
            <w:shd w:val="clear" w:color="auto" w:fill="auto"/>
          </w:tcPr>
          <w:p w14:paraId="1F063D5C" w14:textId="77777777" w:rsidR="007B37DB" w:rsidRPr="007B37DB" w:rsidRDefault="007B37DB" w:rsidP="64B2E0E4">
            <w:pPr>
              <w:jc w:val="center"/>
              <w:rPr>
                <w:rFonts w:ascii="Times New Roman" w:hAnsi="Times New Roman"/>
                <w:b/>
                <w:bCs/>
                <w:szCs w:val="24"/>
                <w:lang w:eastAsia="lv-LV"/>
              </w:rPr>
            </w:pPr>
          </w:p>
        </w:tc>
      </w:tr>
      <w:tr w:rsidR="007B37DB" w14:paraId="2094B13C" w14:textId="77777777" w:rsidTr="00843061">
        <w:trPr>
          <w:trHeight w:val="300"/>
          <w:jc w:val="center"/>
        </w:trPr>
        <w:tc>
          <w:tcPr>
            <w:tcW w:w="704" w:type="dxa"/>
            <w:shd w:val="clear" w:color="auto" w:fill="auto"/>
          </w:tcPr>
          <w:p w14:paraId="7C2D07FF" w14:textId="62ACB167" w:rsidR="007B37DB" w:rsidRPr="00454735" w:rsidRDefault="007B37DB" w:rsidP="00454735">
            <w:pPr>
              <w:jc w:val="right"/>
              <w:rPr>
                <w:rFonts w:ascii="Times New Roman" w:hAnsi="Times New Roman"/>
                <w:szCs w:val="24"/>
                <w:lang w:eastAsia="lv-LV"/>
              </w:rPr>
            </w:pPr>
            <w:r w:rsidRPr="00454735">
              <w:rPr>
                <w:rFonts w:ascii="Times New Roman" w:hAnsi="Times New Roman"/>
                <w:szCs w:val="24"/>
                <w:lang w:eastAsia="lv-LV"/>
              </w:rPr>
              <w:t>1.5.</w:t>
            </w:r>
          </w:p>
        </w:tc>
        <w:tc>
          <w:tcPr>
            <w:tcW w:w="6662" w:type="dxa"/>
            <w:shd w:val="clear" w:color="auto" w:fill="auto"/>
          </w:tcPr>
          <w:p w14:paraId="6698C5BC" w14:textId="4301FD58" w:rsidR="007B37DB" w:rsidRPr="007B37DB" w:rsidRDefault="007B37DB" w:rsidP="00843061">
            <w:pPr>
              <w:jc w:val="both"/>
              <w:rPr>
                <w:rFonts w:ascii="Times New Roman" w:hAnsi="Times New Roman"/>
                <w:b/>
                <w:bCs/>
                <w:szCs w:val="24"/>
              </w:rPr>
            </w:pPr>
            <w:r w:rsidRPr="007B37DB">
              <w:rPr>
                <w:rFonts w:ascii="Times New Roman" w:hAnsi="Times New Roman"/>
                <w:b/>
                <w:bCs/>
                <w:szCs w:val="24"/>
              </w:rPr>
              <w:t>SUS</w:t>
            </w:r>
            <w:r w:rsidRPr="00494D88">
              <w:rPr>
                <w:rFonts w:ascii="Times New Roman" w:eastAsiaTheme="minorEastAsia" w:hAnsi="Times New Roman"/>
                <w:szCs w:val="24"/>
              </w:rPr>
              <w:t xml:space="preserve"> prioritāro darbu (pamatfunkciju realizācija produkcijā) izstrāde</w:t>
            </w:r>
          </w:p>
        </w:tc>
        <w:tc>
          <w:tcPr>
            <w:tcW w:w="2127" w:type="dxa"/>
            <w:shd w:val="clear" w:color="auto" w:fill="auto"/>
          </w:tcPr>
          <w:p w14:paraId="6399DBDE" w14:textId="77777777" w:rsidR="007B37DB" w:rsidRPr="007B37DB" w:rsidRDefault="007B37DB" w:rsidP="64B2E0E4">
            <w:pPr>
              <w:jc w:val="center"/>
              <w:rPr>
                <w:rFonts w:ascii="Times New Roman" w:hAnsi="Times New Roman"/>
                <w:b/>
                <w:bCs/>
                <w:szCs w:val="24"/>
                <w:lang w:eastAsia="lv-LV"/>
              </w:rPr>
            </w:pPr>
          </w:p>
        </w:tc>
      </w:tr>
      <w:tr w:rsidR="007B37DB" w14:paraId="59CB469E" w14:textId="77777777" w:rsidTr="00843061">
        <w:trPr>
          <w:trHeight w:val="300"/>
          <w:jc w:val="center"/>
        </w:trPr>
        <w:tc>
          <w:tcPr>
            <w:tcW w:w="704" w:type="dxa"/>
            <w:shd w:val="clear" w:color="auto" w:fill="auto"/>
          </w:tcPr>
          <w:p w14:paraId="2FA58257" w14:textId="65333ACA" w:rsidR="007B37DB" w:rsidRPr="00454735" w:rsidRDefault="007B37DB" w:rsidP="00454735">
            <w:pPr>
              <w:jc w:val="right"/>
              <w:rPr>
                <w:rFonts w:ascii="Times New Roman" w:hAnsi="Times New Roman"/>
                <w:szCs w:val="24"/>
                <w:lang w:eastAsia="lv-LV"/>
              </w:rPr>
            </w:pPr>
            <w:r w:rsidRPr="00454735">
              <w:rPr>
                <w:rFonts w:ascii="Times New Roman" w:hAnsi="Times New Roman"/>
                <w:szCs w:val="24"/>
                <w:lang w:eastAsia="lv-LV"/>
              </w:rPr>
              <w:t>1.6.</w:t>
            </w:r>
          </w:p>
        </w:tc>
        <w:tc>
          <w:tcPr>
            <w:tcW w:w="6662" w:type="dxa"/>
            <w:shd w:val="clear" w:color="auto" w:fill="auto"/>
          </w:tcPr>
          <w:p w14:paraId="05E8A5AA" w14:textId="3DA5617A" w:rsidR="007B37DB" w:rsidRPr="007B37DB" w:rsidRDefault="007B37DB" w:rsidP="00843061">
            <w:pPr>
              <w:jc w:val="both"/>
              <w:rPr>
                <w:rFonts w:ascii="Times New Roman" w:hAnsi="Times New Roman"/>
                <w:b/>
                <w:bCs/>
                <w:szCs w:val="24"/>
              </w:rPr>
            </w:pPr>
            <w:r w:rsidRPr="007B37DB">
              <w:rPr>
                <w:rFonts w:ascii="Times New Roman" w:hAnsi="Times New Roman"/>
                <w:b/>
                <w:bCs/>
                <w:szCs w:val="24"/>
              </w:rPr>
              <w:t>MUS</w:t>
            </w:r>
            <w:r w:rsidRPr="00494D88">
              <w:rPr>
                <w:rFonts w:ascii="Times New Roman" w:eastAsiaTheme="minorEastAsia" w:hAnsi="Times New Roman"/>
                <w:szCs w:val="24"/>
              </w:rPr>
              <w:t xml:space="preserve"> sekundāro (14 mēnešu laikā realizējamo) darbu izstrāde </w:t>
            </w:r>
          </w:p>
        </w:tc>
        <w:tc>
          <w:tcPr>
            <w:tcW w:w="2127" w:type="dxa"/>
            <w:shd w:val="clear" w:color="auto" w:fill="auto"/>
          </w:tcPr>
          <w:p w14:paraId="0A9B10BA" w14:textId="378F1BBC" w:rsidR="007B37DB" w:rsidRPr="007B37DB" w:rsidRDefault="007B37DB" w:rsidP="64B2E0E4">
            <w:pPr>
              <w:jc w:val="center"/>
              <w:rPr>
                <w:rFonts w:ascii="Times New Roman" w:hAnsi="Times New Roman"/>
                <w:b/>
                <w:bCs/>
                <w:szCs w:val="24"/>
                <w:lang w:eastAsia="lv-LV"/>
              </w:rPr>
            </w:pPr>
          </w:p>
        </w:tc>
      </w:tr>
      <w:tr w:rsidR="007B37DB" w14:paraId="623048C2" w14:textId="77777777" w:rsidTr="00843061">
        <w:trPr>
          <w:trHeight w:val="300"/>
          <w:jc w:val="center"/>
        </w:trPr>
        <w:tc>
          <w:tcPr>
            <w:tcW w:w="704" w:type="dxa"/>
            <w:shd w:val="clear" w:color="auto" w:fill="auto"/>
          </w:tcPr>
          <w:p w14:paraId="24DC1377" w14:textId="201D2541" w:rsidR="007B37DB" w:rsidRPr="00454735" w:rsidRDefault="007B37DB" w:rsidP="00454735">
            <w:pPr>
              <w:jc w:val="right"/>
              <w:rPr>
                <w:rFonts w:ascii="Times New Roman" w:hAnsi="Times New Roman"/>
                <w:szCs w:val="24"/>
                <w:lang w:eastAsia="lv-LV"/>
              </w:rPr>
            </w:pPr>
            <w:r w:rsidRPr="00454735">
              <w:rPr>
                <w:rFonts w:ascii="Times New Roman" w:hAnsi="Times New Roman"/>
                <w:szCs w:val="24"/>
                <w:lang w:eastAsia="lv-LV"/>
              </w:rPr>
              <w:t>1.7.</w:t>
            </w:r>
          </w:p>
        </w:tc>
        <w:tc>
          <w:tcPr>
            <w:tcW w:w="6662" w:type="dxa"/>
            <w:shd w:val="clear" w:color="auto" w:fill="auto"/>
          </w:tcPr>
          <w:p w14:paraId="0937B00E" w14:textId="117BF151" w:rsidR="007B37DB" w:rsidRPr="007B37DB" w:rsidRDefault="007B37DB" w:rsidP="00843061">
            <w:pPr>
              <w:jc w:val="both"/>
              <w:rPr>
                <w:rFonts w:ascii="Times New Roman" w:hAnsi="Times New Roman"/>
                <w:b/>
                <w:bCs/>
                <w:szCs w:val="24"/>
              </w:rPr>
            </w:pPr>
            <w:r w:rsidRPr="007B37DB">
              <w:rPr>
                <w:rFonts w:ascii="Times New Roman" w:hAnsi="Times New Roman"/>
                <w:b/>
                <w:bCs/>
                <w:szCs w:val="24"/>
              </w:rPr>
              <w:t>PPPS</w:t>
            </w:r>
            <w:r w:rsidRPr="007B37DB">
              <w:rPr>
                <w:rFonts w:ascii="Times New Roman" w:eastAsiaTheme="minorEastAsia" w:hAnsi="Times New Roman"/>
                <w:szCs w:val="24"/>
              </w:rPr>
              <w:t xml:space="preserve"> sekundāro (14 mēnešu laikā realizējamo) darbu izstrāde</w:t>
            </w:r>
          </w:p>
        </w:tc>
        <w:tc>
          <w:tcPr>
            <w:tcW w:w="2127" w:type="dxa"/>
            <w:shd w:val="clear" w:color="auto" w:fill="auto"/>
          </w:tcPr>
          <w:p w14:paraId="36EFF53A" w14:textId="0B12F15A" w:rsidR="007B37DB" w:rsidRPr="007B37DB" w:rsidRDefault="007B37DB" w:rsidP="64B2E0E4">
            <w:pPr>
              <w:jc w:val="center"/>
              <w:rPr>
                <w:rFonts w:ascii="Times New Roman" w:hAnsi="Times New Roman"/>
                <w:b/>
                <w:bCs/>
                <w:szCs w:val="24"/>
                <w:lang w:eastAsia="lv-LV"/>
              </w:rPr>
            </w:pPr>
          </w:p>
        </w:tc>
      </w:tr>
      <w:tr w:rsidR="007B37DB" w14:paraId="3D505493" w14:textId="77777777" w:rsidTr="00843061">
        <w:trPr>
          <w:trHeight w:val="300"/>
          <w:jc w:val="center"/>
        </w:trPr>
        <w:tc>
          <w:tcPr>
            <w:tcW w:w="704" w:type="dxa"/>
            <w:shd w:val="clear" w:color="auto" w:fill="auto"/>
          </w:tcPr>
          <w:p w14:paraId="32760414" w14:textId="3CE99083" w:rsidR="007B37DB" w:rsidRPr="00454735" w:rsidRDefault="007B37DB" w:rsidP="00454735">
            <w:pPr>
              <w:jc w:val="right"/>
              <w:rPr>
                <w:rFonts w:ascii="Times New Roman" w:hAnsi="Times New Roman"/>
                <w:szCs w:val="24"/>
                <w:lang w:eastAsia="lv-LV"/>
              </w:rPr>
            </w:pPr>
            <w:r w:rsidRPr="00454735">
              <w:rPr>
                <w:rFonts w:ascii="Times New Roman" w:hAnsi="Times New Roman"/>
                <w:szCs w:val="24"/>
                <w:lang w:eastAsia="lv-LV"/>
              </w:rPr>
              <w:t>1.8.</w:t>
            </w:r>
          </w:p>
        </w:tc>
        <w:tc>
          <w:tcPr>
            <w:tcW w:w="6662" w:type="dxa"/>
            <w:shd w:val="clear" w:color="auto" w:fill="auto"/>
          </w:tcPr>
          <w:p w14:paraId="412151FF" w14:textId="7580CD36" w:rsidR="007B37DB" w:rsidRPr="007B37DB" w:rsidRDefault="007B37DB" w:rsidP="00843061">
            <w:pPr>
              <w:jc w:val="both"/>
              <w:rPr>
                <w:rFonts w:ascii="Times New Roman" w:hAnsi="Times New Roman"/>
                <w:b/>
                <w:bCs/>
                <w:szCs w:val="24"/>
              </w:rPr>
            </w:pPr>
            <w:r w:rsidRPr="007B37DB">
              <w:rPr>
                <w:rFonts w:ascii="Times New Roman" w:hAnsi="Times New Roman"/>
                <w:b/>
                <w:bCs/>
                <w:szCs w:val="24"/>
              </w:rPr>
              <w:t>AKS</w:t>
            </w:r>
            <w:r w:rsidRPr="00494D88">
              <w:rPr>
                <w:rFonts w:ascii="Times New Roman" w:eastAsiaTheme="minorEastAsia" w:hAnsi="Times New Roman"/>
                <w:szCs w:val="24"/>
              </w:rPr>
              <w:t xml:space="preserve"> sekundāro (14 mēnešu laikā realizējamo) darbu izstrāde</w:t>
            </w:r>
          </w:p>
        </w:tc>
        <w:tc>
          <w:tcPr>
            <w:tcW w:w="2127" w:type="dxa"/>
            <w:shd w:val="clear" w:color="auto" w:fill="auto"/>
          </w:tcPr>
          <w:p w14:paraId="124DF808" w14:textId="37E64F77" w:rsidR="007B37DB" w:rsidRPr="007B37DB" w:rsidRDefault="007B37DB" w:rsidP="64B2E0E4">
            <w:pPr>
              <w:jc w:val="center"/>
              <w:rPr>
                <w:rFonts w:ascii="Times New Roman" w:hAnsi="Times New Roman"/>
                <w:b/>
                <w:bCs/>
                <w:szCs w:val="24"/>
                <w:lang w:eastAsia="lv-LV"/>
              </w:rPr>
            </w:pPr>
          </w:p>
        </w:tc>
      </w:tr>
      <w:tr w:rsidR="007B37DB" w14:paraId="2664FAF7" w14:textId="77777777" w:rsidTr="00843061">
        <w:trPr>
          <w:trHeight w:val="300"/>
          <w:jc w:val="center"/>
        </w:trPr>
        <w:tc>
          <w:tcPr>
            <w:tcW w:w="704" w:type="dxa"/>
            <w:shd w:val="clear" w:color="auto" w:fill="auto"/>
          </w:tcPr>
          <w:p w14:paraId="7945CCC0" w14:textId="55172088" w:rsidR="007B37DB" w:rsidRPr="00454735" w:rsidRDefault="007B37DB" w:rsidP="00454735">
            <w:pPr>
              <w:jc w:val="right"/>
              <w:rPr>
                <w:rFonts w:ascii="Times New Roman" w:hAnsi="Times New Roman"/>
                <w:szCs w:val="24"/>
                <w:lang w:eastAsia="lv-LV"/>
              </w:rPr>
            </w:pPr>
            <w:r w:rsidRPr="00454735">
              <w:rPr>
                <w:rFonts w:ascii="Times New Roman" w:hAnsi="Times New Roman"/>
                <w:szCs w:val="24"/>
                <w:lang w:eastAsia="lv-LV"/>
              </w:rPr>
              <w:t>1.9.</w:t>
            </w:r>
          </w:p>
        </w:tc>
        <w:tc>
          <w:tcPr>
            <w:tcW w:w="6662" w:type="dxa"/>
            <w:shd w:val="clear" w:color="auto" w:fill="auto"/>
          </w:tcPr>
          <w:p w14:paraId="52F44696" w14:textId="1C548E7E" w:rsidR="007B37DB" w:rsidRPr="007B37DB" w:rsidRDefault="007B37DB" w:rsidP="00843061">
            <w:pPr>
              <w:jc w:val="both"/>
              <w:rPr>
                <w:rFonts w:ascii="Times New Roman" w:hAnsi="Times New Roman"/>
                <w:b/>
                <w:bCs/>
                <w:szCs w:val="24"/>
              </w:rPr>
            </w:pPr>
            <w:r w:rsidRPr="007B37DB">
              <w:rPr>
                <w:rFonts w:ascii="Times New Roman" w:hAnsi="Times New Roman"/>
                <w:b/>
                <w:bCs/>
                <w:szCs w:val="24"/>
              </w:rPr>
              <w:t>IAPS</w:t>
            </w:r>
            <w:r w:rsidRPr="00494D88">
              <w:rPr>
                <w:rFonts w:ascii="Times New Roman" w:eastAsiaTheme="minorEastAsia" w:hAnsi="Times New Roman"/>
                <w:szCs w:val="24"/>
              </w:rPr>
              <w:t xml:space="preserve"> sekundāro (14 mēnešu laikā realizējamo) darbu izstrāde</w:t>
            </w:r>
          </w:p>
        </w:tc>
        <w:tc>
          <w:tcPr>
            <w:tcW w:w="2127" w:type="dxa"/>
            <w:shd w:val="clear" w:color="auto" w:fill="auto"/>
          </w:tcPr>
          <w:p w14:paraId="5515F81D" w14:textId="081475D8" w:rsidR="007B37DB" w:rsidRPr="007B37DB" w:rsidRDefault="007B37DB" w:rsidP="64B2E0E4">
            <w:pPr>
              <w:jc w:val="center"/>
              <w:rPr>
                <w:rFonts w:ascii="Times New Roman" w:hAnsi="Times New Roman"/>
                <w:b/>
                <w:bCs/>
                <w:szCs w:val="24"/>
                <w:lang w:eastAsia="lv-LV"/>
              </w:rPr>
            </w:pPr>
          </w:p>
        </w:tc>
      </w:tr>
      <w:tr w:rsidR="007B37DB" w:rsidRPr="00E63B38" w14:paraId="71753E6A" w14:textId="77777777" w:rsidTr="00843061">
        <w:trPr>
          <w:jc w:val="center"/>
        </w:trPr>
        <w:tc>
          <w:tcPr>
            <w:tcW w:w="704" w:type="dxa"/>
            <w:shd w:val="clear" w:color="auto" w:fill="auto"/>
          </w:tcPr>
          <w:p w14:paraId="6C6BA57B" w14:textId="6ABB3E56" w:rsidR="007B37DB" w:rsidRPr="00454735" w:rsidRDefault="007B37DB" w:rsidP="00454735">
            <w:pPr>
              <w:spacing w:before="120" w:after="120"/>
              <w:jc w:val="right"/>
              <w:rPr>
                <w:rFonts w:ascii="Times New Roman" w:hAnsi="Times New Roman"/>
                <w:szCs w:val="24"/>
                <w:lang w:eastAsia="lv-LV"/>
              </w:rPr>
            </w:pPr>
            <w:r w:rsidRPr="00454735">
              <w:rPr>
                <w:rFonts w:ascii="Times New Roman" w:hAnsi="Times New Roman"/>
                <w:szCs w:val="24"/>
                <w:lang w:eastAsia="lv-LV"/>
              </w:rPr>
              <w:t>1.10.</w:t>
            </w:r>
          </w:p>
        </w:tc>
        <w:tc>
          <w:tcPr>
            <w:tcW w:w="6662" w:type="dxa"/>
            <w:shd w:val="clear" w:color="auto" w:fill="auto"/>
          </w:tcPr>
          <w:p w14:paraId="78B8607B" w14:textId="4F7205FB" w:rsidR="007B37DB" w:rsidRPr="007B37DB" w:rsidRDefault="007B37DB" w:rsidP="00843061">
            <w:pPr>
              <w:jc w:val="both"/>
              <w:rPr>
                <w:rFonts w:ascii="Times New Roman" w:hAnsi="Times New Roman"/>
                <w:b/>
                <w:szCs w:val="24"/>
              </w:rPr>
            </w:pPr>
            <w:r w:rsidRPr="007B37DB">
              <w:rPr>
                <w:rFonts w:ascii="Times New Roman" w:hAnsi="Times New Roman"/>
                <w:b/>
                <w:bCs/>
                <w:szCs w:val="24"/>
              </w:rPr>
              <w:t>SUS</w:t>
            </w:r>
            <w:r w:rsidRPr="00494D88">
              <w:rPr>
                <w:rFonts w:ascii="Times New Roman" w:eastAsiaTheme="minorEastAsia" w:hAnsi="Times New Roman"/>
                <w:szCs w:val="24"/>
              </w:rPr>
              <w:t xml:space="preserve"> sekundāro (14 mēnešu laikā realizējamo) darbu izstrāde</w:t>
            </w:r>
          </w:p>
        </w:tc>
        <w:tc>
          <w:tcPr>
            <w:tcW w:w="2127" w:type="dxa"/>
            <w:shd w:val="clear" w:color="auto" w:fill="auto"/>
          </w:tcPr>
          <w:p w14:paraId="28F59C2D" w14:textId="77777777" w:rsidR="007B37DB" w:rsidRPr="007B37DB" w:rsidRDefault="007B37DB">
            <w:pPr>
              <w:spacing w:before="120" w:after="120"/>
              <w:jc w:val="center"/>
              <w:rPr>
                <w:rFonts w:ascii="Times New Roman" w:hAnsi="Times New Roman"/>
                <w:b/>
                <w:szCs w:val="24"/>
                <w:lang w:eastAsia="lv-LV"/>
              </w:rPr>
            </w:pPr>
          </w:p>
        </w:tc>
      </w:tr>
      <w:tr w:rsidR="00786D91" w:rsidRPr="00E63B38" w14:paraId="586C9610" w14:textId="77777777" w:rsidTr="00843061">
        <w:trPr>
          <w:jc w:val="center"/>
        </w:trPr>
        <w:tc>
          <w:tcPr>
            <w:tcW w:w="704" w:type="dxa"/>
            <w:shd w:val="clear" w:color="auto" w:fill="auto"/>
          </w:tcPr>
          <w:p w14:paraId="6C2B7618" w14:textId="77777777" w:rsidR="00786D91" w:rsidRPr="007B37DB" w:rsidRDefault="00786D91">
            <w:pPr>
              <w:spacing w:before="120" w:after="120"/>
              <w:jc w:val="center"/>
              <w:rPr>
                <w:rFonts w:ascii="Times New Roman" w:hAnsi="Times New Roman"/>
                <w:b/>
                <w:szCs w:val="24"/>
                <w:lang w:eastAsia="lv-LV"/>
              </w:rPr>
            </w:pPr>
          </w:p>
        </w:tc>
        <w:tc>
          <w:tcPr>
            <w:tcW w:w="6662" w:type="dxa"/>
            <w:shd w:val="clear" w:color="auto" w:fill="auto"/>
          </w:tcPr>
          <w:p w14:paraId="5A5E6516" w14:textId="38DFDD24" w:rsidR="00786D91" w:rsidRPr="007B37DB" w:rsidRDefault="00375856" w:rsidP="00375856">
            <w:pPr>
              <w:jc w:val="right"/>
              <w:rPr>
                <w:rFonts w:ascii="Times New Roman" w:hAnsi="Times New Roman"/>
                <w:b/>
                <w:bCs/>
                <w:szCs w:val="24"/>
              </w:rPr>
            </w:pPr>
            <w:r>
              <w:rPr>
                <w:rFonts w:ascii="Times New Roman" w:hAnsi="Times New Roman"/>
                <w:b/>
                <w:bCs/>
                <w:szCs w:val="24"/>
              </w:rPr>
              <w:t>Kopā (pozīcijas 1.1. -1.10.) EUR bez PVN</w:t>
            </w:r>
          </w:p>
        </w:tc>
        <w:tc>
          <w:tcPr>
            <w:tcW w:w="2127" w:type="dxa"/>
            <w:shd w:val="clear" w:color="auto" w:fill="auto"/>
          </w:tcPr>
          <w:p w14:paraId="7258EC42" w14:textId="77777777" w:rsidR="00786D91" w:rsidRPr="007B37DB" w:rsidRDefault="00786D91">
            <w:pPr>
              <w:spacing w:before="120" w:after="120"/>
              <w:jc w:val="center"/>
              <w:rPr>
                <w:rFonts w:ascii="Times New Roman" w:hAnsi="Times New Roman"/>
                <w:b/>
                <w:szCs w:val="24"/>
                <w:lang w:eastAsia="lv-LV"/>
              </w:rPr>
            </w:pPr>
          </w:p>
        </w:tc>
      </w:tr>
    </w:tbl>
    <w:p w14:paraId="3E8825FB" w14:textId="77777777" w:rsidR="00AE7032" w:rsidRDefault="00AE7032" w:rsidP="00AE7032">
      <w:pPr>
        <w:ind w:right="-58"/>
        <w:jc w:val="both"/>
        <w:rPr>
          <w:rFonts w:ascii="Times New Roman" w:hAnsi="Times New Roman"/>
          <w:b/>
          <w:szCs w:val="24"/>
        </w:rPr>
      </w:pPr>
    </w:p>
    <w:tbl>
      <w:tblPr>
        <w:tblW w:w="95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57"/>
        <w:gridCol w:w="4672"/>
        <w:gridCol w:w="1837"/>
        <w:gridCol w:w="2137"/>
      </w:tblGrid>
      <w:tr w:rsidR="007B37DB" w:rsidRPr="00E63B38" w14:paraId="7549DAA5" w14:textId="77777777" w:rsidTr="00843061">
        <w:trPr>
          <w:trHeight w:val="651"/>
          <w:jc w:val="center"/>
        </w:trPr>
        <w:tc>
          <w:tcPr>
            <w:tcW w:w="857" w:type="dxa"/>
            <w:shd w:val="clear" w:color="auto" w:fill="DEEAF6" w:themeFill="accent1" w:themeFillTint="33"/>
            <w:vAlign w:val="center"/>
          </w:tcPr>
          <w:p w14:paraId="70ACD02C" w14:textId="77777777" w:rsidR="00843061" w:rsidRDefault="007B37DB" w:rsidP="00843061">
            <w:pPr>
              <w:jc w:val="center"/>
              <w:rPr>
                <w:rFonts w:ascii="Times New Roman" w:hAnsi="Times New Roman"/>
                <w:b/>
                <w:szCs w:val="24"/>
                <w:lang w:eastAsia="lv-LV"/>
              </w:rPr>
            </w:pPr>
            <w:r>
              <w:rPr>
                <w:rFonts w:ascii="Times New Roman" w:hAnsi="Times New Roman"/>
                <w:b/>
                <w:szCs w:val="24"/>
                <w:lang w:eastAsia="lv-LV"/>
              </w:rPr>
              <w:t>Nr.</w:t>
            </w:r>
          </w:p>
          <w:p w14:paraId="3C0679E3" w14:textId="131D9369" w:rsidR="007B37DB" w:rsidRPr="00E63B38" w:rsidRDefault="007B37DB" w:rsidP="00843061">
            <w:pPr>
              <w:jc w:val="center"/>
              <w:rPr>
                <w:rFonts w:ascii="Times New Roman" w:hAnsi="Times New Roman"/>
                <w:b/>
                <w:szCs w:val="24"/>
                <w:lang w:eastAsia="lv-LV"/>
              </w:rPr>
            </w:pPr>
            <w:r>
              <w:rPr>
                <w:rFonts w:ascii="Times New Roman" w:hAnsi="Times New Roman"/>
                <w:b/>
                <w:szCs w:val="24"/>
                <w:lang w:eastAsia="lv-LV"/>
              </w:rPr>
              <w:t>p.k.</w:t>
            </w:r>
          </w:p>
        </w:tc>
        <w:tc>
          <w:tcPr>
            <w:tcW w:w="4672" w:type="dxa"/>
            <w:shd w:val="clear" w:color="auto" w:fill="DEEAF6" w:themeFill="accent1" w:themeFillTint="33"/>
            <w:vAlign w:val="center"/>
          </w:tcPr>
          <w:p w14:paraId="5F7EC105" w14:textId="22A716AA" w:rsidR="007B37DB" w:rsidRPr="00E63B38" w:rsidRDefault="007B37DB" w:rsidP="00843061">
            <w:pPr>
              <w:jc w:val="center"/>
              <w:rPr>
                <w:rFonts w:ascii="Times New Roman" w:hAnsi="Times New Roman"/>
                <w:b/>
                <w:szCs w:val="24"/>
              </w:rPr>
            </w:pPr>
            <w:r w:rsidRPr="00E63B38">
              <w:rPr>
                <w:rFonts w:ascii="Times New Roman" w:hAnsi="Times New Roman"/>
                <w:b/>
                <w:szCs w:val="24"/>
                <w:lang w:eastAsia="lv-LV"/>
              </w:rPr>
              <w:t>Pakalpojuma izmaksu pozīcija</w:t>
            </w:r>
          </w:p>
        </w:tc>
        <w:tc>
          <w:tcPr>
            <w:tcW w:w="1837" w:type="dxa"/>
            <w:shd w:val="clear" w:color="auto" w:fill="DEEAF6" w:themeFill="accent1" w:themeFillTint="33"/>
            <w:vAlign w:val="center"/>
          </w:tcPr>
          <w:p w14:paraId="1CBFC891" w14:textId="4CF4084C" w:rsidR="007B37DB" w:rsidRPr="00E63B38" w:rsidRDefault="007B37DB" w:rsidP="00843061">
            <w:pPr>
              <w:jc w:val="center"/>
              <w:rPr>
                <w:rFonts w:ascii="Times New Roman" w:hAnsi="Times New Roman"/>
                <w:b/>
                <w:szCs w:val="24"/>
                <w:lang w:eastAsia="lv-LV"/>
              </w:rPr>
            </w:pPr>
            <w:r w:rsidRPr="00E63B38">
              <w:rPr>
                <w:rFonts w:ascii="Times New Roman" w:hAnsi="Times New Roman"/>
                <w:b/>
                <w:szCs w:val="24"/>
                <w:lang w:eastAsia="lv-LV"/>
              </w:rPr>
              <w:t>Izmaksas vienība</w:t>
            </w:r>
          </w:p>
        </w:tc>
        <w:tc>
          <w:tcPr>
            <w:tcW w:w="2137" w:type="dxa"/>
            <w:shd w:val="clear" w:color="auto" w:fill="DEEAF6" w:themeFill="accent1" w:themeFillTint="33"/>
            <w:vAlign w:val="center"/>
          </w:tcPr>
          <w:p w14:paraId="5DA2E578" w14:textId="77777777" w:rsidR="007B37DB" w:rsidRPr="00E63B38" w:rsidRDefault="007B37DB" w:rsidP="00843061">
            <w:pPr>
              <w:jc w:val="center"/>
              <w:rPr>
                <w:rFonts w:ascii="Times New Roman" w:hAnsi="Times New Roman"/>
                <w:b/>
                <w:szCs w:val="24"/>
                <w:lang w:eastAsia="lv-LV"/>
              </w:rPr>
            </w:pPr>
            <w:r w:rsidRPr="00E63B38">
              <w:rPr>
                <w:rFonts w:ascii="Times New Roman" w:hAnsi="Times New Roman"/>
                <w:b/>
                <w:szCs w:val="24"/>
                <w:lang w:eastAsia="lv-LV"/>
              </w:rPr>
              <w:t xml:space="preserve">Piedāvātā cena EUR </w:t>
            </w:r>
          </w:p>
          <w:p w14:paraId="047E1DCC" w14:textId="4D4A0250" w:rsidR="007B37DB" w:rsidRPr="00E63B38" w:rsidRDefault="007B37DB" w:rsidP="00843061">
            <w:pPr>
              <w:jc w:val="center"/>
              <w:rPr>
                <w:rFonts w:ascii="Times New Roman" w:hAnsi="Times New Roman"/>
                <w:b/>
                <w:szCs w:val="24"/>
                <w:lang w:eastAsia="lv-LV"/>
              </w:rPr>
            </w:pPr>
            <w:r w:rsidRPr="00E63B38">
              <w:rPr>
                <w:rFonts w:ascii="Times New Roman" w:hAnsi="Times New Roman"/>
                <w:b/>
                <w:szCs w:val="24"/>
                <w:lang w:eastAsia="lv-LV"/>
              </w:rPr>
              <w:t>(bez PVN)</w:t>
            </w:r>
          </w:p>
        </w:tc>
      </w:tr>
      <w:tr w:rsidR="007B37DB" w:rsidRPr="00E63B38" w14:paraId="3071B2EC" w14:textId="77777777" w:rsidTr="00843061">
        <w:trPr>
          <w:jc w:val="center"/>
        </w:trPr>
        <w:tc>
          <w:tcPr>
            <w:tcW w:w="857" w:type="dxa"/>
            <w:shd w:val="clear" w:color="auto" w:fill="auto"/>
          </w:tcPr>
          <w:p w14:paraId="05667F77" w14:textId="77777777" w:rsidR="007B37DB" w:rsidRPr="00E63B38" w:rsidRDefault="007B37DB" w:rsidP="007F147B">
            <w:pPr>
              <w:spacing w:before="120" w:after="120"/>
              <w:jc w:val="center"/>
              <w:rPr>
                <w:rFonts w:ascii="Times New Roman" w:hAnsi="Times New Roman"/>
                <w:b/>
                <w:szCs w:val="24"/>
                <w:lang w:eastAsia="lv-LV"/>
              </w:rPr>
            </w:pPr>
            <w:r w:rsidRPr="00E63B38">
              <w:rPr>
                <w:rFonts w:ascii="Times New Roman" w:hAnsi="Times New Roman"/>
                <w:b/>
                <w:szCs w:val="24"/>
                <w:lang w:eastAsia="lv-LV"/>
              </w:rPr>
              <w:t>2.</w:t>
            </w:r>
          </w:p>
        </w:tc>
        <w:tc>
          <w:tcPr>
            <w:tcW w:w="4672" w:type="dxa"/>
            <w:shd w:val="clear" w:color="auto" w:fill="auto"/>
          </w:tcPr>
          <w:p w14:paraId="4834BD77" w14:textId="54D9F7F1" w:rsidR="007B37DB" w:rsidRPr="00E63B38" w:rsidRDefault="007B37DB" w:rsidP="007F147B">
            <w:pPr>
              <w:jc w:val="both"/>
              <w:rPr>
                <w:rFonts w:ascii="Times New Roman" w:hAnsi="Times New Roman"/>
                <w:szCs w:val="24"/>
                <w:lang w:eastAsia="lv-LV"/>
              </w:rPr>
            </w:pPr>
            <w:r w:rsidRPr="00E63B38">
              <w:rPr>
                <w:rFonts w:ascii="Times New Roman" w:hAnsi="Times New Roman"/>
                <w:b/>
                <w:szCs w:val="24"/>
              </w:rPr>
              <w:t>Autostāvvietu</w:t>
            </w:r>
            <w:r w:rsidR="00897F88">
              <w:rPr>
                <w:rFonts w:ascii="Times New Roman" w:hAnsi="Times New Roman"/>
                <w:b/>
                <w:szCs w:val="24"/>
              </w:rPr>
              <w:t xml:space="preserve"> pārvaldības sistēmas</w:t>
            </w:r>
            <w:r w:rsidRPr="00E63B38">
              <w:rPr>
                <w:rFonts w:ascii="Times New Roman" w:hAnsi="Times New Roman"/>
                <w:b/>
                <w:szCs w:val="24"/>
              </w:rPr>
              <w:t xml:space="preserve"> </w:t>
            </w:r>
            <w:r w:rsidRPr="00E63B38">
              <w:rPr>
                <w:rFonts w:ascii="Times New Roman" w:hAnsi="Times New Roman"/>
                <w:szCs w:val="24"/>
                <w:lang w:eastAsia="lv-LV"/>
              </w:rPr>
              <w:t>uzturēšanas pakalpojumi</w:t>
            </w:r>
          </w:p>
          <w:p w14:paraId="2A5551C7" w14:textId="77777777" w:rsidR="007B37DB" w:rsidRPr="00E63B38" w:rsidRDefault="007B37DB" w:rsidP="007F147B">
            <w:pPr>
              <w:jc w:val="both"/>
              <w:rPr>
                <w:rFonts w:ascii="Times New Roman" w:hAnsi="Times New Roman"/>
                <w:b/>
                <w:szCs w:val="24"/>
              </w:rPr>
            </w:pPr>
            <w:r w:rsidRPr="00E63B38">
              <w:rPr>
                <w:rFonts w:ascii="Times New Roman" w:hAnsi="Times New Roman"/>
                <w:i/>
                <w:szCs w:val="24"/>
                <w:lang w:eastAsia="lv-LV"/>
              </w:rPr>
              <w:t>(A2 vērtēšanas kritērijs)</w:t>
            </w:r>
          </w:p>
        </w:tc>
        <w:tc>
          <w:tcPr>
            <w:tcW w:w="1837" w:type="dxa"/>
            <w:shd w:val="clear" w:color="auto" w:fill="auto"/>
            <w:vAlign w:val="center"/>
          </w:tcPr>
          <w:p w14:paraId="262F0714" w14:textId="77777777" w:rsidR="007B37DB" w:rsidRPr="00E63B38" w:rsidRDefault="007B37DB" w:rsidP="007F147B">
            <w:pPr>
              <w:jc w:val="center"/>
              <w:rPr>
                <w:rFonts w:ascii="Times New Roman" w:hAnsi="Times New Roman"/>
                <w:b/>
                <w:szCs w:val="24"/>
                <w:lang w:eastAsia="lv-LV"/>
              </w:rPr>
            </w:pPr>
            <w:r w:rsidRPr="00E63B38">
              <w:rPr>
                <w:rFonts w:ascii="Times New Roman" w:hAnsi="Times New Roman"/>
                <w:b/>
                <w:szCs w:val="24"/>
                <w:lang w:eastAsia="lv-LV"/>
              </w:rPr>
              <w:t>Par 1 c</w:t>
            </w:r>
            <w:r>
              <w:rPr>
                <w:rFonts w:ascii="Times New Roman" w:hAnsi="Times New Roman"/>
                <w:b/>
                <w:szCs w:val="24"/>
                <w:lang w:eastAsia="lv-LV"/>
              </w:rPr>
              <w:t>ilvēka stundu (c/st.)</w:t>
            </w:r>
          </w:p>
        </w:tc>
        <w:tc>
          <w:tcPr>
            <w:tcW w:w="2137" w:type="dxa"/>
            <w:shd w:val="clear" w:color="auto" w:fill="auto"/>
          </w:tcPr>
          <w:p w14:paraId="752F3E30" w14:textId="77777777" w:rsidR="007B37DB" w:rsidRPr="00E63B38" w:rsidRDefault="007B37DB" w:rsidP="007F147B">
            <w:pPr>
              <w:spacing w:before="120" w:after="120"/>
              <w:jc w:val="center"/>
              <w:rPr>
                <w:rFonts w:ascii="Times New Roman" w:hAnsi="Times New Roman"/>
                <w:b/>
                <w:szCs w:val="24"/>
                <w:lang w:eastAsia="lv-LV"/>
              </w:rPr>
            </w:pPr>
          </w:p>
        </w:tc>
      </w:tr>
      <w:tr w:rsidR="007B37DB" w:rsidRPr="00E63B38" w14:paraId="1A3BED9C" w14:textId="77777777" w:rsidTr="00843061">
        <w:trPr>
          <w:jc w:val="center"/>
        </w:trPr>
        <w:tc>
          <w:tcPr>
            <w:tcW w:w="857" w:type="dxa"/>
            <w:shd w:val="clear" w:color="auto" w:fill="auto"/>
          </w:tcPr>
          <w:p w14:paraId="14E9C867" w14:textId="77777777" w:rsidR="007B37DB" w:rsidRPr="00E63B38" w:rsidRDefault="007B37DB" w:rsidP="007F147B">
            <w:pPr>
              <w:spacing w:before="120" w:after="120"/>
              <w:jc w:val="center"/>
              <w:rPr>
                <w:rFonts w:ascii="Times New Roman" w:hAnsi="Times New Roman"/>
                <w:b/>
                <w:szCs w:val="24"/>
                <w:lang w:eastAsia="lv-LV"/>
              </w:rPr>
            </w:pPr>
            <w:r w:rsidRPr="00E63B38">
              <w:rPr>
                <w:rFonts w:ascii="Times New Roman" w:hAnsi="Times New Roman"/>
                <w:b/>
                <w:szCs w:val="24"/>
                <w:lang w:eastAsia="lv-LV"/>
              </w:rPr>
              <w:t>3.</w:t>
            </w:r>
          </w:p>
        </w:tc>
        <w:tc>
          <w:tcPr>
            <w:tcW w:w="4672" w:type="dxa"/>
            <w:shd w:val="clear" w:color="auto" w:fill="auto"/>
          </w:tcPr>
          <w:p w14:paraId="67B9C187" w14:textId="1B745875" w:rsidR="007B37DB" w:rsidRPr="00E63B38" w:rsidRDefault="007B37DB" w:rsidP="007F147B">
            <w:pPr>
              <w:jc w:val="both"/>
              <w:rPr>
                <w:rFonts w:ascii="Times New Roman" w:hAnsi="Times New Roman"/>
                <w:szCs w:val="24"/>
                <w:lang w:eastAsia="lv-LV"/>
              </w:rPr>
            </w:pPr>
            <w:r w:rsidRPr="00E63B38">
              <w:rPr>
                <w:rFonts w:ascii="Times New Roman" w:hAnsi="Times New Roman"/>
                <w:b/>
                <w:szCs w:val="24"/>
              </w:rPr>
              <w:t>Autostāvvietu</w:t>
            </w:r>
            <w:r w:rsidR="00897F88">
              <w:rPr>
                <w:rFonts w:ascii="Times New Roman" w:hAnsi="Times New Roman"/>
                <w:b/>
                <w:szCs w:val="24"/>
              </w:rPr>
              <w:t xml:space="preserve"> pārvaldības</w:t>
            </w:r>
            <w:r w:rsidRPr="00E63B38">
              <w:rPr>
                <w:rFonts w:ascii="Times New Roman" w:hAnsi="Times New Roman"/>
                <w:b/>
                <w:szCs w:val="24"/>
              </w:rPr>
              <w:t xml:space="preserve"> sistēmas attīstības darbu pasūtījumi (</w:t>
            </w:r>
            <w:r w:rsidRPr="00E63B38">
              <w:rPr>
                <w:rFonts w:ascii="Times New Roman" w:hAnsi="Times New Roman"/>
                <w:szCs w:val="24"/>
                <w:lang w:eastAsia="lv-LV"/>
              </w:rPr>
              <w:t>izmaiņu pieprasījumi)  pakalpojumi</w:t>
            </w:r>
          </w:p>
          <w:p w14:paraId="5C423507" w14:textId="77777777" w:rsidR="007B37DB" w:rsidRPr="00E63B38" w:rsidRDefault="007B37DB" w:rsidP="007F147B">
            <w:pPr>
              <w:jc w:val="both"/>
              <w:rPr>
                <w:rFonts w:ascii="Times New Roman" w:hAnsi="Times New Roman"/>
                <w:szCs w:val="24"/>
                <w:lang w:eastAsia="lv-LV"/>
              </w:rPr>
            </w:pPr>
            <w:r w:rsidRPr="00E63B38">
              <w:rPr>
                <w:rFonts w:ascii="Times New Roman" w:hAnsi="Times New Roman"/>
                <w:i/>
                <w:szCs w:val="24"/>
                <w:lang w:eastAsia="lv-LV"/>
              </w:rPr>
              <w:t>(A3 vērtēšanas kritērijs)</w:t>
            </w:r>
          </w:p>
        </w:tc>
        <w:tc>
          <w:tcPr>
            <w:tcW w:w="1837" w:type="dxa"/>
            <w:shd w:val="clear" w:color="auto" w:fill="auto"/>
            <w:vAlign w:val="center"/>
          </w:tcPr>
          <w:p w14:paraId="72F93757" w14:textId="77777777" w:rsidR="007B37DB" w:rsidRPr="00E63B38" w:rsidRDefault="007B37DB" w:rsidP="007F147B">
            <w:pPr>
              <w:jc w:val="center"/>
              <w:rPr>
                <w:rFonts w:ascii="Times New Roman" w:hAnsi="Times New Roman"/>
                <w:b/>
                <w:szCs w:val="24"/>
                <w:lang w:eastAsia="lv-LV"/>
              </w:rPr>
            </w:pPr>
            <w:r w:rsidRPr="00E63B38">
              <w:rPr>
                <w:rFonts w:ascii="Times New Roman" w:hAnsi="Times New Roman"/>
                <w:b/>
                <w:szCs w:val="24"/>
                <w:lang w:eastAsia="lv-LV"/>
              </w:rPr>
              <w:t>Par 1 c</w:t>
            </w:r>
            <w:r>
              <w:rPr>
                <w:rFonts w:ascii="Times New Roman" w:hAnsi="Times New Roman"/>
                <w:b/>
                <w:szCs w:val="24"/>
                <w:lang w:eastAsia="lv-LV"/>
              </w:rPr>
              <w:t>ilvēka stundu (c/st.)</w:t>
            </w:r>
          </w:p>
        </w:tc>
        <w:tc>
          <w:tcPr>
            <w:tcW w:w="2137" w:type="dxa"/>
            <w:shd w:val="clear" w:color="auto" w:fill="auto"/>
            <w:vAlign w:val="center"/>
          </w:tcPr>
          <w:p w14:paraId="5DCCF0BA" w14:textId="77777777" w:rsidR="007B37DB" w:rsidRPr="00E63B38" w:rsidRDefault="007B37DB" w:rsidP="007F147B">
            <w:pPr>
              <w:spacing w:before="120" w:after="120"/>
              <w:jc w:val="center"/>
              <w:rPr>
                <w:rFonts w:ascii="Times New Roman" w:hAnsi="Times New Roman"/>
                <w:b/>
                <w:szCs w:val="24"/>
                <w:lang w:eastAsia="lv-LV"/>
              </w:rPr>
            </w:pPr>
          </w:p>
        </w:tc>
      </w:tr>
    </w:tbl>
    <w:p w14:paraId="0825EE2C" w14:textId="5B99E80E" w:rsidR="00AE7032" w:rsidRPr="00E63B38" w:rsidRDefault="00AE7032" w:rsidP="00AE7032">
      <w:pPr>
        <w:rPr>
          <w:rStyle w:val="FontStyle13"/>
          <w:sz w:val="24"/>
          <w:szCs w:val="24"/>
          <w:lang w:eastAsia="lv-LV"/>
        </w:rPr>
        <w:sectPr w:rsidR="00AE7032" w:rsidRPr="00E63B38" w:rsidSect="00E24477">
          <w:pgSz w:w="11906" w:h="16838" w:code="9"/>
          <w:pgMar w:top="1134" w:right="1134" w:bottom="1701" w:left="1134" w:header="284" w:footer="720" w:gutter="0"/>
          <w:cols w:space="720"/>
          <w:titlePg/>
          <w:docGrid w:linePitch="326"/>
        </w:sectPr>
      </w:pPr>
      <w:r w:rsidRPr="00E63B38">
        <w:rPr>
          <w:rStyle w:val="FontStyle13"/>
          <w:sz w:val="24"/>
          <w:szCs w:val="24"/>
          <w:lang w:eastAsia="lv-LV"/>
        </w:rPr>
        <w:t xml:space="preserve">Pretendenta amatpersonas ar paraksta tiesībām (vai pretendenta pilnvarotās </w:t>
      </w:r>
      <w:r w:rsidR="005314A5" w:rsidRPr="00E63B38">
        <w:rPr>
          <w:rStyle w:val="FontStyle13"/>
          <w:sz w:val="24"/>
          <w:szCs w:val="24"/>
          <w:lang w:eastAsia="lv-LV"/>
        </w:rPr>
        <w:t>personas) vārds, uzvārds, amats</w:t>
      </w:r>
      <w:r w:rsidRPr="00E63B38">
        <w:rPr>
          <w:rStyle w:val="FontStyle13"/>
          <w:sz w:val="24"/>
          <w:szCs w:val="24"/>
          <w:lang w:eastAsia="lv-LV"/>
        </w:rPr>
        <w:t>, paraksts</w:t>
      </w:r>
    </w:p>
    <w:p w14:paraId="5C4E1AB4" w14:textId="0E105C9C" w:rsidR="007A0411" w:rsidRPr="00E63B38" w:rsidRDefault="00494D88" w:rsidP="007A0411">
      <w:pPr>
        <w:jc w:val="right"/>
        <w:rPr>
          <w:rFonts w:ascii="Times New Roman" w:hAnsi="Times New Roman"/>
          <w:szCs w:val="24"/>
        </w:rPr>
      </w:pPr>
      <w:bookmarkStart w:id="412" w:name="_DV_M1264"/>
      <w:bookmarkStart w:id="413" w:name="_DV_M1266"/>
      <w:bookmarkStart w:id="414" w:name="_DV_M1268"/>
      <w:bookmarkStart w:id="415" w:name="_DV_M4300"/>
      <w:bookmarkStart w:id="416" w:name="_DV_M4301"/>
      <w:bookmarkStart w:id="417" w:name="_DV_M4307"/>
      <w:bookmarkStart w:id="418" w:name="_DV_M4308"/>
      <w:bookmarkStart w:id="419" w:name="_DV_M4309"/>
      <w:bookmarkStart w:id="420" w:name="_DV_M4310"/>
      <w:bookmarkStart w:id="421" w:name="_DV_M4311"/>
      <w:bookmarkStart w:id="422" w:name="_DV_M4312"/>
      <w:bookmarkEnd w:id="412"/>
      <w:bookmarkEnd w:id="413"/>
      <w:bookmarkEnd w:id="414"/>
      <w:bookmarkEnd w:id="415"/>
      <w:bookmarkEnd w:id="416"/>
      <w:bookmarkEnd w:id="417"/>
      <w:bookmarkEnd w:id="418"/>
      <w:bookmarkEnd w:id="419"/>
      <w:bookmarkEnd w:id="420"/>
      <w:bookmarkEnd w:id="421"/>
      <w:bookmarkEnd w:id="422"/>
      <w:r>
        <w:rPr>
          <w:rFonts w:ascii="Times New Roman" w:hAnsi="Times New Roman"/>
          <w:szCs w:val="24"/>
        </w:rPr>
        <w:lastRenderedPageBreak/>
        <w:t>4</w:t>
      </w:r>
      <w:r w:rsidR="007A0411" w:rsidRPr="00E63B38">
        <w:rPr>
          <w:rFonts w:ascii="Times New Roman" w:hAnsi="Times New Roman"/>
          <w:szCs w:val="24"/>
        </w:rPr>
        <w:t>.pielikums</w:t>
      </w:r>
    </w:p>
    <w:p w14:paraId="3B63406F" w14:textId="77777777" w:rsidR="007A0411" w:rsidRPr="00E63B38" w:rsidRDefault="007A0411" w:rsidP="007A0411">
      <w:pPr>
        <w:ind w:left="644"/>
        <w:jc w:val="right"/>
        <w:rPr>
          <w:rFonts w:ascii="Times New Roman" w:hAnsi="Times New Roman"/>
          <w:szCs w:val="24"/>
        </w:rPr>
      </w:pPr>
      <w:r w:rsidRPr="00E63B38">
        <w:rPr>
          <w:rFonts w:ascii="Times New Roman" w:hAnsi="Times New Roman"/>
          <w:szCs w:val="24"/>
        </w:rPr>
        <w:t>atklātā konkursa nolikumam</w:t>
      </w:r>
    </w:p>
    <w:p w14:paraId="2FABE932" w14:textId="77777777" w:rsidR="007C07C2" w:rsidRPr="00E63B38" w:rsidRDefault="007C07C2" w:rsidP="007C07C2">
      <w:pPr>
        <w:ind w:left="644"/>
        <w:jc w:val="right"/>
        <w:rPr>
          <w:rFonts w:ascii="Times New Roman" w:hAnsi="Times New Roman"/>
          <w:szCs w:val="24"/>
        </w:rPr>
      </w:pPr>
      <w:r w:rsidRPr="00E63B38">
        <w:rPr>
          <w:rFonts w:ascii="Times New Roman" w:hAnsi="Times New Roman"/>
          <w:szCs w:val="24"/>
        </w:rPr>
        <w:t>“Autostāvvietu pārvaldības sistēmas izstrāde, piegāde un uzturēšana”</w:t>
      </w:r>
    </w:p>
    <w:p w14:paraId="711DE5B3" w14:textId="2F8421A9" w:rsidR="007C07C2" w:rsidRPr="00E63B38" w:rsidRDefault="007C07C2" w:rsidP="007C07C2">
      <w:pPr>
        <w:ind w:left="644"/>
        <w:jc w:val="right"/>
        <w:rPr>
          <w:rFonts w:ascii="Times New Roman" w:hAnsi="Times New Roman"/>
          <w:szCs w:val="24"/>
        </w:rPr>
      </w:pPr>
      <w:r w:rsidRPr="00E63B38">
        <w:rPr>
          <w:rFonts w:ascii="Times New Roman" w:hAnsi="Times New Roman"/>
          <w:szCs w:val="24"/>
        </w:rPr>
        <w:t>identifikācijas Nr. RS/202</w:t>
      </w:r>
      <w:r w:rsidR="00962C0E">
        <w:rPr>
          <w:rFonts w:ascii="Times New Roman" w:hAnsi="Times New Roman"/>
          <w:szCs w:val="24"/>
        </w:rPr>
        <w:t>3/77</w:t>
      </w:r>
    </w:p>
    <w:p w14:paraId="354964BA" w14:textId="77777777" w:rsidR="00F03FB2" w:rsidRPr="00E63B38" w:rsidRDefault="00F03FB2" w:rsidP="00F03FB2">
      <w:pPr>
        <w:jc w:val="center"/>
        <w:rPr>
          <w:rFonts w:ascii="Times New Roman" w:hAnsi="Times New Roman"/>
          <w:bCs/>
          <w:szCs w:val="24"/>
        </w:rPr>
      </w:pPr>
    </w:p>
    <w:p w14:paraId="4ED502D7" w14:textId="6A2C01AE" w:rsidR="00F03FB2" w:rsidRPr="00E63B38" w:rsidRDefault="00F03FB2" w:rsidP="00F03FB2">
      <w:pPr>
        <w:jc w:val="center"/>
        <w:rPr>
          <w:rFonts w:ascii="Times New Roman" w:hAnsi="Times New Roman"/>
          <w:bCs/>
          <w:szCs w:val="24"/>
        </w:rPr>
      </w:pPr>
      <w:r w:rsidRPr="00E63B38">
        <w:rPr>
          <w:rFonts w:ascii="Times New Roman" w:hAnsi="Times New Roman"/>
          <w:bCs/>
          <w:szCs w:val="24"/>
        </w:rPr>
        <w:t>Līguma projekts</w:t>
      </w:r>
    </w:p>
    <w:p w14:paraId="03CF1D80" w14:textId="77777777" w:rsidR="002A6E36" w:rsidRPr="00E63B38" w:rsidRDefault="002A6E36" w:rsidP="002B3355">
      <w:pPr>
        <w:ind w:left="-709"/>
        <w:jc w:val="right"/>
        <w:rPr>
          <w:rFonts w:ascii="Times New Roman" w:hAnsi="Times New Roman"/>
          <w:szCs w:val="24"/>
        </w:rPr>
      </w:pPr>
    </w:p>
    <w:p w14:paraId="3BAB7398" w14:textId="0EB36015" w:rsidR="00F84A8D" w:rsidRPr="00E63B38" w:rsidRDefault="00F84A8D" w:rsidP="00F84A8D">
      <w:pPr>
        <w:ind w:left="922" w:hanging="780"/>
        <w:jc w:val="center"/>
        <w:rPr>
          <w:rFonts w:ascii="Times New Roman" w:hAnsi="Times New Roman"/>
          <w:b/>
          <w:szCs w:val="24"/>
        </w:rPr>
      </w:pPr>
      <w:r w:rsidRPr="00E63B38">
        <w:rPr>
          <w:rFonts w:ascii="Times New Roman" w:hAnsi="Times New Roman"/>
          <w:b/>
          <w:szCs w:val="24"/>
        </w:rPr>
        <w:t>Līgums Nr./__</w:t>
      </w:r>
    </w:p>
    <w:p w14:paraId="55F24F15" w14:textId="77777777" w:rsidR="007C07C2" w:rsidRPr="00E63B38" w:rsidRDefault="007C07C2" w:rsidP="007C07C2">
      <w:pPr>
        <w:jc w:val="center"/>
        <w:rPr>
          <w:rFonts w:ascii="Times New Roman" w:hAnsi="Times New Roman"/>
          <w:szCs w:val="24"/>
        </w:rPr>
      </w:pPr>
      <w:r w:rsidRPr="00E63B38">
        <w:rPr>
          <w:rFonts w:ascii="Times New Roman" w:hAnsi="Times New Roman"/>
          <w:szCs w:val="24"/>
        </w:rPr>
        <w:t>“Autostāvvietu pārvaldības sistēmas izstrāde, piegāde un uzturēšana”</w:t>
      </w:r>
    </w:p>
    <w:p w14:paraId="2CE73A33" w14:textId="77777777" w:rsidR="007A0411" w:rsidRPr="00E63B38" w:rsidRDefault="007A0411" w:rsidP="007A0411">
      <w:pPr>
        <w:jc w:val="center"/>
        <w:rPr>
          <w:rFonts w:ascii="Times New Roman" w:hAnsi="Times New Roman"/>
          <w:b/>
          <w:szCs w:val="24"/>
        </w:rPr>
      </w:pPr>
    </w:p>
    <w:p w14:paraId="15D1FA50" w14:textId="3FD9F3A0" w:rsidR="00F84A8D" w:rsidRPr="00E63B38" w:rsidRDefault="00F84A8D" w:rsidP="00F84A8D">
      <w:pPr>
        <w:keepNext/>
        <w:outlineLvl w:val="1"/>
        <w:rPr>
          <w:rFonts w:ascii="Times New Roman" w:hAnsi="Times New Roman"/>
          <w:szCs w:val="24"/>
        </w:rPr>
      </w:pPr>
      <w:r w:rsidRPr="00E63B38">
        <w:rPr>
          <w:rFonts w:ascii="Times New Roman" w:hAnsi="Times New Roman"/>
          <w:szCs w:val="24"/>
        </w:rPr>
        <w:t xml:space="preserve">Rīgā                               </w:t>
      </w:r>
      <w:r w:rsidR="001749DC" w:rsidRPr="00E63B38">
        <w:rPr>
          <w:rFonts w:ascii="Times New Roman" w:hAnsi="Times New Roman"/>
          <w:szCs w:val="24"/>
        </w:rPr>
        <w:t xml:space="preserve">   </w:t>
      </w:r>
      <w:r w:rsidR="001749DC" w:rsidRPr="00E63B38">
        <w:rPr>
          <w:rFonts w:ascii="Times New Roman" w:hAnsi="Times New Roman"/>
          <w:szCs w:val="24"/>
        </w:rPr>
        <w:tab/>
      </w:r>
      <w:r w:rsidR="001749DC" w:rsidRPr="00E63B38">
        <w:rPr>
          <w:rFonts w:ascii="Times New Roman" w:hAnsi="Times New Roman"/>
          <w:szCs w:val="24"/>
        </w:rPr>
        <w:tab/>
        <w:t xml:space="preserve">      </w:t>
      </w:r>
      <w:r w:rsidR="001749DC" w:rsidRPr="00E63B38">
        <w:rPr>
          <w:rFonts w:ascii="Times New Roman" w:hAnsi="Times New Roman"/>
          <w:szCs w:val="24"/>
        </w:rPr>
        <w:tab/>
        <w:t xml:space="preserve">             202</w:t>
      </w:r>
      <w:r w:rsidR="00683E8B" w:rsidRPr="00E63B38">
        <w:rPr>
          <w:rFonts w:ascii="Times New Roman" w:hAnsi="Times New Roman"/>
          <w:szCs w:val="24"/>
        </w:rPr>
        <w:t>__</w:t>
      </w:r>
      <w:r w:rsidRPr="00E63B38">
        <w:rPr>
          <w:rFonts w:ascii="Times New Roman" w:hAnsi="Times New Roman"/>
          <w:szCs w:val="24"/>
        </w:rPr>
        <w:t>. gada __________ . __________</w:t>
      </w:r>
    </w:p>
    <w:p w14:paraId="337C8490" w14:textId="77777777" w:rsidR="00F84A8D" w:rsidRPr="00E63B38" w:rsidRDefault="00F84A8D" w:rsidP="00F84A8D">
      <w:pPr>
        <w:ind w:right="1244" w:firstLine="567"/>
        <w:jc w:val="both"/>
        <w:rPr>
          <w:rFonts w:ascii="Times New Roman" w:hAnsi="Times New Roman"/>
          <w:szCs w:val="24"/>
        </w:rPr>
      </w:pPr>
      <w:r w:rsidRPr="00E63B38">
        <w:rPr>
          <w:rFonts w:ascii="Times New Roman" w:hAnsi="Times New Roman"/>
          <w:szCs w:val="24"/>
        </w:rPr>
        <w:t xml:space="preserve">           </w:t>
      </w:r>
    </w:p>
    <w:p w14:paraId="4AF65650" w14:textId="77777777" w:rsidR="00F84A8D" w:rsidRPr="00E63B38" w:rsidRDefault="00F84A8D" w:rsidP="00F84A8D">
      <w:pPr>
        <w:jc w:val="both"/>
        <w:rPr>
          <w:rFonts w:ascii="Times New Roman" w:hAnsi="Times New Roman"/>
          <w:szCs w:val="24"/>
        </w:rPr>
      </w:pPr>
      <w:r w:rsidRPr="00E63B38">
        <w:rPr>
          <w:rFonts w:ascii="Times New Roman" w:hAnsi="Times New Roman"/>
          <w:b/>
          <w:szCs w:val="24"/>
        </w:rPr>
        <w:t>Rīgas pašvaldības sabiedrība ar ierobežotu atbildību „Rīgas satiksme”</w:t>
      </w:r>
      <w:r w:rsidRPr="00E63B38">
        <w:rPr>
          <w:rFonts w:ascii="Times New Roman" w:hAnsi="Times New Roman"/>
          <w:szCs w:val="24"/>
        </w:rPr>
        <w:t>, vienotais reģistrācijas Nr.40003619950, kuras vārdā saskaņā ar valdes lēmumu rīkojas tās valdes priekšsēdētājs _________________________, turpmāk „Pasūtītājs”, no vienas puses, un</w:t>
      </w:r>
    </w:p>
    <w:p w14:paraId="675A1845" w14:textId="2DB86A6C" w:rsidR="00F84A8D" w:rsidRPr="00E63B38" w:rsidRDefault="00F84A8D" w:rsidP="00F03FB2">
      <w:pPr>
        <w:jc w:val="both"/>
        <w:rPr>
          <w:rFonts w:ascii="Times New Roman" w:hAnsi="Times New Roman"/>
          <w:szCs w:val="24"/>
        </w:rPr>
      </w:pPr>
      <w:r w:rsidRPr="00E63B38">
        <w:rPr>
          <w:rFonts w:ascii="Times New Roman" w:hAnsi="Times New Roman"/>
          <w:b/>
          <w:szCs w:val="24"/>
        </w:rPr>
        <w:t>______________________________</w:t>
      </w:r>
      <w:r w:rsidRPr="00E63B38">
        <w:rPr>
          <w:rFonts w:ascii="Times New Roman" w:hAnsi="Times New Roman"/>
          <w:szCs w:val="24"/>
        </w:rPr>
        <w:t xml:space="preserve">, vienotais reģistrācijas Nr. </w:t>
      </w:r>
      <w:r w:rsidR="00EE0725" w:rsidRPr="00E63B38">
        <w:rPr>
          <w:rFonts w:ascii="Times New Roman" w:hAnsi="Times New Roman"/>
          <w:szCs w:val="24"/>
        </w:rPr>
        <w:t>______________</w:t>
      </w:r>
      <w:r w:rsidRPr="00E63B38">
        <w:rPr>
          <w:rFonts w:ascii="Times New Roman" w:hAnsi="Times New Roman"/>
          <w:szCs w:val="24"/>
        </w:rPr>
        <w:t xml:space="preserve">, kuras vārdā saskaņā ar statūtiem rīkojas _________________, turpmāk „Izpildītājs”, no otras puses, abi kopā un arī atsevišķi saukti arī Puse/Puses, pamatojoties uz </w:t>
      </w:r>
      <w:r w:rsidRPr="00E63B38">
        <w:rPr>
          <w:rFonts w:ascii="Times New Roman" w:hAnsi="Times New Roman"/>
          <w:bCs/>
          <w:szCs w:val="24"/>
        </w:rPr>
        <w:t>Pasūtītāja</w:t>
      </w:r>
      <w:r w:rsidRPr="00E63B38">
        <w:rPr>
          <w:rFonts w:ascii="Times New Roman" w:hAnsi="Times New Roman"/>
          <w:szCs w:val="24"/>
        </w:rPr>
        <w:t xml:space="preserve"> rīkotā atklātā konkursa „</w:t>
      </w:r>
      <w:r w:rsidR="00BB77E6" w:rsidRPr="00E63B38">
        <w:rPr>
          <w:rFonts w:ascii="Times New Roman" w:hAnsi="Times New Roman"/>
        </w:rPr>
        <w:t xml:space="preserve"> </w:t>
      </w:r>
      <w:r w:rsidR="00BB77E6" w:rsidRPr="00E63B38">
        <w:rPr>
          <w:rFonts w:ascii="Times New Roman" w:hAnsi="Times New Roman"/>
          <w:szCs w:val="24"/>
        </w:rPr>
        <w:t>Autostāvvietu pārvaldības sistēmas izstrāde, piegāde un uzturēšana</w:t>
      </w:r>
      <w:r w:rsidRPr="00E63B38">
        <w:rPr>
          <w:rFonts w:ascii="Times New Roman" w:hAnsi="Times New Roman"/>
          <w:szCs w:val="24"/>
        </w:rPr>
        <w:t xml:space="preserve">” </w:t>
      </w:r>
      <w:r w:rsidR="000E297D" w:rsidRPr="00E63B38">
        <w:rPr>
          <w:rFonts w:ascii="Times New Roman" w:hAnsi="Times New Roman"/>
          <w:szCs w:val="24"/>
        </w:rPr>
        <w:t>(identifikācijas Nr. RS/202</w:t>
      </w:r>
      <w:r w:rsidR="00962C0E">
        <w:rPr>
          <w:rFonts w:ascii="Times New Roman" w:hAnsi="Times New Roman"/>
          <w:szCs w:val="24"/>
        </w:rPr>
        <w:t>3/77)</w:t>
      </w:r>
      <w:r w:rsidRPr="00E63B38">
        <w:rPr>
          <w:rFonts w:ascii="Times New Roman" w:hAnsi="Times New Roman"/>
          <w:szCs w:val="24"/>
        </w:rPr>
        <w:t xml:space="preserve"> rezultātiem, izsakot gribu brīvi, bez maldības, viltus vai spaidiem, </w:t>
      </w:r>
      <w:r w:rsidRPr="00E63B38">
        <w:rPr>
          <w:rFonts w:ascii="Times New Roman" w:hAnsi="Times New Roman"/>
          <w:color w:val="000000"/>
          <w:spacing w:val="-1"/>
          <w:szCs w:val="24"/>
        </w:rPr>
        <w:t xml:space="preserve">noslēdz šādu līgumu </w:t>
      </w:r>
      <w:r w:rsidRPr="00E63B38">
        <w:rPr>
          <w:rFonts w:ascii="Times New Roman" w:hAnsi="Times New Roman"/>
          <w:color w:val="000000"/>
          <w:spacing w:val="-2"/>
          <w:szCs w:val="24"/>
        </w:rPr>
        <w:t xml:space="preserve">(turpmāk </w:t>
      </w:r>
      <w:r w:rsidR="00653B51" w:rsidRPr="00E63B38">
        <w:rPr>
          <w:rFonts w:ascii="Times New Roman" w:hAnsi="Times New Roman"/>
          <w:color w:val="000000"/>
          <w:spacing w:val="-2"/>
          <w:szCs w:val="24"/>
        </w:rPr>
        <w:t>L</w:t>
      </w:r>
      <w:r w:rsidRPr="00E63B38">
        <w:rPr>
          <w:rFonts w:ascii="Times New Roman" w:hAnsi="Times New Roman"/>
          <w:color w:val="000000"/>
          <w:spacing w:val="-2"/>
          <w:szCs w:val="24"/>
        </w:rPr>
        <w:t>īgums):</w:t>
      </w:r>
    </w:p>
    <w:p w14:paraId="7AB71E52" w14:textId="77777777" w:rsidR="00F84A8D" w:rsidRPr="00E63B38" w:rsidRDefault="00F84A8D" w:rsidP="00F84A8D">
      <w:pPr>
        <w:jc w:val="both"/>
        <w:rPr>
          <w:rFonts w:ascii="Times New Roman" w:hAnsi="Times New Roman"/>
          <w:szCs w:val="24"/>
        </w:rPr>
      </w:pPr>
    </w:p>
    <w:p w14:paraId="17AC7C4A" w14:textId="77777777" w:rsidR="0045728D" w:rsidRPr="00F66206" w:rsidRDefault="0045728D" w:rsidP="008E6958">
      <w:pPr>
        <w:widowControl w:val="0"/>
        <w:numPr>
          <w:ilvl w:val="0"/>
          <w:numId w:val="49"/>
        </w:numPr>
        <w:shd w:val="clear" w:color="auto" w:fill="FFFFFF"/>
        <w:autoSpaceDE w:val="0"/>
        <w:autoSpaceDN w:val="0"/>
        <w:adjustRightInd w:val="0"/>
        <w:contextualSpacing/>
        <w:jc w:val="center"/>
        <w:rPr>
          <w:rFonts w:ascii="Times New Roman" w:hAnsi="Times New Roman"/>
          <w:b/>
          <w:bCs/>
          <w:spacing w:val="-2"/>
          <w:szCs w:val="24"/>
        </w:rPr>
      </w:pPr>
      <w:r w:rsidRPr="00F66206">
        <w:rPr>
          <w:rFonts w:ascii="Times New Roman" w:hAnsi="Times New Roman"/>
          <w:b/>
          <w:bCs/>
          <w:spacing w:val="-2"/>
          <w:szCs w:val="24"/>
        </w:rPr>
        <w:t>Līgumā izmantotie termini un definīcijas</w:t>
      </w:r>
    </w:p>
    <w:p w14:paraId="4F28D742" w14:textId="77777777" w:rsidR="0045728D" w:rsidRPr="00F66206" w:rsidRDefault="0045728D" w:rsidP="0045728D">
      <w:pPr>
        <w:widowControl w:val="0"/>
        <w:shd w:val="clear" w:color="auto" w:fill="FFFFFF"/>
        <w:autoSpaceDE w:val="0"/>
        <w:autoSpaceDN w:val="0"/>
        <w:adjustRightInd w:val="0"/>
        <w:ind w:left="720"/>
        <w:contextualSpacing/>
        <w:rPr>
          <w:rFonts w:ascii="Times New Roman" w:hAnsi="Times New Roman"/>
          <w:b/>
          <w:bCs/>
          <w:spacing w:val="-2"/>
          <w:szCs w:val="24"/>
        </w:rPr>
      </w:pPr>
    </w:p>
    <w:tbl>
      <w:tblPr>
        <w:tblW w:w="0" w:type="auto"/>
        <w:tblCellMar>
          <w:top w:w="15" w:type="dxa"/>
          <w:left w:w="15" w:type="dxa"/>
          <w:bottom w:w="15" w:type="dxa"/>
          <w:right w:w="15" w:type="dxa"/>
        </w:tblCellMar>
        <w:tblLook w:val="04A0" w:firstRow="1" w:lastRow="0" w:firstColumn="1" w:lastColumn="0" w:noHBand="0" w:noVBand="1"/>
      </w:tblPr>
      <w:tblGrid>
        <w:gridCol w:w="1609"/>
        <w:gridCol w:w="7452"/>
      </w:tblGrid>
      <w:tr w:rsidR="0045728D" w:rsidRPr="00F66206" w14:paraId="6ED90DE7" w14:textId="77777777">
        <w:trPr>
          <w:trHeight w:val="884"/>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CD6D78A" w14:textId="77777777" w:rsidR="0045728D" w:rsidRPr="00F66206" w:rsidRDefault="0045728D">
            <w:pPr>
              <w:rPr>
                <w:rFonts w:ascii="Times New Roman" w:hAnsi="Times New Roman"/>
                <w:szCs w:val="24"/>
              </w:rPr>
            </w:pPr>
            <w:r w:rsidRPr="00F66206">
              <w:rPr>
                <w:rFonts w:ascii="Times New Roman" w:hAnsi="Times New Roman"/>
                <w:szCs w:val="24"/>
              </w:rPr>
              <w:t>Darba uzdevums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917BDCD" w14:textId="77777777" w:rsidR="0045728D" w:rsidRPr="00F66206" w:rsidRDefault="0045728D">
            <w:pPr>
              <w:jc w:val="both"/>
              <w:rPr>
                <w:rFonts w:ascii="Times New Roman" w:hAnsi="Times New Roman"/>
                <w:szCs w:val="24"/>
              </w:rPr>
            </w:pPr>
            <w:r w:rsidRPr="00F66206">
              <w:rPr>
                <w:rFonts w:ascii="Times New Roman" w:hAnsi="Times New Roman"/>
                <w:szCs w:val="24"/>
              </w:rPr>
              <w:t>Pušu saskaņots dokuments, kurš nosaka Līguma izpildes Sprintā vai izmaiņu pieprasījumā realizējamās prasības, pieņemšanas (akceptēšanas) kritērijus un darbietilpības novērtējumu (</w:t>
            </w:r>
            <w:r w:rsidRPr="002D51EB">
              <w:rPr>
                <w:rFonts w:ascii="Times New Roman" w:hAnsi="Times New Roman"/>
                <w:szCs w:val="24"/>
              </w:rPr>
              <w:t>Līguma 3.pielikums</w:t>
            </w:r>
            <w:r w:rsidRPr="00F66206">
              <w:rPr>
                <w:rFonts w:ascii="Times New Roman" w:hAnsi="Times New Roman"/>
                <w:szCs w:val="24"/>
              </w:rPr>
              <w:t>).</w:t>
            </w:r>
          </w:p>
        </w:tc>
      </w:tr>
      <w:tr w:rsidR="0045728D" w:rsidRPr="00F66206" w14:paraId="0B0C094A" w14:textId="77777777">
        <w:trPr>
          <w:trHeight w:val="1704"/>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7F74C1C" w14:textId="77777777" w:rsidR="0045728D" w:rsidRPr="00F66206" w:rsidRDefault="0045728D">
            <w:pPr>
              <w:rPr>
                <w:rFonts w:ascii="Times New Roman" w:hAnsi="Times New Roman"/>
                <w:szCs w:val="24"/>
              </w:rPr>
            </w:pPr>
            <w:r w:rsidRPr="00F66206">
              <w:rPr>
                <w:rFonts w:ascii="Times New Roman" w:hAnsi="Times New Roman"/>
                <w:szCs w:val="24"/>
              </w:rPr>
              <w:t>Izmaiņu pieprasījums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52F84F3" w14:textId="257C0B21" w:rsidR="0045728D" w:rsidRPr="00F66206" w:rsidRDefault="0045728D">
            <w:pPr>
              <w:jc w:val="both"/>
              <w:rPr>
                <w:rFonts w:ascii="Times New Roman" w:hAnsi="Times New Roman"/>
                <w:szCs w:val="24"/>
              </w:rPr>
            </w:pPr>
            <w:r w:rsidRPr="00F66206">
              <w:rPr>
                <w:rFonts w:ascii="Times New Roman" w:hAnsi="Times New Roman"/>
                <w:szCs w:val="24"/>
              </w:rPr>
              <w:t>Darba uzdevums, kurā realizējamie uzdevumi un sasniedzamie mērķi definēti Līguma izpildes procesā un izpaužas kā izmaiņas vai papildinājumi</w:t>
            </w:r>
            <w:r w:rsidRPr="00F66206">
              <w:t xml:space="preserve"> </w:t>
            </w:r>
            <w:r w:rsidR="00455053" w:rsidRPr="0869301B">
              <w:rPr>
                <w:rFonts w:ascii="Times New Roman" w:hAnsi="Times New Roman"/>
              </w:rPr>
              <w:t>autostāvvietu pārvaldības sistēm</w:t>
            </w:r>
            <w:r w:rsidR="00455053">
              <w:rPr>
                <w:rFonts w:ascii="Times New Roman" w:hAnsi="Times New Roman"/>
              </w:rPr>
              <w:t>ā</w:t>
            </w:r>
            <w:r w:rsidRPr="00F66206">
              <w:rPr>
                <w:rFonts w:ascii="Times New Roman" w:hAnsi="Times New Roman"/>
                <w:szCs w:val="24"/>
              </w:rPr>
              <w:t>, izņemot tādas izmaiņas vai papildinājumus, kas ir nepieciešams priekšnoteikums Tehniskajā specifikācijā norādītās funkcionalitātes realizācijai, kaut arī nav tieši aprakstīti Tehniskajā specifikācijā.</w:t>
            </w:r>
          </w:p>
        </w:tc>
      </w:tr>
      <w:tr w:rsidR="0045728D" w:rsidRPr="00F66206" w14:paraId="34ABF575" w14:textId="77777777">
        <w:trPr>
          <w:trHeight w:val="837"/>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7CD1966" w14:textId="77777777" w:rsidR="0045728D" w:rsidRPr="00F66206" w:rsidRDefault="0045728D">
            <w:pPr>
              <w:rPr>
                <w:rFonts w:ascii="Times New Roman" w:hAnsi="Times New Roman"/>
                <w:szCs w:val="24"/>
              </w:rPr>
            </w:pPr>
            <w:r w:rsidRPr="00F66206">
              <w:rPr>
                <w:rFonts w:ascii="Times New Roman" w:hAnsi="Times New Roman"/>
                <w:szCs w:val="24"/>
              </w:rPr>
              <w:t>Nodevums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2543CC4" w14:textId="77777777" w:rsidR="0045728D" w:rsidRPr="00F66206" w:rsidRDefault="0045728D">
            <w:pPr>
              <w:jc w:val="both"/>
              <w:rPr>
                <w:rFonts w:ascii="Times New Roman" w:hAnsi="Times New Roman"/>
                <w:szCs w:val="24"/>
              </w:rPr>
            </w:pPr>
            <w:r w:rsidRPr="00F66206">
              <w:rPr>
                <w:rFonts w:ascii="Times New Roman" w:hAnsi="Times New Roman"/>
                <w:szCs w:val="24"/>
              </w:rPr>
              <w:t>Pakalpojuma, izstrādes un/vai dokumentācijas piegāde. Izpildītājs iesniedz  nodevumu projektus un gala nodevumu dokumentus elektroniski, gala nodevumus</w:t>
            </w:r>
            <w:r>
              <w:rPr>
                <w:rFonts w:ascii="Times New Roman" w:hAnsi="Times New Roman"/>
                <w:szCs w:val="24"/>
              </w:rPr>
              <w:t>,</w:t>
            </w:r>
            <w:r w:rsidRPr="00F66206">
              <w:rPr>
                <w:rFonts w:ascii="Times New Roman" w:hAnsi="Times New Roman"/>
                <w:szCs w:val="24"/>
              </w:rPr>
              <w:t xml:space="preserve"> parakstot ar drošu elektronisko parakstu.</w:t>
            </w:r>
          </w:p>
        </w:tc>
      </w:tr>
      <w:tr w:rsidR="0045728D" w:rsidRPr="00F66206" w14:paraId="3F89C2A4" w14:textId="77777777">
        <w:trPr>
          <w:trHeight w:val="703"/>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3F46391" w14:textId="77777777" w:rsidR="0045728D" w:rsidRPr="00F66206" w:rsidRDefault="0045728D">
            <w:pPr>
              <w:rPr>
                <w:rFonts w:ascii="Times New Roman" w:hAnsi="Times New Roman"/>
                <w:szCs w:val="24"/>
              </w:rPr>
            </w:pPr>
            <w:r w:rsidRPr="00F66206">
              <w:rPr>
                <w:rFonts w:ascii="Times New Roman" w:hAnsi="Times New Roman"/>
                <w:szCs w:val="24"/>
              </w:rPr>
              <w:t>Ekspertu metode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19C9841" w14:textId="77777777" w:rsidR="0045728D" w:rsidRPr="00F66206" w:rsidRDefault="0045728D">
            <w:pPr>
              <w:spacing w:before="100" w:beforeAutospacing="1" w:after="100" w:afterAutospacing="1"/>
              <w:jc w:val="both"/>
              <w:textAlignment w:val="baseline"/>
              <w:rPr>
                <w:rFonts w:ascii="Times New Roman" w:hAnsi="Times New Roman"/>
                <w:szCs w:val="24"/>
              </w:rPr>
            </w:pPr>
            <w:r w:rsidRPr="00F66206">
              <w:rPr>
                <w:rFonts w:ascii="Times New Roman" w:hAnsi="Times New Roman"/>
                <w:color w:val="000000"/>
                <w:szCs w:val="24"/>
                <w:lang w:eastAsia="lv-LV"/>
              </w:rPr>
              <w:t>Darbietilpības novērtēšanas metode, k</w:t>
            </w:r>
            <w:r>
              <w:rPr>
                <w:rFonts w:ascii="Times New Roman" w:hAnsi="Times New Roman"/>
                <w:color w:val="000000"/>
                <w:szCs w:val="24"/>
                <w:lang w:eastAsia="lv-LV"/>
              </w:rPr>
              <w:t>as</w:t>
            </w:r>
            <w:r w:rsidRPr="00F66206">
              <w:rPr>
                <w:rFonts w:ascii="Times New Roman" w:hAnsi="Times New Roman"/>
                <w:color w:val="000000"/>
                <w:szCs w:val="24"/>
                <w:lang w:eastAsia="lv-LV"/>
              </w:rPr>
              <w:t xml:space="preserve"> balstās uz ekspertu pieņēmumiem par darbietilpību.</w:t>
            </w:r>
          </w:p>
        </w:tc>
      </w:tr>
      <w:tr w:rsidR="0045728D" w:rsidRPr="00F66206" w14:paraId="76935631" w14:textId="77777777">
        <w:trPr>
          <w:trHeight w:val="1397"/>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2FCDCEE" w14:textId="77777777" w:rsidR="0045728D" w:rsidRPr="00F66206" w:rsidRDefault="0045728D">
            <w:pPr>
              <w:rPr>
                <w:rFonts w:ascii="Times New Roman" w:hAnsi="Times New Roman"/>
                <w:szCs w:val="24"/>
              </w:rPr>
            </w:pPr>
            <w:r w:rsidRPr="00F66206">
              <w:rPr>
                <w:rFonts w:ascii="Times New Roman" w:hAnsi="Times New Roman"/>
                <w:szCs w:val="24"/>
              </w:rPr>
              <w:t>Sprints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9B457A6" w14:textId="6DE2A532" w:rsidR="0045728D" w:rsidRPr="00F66206" w:rsidRDefault="0045728D">
            <w:pPr>
              <w:spacing w:after="120"/>
              <w:jc w:val="both"/>
              <w:rPr>
                <w:rFonts w:ascii="Times New Roman" w:hAnsi="Times New Roman"/>
                <w:szCs w:val="24"/>
              </w:rPr>
            </w:pPr>
            <w:r w:rsidRPr="00F66206">
              <w:rPr>
                <w:rFonts w:ascii="Times New Roman" w:hAnsi="Times New Roman"/>
                <w:szCs w:val="24"/>
              </w:rPr>
              <w:t>Līguma izpildes sastāvdaļa - inkrementāls izstrādes, pakalpojuma un dokumentācijas izstrādes vienums, kurš tiek pasūtīts Līguma norādītajā kārtībā un kurš ir testējams un pieņemams atbilstoši Darba uzdevumā definētajām prasībām un kura ietvaros Pasūtītājam tiek piegādāta</w:t>
            </w:r>
            <w:r w:rsidRPr="00F66206">
              <w:t xml:space="preserve"> </w:t>
            </w:r>
            <w:r w:rsidR="00A625E4" w:rsidRPr="0869301B">
              <w:rPr>
                <w:rFonts w:ascii="Times New Roman" w:hAnsi="Times New Roman"/>
              </w:rPr>
              <w:t>autostāvvietu pārvaldības sistēma</w:t>
            </w:r>
            <w:r w:rsidR="00A625E4">
              <w:rPr>
                <w:rFonts w:ascii="Times New Roman" w:hAnsi="Times New Roman"/>
              </w:rPr>
              <w:t xml:space="preserve"> un</w:t>
            </w:r>
            <w:r w:rsidRPr="00F66206">
              <w:rPr>
                <w:rFonts w:ascii="Times New Roman" w:hAnsi="Times New Roman"/>
                <w:szCs w:val="24"/>
              </w:rPr>
              <w:t xml:space="preserve"> ieviešan</w:t>
            </w:r>
            <w:r w:rsidR="00A625E4">
              <w:rPr>
                <w:rFonts w:ascii="Times New Roman" w:hAnsi="Times New Roman"/>
                <w:szCs w:val="24"/>
              </w:rPr>
              <w:t>a</w:t>
            </w:r>
            <w:r w:rsidRPr="00F66206">
              <w:rPr>
                <w:rFonts w:ascii="Times New Roman" w:hAnsi="Times New Roman"/>
                <w:szCs w:val="24"/>
              </w:rPr>
              <w:t xml:space="preserve"> produkcijas vidē.</w:t>
            </w:r>
          </w:p>
        </w:tc>
      </w:tr>
    </w:tbl>
    <w:p w14:paraId="0D5E7C4E" w14:textId="77777777" w:rsidR="0045728D" w:rsidRPr="00F66206" w:rsidRDefault="0045728D" w:rsidP="0045728D">
      <w:pPr>
        <w:widowControl w:val="0"/>
        <w:shd w:val="clear" w:color="auto" w:fill="FFFFFF"/>
        <w:autoSpaceDE w:val="0"/>
        <w:autoSpaceDN w:val="0"/>
        <w:adjustRightInd w:val="0"/>
        <w:jc w:val="center"/>
        <w:rPr>
          <w:rFonts w:ascii="Times New Roman" w:hAnsi="Times New Roman"/>
          <w:b/>
          <w:bCs/>
          <w:spacing w:val="-2"/>
          <w:szCs w:val="24"/>
        </w:rPr>
      </w:pPr>
    </w:p>
    <w:p w14:paraId="7CD38264" w14:textId="77777777" w:rsidR="0045728D" w:rsidRPr="00F66206" w:rsidRDefault="0045728D" w:rsidP="008E6958">
      <w:pPr>
        <w:widowControl w:val="0"/>
        <w:numPr>
          <w:ilvl w:val="0"/>
          <w:numId w:val="49"/>
        </w:numPr>
        <w:shd w:val="clear" w:color="auto" w:fill="FFFFFF"/>
        <w:autoSpaceDE w:val="0"/>
        <w:autoSpaceDN w:val="0"/>
        <w:adjustRightInd w:val="0"/>
        <w:contextualSpacing/>
        <w:jc w:val="center"/>
        <w:rPr>
          <w:rFonts w:ascii="Times New Roman" w:hAnsi="Times New Roman"/>
          <w:b/>
          <w:bCs/>
          <w:spacing w:val="-2"/>
          <w:szCs w:val="24"/>
        </w:rPr>
      </w:pPr>
      <w:r w:rsidRPr="00F66206">
        <w:rPr>
          <w:rFonts w:ascii="Times New Roman" w:hAnsi="Times New Roman"/>
          <w:b/>
          <w:bCs/>
          <w:spacing w:val="-2"/>
          <w:szCs w:val="24"/>
        </w:rPr>
        <w:t>Līguma priekšmets</w:t>
      </w:r>
    </w:p>
    <w:p w14:paraId="593E3029" w14:textId="0FC4E6B4" w:rsidR="0045728D" w:rsidRPr="00F66206" w:rsidRDefault="097480F6" w:rsidP="0869301B">
      <w:pPr>
        <w:numPr>
          <w:ilvl w:val="1"/>
          <w:numId w:val="50"/>
        </w:numPr>
        <w:ind w:left="426" w:hanging="426"/>
        <w:contextualSpacing/>
        <w:jc w:val="both"/>
        <w:rPr>
          <w:rFonts w:ascii="Times New Roman" w:hAnsi="Times New Roman"/>
        </w:rPr>
      </w:pPr>
      <w:r w:rsidRPr="0869301B">
        <w:rPr>
          <w:rFonts w:ascii="Times New Roman" w:hAnsi="Times New Roman"/>
        </w:rPr>
        <w:t xml:space="preserve">Pasūtītājs uzdod, un Izpildītājs apņemas veikt </w:t>
      </w:r>
      <w:r w:rsidR="49AAD0FE" w:rsidRPr="0869301B">
        <w:rPr>
          <w:rFonts w:ascii="Times New Roman" w:hAnsi="Times New Roman"/>
        </w:rPr>
        <w:t xml:space="preserve">autostāvvietu pārvaldības sistēmas </w:t>
      </w:r>
      <w:r w:rsidRPr="0869301B">
        <w:rPr>
          <w:rFonts w:ascii="Times New Roman" w:hAnsi="Times New Roman"/>
        </w:rPr>
        <w:t>_ (turpmāk - Sistēma) izstrādi un nodrošināt uzturēšanas pakalpojumu</w:t>
      </w:r>
      <w:r w:rsidRPr="0869301B">
        <w:rPr>
          <w:rFonts w:ascii="Times New Roman" w:hAnsi="Times New Roman"/>
          <w:lang w:eastAsia="ar-SA"/>
        </w:rPr>
        <w:t>, (</w:t>
      </w:r>
      <w:r w:rsidRPr="0869301B">
        <w:rPr>
          <w:rFonts w:ascii="Times New Roman" w:hAnsi="Times New Roman"/>
        </w:rPr>
        <w:t xml:space="preserve">turpmāk viss kopā </w:t>
      </w:r>
      <w:r w:rsidRPr="0869301B">
        <w:rPr>
          <w:rFonts w:ascii="Times New Roman" w:hAnsi="Times New Roman"/>
          <w:lang w:eastAsia="ar-SA"/>
        </w:rPr>
        <w:t>– Pakalpojums)</w:t>
      </w:r>
      <w:r w:rsidRPr="0869301B">
        <w:rPr>
          <w:rFonts w:ascii="Times New Roman" w:hAnsi="Times New Roman"/>
        </w:rPr>
        <w:t>, ievērojot tehniskajā specifikācijā (Līguma 1.pielikums) noteiktās prasības, nodevumu kārtību, Latvijas Republikā spēkā esošos normatīvos aktus un Līguma 2.pielikumā</w:t>
      </w:r>
      <w:r w:rsidRPr="0869301B">
        <w:rPr>
          <w:rFonts w:ascii="Times New Roman" w:hAnsi="Times New Roman"/>
          <w:lang w:eastAsia="ar-SA"/>
        </w:rPr>
        <w:t xml:space="preserve"> ietverto finanšu piedāvājumu.</w:t>
      </w:r>
    </w:p>
    <w:p w14:paraId="41CA7C39" w14:textId="77777777" w:rsidR="0045728D" w:rsidRPr="00F66206" w:rsidRDefault="097480F6" w:rsidP="008E6958">
      <w:pPr>
        <w:numPr>
          <w:ilvl w:val="1"/>
          <w:numId w:val="50"/>
        </w:numPr>
        <w:ind w:left="426" w:hanging="426"/>
        <w:contextualSpacing/>
        <w:jc w:val="both"/>
        <w:rPr>
          <w:rFonts w:ascii="Times New Roman" w:hAnsi="Times New Roman"/>
          <w:szCs w:val="24"/>
        </w:rPr>
      </w:pPr>
      <w:r w:rsidRPr="0869301B">
        <w:rPr>
          <w:rFonts w:ascii="Times New Roman" w:hAnsi="Times New Roman"/>
          <w:lang w:eastAsia="ar-SA"/>
        </w:rPr>
        <w:lastRenderedPageBreak/>
        <w:t>Līguma izpildes ietvaros Izpildītājs:</w:t>
      </w:r>
    </w:p>
    <w:p w14:paraId="100C5CB1" w14:textId="7DAF97EF" w:rsidR="0045728D" w:rsidRPr="00F66206" w:rsidRDefault="097480F6" w:rsidP="008E6958">
      <w:pPr>
        <w:numPr>
          <w:ilvl w:val="2"/>
          <w:numId w:val="50"/>
        </w:numPr>
        <w:ind w:left="1134" w:hanging="708"/>
        <w:contextualSpacing/>
        <w:jc w:val="both"/>
        <w:rPr>
          <w:rFonts w:ascii="Times New Roman" w:hAnsi="Times New Roman"/>
          <w:szCs w:val="24"/>
        </w:rPr>
      </w:pPr>
      <w:r w:rsidRPr="0869301B">
        <w:rPr>
          <w:rFonts w:ascii="Times New Roman" w:hAnsi="Times New Roman"/>
          <w:lang w:eastAsia="ar-SA"/>
        </w:rPr>
        <w:t xml:space="preserve">veic </w:t>
      </w:r>
      <w:r w:rsidR="47369CA7" w:rsidRPr="0869301B">
        <w:rPr>
          <w:rFonts w:ascii="Times New Roman" w:hAnsi="Times New Roman"/>
          <w:lang w:eastAsia="ar-SA"/>
        </w:rPr>
        <w:t xml:space="preserve">Sistēmas </w:t>
      </w:r>
      <w:r w:rsidRPr="0869301B">
        <w:rPr>
          <w:rFonts w:ascii="Times New Roman" w:hAnsi="Times New Roman"/>
          <w:lang w:eastAsia="ar-SA"/>
        </w:rPr>
        <w:t>izstrādi atbilstoši Līguma 5. pielikumā pievienotajam projekta kalendārajam plānam (turpmāk – Projekta plāns), kas sadalīts Sprintos un to atbilstošiem Darba uzdevumiem;</w:t>
      </w:r>
    </w:p>
    <w:p w14:paraId="454CBECD" w14:textId="11C7AE6E" w:rsidR="0045728D" w:rsidRDefault="097480F6" w:rsidP="008E6958">
      <w:pPr>
        <w:numPr>
          <w:ilvl w:val="2"/>
          <w:numId w:val="50"/>
        </w:numPr>
        <w:ind w:left="1134" w:hanging="708"/>
        <w:contextualSpacing/>
        <w:jc w:val="both"/>
        <w:rPr>
          <w:rFonts w:ascii="Times New Roman" w:hAnsi="Times New Roman"/>
          <w:szCs w:val="24"/>
        </w:rPr>
      </w:pPr>
      <w:r w:rsidRPr="0869301B">
        <w:rPr>
          <w:rFonts w:ascii="Times New Roman" w:hAnsi="Times New Roman"/>
          <w:lang w:eastAsia="ar-SA"/>
        </w:rPr>
        <w:t xml:space="preserve">veic </w:t>
      </w:r>
      <w:r w:rsidR="47369CA7" w:rsidRPr="0869301B">
        <w:rPr>
          <w:rFonts w:ascii="Times New Roman" w:hAnsi="Times New Roman"/>
          <w:lang w:eastAsia="ar-SA"/>
        </w:rPr>
        <w:t xml:space="preserve">Sistēmas </w:t>
      </w:r>
      <w:r w:rsidRPr="0869301B">
        <w:rPr>
          <w:rFonts w:ascii="Times New Roman" w:hAnsi="Times New Roman"/>
          <w:lang w:eastAsia="ar-SA"/>
        </w:rPr>
        <w:t>konfigurēšanu un sagatavo lietošanai produkcijas vidē</w:t>
      </w:r>
      <w:r w:rsidR="001027C7">
        <w:rPr>
          <w:rFonts w:ascii="Times New Roman" w:hAnsi="Times New Roman"/>
          <w:lang w:eastAsia="ar-SA"/>
        </w:rPr>
        <w:t>;</w:t>
      </w:r>
    </w:p>
    <w:p w14:paraId="6511A942" w14:textId="70C11E1D" w:rsidR="002C08DC" w:rsidRDefault="7A54E07C" w:rsidP="002C08DC">
      <w:pPr>
        <w:numPr>
          <w:ilvl w:val="2"/>
          <w:numId w:val="50"/>
        </w:numPr>
        <w:ind w:left="1134" w:hanging="708"/>
        <w:contextualSpacing/>
        <w:jc w:val="both"/>
        <w:rPr>
          <w:rFonts w:ascii="Times New Roman" w:hAnsi="Times New Roman"/>
          <w:szCs w:val="24"/>
        </w:rPr>
      </w:pPr>
      <w:r w:rsidRPr="0869301B">
        <w:rPr>
          <w:rFonts w:ascii="Times New Roman" w:hAnsi="Times New Roman"/>
        </w:rPr>
        <w:t xml:space="preserve">Projekta </w:t>
      </w:r>
      <w:r w:rsidR="055BF26D" w:rsidRPr="0869301B">
        <w:rPr>
          <w:rFonts w:ascii="Times New Roman" w:hAnsi="Times New Roman"/>
        </w:rPr>
        <w:t>plānu saskaņo ne vēlāk kā 15 dienas no Līguma noslēgšanas brīža;</w:t>
      </w:r>
    </w:p>
    <w:p w14:paraId="5A31F18B" w14:textId="5ABC9A17" w:rsidR="002C08DC" w:rsidRPr="008A51CE" w:rsidRDefault="30A72028" w:rsidP="002C08DC">
      <w:pPr>
        <w:numPr>
          <w:ilvl w:val="2"/>
          <w:numId w:val="50"/>
        </w:numPr>
        <w:ind w:left="1134" w:hanging="708"/>
        <w:contextualSpacing/>
        <w:jc w:val="both"/>
        <w:rPr>
          <w:rFonts w:ascii="Times New Roman" w:hAnsi="Times New Roman"/>
          <w:szCs w:val="24"/>
        </w:rPr>
      </w:pPr>
      <w:r w:rsidRPr="00D24649">
        <w:rPr>
          <w:rFonts w:ascii="Times New Roman" w:eastAsiaTheme="minorEastAsia" w:hAnsi="Times New Roman"/>
        </w:rPr>
        <w:t>Sistēmas prioritāro darbu (pamatfunkciju realizācija produkcijā) izstrādei ir jābūt nodotai produkcijas vidē ne ilgāk kā 6 mēnešu laikā no Līguma noslēgšanas brīža. Pasūtītājs veic akcepttestu ne ilgāk kā 1 mēneša laikā no Sistēmas prioritāro darbu nodošanas produkcijas vidē. Atkļūdošana un labošana veicama ne ilgāk kā 2 (divu) nedēļu laikā</w:t>
      </w:r>
      <w:r w:rsidR="3BB88AC6" w:rsidRPr="008A51CE">
        <w:rPr>
          <w:rFonts w:ascii="Times New Roman" w:hAnsi="Times New Roman"/>
        </w:rPr>
        <w:t>;</w:t>
      </w:r>
    </w:p>
    <w:p w14:paraId="15C24149" w14:textId="10703AC0" w:rsidR="00AA186C" w:rsidRPr="002C08DC" w:rsidRDefault="00815136" w:rsidP="002C08DC">
      <w:pPr>
        <w:numPr>
          <w:ilvl w:val="2"/>
          <w:numId w:val="50"/>
        </w:numPr>
        <w:ind w:left="1134" w:hanging="708"/>
        <w:contextualSpacing/>
        <w:jc w:val="both"/>
        <w:rPr>
          <w:rFonts w:ascii="Times New Roman" w:hAnsi="Times New Roman"/>
          <w:szCs w:val="24"/>
        </w:rPr>
      </w:pPr>
      <w:r>
        <w:rPr>
          <w:rFonts w:ascii="Times New Roman" w:hAnsi="Times New Roman"/>
        </w:rPr>
        <w:t>Sistēmas g</w:t>
      </w:r>
      <w:r w:rsidR="3BB88AC6" w:rsidRPr="0869301B">
        <w:rPr>
          <w:rFonts w:ascii="Times New Roman" w:hAnsi="Times New Roman"/>
        </w:rPr>
        <w:t>ala nodevumam (visu tehniskajā specifikācijā iekļauto prasību izpilde) jābūt nodotam ne vēlāk kā 14 mēnešus pēc Līguma noslēgšanas</w:t>
      </w:r>
      <w:r w:rsidR="62A549A3" w:rsidRPr="0869301B">
        <w:rPr>
          <w:rFonts w:ascii="Times New Roman" w:hAnsi="Times New Roman"/>
        </w:rPr>
        <w:t>.</w:t>
      </w:r>
    </w:p>
    <w:p w14:paraId="2C40A9C6" w14:textId="7485A31E" w:rsidR="0045728D" w:rsidRPr="00D24649" w:rsidRDefault="097480F6" w:rsidP="008E6958">
      <w:pPr>
        <w:numPr>
          <w:ilvl w:val="1"/>
          <w:numId w:val="50"/>
        </w:numPr>
        <w:ind w:left="426" w:hanging="426"/>
        <w:contextualSpacing/>
        <w:jc w:val="both"/>
        <w:rPr>
          <w:rFonts w:ascii="Times New Roman" w:hAnsi="Times New Roman"/>
          <w:szCs w:val="24"/>
        </w:rPr>
      </w:pPr>
      <w:r w:rsidRPr="00D24649">
        <w:rPr>
          <w:rFonts w:ascii="Times New Roman" w:hAnsi="Times New Roman"/>
        </w:rPr>
        <w:t xml:space="preserve">Uzturēšanas darbi tiek sniegti atbilstoši Līgumam pievienotajā Tehniskajā specifikācijā noteiktajiem uzdevumiem un prasībām, darbi stājas spēkā pēc </w:t>
      </w:r>
      <w:r w:rsidR="14A77BB1" w:rsidRPr="00D24649">
        <w:rPr>
          <w:rFonts w:ascii="Times New Roman" w:hAnsi="Times New Roman"/>
        </w:rPr>
        <w:t>garantijas beigām</w:t>
      </w:r>
      <w:r w:rsidRPr="00D24649">
        <w:rPr>
          <w:rFonts w:ascii="Times New Roman" w:hAnsi="Times New Roman"/>
        </w:rPr>
        <w:t xml:space="preserve">. Uzturēšanas darbi tiek veikti </w:t>
      </w:r>
      <w:r w:rsidR="00813092" w:rsidRPr="00D24649">
        <w:rPr>
          <w:rFonts w:ascii="Times New Roman" w:hAnsi="Times New Roman"/>
        </w:rPr>
        <w:t xml:space="preserve">24 </w:t>
      </w:r>
      <w:r w:rsidRPr="00D24649">
        <w:rPr>
          <w:rFonts w:ascii="Times New Roman" w:hAnsi="Times New Roman"/>
        </w:rPr>
        <w:t>mēnešus.</w:t>
      </w:r>
    </w:p>
    <w:p w14:paraId="47BDC89A" w14:textId="0F8A7B01" w:rsidR="0045728D" w:rsidRPr="00F66206" w:rsidRDefault="097480F6" w:rsidP="008E6958">
      <w:pPr>
        <w:numPr>
          <w:ilvl w:val="1"/>
          <w:numId w:val="50"/>
        </w:numPr>
        <w:ind w:left="426" w:hanging="426"/>
        <w:contextualSpacing/>
        <w:jc w:val="both"/>
        <w:rPr>
          <w:rFonts w:ascii="Times New Roman" w:hAnsi="Times New Roman"/>
          <w:szCs w:val="24"/>
        </w:rPr>
      </w:pPr>
      <w:r w:rsidRPr="0869301B">
        <w:rPr>
          <w:rFonts w:ascii="Times New Roman" w:hAnsi="Times New Roman"/>
        </w:rPr>
        <w:t>Pakalpojums tiek sniegts saskaņā ar Līgumam pievienotajā Tehniskajā specifikācijā noteiktajiem uzdevumiem un prasībām.</w:t>
      </w:r>
    </w:p>
    <w:p w14:paraId="56C59436" w14:textId="77777777" w:rsidR="0045728D" w:rsidRPr="00F66206" w:rsidRDefault="097480F6" w:rsidP="008E6958">
      <w:pPr>
        <w:numPr>
          <w:ilvl w:val="1"/>
          <w:numId w:val="50"/>
        </w:numPr>
        <w:ind w:left="426" w:hanging="426"/>
        <w:contextualSpacing/>
        <w:jc w:val="both"/>
        <w:rPr>
          <w:rFonts w:ascii="Times New Roman" w:hAnsi="Times New Roman"/>
          <w:szCs w:val="24"/>
        </w:rPr>
      </w:pPr>
      <w:r w:rsidRPr="0869301B">
        <w:rPr>
          <w:rFonts w:ascii="Times New Roman" w:hAnsi="Times New Roman"/>
        </w:rPr>
        <w:t>Risku par Līgumā neparedzētiem darbiem un pakalpojumiem, kas nepieciešami Līguma pilnīgai izpildei, uzņemas Izpildītājs.</w:t>
      </w:r>
    </w:p>
    <w:p w14:paraId="74D3B468" w14:textId="77777777" w:rsidR="0045728D" w:rsidRPr="00F66206" w:rsidRDefault="097480F6" w:rsidP="008E6958">
      <w:pPr>
        <w:numPr>
          <w:ilvl w:val="1"/>
          <w:numId w:val="50"/>
        </w:numPr>
        <w:ind w:left="426" w:hanging="426"/>
        <w:contextualSpacing/>
        <w:jc w:val="both"/>
        <w:rPr>
          <w:rFonts w:ascii="Times New Roman" w:hAnsi="Times New Roman"/>
          <w:szCs w:val="24"/>
        </w:rPr>
      </w:pPr>
      <w:r w:rsidRPr="0869301B">
        <w:rPr>
          <w:rFonts w:ascii="Times New Roman" w:hAnsi="Times New Roman"/>
        </w:rPr>
        <w:t>Risku par Līgumā neparedzētiem darbiem un pakalpojumiem, kas nepieciešami Līguma pilnīgai izpildei, uzņemas Pasūtītājs, ja:</w:t>
      </w:r>
    </w:p>
    <w:p w14:paraId="78BCDCFC" w14:textId="77777777" w:rsidR="0045728D" w:rsidRPr="00F66206" w:rsidRDefault="097480F6" w:rsidP="008E6958">
      <w:pPr>
        <w:numPr>
          <w:ilvl w:val="2"/>
          <w:numId w:val="50"/>
        </w:numPr>
        <w:ind w:left="1134" w:hanging="708"/>
        <w:contextualSpacing/>
        <w:jc w:val="both"/>
        <w:rPr>
          <w:rFonts w:ascii="Times New Roman" w:hAnsi="Times New Roman"/>
          <w:szCs w:val="24"/>
        </w:rPr>
      </w:pPr>
      <w:r w:rsidRPr="0869301B">
        <w:rPr>
          <w:rFonts w:ascii="Times New Roman" w:hAnsi="Times New Roman"/>
        </w:rPr>
        <w:t>neparedzēto darbu un pakalpojumu nepieciešamība ir radusies tādu no Pušu gribas neatkarīgu apstākļu dēļ, kurus Puses, slēdzot Līgumu, nevarēja paredzēt;</w:t>
      </w:r>
    </w:p>
    <w:p w14:paraId="00769C46" w14:textId="77777777" w:rsidR="0045728D" w:rsidRPr="00F66206" w:rsidRDefault="097480F6" w:rsidP="008E6958">
      <w:pPr>
        <w:numPr>
          <w:ilvl w:val="2"/>
          <w:numId w:val="50"/>
        </w:numPr>
        <w:ind w:left="1134" w:hanging="708"/>
        <w:contextualSpacing/>
        <w:jc w:val="both"/>
        <w:rPr>
          <w:rFonts w:ascii="Times New Roman" w:hAnsi="Times New Roman"/>
          <w:szCs w:val="24"/>
        </w:rPr>
      </w:pPr>
      <w:r w:rsidRPr="0869301B">
        <w:rPr>
          <w:rFonts w:ascii="Times New Roman" w:hAnsi="Times New Roman"/>
        </w:rPr>
        <w:t>neparedzētie darbi un pakalpojumi ir ierosināti pēc Pasūtītāja iniciatīvas, precizējot vai papildinot Līguma priekšmetu;</w:t>
      </w:r>
    </w:p>
    <w:p w14:paraId="6155CC1F" w14:textId="77777777" w:rsidR="0045728D" w:rsidRPr="00F66206" w:rsidRDefault="097480F6" w:rsidP="008E6958">
      <w:pPr>
        <w:numPr>
          <w:ilvl w:val="2"/>
          <w:numId w:val="50"/>
        </w:numPr>
        <w:ind w:left="1134" w:hanging="708"/>
        <w:contextualSpacing/>
        <w:jc w:val="both"/>
        <w:rPr>
          <w:rFonts w:ascii="Times New Roman" w:hAnsi="Times New Roman"/>
          <w:szCs w:val="24"/>
        </w:rPr>
      </w:pPr>
      <w:r w:rsidRPr="0869301B">
        <w:rPr>
          <w:rFonts w:ascii="Times New Roman" w:hAnsi="Times New Roman"/>
        </w:rPr>
        <w:t>Līgumā iekļautie darbi un pakalpojumi, no Izpildītāja gribas neatkarīgu iemeslu dēļ nav izpildāmi, ja netiek veikti neparedzēti darbi un pakalpojumi.</w:t>
      </w:r>
    </w:p>
    <w:p w14:paraId="41040623" w14:textId="77777777" w:rsidR="00E97842" w:rsidRDefault="097480F6" w:rsidP="00E97842">
      <w:pPr>
        <w:numPr>
          <w:ilvl w:val="1"/>
          <w:numId w:val="50"/>
        </w:numPr>
        <w:ind w:left="426" w:hanging="426"/>
        <w:contextualSpacing/>
        <w:jc w:val="both"/>
        <w:rPr>
          <w:rFonts w:ascii="Times New Roman" w:hAnsi="Times New Roman"/>
          <w:szCs w:val="24"/>
        </w:rPr>
      </w:pPr>
      <w:r w:rsidRPr="0869301B">
        <w:rPr>
          <w:rFonts w:ascii="Times New Roman" w:hAnsi="Times New Roman"/>
        </w:rPr>
        <w:t>Līguma 2.6. punkts nav attiecināms uz tādu pakalpojumu, kas rodas vai tiek identificēts pakalpojuma sniegšanas gaitā un kuru Izpildītājs varēja vai tam vajadzēja paredzēt pirms Līguma noslēgšanas. </w:t>
      </w:r>
    </w:p>
    <w:p w14:paraId="626C3D68" w14:textId="21D10AFE" w:rsidR="00E97842" w:rsidRPr="00E97842" w:rsidRDefault="2D2CE399" w:rsidP="00E97842">
      <w:pPr>
        <w:numPr>
          <w:ilvl w:val="1"/>
          <w:numId w:val="50"/>
        </w:numPr>
        <w:ind w:left="426" w:hanging="426"/>
        <w:contextualSpacing/>
        <w:jc w:val="both"/>
        <w:rPr>
          <w:rFonts w:ascii="Times New Roman" w:hAnsi="Times New Roman"/>
          <w:szCs w:val="24"/>
        </w:rPr>
      </w:pPr>
      <w:r w:rsidRPr="0869301B">
        <w:rPr>
          <w:rFonts w:ascii="Times New Roman" w:hAnsi="Times New Roman"/>
        </w:rPr>
        <w:t>Ja no Izpildītāja neatkarīgu apstākļu dēļ var tikt ietekmēts pakalpojuma izpildes kalendārais plāns, Puses var vienoties par kalendārā plāna korekciju un/vai izpildes termiņa pagarināšanu. Tādā gadījumā Izpildītājs iesniedz objektīvus pierādījumus minētajiem apstākļiem.</w:t>
      </w:r>
    </w:p>
    <w:p w14:paraId="01D1AAFD" w14:textId="77777777" w:rsidR="0045728D" w:rsidRPr="00F66206" w:rsidRDefault="0045728D" w:rsidP="0045728D">
      <w:pPr>
        <w:jc w:val="both"/>
        <w:rPr>
          <w:rFonts w:ascii="Times New Roman" w:hAnsi="Times New Roman"/>
          <w:szCs w:val="24"/>
        </w:rPr>
      </w:pPr>
    </w:p>
    <w:p w14:paraId="63996AEC" w14:textId="77777777" w:rsidR="0045728D" w:rsidRPr="00F66206" w:rsidRDefault="0045728D" w:rsidP="008E6958">
      <w:pPr>
        <w:widowControl w:val="0"/>
        <w:numPr>
          <w:ilvl w:val="0"/>
          <w:numId w:val="50"/>
        </w:numPr>
        <w:shd w:val="clear" w:color="auto" w:fill="FFFFFF"/>
        <w:autoSpaceDE w:val="0"/>
        <w:autoSpaceDN w:val="0"/>
        <w:adjustRightInd w:val="0"/>
        <w:contextualSpacing/>
        <w:jc w:val="center"/>
        <w:rPr>
          <w:rFonts w:ascii="Times New Roman" w:hAnsi="Times New Roman"/>
          <w:b/>
          <w:szCs w:val="24"/>
        </w:rPr>
      </w:pPr>
      <w:r w:rsidRPr="00F66206">
        <w:rPr>
          <w:rFonts w:ascii="Times New Roman" w:hAnsi="Times New Roman"/>
          <w:b/>
          <w:szCs w:val="24"/>
        </w:rPr>
        <w:t>Līguma summa un norēķinu kārtība</w:t>
      </w:r>
    </w:p>
    <w:p w14:paraId="0FA7D6BA" w14:textId="571A52A4" w:rsidR="0045728D" w:rsidRPr="00F66206" w:rsidRDefault="0045728D" w:rsidP="008E6958">
      <w:pPr>
        <w:numPr>
          <w:ilvl w:val="1"/>
          <w:numId w:val="50"/>
        </w:numPr>
        <w:ind w:left="426" w:hanging="426"/>
        <w:contextualSpacing/>
        <w:jc w:val="both"/>
        <w:rPr>
          <w:rFonts w:ascii="Times New Roman" w:hAnsi="Times New Roman"/>
          <w:szCs w:val="24"/>
        </w:rPr>
      </w:pPr>
      <w:r w:rsidRPr="00F66206">
        <w:rPr>
          <w:rFonts w:ascii="Times New Roman" w:hAnsi="Times New Roman"/>
          <w:szCs w:val="24"/>
        </w:rPr>
        <w:t xml:space="preserve">Līguma kopējā summa par Līguma darbības laikā un ietvarā sniegto Pakalpojumu ir </w:t>
      </w:r>
      <w:bookmarkStart w:id="423" w:name="_Hlk144304580"/>
      <w:r w:rsidRPr="00F66206">
        <w:rPr>
          <w:rFonts w:ascii="Times New Roman" w:hAnsi="Times New Roman"/>
          <w:b/>
          <w:bCs/>
          <w:szCs w:val="24"/>
        </w:rPr>
        <w:t>EUR ________,___</w:t>
      </w:r>
      <w:r w:rsidRPr="00F66206">
        <w:rPr>
          <w:rFonts w:ascii="Times New Roman" w:hAnsi="Times New Roman"/>
          <w:szCs w:val="24"/>
        </w:rPr>
        <w:t xml:space="preserve"> (_________________ </w:t>
      </w:r>
      <w:r w:rsidRPr="00F66206">
        <w:rPr>
          <w:rFonts w:ascii="Times New Roman" w:hAnsi="Times New Roman"/>
          <w:i/>
          <w:iCs/>
          <w:szCs w:val="24"/>
        </w:rPr>
        <w:t>euro</w:t>
      </w:r>
      <w:r w:rsidRPr="00F66206">
        <w:rPr>
          <w:rFonts w:ascii="Times New Roman" w:hAnsi="Times New Roman"/>
          <w:szCs w:val="24"/>
        </w:rPr>
        <w:t xml:space="preserve"> un 00 centi) bez </w:t>
      </w:r>
      <w:r w:rsidR="005C3CB8">
        <w:rPr>
          <w:rFonts w:ascii="Times New Roman" w:hAnsi="Times New Roman"/>
          <w:szCs w:val="24"/>
        </w:rPr>
        <w:t xml:space="preserve">pievienotās vērtības nodokļa (turpmāk – </w:t>
      </w:r>
      <w:r w:rsidRPr="00F66206">
        <w:rPr>
          <w:rFonts w:ascii="Times New Roman" w:hAnsi="Times New Roman"/>
          <w:szCs w:val="24"/>
        </w:rPr>
        <w:t>PVN</w:t>
      </w:r>
      <w:bookmarkStart w:id="424" w:name="_Hlk504651818"/>
      <w:bookmarkEnd w:id="423"/>
      <w:r w:rsidR="005C3CB8">
        <w:rPr>
          <w:rFonts w:ascii="Times New Roman" w:hAnsi="Times New Roman"/>
          <w:szCs w:val="24"/>
        </w:rPr>
        <w:t>)</w:t>
      </w:r>
      <w:r w:rsidRPr="00F66206">
        <w:rPr>
          <w:rFonts w:ascii="Times New Roman" w:hAnsi="Times New Roman"/>
          <w:szCs w:val="24"/>
        </w:rPr>
        <w:t>, kas ietver:</w:t>
      </w:r>
    </w:p>
    <w:p w14:paraId="34E552C5" w14:textId="2C42F8DA" w:rsidR="0045728D" w:rsidRPr="00F66206" w:rsidRDefault="0045728D" w:rsidP="0045728D">
      <w:pPr>
        <w:ind w:left="993" w:hanging="567"/>
        <w:contextualSpacing/>
        <w:jc w:val="both"/>
        <w:rPr>
          <w:rFonts w:ascii="Times New Roman" w:hAnsi="Times New Roman"/>
          <w:szCs w:val="24"/>
        </w:rPr>
      </w:pPr>
      <w:r w:rsidRPr="00F66206">
        <w:rPr>
          <w:rFonts w:ascii="Times New Roman" w:hAnsi="Times New Roman"/>
          <w:szCs w:val="24"/>
        </w:rPr>
        <w:t>3.1.1. ________________ pakalpojuma izstrād</w:t>
      </w:r>
      <w:r w:rsidR="00790D88">
        <w:rPr>
          <w:rFonts w:ascii="Times New Roman" w:hAnsi="Times New Roman"/>
          <w:szCs w:val="24"/>
        </w:rPr>
        <w:t>e</w:t>
      </w:r>
      <w:r w:rsidRPr="00F66206">
        <w:rPr>
          <w:rFonts w:ascii="Times New Roman" w:hAnsi="Times New Roman"/>
          <w:szCs w:val="24"/>
        </w:rPr>
        <w:t xml:space="preserve"> – </w:t>
      </w:r>
      <w:bookmarkStart w:id="425" w:name="_Hlk144304755"/>
      <w:r w:rsidRPr="00F66206">
        <w:rPr>
          <w:rFonts w:ascii="Times New Roman" w:hAnsi="Times New Roman"/>
          <w:b/>
          <w:bCs/>
          <w:szCs w:val="24"/>
        </w:rPr>
        <w:t>EUR _______,___</w:t>
      </w:r>
      <w:r w:rsidRPr="00F66206">
        <w:rPr>
          <w:rFonts w:ascii="Times New Roman" w:hAnsi="Times New Roman"/>
          <w:szCs w:val="24"/>
        </w:rPr>
        <w:t xml:space="preserve"> (________ </w:t>
      </w:r>
      <w:r w:rsidRPr="00F66206">
        <w:rPr>
          <w:rFonts w:ascii="Times New Roman" w:hAnsi="Times New Roman"/>
          <w:i/>
          <w:iCs/>
          <w:szCs w:val="24"/>
        </w:rPr>
        <w:t>euro</w:t>
      </w:r>
      <w:r w:rsidRPr="00F66206">
        <w:rPr>
          <w:rFonts w:ascii="Times New Roman" w:hAnsi="Times New Roman"/>
          <w:szCs w:val="24"/>
        </w:rPr>
        <w:t xml:space="preserve"> un 00 centi) bez PVN</w:t>
      </w:r>
      <w:bookmarkEnd w:id="425"/>
      <w:r w:rsidRPr="00F66206">
        <w:rPr>
          <w:rFonts w:ascii="Times New Roman" w:hAnsi="Times New Roman"/>
          <w:szCs w:val="24"/>
        </w:rPr>
        <w:t xml:space="preserve">; </w:t>
      </w:r>
    </w:p>
    <w:p w14:paraId="5CA5280E" w14:textId="380EB607" w:rsidR="0045728D" w:rsidRPr="00501965" w:rsidRDefault="097480F6" w:rsidP="0869301B">
      <w:pPr>
        <w:ind w:left="993" w:hanging="567"/>
        <w:contextualSpacing/>
        <w:jc w:val="both"/>
        <w:rPr>
          <w:rFonts w:ascii="Times New Roman" w:hAnsi="Times New Roman"/>
        </w:rPr>
      </w:pPr>
      <w:r w:rsidRPr="0869301B">
        <w:rPr>
          <w:rFonts w:ascii="Times New Roman" w:hAnsi="Times New Roman"/>
        </w:rPr>
        <w:t>3.1.2. izmaiņu pieprasījum</w:t>
      </w:r>
      <w:r w:rsidR="541603F2" w:rsidRPr="0869301B">
        <w:rPr>
          <w:rFonts w:ascii="Times New Roman" w:hAnsi="Times New Roman"/>
        </w:rPr>
        <w:t>i</w:t>
      </w:r>
      <w:r w:rsidRPr="0869301B">
        <w:rPr>
          <w:rFonts w:ascii="Times New Roman" w:hAnsi="Times New Roman"/>
        </w:rPr>
        <w:t xml:space="preserve"> – </w:t>
      </w:r>
      <w:r w:rsidRPr="0869301B">
        <w:rPr>
          <w:rFonts w:ascii="Times New Roman" w:hAnsi="Times New Roman"/>
          <w:b/>
          <w:bCs/>
        </w:rPr>
        <w:t>EUR ______,___</w:t>
      </w:r>
      <w:r w:rsidRPr="0869301B">
        <w:rPr>
          <w:rFonts w:ascii="Times New Roman" w:hAnsi="Times New Roman"/>
        </w:rPr>
        <w:t xml:space="preserve"> (_____________ </w:t>
      </w:r>
      <w:r w:rsidRPr="0869301B">
        <w:rPr>
          <w:rFonts w:ascii="Times New Roman" w:hAnsi="Times New Roman"/>
          <w:i/>
          <w:iCs/>
        </w:rPr>
        <w:t>euro</w:t>
      </w:r>
      <w:r w:rsidRPr="0869301B">
        <w:rPr>
          <w:rFonts w:ascii="Times New Roman" w:hAnsi="Times New Roman"/>
        </w:rPr>
        <w:t xml:space="preserve"> un 00 centi) bez PVN, ar nosacījumu, ka vienas </w:t>
      </w:r>
      <w:r w:rsidR="1E60AABB" w:rsidRPr="0869301B">
        <w:rPr>
          <w:rFonts w:ascii="Times New Roman" w:hAnsi="Times New Roman"/>
        </w:rPr>
        <w:t>cilvēk</w:t>
      </w:r>
      <w:r w:rsidRPr="0869301B">
        <w:rPr>
          <w:rFonts w:ascii="Times New Roman" w:hAnsi="Times New Roman"/>
        </w:rPr>
        <w:t xml:space="preserve">stundas izmaksas nepārsniedz </w:t>
      </w:r>
      <w:r w:rsidRPr="0869301B">
        <w:rPr>
          <w:rFonts w:ascii="Times New Roman" w:hAnsi="Times New Roman"/>
          <w:b/>
          <w:bCs/>
        </w:rPr>
        <w:t>EUR _____,___</w:t>
      </w:r>
      <w:r w:rsidRPr="0869301B">
        <w:rPr>
          <w:rFonts w:ascii="Times New Roman" w:hAnsi="Times New Roman"/>
        </w:rPr>
        <w:t xml:space="preserve"> bez PVN;</w:t>
      </w:r>
    </w:p>
    <w:p w14:paraId="46FE8EC8" w14:textId="7133BBBE" w:rsidR="0045728D" w:rsidRPr="00F66206" w:rsidRDefault="097480F6" w:rsidP="0869301B">
      <w:pPr>
        <w:ind w:left="993" w:hanging="567"/>
        <w:contextualSpacing/>
        <w:jc w:val="both"/>
        <w:rPr>
          <w:rFonts w:ascii="Times New Roman" w:hAnsi="Times New Roman"/>
        </w:rPr>
      </w:pPr>
      <w:r w:rsidRPr="0869301B">
        <w:rPr>
          <w:rFonts w:ascii="Times New Roman" w:hAnsi="Times New Roman"/>
        </w:rPr>
        <w:t>3.1.3. uzturēšanas pakalpojuma sniegšan</w:t>
      </w:r>
      <w:r w:rsidR="541603F2" w:rsidRPr="0869301B">
        <w:rPr>
          <w:rFonts w:ascii="Times New Roman" w:hAnsi="Times New Roman"/>
        </w:rPr>
        <w:t>a</w:t>
      </w:r>
      <w:r w:rsidRPr="0869301B">
        <w:rPr>
          <w:rFonts w:ascii="Times New Roman" w:hAnsi="Times New Roman"/>
        </w:rPr>
        <w:t xml:space="preserve"> – </w:t>
      </w:r>
      <w:r w:rsidRPr="0869301B">
        <w:rPr>
          <w:rFonts w:ascii="Times New Roman" w:hAnsi="Times New Roman"/>
          <w:b/>
          <w:bCs/>
        </w:rPr>
        <w:t xml:space="preserve">EUR ______,___ </w:t>
      </w:r>
      <w:r w:rsidRPr="0869301B">
        <w:rPr>
          <w:rFonts w:ascii="Times New Roman" w:hAnsi="Times New Roman"/>
        </w:rPr>
        <w:t xml:space="preserve"> (_____________ </w:t>
      </w:r>
      <w:r w:rsidRPr="0869301B">
        <w:rPr>
          <w:rFonts w:ascii="Times New Roman" w:hAnsi="Times New Roman"/>
          <w:i/>
          <w:iCs/>
        </w:rPr>
        <w:t>euro</w:t>
      </w:r>
      <w:r w:rsidRPr="0869301B">
        <w:rPr>
          <w:rFonts w:ascii="Times New Roman" w:hAnsi="Times New Roman"/>
        </w:rPr>
        <w:t xml:space="preserve"> un 00 centi) bez PVN</w:t>
      </w:r>
      <w:r w:rsidR="4E339FB0" w:rsidRPr="0869301B">
        <w:rPr>
          <w:rFonts w:ascii="Times New Roman" w:hAnsi="Times New Roman"/>
        </w:rPr>
        <w:t xml:space="preserve">, ar nosacījumu, ka vienas cilvēkstundas izmaksas nepārsniedz </w:t>
      </w:r>
      <w:r w:rsidR="4E339FB0" w:rsidRPr="0869301B">
        <w:rPr>
          <w:rFonts w:ascii="Times New Roman" w:hAnsi="Times New Roman"/>
          <w:b/>
          <w:bCs/>
        </w:rPr>
        <w:t>EUR _____,___</w:t>
      </w:r>
      <w:r w:rsidR="4E339FB0" w:rsidRPr="0869301B">
        <w:rPr>
          <w:rFonts w:ascii="Times New Roman" w:hAnsi="Times New Roman"/>
        </w:rPr>
        <w:t xml:space="preserve"> bez PVN</w:t>
      </w:r>
      <w:r w:rsidRPr="0869301B">
        <w:rPr>
          <w:rFonts w:ascii="Times New Roman" w:hAnsi="Times New Roman"/>
        </w:rPr>
        <w:t>.</w:t>
      </w:r>
    </w:p>
    <w:p w14:paraId="2EB86580" w14:textId="77777777" w:rsidR="0045728D" w:rsidRPr="00F66206" w:rsidRDefault="0045728D" w:rsidP="008E6958">
      <w:pPr>
        <w:numPr>
          <w:ilvl w:val="1"/>
          <w:numId w:val="50"/>
        </w:numPr>
        <w:ind w:left="426" w:hanging="426"/>
        <w:contextualSpacing/>
        <w:jc w:val="both"/>
        <w:rPr>
          <w:rFonts w:ascii="Times New Roman" w:hAnsi="Times New Roman"/>
          <w:szCs w:val="24"/>
        </w:rPr>
      </w:pPr>
      <w:r w:rsidRPr="00F66206">
        <w:rPr>
          <w:rFonts w:ascii="Times New Roman" w:hAnsi="Times New Roman"/>
          <w:szCs w:val="24"/>
        </w:rPr>
        <w:t>PVN tiek piemērots normatīvajos aktos noteiktajā apmērā</w:t>
      </w:r>
      <w:bookmarkEnd w:id="424"/>
      <w:r w:rsidRPr="00F66206">
        <w:rPr>
          <w:rFonts w:ascii="Times New Roman" w:hAnsi="Times New Roman"/>
          <w:szCs w:val="24"/>
        </w:rPr>
        <w:t xml:space="preserve"> un kārtībā.</w:t>
      </w:r>
    </w:p>
    <w:p w14:paraId="731AA6FB" w14:textId="77777777" w:rsidR="0045728D" w:rsidRPr="00F66206" w:rsidRDefault="0045728D" w:rsidP="008E6958">
      <w:pPr>
        <w:numPr>
          <w:ilvl w:val="1"/>
          <w:numId w:val="50"/>
        </w:numPr>
        <w:ind w:left="426" w:hanging="426"/>
        <w:contextualSpacing/>
        <w:jc w:val="both"/>
        <w:rPr>
          <w:rFonts w:ascii="Times New Roman" w:hAnsi="Times New Roman"/>
          <w:szCs w:val="24"/>
        </w:rPr>
      </w:pPr>
      <w:r w:rsidRPr="00F66206">
        <w:rPr>
          <w:rFonts w:ascii="Times New Roman" w:hAnsi="Times New Roman"/>
          <w:szCs w:val="24"/>
        </w:rPr>
        <w:t xml:space="preserve">Pasūtītājs Līguma 2.punktā noteikto Pakalpojumu, kas ietver Sistēmas izstrādi un ieviešanu (t.sk. darbinieku apmācības), apmaksu veic pēc katra Pakalpojuma daļas (Sprinta) </w:t>
      </w:r>
      <w:r w:rsidRPr="00F66206">
        <w:rPr>
          <w:rFonts w:ascii="Times New Roman" w:hAnsi="Times New Roman"/>
          <w:szCs w:val="24"/>
        </w:rPr>
        <w:lastRenderedPageBreak/>
        <w:t>pabeigšanas un pieņemšanas – nodošanas akta (Līguma 4.pielikums) abpusējas parakstīšanas, pamatojoties uz Izpildītāja iesniegto rēķinu.</w:t>
      </w:r>
    </w:p>
    <w:p w14:paraId="6084CFF6" w14:textId="04C25F89" w:rsidR="0045728D" w:rsidRPr="004C461B" w:rsidRDefault="097480F6" w:rsidP="0869301B">
      <w:pPr>
        <w:numPr>
          <w:ilvl w:val="1"/>
          <w:numId w:val="50"/>
        </w:numPr>
        <w:ind w:left="426" w:hanging="426"/>
        <w:contextualSpacing/>
        <w:jc w:val="both"/>
        <w:rPr>
          <w:rFonts w:ascii="Times New Roman" w:hAnsi="Times New Roman"/>
        </w:rPr>
      </w:pPr>
      <w:r w:rsidRPr="004C461B">
        <w:rPr>
          <w:rFonts w:ascii="Times New Roman" w:hAnsi="Times New Roman"/>
        </w:rPr>
        <w:t>Pasūtītājs izmaiņu pieprasījumu un uzturēšanas pakalpojumu apmaksu veic pēc attiecīgā</w:t>
      </w:r>
      <w:r w:rsidRPr="0869301B">
        <w:rPr>
          <w:rFonts w:ascii="Times New Roman" w:hAnsi="Times New Roman"/>
        </w:rPr>
        <w:t xml:space="preserve"> pakalpojuma saskaņošanas un pieņemšanas Līguma 5.</w:t>
      </w:r>
      <w:r w:rsidR="2262F77C" w:rsidRPr="0869301B">
        <w:rPr>
          <w:rFonts w:ascii="Times New Roman" w:hAnsi="Times New Roman"/>
        </w:rPr>
        <w:t xml:space="preserve">punktā </w:t>
      </w:r>
      <w:r w:rsidRPr="0869301B">
        <w:rPr>
          <w:rFonts w:ascii="Times New Roman" w:hAnsi="Times New Roman"/>
        </w:rPr>
        <w:t>noteiktajā kārtība, pamatojoties uz Izpildītāja iesniegtu rēķinu</w:t>
      </w:r>
      <w:r w:rsidRPr="004C461B">
        <w:rPr>
          <w:rFonts w:ascii="Times New Roman" w:hAnsi="Times New Roman"/>
        </w:rPr>
        <w:t xml:space="preserve">. </w:t>
      </w:r>
      <w:r w:rsidR="69C1D3D7" w:rsidRPr="00597B2D">
        <w:rPr>
          <w:rFonts w:ascii="Times New Roman" w:hAnsi="Times New Roman"/>
        </w:rPr>
        <w:t xml:space="preserve"> Sist</w:t>
      </w:r>
      <w:r w:rsidR="52DF9579" w:rsidRPr="00597B2D">
        <w:rPr>
          <w:rFonts w:ascii="Times New Roman" w:hAnsi="Times New Roman"/>
        </w:rPr>
        <w:t>ēm</w:t>
      </w:r>
      <w:r w:rsidR="00597B2D">
        <w:rPr>
          <w:rFonts w:ascii="Times New Roman" w:hAnsi="Times New Roman"/>
        </w:rPr>
        <w:t>a</w:t>
      </w:r>
      <w:r w:rsidR="52DF9579" w:rsidRPr="00597B2D">
        <w:rPr>
          <w:rFonts w:ascii="Times New Roman" w:hAnsi="Times New Roman"/>
        </w:rPr>
        <w:t>s uzturēšanas maksa tiek piemērota pēc garantijas laika, savukārt g</w:t>
      </w:r>
      <w:r w:rsidR="69C1D3D7" w:rsidRPr="00597B2D">
        <w:rPr>
          <w:rFonts w:ascii="Times New Roman" w:hAnsi="Times New Roman"/>
        </w:rPr>
        <w:t>arantija</w:t>
      </w:r>
      <w:r w:rsidR="00BA633B">
        <w:rPr>
          <w:rFonts w:ascii="Times New Roman" w:hAnsi="Times New Roman"/>
        </w:rPr>
        <w:t>s jānodrošina bez papildu maksas</w:t>
      </w:r>
      <w:r w:rsidR="69C1D3D7" w:rsidRPr="00597B2D">
        <w:rPr>
          <w:rFonts w:ascii="Times New Roman" w:hAnsi="Times New Roman"/>
        </w:rPr>
        <w:t>.</w:t>
      </w:r>
    </w:p>
    <w:p w14:paraId="622AF60B" w14:textId="007CE4FD" w:rsidR="0045728D" w:rsidRPr="00F66206" w:rsidRDefault="0045728D" w:rsidP="008E6958">
      <w:pPr>
        <w:numPr>
          <w:ilvl w:val="1"/>
          <w:numId w:val="50"/>
        </w:numPr>
        <w:ind w:left="426" w:hanging="426"/>
        <w:contextualSpacing/>
        <w:jc w:val="both"/>
        <w:rPr>
          <w:rFonts w:ascii="Times New Roman" w:hAnsi="Times New Roman"/>
          <w:szCs w:val="24"/>
        </w:rPr>
      </w:pPr>
      <w:r w:rsidRPr="00F66206">
        <w:rPr>
          <w:rFonts w:ascii="Times New Roman" w:hAnsi="Times New Roman"/>
          <w:szCs w:val="24"/>
        </w:rPr>
        <w:t xml:space="preserve">Pasūtītājs rēķinu apmaksā </w:t>
      </w:r>
      <w:r w:rsidR="00BA633B">
        <w:rPr>
          <w:rFonts w:ascii="Times New Roman" w:hAnsi="Times New Roman"/>
          <w:b/>
          <w:bCs/>
          <w:szCs w:val="24"/>
        </w:rPr>
        <w:t>30</w:t>
      </w:r>
      <w:r w:rsidR="00BA633B" w:rsidRPr="00F66206">
        <w:rPr>
          <w:rFonts w:ascii="Times New Roman" w:hAnsi="Times New Roman"/>
          <w:b/>
          <w:bCs/>
          <w:szCs w:val="24"/>
        </w:rPr>
        <w:t xml:space="preserve"> (</w:t>
      </w:r>
      <w:r w:rsidR="00BA633B">
        <w:rPr>
          <w:rFonts w:ascii="Times New Roman" w:hAnsi="Times New Roman"/>
          <w:b/>
          <w:bCs/>
          <w:szCs w:val="24"/>
        </w:rPr>
        <w:t>trīsdesmit</w:t>
      </w:r>
      <w:r w:rsidR="00BA633B" w:rsidRPr="00F66206">
        <w:rPr>
          <w:rFonts w:ascii="Times New Roman" w:hAnsi="Times New Roman"/>
          <w:b/>
          <w:bCs/>
          <w:szCs w:val="24"/>
        </w:rPr>
        <w:t>)</w:t>
      </w:r>
      <w:r w:rsidR="00BA633B" w:rsidRPr="00F66206">
        <w:rPr>
          <w:rFonts w:ascii="Times New Roman" w:hAnsi="Times New Roman"/>
          <w:szCs w:val="24"/>
        </w:rPr>
        <w:t xml:space="preserve"> </w:t>
      </w:r>
      <w:r w:rsidRPr="00F66206">
        <w:rPr>
          <w:rFonts w:ascii="Times New Roman" w:hAnsi="Times New Roman"/>
          <w:szCs w:val="24"/>
        </w:rPr>
        <w:t>dienu laikā no pieņemšanas – nodošanas akta abpusējas parakstīšanas un rēķina saņemšanas brīža, pārskaitot attiecīgo summu uz Izpildītāja norādīto bankas kontu.</w:t>
      </w:r>
    </w:p>
    <w:p w14:paraId="252DF07F" w14:textId="77777777" w:rsidR="0045728D" w:rsidRDefault="0045728D" w:rsidP="008E6958">
      <w:pPr>
        <w:numPr>
          <w:ilvl w:val="1"/>
          <w:numId w:val="50"/>
        </w:numPr>
        <w:ind w:left="426" w:hanging="426"/>
        <w:contextualSpacing/>
        <w:jc w:val="both"/>
        <w:rPr>
          <w:rFonts w:ascii="Times New Roman" w:hAnsi="Times New Roman"/>
          <w:szCs w:val="24"/>
        </w:rPr>
      </w:pPr>
      <w:r w:rsidRPr="00F66206">
        <w:rPr>
          <w:rFonts w:ascii="Times New Roman" w:hAnsi="Times New Roman"/>
          <w:szCs w:val="24"/>
        </w:rPr>
        <w:t>Pasūtītājs neatbild par maksājuma nokavējumu, kas radies kredītiestāžu iekšējo darījumu rezultātā, ja maksājumi kredītiestādē iemaksāti savlaicīgi.</w:t>
      </w:r>
    </w:p>
    <w:p w14:paraId="50AB137B" w14:textId="77777777" w:rsidR="00BE79AA" w:rsidRPr="00F66206" w:rsidRDefault="00BE79AA" w:rsidP="00BE79AA">
      <w:pPr>
        <w:ind w:left="426"/>
        <w:contextualSpacing/>
        <w:jc w:val="both"/>
        <w:rPr>
          <w:rFonts w:ascii="Times New Roman" w:hAnsi="Times New Roman"/>
          <w:szCs w:val="24"/>
        </w:rPr>
      </w:pPr>
    </w:p>
    <w:p w14:paraId="79FDC36A" w14:textId="77777777" w:rsidR="0045728D" w:rsidRPr="00F66206" w:rsidRDefault="0045728D" w:rsidP="008E6958">
      <w:pPr>
        <w:widowControl w:val="0"/>
        <w:numPr>
          <w:ilvl w:val="0"/>
          <w:numId w:val="50"/>
        </w:numPr>
        <w:shd w:val="clear" w:color="auto" w:fill="FFFFFF"/>
        <w:autoSpaceDE w:val="0"/>
        <w:autoSpaceDN w:val="0"/>
        <w:adjustRightInd w:val="0"/>
        <w:contextualSpacing/>
        <w:jc w:val="center"/>
        <w:rPr>
          <w:rFonts w:ascii="Times New Roman" w:hAnsi="Times New Roman"/>
          <w:b/>
          <w:szCs w:val="24"/>
        </w:rPr>
      </w:pPr>
      <w:r w:rsidRPr="00F66206">
        <w:rPr>
          <w:rFonts w:ascii="Times New Roman" w:hAnsi="Times New Roman"/>
          <w:b/>
          <w:szCs w:val="24"/>
        </w:rPr>
        <w:t>Izstrādes darbu pasūtīšanas kārtība </w:t>
      </w:r>
    </w:p>
    <w:p w14:paraId="173EBF08" w14:textId="77777777" w:rsidR="0045728D" w:rsidRPr="00F66206" w:rsidRDefault="0045728D" w:rsidP="008E6958">
      <w:pPr>
        <w:numPr>
          <w:ilvl w:val="1"/>
          <w:numId w:val="50"/>
        </w:numPr>
        <w:ind w:left="426" w:hanging="426"/>
        <w:contextualSpacing/>
        <w:jc w:val="both"/>
        <w:rPr>
          <w:rFonts w:ascii="Times New Roman" w:hAnsi="Times New Roman"/>
          <w:szCs w:val="24"/>
        </w:rPr>
      </w:pPr>
      <w:r w:rsidRPr="00F66206">
        <w:rPr>
          <w:rFonts w:ascii="Times New Roman" w:hAnsi="Times New Roman"/>
          <w:szCs w:val="24"/>
        </w:rPr>
        <w:t xml:space="preserve">Ne vēlāk </w:t>
      </w:r>
      <w:r w:rsidRPr="00597B2D">
        <w:rPr>
          <w:rFonts w:ascii="Times New Roman" w:hAnsi="Times New Roman"/>
          <w:szCs w:val="24"/>
        </w:rPr>
        <w:t>kā 3 (trīs) darba dienu</w:t>
      </w:r>
      <w:r w:rsidRPr="00F66206">
        <w:rPr>
          <w:rFonts w:ascii="Times New Roman" w:hAnsi="Times New Roman"/>
          <w:szCs w:val="24"/>
        </w:rPr>
        <w:t xml:space="preserve"> laikā no Projekta plāna apstiprināšanas, Izpildītājs sagatavo Darba uzdevumu un nosūta Pasūtītāja pilnvarotajam pārstāvim apstiprināšanai un parakstīšanai. </w:t>
      </w:r>
    </w:p>
    <w:p w14:paraId="5D3363C1" w14:textId="77777777" w:rsidR="0045728D" w:rsidRPr="00F66206" w:rsidRDefault="0045728D" w:rsidP="008E6958">
      <w:pPr>
        <w:numPr>
          <w:ilvl w:val="1"/>
          <w:numId w:val="50"/>
        </w:numPr>
        <w:ind w:left="426" w:hanging="426"/>
        <w:contextualSpacing/>
        <w:jc w:val="both"/>
        <w:rPr>
          <w:rFonts w:ascii="Times New Roman" w:hAnsi="Times New Roman"/>
          <w:szCs w:val="24"/>
        </w:rPr>
      </w:pPr>
      <w:r w:rsidRPr="00F66206">
        <w:rPr>
          <w:rFonts w:ascii="Times New Roman" w:hAnsi="Times New Roman"/>
          <w:szCs w:val="24"/>
        </w:rPr>
        <w:t>Izpildītājs iesniedz Pasūtītājam, atbilstoši Līguma 3.pielikumam sagatavotu Darba uzdevumu, kurš ietver Projekta plānā veicamo darbu uzskaiti un sastāv no:</w:t>
      </w:r>
    </w:p>
    <w:p w14:paraId="1786D8C1" w14:textId="77777777" w:rsidR="0045728D" w:rsidRPr="00F66206" w:rsidRDefault="0045728D" w:rsidP="008E6958">
      <w:pPr>
        <w:numPr>
          <w:ilvl w:val="2"/>
          <w:numId w:val="50"/>
        </w:numPr>
        <w:ind w:left="1134" w:hanging="708"/>
        <w:contextualSpacing/>
        <w:jc w:val="both"/>
        <w:rPr>
          <w:rFonts w:ascii="Times New Roman" w:hAnsi="Times New Roman"/>
          <w:szCs w:val="24"/>
        </w:rPr>
      </w:pPr>
      <w:r w:rsidRPr="00F66206">
        <w:rPr>
          <w:rFonts w:ascii="Times New Roman" w:hAnsi="Times New Roman"/>
          <w:szCs w:val="24"/>
        </w:rPr>
        <w:t>Sprinta ietvaros realizējamo darbu izstrādi atbilstoši Līgumam pievienotās tehniskās specifikācijas prasībām;</w:t>
      </w:r>
    </w:p>
    <w:p w14:paraId="2B361E56" w14:textId="77777777" w:rsidR="0045728D" w:rsidRPr="00F66206" w:rsidRDefault="0045728D" w:rsidP="008E6958">
      <w:pPr>
        <w:numPr>
          <w:ilvl w:val="2"/>
          <w:numId w:val="50"/>
        </w:numPr>
        <w:ind w:left="1134" w:hanging="708"/>
        <w:contextualSpacing/>
        <w:jc w:val="both"/>
        <w:rPr>
          <w:rFonts w:ascii="Times New Roman" w:hAnsi="Times New Roman"/>
          <w:szCs w:val="24"/>
        </w:rPr>
      </w:pPr>
      <w:r w:rsidRPr="00F66206">
        <w:rPr>
          <w:rFonts w:ascii="Times New Roman" w:hAnsi="Times New Roman"/>
          <w:szCs w:val="24"/>
        </w:rPr>
        <w:t>Sprinta uzsākšanas un pabeigšanas termiņu;</w:t>
      </w:r>
    </w:p>
    <w:p w14:paraId="563681E3" w14:textId="77777777" w:rsidR="0045728D" w:rsidRPr="00F66206" w:rsidRDefault="0045728D" w:rsidP="008E6958">
      <w:pPr>
        <w:numPr>
          <w:ilvl w:val="2"/>
          <w:numId w:val="50"/>
        </w:numPr>
        <w:ind w:left="1134" w:hanging="708"/>
        <w:contextualSpacing/>
        <w:jc w:val="both"/>
        <w:rPr>
          <w:rFonts w:ascii="Times New Roman" w:hAnsi="Times New Roman"/>
          <w:szCs w:val="24"/>
        </w:rPr>
      </w:pPr>
      <w:r w:rsidRPr="00F66206">
        <w:rPr>
          <w:rFonts w:ascii="Times New Roman" w:hAnsi="Times New Roman"/>
          <w:szCs w:val="24"/>
        </w:rPr>
        <w:t>Sprinta pieņemšanas (akceptēšanas) kritērijus;</w:t>
      </w:r>
    </w:p>
    <w:p w14:paraId="0421C799" w14:textId="77777777" w:rsidR="0045728D" w:rsidRPr="00F66206" w:rsidRDefault="0045728D" w:rsidP="008E6958">
      <w:pPr>
        <w:numPr>
          <w:ilvl w:val="2"/>
          <w:numId w:val="50"/>
        </w:numPr>
        <w:ind w:left="1134" w:hanging="708"/>
        <w:contextualSpacing/>
        <w:jc w:val="both"/>
        <w:rPr>
          <w:rFonts w:ascii="Times New Roman" w:hAnsi="Times New Roman"/>
          <w:szCs w:val="24"/>
        </w:rPr>
      </w:pPr>
      <w:r w:rsidRPr="00F66206">
        <w:rPr>
          <w:rFonts w:ascii="Times New Roman" w:hAnsi="Times New Roman"/>
          <w:szCs w:val="24"/>
        </w:rPr>
        <w:t>Sprinta darbietilpības novērtējumu, kurš nedrīkst atšķirties no Projekta plānā norādītā vairāk, kā par 15% (piecpadsmit procentiem).</w:t>
      </w:r>
    </w:p>
    <w:p w14:paraId="1EF2DBCD" w14:textId="77777777" w:rsidR="0045728D" w:rsidRPr="00F66206" w:rsidRDefault="0045728D" w:rsidP="008E6958">
      <w:pPr>
        <w:numPr>
          <w:ilvl w:val="2"/>
          <w:numId w:val="50"/>
        </w:numPr>
        <w:ind w:left="1134" w:hanging="708"/>
        <w:contextualSpacing/>
        <w:jc w:val="both"/>
        <w:rPr>
          <w:rFonts w:ascii="Times New Roman" w:hAnsi="Times New Roman"/>
          <w:szCs w:val="24"/>
        </w:rPr>
      </w:pPr>
      <w:r w:rsidRPr="00F66206">
        <w:rPr>
          <w:rFonts w:ascii="Times New Roman" w:hAnsi="Times New Roman"/>
          <w:szCs w:val="24"/>
        </w:rPr>
        <w:t>Sprinta kopējās izmaksas EUR (bez PVN);</w:t>
      </w:r>
    </w:p>
    <w:p w14:paraId="65E7092F" w14:textId="77777777" w:rsidR="0045728D" w:rsidRPr="00F66206" w:rsidRDefault="0045728D" w:rsidP="008E6958">
      <w:pPr>
        <w:numPr>
          <w:ilvl w:val="1"/>
          <w:numId w:val="50"/>
        </w:numPr>
        <w:ind w:left="426" w:hanging="426"/>
        <w:contextualSpacing/>
        <w:jc w:val="both"/>
        <w:rPr>
          <w:rFonts w:ascii="Times New Roman" w:hAnsi="Times New Roman"/>
          <w:szCs w:val="24"/>
        </w:rPr>
      </w:pPr>
      <w:r w:rsidRPr="00F66206">
        <w:rPr>
          <w:rFonts w:ascii="Times New Roman" w:hAnsi="Times New Roman"/>
          <w:szCs w:val="24"/>
        </w:rPr>
        <w:t>Saņemtajam Darba uzdevumam, Pasūtītāja pilnvarotais pārstāvis, neskaidrības vai precizējuma gadījumā, sagatavo savus komentārus (iebildumus, jautājumus</w:t>
      </w:r>
      <w:r w:rsidRPr="00F66206">
        <w:rPr>
          <w:rFonts w:ascii="Times New Roman" w:hAnsi="Times New Roman"/>
          <w:szCs w:val="24"/>
          <w:shd w:val="clear" w:color="auto" w:fill="FFFFFF" w:themeFill="background1"/>
        </w:rPr>
        <w:t>) ja tādi rodas,</w:t>
      </w:r>
      <w:r w:rsidRPr="00F66206">
        <w:rPr>
          <w:rFonts w:ascii="Times New Roman" w:hAnsi="Times New Roman"/>
          <w:szCs w:val="24"/>
        </w:rPr>
        <w:t xml:space="preserve"> un nosūta Izpildītāja pilnvarotajam pārstāvim.</w:t>
      </w:r>
    </w:p>
    <w:p w14:paraId="6B583560" w14:textId="77777777" w:rsidR="0045728D" w:rsidRPr="00F66206" w:rsidRDefault="0045728D" w:rsidP="008E6958">
      <w:pPr>
        <w:numPr>
          <w:ilvl w:val="1"/>
          <w:numId w:val="50"/>
        </w:numPr>
        <w:ind w:left="426" w:hanging="426"/>
        <w:contextualSpacing/>
        <w:jc w:val="both"/>
        <w:rPr>
          <w:rFonts w:ascii="Times New Roman" w:hAnsi="Times New Roman"/>
          <w:szCs w:val="24"/>
        </w:rPr>
      </w:pPr>
      <w:r w:rsidRPr="00F66206">
        <w:rPr>
          <w:rFonts w:ascii="Times New Roman" w:hAnsi="Times New Roman"/>
          <w:szCs w:val="24"/>
        </w:rPr>
        <w:t>Pasūtītāja pilnvarotais pārstāvis apstiprina iesniegto Darba uzdevumu, ja tajā ietverta visa nepieciešamā informācija, un Pušu pilnvarotie pārstāvji paraksta Darba uzdevumu. </w:t>
      </w:r>
    </w:p>
    <w:p w14:paraId="320493E5" w14:textId="64160454" w:rsidR="0045728D" w:rsidRPr="00F66206" w:rsidRDefault="0045728D" w:rsidP="008E6958">
      <w:pPr>
        <w:numPr>
          <w:ilvl w:val="1"/>
          <w:numId w:val="50"/>
        </w:numPr>
        <w:ind w:left="426" w:hanging="426"/>
        <w:contextualSpacing/>
        <w:jc w:val="both"/>
        <w:rPr>
          <w:rFonts w:ascii="Times New Roman" w:hAnsi="Times New Roman"/>
          <w:szCs w:val="24"/>
        </w:rPr>
      </w:pPr>
      <w:r w:rsidRPr="00F66206">
        <w:rPr>
          <w:rFonts w:ascii="Times New Roman" w:hAnsi="Times New Roman"/>
          <w:szCs w:val="24"/>
        </w:rPr>
        <w:t xml:space="preserve">Pēc parakstīta Darba uzdevuma saņemšanas </w:t>
      </w:r>
      <w:r w:rsidR="00840DA9">
        <w:rPr>
          <w:rFonts w:ascii="Times New Roman" w:hAnsi="Times New Roman"/>
          <w:szCs w:val="24"/>
        </w:rPr>
        <w:t>Izpildītājs</w:t>
      </w:r>
      <w:r w:rsidR="00840DA9" w:rsidRPr="00F66206">
        <w:rPr>
          <w:rFonts w:ascii="Times New Roman" w:hAnsi="Times New Roman"/>
          <w:szCs w:val="24"/>
        </w:rPr>
        <w:t xml:space="preserve"> </w:t>
      </w:r>
      <w:r w:rsidRPr="00F66206">
        <w:rPr>
          <w:rFonts w:ascii="Times New Roman" w:hAnsi="Times New Roman"/>
          <w:szCs w:val="24"/>
        </w:rPr>
        <w:t>veic atbilstošo izstrādi.</w:t>
      </w:r>
    </w:p>
    <w:p w14:paraId="74AA80F2" w14:textId="77777777" w:rsidR="0045728D" w:rsidRPr="00F66206" w:rsidRDefault="0045728D" w:rsidP="008E6958">
      <w:pPr>
        <w:numPr>
          <w:ilvl w:val="1"/>
          <w:numId w:val="50"/>
        </w:numPr>
        <w:ind w:left="426" w:hanging="426"/>
        <w:contextualSpacing/>
        <w:jc w:val="both"/>
        <w:rPr>
          <w:rFonts w:ascii="Times New Roman" w:hAnsi="Times New Roman"/>
          <w:szCs w:val="24"/>
        </w:rPr>
      </w:pPr>
      <w:r w:rsidRPr="00F66206">
        <w:rPr>
          <w:rFonts w:ascii="Times New Roman" w:hAnsi="Times New Roman"/>
          <w:szCs w:val="24"/>
        </w:rPr>
        <w:t>Pasūtītāja pilnvarotais pārstāvis nesaskaņo Darba uzdevumu, ja: </w:t>
      </w:r>
    </w:p>
    <w:p w14:paraId="4C21AC10" w14:textId="77777777" w:rsidR="0045728D" w:rsidRPr="00F66206" w:rsidRDefault="0045728D" w:rsidP="008E6958">
      <w:pPr>
        <w:numPr>
          <w:ilvl w:val="2"/>
          <w:numId w:val="50"/>
        </w:numPr>
        <w:ind w:left="1134" w:hanging="708"/>
        <w:contextualSpacing/>
        <w:jc w:val="both"/>
        <w:rPr>
          <w:rFonts w:ascii="Times New Roman" w:hAnsi="Times New Roman"/>
          <w:szCs w:val="24"/>
        </w:rPr>
      </w:pPr>
      <w:r w:rsidRPr="00F66206">
        <w:rPr>
          <w:rFonts w:ascii="Times New Roman" w:hAnsi="Times New Roman"/>
          <w:szCs w:val="24"/>
        </w:rPr>
        <w:t>Darba uzdevumā iekļauti darbi neatbilst saskaņotajam un Līguma 5.pielikumā pievienotajam Projekta plānam;</w:t>
      </w:r>
    </w:p>
    <w:p w14:paraId="42D2CE3C" w14:textId="77777777" w:rsidR="0045728D" w:rsidRPr="00F66206" w:rsidRDefault="0045728D" w:rsidP="008E6958">
      <w:pPr>
        <w:numPr>
          <w:ilvl w:val="2"/>
          <w:numId w:val="50"/>
        </w:numPr>
        <w:ind w:left="1134" w:hanging="708"/>
        <w:contextualSpacing/>
        <w:jc w:val="both"/>
        <w:rPr>
          <w:rFonts w:ascii="Times New Roman" w:hAnsi="Times New Roman"/>
          <w:szCs w:val="24"/>
        </w:rPr>
      </w:pPr>
      <w:r w:rsidRPr="00F66206">
        <w:rPr>
          <w:rFonts w:ascii="Times New Roman" w:hAnsi="Times New Roman"/>
          <w:szCs w:val="24"/>
        </w:rPr>
        <w:t>nav norādīti vai nepilnīgi norādīti Sprinta pieņemšanas (akceptēšanas) kritēriji;</w:t>
      </w:r>
    </w:p>
    <w:p w14:paraId="2C3EA745" w14:textId="77777777" w:rsidR="0045728D" w:rsidRPr="00F66206" w:rsidRDefault="0045728D" w:rsidP="008E6958">
      <w:pPr>
        <w:numPr>
          <w:ilvl w:val="2"/>
          <w:numId w:val="50"/>
        </w:numPr>
        <w:ind w:left="1134" w:hanging="708"/>
        <w:contextualSpacing/>
        <w:jc w:val="both"/>
        <w:rPr>
          <w:rFonts w:ascii="Times New Roman" w:hAnsi="Times New Roman"/>
          <w:szCs w:val="24"/>
        </w:rPr>
      </w:pPr>
      <w:r w:rsidRPr="00F66206">
        <w:rPr>
          <w:rFonts w:ascii="Times New Roman" w:hAnsi="Times New Roman"/>
          <w:szCs w:val="24"/>
        </w:rPr>
        <w:t>norādītā Sprinta darbietilpība pārsniedz Projekta plānā norādīto vairāk, kā par 15% (piecpadsmit procentiem).</w:t>
      </w:r>
    </w:p>
    <w:p w14:paraId="7AA3C2E0" w14:textId="77777777" w:rsidR="0045728D" w:rsidRPr="00F66206" w:rsidRDefault="0045728D" w:rsidP="008E6958">
      <w:pPr>
        <w:numPr>
          <w:ilvl w:val="1"/>
          <w:numId w:val="50"/>
        </w:numPr>
        <w:ind w:left="426" w:hanging="426"/>
        <w:contextualSpacing/>
        <w:jc w:val="both"/>
        <w:rPr>
          <w:rFonts w:ascii="Times New Roman" w:hAnsi="Times New Roman"/>
          <w:szCs w:val="24"/>
        </w:rPr>
      </w:pPr>
      <w:r w:rsidRPr="00F66206">
        <w:rPr>
          <w:rFonts w:ascii="Times New Roman" w:hAnsi="Times New Roman"/>
          <w:szCs w:val="24"/>
        </w:rPr>
        <w:t>Ja Pasūtītājs nesaskaņo Darba uzdevumu, Izpildītājs precizē Darba uzdevumu un iesniedz to Pasūtītājam atkārtotai saskaņošanai ne vēlāk kā 2 (divu) darba dienu laikā. Ja norādītā Sprinta darbietilpība pārsniedz Pasūtītāja finanšu iespējas, Puses precizē Darba uzdevumu, lai nonāktu pie finansiāli realizējama risinājuma, domstarpību gadījumā Puses pirms Darba uzdevuma parakstīšanas veic darbietilpības novērtējumu.</w:t>
      </w:r>
    </w:p>
    <w:p w14:paraId="77781025" w14:textId="77777777" w:rsidR="0045728D" w:rsidRPr="00F66206" w:rsidRDefault="0045728D" w:rsidP="008E6958">
      <w:pPr>
        <w:numPr>
          <w:ilvl w:val="1"/>
          <w:numId w:val="50"/>
        </w:numPr>
        <w:shd w:val="clear" w:color="auto" w:fill="FFFFFF" w:themeFill="background1"/>
        <w:ind w:left="426" w:hanging="426"/>
        <w:contextualSpacing/>
        <w:jc w:val="both"/>
        <w:rPr>
          <w:rFonts w:ascii="Times New Roman" w:hAnsi="Times New Roman"/>
          <w:szCs w:val="24"/>
        </w:rPr>
      </w:pPr>
      <w:r w:rsidRPr="00F66206">
        <w:rPr>
          <w:rFonts w:ascii="Times New Roman" w:hAnsi="Times New Roman"/>
          <w:szCs w:val="24"/>
        </w:rPr>
        <w:t>Izstrāde, kas veikta atbilstoši Darba uzdevumam, tiek iesniegta Sprinta pieņemšanai jaunai piegādei.</w:t>
      </w:r>
    </w:p>
    <w:p w14:paraId="5410568C" w14:textId="77777777" w:rsidR="0045728D" w:rsidRPr="00F66206" w:rsidRDefault="0045728D" w:rsidP="0045728D">
      <w:pPr>
        <w:shd w:val="clear" w:color="auto" w:fill="FFFFFF" w:themeFill="background1"/>
        <w:contextualSpacing/>
        <w:jc w:val="both"/>
        <w:rPr>
          <w:rFonts w:ascii="Times New Roman" w:hAnsi="Times New Roman"/>
          <w:szCs w:val="24"/>
        </w:rPr>
      </w:pPr>
    </w:p>
    <w:p w14:paraId="11D5237C" w14:textId="77777777" w:rsidR="0045728D" w:rsidRPr="00F66206" w:rsidRDefault="0045728D" w:rsidP="008E6958">
      <w:pPr>
        <w:widowControl w:val="0"/>
        <w:numPr>
          <w:ilvl w:val="0"/>
          <w:numId w:val="50"/>
        </w:numPr>
        <w:shd w:val="clear" w:color="auto" w:fill="FFFFFF" w:themeFill="background1"/>
        <w:autoSpaceDE w:val="0"/>
        <w:autoSpaceDN w:val="0"/>
        <w:adjustRightInd w:val="0"/>
        <w:contextualSpacing/>
        <w:jc w:val="center"/>
        <w:rPr>
          <w:rFonts w:ascii="Times New Roman" w:hAnsi="Times New Roman"/>
          <w:b/>
          <w:szCs w:val="24"/>
        </w:rPr>
      </w:pPr>
      <w:r w:rsidRPr="00F66206">
        <w:rPr>
          <w:rFonts w:ascii="Times New Roman" w:hAnsi="Times New Roman"/>
          <w:b/>
          <w:szCs w:val="24"/>
        </w:rPr>
        <w:t>Izmaiņu pieprasījumi un uzturēšanas darbi</w:t>
      </w:r>
    </w:p>
    <w:p w14:paraId="38BF11BB" w14:textId="088D989C" w:rsidR="0045728D" w:rsidRPr="00F66206" w:rsidRDefault="0045728D" w:rsidP="008E6958">
      <w:pPr>
        <w:numPr>
          <w:ilvl w:val="1"/>
          <w:numId w:val="50"/>
        </w:numPr>
        <w:shd w:val="clear" w:color="auto" w:fill="FFFFFF" w:themeFill="background1"/>
        <w:ind w:left="426" w:hanging="426"/>
        <w:contextualSpacing/>
        <w:jc w:val="both"/>
        <w:rPr>
          <w:rFonts w:ascii="Times New Roman" w:hAnsi="Times New Roman"/>
          <w:szCs w:val="24"/>
        </w:rPr>
      </w:pPr>
      <w:r w:rsidRPr="00F66206">
        <w:rPr>
          <w:rFonts w:ascii="Times New Roman" w:hAnsi="Times New Roman"/>
          <w:szCs w:val="24"/>
        </w:rPr>
        <w:t>Puses vienojas par Izmaiņu pieprasījuma un/vai uzturēšanas darbu realizāciju, saskaņojot un parakstot atsevišķu Darba uzdevumu</w:t>
      </w:r>
      <w:r w:rsidR="000F630F">
        <w:rPr>
          <w:rFonts w:ascii="Times New Roman" w:hAnsi="Times New Roman"/>
          <w:szCs w:val="24"/>
        </w:rPr>
        <w:t>, izņemot Līguma 5.3.punktā minētos darbus</w:t>
      </w:r>
      <w:r w:rsidRPr="00F66206">
        <w:rPr>
          <w:rFonts w:ascii="Times New Roman" w:hAnsi="Times New Roman"/>
          <w:szCs w:val="24"/>
        </w:rPr>
        <w:t xml:space="preserve">. Darba uzdevums </w:t>
      </w:r>
      <w:r w:rsidR="00884363">
        <w:rPr>
          <w:rFonts w:ascii="Times New Roman" w:hAnsi="Times New Roman"/>
          <w:szCs w:val="24"/>
        </w:rPr>
        <w:t xml:space="preserve">par izmaiņu pieprasījumiem </w:t>
      </w:r>
      <w:r w:rsidRPr="00F66206">
        <w:rPr>
          <w:rFonts w:ascii="Times New Roman" w:hAnsi="Times New Roman"/>
          <w:szCs w:val="24"/>
        </w:rPr>
        <w:t>nevar tikt slēgts par tādiem darbiem, kas ir nepieciešamais priekšnoteikums Tehniskajā specifikācijā norādītās funkcionalitātes realizācijai, kaut arī nav tieši aprakstīti Tehniskajā specifikācijā.</w:t>
      </w:r>
    </w:p>
    <w:p w14:paraId="56419E84" w14:textId="5549CF48" w:rsidR="0045728D" w:rsidRDefault="0045728D" w:rsidP="008E6958">
      <w:pPr>
        <w:numPr>
          <w:ilvl w:val="1"/>
          <w:numId w:val="50"/>
        </w:numPr>
        <w:shd w:val="clear" w:color="auto" w:fill="FFFFFF" w:themeFill="background1"/>
        <w:ind w:left="426" w:hanging="426"/>
        <w:contextualSpacing/>
        <w:jc w:val="both"/>
        <w:rPr>
          <w:rFonts w:ascii="Times New Roman" w:hAnsi="Times New Roman"/>
          <w:szCs w:val="24"/>
        </w:rPr>
      </w:pPr>
      <w:r w:rsidRPr="00F66206">
        <w:rPr>
          <w:rFonts w:ascii="Times New Roman" w:hAnsi="Times New Roman"/>
          <w:szCs w:val="24"/>
        </w:rPr>
        <w:lastRenderedPageBreak/>
        <w:t xml:space="preserve">Pasūtītājam nav pienākums pasūtīt </w:t>
      </w:r>
      <w:r w:rsidR="00D06F73">
        <w:rPr>
          <w:rFonts w:ascii="Times New Roman" w:hAnsi="Times New Roman"/>
          <w:szCs w:val="24"/>
        </w:rPr>
        <w:t>Izpildītājam</w:t>
      </w:r>
      <w:r w:rsidR="00D06F73" w:rsidRPr="00F66206">
        <w:rPr>
          <w:rFonts w:ascii="Times New Roman" w:hAnsi="Times New Roman"/>
          <w:szCs w:val="24"/>
        </w:rPr>
        <w:t xml:space="preserve"> </w:t>
      </w:r>
      <w:r w:rsidRPr="00F66206">
        <w:rPr>
          <w:rFonts w:ascii="Times New Roman" w:hAnsi="Times New Roman"/>
          <w:szCs w:val="24"/>
        </w:rPr>
        <w:t>Izmaiņu pieprasījumu un/vai uzturēšanas darbu izstrādei, ja tā realizāciju var nodrošināt ar citiem sistēmas līdzekļiem, nodrošinot prasīto rezultātu.</w:t>
      </w:r>
    </w:p>
    <w:p w14:paraId="70F20D88" w14:textId="3FEDC37B" w:rsidR="0091201A" w:rsidRPr="003C6825" w:rsidRDefault="0C417411" w:rsidP="0869301B">
      <w:pPr>
        <w:numPr>
          <w:ilvl w:val="1"/>
          <w:numId w:val="50"/>
        </w:numPr>
        <w:shd w:val="clear" w:color="auto" w:fill="FFFFFF" w:themeFill="background1"/>
        <w:ind w:left="426" w:hanging="426"/>
        <w:contextualSpacing/>
        <w:jc w:val="both"/>
        <w:rPr>
          <w:rFonts w:ascii="Times New Roman" w:hAnsi="Times New Roman"/>
        </w:rPr>
      </w:pPr>
      <w:r w:rsidRPr="0869301B">
        <w:rPr>
          <w:rFonts w:ascii="Times New Roman" w:hAnsi="Times New Roman"/>
        </w:rPr>
        <w:t>Par</w:t>
      </w:r>
      <w:r w:rsidR="00E31669">
        <w:rPr>
          <w:rFonts w:ascii="Times New Roman" w:hAnsi="Times New Roman"/>
        </w:rPr>
        <w:t xml:space="preserve"> Sistēmas</w:t>
      </w:r>
      <w:r w:rsidRPr="0869301B">
        <w:rPr>
          <w:rFonts w:ascii="Times New Roman" w:hAnsi="Times New Roman"/>
        </w:rPr>
        <w:t xml:space="preserve"> avārijas</w:t>
      </w:r>
      <w:r w:rsidR="00F822DF">
        <w:rPr>
          <w:rFonts w:ascii="Times New Roman" w:hAnsi="Times New Roman"/>
        </w:rPr>
        <w:t xml:space="preserve"> uzturēšanas</w:t>
      </w:r>
      <w:r w:rsidRPr="0869301B">
        <w:rPr>
          <w:rFonts w:ascii="Times New Roman" w:hAnsi="Times New Roman"/>
        </w:rPr>
        <w:t xml:space="preserve"> dar</w:t>
      </w:r>
      <w:r w:rsidR="395E412E" w:rsidRPr="0869301B">
        <w:rPr>
          <w:rFonts w:ascii="Times New Roman" w:hAnsi="Times New Roman"/>
        </w:rPr>
        <w:t>b</w:t>
      </w:r>
      <w:r w:rsidR="395E412E" w:rsidRPr="00111897">
        <w:rPr>
          <w:rFonts w:ascii="Times New Roman" w:hAnsi="Times New Roman"/>
        </w:rPr>
        <w:t>u</w:t>
      </w:r>
      <w:r w:rsidR="7D4DF21E" w:rsidRPr="0869301B">
        <w:rPr>
          <w:rFonts w:ascii="Times New Roman" w:hAnsi="Times New Roman"/>
        </w:rPr>
        <w:t xml:space="preserve"> (saskaņā ar tehnisk</w:t>
      </w:r>
      <w:r w:rsidR="00BC7C57">
        <w:rPr>
          <w:rFonts w:ascii="Times New Roman" w:hAnsi="Times New Roman"/>
        </w:rPr>
        <w:t>ā</w:t>
      </w:r>
      <w:r w:rsidR="00111897">
        <w:rPr>
          <w:rFonts w:ascii="Times New Roman" w:hAnsi="Times New Roman"/>
        </w:rPr>
        <w:t>s</w:t>
      </w:r>
      <w:r w:rsidR="7D4DF21E" w:rsidRPr="0869301B">
        <w:rPr>
          <w:rFonts w:ascii="Times New Roman" w:hAnsi="Times New Roman"/>
        </w:rPr>
        <w:t xml:space="preserve"> specifikācij</w:t>
      </w:r>
      <w:r w:rsidR="00111897">
        <w:rPr>
          <w:rFonts w:ascii="Times New Roman" w:hAnsi="Times New Roman"/>
        </w:rPr>
        <w:t>as</w:t>
      </w:r>
      <w:r w:rsidR="004102FF">
        <w:rPr>
          <w:rFonts w:ascii="Times New Roman" w:hAnsi="Times New Roman"/>
        </w:rPr>
        <w:t xml:space="preserve"> noteikto</w:t>
      </w:r>
      <w:r w:rsidR="7D4DF21E" w:rsidRPr="0869301B">
        <w:rPr>
          <w:rFonts w:ascii="Times New Roman" w:hAnsi="Times New Roman"/>
        </w:rPr>
        <w:t xml:space="preserve"> 1. un 2. kategorijas darb</w:t>
      </w:r>
      <w:r w:rsidR="00111897">
        <w:rPr>
          <w:rFonts w:ascii="Times New Roman" w:hAnsi="Times New Roman"/>
        </w:rPr>
        <w:t>u definīciju</w:t>
      </w:r>
      <w:r w:rsidR="7D4DF21E" w:rsidRPr="0869301B">
        <w:rPr>
          <w:rFonts w:ascii="Times New Roman" w:hAnsi="Times New Roman"/>
        </w:rPr>
        <w:t>)</w:t>
      </w:r>
      <w:r w:rsidR="395E412E" w:rsidRPr="00111897">
        <w:rPr>
          <w:rFonts w:ascii="Times New Roman" w:hAnsi="Times New Roman"/>
        </w:rPr>
        <w:t xml:space="preserve"> pieteikšanu un izpildi</w:t>
      </w:r>
      <w:r w:rsidR="42457608" w:rsidRPr="0869301B">
        <w:rPr>
          <w:rFonts w:ascii="Times New Roman" w:hAnsi="Times New Roman"/>
        </w:rPr>
        <w:t xml:space="preserve"> Izpildītājs iesniedz </w:t>
      </w:r>
      <w:r w:rsidR="00F822DF" w:rsidRPr="0869301B">
        <w:rPr>
          <w:rFonts w:ascii="Times New Roman" w:hAnsi="Times New Roman"/>
        </w:rPr>
        <w:t xml:space="preserve">Pasūtītājam saskaņošanai </w:t>
      </w:r>
      <w:r w:rsidR="42457608" w:rsidRPr="0869301B">
        <w:rPr>
          <w:rFonts w:ascii="Times New Roman" w:hAnsi="Times New Roman"/>
        </w:rPr>
        <w:t xml:space="preserve">novērtējumu pēc </w:t>
      </w:r>
      <w:r w:rsidR="64035831" w:rsidRPr="0869301B">
        <w:rPr>
          <w:rFonts w:ascii="Times New Roman" w:hAnsi="Times New Roman"/>
        </w:rPr>
        <w:t>avārijas novēršanas</w:t>
      </w:r>
      <w:r w:rsidR="00F822DF">
        <w:rPr>
          <w:rFonts w:ascii="Times New Roman" w:hAnsi="Times New Roman"/>
        </w:rPr>
        <w:t>.</w:t>
      </w:r>
      <w:r w:rsidR="64035831" w:rsidRPr="0869301B">
        <w:rPr>
          <w:rFonts w:ascii="Times New Roman" w:hAnsi="Times New Roman"/>
        </w:rPr>
        <w:t>.</w:t>
      </w:r>
    </w:p>
    <w:p w14:paraId="2E6B0A7E" w14:textId="1F711988" w:rsidR="0045728D" w:rsidRPr="00C3073C" w:rsidRDefault="097480F6" w:rsidP="008E6958">
      <w:pPr>
        <w:numPr>
          <w:ilvl w:val="1"/>
          <w:numId w:val="50"/>
        </w:numPr>
        <w:shd w:val="clear" w:color="auto" w:fill="FFFFFF" w:themeFill="background1"/>
        <w:ind w:left="426" w:hanging="426"/>
        <w:contextualSpacing/>
        <w:jc w:val="both"/>
        <w:rPr>
          <w:rFonts w:ascii="Times New Roman" w:hAnsi="Times New Roman"/>
          <w:szCs w:val="24"/>
        </w:rPr>
      </w:pPr>
      <w:r w:rsidRPr="0869301B">
        <w:rPr>
          <w:rFonts w:ascii="Times New Roman" w:hAnsi="Times New Roman"/>
        </w:rPr>
        <w:t>Izmaiņu pieprasījuma darbu izpildes rezultātā Izpildītājs iesniedz Pasūtītājam izstrādes piegādi.</w:t>
      </w:r>
    </w:p>
    <w:p w14:paraId="3A34410E" w14:textId="77777777" w:rsidR="00C3073C" w:rsidRPr="00F66206" w:rsidRDefault="00C3073C" w:rsidP="00C3073C">
      <w:pPr>
        <w:shd w:val="clear" w:color="auto" w:fill="FFFFFF" w:themeFill="background1"/>
        <w:ind w:left="426"/>
        <w:contextualSpacing/>
        <w:jc w:val="both"/>
        <w:rPr>
          <w:rFonts w:ascii="Times New Roman" w:hAnsi="Times New Roman"/>
          <w:szCs w:val="24"/>
        </w:rPr>
      </w:pPr>
    </w:p>
    <w:p w14:paraId="15FA6E54" w14:textId="77777777" w:rsidR="0045728D" w:rsidRPr="00F66206" w:rsidRDefault="0045728D" w:rsidP="008E6958">
      <w:pPr>
        <w:widowControl w:val="0"/>
        <w:numPr>
          <w:ilvl w:val="0"/>
          <w:numId w:val="50"/>
        </w:numPr>
        <w:shd w:val="clear" w:color="auto" w:fill="FFFFFF"/>
        <w:autoSpaceDE w:val="0"/>
        <w:autoSpaceDN w:val="0"/>
        <w:adjustRightInd w:val="0"/>
        <w:contextualSpacing/>
        <w:jc w:val="center"/>
        <w:rPr>
          <w:rFonts w:ascii="Times New Roman" w:hAnsi="Times New Roman"/>
          <w:b/>
          <w:szCs w:val="24"/>
        </w:rPr>
      </w:pPr>
      <w:r w:rsidRPr="00F66206">
        <w:rPr>
          <w:rFonts w:ascii="Times New Roman" w:hAnsi="Times New Roman"/>
          <w:b/>
          <w:szCs w:val="24"/>
        </w:rPr>
        <w:t xml:space="preserve">Līguma darbības termiņš </w:t>
      </w:r>
    </w:p>
    <w:p w14:paraId="436741DD" w14:textId="77777777" w:rsidR="0045728D" w:rsidRPr="00F66206" w:rsidRDefault="0045728D" w:rsidP="008E6958">
      <w:pPr>
        <w:numPr>
          <w:ilvl w:val="1"/>
          <w:numId w:val="50"/>
        </w:numPr>
        <w:ind w:left="426" w:hanging="426"/>
        <w:contextualSpacing/>
        <w:jc w:val="both"/>
        <w:rPr>
          <w:rFonts w:ascii="Times New Roman" w:hAnsi="Times New Roman"/>
          <w:szCs w:val="24"/>
        </w:rPr>
      </w:pPr>
      <w:r w:rsidRPr="00F66206">
        <w:rPr>
          <w:rFonts w:ascii="Times New Roman" w:hAnsi="Times New Roman"/>
          <w:szCs w:val="24"/>
        </w:rPr>
        <w:t>Līgums stājas spēkā ar tā abpusējas parakstīšanas dienu un ir spēkā līdz Pušu saistību pilnīgai izpildei.</w:t>
      </w:r>
    </w:p>
    <w:p w14:paraId="6B56A1B6" w14:textId="20CA72B8" w:rsidR="0045728D" w:rsidRDefault="0045728D" w:rsidP="008E6958">
      <w:pPr>
        <w:numPr>
          <w:ilvl w:val="1"/>
          <w:numId w:val="50"/>
        </w:numPr>
        <w:tabs>
          <w:tab w:val="left" w:pos="8222"/>
        </w:tabs>
        <w:ind w:left="426" w:hanging="426"/>
        <w:contextualSpacing/>
        <w:jc w:val="both"/>
        <w:rPr>
          <w:rFonts w:ascii="Times New Roman" w:hAnsi="Times New Roman"/>
          <w:szCs w:val="24"/>
        </w:rPr>
      </w:pPr>
      <w:r w:rsidRPr="00F66206">
        <w:rPr>
          <w:rFonts w:ascii="Times New Roman" w:hAnsi="Times New Roman"/>
          <w:szCs w:val="24"/>
        </w:rPr>
        <w:t>Izpildītājs Pakalpojumu nodrošina no Līguma spēkā stāšanās dienas</w:t>
      </w:r>
      <w:r w:rsidR="00F62A95">
        <w:rPr>
          <w:rFonts w:ascii="Times New Roman" w:hAnsi="Times New Roman"/>
          <w:szCs w:val="24"/>
        </w:rPr>
        <w:t xml:space="preserve"> šādos termiņos:</w:t>
      </w:r>
    </w:p>
    <w:p w14:paraId="5876D3E8" w14:textId="007F9763" w:rsidR="00F62A95" w:rsidRPr="00E63B38" w:rsidRDefault="00F62A95" w:rsidP="00F62A95">
      <w:pPr>
        <w:pStyle w:val="ListParagraph"/>
        <w:numPr>
          <w:ilvl w:val="2"/>
          <w:numId w:val="50"/>
        </w:numPr>
        <w:jc w:val="both"/>
      </w:pPr>
      <w:r w:rsidRPr="00E63B38">
        <w:rPr>
          <w:rFonts w:eastAsiaTheme="minorEastAsia"/>
        </w:rPr>
        <w:t>Sistēmas ieviešanas plānu saskaņo</w:t>
      </w:r>
      <w:r>
        <w:rPr>
          <w:rFonts w:eastAsiaTheme="minorEastAsia"/>
        </w:rPr>
        <w:t>šana</w:t>
      </w:r>
      <w:r w:rsidRPr="00E63B38">
        <w:rPr>
          <w:rFonts w:eastAsiaTheme="minorEastAsia"/>
        </w:rPr>
        <w:t xml:space="preserve"> ne vēlāk kā </w:t>
      </w:r>
      <w:r w:rsidRPr="00624304">
        <w:rPr>
          <w:rFonts w:eastAsiaTheme="minorEastAsia"/>
          <w:b/>
          <w:bCs/>
        </w:rPr>
        <w:t>15 dienu laikā</w:t>
      </w:r>
      <w:r w:rsidRPr="00E63B38">
        <w:rPr>
          <w:rFonts w:eastAsiaTheme="minorEastAsia"/>
        </w:rPr>
        <w:t xml:space="preserve"> no Līguma noslēgšanas brīža; </w:t>
      </w:r>
    </w:p>
    <w:p w14:paraId="61AC4917" w14:textId="77777777" w:rsidR="00F62A95" w:rsidRPr="00E75720" w:rsidRDefault="00F62A95" w:rsidP="00F62A95">
      <w:pPr>
        <w:pStyle w:val="ListParagraph"/>
        <w:numPr>
          <w:ilvl w:val="2"/>
          <w:numId w:val="50"/>
        </w:numPr>
        <w:jc w:val="both"/>
        <w:rPr>
          <w:rFonts w:eastAsiaTheme="minorEastAsia"/>
        </w:rPr>
      </w:pPr>
      <w:r w:rsidRPr="00E75720">
        <w:rPr>
          <w:rFonts w:eastAsiaTheme="minorEastAsia"/>
        </w:rPr>
        <w:t xml:space="preserve">Sistēmas prioritāro darbu (pamatfunkciju realizācija produkcijā) izstrādei ir jābūt nodotai produkcijas vidē ne ilgāk kā </w:t>
      </w:r>
      <w:r w:rsidRPr="00624304">
        <w:rPr>
          <w:rFonts w:eastAsiaTheme="minorEastAsia"/>
          <w:b/>
          <w:bCs/>
        </w:rPr>
        <w:t>6 mēnešu laikā</w:t>
      </w:r>
      <w:r w:rsidRPr="00E75720">
        <w:rPr>
          <w:rFonts w:eastAsiaTheme="minorEastAsia"/>
        </w:rPr>
        <w:t xml:space="preserve"> no Līguma noslēgšanas brīža. Pasūtītājs veic akcepttestu ne ilgāk kā 1 mēneša laikā no Sistēmas prioritāro darbu nodošanas produkcijas vidē. Atkļūdošana un labošana veicama ne ilgāk kā 2 (divu) nedēļu laikā pēc atkļūdošanas un labošanas darbiem;</w:t>
      </w:r>
    </w:p>
    <w:p w14:paraId="297CE115" w14:textId="77777777" w:rsidR="00F62A95" w:rsidRPr="00E63B38" w:rsidRDefault="00F62A95" w:rsidP="00F62A95">
      <w:pPr>
        <w:pStyle w:val="ListParagraph"/>
        <w:numPr>
          <w:ilvl w:val="2"/>
          <w:numId w:val="50"/>
        </w:numPr>
        <w:jc w:val="both"/>
        <w:rPr>
          <w:rFonts w:eastAsiaTheme="minorEastAsia"/>
        </w:rPr>
      </w:pPr>
      <w:r w:rsidRPr="00E63B38">
        <w:rPr>
          <w:rFonts w:eastAsiaTheme="minorEastAsia"/>
        </w:rPr>
        <w:t xml:space="preserve">Gala nodevumam (visu tehniskajā specifikācijā iekļauto prasību izpilde) jābūt nodotam ne vēlāk kā </w:t>
      </w:r>
      <w:r w:rsidRPr="00624304">
        <w:rPr>
          <w:rFonts w:eastAsiaTheme="minorEastAsia"/>
          <w:b/>
          <w:bCs/>
        </w:rPr>
        <w:t>14 mēnešus</w:t>
      </w:r>
      <w:r w:rsidRPr="00E63B38">
        <w:rPr>
          <w:rFonts w:eastAsiaTheme="minorEastAsia"/>
        </w:rPr>
        <w:t xml:space="preserve"> pēc Līguma noslēgšanas;</w:t>
      </w:r>
    </w:p>
    <w:p w14:paraId="36D3A16B" w14:textId="77777777" w:rsidR="00F62A95" w:rsidRPr="00E63B38" w:rsidRDefault="00F62A95" w:rsidP="00F62A95">
      <w:pPr>
        <w:pStyle w:val="ListParagraph"/>
        <w:numPr>
          <w:ilvl w:val="2"/>
          <w:numId w:val="50"/>
        </w:numPr>
        <w:jc w:val="both"/>
        <w:rPr>
          <w:rFonts w:eastAsiaTheme="minorEastAsia"/>
        </w:rPr>
      </w:pPr>
      <w:r w:rsidRPr="1BD28F08">
        <w:rPr>
          <w:rFonts w:eastAsiaTheme="minorEastAsia"/>
        </w:rPr>
        <w:t xml:space="preserve">Garantijas laiks </w:t>
      </w:r>
      <w:r w:rsidRPr="00624304">
        <w:rPr>
          <w:rFonts w:eastAsiaTheme="minorEastAsia"/>
          <w:b/>
          <w:bCs/>
        </w:rPr>
        <w:t>24 mēneši</w:t>
      </w:r>
      <w:r w:rsidRPr="1BD28F08">
        <w:rPr>
          <w:rFonts w:eastAsiaTheme="minorEastAsia"/>
        </w:rPr>
        <w:t xml:space="preserve"> no gala nodevuma;</w:t>
      </w:r>
    </w:p>
    <w:p w14:paraId="6FE467F3" w14:textId="77777777" w:rsidR="00F62A95" w:rsidRPr="00E63B38" w:rsidRDefault="00F62A95" w:rsidP="00F62A95">
      <w:pPr>
        <w:pStyle w:val="ListParagraph"/>
        <w:numPr>
          <w:ilvl w:val="2"/>
          <w:numId w:val="50"/>
        </w:numPr>
        <w:jc w:val="both"/>
        <w:rPr>
          <w:rFonts w:eastAsiaTheme="minorEastAsia"/>
        </w:rPr>
      </w:pPr>
      <w:r w:rsidRPr="1BD28F08">
        <w:rPr>
          <w:rFonts w:eastAsiaTheme="minorEastAsia"/>
        </w:rPr>
        <w:t xml:space="preserve">Uzturēšanas darbi </w:t>
      </w:r>
      <w:r w:rsidRPr="00624304">
        <w:rPr>
          <w:rFonts w:eastAsiaTheme="minorEastAsia"/>
          <w:b/>
          <w:bCs/>
        </w:rPr>
        <w:t>24 mēneši</w:t>
      </w:r>
      <w:r w:rsidRPr="1BD28F08">
        <w:rPr>
          <w:rFonts w:eastAsiaTheme="minorEastAsia"/>
        </w:rPr>
        <w:t xml:space="preserve"> pēc garantijas termiņa beigām.</w:t>
      </w:r>
    </w:p>
    <w:p w14:paraId="4E7C1594" w14:textId="77777777" w:rsidR="00D24649" w:rsidRPr="00F66206" w:rsidRDefault="00D24649" w:rsidP="00D24649">
      <w:pPr>
        <w:tabs>
          <w:tab w:val="left" w:pos="8222"/>
        </w:tabs>
        <w:ind w:left="426"/>
        <w:contextualSpacing/>
        <w:jc w:val="both"/>
        <w:rPr>
          <w:rFonts w:ascii="Times New Roman" w:hAnsi="Times New Roman"/>
          <w:szCs w:val="24"/>
        </w:rPr>
      </w:pPr>
    </w:p>
    <w:p w14:paraId="7586A891" w14:textId="76692AB6" w:rsidR="0045728D" w:rsidRPr="00F66206" w:rsidRDefault="00575D37" w:rsidP="008E6958">
      <w:pPr>
        <w:widowControl w:val="0"/>
        <w:numPr>
          <w:ilvl w:val="0"/>
          <w:numId w:val="50"/>
        </w:numPr>
        <w:shd w:val="clear" w:color="auto" w:fill="FFFFFF"/>
        <w:autoSpaceDE w:val="0"/>
        <w:autoSpaceDN w:val="0"/>
        <w:adjustRightInd w:val="0"/>
        <w:contextualSpacing/>
        <w:jc w:val="center"/>
        <w:rPr>
          <w:rFonts w:ascii="Times New Roman" w:hAnsi="Times New Roman"/>
          <w:b/>
          <w:szCs w:val="24"/>
        </w:rPr>
      </w:pPr>
      <w:r>
        <w:rPr>
          <w:rFonts w:ascii="Times New Roman" w:hAnsi="Times New Roman"/>
          <w:b/>
          <w:bCs/>
          <w:szCs w:val="24"/>
        </w:rPr>
        <w:t xml:space="preserve"> Sistēmas </w:t>
      </w:r>
      <w:r w:rsidR="00C314EF">
        <w:rPr>
          <w:rFonts w:ascii="Times New Roman" w:hAnsi="Times New Roman"/>
          <w:b/>
          <w:bCs/>
          <w:szCs w:val="24"/>
        </w:rPr>
        <w:t>izstrād</w:t>
      </w:r>
      <w:r w:rsidR="00FC4774">
        <w:rPr>
          <w:rFonts w:ascii="Times New Roman" w:hAnsi="Times New Roman"/>
          <w:b/>
          <w:bCs/>
          <w:szCs w:val="24"/>
        </w:rPr>
        <w:t>es un izmaiņu pieprasījumu</w:t>
      </w:r>
      <w:r w:rsidR="003109F2">
        <w:rPr>
          <w:rFonts w:ascii="Times New Roman" w:hAnsi="Times New Roman"/>
          <w:b/>
          <w:bCs/>
          <w:szCs w:val="24"/>
        </w:rPr>
        <w:t xml:space="preserve"> izstrādes</w:t>
      </w:r>
      <w:r w:rsidR="000244AF">
        <w:rPr>
          <w:rFonts w:ascii="Times New Roman" w:hAnsi="Times New Roman"/>
          <w:b/>
          <w:bCs/>
          <w:szCs w:val="24"/>
        </w:rPr>
        <w:t xml:space="preserve"> </w:t>
      </w:r>
      <w:r w:rsidR="0045728D" w:rsidRPr="00F66206">
        <w:rPr>
          <w:rFonts w:ascii="Times New Roman" w:hAnsi="Times New Roman"/>
          <w:b/>
          <w:bCs/>
          <w:szCs w:val="24"/>
        </w:rPr>
        <w:t>pieņemšana un nodošana</w:t>
      </w:r>
    </w:p>
    <w:p w14:paraId="49FDC0C8" w14:textId="77777777" w:rsidR="0045728D" w:rsidRPr="00F66206" w:rsidRDefault="0045728D" w:rsidP="008E6958">
      <w:pPr>
        <w:widowControl w:val="0"/>
        <w:numPr>
          <w:ilvl w:val="1"/>
          <w:numId w:val="50"/>
        </w:numPr>
        <w:shd w:val="clear" w:color="auto" w:fill="FFFFFF" w:themeFill="background1"/>
        <w:tabs>
          <w:tab w:val="left" w:pos="426"/>
        </w:tabs>
        <w:ind w:left="426" w:hanging="426"/>
        <w:contextualSpacing/>
        <w:jc w:val="both"/>
        <w:rPr>
          <w:rFonts w:ascii="Times New Roman" w:hAnsi="Times New Roman"/>
          <w:color w:val="000000" w:themeColor="text1"/>
          <w:szCs w:val="24"/>
        </w:rPr>
      </w:pPr>
      <w:r w:rsidRPr="00F66206">
        <w:rPr>
          <w:rFonts w:ascii="Times New Roman" w:hAnsi="Times New Roman"/>
          <w:color w:val="000000" w:themeColor="text1"/>
          <w:szCs w:val="24"/>
        </w:rPr>
        <w:t xml:space="preserve">Izpildītājs pēc </w:t>
      </w:r>
      <w:r w:rsidRPr="00F66206">
        <w:rPr>
          <w:rFonts w:ascii="Times New Roman" w:hAnsi="Times New Roman"/>
          <w:szCs w:val="24"/>
        </w:rPr>
        <w:t>Pakalpojuma (vai tā daļas vai Sprinta) pabeigšanas sagatavo un iesniedz Pasūtītājam nodošanas -</w:t>
      </w:r>
      <w:r>
        <w:rPr>
          <w:rFonts w:ascii="Times New Roman" w:hAnsi="Times New Roman"/>
          <w:szCs w:val="24"/>
        </w:rPr>
        <w:t xml:space="preserve"> </w:t>
      </w:r>
      <w:r w:rsidRPr="00F66206">
        <w:rPr>
          <w:rFonts w:ascii="Times New Roman" w:hAnsi="Times New Roman"/>
          <w:szCs w:val="24"/>
        </w:rPr>
        <w:t>pieņemšanas aktu.</w:t>
      </w:r>
    </w:p>
    <w:p w14:paraId="26D9871C" w14:textId="77777777" w:rsidR="0045728D" w:rsidRPr="00F66206" w:rsidRDefault="0045728D" w:rsidP="008E6958">
      <w:pPr>
        <w:widowControl w:val="0"/>
        <w:numPr>
          <w:ilvl w:val="1"/>
          <w:numId w:val="50"/>
        </w:numPr>
        <w:shd w:val="clear" w:color="auto" w:fill="FFFFFF" w:themeFill="background1"/>
        <w:tabs>
          <w:tab w:val="left" w:pos="426"/>
        </w:tabs>
        <w:ind w:left="426" w:hanging="426"/>
        <w:contextualSpacing/>
        <w:jc w:val="both"/>
        <w:rPr>
          <w:rFonts w:ascii="Times New Roman" w:hAnsi="Times New Roman"/>
          <w:color w:val="000000" w:themeColor="text1"/>
          <w:szCs w:val="24"/>
        </w:rPr>
      </w:pPr>
      <w:r w:rsidRPr="00F66206">
        <w:rPr>
          <w:rFonts w:ascii="Times New Roman" w:hAnsi="Times New Roman"/>
          <w:color w:val="000000" w:themeColor="text1"/>
          <w:szCs w:val="24"/>
        </w:rPr>
        <w:t>Pēc katra Pakalpojuma</w:t>
      </w:r>
      <w:r w:rsidRPr="00F66206">
        <w:rPr>
          <w:rFonts w:ascii="Times New Roman" w:hAnsi="Times New Roman"/>
          <w:szCs w:val="24"/>
        </w:rPr>
        <w:t xml:space="preserve"> (vai tā daļas vai Sprinta) pabeigšanas Izpildītājs organizē priekšlasījumu abpusēji saskaņotā laikā, bet ne vēlāk kā 3 (trīs) darba dienu laikā pēc rezultātu iesniegšanas. Priekšlasījuma ietvaros:</w:t>
      </w:r>
    </w:p>
    <w:p w14:paraId="0220F778" w14:textId="77777777" w:rsidR="0045728D" w:rsidRPr="00F66206" w:rsidRDefault="0045728D" w:rsidP="008E6958">
      <w:pPr>
        <w:numPr>
          <w:ilvl w:val="2"/>
          <w:numId w:val="50"/>
        </w:numPr>
        <w:ind w:left="1134" w:hanging="708"/>
        <w:contextualSpacing/>
        <w:jc w:val="both"/>
        <w:rPr>
          <w:rFonts w:ascii="Times New Roman" w:hAnsi="Times New Roman"/>
          <w:color w:val="000000" w:themeColor="text1"/>
          <w:szCs w:val="24"/>
        </w:rPr>
      </w:pPr>
      <w:r w:rsidRPr="00F66206">
        <w:rPr>
          <w:rFonts w:ascii="Times New Roman" w:hAnsi="Times New Roman"/>
          <w:color w:val="000000" w:themeColor="text1"/>
          <w:szCs w:val="24"/>
        </w:rPr>
        <w:t>Izpildītājs iepazīstina Pasūtītāju ar realizēto un testējamo funkcionalitāti;</w:t>
      </w:r>
    </w:p>
    <w:p w14:paraId="45C27635" w14:textId="77777777" w:rsidR="0045728D" w:rsidRPr="00F66206" w:rsidRDefault="0045728D" w:rsidP="008E6958">
      <w:pPr>
        <w:numPr>
          <w:ilvl w:val="2"/>
          <w:numId w:val="50"/>
        </w:numPr>
        <w:ind w:left="1134" w:hanging="708"/>
        <w:contextualSpacing/>
        <w:jc w:val="both"/>
        <w:rPr>
          <w:rFonts w:ascii="Times New Roman" w:hAnsi="Times New Roman"/>
          <w:color w:val="000000" w:themeColor="text1"/>
          <w:szCs w:val="24"/>
        </w:rPr>
      </w:pPr>
      <w:r w:rsidRPr="00F66206">
        <w:rPr>
          <w:rFonts w:ascii="Times New Roman" w:hAnsi="Times New Roman"/>
          <w:color w:val="000000" w:themeColor="text1"/>
          <w:szCs w:val="24"/>
        </w:rPr>
        <w:t>Izpildītājs identificē funkcionalitāti, kura ir uzsākta, bet kuras testēšana būs iespējama, veicot saistītās izstrādes.</w:t>
      </w:r>
    </w:p>
    <w:p w14:paraId="503DB143" w14:textId="77777777" w:rsidR="0045728D" w:rsidRPr="00F66206" w:rsidRDefault="0045728D" w:rsidP="008E6958">
      <w:pPr>
        <w:numPr>
          <w:ilvl w:val="1"/>
          <w:numId w:val="50"/>
        </w:numPr>
        <w:tabs>
          <w:tab w:val="left" w:pos="426"/>
        </w:tabs>
        <w:ind w:left="426" w:hanging="426"/>
        <w:jc w:val="both"/>
        <w:rPr>
          <w:rFonts w:ascii="Times New Roman" w:hAnsi="Times New Roman"/>
          <w:color w:val="000000" w:themeColor="text1"/>
          <w:szCs w:val="24"/>
          <w:lang w:eastAsia="lv-LV"/>
        </w:rPr>
      </w:pPr>
      <w:r w:rsidRPr="00F66206">
        <w:rPr>
          <w:rFonts w:ascii="Times New Roman" w:hAnsi="Times New Roman"/>
          <w:color w:val="000000" w:themeColor="text1"/>
          <w:szCs w:val="24"/>
          <w:lang w:eastAsia="lv-LV"/>
        </w:rPr>
        <w:t>Pēc Pakalpojuma (vai tā daļas vai Sprinta) priekšlasījuma Pasūtītājs veic izstrādātās un piegādātās Pakalpojuma (vai tā daļas vai Sprinta) izstrādes testēšanu. </w:t>
      </w:r>
    </w:p>
    <w:p w14:paraId="451DAB63" w14:textId="77777777" w:rsidR="00CA342C" w:rsidRPr="00111897" w:rsidRDefault="00CA342C" w:rsidP="00CA342C">
      <w:pPr>
        <w:numPr>
          <w:ilvl w:val="1"/>
          <w:numId w:val="50"/>
        </w:numPr>
        <w:tabs>
          <w:tab w:val="left" w:pos="426"/>
        </w:tabs>
        <w:ind w:left="426" w:hanging="426"/>
        <w:jc w:val="both"/>
        <w:rPr>
          <w:rFonts w:ascii="Times New Roman" w:hAnsi="Times New Roman"/>
          <w:color w:val="000000" w:themeColor="text1"/>
          <w:lang w:eastAsia="lv-LV"/>
        </w:rPr>
      </w:pPr>
      <w:r w:rsidRPr="00111897">
        <w:rPr>
          <w:rStyle w:val="ui-provider"/>
          <w:rFonts w:ascii="Times New Roman" w:hAnsi="Times New Roman"/>
        </w:rPr>
        <w:t>Laika periods, kurā Pasūtītājs veic testēšanu, ir atkarīgs no izstrādes termiņa un funkcionalitātes, bet ne ilgāks kā 10 (desmit) darba dienu</w:t>
      </w:r>
      <w:r w:rsidRPr="00111897">
        <w:rPr>
          <w:rFonts w:ascii="Times New Roman" w:hAnsi="Times New Roman"/>
          <w:color w:val="000000" w:themeColor="text1"/>
          <w:lang w:eastAsia="lv-LV"/>
        </w:rPr>
        <w:t xml:space="preserve"> laikā. Ja testēšana tiek atzīta par neveiksmīgu, tiek sagatavots Trūkumu akts un jāveic trūkumu novēršana, veicot nepieciešamās izstrādes un veiktā izstrāde jāiesniedz atkārtotai testēšanai.</w:t>
      </w:r>
    </w:p>
    <w:p w14:paraId="69BC8469" w14:textId="6BE53723" w:rsidR="0045728D" w:rsidRDefault="0045728D" w:rsidP="008E6958">
      <w:pPr>
        <w:numPr>
          <w:ilvl w:val="1"/>
          <w:numId w:val="51"/>
        </w:numPr>
        <w:shd w:val="clear" w:color="auto" w:fill="FFFFFF" w:themeFill="background1"/>
        <w:ind w:left="426" w:hanging="426"/>
        <w:jc w:val="both"/>
        <w:rPr>
          <w:rFonts w:ascii="Times New Roman" w:hAnsi="Times New Roman"/>
          <w:color w:val="000000" w:themeColor="text1"/>
          <w:szCs w:val="24"/>
          <w:lang w:eastAsia="lv-LV"/>
        </w:rPr>
      </w:pPr>
      <w:r w:rsidRPr="00F66206">
        <w:rPr>
          <w:rFonts w:ascii="Times New Roman" w:hAnsi="Times New Roman"/>
          <w:color w:val="000000" w:themeColor="text1"/>
          <w:szCs w:val="24"/>
          <w:lang w:eastAsia="lv-LV"/>
        </w:rPr>
        <w:t xml:space="preserve">Pakalpojums (vai tā daļas vai Sprints) ir izpildīts ar brīdi, kad Pušu pilnvarotie pārstāvji ir parakstījuši </w:t>
      </w:r>
      <w:r w:rsidR="004B22BB" w:rsidRPr="00F66206">
        <w:rPr>
          <w:rFonts w:ascii="Times New Roman" w:hAnsi="Times New Roman"/>
          <w:color w:val="000000" w:themeColor="text1"/>
          <w:szCs w:val="24"/>
          <w:lang w:eastAsia="lv-LV"/>
        </w:rPr>
        <w:t>pieņemšanas</w:t>
      </w:r>
      <w:r w:rsidR="006116B1">
        <w:rPr>
          <w:rFonts w:ascii="Times New Roman" w:hAnsi="Times New Roman"/>
          <w:color w:val="000000" w:themeColor="text1"/>
          <w:szCs w:val="24"/>
          <w:lang w:eastAsia="lv-LV"/>
        </w:rPr>
        <w:t xml:space="preserve"> </w:t>
      </w:r>
      <w:r w:rsidR="006116B1" w:rsidRPr="00F66206">
        <w:rPr>
          <w:rFonts w:ascii="Times New Roman" w:hAnsi="Times New Roman"/>
          <w:color w:val="000000" w:themeColor="text1"/>
          <w:szCs w:val="24"/>
          <w:lang w:eastAsia="lv-LV"/>
        </w:rPr>
        <w:t>–</w:t>
      </w:r>
      <w:r w:rsidR="004B22BB" w:rsidRPr="00F66206">
        <w:rPr>
          <w:rFonts w:ascii="Times New Roman" w:hAnsi="Times New Roman"/>
          <w:color w:val="000000" w:themeColor="text1"/>
          <w:szCs w:val="24"/>
          <w:lang w:eastAsia="lv-LV"/>
        </w:rPr>
        <w:t xml:space="preserve"> </w:t>
      </w:r>
      <w:r w:rsidRPr="00F66206">
        <w:rPr>
          <w:rFonts w:ascii="Times New Roman" w:hAnsi="Times New Roman"/>
          <w:color w:val="000000" w:themeColor="text1"/>
          <w:szCs w:val="24"/>
          <w:lang w:eastAsia="lv-LV"/>
        </w:rPr>
        <w:t>nodošanas aktu.</w:t>
      </w:r>
    </w:p>
    <w:p w14:paraId="460328CD" w14:textId="585796E0" w:rsidR="00C90164" w:rsidRPr="00DA1390" w:rsidRDefault="0045728D" w:rsidP="00CF6D86">
      <w:pPr>
        <w:numPr>
          <w:ilvl w:val="1"/>
          <w:numId w:val="51"/>
        </w:numPr>
        <w:shd w:val="clear" w:color="auto" w:fill="FFFFFF" w:themeFill="background1"/>
        <w:ind w:left="426" w:hanging="426"/>
        <w:jc w:val="both"/>
        <w:rPr>
          <w:rFonts w:ascii="Times New Roman" w:hAnsi="Times New Roman"/>
          <w:color w:val="000000" w:themeColor="text1"/>
          <w:szCs w:val="24"/>
          <w:lang w:eastAsia="lv-LV"/>
        </w:rPr>
      </w:pPr>
      <w:r w:rsidRPr="00C90164">
        <w:rPr>
          <w:rFonts w:ascii="Times New Roman" w:hAnsi="Times New Roman"/>
          <w:color w:val="000000" w:themeColor="text1"/>
          <w:szCs w:val="24"/>
          <w:lang w:eastAsia="lv-LV"/>
        </w:rPr>
        <w:t>Pēc Trūkumu akta saņemšanas Izpildītājs par saviem līdzekļiem ne ilgāk kā 10 (desmit) dienu laikā novērš Trūkumu aktā norādītos trūkumus un nepilnības, ja tās abpusēji tiek atzītas par pamatotām.</w:t>
      </w:r>
    </w:p>
    <w:p w14:paraId="62A5C925" w14:textId="77777777" w:rsidR="0045728D" w:rsidRPr="00F66206" w:rsidRDefault="0045728D" w:rsidP="008E6958">
      <w:pPr>
        <w:numPr>
          <w:ilvl w:val="1"/>
          <w:numId w:val="51"/>
        </w:numPr>
        <w:ind w:left="426" w:hanging="426"/>
        <w:jc w:val="both"/>
        <w:rPr>
          <w:rFonts w:ascii="Times New Roman" w:hAnsi="Times New Roman"/>
          <w:color w:val="000000" w:themeColor="text1"/>
          <w:szCs w:val="24"/>
          <w:lang w:eastAsia="lv-LV"/>
        </w:rPr>
      </w:pPr>
      <w:r w:rsidRPr="00F66206">
        <w:rPr>
          <w:rFonts w:ascii="Times New Roman" w:hAnsi="Times New Roman"/>
          <w:color w:val="000000" w:themeColor="text1"/>
          <w:szCs w:val="24"/>
          <w:lang w:eastAsia="lv-LV"/>
        </w:rPr>
        <w:t xml:space="preserve">Izpildītājs nodod un Pasūtītājam pāriet visas Autortiesību likuma 15.pantā minētās autora mantiskās izņēmuma tiesības uz visiem Līguma izpildes rezultātā radītajiem un Pasūtītāja pilnā apmērā apmaksātajiem autortiesību objektiem, t.sk. izgatavotajiem un Pasūtītājam nodotajiem materiāliem. Izpildītājs garantē, ka netiks izmantotas Autortiesību likuma 14.panta pirmajā daļā noteiktās autora personiskās tiesības uz izlemšanu, vai šī Līguma ietvaros veiktais darbs tiks izziņots un kad tas tiks izziņots (14.panta pirmās daļas </w:t>
      </w:r>
      <w:r w:rsidRPr="00F66206">
        <w:rPr>
          <w:rFonts w:ascii="Times New Roman" w:hAnsi="Times New Roman"/>
          <w:color w:val="000000" w:themeColor="text1"/>
          <w:szCs w:val="24"/>
          <w:lang w:eastAsia="lv-LV"/>
        </w:rPr>
        <w:lastRenderedPageBreak/>
        <w:t>2.punkts), darba atsaukšanu (14.panta pirmās daļas 3.punkts), uz darba neaizskaramību (14.panta pirmās daļas 5.punkts) un pretdarbību (14.panta pirmās daļas 6.punkts)</w:t>
      </w:r>
      <w:r w:rsidRPr="00F66206">
        <w:rPr>
          <w:rFonts w:ascii="Times New Roman" w:hAnsi="Times New Roman"/>
          <w:szCs w:val="24"/>
          <w:lang w:eastAsia="lv-LV"/>
        </w:rPr>
        <w:t>.</w:t>
      </w:r>
    </w:p>
    <w:p w14:paraId="0D22894E" w14:textId="77777777" w:rsidR="0045728D" w:rsidRPr="00F66206" w:rsidRDefault="0045728D" w:rsidP="0045728D">
      <w:pPr>
        <w:ind w:left="1146"/>
        <w:contextualSpacing/>
        <w:jc w:val="both"/>
        <w:rPr>
          <w:rFonts w:ascii="Times New Roman" w:hAnsi="Times New Roman"/>
          <w:szCs w:val="24"/>
        </w:rPr>
      </w:pPr>
    </w:p>
    <w:p w14:paraId="00FA36AD" w14:textId="77777777" w:rsidR="0045728D" w:rsidRPr="00F66206" w:rsidRDefault="0045728D" w:rsidP="008E6958">
      <w:pPr>
        <w:widowControl w:val="0"/>
        <w:numPr>
          <w:ilvl w:val="0"/>
          <w:numId w:val="51"/>
        </w:numPr>
        <w:shd w:val="clear" w:color="auto" w:fill="FFFFFF"/>
        <w:autoSpaceDE w:val="0"/>
        <w:autoSpaceDN w:val="0"/>
        <w:adjustRightInd w:val="0"/>
        <w:contextualSpacing/>
        <w:jc w:val="center"/>
        <w:rPr>
          <w:rFonts w:ascii="Times New Roman" w:hAnsi="Times New Roman"/>
          <w:b/>
          <w:bCs/>
          <w:szCs w:val="24"/>
        </w:rPr>
      </w:pPr>
      <w:r w:rsidRPr="00F66206">
        <w:rPr>
          <w:rFonts w:ascii="Times New Roman" w:hAnsi="Times New Roman"/>
          <w:b/>
          <w:bCs/>
          <w:szCs w:val="24"/>
        </w:rPr>
        <w:t>Pušu tiesības un pienākumi</w:t>
      </w:r>
    </w:p>
    <w:p w14:paraId="6F178C25" w14:textId="71EAA5BC" w:rsidR="0045728D" w:rsidRPr="00326D16" w:rsidRDefault="0045728D" w:rsidP="00326D16">
      <w:pPr>
        <w:pStyle w:val="ListParagraph"/>
        <w:numPr>
          <w:ilvl w:val="1"/>
          <w:numId w:val="56"/>
        </w:numPr>
        <w:jc w:val="both"/>
      </w:pPr>
      <w:r w:rsidRPr="00326D16">
        <w:rPr>
          <w:color w:val="000000" w:themeColor="text1"/>
        </w:rPr>
        <w:t>Izpildītājs</w:t>
      </w:r>
      <w:r w:rsidRPr="00326D16">
        <w:t xml:space="preserve"> apņemas:</w:t>
      </w:r>
    </w:p>
    <w:p w14:paraId="75686A6A" w14:textId="4F86A83E" w:rsidR="0045728D" w:rsidRPr="00326D16" w:rsidRDefault="0045728D" w:rsidP="00326D16">
      <w:pPr>
        <w:numPr>
          <w:ilvl w:val="2"/>
          <w:numId w:val="56"/>
        </w:numPr>
        <w:ind w:left="1134" w:hanging="708"/>
        <w:contextualSpacing/>
        <w:jc w:val="both"/>
        <w:rPr>
          <w:rFonts w:ascii="Times New Roman" w:hAnsi="Times New Roman"/>
          <w:szCs w:val="24"/>
        </w:rPr>
      </w:pPr>
      <w:r w:rsidRPr="00326D16">
        <w:rPr>
          <w:rFonts w:ascii="Times New Roman" w:hAnsi="Times New Roman"/>
          <w:szCs w:val="24"/>
        </w:rPr>
        <w:t>veikt Līguma Tehniskajā specifikācijā noteikto un nodot Pakalpojumu, parakstot  nodošanas - pieņemšanas aktu atbilstoši Līgumā un tā pielikumos paredzētajiem noteikumiem;</w:t>
      </w:r>
    </w:p>
    <w:p w14:paraId="41C751D4" w14:textId="77777777" w:rsidR="0045728D" w:rsidRPr="00F66206" w:rsidRDefault="0045728D" w:rsidP="00326D16">
      <w:pPr>
        <w:numPr>
          <w:ilvl w:val="2"/>
          <w:numId w:val="56"/>
        </w:numPr>
        <w:ind w:left="1134" w:hanging="708"/>
        <w:contextualSpacing/>
        <w:jc w:val="both"/>
        <w:rPr>
          <w:rFonts w:ascii="Times New Roman" w:hAnsi="Times New Roman"/>
          <w:szCs w:val="24"/>
        </w:rPr>
      </w:pPr>
      <w:r w:rsidRPr="00F66206">
        <w:rPr>
          <w:rFonts w:ascii="Times New Roman" w:hAnsi="Times New Roman"/>
          <w:szCs w:val="24"/>
        </w:rPr>
        <w:t>pēc Pasūtītāja pilnvarotā pārstāvja pieprasījuma veikt Izmaiņu pieprasījumu darbus par Finanšu piedāvājumā noteiktajām stundas izmaksām, Pušu pilnvarotajiem pārstāvjiem savstarpēji saskaņojot papildus darbu izpildei nepieciešamo laiku;</w:t>
      </w:r>
    </w:p>
    <w:p w14:paraId="169B0C75" w14:textId="77777777" w:rsidR="0045728D" w:rsidRPr="00F66206" w:rsidRDefault="0045728D" w:rsidP="00326D16">
      <w:pPr>
        <w:numPr>
          <w:ilvl w:val="2"/>
          <w:numId w:val="56"/>
        </w:numPr>
        <w:ind w:left="1134" w:hanging="708"/>
        <w:contextualSpacing/>
        <w:jc w:val="both"/>
        <w:rPr>
          <w:rFonts w:ascii="Times New Roman" w:hAnsi="Times New Roman"/>
          <w:szCs w:val="24"/>
        </w:rPr>
      </w:pPr>
      <w:r w:rsidRPr="00F66206">
        <w:rPr>
          <w:rFonts w:ascii="Times New Roman" w:hAnsi="Times New Roman"/>
          <w:szCs w:val="24"/>
        </w:rPr>
        <w:t>ievērot Pasūtītāja pilnvarotā pārstāvja norādījumus atbilstoši Līgumā paredzētajiem noteikumiem;</w:t>
      </w:r>
    </w:p>
    <w:p w14:paraId="5539A132" w14:textId="77777777" w:rsidR="0045728D" w:rsidRPr="00F66206" w:rsidRDefault="0045728D" w:rsidP="00326D16">
      <w:pPr>
        <w:numPr>
          <w:ilvl w:val="2"/>
          <w:numId w:val="56"/>
        </w:numPr>
        <w:ind w:left="1134" w:hanging="708"/>
        <w:contextualSpacing/>
        <w:jc w:val="both"/>
        <w:rPr>
          <w:rFonts w:ascii="Times New Roman" w:hAnsi="Times New Roman"/>
          <w:szCs w:val="24"/>
        </w:rPr>
      </w:pPr>
      <w:r w:rsidRPr="00F66206">
        <w:rPr>
          <w:rFonts w:ascii="Times New Roman" w:hAnsi="Times New Roman"/>
          <w:szCs w:val="24"/>
        </w:rPr>
        <w:t>atbildēt par Izpildītāja rīcībā nonākušo Pasūtītāja informācijas drošību (t.sk. integritāti, konfidencialitāti un pieejamību);</w:t>
      </w:r>
    </w:p>
    <w:p w14:paraId="1EE9D9F3" w14:textId="77777777" w:rsidR="0045728D" w:rsidRPr="00F66206" w:rsidRDefault="0045728D" w:rsidP="00326D16">
      <w:pPr>
        <w:numPr>
          <w:ilvl w:val="2"/>
          <w:numId w:val="56"/>
        </w:numPr>
        <w:ind w:left="1134" w:hanging="708"/>
        <w:contextualSpacing/>
        <w:jc w:val="both"/>
        <w:rPr>
          <w:rFonts w:ascii="Times New Roman" w:hAnsi="Times New Roman"/>
          <w:szCs w:val="24"/>
        </w:rPr>
      </w:pPr>
      <w:r w:rsidRPr="00F66206">
        <w:rPr>
          <w:rFonts w:ascii="Times New Roman" w:hAnsi="Times New Roman"/>
          <w:szCs w:val="24"/>
        </w:rPr>
        <w:t>Līguma izpildē ievērot visus noteiktos termiņus;</w:t>
      </w:r>
    </w:p>
    <w:p w14:paraId="0C5B1081" w14:textId="0557C90F" w:rsidR="0045728D" w:rsidRPr="00F66206" w:rsidRDefault="0045728D" w:rsidP="00326D16">
      <w:pPr>
        <w:numPr>
          <w:ilvl w:val="2"/>
          <w:numId w:val="56"/>
        </w:numPr>
        <w:ind w:left="1134" w:hanging="708"/>
        <w:contextualSpacing/>
        <w:jc w:val="both"/>
        <w:rPr>
          <w:rFonts w:ascii="Times New Roman" w:hAnsi="Times New Roman"/>
          <w:szCs w:val="24"/>
        </w:rPr>
      </w:pPr>
      <w:r w:rsidRPr="00F66206">
        <w:rPr>
          <w:rFonts w:ascii="Times New Roman" w:hAnsi="Times New Roman"/>
          <w:szCs w:val="24"/>
        </w:rPr>
        <w:t xml:space="preserve">uzturēt garantiju 2 (divus) gadus no </w:t>
      </w:r>
      <w:r w:rsidR="006564C3" w:rsidRPr="00F66206">
        <w:rPr>
          <w:rFonts w:ascii="Times New Roman" w:hAnsi="Times New Roman"/>
          <w:szCs w:val="24"/>
        </w:rPr>
        <w:t>pieņemšanas</w:t>
      </w:r>
      <w:r w:rsidR="006564C3">
        <w:rPr>
          <w:rFonts w:ascii="Times New Roman" w:hAnsi="Times New Roman"/>
          <w:szCs w:val="24"/>
        </w:rPr>
        <w:t xml:space="preserve"> -</w:t>
      </w:r>
      <w:r w:rsidR="006564C3" w:rsidRPr="00F66206">
        <w:rPr>
          <w:rFonts w:ascii="Times New Roman" w:hAnsi="Times New Roman"/>
          <w:szCs w:val="24"/>
        </w:rPr>
        <w:t xml:space="preserve"> </w:t>
      </w:r>
      <w:r w:rsidRPr="00F66206">
        <w:rPr>
          <w:rFonts w:ascii="Times New Roman" w:hAnsi="Times New Roman"/>
          <w:szCs w:val="24"/>
        </w:rPr>
        <w:t>nodošanas akta parakstīšanas brīža. Garantiju Izpildītājs realizē termiņos saskaņā ar Tehniskajā specifikācijā noteikto, pilnībā novēršot Garantijas pieteikumā fiksētās problēmas un/vai nepilnības par saviem līdzekļiem un saviem spēkiem.</w:t>
      </w:r>
    </w:p>
    <w:p w14:paraId="1C94D472" w14:textId="77777777" w:rsidR="0045728D" w:rsidRPr="00F66206" w:rsidRDefault="0045728D" w:rsidP="00326D16">
      <w:pPr>
        <w:numPr>
          <w:ilvl w:val="1"/>
          <w:numId w:val="56"/>
        </w:numPr>
        <w:ind w:left="426" w:hanging="426"/>
        <w:jc w:val="both"/>
        <w:rPr>
          <w:rFonts w:ascii="Times New Roman" w:hAnsi="Times New Roman"/>
          <w:bCs/>
          <w:szCs w:val="24"/>
        </w:rPr>
      </w:pPr>
      <w:r w:rsidRPr="00B07500">
        <w:rPr>
          <w:rFonts w:ascii="Times New Roman" w:hAnsi="Times New Roman"/>
          <w:color w:val="000000" w:themeColor="text1"/>
          <w:szCs w:val="24"/>
          <w:lang w:eastAsia="lv-LV"/>
        </w:rPr>
        <w:t>Pasūtītājs</w:t>
      </w:r>
      <w:r w:rsidRPr="00F66206">
        <w:rPr>
          <w:rFonts w:ascii="Times New Roman" w:hAnsi="Times New Roman"/>
          <w:szCs w:val="24"/>
        </w:rPr>
        <w:t xml:space="preserve"> apņemas:</w:t>
      </w:r>
    </w:p>
    <w:p w14:paraId="14A6DA01" w14:textId="77777777" w:rsidR="0045728D" w:rsidRPr="00F66206" w:rsidRDefault="0045728D" w:rsidP="00326D16">
      <w:pPr>
        <w:numPr>
          <w:ilvl w:val="2"/>
          <w:numId w:val="56"/>
        </w:numPr>
        <w:ind w:left="1134" w:hanging="708"/>
        <w:contextualSpacing/>
        <w:jc w:val="both"/>
        <w:rPr>
          <w:rFonts w:ascii="Times New Roman" w:hAnsi="Times New Roman"/>
          <w:szCs w:val="24"/>
        </w:rPr>
      </w:pPr>
      <w:r w:rsidRPr="00F66206">
        <w:rPr>
          <w:rFonts w:ascii="Times New Roman" w:hAnsi="Times New Roman"/>
          <w:szCs w:val="24"/>
        </w:rPr>
        <w:t>samaksāt Izpildītājam par Pakalpojumu saskaņā ar Līgumā noteikto;</w:t>
      </w:r>
    </w:p>
    <w:p w14:paraId="600621DE" w14:textId="77777777" w:rsidR="0045728D" w:rsidRPr="00F66206" w:rsidRDefault="0045728D" w:rsidP="00326D16">
      <w:pPr>
        <w:numPr>
          <w:ilvl w:val="2"/>
          <w:numId w:val="56"/>
        </w:numPr>
        <w:ind w:left="1134" w:hanging="708"/>
        <w:contextualSpacing/>
        <w:jc w:val="both"/>
        <w:rPr>
          <w:rFonts w:ascii="Times New Roman" w:hAnsi="Times New Roman"/>
          <w:szCs w:val="24"/>
        </w:rPr>
      </w:pPr>
      <w:r w:rsidRPr="00F66206">
        <w:rPr>
          <w:rFonts w:ascii="Times New Roman" w:hAnsi="Times New Roman"/>
          <w:szCs w:val="24"/>
        </w:rPr>
        <w:t>pieņemt izpildīto Pakalpojumu Līgumā noteiktajā kārtībā;</w:t>
      </w:r>
    </w:p>
    <w:p w14:paraId="664E22C1" w14:textId="77777777" w:rsidR="0045728D" w:rsidRPr="00F66206" w:rsidRDefault="0045728D" w:rsidP="00326D16">
      <w:pPr>
        <w:numPr>
          <w:ilvl w:val="2"/>
          <w:numId w:val="56"/>
        </w:numPr>
        <w:ind w:left="1134" w:hanging="708"/>
        <w:contextualSpacing/>
        <w:jc w:val="both"/>
        <w:rPr>
          <w:rFonts w:ascii="Times New Roman" w:hAnsi="Times New Roman"/>
          <w:szCs w:val="24"/>
        </w:rPr>
      </w:pPr>
      <w:r w:rsidRPr="00F66206">
        <w:rPr>
          <w:rFonts w:ascii="Times New Roman" w:hAnsi="Times New Roman"/>
          <w:szCs w:val="24"/>
        </w:rPr>
        <w:t>izsniegt Izpildītājam visu Līguma izpildei nepieciešamo un Pasūtītājam pieejamo dokumentu kopijas 2 (divu) darba dienu laikā pēc Izpildītāja pieprasījuma. Gadījumā, ja augstāk norādītā un Izpildītājam nepieciešamā dokumentācija tiek iesniegta vēlāk, tad kopējais izpildes termiņš pagarinās par laika posmu, par kādu tiek nokavēta nepieciešamās dokumentācijas iesniegšana Izpildītājam;</w:t>
      </w:r>
    </w:p>
    <w:p w14:paraId="5E982F89" w14:textId="77777777" w:rsidR="0045728D" w:rsidRPr="00F66206" w:rsidRDefault="0045728D" w:rsidP="00326D16">
      <w:pPr>
        <w:numPr>
          <w:ilvl w:val="2"/>
          <w:numId w:val="56"/>
        </w:numPr>
        <w:ind w:left="1134" w:hanging="708"/>
        <w:contextualSpacing/>
        <w:jc w:val="both"/>
        <w:rPr>
          <w:rFonts w:ascii="Times New Roman" w:hAnsi="Times New Roman"/>
          <w:szCs w:val="24"/>
        </w:rPr>
      </w:pPr>
      <w:r w:rsidRPr="00F66206">
        <w:rPr>
          <w:rFonts w:ascii="Times New Roman" w:hAnsi="Times New Roman"/>
          <w:szCs w:val="24"/>
        </w:rPr>
        <w:t>sniegt atbildes uz Izpildītāja jautājumiem, kas saistīti ar Līgumu, 2 (divu) darbdienu laikā. Gadījumā, ja atbildes uz Izpildītāja uzdotiem jautājumiem tiek sniegtas vēlāk, tad kopējais izpildes termiņš pagarinās par laika posmu, par kādu tiek nokavēta atbildes sniegšana uz Izpildītāja uzdoto jautājumu/-iem pēc būtības.</w:t>
      </w:r>
    </w:p>
    <w:p w14:paraId="0F648A6A" w14:textId="77777777" w:rsidR="0045728D" w:rsidRPr="00F66206" w:rsidRDefault="0045728D" w:rsidP="0045728D">
      <w:pPr>
        <w:tabs>
          <w:tab w:val="left" w:pos="709"/>
        </w:tabs>
        <w:ind w:left="709" w:hanging="709"/>
        <w:rPr>
          <w:rFonts w:ascii="Times New Roman" w:hAnsi="Times New Roman"/>
          <w:szCs w:val="24"/>
        </w:rPr>
      </w:pPr>
    </w:p>
    <w:p w14:paraId="1F1ED0B6" w14:textId="77777777" w:rsidR="0045728D" w:rsidRPr="00F66206" w:rsidRDefault="097480F6" w:rsidP="00326D16">
      <w:pPr>
        <w:widowControl w:val="0"/>
        <w:numPr>
          <w:ilvl w:val="0"/>
          <w:numId w:val="56"/>
        </w:numPr>
        <w:shd w:val="clear" w:color="auto" w:fill="FFFFFF"/>
        <w:autoSpaceDE w:val="0"/>
        <w:autoSpaceDN w:val="0"/>
        <w:adjustRightInd w:val="0"/>
        <w:contextualSpacing/>
        <w:jc w:val="center"/>
        <w:rPr>
          <w:rFonts w:ascii="Times New Roman" w:hAnsi="Times New Roman"/>
          <w:b/>
          <w:bCs/>
          <w:szCs w:val="24"/>
        </w:rPr>
      </w:pPr>
      <w:r w:rsidRPr="00B07500">
        <w:rPr>
          <w:rFonts w:ascii="Times New Roman" w:hAnsi="Times New Roman"/>
          <w:b/>
          <w:bCs/>
          <w:szCs w:val="24"/>
        </w:rPr>
        <w:t>Pušu</w:t>
      </w:r>
      <w:r w:rsidRPr="0869301B">
        <w:rPr>
          <w:rFonts w:ascii="Times New Roman" w:hAnsi="Times New Roman"/>
          <w:b/>
          <w:bCs/>
        </w:rPr>
        <w:t xml:space="preserve"> atbildība</w:t>
      </w:r>
    </w:p>
    <w:p w14:paraId="7C39A58A" w14:textId="77777777" w:rsidR="0045728D" w:rsidRPr="00F66206" w:rsidRDefault="0045728D" w:rsidP="00326D16">
      <w:pPr>
        <w:numPr>
          <w:ilvl w:val="1"/>
          <w:numId w:val="56"/>
        </w:numPr>
        <w:ind w:left="426" w:hanging="426"/>
        <w:contextualSpacing/>
        <w:jc w:val="both"/>
        <w:rPr>
          <w:rFonts w:ascii="Times New Roman" w:hAnsi="Times New Roman"/>
          <w:szCs w:val="24"/>
        </w:rPr>
      </w:pPr>
      <w:r w:rsidRPr="00F66206">
        <w:rPr>
          <w:rFonts w:ascii="Times New Roman" w:hAnsi="Times New Roman"/>
          <w:szCs w:val="24"/>
        </w:rPr>
        <w:t>Ja Pasūtītājs nesamaksā Izpildītājam noteiktajā termiņā, Izpildītājs var pieprasīt Pasūtītājam maksāt līgumsodu 0,1% (nulle, komats, vienu procentu) apmērā no apmaksājamās summas par katru nokavēto darba dienu, bet ne vairāk kā 10% (desmit procenti) no neizpildīto saistību summas.</w:t>
      </w:r>
    </w:p>
    <w:p w14:paraId="4A908DA7" w14:textId="07B26C46" w:rsidR="0045728D" w:rsidRDefault="0045728D" w:rsidP="00326D16">
      <w:pPr>
        <w:numPr>
          <w:ilvl w:val="1"/>
          <w:numId w:val="56"/>
        </w:numPr>
        <w:ind w:left="426" w:hanging="426"/>
        <w:contextualSpacing/>
        <w:jc w:val="both"/>
        <w:rPr>
          <w:rFonts w:ascii="Times New Roman" w:hAnsi="Times New Roman"/>
          <w:szCs w:val="24"/>
        </w:rPr>
      </w:pPr>
      <w:r w:rsidRPr="00F66206">
        <w:rPr>
          <w:rFonts w:ascii="Times New Roman" w:hAnsi="Times New Roman"/>
          <w:szCs w:val="24"/>
        </w:rPr>
        <w:t xml:space="preserve">Ja Izpildītājs neievēro Līgumā noteiktos </w:t>
      </w:r>
      <w:r w:rsidR="007C2275">
        <w:rPr>
          <w:rFonts w:ascii="Times New Roman" w:hAnsi="Times New Roman"/>
          <w:szCs w:val="24"/>
        </w:rPr>
        <w:t xml:space="preserve">izstrādes </w:t>
      </w:r>
      <w:r w:rsidRPr="00F66206">
        <w:rPr>
          <w:rFonts w:ascii="Times New Roman" w:hAnsi="Times New Roman"/>
          <w:szCs w:val="24"/>
        </w:rPr>
        <w:t>termiņus, Pasūtītājs var pieprasīt Izpildītājam maksāt līgumsodu 0,</w:t>
      </w:r>
      <w:r w:rsidR="009D5C7D">
        <w:rPr>
          <w:rFonts w:ascii="Times New Roman" w:hAnsi="Times New Roman"/>
          <w:szCs w:val="24"/>
        </w:rPr>
        <w:t>3</w:t>
      </w:r>
      <w:r w:rsidRPr="00F66206">
        <w:rPr>
          <w:rFonts w:ascii="Times New Roman" w:hAnsi="Times New Roman"/>
          <w:szCs w:val="24"/>
        </w:rPr>
        <w:t xml:space="preserve">% (nulle, komats, </w:t>
      </w:r>
      <w:r w:rsidR="009D5C7D">
        <w:rPr>
          <w:rFonts w:ascii="Times New Roman" w:hAnsi="Times New Roman"/>
          <w:szCs w:val="24"/>
        </w:rPr>
        <w:t>trīs</w:t>
      </w:r>
      <w:r w:rsidR="009D5C7D" w:rsidRPr="00F66206">
        <w:rPr>
          <w:rFonts w:ascii="Times New Roman" w:hAnsi="Times New Roman"/>
          <w:szCs w:val="24"/>
        </w:rPr>
        <w:t xml:space="preserve"> </w:t>
      </w:r>
      <w:r w:rsidRPr="00F66206">
        <w:rPr>
          <w:rFonts w:ascii="Times New Roman" w:hAnsi="Times New Roman"/>
          <w:szCs w:val="24"/>
        </w:rPr>
        <w:t>procent</w:t>
      </w:r>
      <w:r w:rsidR="009D5C7D">
        <w:rPr>
          <w:rFonts w:ascii="Times New Roman" w:hAnsi="Times New Roman"/>
          <w:szCs w:val="24"/>
        </w:rPr>
        <w:t>i</w:t>
      </w:r>
      <w:r w:rsidRPr="00F66206">
        <w:rPr>
          <w:rFonts w:ascii="Times New Roman" w:hAnsi="Times New Roman"/>
          <w:szCs w:val="24"/>
        </w:rPr>
        <w:t xml:space="preserve">) apmērā no Līguma </w:t>
      </w:r>
      <w:r w:rsidR="003248BE">
        <w:rPr>
          <w:rFonts w:ascii="Times New Roman" w:hAnsi="Times New Roman"/>
          <w:szCs w:val="24"/>
        </w:rPr>
        <w:t>attiecīgās</w:t>
      </w:r>
      <w:r w:rsidR="009D5C7D">
        <w:rPr>
          <w:rFonts w:ascii="Times New Roman" w:hAnsi="Times New Roman"/>
          <w:szCs w:val="24"/>
        </w:rPr>
        <w:t xml:space="preserve"> izstrādes</w:t>
      </w:r>
      <w:r w:rsidR="009D5C7D" w:rsidRPr="00F66206">
        <w:rPr>
          <w:rFonts w:ascii="Times New Roman" w:hAnsi="Times New Roman"/>
          <w:szCs w:val="24"/>
        </w:rPr>
        <w:t xml:space="preserve"> </w:t>
      </w:r>
      <w:r w:rsidRPr="00F66206">
        <w:rPr>
          <w:rFonts w:ascii="Times New Roman" w:hAnsi="Times New Roman"/>
          <w:szCs w:val="24"/>
        </w:rPr>
        <w:t>summas par katru nokavēto dienu, bet ne vairāk kā 10% (desmit procenti) no Līguma kopējās summas.</w:t>
      </w:r>
    </w:p>
    <w:p w14:paraId="5DE0FA4D" w14:textId="40C1C974" w:rsidR="00581C2E" w:rsidRPr="00702827" w:rsidRDefault="00581C2E" w:rsidP="00581C2E">
      <w:pPr>
        <w:numPr>
          <w:ilvl w:val="1"/>
          <w:numId w:val="56"/>
        </w:numPr>
        <w:spacing w:line="259" w:lineRule="auto"/>
        <w:ind w:left="426" w:hanging="426"/>
        <w:contextualSpacing/>
        <w:jc w:val="both"/>
        <w:rPr>
          <w:rFonts w:ascii="Times New Roman" w:hAnsi="Times New Roman"/>
          <w:szCs w:val="24"/>
        </w:rPr>
      </w:pPr>
      <w:r w:rsidRPr="00702827">
        <w:rPr>
          <w:rFonts w:ascii="Times New Roman" w:hAnsi="Times New Roman"/>
        </w:rPr>
        <w:t>Gadījumā, ja Izpildītājs neievēro Līgumā noteikto termiņu uzturēšanas (izņemot 9.</w:t>
      </w:r>
      <w:r w:rsidR="00C3073C">
        <w:rPr>
          <w:rFonts w:ascii="Times New Roman" w:hAnsi="Times New Roman"/>
        </w:rPr>
        <w:t>4</w:t>
      </w:r>
      <w:r w:rsidRPr="00702827">
        <w:rPr>
          <w:rFonts w:ascii="Times New Roman" w:hAnsi="Times New Roman"/>
        </w:rPr>
        <w:t xml:space="preserve">.punktā noteikto) un / vai garantijas darbu veikšanai, tad Pasūtītājs var pieprasīt Izpildītājam līgumsodu EUR 100,00 (viens simts </w:t>
      </w:r>
      <w:r w:rsidRPr="00702827">
        <w:rPr>
          <w:rFonts w:ascii="Times New Roman" w:hAnsi="Times New Roman"/>
          <w:i/>
          <w:iCs/>
        </w:rPr>
        <w:t>euro</w:t>
      </w:r>
      <w:r w:rsidRPr="00702827">
        <w:rPr>
          <w:rFonts w:ascii="Times New Roman" w:hAnsi="Times New Roman"/>
        </w:rPr>
        <w:t>) par katru nokavēto dienu, bet ne vairāk kā 10% (desmit procenti) no Līguma kopējās summas.</w:t>
      </w:r>
    </w:p>
    <w:p w14:paraId="014F0A43" w14:textId="04C7B284" w:rsidR="00701DD2" w:rsidRPr="00556152" w:rsidRDefault="00581C2E" w:rsidP="00581C2E">
      <w:pPr>
        <w:numPr>
          <w:ilvl w:val="1"/>
          <w:numId w:val="56"/>
        </w:numPr>
        <w:ind w:left="426" w:hanging="426"/>
        <w:contextualSpacing/>
        <w:jc w:val="both"/>
        <w:rPr>
          <w:rFonts w:ascii="Times New Roman" w:hAnsi="Times New Roman"/>
          <w:szCs w:val="24"/>
        </w:rPr>
      </w:pPr>
      <w:r w:rsidRPr="0869301B">
        <w:rPr>
          <w:rFonts w:ascii="Times New Roman" w:hAnsi="Times New Roman"/>
        </w:rPr>
        <w:t xml:space="preserve">Gadījumā, ja Izpildītājs neievēro Līgumā noteikto termiņu  uzturēšanas un / vai garantijas darbu veikšanai attiecībā uz avārijas gadījumiem (1. un 2.kategorijas darbiem), tad Pasūtītājs var pieprasīt Izpildītājam līgumsodu EUR 100,00 (viens simts </w:t>
      </w:r>
      <w:r w:rsidRPr="0869301B">
        <w:rPr>
          <w:rFonts w:ascii="Times New Roman" w:hAnsi="Times New Roman"/>
          <w:i/>
          <w:iCs/>
        </w:rPr>
        <w:t>euro</w:t>
      </w:r>
      <w:r w:rsidRPr="0869301B">
        <w:rPr>
          <w:rFonts w:ascii="Times New Roman" w:hAnsi="Times New Roman"/>
        </w:rPr>
        <w:t xml:space="preserve">) par katru </w:t>
      </w:r>
      <w:r>
        <w:rPr>
          <w:rFonts w:ascii="Times New Roman" w:hAnsi="Times New Roman"/>
        </w:rPr>
        <w:t>nokavēto stundu</w:t>
      </w:r>
      <w:r w:rsidR="00237BCF">
        <w:rPr>
          <w:rFonts w:ascii="Times New Roman" w:hAnsi="Times New Roman"/>
        </w:rPr>
        <w:t>, bet gadījumā, ja avārijas rezultātā ir apstājusies Sistēmas darbība,</w:t>
      </w:r>
      <w:r w:rsidR="00237BCF" w:rsidRPr="00237BCF">
        <w:t xml:space="preserve"> </w:t>
      </w:r>
      <w:r w:rsidR="00237BCF" w:rsidRPr="00237BCF">
        <w:rPr>
          <w:rFonts w:ascii="Times New Roman" w:hAnsi="Times New Roman"/>
        </w:rPr>
        <w:t>Pasūtītājs var pieprasīt Izpildītājam līgumsodu EUR 100</w:t>
      </w:r>
      <w:r w:rsidR="00237BCF">
        <w:rPr>
          <w:rFonts w:ascii="Times New Roman" w:hAnsi="Times New Roman"/>
        </w:rPr>
        <w:t>0</w:t>
      </w:r>
      <w:r w:rsidR="00237BCF" w:rsidRPr="00237BCF">
        <w:rPr>
          <w:rFonts w:ascii="Times New Roman" w:hAnsi="Times New Roman"/>
        </w:rPr>
        <w:t xml:space="preserve">,00 (viens </w:t>
      </w:r>
      <w:r w:rsidR="00237BCF">
        <w:rPr>
          <w:rFonts w:ascii="Times New Roman" w:hAnsi="Times New Roman"/>
        </w:rPr>
        <w:t>tūkstotis</w:t>
      </w:r>
      <w:r w:rsidR="00237BCF" w:rsidRPr="00237BCF">
        <w:rPr>
          <w:rFonts w:ascii="Times New Roman" w:hAnsi="Times New Roman"/>
        </w:rPr>
        <w:t xml:space="preserve"> euro) par </w:t>
      </w:r>
      <w:r w:rsidR="00237BCF" w:rsidRPr="00237BCF">
        <w:rPr>
          <w:rFonts w:ascii="Times New Roman" w:hAnsi="Times New Roman"/>
        </w:rPr>
        <w:lastRenderedPageBreak/>
        <w:t>katru nokavēto stundu</w:t>
      </w:r>
      <w:r>
        <w:rPr>
          <w:rFonts w:ascii="Times New Roman" w:hAnsi="Times New Roman"/>
        </w:rPr>
        <w:t>.</w:t>
      </w:r>
      <w:r w:rsidRPr="0869301B">
        <w:rPr>
          <w:rFonts w:ascii="Times New Roman" w:hAnsi="Times New Roman"/>
        </w:rPr>
        <w:t xml:space="preserve"> Ja gada laikā šādu gadījumu skaits ir vairāk kā 5, Pasūtītājam ir tiesības vienpusēji izbeigt Līgumu un </w:t>
      </w:r>
      <w:r w:rsidRPr="0869301B">
        <w:rPr>
          <w:rFonts w:ascii="Times New Roman" w:hAnsi="Times New Roman"/>
          <w:lang w:val="lv"/>
        </w:rPr>
        <w:t xml:space="preserve">piemērot līgumsodu </w:t>
      </w:r>
      <w:r>
        <w:rPr>
          <w:rFonts w:ascii="Times New Roman" w:hAnsi="Times New Roman"/>
          <w:lang w:val="lv"/>
        </w:rPr>
        <w:t>20</w:t>
      </w:r>
      <w:r w:rsidRPr="0869301B">
        <w:rPr>
          <w:rFonts w:ascii="Times New Roman" w:hAnsi="Times New Roman"/>
          <w:lang w:val="lv"/>
        </w:rPr>
        <w:t xml:space="preserve"> 000 EUR.</w:t>
      </w:r>
      <w:bookmarkStart w:id="426" w:name="_Hlk45119112"/>
      <w:r>
        <w:rPr>
          <w:rFonts w:ascii="Times New Roman" w:hAnsi="Times New Roman"/>
          <w:lang w:val="lv"/>
        </w:rPr>
        <w:t xml:space="preserve"> </w:t>
      </w:r>
    </w:p>
    <w:p w14:paraId="78249ABF" w14:textId="124821FE" w:rsidR="00556152" w:rsidRPr="00556152" w:rsidRDefault="00556152" w:rsidP="00556152">
      <w:pPr>
        <w:numPr>
          <w:ilvl w:val="1"/>
          <w:numId w:val="56"/>
        </w:numPr>
        <w:ind w:left="426" w:hanging="426"/>
        <w:contextualSpacing/>
        <w:jc w:val="both"/>
        <w:rPr>
          <w:rFonts w:ascii="Times New Roman" w:hAnsi="Times New Roman"/>
          <w:szCs w:val="24"/>
          <w:lang w:val="lv"/>
        </w:rPr>
      </w:pPr>
      <w:r w:rsidRPr="0869301B">
        <w:rPr>
          <w:rFonts w:ascii="Times New Roman" w:hAnsi="Times New Roman"/>
          <w:lang w:val="lv"/>
        </w:rPr>
        <w:t>Gadījumā, ja tiek konstatēts, ka</w:t>
      </w:r>
      <w:r>
        <w:rPr>
          <w:rFonts w:ascii="Times New Roman" w:hAnsi="Times New Roman"/>
          <w:lang w:val="lv"/>
        </w:rPr>
        <w:t xml:space="preserve"> Izpildītājs nav</w:t>
      </w:r>
      <w:r w:rsidRPr="0869301B">
        <w:rPr>
          <w:rFonts w:ascii="Times New Roman" w:hAnsi="Times New Roman"/>
          <w:lang w:val="lv"/>
        </w:rPr>
        <w:t xml:space="preserve"> saskaņo</w:t>
      </w:r>
      <w:r>
        <w:rPr>
          <w:rFonts w:ascii="Times New Roman" w:hAnsi="Times New Roman"/>
          <w:lang w:val="lv"/>
        </w:rPr>
        <w:t>jis</w:t>
      </w:r>
      <w:r w:rsidR="001D2CDE">
        <w:rPr>
          <w:rFonts w:ascii="Times New Roman" w:hAnsi="Times New Roman"/>
          <w:lang w:val="lv"/>
        </w:rPr>
        <w:t xml:space="preserve"> jauna</w:t>
      </w:r>
      <w:r w:rsidRPr="0869301B">
        <w:rPr>
          <w:rFonts w:ascii="Times New Roman" w:hAnsi="Times New Roman"/>
          <w:lang w:val="lv"/>
        </w:rPr>
        <w:t xml:space="preserve"> apakšuzņēmēja un/vai speciālistu piesaistīšana, kas nav minēti Līguma ___.pielikumā, </w:t>
      </w:r>
      <w:r w:rsidR="001D2CDE">
        <w:rPr>
          <w:rFonts w:ascii="Times New Roman" w:hAnsi="Times New Roman"/>
          <w:lang w:val="lv"/>
        </w:rPr>
        <w:t>L</w:t>
      </w:r>
      <w:r w:rsidRPr="0869301B">
        <w:rPr>
          <w:rFonts w:ascii="Times New Roman" w:hAnsi="Times New Roman"/>
          <w:lang w:val="lv"/>
        </w:rPr>
        <w:t xml:space="preserve">īguma izpildē, tajā skaitā apakšuzņēmēja darbinieku un/vai speciālistu  </w:t>
      </w:r>
      <w:r w:rsidR="001D2CDE">
        <w:rPr>
          <w:rFonts w:ascii="Times New Roman" w:hAnsi="Times New Roman"/>
          <w:lang w:val="lv"/>
        </w:rPr>
        <w:t xml:space="preserve">pakalpojumu </w:t>
      </w:r>
      <w:r w:rsidRPr="0869301B">
        <w:rPr>
          <w:rFonts w:ascii="Times New Roman" w:hAnsi="Times New Roman"/>
          <w:lang w:val="lv"/>
        </w:rPr>
        <w:t xml:space="preserve">izmantošana, Pasūtītājam ir tiesības aprēķināt Izpildītājam līgumsodu 500,00 (pieci simti </w:t>
      </w:r>
      <w:r w:rsidRPr="0869301B">
        <w:rPr>
          <w:rFonts w:ascii="Times New Roman" w:hAnsi="Times New Roman"/>
          <w:i/>
          <w:iCs/>
          <w:lang w:val="lv"/>
        </w:rPr>
        <w:t>euro un 00 centi</w:t>
      </w:r>
      <w:r w:rsidRPr="0869301B">
        <w:rPr>
          <w:rFonts w:ascii="Times New Roman" w:hAnsi="Times New Roman"/>
          <w:lang w:val="lv"/>
        </w:rPr>
        <w:t xml:space="preserve">)  par katru gadījumu un liegt Izpildītājam </w:t>
      </w:r>
      <w:r w:rsidR="00C3073C">
        <w:rPr>
          <w:rFonts w:ascii="Times New Roman" w:hAnsi="Times New Roman"/>
          <w:lang w:val="lv"/>
        </w:rPr>
        <w:t xml:space="preserve">attiecīgo </w:t>
      </w:r>
      <w:r w:rsidRPr="0869301B">
        <w:rPr>
          <w:rFonts w:ascii="Times New Roman" w:hAnsi="Times New Roman"/>
          <w:lang w:val="lv"/>
        </w:rPr>
        <w:t>apakšuzņēmēja un/vai speciālistu pakalpojumu izmantošanu līdz brīdim, kad tas ir rakstiski saskaņots ar Pasūtītāju.</w:t>
      </w:r>
    </w:p>
    <w:bookmarkEnd w:id="426"/>
    <w:p w14:paraId="26971683" w14:textId="77777777" w:rsidR="0045728D" w:rsidRPr="00F66206" w:rsidRDefault="0045728D" w:rsidP="00326D16">
      <w:pPr>
        <w:numPr>
          <w:ilvl w:val="1"/>
          <w:numId w:val="56"/>
        </w:numPr>
        <w:ind w:left="426" w:hanging="426"/>
        <w:contextualSpacing/>
        <w:jc w:val="both"/>
        <w:rPr>
          <w:rFonts w:ascii="Times New Roman" w:hAnsi="Times New Roman"/>
          <w:szCs w:val="24"/>
        </w:rPr>
      </w:pPr>
      <w:r w:rsidRPr="00F66206">
        <w:rPr>
          <w:rFonts w:ascii="Times New Roman" w:hAnsi="Times New Roman"/>
          <w:szCs w:val="24"/>
        </w:rPr>
        <w:t>Puses vienojas, ka, neatkarīgi no līgumsoda samaksas, Puses viena otrai atlīdzina pamatotus tiešos zaudējumus, kas radušies šī Līguma pārkāpšanas rezultātā, kā arī līgumsoda samaksa neatbrīvo Puses no Līguma izpildes.</w:t>
      </w:r>
    </w:p>
    <w:p w14:paraId="0D476713" w14:textId="77777777" w:rsidR="0045728D" w:rsidRPr="00F66206" w:rsidRDefault="0045728D" w:rsidP="00326D16">
      <w:pPr>
        <w:numPr>
          <w:ilvl w:val="1"/>
          <w:numId w:val="56"/>
        </w:numPr>
        <w:ind w:left="426" w:hanging="426"/>
        <w:contextualSpacing/>
        <w:jc w:val="both"/>
        <w:rPr>
          <w:rFonts w:ascii="Times New Roman" w:hAnsi="Times New Roman"/>
          <w:szCs w:val="24"/>
        </w:rPr>
      </w:pPr>
      <w:r w:rsidRPr="00F66206">
        <w:rPr>
          <w:rFonts w:ascii="Times New Roman" w:hAnsi="Times New Roman"/>
          <w:szCs w:val="24"/>
        </w:rPr>
        <w:t>Pasūtītājam ir tiesības ieturēt līgumsodu no Izpildītājam izmaksājamās summas. Visas iemaksātās summas vispirms ieskaitāmas līgumsoda samaksai, par to īpaši nepaziņojot otrai Pusei.</w:t>
      </w:r>
    </w:p>
    <w:p w14:paraId="6055E872" w14:textId="47EE483A" w:rsidR="00911BFD" w:rsidRPr="00911BFD" w:rsidRDefault="00911BFD" w:rsidP="00326D16">
      <w:pPr>
        <w:numPr>
          <w:ilvl w:val="1"/>
          <w:numId w:val="56"/>
        </w:numPr>
        <w:ind w:left="426" w:hanging="426"/>
        <w:contextualSpacing/>
        <w:jc w:val="both"/>
        <w:rPr>
          <w:rFonts w:ascii="Times New Roman" w:hAnsi="Times New Roman"/>
        </w:rPr>
      </w:pPr>
      <w:r w:rsidRPr="59E645FB">
        <w:rPr>
          <w:rFonts w:ascii="Times New Roman" w:hAnsi="Times New Roman"/>
        </w:rPr>
        <w:t>Pasūtītājam ir tiesības izbeigt Līgumu vienpusējā kārtā pirms termiņa, ja Izpildītājs vai Izpildītāja amatpersonas, Līguma izpildē iesaistītie Izpildītāja darbinieki ir atzīti par vainīgiem noziedzīgā nodarījumā</w:t>
      </w:r>
      <w:r w:rsidR="533E7F73" w:rsidRPr="59E645FB">
        <w:rPr>
          <w:rFonts w:ascii="Times New Roman" w:hAnsi="Times New Roman"/>
        </w:rPr>
        <w:t xml:space="preserve"> vai konkurences tiesību pārkāpumā</w:t>
      </w:r>
      <w:r w:rsidRPr="59E645FB">
        <w:rPr>
          <w:rFonts w:ascii="Times New Roman" w:hAnsi="Times New Roman"/>
        </w:rPr>
        <w:t xml:space="preserve">, kas saistīts ar Līguma noslēgšanas procedūru vai izpildi. Ja Līgums tiek pārtraukts šajā punktā noteiktajā gadījumā, Pasūtītājam ir tiesības pieprasīt no Izpildītāja līgumsodu 2 (divu) līgumcenu, kas noteikta Līguma </w:t>
      </w:r>
      <w:r w:rsidR="00B57E3A" w:rsidRPr="59E645FB">
        <w:rPr>
          <w:rFonts w:ascii="Times New Roman" w:hAnsi="Times New Roman"/>
        </w:rPr>
        <w:t>3</w:t>
      </w:r>
      <w:r w:rsidRPr="59E645FB">
        <w:rPr>
          <w:rFonts w:ascii="Times New Roman" w:hAnsi="Times New Roman"/>
        </w:rPr>
        <w:t>.1.punktā, apmērā.</w:t>
      </w:r>
    </w:p>
    <w:p w14:paraId="0511C913" w14:textId="77777777" w:rsidR="0045728D" w:rsidRPr="00556152" w:rsidRDefault="0045728D" w:rsidP="00326D16">
      <w:pPr>
        <w:numPr>
          <w:ilvl w:val="1"/>
          <w:numId w:val="56"/>
        </w:numPr>
        <w:ind w:left="426" w:hanging="426"/>
        <w:contextualSpacing/>
        <w:jc w:val="both"/>
        <w:rPr>
          <w:rFonts w:ascii="Times New Roman" w:hAnsi="Times New Roman"/>
          <w:szCs w:val="24"/>
        </w:rPr>
      </w:pPr>
      <w:r w:rsidRPr="59E645FB">
        <w:rPr>
          <w:rFonts w:ascii="Times New Roman" w:hAnsi="Times New Roman"/>
        </w:rPr>
        <w:t>Gadījumā, ja Pasūtītājs konstatē, ka Izpildītājam ir izveidojušies nodokļu parādi (tai skaitā valsts sociālās apdrošināšanas obligāto iemaksu parādi), kas kopsummā pārsniedz 150 euro, Pasūtītājs ir tiesīgs aizturēt no Līguma izrietošos maksājumus līdz brīdim, kad nodokļu parāds tiek samaksāts, vai tiek panākta vienošanās ar Valsts ieņēmumu dienestu par nodokļu parāda samaksas nosacījumiem.</w:t>
      </w:r>
    </w:p>
    <w:p w14:paraId="044B2525" w14:textId="72B97A58" w:rsidR="00556152" w:rsidRPr="00556152" w:rsidRDefault="00556152" w:rsidP="00556152">
      <w:pPr>
        <w:numPr>
          <w:ilvl w:val="1"/>
          <w:numId w:val="56"/>
        </w:numPr>
        <w:ind w:left="426" w:hanging="426"/>
        <w:contextualSpacing/>
        <w:jc w:val="both"/>
        <w:rPr>
          <w:rFonts w:ascii="Times New Roman" w:hAnsi="Times New Roman"/>
          <w:szCs w:val="24"/>
        </w:rPr>
      </w:pPr>
      <w:r w:rsidRPr="59E645FB">
        <w:rPr>
          <w:rFonts w:ascii="Times New Roman" w:hAnsi="Times New Roman"/>
        </w:rPr>
        <w:t>Pasūtītājam ir tiesības izbeigt Līgumu vienpusējā kārtā pirms termiņa, ja Līgumu nav iespējams izpildīt tādēļ, ka tā izpildes laikā ir piemērotas starptautiskās vai nacionālās sankcijas vai būtiskas finanšu un kapitāla tirgus intereses ietekmējošas Eiropas Savienības vai Ziemeļatlantijas līguma organizācijas dalībvalsts noteiktās sankcijas.</w:t>
      </w:r>
    </w:p>
    <w:p w14:paraId="165B961A" w14:textId="77777777" w:rsidR="0045728D" w:rsidRDefault="0045728D" w:rsidP="00326D16">
      <w:pPr>
        <w:numPr>
          <w:ilvl w:val="1"/>
          <w:numId w:val="56"/>
        </w:numPr>
        <w:ind w:left="426" w:hanging="426"/>
        <w:contextualSpacing/>
        <w:jc w:val="both"/>
        <w:rPr>
          <w:rFonts w:ascii="Times New Roman" w:hAnsi="Times New Roman"/>
          <w:szCs w:val="24"/>
        </w:rPr>
      </w:pPr>
      <w:r w:rsidRPr="59E645FB">
        <w:rPr>
          <w:rFonts w:ascii="Times New Roman" w:hAnsi="Times New Roman"/>
        </w:rPr>
        <w:t xml:space="preserve">Izpildītājam ir pienākums ievērot Sadarbības ar darījumu partneriem pamatprincipus, kuri publicēti Pasūtītāja mājaslapā </w:t>
      </w:r>
      <w:hyperlink r:id="rId26">
        <w:r w:rsidRPr="59E645FB">
          <w:rPr>
            <w:rFonts w:ascii="Times New Roman" w:hAnsi="Times New Roman"/>
            <w:color w:val="0563C1"/>
            <w:u w:val="single"/>
          </w:rPr>
          <w:t>https://www.rigassatiksme.lv/lv/par-mums/</w:t>
        </w:r>
      </w:hyperlink>
      <w:r w:rsidRPr="59E645FB">
        <w:rPr>
          <w:rFonts w:ascii="Times New Roman" w:hAnsi="Times New Roman"/>
        </w:rPr>
        <w:t>. Gadījumā, ja Izpildītājs neievēro šos pamatprincipus, Pasūtītājs ir tiesīgs izbeigt Līgumu.</w:t>
      </w:r>
    </w:p>
    <w:p w14:paraId="7FAC5F31" w14:textId="77777777" w:rsidR="009E19C1" w:rsidRDefault="009E19C1" w:rsidP="009E19C1">
      <w:pPr>
        <w:ind w:left="426"/>
        <w:contextualSpacing/>
        <w:jc w:val="both"/>
        <w:rPr>
          <w:rFonts w:ascii="Times New Roman" w:hAnsi="Times New Roman"/>
          <w:szCs w:val="24"/>
        </w:rPr>
      </w:pPr>
    </w:p>
    <w:p w14:paraId="11E4117F" w14:textId="77777777" w:rsidR="009E19C1" w:rsidRPr="00751D9B" w:rsidRDefault="14228020" w:rsidP="00326D16">
      <w:pPr>
        <w:pStyle w:val="TOC1"/>
        <w:numPr>
          <w:ilvl w:val="0"/>
          <w:numId w:val="56"/>
        </w:numPr>
        <w:jc w:val="center"/>
        <w:rPr>
          <w:b/>
          <w:szCs w:val="24"/>
        </w:rPr>
      </w:pPr>
      <w:r w:rsidRPr="0869301B">
        <w:rPr>
          <w:b/>
          <w:bCs/>
        </w:rPr>
        <w:t>Personāla un apakšuzņēmēja nomaiņa</w:t>
      </w:r>
    </w:p>
    <w:p w14:paraId="7C8FD644" w14:textId="5CFE1EDE" w:rsidR="009E19C1" w:rsidRDefault="009E19C1" w:rsidP="00326D16">
      <w:pPr>
        <w:numPr>
          <w:ilvl w:val="1"/>
          <w:numId w:val="56"/>
        </w:numPr>
        <w:ind w:left="426" w:hanging="426"/>
        <w:contextualSpacing/>
        <w:jc w:val="both"/>
        <w:rPr>
          <w:rFonts w:ascii="Times New Roman" w:hAnsi="Times New Roman"/>
          <w:szCs w:val="24"/>
          <w:lang w:eastAsia="lv-LV"/>
        </w:rPr>
      </w:pPr>
      <w:r w:rsidRPr="009E19C1">
        <w:rPr>
          <w:rFonts w:ascii="Times New Roman" w:hAnsi="Times New Roman"/>
          <w:szCs w:val="24"/>
          <w:lang w:eastAsia="lv-LV"/>
        </w:rPr>
        <w:t>Izpildītājs nav tiesīgs bez saskaņošanas ar Pasūtītāju veikt atklāta konkursa piedāvājumā norādītā personāla un apakšuzņēmēju nomaiņu un iesaistīt papildu apakšuzņēmējus Līguma izpildē.</w:t>
      </w:r>
      <w:r w:rsidR="00733F02">
        <w:rPr>
          <w:rFonts w:ascii="Times New Roman" w:hAnsi="Times New Roman"/>
          <w:szCs w:val="24"/>
          <w:lang w:eastAsia="lv-LV"/>
        </w:rPr>
        <w:t xml:space="preserve"> Izpildītāja piesaistītie apakšuzņēmēji un speciālisti norādīti Līguma _</w:t>
      </w:r>
      <w:r w:rsidR="00326D16">
        <w:rPr>
          <w:rFonts w:ascii="Times New Roman" w:hAnsi="Times New Roman"/>
          <w:szCs w:val="24"/>
          <w:lang w:eastAsia="lv-LV"/>
        </w:rPr>
        <w:t>__</w:t>
      </w:r>
      <w:r w:rsidR="00733F02">
        <w:rPr>
          <w:rFonts w:ascii="Times New Roman" w:hAnsi="Times New Roman"/>
          <w:szCs w:val="24"/>
          <w:lang w:eastAsia="lv-LV"/>
        </w:rPr>
        <w:t>.pielikumā.</w:t>
      </w:r>
    </w:p>
    <w:p w14:paraId="45DDCE49" w14:textId="265A9842" w:rsidR="009E19C1" w:rsidRPr="009E19C1" w:rsidRDefault="009E19C1" w:rsidP="00326D16">
      <w:pPr>
        <w:numPr>
          <w:ilvl w:val="1"/>
          <w:numId w:val="56"/>
        </w:numPr>
        <w:ind w:left="426" w:hanging="426"/>
        <w:contextualSpacing/>
        <w:jc w:val="both"/>
        <w:rPr>
          <w:rFonts w:ascii="Times New Roman" w:hAnsi="Times New Roman"/>
          <w:szCs w:val="24"/>
          <w:lang w:eastAsia="lv-LV"/>
        </w:rPr>
      </w:pPr>
      <w:r w:rsidRPr="009E19C1">
        <w:rPr>
          <w:rFonts w:ascii="Times New Roman" w:hAnsi="Times New Roman"/>
          <w:szCs w:val="24"/>
          <w:lang w:eastAsia="lv-LV"/>
        </w:rPr>
        <w:t>Pasūtītājs nepiekrīt apakšuzņēmēja nomaiņai, ja pastāv kāds no šādiem nosacījumiem:</w:t>
      </w:r>
    </w:p>
    <w:p w14:paraId="693FAAB2" w14:textId="77777777" w:rsidR="009E19C1" w:rsidRPr="00751D9B" w:rsidRDefault="009E19C1" w:rsidP="00326D16">
      <w:pPr>
        <w:pStyle w:val="ListParagraph"/>
        <w:numPr>
          <w:ilvl w:val="2"/>
          <w:numId w:val="56"/>
        </w:numPr>
        <w:jc w:val="both"/>
      </w:pPr>
      <w:r w:rsidRPr="00751D9B">
        <w:t>Piedāvātais apakšuzņēmējs neatbilst atklāta konkursa dokumentos noteiktajām apakšuzņēmējiem izvirzītajām prasībām;</w:t>
      </w:r>
    </w:p>
    <w:p w14:paraId="4A84693F" w14:textId="77777777" w:rsidR="009E19C1" w:rsidRPr="00751D9B" w:rsidRDefault="009E19C1" w:rsidP="00326D16">
      <w:pPr>
        <w:pStyle w:val="BodyText"/>
        <w:numPr>
          <w:ilvl w:val="2"/>
          <w:numId w:val="56"/>
        </w:numPr>
        <w:tabs>
          <w:tab w:val="left" w:pos="426"/>
        </w:tabs>
        <w:suppressAutoHyphens/>
        <w:jc w:val="both"/>
        <w:rPr>
          <w:rFonts w:ascii="Times New Roman" w:hAnsi="Times New Roman"/>
          <w:szCs w:val="24"/>
        </w:rPr>
      </w:pPr>
      <w:r w:rsidRPr="00751D9B">
        <w:rPr>
          <w:rFonts w:ascii="Times New Roman" w:hAnsi="Times New Roman"/>
          <w:szCs w:val="24"/>
        </w:rPr>
        <w:t xml:space="preserve">Tiek nomainīts apakšuzņēmējs, uz kura iespējām atklātā konkursā izraudzītais pretendents balstījies, lai apliecinātu savas kvalifikācijas atbilstību paziņojumā par līgumu un iepirkuma procedūras dokumentos noteiktajām prasībām, un piedāvātajam apakšuzņēmējam nav vismaz tāda pati kvalifikācija, uz kādu atklātā konkursā izraudzītais pretendents atsaucies, apliecinot savu atbilstību iepirkuma procedūrā noteiktajām prasībām, vai tas atbilst Publisko iepirkuma likuma 42.panta </w:t>
      </w:r>
      <w:r>
        <w:rPr>
          <w:rFonts w:ascii="Times New Roman" w:hAnsi="Times New Roman"/>
          <w:szCs w:val="24"/>
        </w:rPr>
        <w:t>otrajā</w:t>
      </w:r>
      <w:r w:rsidRPr="00751D9B">
        <w:rPr>
          <w:rFonts w:ascii="Times New Roman" w:hAnsi="Times New Roman"/>
          <w:szCs w:val="24"/>
        </w:rPr>
        <w:t xml:space="preserve"> daļā, paziņojumā par līgumu vai iepirkuma procedūras dokumentos minētajiem pretendentu izslēgšanas nosacījumiem;</w:t>
      </w:r>
    </w:p>
    <w:p w14:paraId="54C67605" w14:textId="77777777" w:rsidR="009E19C1" w:rsidRPr="00751D9B" w:rsidRDefault="009E19C1" w:rsidP="00326D16">
      <w:pPr>
        <w:pStyle w:val="BodyText"/>
        <w:numPr>
          <w:ilvl w:val="2"/>
          <w:numId w:val="56"/>
        </w:numPr>
        <w:tabs>
          <w:tab w:val="left" w:pos="426"/>
        </w:tabs>
        <w:suppressAutoHyphens/>
        <w:jc w:val="both"/>
        <w:rPr>
          <w:rFonts w:ascii="Times New Roman" w:hAnsi="Times New Roman"/>
          <w:szCs w:val="24"/>
        </w:rPr>
      </w:pPr>
      <w:r w:rsidRPr="00751D9B">
        <w:rPr>
          <w:rFonts w:ascii="Times New Roman" w:hAnsi="Times New Roman"/>
          <w:szCs w:val="24"/>
        </w:rPr>
        <w:t>piedāvātais apakšuzņēmējs, kura sniedzamo pakalpojumu vērtība ir vismaz 10</w:t>
      </w:r>
      <w:r>
        <w:rPr>
          <w:rFonts w:ascii="Times New Roman" w:hAnsi="Times New Roman"/>
          <w:szCs w:val="24"/>
        </w:rPr>
        <w:t> 000,00 EUR</w:t>
      </w:r>
      <w:r w:rsidRPr="00751D9B">
        <w:rPr>
          <w:rFonts w:ascii="Times New Roman" w:hAnsi="Times New Roman"/>
          <w:szCs w:val="24"/>
        </w:rPr>
        <w:t xml:space="preserve">, atbilst Publisko iepirkuma likuma 42. panta otrajā daļā, paziņojumā par līgumu </w:t>
      </w:r>
      <w:r w:rsidRPr="00751D9B">
        <w:rPr>
          <w:rFonts w:ascii="Times New Roman" w:hAnsi="Times New Roman"/>
          <w:szCs w:val="24"/>
        </w:rPr>
        <w:lastRenderedPageBreak/>
        <w:t>vai iepirkuma procedūras dokumentos minētajiem pretendentu izslēgšanas nosacījumiem;</w:t>
      </w:r>
    </w:p>
    <w:p w14:paraId="5CAA7961" w14:textId="77777777" w:rsidR="009E19C1" w:rsidRPr="00751D9B" w:rsidRDefault="009E19C1" w:rsidP="00326D16">
      <w:pPr>
        <w:pStyle w:val="BodyText"/>
        <w:numPr>
          <w:ilvl w:val="2"/>
          <w:numId w:val="56"/>
        </w:numPr>
        <w:tabs>
          <w:tab w:val="left" w:pos="426"/>
        </w:tabs>
        <w:suppressAutoHyphens/>
        <w:jc w:val="both"/>
        <w:rPr>
          <w:rFonts w:ascii="Times New Roman" w:hAnsi="Times New Roman"/>
          <w:szCs w:val="24"/>
        </w:rPr>
      </w:pPr>
      <w:r w:rsidRPr="00751D9B">
        <w:rPr>
          <w:rFonts w:ascii="Times New Roman" w:hAnsi="Times New Roman"/>
          <w:szCs w:val="24"/>
        </w:rPr>
        <w:t>apakšuzņēmēja maiņas rezultātā tiktu veikti tādi grozījumi pretendenta piedāvājumā, kas, ja sākotnēji būtu tajā iekļauti, ietekmētu piedāvājuma izvēli atbilstoši iepirkuma procedūras dokumentos noteiktajiem piedāvājuma izvērtēšanas kritērijiem;</w:t>
      </w:r>
    </w:p>
    <w:p w14:paraId="12FF56BB" w14:textId="77777777" w:rsidR="009E19C1" w:rsidRPr="00751D9B" w:rsidRDefault="009E19C1" w:rsidP="00326D16">
      <w:pPr>
        <w:pStyle w:val="BodyText"/>
        <w:numPr>
          <w:ilvl w:val="2"/>
          <w:numId w:val="56"/>
        </w:numPr>
        <w:tabs>
          <w:tab w:val="left" w:pos="426"/>
        </w:tabs>
        <w:suppressAutoHyphens/>
        <w:jc w:val="both"/>
        <w:rPr>
          <w:rFonts w:ascii="Times New Roman" w:hAnsi="Times New Roman"/>
          <w:szCs w:val="24"/>
        </w:rPr>
      </w:pPr>
      <w:r w:rsidRPr="00751D9B">
        <w:rPr>
          <w:rFonts w:ascii="Times New Roman" w:hAnsi="Times New Roman"/>
          <w:szCs w:val="24"/>
        </w:rPr>
        <w:t>kad izmaiņas, ja tās tiktu izdarītas sākotnējā piedāvājumā, būtu ietekmējušas piedāvājuma izvēli atbilstoši iepirkuma procedūras dokumentos noteiktajiem piedāvājuma izvērtēšanas kritērijiem.</w:t>
      </w:r>
    </w:p>
    <w:p w14:paraId="68AF0B43" w14:textId="206CC279" w:rsidR="009E19C1" w:rsidRPr="009E19C1" w:rsidRDefault="009E19C1" w:rsidP="00326D16">
      <w:pPr>
        <w:numPr>
          <w:ilvl w:val="1"/>
          <w:numId w:val="56"/>
        </w:numPr>
        <w:ind w:left="426" w:hanging="426"/>
        <w:contextualSpacing/>
        <w:jc w:val="both"/>
        <w:rPr>
          <w:rFonts w:ascii="Times New Roman" w:hAnsi="Times New Roman"/>
          <w:szCs w:val="24"/>
          <w:lang w:eastAsia="lv-LV"/>
        </w:rPr>
      </w:pPr>
      <w:r w:rsidRPr="009E19C1">
        <w:rPr>
          <w:rFonts w:ascii="Times New Roman" w:hAnsi="Times New Roman"/>
          <w:szCs w:val="24"/>
          <w:lang w:eastAsia="lv-LV"/>
        </w:rPr>
        <w:t xml:space="preserve">Pasūtītājs piekrīt piedāvājumā norādītā apakšuzņēmēja nomaiņai, ja uz jauno apakšuzņēmēju nav attiecināmi Publisko iepirkuma likuma 62.panta trešās daļas nosacījumi, un nepastāv </w:t>
      </w:r>
      <w:r w:rsidR="00952DBD">
        <w:rPr>
          <w:rFonts w:ascii="Times New Roman" w:hAnsi="Times New Roman"/>
          <w:szCs w:val="24"/>
          <w:lang w:eastAsia="lv-LV"/>
        </w:rPr>
        <w:t>10</w:t>
      </w:r>
      <w:r w:rsidRPr="009E19C1">
        <w:rPr>
          <w:rFonts w:ascii="Times New Roman" w:hAnsi="Times New Roman"/>
          <w:szCs w:val="24"/>
          <w:lang w:eastAsia="lv-LV"/>
        </w:rPr>
        <w:t>.2.punktā norādītie šķēršļi, šādos gadījumos:</w:t>
      </w:r>
    </w:p>
    <w:p w14:paraId="1E50068C" w14:textId="77777777" w:rsidR="009E19C1" w:rsidRPr="00751D9B" w:rsidRDefault="009E19C1" w:rsidP="00326D16">
      <w:pPr>
        <w:pStyle w:val="BodyText"/>
        <w:numPr>
          <w:ilvl w:val="2"/>
          <w:numId w:val="56"/>
        </w:numPr>
        <w:tabs>
          <w:tab w:val="left" w:pos="426"/>
        </w:tabs>
        <w:suppressAutoHyphens/>
        <w:jc w:val="both"/>
        <w:rPr>
          <w:rFonts w:ascii="Times New Roman" w:hAnsi="Times New Roman"/>
          <w:szCs w:val="24"/>
        </w:rPr>
      </w:pPr>
      <w:r w:rsidRPr="00751D9B">
        <w:rPr>
          <w:rFonts w:ascii="Times New Roman" w:hAnsi="Times New Roman"/>
          <w:szCs w:val="24"/>
        </w:rPr>
        <w:t>piedāvājumā norādītais apakšuzņēmējs ir rakstveidā paziņojis par atteikšanos piedalīties Līguma izpildē;</w:t>
      </w:r>
    </w:p>
    <w:p w14:paraId="7F17F056" w14:textId="77777777" w:rsidR="009E19C1" w:rsidRPr="00751D9B" w:rsidRDefault="009E19C1" w:rsidP="00326D16">
      <w:pPr>
        <w:pStyle w:val="BodyText"/>
        <w:numPr>
          <w:ilvl w:val="2"/>
          <w:numId w:val="56"/>
        </w:numPr>
        <w:tabs>
          <w:tab w:val="left" w:pos="426"/>
        </w:tabs>
        <w:suppressAutoHyphens/>
        <w:jc w:val="both"/>
        <w:rPr>
          <w:rFonts w:ascii="Times New Roman" w:hAnsi="Times New Roman"/>
          <w:szCs w:val="24"/>
        </w:rPr>
      </w:pPr>
      <w:r w:rsidRPr="00751D9B">
        <w:rPr>
          <w:rFonts w:ascii="Times New Roman" w:hAnsi="Times New Roman"/>
          <w:szCs w:val="24"/>
        </w:rPr>
        <w:t xml:space="preserve">piedāvājumā norādītais apakšuzņēmējs atbilst Publisko iepirkuma likuma 42. panta </w:t>
      </w:r>
      <w:r>
        <w:rPr>
          <w:rFonts w:ascii="Times New Roman" w:hAnsi="Times New Roman"/>
          <w:szCs w:val="24"/>
        </w:rPr>
        <w:t>otrajā</w:t>
      </w:r>
      <w:r w:rsidRPr="00751D9B">
        <w:rPr>
          <w:rFonts w:ascii="Times New Roman" w:hAnsi="Times New Roman"/>
          <w:szCs w:val="24"/>
        </w:rPr>
        <w:t xml:space="preserve"> daļā minētajiem pretendentu izslēgšanas nosacījumiem. </w:t>
      </w:r>
    </w:p>
    <w:p w14:paraId="546C1E62" w14:textId="77777777" w:rsidR="009E19C1" w:rsidRPr="009E19C1" w:rsidRDefault="009E19C1" w:rsidP="00326D16">
      <w:pPr>
        <w:numPr>
          <w:ilvl w:val="1"/>
          <w:numId w:val="56"/>
        </w:numPr>
        <w:ind w:left="426" w:hanging="426"/>
        <w:contextualSpacing/>
        <w:jc w:val="both"/>
        <w:rPr>
          <w:rFonts w:ascii="Times New Roman" w:hAnsi="Times New Roman"/>
          <w:szCs w:val="24"/>
          <w:lang w:eastAsia="lv-LV"/>
        </w:rPr>
      </w:pPr>
      <w:r w:rsidRPr="009E19C1">
        <w:rPr>
          <w:rFonts w:ascii="Times New Roman" w:hAnsi="Times New Roman"/>
          <w:szCs w:val="24"/>
          <w:lang w:eastAsia="lv-LV"/>
        </w:rPr>
        <w:t>Pārbaudot jaunā apakšuzņēmēja atbilstību, Pasūtītājs piemēro Publisko iepirkuma likuma 42. pantu. Publisko iepirkuma likuma 42. panta ceturtajā daļā minētos termiņus skaita no dienas, kad lūgums par apakšuzņēmēja nomaiņu iesniegts Pasūtītājam.</w:t>
      </w:r>
    </w:p>
    <w:p w14:paraId="52D67B47" w14:textId="77777777" w:rsidR="009E19C1" w:rsidRDefault="009E19C1" w:rsidP="00326D16">
      <w:pPr>
        <w:numPr>
          <w:ilvl w:val="1"/>
          <w:numId w:val="56"/>
        </w:numPr>
        <w:ind w:left="426" w:hanging="426"/>
        <w:contextualSpacing/>
        <w:jc w:val="both"/>
        <w:rPr>
          <w:rFonts w:ascii="Times New Roman" w:hAnsi="Times New Roman"/>
          <w:szCs w:val="24"/>
          <w:lang w:eastAsia="lv-LV"/>
        </w:rPr>
      </w:pPr>
      <w:r w:rsidRPr="009E19C1">
        <w:rPr>
          <w:rFonts w:ascii="Times New Roman" w:hAnsi="Times New Roman"/>
          <w:szCs w:val="24"/>
          <w:lang w:eastAsia="lv-LV"/>
        </w:rPr>
        <w:t>Pasūtītājs pieņem lēmumu atļaut vai atteikt Izpildītāja personāla vai apakšuzņēmēju nomaiņu vai jaunu apakšuzņēmēju iesaistīšanu Līguma izpildē iespējami īsā laikā, bet ne vēlāk kā piecu darbdienu laikā pēc tam, kad ir saņēmis visu informāciju un dokumentus, kas nepieciešami lēmuma pieņemšanai.</w:t>
      </w:r>
    </w:p>
    <w:p w14:paraId="05880415" w14:textId="77777777" w:rsidR="00B07500" w:rsidRPr="009E19C1" w:rsidRDefault="00B07500" w:rsidP="00B07500">
      <w:pPr>
        <w:ind w:left="426"/>
        <w:contextualSpacing/>
        <w:jc w:val="both"/>
        <w:rPr>
          <w:rFonts w:ascii="Times New Roman" w:hAnsi="Times New Roman"/>
          <w:szCs w:val="24"/>
          <w:lang w:eastAsia="lv-LV"/>
        </w:rPr>
      </w:pPr>
    </w:p>
    <w:p w14:paraId="7E459744" w14:textId="77777777" w:rsidR="0045728D" w:rsidRDefault="097480F6" w:rsidP="00326D16">
      <w:pPr>
        <w:pStyle w:val="Sarakstarindkopa1"/>
        <w:numPr>
          <w:ilvl w:val="0"/>
          <w:numId w:val="56"/>
        </w:numPr>
        <w:jc w:val="center"/>
        <w:rPr>
          <w:b/>
        </w:rPr>
      </w:pPr>
      <w:r w:rsidRPr="0869301B">
        <w:rPr>
          <w:b/>
          <w:bCs/>
        </w:rPr>
        <w:t>Datu drošība</w:t>
      </w:r>
    </w:p>
    <w:p w14:paraId="4EC90636" w14:textId="77777777" w:rsidR="0045728D" w:rsidRDefault="0045728D" w:rsidP="00326D16">
      <w:pPr>
        <w:numPr>
          <w:ilvl w:val="1"/>
          <w:numId w:val="56"/>
        </w:numPr>
        <w:ind w:left="426" w:hanging="426"/>
        <w:contextualSpacing/>
        <w:jc w:val="both"/>
        <w:rPr>
          <w:rFonts w:ascii="Times New Roman" w:hAnsi="Times New Roman"/>
          <w:color w:val="000000" w:themeColor="text1"/>
          <w:szCs w:val="24"/>
        </w:rPr>
      </w:pPr>
      <w:r w:rsidRPr="00A84D35">
        <w:rPr>
          <w:rFonts w:ascii="Times New Roman" w:hAnsi="Times New Roman"/>
          <w:color w:val="000000" w:themeColor="text1"/>
          <w:szCs w:val="24"/>
        </w:rPr>
        <w:t>Ja Izpildītājs apstrādā datus, kas ir daļa no Līgumā sniegtajiem pakalpojumiem un Pasūtītāja vārdā, kas attiecas uz identificētu vai identificējamu personu (“personas dati”), Izpildītājs apstrādā tikai tādus personas datus, tostarp attiecībā uz to, ka Izpildītājs izmanto apakšuzņēmējus vai apakšapstrādātājus, kādi noteikti šajā Līgumā un pielikumos, kā citādi rakstiski pilnvarojis Pasūtītājs vai kā to pieprasa piemērojamie tiesību akti, īstenot atbilstošus tehniskos un organizatoriskos pasākumus, lai aizsargātu Pielikumos norādītos personas datus, nekavējoties informēt Pasūtītāju par jebkuru incidentu, kura rezultātā ir apdraudēta personas datu konfidencialitāte, integritāte vai drošība, un sadarboties ar Pasūtītāju, kā to prasa piemērojamie tiesību akti vai Pasūtītāja lūgums dokumentēt personas datus, datu subjektus un apstrādes darbības, kas saistītas ar pakalpojumiem saskaņā ar šo Līgumu.</w:t>
      </w:r>
    </w:p>
    <w:p w14:paraId="11001EDC" w14:textId="4D88CE09" w:rsidR="0045728D" w:rsidRDefault="0045728D" w:rsidP="00326D16">
      <w:pPr>
        <w:numPr>
          <w:ilvl w:val="1"/>
          <w:numId w:val="56"/>
        </w:numPr>
        <w:ind w:left="426" w:hanging="426"/>
        <w:contextualSpacing/>
        <w:jc w:val="both"/>
        <w:rPr>
          <w:rFonts w:ascii="Times New Roman" w:hAnsi="Times New Roman"/>
          <w:color w:val="000000" w:themeColor="text1"/>
          <w:szCs w:val="24"/>
        </w:rPr>
      </w:pPr>
      <w:r w:rsidRPr="005A32E1">
        <w:rPr>
          <w:rFonts w:ascii="Times New Roman" w:hAnsi="Times New Roman"/>
          <w:color w:val="000000" w:themeColor="text1"/>
          <w:szCs w:val="24"/>
        </w:rPr>
        <w:t>P</w:t>
      </w:r>
      <w:r w:rsidR="00B3674B">
        <w:rPr>
          <w:rFonts w:ascii="Times New Roman" w:hAnsi="Times New Roman"/>
          <w:color w:val="000000" w:themeColor="text1"/>
          <w:szCs w:val="24"/>
        </w:rPr>
        <w:t>uses</w:t>
      </w:r>
      <w:r w:rsidRPr="005A32E1">
        <w:rPr>
          <w:rFonts w:ascii="Times New Roman" w:hAnsi="Times New Roman"/>
          <w:color w:val="000000" w:themeColor="text1"/>
          <w:szCs w:val="24"/>
        </w:rPr>
        <w:t xml:space="preserve"> apņemas nodrošināt datu apstrādi (tajā skaitā, bet neaprobežojoties fizisko personu personas datu apstrādi) atbilstoši Latvijas Republikas spēkā esošajiem normatīvajiem aktiem un datu apstrādes politikai, kas uzskatāma par līguma neatņemamu sastāvdaļu un ir pievienota Līguma pielikumā Nr.</w:t>
      </w:r>
      <w:r w:rsidR="002E3798">
        <w:rPr>
          <w:rFonts w:ascii="Times New Roman" w:hAnsi="Times New Roman"/>
          <w:color w:val="000000" w:themeColor="text1"/>
          <w:szCs w:val="24"/>
        </w:rPr>
        <w:t>6</w:t>
      </w:r>
      <w:r w:rsidRPr="005A32E1">
        <w:rPr>
          <w:rFonts w:ascii="Times New Roman" w:hAnsi="Times New Roman"/>
          <w:color w:val="000000" w:themeColor="text1"/>
          <w:szCs w:val="24"/>
        </w:rPr>
        <w:t>.</w:t>
      </w:r>
    </w:p>
    <w:p w14:paraId="4CAC9E36" w14:textId="77777777" w:rsidR="0045728D" w:rsidRPr="005A32E1" w:rsidRDefault="0045728D" w:rsidP="00326D16">
      <w:pPr>
        <w:numPr>
          <w:ilvl w:val="1"/>
          <w:numId w:val="56"/>
        </w:numPr>
        <w:ind w:left="426" w:hanging="426"/>
        <w:contextualSpacing/>
        <w:jc w:val="both"/>
        <w:rPr>
          <w:rFonts w:ascii="Times New Roman" w:hAnsi="Times New Roman"/>
          <w:color w:val="000000" w:themeColor="text1"/>
          <w:szCs w:val="24"/>
        </w:rPr>
      </w:pPr>
      <w:r w:rsidRPr="005A32E1">
        <w:rPr>
          <w:rFonts w:ascii="Times New Roman" w:hAnsi="Times New Roman"/>
          <w:color w:val="000000" w:themeColor="text1"/>
          <w:szCs w:val="24"/>
        </w:rPr>
        <w:t>Izpildītājs ir informēts, ka Pakalpojuma realizācijā ietvertie personas dati ir Pasūtītāja ierobežotas pieejamības informācija, Izpildītājs apliecina, ka ievēros Pasūtītāja noteikumus „Par informācijas pieejamības ierobežošanu”, ar kuriem Izpildītāju iepazīstina Pasūtītāja atbildīgā persona.</w:t>
      </w:r>
    </w:p>
    <w:p w14:paraId="153E519D" w14:textId="77777777" w:rsidR="0045728D" w:rsidRPr="007D1F62" w:rsidRDefault="0045728D" w:rsidP="0045728D">
      <w:pPr>
        <w:ind w:left="426"/>
        <w:contextualSpacing/>
        <w:jc w:val="both"/>
        <w:rPr>
          <w:rFonts w:ascii="Times New Roman" w:hAnsi="Times New Roman"/>
          <w:szCs w:val="24"/>
        </w:rPr>
      </w:pPr>
    </w:p>
    <w:p w14:paraId="12CDBF44" w14:textId="77777777" w:rsidR="0045728D" w:rsidRPr="00F66206" w:rsidRDefault="097480F6" w:rsidP="00326D16">
      <w:pPr>
        <w:widowControl w:val="0"/>
        <w:numPr>
          <w:ilvl w:val="0"/>
          <w:numId w:val="56"/>
        </w:numPr>
        <w:shd w:val="clear" w:color="auto" w:fill="FFFFFF"/>
        <w:autoSpaceDE w:val="0"/>
        <w:autoSpaceDN w:val="0"/>
        <w:adjustRightInd w:val="0"/>
        <w:contextualSpacing/>
        <w:jc w:val="center"/>
        <w:rPr>
          <w:rFonts w:ascii="Times New Roman" w:hAnsi="Times New Roman"/>
          <w:b/>
          <w:szCs w:val="24"/>
        </w:rPr>
      </w:pPr>
      <w:r w:rsidRPr="0869301B">
        <w:rPr>
          <w:rFonts w:ascii="Times New Roman" w:hAnsi="Times New Roman"/>
          <w:b/>
          <w:bCs/>
        </w:rPr>
        <w:t>Konfidencialitātes noteikumi</w:t>
      </w:r>
    </w:p>
    <w:p w14:paraId="7A2F5543" w14:textId="77777777" w:rsidR="0045728D" w:rsidRPr="00A84D35" w:rsidRDefault="0045728D" w:rsidP="00326D16">
      <w:pPr>
        <w:numPr>
          <w:ilvl w:val="1"/>
          <w:numId w:val="56"/>
        </w:numPr>
        <w:ind w:left="426" w:hanging="426"/>
        <w:contextualSpacing/>
        <w:jc w:val="both"/>
        <w:rPr>
          <w:rFonts w:ascii="Times New Roman" w:eastAsia="Calibri" w:hAnsi="Times New Roman"/>
          <w:szCs w:val="24"/>
        </w:rPr>
      </w:pPr>
      <w:r w:rsidRPr="00F54501">
        <w:rPr>
          <w:rFonts w:ascii="Times New Roman" w:hAnsi="Times New Roman"/>
          <w:color w:val="000000" w:themeColor="text1"/>
          <w:szCs w:val="24"/>
        </w:rPr>
        <w:t>Puses</w:t>
      </w:r>
      <w:r w:rsidRPr="00A84D35">
        <w:rPr>
          <w:rFonts w:ascii="Times New Roman" w:eastAsia="Calibri" w:hAnsi="Times New Roman"/>
          <w:szCs w:val="24"/>
        </w:rPr>
        <w:t xml:space="preserve"> apņemas neizpaust trešajām personām ar Līguma izpildi iegūto, to rīcībā esošo jebkādu tehnisko, informācija, kura ietver ziņas par Pasūtītāja informācijas sistēmām, tās konfigurācijām, Pasūtītāju, juridisko un finansiālo informāciju par otru Pusi un tās komercdarbību. Visa šāda informācija tiek uzskatīta par ierobežotas pieejamības informāciju, un tā nedrīkst tikt izpausta vai padarīta publiski pieejama bez Puses rakstiskas </w:t>
      </w:r>
      <w:r w:rsidRPr="00A84D35">
        <w:rPr>
          <w:rFonts w:ascii="Times New Roman" w:eastAsia="Calibri" w:hAnsi="Times New Roman"/>
          <w:szCs w:val="24"/>
        </w:rPr>
        <w:lastRenderedPageBreak/>
        <w:t>piekrišanas. Šim noteikumam nav laika ierobežojuma un uz to neattiecas Līguma darbības termiņš.</w:t>
      </w:r>
    </w:p>
    <w:p w14:paraId="04E6E913" w14:textId="77777777" w:rsidR="0045728D" w:rsidRPr="00F54501" w:rsidRDefault="0045728D" w:rsidP="00326D16">
      <w:pPr>
        <w:numPr>
          <w:ilvl w:val="1"/>
          <w:numId w:val="56"/>
        </w:numPr>
        <w:ind w:left="426" w:hanging="426"/>
        <w:contextualSpacing/>
        <w:jc w:val="both"/>
        <w:rPr>
          <w:rFonts w:ascii="Times New Roman" w:hAnsi="Times New Roman"/>
          <w:color w:val="000000" w:themeColor="text1"/>
          <w:szCs w:val="24"/>
        </w:rPr>
      </w:pPr>
      <w:r w:rsidRPr="00F54501">
        <w:rPr>
          <w:rFonts w:ascii="Times New Roman" w:hAnsi="Times New Roman"/>
          <w:color w:val="000000" w:themeColor="text1"/>
          <w:szCs w:val="24"/>
        </w:rPr>
        <w:t>Puses apņemas nodrošināt aizsardzību konfidenciālai informācijai, kas tika sniegta šī Līguma ietvaros, no nesankcionētās izmantošanas, izplatīšanas un publikācijas.</w:t>
      </w:r>
    </w:p>
    <w:p w14:paraId="29882996" w14:textId="77777777" w:rsidR="0045728D" w:rsidRPr="00F54501" w:rsidRDefault="0045728D" w:rsidP="00326D16">
      <w:pPr>
        <w:numPr>
          <w:ilvl w:val="1"/>
          <w:numId w:val="56"/>
        </w:numPr>
        <w:ind w:left="426" w:hanging="426"/>
        <w:contextualSpacing/>
        <w:jc w:val="both"/>
        <w:rPr>
          <w:rFonts w:ascii="Times New Roman" w:hAnsi="Times New Roman"/>
          <w:color w:val="000000" w:themeColor="text1"/>
          <w:szCs w:val="24"/>
        </w:rPr>
      </w:pPr>
      <w:r w:rsidRPr="00F54501">
        <w:rPr>
          <w:rFonts w:ascii="Times New Roman" w:hAnsi="Times New Roman"/>
          <w:color w:val="000000" w:themeColor="text1"/>
          <w:szCs w:val="24"/>
        </w:rPr>
        <w:t>Informācija netiek uzskatīta par ierobežotas pieejamības informāciju, ja tā kļuvusi publiski pieejama vai tiek publicēta saskaņā ar normatīvajos aktos noteiktajām prasībām (piemēram, iekļauta grāmatvedības sagatavotos publiska rakstura pārskatos un atskaitēs u.tml.). Līguma un tā pielikumu teksts, kā arī informācija par Līguma cenu un izpildi (preču pasūtījumiem, piegādi, Līguma pirmstermiņa izbeigšanu, piemērotajiem līgumsodiem u.c.) nav uzskatāma par ierobežotas pieejamības informāciju.</w:t>
      </w:r>
    </w:p>
    <w:p w14:paraId="67B0355C" w14:textId="77777777" w:rsidR="0045728D" w:rsidRPr="00F54501" w:rsidRDefault="0045728D" w:rsidP="00326D16">
      <w:pPr>
        <w:numPr>
          <w:ilvl w:val="1"/>
          <w:numId w:val="56"/>
        </w:numPr>
        <w:ind w:left="426" w:hanging="426"/>
        <w:contextualSpacing/>
        <w:jc w:val="both"/>
        <w:rPr>
          <w:rFonts w:ascii="Times New Roman" w:hAnsi="Times New Roman"/>
          <w:color w:val="000000" w:themeColor="text1"/>
          <w:szCs w:val="24"/>
        </w:rPr>
      </w:pPr>
      <w:r w:rsidRPr="00F54501">
        <w:rPr>
          <w:rFonts w:ascii="Times New Roman" w:hAnsi="Times New Roman"/>
          <w:color w:val="000000" w:themeColor="text1"/>
          <w:szCs w:val="24"/>
        </w:rPr>
        <w:t>Informācijas neizpaušanas noteikumi neattiecas arī uz gadījumiem, kad normatīvie akti attiecīgo informāciju klasificē kā vispārpieejamu informāciju, kā arī gadījumos, ja šo informāciju pieprasa normatīvajos aktos noteiktas kompetentas institūcijas vai organizācijas, kurām uz to ir likumīgas tiesības.</w:t>
      </w:r>
    </w:p>
    <w:p w14:paraId="6DFBEA67" w14:textId="77777777" w:rsidR="0045728D" w:rsidRPr="00F54501" w:rsidRDefault="0045728D" w:rsidP="00326D16">
      <w:pPr>
        <w:numPr>
          <w:ilvl w:val="1"/>
          <w:numId w:val="56"/>
        </w:numPr>
        <w:ind w:left="426" w:hanging="426"/>
        <w:contextualSpacing/>
        <w:jc w:val="both"/>
        <w:rPr>
          <w:rFonts w:ascii="Times New Roman" w:hAnsi="Times New Roman"/>
          <w:color w:val="000000" w:themeColor="text1"/>
          <w:szCs w:val="24"/>
        </w:rPr>
      </w:pPr>
      <w:r w:rsidRPr="00F54501">
        <w:rPr>
          <w:rFonts w:ascii="Times New Roman" w:hAnsi="Times New Roman"/>
          <w:color w:val="000000" w:themeColor="text1"/>
          <w:szCs w:val="24"/>
        </w:rPr>
        <w:t>Jebkura veida zaudējums, kurš radās konfidencialitātes noteikumu neievērošanas rezultātā, tiek noteikts un atlīdzināts saskaņā ar spēkā esošo normatīvo aktu prasībām.</w:t>
      </w:r>
    </w:p>
    <w:p w14:paraId="745C6567" w14:textId="77777777" w:rsidR="0045728D" w:rsidRPr="00F66206" w:rsidRDefault="0045728D" w:rsidP="0045728D">
      <w:pPr>
        <w:widowControl w:val="0"/>
        <w:suppressAutoHyphens/>
        <w:contextualSpacing/>
        <w:rPr>
          <w:rFonts w:ascii="Times New Roman" w:hAnsi="Times New Roman"/>
          <w:color w:val="000000"/>
          <w:szCs w:val="24"/>
        </w:rPr>
      </w:pPr>
    </w:p>
    <w:p w14:paraId="17AB2784" w14:textId="77777777" w:rsidR="0045728D" w:rsidRPr="00F66206" w:rsidRDefault="097480F6" w:rsidP="00326D16">
      <w:pPr>
        <w:widowControl w:val="0"/>
        <w:numPr>
          <w:ilvl w:val="0"/>
          <w:numId w:val="56"/>
        </w:numPr>
        <w:shd w:val="clear" w:color="auto" w:fill="FFFFFF"/>
        <w:autoSpaceDE w:val="0"/>
        <w:autoSpaceDN w:val="0"/>
        <w:adjustRightInd w:val="0"/>
        <w:contextualSpacing/>
        <w:jc w:val="center"/>
        <w:rPr>
          <w:rFonts w:ascii="Times New Roman" w:hAnsi="Times New Roman"/>
          <w:b/>
          <w:szCs w:val="24"/>
        </w:rPr>
      </w:pPr>
      <w:r w:rsidRPr="0869301B">
        <w:rPr>
          <w:rFonts w:ascii="Times New Roman" w:hAnsi="Times New Roman"/>
          <w:b/>
          <w:bCs/>
        </w:rPr>
        <w:t>Nepārvarama vara</w:t>
      </w:r>
    </w:p>
    <w:p w14:paraId="1C17B99D" w14:textId="77777777" w:rsidR="0045728D" w:rsidRPr="00F66206" w:rsidRDefault="0045728D" w:rsidP="00326D16">
      <w:pPr>
        <w:numPr>
          <w:ilvl w:val="1"/>
          <w:numId w:val="56"/>
        </w:numPr>
        <w:tabs>
          <w:tab w:val="left" w:pos="426"/>
        </w:tabs>
        <w:suppressAutoHyphens/>
        <w:ind w:left="567" w:hanging="567"/>
        <w:jc w:val="both"/>
        <w:rPr>
          <w:rFonts w:ascii="Times New Roman" w:hAnsi="Times New Roman"/>
          <w:szCs w:val="24"/>
          <w:lang w:eastAsia="ar-SA"/>
        </w:rPr>
      </w:pPr>
      <w:r w:rsidRPr="00F66206">
        <w:rPr>
          <w:rFonts w:ascii="Times New Roman" w:eastAsia="Calibri" w:hAnsi="Times New Roman"/>
          <w:szCs w:val="24"/>
        </w:rPr>
        <w:t>Puses tiek atbrīvotas no atbildības par Līguma pilnīgu vai daļēju neizpildi, ja to rada nepārvaramas varas apstākļi. Puses apņemas veikt nepieciešamos pasākumus, lai līdz minimumam samazinātu kaitējumus, kas var izrietēt no nepārvaramas varas apstākļiem. Par nepārvarams varas apstākļiem nav uzskatāmi tādi apstākļi, kas radušies attiecīgās Puses darbības vai bezdarbības rezultātā.</w:t>
      </w:r>
    </w:p>
    <w:p w14:paraId="55387A86" w14:textId="77777777" w:rsidR="0045728D" w:rsidRPr="00F66206" w:rsidRDefault="0045728D" w:rsidP="00326D16">
      <w:pPr>
        <w:numPr>
          <w:ilvl w:val="1"/>
          <w:numId w:val="56"/>
        </w:numPr>
        <w:suppressAutoHyphens/>
        <w:ind w:left="567" w:hanging="567"/>
        <w:jc w:val="both"/>
        <w:rPr>
          <w:rFonts w:ascii="Times New Roman" w:hAnsi="Times New Roman"/>
          <w:szCs w:val="24"/>
          <w:lang w:eastAsia="ar-SA"/>
        </w:rPr>
      </w:pPr>
      <w:r w:rsidRPr="00F66206">
        <w:rPr>
          <w:rFonts w:ascii="Times New Roman" w:eastAsia="Calibri" w:hAnsi="Times New Roman"/>
          <w:szCs w:val="24"/>
        </w:rPr>
        <w:t>Par nepārvaramas varas apstākļiem atzīst notikumu, kas atbilst visām šīm pazīmēm:</w:t>
      </w:r>
    </w:p>
    <w:p w14:paraId="72C1533F" w14:textId="77777777" w:rsidR="0045728D" w:rsidRPr="00F66206" w:rsidRDefault="0045728D" w:rsidP="00326D16">
      <w:pPr>
        <w:numPr>
          <w:ilvl w:val="2"/>
          <w:numId w:val="56"/>
        </w:numPr>
        <w:tabs>
          <w:tab w:val="left" w:pos="426"/>
        </w:tabs>
        <w:suppressAutoHyphens/>
        <w:ind w:left="1276" w:hanging="709"/>
        <w:contextualSpacing/>
        <w:jc w:val="both"/>
        <w:rPr>
          <w:rFonts w:ascii="Times New Roman" w:hAnsi="Times New Roman"/>
          <w:szCs w:val="24"/>
          <w:lang w:eastAsia="ar-SA"/>
        </w:rPr>
      </w:pPr>
      <w:r w:rsidRPr="00F66206">
        <w:rPr>
          <w:rFonts w:ascii="Times New Roman" w:eastAsia="Calibri" w:hAnsi="Times New Roman"/>
          <w:szCs w:val="24"/>
        </w:rPr>
        <w:t>no kā nav iespējams izvairīties, un kura sekas nav iespējams pārvarēt;</w:t>
      </w:r>
    </w:p>
    <w:p w14:paraId="7DA39FA7" w14:textId="77777777" w:rsidR="0045728D" w:rsidRPr="00F66206" w:rsidRDefault="0045728D" w:rsidP="00326D16">
      <w:pPr>
        <w:numPr>
          <w:ilvl w:val="2"/>
          <w:numId w:val="56"/>
        </w:numPr>
        <w:tabs>
          <w:tab w:val="left" w:pos="426"/>
        </w:tabs>
        <w:suppressAutoHyphens/>
        <w:ind w:left="1276" w:hanging="709"/>
        <w:contextualSpacing/>
        <w:jc w:val="both"/>
        <w:rPr>
          <w:rFonts w:ascii="Times New Roman" w:hAnsi="Times New Roman"/>
          <w:szCs w:val="24"/>
          <w:lang w:eastAsia="ar-SA"/>
        </w:rPr>
      </w:pPr>
      <w:r w:rsidRPr="00F66206">
        <w:rPr>
          <w:rFonts w:ascii="Times New Roman" w:eastAsia="Calibri" w:hAnsi="Times New Roman"/>
          <w:szCs w:val="24"/>
        </w:rPr>
        <w:t>kuru Līguma slēgšanas brīdī nebija iespējams paredzēt;</w:t>
      </w:r>
    </w:p>
    <w:p w14:paraId="0930CEF8" w14:textId="77777777" w:rsidR="0045728D" w:rsidRPr="00F66206" w:rsidRDefault="0045728D" w:rsidP="00326D16">
      <w:pPr>
        <w:numPr>
          <w:ilvl w:val="2"/>
          <w:numId w:val="56"/>
        </w:numPr>
        <w:tabs>
          <w:tab w:val="left" w:pos="426"/>
        </w:tabs>
        <w:suppressAutoHyphens/>
        <w:ind w:left="1276" w:hanging="709"/>
        <w:contextualSpacing/>
        <w:jc w:val="both"/>
        <w:rPr>
          <w:rFonts w:ascii="Times New Roman" w:hAnsi="Times New Roman"/>
          <w:szCs w:val="24"/>
          <w:lang w:eastAsia="ar-SA"/>
        </w:rPr>
      </w:pPr>
      <w:r w:rsidRPr="00F66206">
        <w:rPr>
          <w:rFonts w:ascii="Times New Roman" w:eastAsia="Calibri" w:hAnsi="Times New Roman"/>
          <w:szCs w:val="24"/>
        </w:rPr>
        <w:t>kas nav radies Puses vai tās kontrolē esošas personas kļūdas vai rīcības dēļ;</w:t>
      </w:r>
    </w:p>
    <w:p w14:paraId="3080B8F7" w14:textId="77777777" w:rsidR="0045728D" w:rsidRPr="00F66206" w:rsidRDefault="0045728D" w:rsidP="00326D16">
      <w:pPr>
        <w:numPr>
          <w:ilvl w:val="2"/>
          <w:numId w:val="56"/>
        </w:numPr>
        <w:tabs>
          <w:tab w:val="left" w:pos="426"/>
        </w:tabs>
        <w:suppressAutoHyphens/>
        <w:ind w:left="1276" w:hanging="709"/>
        <w:contextualSpacing/>
        <w:jc w:val="both"/>
        <w:rPr>
          <w:rFonts w:ascii="Times New Roman" w:hAnsi="Times New Roman"/>
          <w:szCs w:val="24"/>
          <w:lang w:eastAsia="ar-SA"/>
        </w:rPr>
      </w:pPr>
      <w:r w:rsidRPr="00F66206">
        <w:rPr>
          <w:rFonts w:ascii="Times New Roman" w:eastAsia="Calibri" w:hAnsi="Times New Roman"/>
          <w:szCs w:val="24"/>
        </w:rPr>
        <w:t>kas padara saistību izpildi ne tikai apgrūtinošu, bet arī neiespējamu.</w:t>
      </w:r>
    </w:p>
    <w:p w14:paraId="5544B066" w14:textId="632A2757" w:rsidR="0045728D" w:rsidRPr="00F66206" w:rsidRDefault="0045728D" w:rsidP="00326D16">
      <w:pPr>
        <w:numPr>
          <w:ilvl w:val="1"/>
          <w:numId w:val="56"/>
        </w:numPr>
        <w:suppressAutoHyphens/>
        <w:ind w:left="567" w:hanging="567"/>
        <w:jc w:val="both"/>
        <w:rPr>
          <w:rFonts w:ascii="Times New Roman" w:eastAsia="Calibri" w:hAnsi="Times New Roman"/>
        </w:rPr>
      </w:pPr>
      <w:r w:rsidRPr="00F66206">
        <w:rPr>
          <w:rFonts w:ascii="Times New Roman" w:eastAsia="Calibri" w:hAnsi="Times New Roman"/>
          <w:szCs w:val="24"/>
        </w:rPr>
        <w:t>Puse, kurai iestājas Līguma 1</w:t>
      </w:r>
      <w:r w:rsidR="00D835DB">
        <w:rPr>
          <w:rFonts w:ascii="Times New Roman" w:eastAsia="Calibri" w:hAnsi="Times New Roman"/>
          <w:szCs w:val="24"/>
        </w:rPr>
        <w:t>3</w:t>
      </w:r>
      <w:r w:rsidRPr="00F66206">
        <w:rPr>
          <w:rFonts w:ascii="Times New Roman" w:eastAsia="Calibri" w:hAnsi="Times New Roman"/>
          <w:szCs w:val="24"/>
        </w:rPr>
        <w:t>.2.punktā minētie apstākļi, par šādu apstākļu iestāšanos 5 (piecu) darba dienu laikā rakstveidā paziņo par to otrai Pusei. Ja kāda no Pusēm pieprasa, šādam ziņojumam ir jāpievieno izziņa, kuru izsniegusi kompetenta institūcija un kura satur minēto ārkārtējo apstākļu darbības apstiprinājumu un to raksturojumu.</w:t>
      </w:r>
    </w:p>
    <w:p w14:paraId="47301CA2" w14:textId="61B5DF15" w:rsidR="0045728D" w:rsidRPr="00F66206" w:rsidRDefault="0045728D" w:rsidP="00326D16">
      <w:pPr>
        <w:numPr>
          <w:ilvl w:val="1"/>
          <w:numId w:val="56"/>
        </w:numPr>
        <w:suppressAutoHyphens/>
        <w:ind w:left="567" w:hanging="567"/>
        <w:jc w:val="both"/>
        <w:rPr>
          <w:rFonts w:ascii="Times New Roman" w:eastAsia="Calibri" w:hAnsi="Times New Roman"/>
        </w:rPr>
      </w:pPr>
      <w:r w:rsidRPr="00F66206">
        <w:rPr>
          <w:rFonts w:ascii="Times New Roman" w:eastAsia="Calibri" w:hAnsi="Times New Roman"/>
          <w:szCs w:val="24"/>
        </w:rPr>
        <w:t>Nepārvaramas varas apstākļi netiek ņemti vērā, ja Puses par to neinformēja viena otru ar vēstules vai elektroniskā pasta palīdzību Līguma 1</w:t>
      </w:r>
      <w:r w:rsidR="00D835DB">
        <w:rPr>
          <w:rFonts w:ascii="Times New Roman" w:eastAsia="Calibri" w:hAnsi="Times New Roman"/>
          <w:szCs w:val="24"/>
        </w:rPr>
        <w:t>3</w:t>
      </w:r>
      <w:r w:rsidRPr="00F66206">
        <w:rPr>
          <w:rFonts w:ascii="Times New Roman" w:eastAsia="Calibri" w:hAnsi="Times New Roman"/>
          <w:szCs w:val="24"/>
        </w:rPr>
        <w:t>.3.punktā minētajā termiņā.</w:t>
      </w:r>
    </w:p>
    <w:p w14:paraId="1BC75C0E" w14:textId="77777777" w:rsidR="0045728D" w:rsidRPr="00F66206" w:rsidRDefault="0045728D" w:rsidP="00326D16">
      <w:pPr>
        <w:numPr>
          <w:ilvl w:val="1"/>
          <w:numId w:val="56"/>
        </w:numPr>
        <w:suppressAutoHyphens/>
        <w:ind w:left="567" w:hanging="567"/>
        <w:jc w:val="both"/>
        <w:rPr>
          <w:rFonts w:ascii="Times New Roman" w:eastAsia="Calibri" w:hAnsi="Times New Roman"/>
        </w:rPr>
      </w:pPr>
      <w:r w:rsidRPr="00F66206">
        <w:rPr>
          <w:rFonts w:ascii="Times New Roman" w:eastAsia="Calibri" w:hAnsi="Times New Roman"/>
          <w:szCs w:val="24"/>
        </w:rPr>
        <w:t>Nepārvaramas</w:t>
      </w:r>
      <w:r w:rsidRPr="00F66206">
        <w:rPr>
          <w:rFonts w:ascii="Times New Roman" w:hAnsi="Times New Roman"/>
          <w:szCs w:val="24"/>
        </w:rPr>
        <w:t xml:space="preserve"> varas apstākļu pierādīšanas pienākums ir Pusei, kura uz tiem atsaucas.</w:t>
      </w:r>
    </w:p>
    <w:p w14:paraId="4A233976" w14:textId="77777777" w:rsidR="0045728D" w:rsidRPr="00F66206" w:rsidRDefault="0045728D" w:rsidP="00326D16">
      <w:pPr>
        <w:numPr>
          <w:ilvl w:val="1"/>
          <w:numId w:val="56"/>
        </w:numPr>
        <w:suppressAutoHyphens/>
        <w:ind w:left="567" w:hanging="567"/>
        <w:jc w:val="both"/>
        <w:rPr>
          <w:rFonts w:ascii="Times New Roman" w:eastAsia="Calibri" w:hAnsi="Times New Roman"/>
        </w:rPr>
      </w:pPr>
      <w:r w:rsidRPr="00F66206">
        <w:rPr>
          <w:rFonts w:ascii="Times New Roman" w:eastAsia="Calibri" w:hAnsi="Times New Roman"/>
          <w:szCs w:val="24"/>
        </w:rPr>
        <w:t xml:space="preserve">Ja nepārvaramas varas apstākļu dēļ Līgums nav izpildāms ilgāk par 1 (vienu) kalendāro mēnesi, tad katrai </w:t>
      </w:r>
      <w:r w:rsidRPr="00F66206">
        <w:rPr>
          <w:rFonts w:ascii="Times New Roman" w:eastAsia="Cambria" w:hAnsi="Times New Roman"/>
          <w:kern w:val="56"/>
          <w:szCs w:val="24"/>
        </w:rPr>
        <w:t>Pusei</w:t>
      </w:r>
      <w:r w:rsidRPr="00F66206">
        <w:rPr>
          <w:rFonts w:ascii="Times New Roman" w:eastAsia="Calibri" w:hAnsi="Times New Roman"/>
          <w:szCs w:val="24"/>
        </w:rPr>
        <w:t xml:space="preserve"> ir tiesības vienpusēji atteikties no tālākas Līguma saistību izpildes.</w:t>
      </w:r>
    </w:p>
    <w:p w14:paraId="44603C6F" w14:textId="77777777" w:rsidR="0045728D" w:rsidRPr="00F66206" w:rsidRDefault="0045728D" w:rsidP="0045728D">
      <w:pPr>
        <w:ind w:left="454"/>
        <w:contextualSpacing/>
        <w:jc w:val="both"/>
        <w:rPr>
          <w:rFonts w:ascii="Times New Roman" w:hAnsi="Times New Roman"/>
        </w:rPr>
      </w:pPr>
    </w:p>
    <w:p w14:paraId="3AFB3CA0" w14:textId="77777777" w:rsidR="0045728D" w:rsidRPr="00F66206" w:rsidRDefault="097480F6" w:rsidP="00326D16">
      <w:pPr>
        <w:widowControl w:val="0"/>
        <w:numPr>
          <w:ilvl w:val="0"/>
          <w:numId w:val="56"/>
        </w:numPr>
        <w:shd w:val="clear" w:color="auto" w:fill="FFFFFF"/>
        <w:autoSpaceDE w:val="0"/>
        <w:autoSpaceDN w:val="0"/>
        <w:adjustRightInd w:val="0"/>
        <w:contextualSpacing/>
        <w:jc w:val="center"/>
        <w:rPr>
          <w:rFonts w:ascii="Times New Roman" w:hAnsi="Times New Roman"/>
          <w:b/>
          <w:szCs w:val="24"/>
        </w:rPr>
      </w:pPr>
      <w:r w:rsidRPr="0869301B">
        <w:rPr>
          <w:rFonts w:ascii="Times New Roman" w:hAnsi="Times New Roman"/>
          <w:b/>
          <w:bCs/>
        </w:rPr>
        <w:t>Strīdu izskatīšanas kārtība</w:t>
      </w:r>
    </w:p>
    <w:p w14:paraId="535198D8" w14:textId="77777777" w:rsidR="0045728D" w:rsidRPr="00F66206" w:rsidRDefault="0045728D" w:rsidP="00326D16">
      <w:pPr>
        <w:numPr>
          <w:ilvl w:val="1"/>
          <w:numId w:val="56"/>
        </w:numPr>
        <w:ind w:left="567" w:hanging="567"/>
        <w:contextualSpacing/>
        <w:jc w:val="both"/>
        <w:rPr>
          <w:rFonts w:ascii="Times New Roman" w:hAnsi="Times New Roman"/>
          <w:szCs w:val="24"/>
        </w:rPr>
      </w:pPr>
      <w:r w:rsidRPr="00F66206">
        <w:rPr>
          <w:rFonts w:ascii="Times New Roman" w:hAnsi="Times New Roman"/>
          <w:szCs w:val="24"/>
        </w:rPr>
        <w:t>Jebkuras nesaskaņas, domstarpības vai strīdus Puses risina savstarpēju pārrunu ceļā.</w:t>
      </w:r>
    </w:p>
    <w:p w14:paraId="7C6184AF" w14:textId="77777777" w:rsidR="0045728D" w:rsidRPr="00F66206" w:rsidRDefault="0045728D" w:rsidP="00326D16">
      <w:pPr>
        <w:numPr>
          <w:ilvl w:val="1"/>
          <w:numId w:val="56"/>
        </w:numPr>
        <w:ind w:left="567" w:hanging="567"/>
        <w:contextualSpacing/>
        <w:jc w:val="both"/>
        <w:rPr>
          <w:rFonts w:ascii="Times New Roman" w:hAnsi="Times New Roman"/>
          <w:szCs w:val="24"/>
        </w:rPr>
      </w:pPr>
      <w:r w:rsidRPr="00F66206">
        <w:rPr>
          <w:rFonts w:ascii="Times New Roman" w:hAnsi="Times New Roman"/>
          <w:szCs w:val="24"/>
        </w:rPr>
        <w:t>Ja Puses 30 (trīsdesmit) kalendāro dienu laikā nevar vienoties, strīdus risina tiesā saskaņā ar Latvijas Republikas normatīvajiem aktiem.</w:t>
      </w:r>
    </w:p>
    <w:p w14:paraId="442C3532" w14:textId="77777777" w:rsidR="0045728D" w:rsidRPr="00F66206" w:rsidRDefault="0045728D" w:rsidP="0045728D">
      <w:pPr>
        <w:widowControl w:val="0"/>
        <w:suppressAutoHyphens/>
        <w:ind w:left="454" w:hanging="454"/>
        <w:contextualSpacing/>
        <w:jc w:val="both"/>
        <w:rPr>
          <w:rFonts w:ascii="Times New Roman" w:hAnsi="Times New Roman"/>
          <w:szCs w:val="24"/>
          <w:lang w:eastAsia="ar-SA"/>
        </w:rPr>
      </w:pPr>
    </w:p>
    <w:p w14:paraId="6F01904F" w14:textId="77777777" w:rsidR="0045728D" w:rsidRPr="00F66206" w:rsidRDefault="097480F6" w:rsidP="00326D16">
      <w:pPr>
        <w:widowControl w:val="0"/>
        <w:numPr>
          <w:ilvl w:val="0"/>
          <w:numId w:val="56"/>
        </w:numPr>
        <w:shd w:val="clear" w:color="auto" w:fill="FFFFFF"/>
        <w:autoSpaceDE w:val="0"/>
        <w:autoSpaceDN w:val="0"/>
        <w:adjustRightInd w:val="0"/>
        <w:contextualSpacing/>
        <w:jc w:val="center"/>
        <w:rPr>
          <w:rFonts w:ascii="Times New Roman" w:hAnsi="Times New Roman"/>
          <w:b/>
          <w:szCs w:val="24"/>
        </w:rPr>
      </w:pPr>
      <w:r w:rsidRPr="0869301B">
        <w:rPr>
          <w:rFonts w:ascii="Times New Roman" w:hAnsi="Times New Roman"/>
          <w:b/>
          <w:bCs/>
        </w:rPr>
        <w:t>Līguma izbeigšanas kārtība</w:t>
      </w:r>
    </w:p>
    <w:p w14:paraId="2A0A1C0A" w14:textId="77777777" w:rsidR="0045728D" w:rsidRPr="00F66206" w:rsidRDefault="0045728D" w:rsidP="00326D16">
      <w:pPr>
        <w:numPr>
          <w:ilvl w:val="1"/>
          <w:numId w:val="56"/>
        </w:numPr>
        <w:tabs>
          <w:tab w:val="left" w:pos="426"/>
          <w:tab w:val="left" w:pos="567"/>
        </w:tabs>
        <w:ind w:hanging="792"/>
        <w:contextualSpacing/>
        <w:jc w:val="both"/>
        <w:rPr>
          <w:rFonts w:ascii="Times New Roman" w:hAnsi="Times New Roman"/>
          <w:lang w:eastAsia="lv-LV" w:bidi="lo-LA"/>
        </w:rPr>
      </w:pPr>
      <w:r w:rsidRPr="00F66206">
        <w:rPr>
          <w:rFonts w:ascii="Times New Roman" w:hAnsi="Times New Roman"/>
          <w:szCs w:val="24"/>
        </w:rPr>
        <w:t>Līgums</w:t>
      </w:r>
      <w:r w:rsidRPr="00F66206">
        <w:rPr>
          <w:rFonts w:ascii="Times New Roman" w:hAnsi="Times New Roman"/>
          <w:szCs w:val="24"/>
          <w:lang w:eastAsia="lv-LV" w:bidi="lo-LA"/>
        </w:rPr>
        <w:t xml:space="preserve"> var tikt izbeigts pirms termiņa notecējuma, Pusēm savstarpēji vienojoties.</w:t>
      </w:r>
    </w:p>
    <w:p w14:paraId="60E2707D" w14:textId="3C999A02" w:rsidR="0045728D" w:rsidRPr="00F66206" w:rsidRDefault="0045728D" w:rsidP="00326D16">
      <w:pPr>
        <w:numPr>
          <w:ilvl w:val="1"/>
          <w:numId w:val="56"/>
        </w:numPr>
        <w:tabs>
          <w:tab w:val="left" w:pos="426"/>
          <w:tab w:val="left" w:pos="567"/>
        </w:tabs>
        <w:ind w:left="567" w:hanging="567"/>
        <w:contextualSpacing/>
        <w:jc w:val="both"/>
        <w:rPr>
          <w:rFonts w:ascii="Times New Roman" w:hAnsi="Times New Roman"/>
          <w:szCs w:val="24"/>
          <w:lang w:eastAsia="lv-LV" w:bidi="lo-LA"/>
        </w:rPr>
      </w:pPr>
      <w:r w:rsidRPr="00F66206">
        <w:rPr>
          <w:rFonts w:ascii="Times New Roman" w:hAnsi="Times New Roman"/>
          <w:szCs w:val="24"/>
        </w:rPr>
        <w:t>Ja Līguma 1</w:t>
      </w:r>
      <w:r w:rsidR="00021DE4">
        <w:rPr>
          <w:rFonts w:ascii="Times New Roman" w:hAnsi="Times New Roman"/>
          <w:szCs w:val="24"/>
        </w:rPr>
        <w:t>3</w:t>
      </w:r>
      <w:r w:rsidRPr="00F66206">
        <w:rPr>
          <w:rFonts w:ascii="Times New Roman" w:hAnsi="Times New Roman"/>
          <w:szCs w:val="24"/>
        </w:rPr>
        <w:t>.</w:t>
      </w:r>
      <w:r w:rsidR="00021DE4">
        <w:rPr>
          <w:rFonts w:ascii="Times New Roman" w:hAnsi="Times New Roman"/>
          <w:szCs w:val="24"/>
        </w:rPr>
        <w:t>punktā</w:t>
      </w:r>
      <w:r w:rsidRPr="00F66206">
        <w:rPr>
          <w:rFonts w:ascii="Times New Roman" w:hAnsi="Times New Roman"/>
          <w:szCs w:val="24"/>
        </w:rPr>
        <w:t xml:space="preserve"> minētie apstākļi turpinās ilgāk par </w:t>
      </w:r>
      <w:r w:rsidRPr="00F66206">
        <w:rPr>
          <w:rFonts w:ascii="Times New Roman" w:eastAsia="Calibri" w:hAnsi="Times New Roman"/>
          <w:szCs w:val="24"/>
        </w:rPr>
        <w:t>1 (vienu) kalendāro mēnesi</w:t>
      </w:r>
      <w:r w:rsidRPr="00F66206">
        <w:rPr>
          <w:rFonts w:ascii="Times New Roman" w:hAnsi="Times New Roman"/>
          <w:szCs w:val="24"/>
        </w:rPr>
        <w:t>, jebkurai Pusei ir tiesības vienpusēji izbeigt Līgumu, par to rakstiski informējot otru Pusi vismaz 5 (piecas) dienas iepriekš.</w:t>
      </w:r>
    </w:p>
    <w:p w14:paraId="6A0268D6" w14:textId="7152E438" w:rsidR="0045728D" w:rsidRDefault="0045728D" w:rsidP="00326D16">
      <w:pPr>
        <w:numPr>
          <w:ilvl w:val="1"/>
          <w:numId w:val="56"/>
        </w:numPr>
        <w:tabs>
          <w:tab w:val="left" w:pos="426"/>
          <w:tab w:val="left" w:pos="567"/>
        </w:tabs>
        <w:ind w:left="567" w:hanging="567"/>
        <w:contextualSpacing/>
        <w:jc w:val="both"/>
        <w:rPr>
          <w:rFonts w:ascii="Times New Roman" w:hAnsi="Times New Roman"/>
          <w:lang w:eastAsia="lv-LV" w:bidi="lo-LA"/>
        </w:rPr>
      </w:pPr>
      <w:r w:rsidRPr="59E645FB">
        <w:rPr>
          <w:rFonts w:ascii="Times New Roman" w:hAnsi="Times New Roman"/>
          <w:lang w:eastAsia="lv-LV" w:bidi="lo-LA"/>
        </w:rPr>
        <w:t xml:space="preserve">Pasūtītājs ir tiesīgs izbeigt Līgumu, ja Izpildītājs būtiski (vairāk kā </w:t>
      </w:r>
      <w:r w:rsidR="001F27CB">
        <w:rPr>
          <w:rFonts w:ascii="Times New Roman" w:hAnsi="Times New Roman"/>
          <w:lang w:eastAsia="lv-LV" w:bidi="lo-LA"/>
        </w:rPr>
        <w:t>2</w:t>
      </w:r>
      <w:r w:rsidRPr="59E645FB">
        <w:rPr>
          <w:rFonts w:ascii="Times New Roman" w:hAnsi="Times New Roman"/>
          <w:lang w:eastAsia="lv-LV" w:bidi="lo-LA"/>
        </w:rPr>
        <w:t>0 (</w:t>
      </w:r>
      <w:r w:rsidR="001F27CB">
        <w:rPr>
          <w:rFonts w:ascii="Times New Roman" w:hAnsi="Times New Roman"/>
          <w:lang w:eastAsia="lv-LV" w:bidi="lo-LA"/>
        </w:rPr>
        <w:t>div</w:t>
      </w:r>
      <w:r w:rsidRPr="59E645FB">
        <w:rPr>
          <w:rFonts w:ascii="Times New Roman" w:hAnsi="Times New Roman"/>
          <w:lang w:eastAsia="lv-LV" w:bidi="lo-LA"/>
        </w:rPr>
        <w:t xml:space="preserve">desmit) dienas) kavē Pakalpojuma vai tā daļas izpildes termiņus vai Pakalpojums tiek sniegts </w:t>
      </w:r>
      <w:r w:rsidRPr="59E645FB">
        <w:rPr>
          <w:rFonts w:ascii="Times New Roman" w:hAnsi="Times New Roman"/>
          <w:lang w:eastAsia="lv-LV" w:bidi="lo-LA"/>
        </w:rPr>
        <w:lastRenderedPageBreak/>
        <w:t>nekvalitatīvi. Šādā gadījumā Pasūtītāja pilnvarotais pārstāvis nosūta Izpildītāja pilnvarotajam pārstāvim brīdinājumu, un, ja 5 (piecu) dienu laikā konstatētie pārkāpumi netiek novērsti, Pasūtītājs ir tiesīgs Līgumu izbeigt</w:t>
      </w:r>
      <w:r w:rsidR="0C7032AB" w:rsidRPr="59E645FB">
        <w:rPr>
          <w:rFonts w:ascii="Times New Roman" w:hAnsi="Times New Roman"/>
          <w:lang w:eastAsia="lv-LV" w:bidi="lo-LA"/>
        </w:rPr>
        <w:t xml:space="preserve"> </w:t>
      </w:r>
      <w:r w:rsidR="0C7032AB" w:rsidRPr="59E645FB">
        <w:rPr>
          <w:rFonts w:ascii="Times New Roman" w:hAnsi="Times New Roman"/>
          <w:szCs w:val="24"/>
          <w:lang w:val="lv"/>
        </w:rPr>
        <w:t xml:space="preserve">un piemērot līgumsodu </w:t>
      </w:r>
      <w:r w:rsidR="00037E98">
        <w:rPr>
          <w:rFonts w:ascii="Times New Roman" w:hAnsi="Times New Roman"/>
          <w:szCs w:val="24"/>
          <w:lang w:val="lv"/>
        </w:rPr>
        <w:t>20</w:t>
      </w:r>
      <w:r w:rsidR="0C7032AB" w:rsidRPr="59E645FB">
        <w:rPr>
          <w:rFonts w:ascii="Times New Roman" w:hAnsi="Times New Roman"/>
          <w:szCs w:val="24"/>
          <w:lang w:val="lv"/>
        </w:rPr>
        <w:t xml:space="preserve"> 000 EUR</w:t>
      </w:r>
      <w:r w:rsidRPr="59E645FB">
        <w:rPr>
          <w:rFonts w:ascii="Times New Roman" w:hAnsi="Times New Roman"/>
          <w:lang w:eastAsia="lv-LV" w:bidi="lo-LA"/>
        </w:rPr>
        <w:t>.</w:t>
      </w:r>
    </w:p>
    <w:p w14:paraId="3A3EDA12" w14:textId="77777777" w:rsidR="00213FF6" w:rsidRDefault="0045728D" w:rsidP="00326D16">
      <w:pPr>
        <w:numPr>
          <w:ilvl w:val="1"/>
          <w:numId w:val="56"/>
        </w:numPr>
        <w:tabs>
          <w:tab w:val="left" w:pos="426"/>
          <w:tab w:val="left" w:pos="567"/>
        </w:tabs>
        <w:ind w:left="567" w:hanging="567"/>
        <w:contextualSpacing/>
        <w:jc w:val="both"/>
        <w:rPr>
          <w:rFonts w:ascii="Times New Roman" w:hAnsi="Times New Roman"/>
          <w:szCs w:val="24"/>
          <w:lang w:eastAsia="lv-LV" w:bidi="lo-LA"/>
        </w:rPr>
      </w:pPr>
      <w:r w:rsidRPr="59E645FB">
        <w:rPr>
          <w:rFonts w:ascii="Times New Roman" w:hAnsi="Times New Roman"/>
          <w:lang w:eastAsia="lv-LV" w:bidi="lo-LA"/>
        </w:rPr>
        <w:t>Pasūtītājam ir tiesības izbeigt Līgumu, par to vienu mēnesi iepriekš rakstveidā brīdinot Izpildītāju, samaksājot Izpildītājam par faktiski izpildīto Pakalpojuma apjomu.</w:t>
      </w:r>
    </w:p>
    <w:p w14:paraId="2787D5CA" w14:textId="182D5630" w:rsidR="00213FF6" w:rsidRPr="00213FF6" w:rsidRDefault="00213FF6" w:rsidP="00326D16">
      <w:pPr>
        <w:numPr>
          <w:ilvl w:val="1"/>
          <w:numId w:val="56"/>
        </w:numPr>
        <w:tabs>
          <w:tab w:val="left" w:pos="426"/>
          <w:tab w:val="left" w:pos="567"/>
        </w:tabs>
        <w:ind w:left="567" w:hanging="567"/>
        <w:contextualSpacing/>
        <w:jc w:val="both"/>
        <w:rPr>
          <w:rFonts w:ascii="Times New Roman" w:hAnsi="Times New Roman"/>
          <w:lang w:eastAsia="lv-LV" w:bidi="lo-LA"/>
        </w:rPr>
      </w:pPr>
      <w:r w:rsidRPr="59E645FB">
        <w:rPr>
          <w:rFonts w:ascii="Times New Roman" w:hAnsi="Times New Roman"/>
          <w:lang w:eastAsia="lv-LV" w:bidi="lo-LA"/>
        </w:rPr>
        <w:t xml:space="preserve">Izpildītājs ir tiesīgs vienpusēji izbeigt </w:t>
      </w:r>
      <w:r w:rsidR="006D7510" w:rsidRPr="59E645FB">
        <w:rPr>
          <w:rFonts w:ascii="Times New Roman" w:hAnsi="Times New Roman"/>
          <w:lang w:eastAsia="lv-LV" w:bidi="lo-LA"/>
        </w:rPr>
        <w:t xml:space="preserve">Līgumu </w:t>
      </w:r>
      <w:r w:rsidRPr="59E645FB">
        <w:rPr>
          <w:rFonts w:ascii="Times New Roman" w:hAnsi="Times New Roman"/>
          <w:lang w:eastAsia="lv-LV" w:bidi="lo-LA"/>
        </w:rPr>
        <w:t xml:space="preserve">gadījumā, ja Pasūtītājs neveic maksājumus un līgumsods sasniedz 10 (desmit) % no attiecīgā </w:t>
      </w:r>
      <w:r w:rsidR="009C2534">
        <w:rPr>
          <w:rFonts w:ascii="Times New Roman" w:hAnsi="Times New Roman"/>
          <w:lang w:eastAsia="lv-LV" w:bidi="lo-LA"/>
        </w:rPr>
        <w:t>L</w:t>
      </w:r>
      <w:r w:rsidRPr="59E645FB">
        <w:rPr>
          <w:rFonts w:ascii="Times New Roman" w:hAnsi="Times New Roman"/>
          <w:lang w:eastAsia="lv-LV" w:bidi="lo-LA"/>
        </w:rPr>
        <w:t>īguma summas.</w:t>
      </w:r>
    </w:p>
    <w:p w14:paraId="21215C7C" w14:textId="77777777" w:rsidR="00213FF6" w:rsidRPr="00213FF6" w:rsidRDefault="00213FF6" w:rsidP="00326D16">
      <w:pPr>
        <w:numPr>
          <w:ilvl w:val="1"/>
          <w:numId w:val="56"/>
        </w:numPr>
        <w:tabs>
          <w:tab w:val="left" w:pos="426"/>
          <w:tab w:val="left" w:pos="567"/>
        </w:tabs>
        <w:ind w:left="567" w:hanging="567"/>
        <w:contextualSpacing/>
        <w:jc w:val="both"/>
        <w:rPr>
          <w:rFonts w:ascii="Times New Roman" w:hAnsi="Times New Roman"/>
          <w:szCs w:val="24"/>
          <w:lang w:eastAsia="lv-LV" w:bidi="lo-LA"/>
        </w:rPr>
      </w:pPr>
      <w:r w:rsidRPr="59E645FB">
        <w:rPr>
          <w:rFonts w:ascii="Times New Roman" w:hAnsi="Times New Roman"/>
          <w:lang w:eastAsia="lv-LV" w:bidi="lo-LA"/>
        </w:rPr>
        <w:t>Pasūtītājs ir tiesīgs vienpusēji izbeigt līgumu, ja:</w:t>
      </w:r>
    </w:p>
    <w:p w14:paraId="5DCAD3FE" w14:textId="77777777" w:rsidR="00213FF6" w:rsidRDefault="00213FF6" w:rsidP="00797AF0">
      <w:pPr>
        <w:pStyle w:val="ListParagraph"/>
        <w:numPr>
          <w:ilvl w:val="2"/>
          <w:numId w:val="56"/>
        </w:numPr>
        <w:ind w:left="1560"/>
        <w:jc w:val="both"/>
      </w:pPr>
      <w:r>
        <w:t>Izpildītājs atzīts par maksātnespējīgu.</w:t>
      </w:r>
    </w:p>
    <w:p w14:paraId="5CBCDB67" w14:textId="2778C452" w:rsidR="00213FF6" w:rsidRPr="00751D9B" w:rsidRDefault="31E96C7C" w:rsidP="003353A8">
      <w:pPr>
        <w:pStyle w:val="ListParagraph"/>
        <w:numPr>
          <w:ilvl w:val="2"/>
          <w:numId w:val="56"/>
        </w:numPr>
        <w:ind w:left="1560"/>
        <w:jc w:val="both"/>
      </w:pPr>
      <w:r>
        <w:t>Līgumu nav iespējams izpildīt tādēļ, ka līguma izpildes laikā ir piemērotas starptautiskās vai nacionālās sankcijas vai būtiskas finanšu un kapitāla tirgus intereses ietekmējošas Eiropas Savienības vai Ziemeļatlantijas līguma organizācijas dalībvalsts noteiktās sankcijas.</w:t>
      </w:r>
    </w:p>
    <w:p w14:paraId="5439D423" w14:textId="5ED3D305" w:rsidR="00213FF6" w:rsidRPr="00213FF6" w:rsidRDefault="00213FF6" w:rsidP="00326D16">
      <w:pPr>
        <w:numPr>
          <w:ilvl w:val="1"/>
          <w:numId w:val="56"/>
        </w:numPr>
        <w:tabs>
          <w:tab w:val="left" w:pos="426"/>
          <w:tab w:val="left" w:pos="567"/>
        </w:tabs>
        <w:ind w:left="567" w:hanging="567"/>
        <w:contextualSpacing/>
        <w:jc w:val="both"/>
        <w:rPr>
          <w:rFonts w:ascii="Times New Roman" w:hAnsi="Times New Roman"/>
          <w:lang w:eastAsia="lv-LV" w:bidi="lo-LA"/>
        </w:rPr>
      </w:pPr>
      <w:r w:rsidRPr="59E645FB">
        <w:rPr>
          <w:rFonts w:ascii="Times New Roman" w:hAnsi="Times New Roman"/>
          <w:lang w:eastAsia="lv-LV" w:bidi="lo-LA"/>
        </w:rPr>
        <w:t xml:space="preserve">Ja līgums tiek izbeigts, Izpildītājs nekavējoties pārtrauc darbu, par ko tiek sagatavots darba pieņemšanas – nodošanas akts,  un saņem samaksu par visiem līdz Līguma izbeigšanas brīdim kvalitatīvi paveiktajiem darbiem. Pasūtītājs neatlīdzina Izpildītājam ar Līguma izbeigšanu saistītos zaudējumus, izņemot, ja Līgums tiek izbeigts pamatojoties uz Līguma </w:t>
      </w:r>
      <w:r w:rsidR="222FF505" w:rsidRPr="59E645FB">
        <w:rPr>
          <w:rFonts w:ascii="Times New Roman" w:hAnsi="Times New Roman"/>
          <w:lang w:eastAsia="lv-LV" w:bidi="lo-LA"/>
        </w:rPr>
        <w:t>9</w:t>
      </w:r>
      <w:r w:rsidRPr="59E645FB">
        <w:rPr>
          <w:rFonts w:ascii="Times New Roman" w:hAnsi="Times New Roman"/>
          <w:lang w:eastAsia="lv-LV" w:bidi="lo-LA"/>
        </w:rPr>
        <w:t>.</w:t>
      </w:r>
      <w:r w:rsidR="476B724B" w:rsidRPr="59E645FB">
        <w:rPr>
          <w:rFonts w:ascii="Times New Roman" w:hAnsi="Times New Roman"/>
          <w:lang w:eastAsia="lv-LV" w:bidi="lo-LA"/>
        </w:rPr>
        <w:t>1</w:t>
      </w:r>
      <w:r w:rsidRPr="59E645FB">
        <w:rPr>
          <w:rFonts w:ascii="Times New Roman" w:hAnsi="Times New Roman"/>
          <w:lang w:eastAsia="lv-LV" w:bidi="lo-LA"/>
        </w:rPr>
        <w:t>.punktu Pasūtītāja vainas dēļ.</w:t>
      </w:r>
    </w:p>
    <w:p w14:paraId="4623A630" w14:textId="77777777" w:rsidR="0045728D" w:rsidRPr="00F66206" w:rsidRDefault="0045728D" w:rsidP="0045728D">
      <w:pPr>
        <w:tabs>
          <w:tab w:val="left" w:pos="426"/>
          <w:tab w:val="left" w:pos="567"/>
        </w:tabs>
        <w:contextualSpacing/>
        <w:jc w:val="both"/>
        <w:rPr>
          <w:rFonts w:ascii="Times New Roman" w:hAnsi="Times New Roman"/>
          <w:szCs w:val="24"/>
          <w:lang w:eastAsia="lv-LV" w:bidi="lo-LA"/>
        </w:rPr>
      </w:pPr>
    </w:p>
    <w:p w14:paraId="60AB662A" w14:textId="77777777" w:rsidR="0045728D" w:rsidRPr="00F66206" w:rsidRDefault="097480F6" w:rsidP="00326D16">
      <w:pPr>
        <w:widowControl w:val="0"/>
        <w:numPr>
          <w:ilvl w:val="0"/>
          <w:numId w:val="56"/>
        </w:numPr>
        <w:shd w:val="clear" w:color="auto" w:fill="FFFFFF"/>
        <w:autoSpaceDE w:val="0"/>
        <w:autoSpaceDN w:val="0"/>
        <w:adjustRightInd w:val="0"/>
        <w:contextualSpacing/>
        <w:jc w:val="center"/>
        <w:rPr>
          <w:rFonts w:ascii="Times New Roman" w:hAnsi="Times New Roman"/>
          <w:b/>
          <w:szCs w:val="24"/>
        </w:rPr>
      </w:pPr>
      <w:r w:rsidRPr="0869301B">
        <w:rPr>
          <w:rFonts w:ascii="Times New Roman" w:hAnsi="Times New Roman"/>
          <w:b/>
          <w:bCs/>
        </w:rPr>
        <w:t>Noslēguma jautājumi</w:t>
      </w:r>
    </w:p>
    <w:p w14:paraId="2A7B3439" w14:textId="77777777" w:rsidR="0045728D" w:rsidRPr="00F66206" w:rsidRDefault="0045728D" w:rsidP="00326D16">
      <w:pPr>
        <w:numPr>
          <w:ilvl w:val="1"/>
          <w:numId w:val="56"/>
        </w:numPr>
        <w:ind w:left="567" w:hanging="567"/>
        <w:contextualSpacing/>
        <w:jc w:val="both"/>
        <w:rPr>
          <w:rFonts w:ascii="Times New Roman" w:hAnsi="Times New Roman"/>
          <w:szCs w:val="24"/>
        </w:rPr>
      </w:pPr>
      <w:r w:rsidRPr="00F66206">
        <w:rPr>
          <w:rFonts w:ascii="Times New Roman" w:hAnsi="Times New Roman"/>
          <w:szCs w:val="24"/>
        </w:rPr>
        <w:t>Pasūtītāja pilnvarotais pārstāvis ir:</w:t>
      </w:r>
    </w:p>
    <w:p w14:paraId="538F35D0" w14:textId="77777777" w:rsidR="0045728D" w:rsidRPr="00F66206" w:rsidRDefault="0045728D" w:rsidP="00326D16">
      <w:pPr>
        <w:numPr>
          <w:ilvl w:val="2"/>
          <w:numId w:val="56"/>
        </w:numPr>
        <w:ind w:left="1276" w:hanging="709"/>
        <w:contextualSpacing/>
        <w:jc w:val="both"/>
        <w:rPr>
          <w:rFonts w:ascii="Times New Roman" w:hAnsi="Times New Roman"/>
          <w:szCs w:val="24"/>
        </w:rPr>
      </w:pPr>
      <w:r w:rsidRPr="00F66206">
        <w:rPr>
          <w:rFonts w:ascii="Times New Roman" w:hAnsi="Times New Roman"/>
          <w:szCs w:val="24"/>
        </w:rPr>
        <w:t>___________________, tālrunis __________________, e-pasts</w:t>
      </w:r>
      <w:r w:rsidRPr="00F66206">
        <w:rPr>
          <w:rFonts w:ascii="Times New Roman" w:hAnsi="Times New Roman"/>
          <w:color w:val="0563C1" w:themeColor="hyperlink"/>
          <w:szCs w:val="24"/>
        </w:rPr>
        <w:t xml:space="preserve"> </w:t>
      </w:r>
      <w:r w:rsidRPr="00F66206">
        <w:rPr>
          <w:rFonts w:ascii="Times New Roman" w:hAnsi="Times New Roman"/>
        </w:rPr>
        <w:t>______________________</w:t>
      </w:r>
      <w:r w:rsidRPr="00F66206">
        <w:rPr>
          <w:rFonts w:ascii="Times New Roman" w:hAnsi="Times New Roman"/>
          <w:szCs w:val="24"/>
        </w:rPr>
        <w:t xml:space="preserve">. </w:t>
      </w:r>
    </w:p>
    <w:p w14:paraId="381054DD" w14:textId="77777777" w:rsidR="0045728D" w:rsidRPr="00F66206" w:rsidRDefault="0045728D" w:rsidP="00326D16">
      <w:pPr>
        <w:numPr>
          <w:ilvl w:val="1"/>
          <w:numId w:val="56"/>
        </w:numPr>
        <w:ind w:left="567" w:hanging="567"/>
        <w:contextualSpacing/>
        <w:jc w:val="both"/>
        <w:rPr>
          <w:rFonts w:ascii="Times New Roman" w:hAnsi="Times New Roman"/>
          <w:szCs w:val="24"/>
        </w:rPr>
      </w:pPr>
      <w:r w:rsidRPr="00F66206">
        <w:rPr>
          <w:rFonts w:ascii="Times New Roman" w:hAnsi="Times New Roman"/>
          <w:szCs w:val="24"/>
        </w:rPr>
        <w:t>Izpildītāja pilnvarotais pārstāvis ir ___________________, tālrunis __________________, e-pasts ______________________.</w:t>
      </w:r>
    </w:p>
    <w:p w14:paraId="65947621" w14:textId="77777777" w:rsidR="0045728D" w:rsidRPr="00F66206" w:rsidRDefault="0045728D" w:rsidP="00326D16">
      <w:pPr>
        <w:numPr>
          <w:ilvl w:val="1"/>
          <w:numId w:val="56"/>
        </w:numPr>
        <w:tabs>
          <w:tab w:val="left" w:pos="567"/>
        </w:tabs>
        <w:ind w:hanging="792"/>
        <w:contextualSpacing/>
        <w:jc w:val="both"/>
        <w:rPr>
          <w:rFonts w:ascii="Times New Roman" w:hAnsi="Times New Roman"/>
          <w:color w:val="000000"/>
          <w:szCs w:val="24"/>
        </w:rPr>
      </w:pPr>
      <w:r w:rsidRPr="00F66206">
        <w:rPr>
          <w:rFonts w:ascii="Times New Roman" w:hAnsi="Times New Roman"/>
          <w:szCs w:val="24"/>
        </w:rPr>
        <w:t>Pušu</w:t>
      </w:r>
      <w:r w:rsidRPr="00F66206">
        <w:rPr>
          <w:rFonts w:ascii="Times New Roman" w:hAnsi="Times New Roman"/>
          <w:color w:val="000000" w:themeColor="text1"/>
          <w:szCs w:val="24"/>
        </w:rPr>
        <w:t xml:space="preserve"> pilnvarotie pārstāvji:</w:t>
      </w:r>
    </w:p>
    <w:p w14:paraId="0B84B3A5" w14:textId="77777777" w:rsidR="0045728D" w:rsidRPr="00F66206" w:rsidRDefault="0045728D" w:rsidP="00326D16">
      <w:pPr>
        <w:numPr>
          <w:ilvl w:val="2"/>
          <w:numId w:val="56"/>
        </w:numPr>
        <w:tabs>
          <w:tab w:val="left" w:pos="1276"/>
        </w:tabs>
        <w:ind w:hanging="657"/>
        <w:contextualSpacing/>
        <w:jc w:val="both"/>
        <w:rPr>
          <w:rFonts w:ascii="Times New Roman" w:hAnsi="Times New Roman"/>
          <w:szCs w:val="24"/>
        </w:rPr>
      </w:pPr>
      <w:r w:rsidRPr="00F66206">
        <w:rPr>
          <w:rFonts w:ascii="Times New Roman" w:hAnsi="Times New Roman"/>
          <w:szCs w:val="24"/>
        </w:rPr>
        <w:t>paraksta Darba uzdevumu par Sprinta izstrādi;</w:t>
      </w:r>
    </w:p>
    <w:p w14:paraId="7CEC8ABE" w14:textId="77777777" w:rsidR="0045728D" w:rsidRPr="00F66206" w:rsidRDefault="0045728D" w:rsidP="00326D16">
      <w:pPr>
        <w:numPr>
          <w:ilvl w:val="2"/>
          <w:numId w:val="56"/>
        </w:numPr>
        <w:tabs>
          <w:tab w:val="left" w:pos="1276"/>
        </w:tabs>
        <w:ind w:hanging="657"/>
        <w:contextualSpacing/>
        <w:jc w:val="both"/>
        <w:rPr>
          <w:rFonts w:ascii="Times New Roman" w:hAnsi="Times New Roman"/>
          <w:szCs w:val="24"/>
        </w:rPr>
      </w:pPr>
      <w:r w:rsidRPr="00F66206">
        <w:rPr>
          <w:rFonts w:ascii="Times New Roman" w:hAnsi="Times New Roman"/>
          <w:szCs w:val="24"/>
        </w:rPr>
        <w:t>uzrauga Līguma izpildi, Pakalpojuma ieviešanas gaitu un termiņus, organizē darbu pieņemšanas testus;</w:t>
      </w:r>
    </w:p>
    <w:p w14:paraId="19939802" w14:textId="77777777" w:rsidR="0045728D" w:rsidRPr="00F66206" w:rsidRDefault="0045728D" w:rsidP="00326D16">
      <w:pPr>
        <w:numPr>
          <w:ilvl w:val="2"/>
          <w:numId w:val="56"/>
        </w:numPr>
        <w:tabs>
          <w:tab w:val="left" w:pos="1276"/>
        </w:tabs>
        <w:ind w:hanging="657"/>
        <w:contextualSpacing/>
        <w:jc w:val="both"/>
        <w:rPr>
          <w:rFonts w:ascii="Times New Roman" w:hAnsi="Times New Roman"/>
          <w:szCs w:val="24"/>
        </w:rPr>
      </w:pPr>
      <w:r w:rsidRPr="00F66206">
        <w:rPr>
          <w:rFonts w:ascii="Times New Roman" w:hAnsi="Times New Roman"/>
          <w:szCs w:val="24"/>
        </w:rPr>
        <w:t>paraksta  nodošanas - pieņemšanas aktus;</w:t>
      </w:r>
    </w:p>
    <w:p w14:paraId="4E3B374D" w14:textId="77777777" w:rsidR="0045728D" w:rsidRPr="00F66206" w:rsidRDefault="0045728D" w:rsidP="00326D16">
      <w:pPr>
        <w:numPr>
          <w:ilvl w:val="2"/>
          <w:numId w:val="56"/>
        </w:numPr>
        <w:tabs>
          <w:tab w:val="left" w:pos="1276"/>
        </w:tabs>
        <w:ind w:hanging="657"/>
        <w:contextualSpacing/>
        <w:jc w:val="both"/>
        <w:rPr>
          <w:rFonts w:ascii="Times New Roman" w:hAnsi="Times New Roman"/>
          <w:szCs w:val="24"/>
        </w:rPr>
      </w:pPr>
      <w:r w:rsidRPr="00F66206">
        <w:rPr>
          <w:rFonts w:ascii="Times New Roman" w:hAnsi="Times New Roman"/>
          <w:szCs w:val="24"/>
        </w:rPr>
        <w:t>iesniedz un nodod rēķinus apmaksai;</w:t>
      </w:r>
    </w:p>
    <w:p w14:paraId="50C5761D" w14:textId="77777777" w:rsidR="0045728D" w:rsidRPr="00F66206" w:rsidRDefault="0045728D" w:rsidP="00326D16">
      <w:pPr>
        <w:numPr>
          <w:ilvl w:val="2"/>
          <w:numId w:val="56"/>
        </w:numPr>
        <w:tabs>
          <w:tab w:val="left" w:pos="1276"/>
        </w:tabs>
        <w:ind w:hanging="657"/>
        <w:contextualSpacing/>
        <w:jc w:val="both"/>
        <w:rPr>
          <w:rFonts w:ascii="Times New Roman" w:hAnsi="Times New Roman"/>
          <w:szCs w:val="24"/>
        </w:rPr>
      </w:pPr>
      <w:r w:rsidRPr="00F66206">
        <w:rPr>
          <w:rFonts w:ascii="Times New Roman" w:hAnsi="Times New Roman"/>
          <w:szCs w:val="24"/>
        </w:rPr>
        <w:t>risina jautājumus, kas saistīti ar Pakalpojuma kvalitāti un Garantijas nodrošināšanu;</w:t>
      </w:r>
    </w:p>
    <w:p w14:paraId="42511B04" w14:textId="77777777" w:rsidR="0045728D" w:rsidRPr="00F66206" w:rsidRDefault="0045728D" w:rsidP="00326D16">
      <w:pPr>
        <w:numPr>
          <w:ilvl w:val="2"/>
          <w:numId w:val="56"/>
        </w:numPr>
        <w:tabs>
          <w:tab w:val="left" w:pos="1276"/>
        </w:tabs>
        <w:ind w:hanging="657"/>
        <w:contextualSpacing/>
        <w:jc w:val="both"/>
        <w:rPr>
          <w:rFonts w:ascii="Times New Roman" w:hAnsi="Times New Roman"/>
          <w:szCs w:val="24"/>
        </w:rPr>
      </w:pPr>
      <w:r w:rsidRPr="00F66206">
        <w:rPr>
          <w:rFonts w:ascii="Times New Roman" w:hAnsi="Times New Roman"/>
          <w:szCs w:val="24"/>
        </w:rPr>
        <w:t>sagatavo, nodod un pieņem ar Pakalpojuma veikšanu saistītu informāciju, atbilstoši Līguma noteikumiem;</w:t>
      </w:r>
    </w:p>
    <w:p w14:paraId="3C86322F" w14:textId="77777777" w:rsidR="0045728D" w:rsidRPr="00F66206" w:rsidRDefault="0045728D" w:rsidP="00326D16">
      <w:pPr>
        <w:numPr>
          <w:ilvl w:val="2"/>
          <w:numId w:val="56"/>
        </w:numPr>
        <w:tabs>
          <w:tab w:val="left" w:pos="1276"/>
        </w:tabs>
        <w:ind w:hanging="657"/>
        <w:contextualSpacing/>
        <w:jc w:val="both"/>
        <w:rPr>
          <w:rFonts w:ascii="Times New Roman" w:hAnsi="Times New Roman"/>
          <w:szCs w:val="24"/>
        </w:rPr>
      </w:pPr>
      <w:r w:rsidRPr="00F66206">
        <w:rPr>
          <w:rFonts w:ascii="Times New Roman" w:hAnsi="Times New Roman"/>
          <w:szCs w:val="24"/>
        </w:rPr>
        <w:t>risina citus ar Līguma izpildi saistītus organizatoriskus jautājumus.</w:t>
      </w:r>
    </w:p>
    <w:p w14:paraId="142AD038" w14:textId="6B38161C" w:rsidR="00170810" w:rsidRPr="00170810" w:rsidRDefault="00170810" w:rsidP="00326D16">
      <w:pPr>
        <w:numPr>
          <w:ilvl w:val="1"/>
          <w:numId w:val="56"/>
        </w:numPr>
        <w:ind w:left="567" w:hanging="567"/>
        <w:contextualSpacing/>
        <w:jc w:val="both"/>
        <w:rPr>
          <w:rFonts w:ascii="Times New Roman" w:hAnsi="Times New Roman"/>
          <w:szCs w:val="24"/>
        </w:rPr>
      </w:pPr>
      <w:r w:rsidRPr="00170810">
        <w:rPr>
          <w:rFonts w:ascii="Times New Roman" w:hAnsi="Times New Roman"/>
          <w:szCs w:val="24"/>
        </w:rPr>
        <w:t xml:space="preserve">Par Izpildītāja informēšanu par darba vides riskiem, Pasūtītājs nozīmē atbildīgo personu - </w:t>
      </w:r>
      <w:r>
        <w:rPr>
          <w:rFonts w:ascii="Times New Roman" w:hAnsi="Times New Roman"/>
          <w:szCs w:val="24"/>
        </w:rPr>
        <w:t>___________________</w:t>
      </w:r>
      <w:r w:rsidRPr="00170810">
        <w:rPr>
          <w:rFonts w:ascii="Times New Roman" w:hAnsi="Times New Roman"/>
          <w:szCs w:val="24"/>
        </w:rPr>
        <w:t xml:space="preserve">, tālr: </w:t>
      </w:r>
      <w:r>
        <w:rPr>
          <w:rFonts w:ascii="Times New Roman" w:hAnsi="Times New Roman"/>
          <w:szCs w:val="24"/>
        </w:rPr>
        <w:t>________________</w:t>
      </w:r>
      <w:r w:rsidRPr="00170810">
        <w:rPr>
          <w:rFonts w:ascii="Times New Roman" w:hAnsi="Times New Roman"/>
          <w:szCs w:val="24"/>
        </w:rPr>
        <w:t>, e-pasts:</w:t>
      </w:r>
      <w:r>
        <w:rPr>
          <w:rFonts w:ascii="Times New Roman" w:hAnsi="Times New Roman"/>
          <w:szCs w:val="24"/>
        </w:rPr>
        <w:t>______________</w:t>
      </w:r>
      <w:r w:rsidRPr="00170810">
        <w:rPr>
          <w:rFonts w:ascii="Times New Roman" w:hAnsi="Times New Roman"/>
          <w:szCs w:val="24"/>
        </w:rPr>
        <w:t>.</w:t>
      </w:r>
    </w:p>
    <w:p w14:paraId="034004BA" w14:textId="24CD8938" w:rsidR="0045728D" w:rsidRPr="00F66206" w:rsidRDefault="0045728D" w:rsidP="00326D16">
      <w:pPr>
        <w:numPr>
          <w:ilvl w:val="1"/>
          <w:numId w:val="56"/>
        </w:numPr>
        <w:ind w:left="567" w:hanging="567"/>
        <w:contextualSpacing/>
        <w:jc w:val="both"/>
        <w:rPr>
          <w:rFonts w:ascii="Times New Roman" w:hAnsi="Times New Roman"/>
          <w:szCs w:val="24"/>
        </w:rPr>
      </w:pPr>
      <w:r w:rsidRPr="00F66206">
        <w:rPr>
          <w:rFonts w:ascii="Times New Roman" w:hAnsi="Times New Roman"/>
          <w:szCs w:val="24"/>
        </w:rPr>
        <w:t>Par izmaiņām pilnvaroto un atbildīgo personu sarakstā, Pasūtītāja pārstāvis informē Izpildītāja pārstāvi rakstveidā, informāciju nosūtot uz Izpildītāja pilnvarotā pārstāvja elektroniskā pasta adresi. Par Izpildītāja pilnvarotā pārstāvju izmaiņām, Izpildītājs informē Pasūtītāja pārstāvi rakstveidā, informāciju nosūtot uz Pasūtītāja pārstāvja elektroniskā pasta adresi.</w:t>
      </w:r>
    </w:p>
    <w:p w14:paraId="4A020A45" w14:textId="77777777" w:rsidR="0045728D" w:rsidRPr="00F66206" w:rsidRDefault="0045728D" w:rsidP="00326D16">
      <w:pPr>
        <w:numPr>
          <w:ilvl w:val="1"/>
          <w:numId w:val="56"/>
        </w:numPr>
        <w:tabs>
          <w:tab w:val="left" w:pos="567"/>
        </w:tabs>
        <w:ind w:left="567" w:hanging="567"/>
        <w:contextualSpacing/>
        <w:jc w:val="both"/>
        <w:rPr>
          <w:rFonts w:ascii="Times New Roman" w:hAnsi="Times New Roman"/>
          <w:szCs w:val="24"/>
        </w:rPr>
      </w:pPr>
      <w:r w:rsidRPr="00F66206">
        <w:rPr>
          <w:rFonts w:ascii="Times New Roman" w:hAnsi="Times New Roman"/>
          <w:szCs w:val="24"/>
        </w:rPr>
        <w:t>Pakalpojuma rezultāti pēc attiecīgā pieņemšanas - nodošanas akta parakstīšanas ir Pasūtītāja īpašumi. Pasūtītājam ir tiesības patstāvīgi (neatkarīgi no Izpildītāja) un bez saskaņojuma ar Izpildītāju veikt izmaiņas Pakalpojuma Nodevumos, tomēr tad uz Pasūtītāja veiktajām izmaiņām netiek attiecināta Līguma 8.1.6.punktā noteiktā Garantija.</w:t>
      </w:r>
    </w:p>
    <w:p w14:paraId="4B50C379" w14:textId="7EB0C62C" w:rsidR="0045728D" w:rsidRPr="00272BB8" w:rsidRDefault="0045728D" w:rsidP="00326D16">
      <w:pPr>
        <w:numPr>
          <w:ilvl w:val="1"/>
          <w:numId w:val="56"/>
        </w:numPr>
        <w:tabs>
          <w:tab w:val="left" w:pos="426"/>
          <w:tab w:val="left" w:pos="567"/>
        </w:tabs>
        <w:ind w:left="567" w:hanging="567"/>
        <w:contextualSpacing/>
        <w:jc w:val="both"/>
        <w:rPr>
          <w:rFonts w:ascii="Times New Roman" w:hAnsi="Times New Roman"/>
          <w:szCs w:val="24"/>
          <w:lang w:eastAsia="lv-LV" w:bidi="lo-LA"/>
        </w:rPr>
      </w:pPr>
      <w:r w:rsidRPr="00F66206">
        <w:rPr>
          <w:rFonts w:ascii="Times New Roman" w:hAnsi="Times New Roman"/>
          <w:szCs w:val="24"/>
        </w:rPr>
        <w:t>Līgumu var grozīt ar Pušu rakstveida vienošanos. Jebkuras izmaiņas Līguma noteikumos stājas spēkā tikai tad, kad tās ir noformētas rakstiski un ir abu Pušu parakstītas. Šādi Līguma grozījumi pievienojami Līgumam kā pielikumi un kļūst par Līguma neatņemamu sastāvdaļu.</w:t>
      </w:r>
      <w:r w:rsidR="00272BB8" w:rsidRPr="00272BB8">
        <w:rPr>
          <w:rFonts w:ascii="Times New Roman" w:hAnsi="Times New Roman"/>
          <w:szCs w:val="24"/>
          <w:lang w:eastAsia="lv-LV" w:bidi="lo-LA"/>
        </w:rPr>
        <w:t xml:space="preserve"> </w:t>
      </w:r>
      <w:r w:rsidR="00272BB8" w:rsidRPr="00213FF6">
        <w:rPr>
          <w:rFonts w:ascii="Times New Roman" w:hAnsi="Times New Roman"/>
          <w:szCs w:val="24"/>
          <w:lang w:eastAsia="lv-LV" w:bidi="lo-LA"/>
        </w:rPr>
        <w:t>Grozījumi var tikt veikti ņemot vērā Publisko iepirkumu likuma nosacījumus.</w:t>
      </w:r>
    </w:p>
    <w:p w14:paraId="7467D198" w14:textId="77777777" w:rsidR="0045728D" w:rsidRPr="00F66206" w:rsidRDefault="0045728D" w:rsidP="00326D16">
      <w:pPr>
        <w:numPr>
          <w:ilvl w:val="1"/>
          <w:numId w:val="56"/>
        </w:numPr>
        <w:ind w:left="567" w:hanging="567"/>
        <w:contextualSpacing/>
        <w:jc w:val="both"/>
        <w:rPr>
          <w:rFonts w:ascii="Times New Roman" w:hAnsi="Times New Roman"/>
          <w:szCs w:val="24"/>
        </w:rPr>
      </w:pPr>
      <w:r w:rsidRPr="00F66206">
        <w:rPr>
          <w:rFonts w:ascii="Times New Roman" w:hAnsi="Times New Roman"/>
          <w:szCs w:val="24"/>
        </w:rPr>
        <w:lastRenderedPageBreak/>
        <w:t>Pretrunu gadījumā starp Līguma noteikumiem un tehnisko specifikāciju, noteicošais ir tehniskajā specifikācijā noteiktais.</w:t>
      </w:r>
    </w:p>
    <w:p w14:paraId="4DE0AFDA" w14:textId="77777777" w:rsidR="0045728D" w:rsidRPr="00F66206" w:rsidRDefault="0045728D" w:rsidP="00326D16">
      <w:pPr>
        <w:numPr>
          <w:ilvl w:val="1"/>
          <w:numId w:val="56"/>
        </w:numPr>
        <w:ind w:left="567" w:hanging="567"/>
        <w:contextualSpacing/>
        <w:jc w:val="both"/>
        <w:rPr>
          <w:rFonts w:ascii="Times New Roman" w:hAnsi="Times New Roman"/>
          <w:szCs w:val="24"/>
        </w:rPr>
      </w:pPr>
      <w:r w:rsidRPr="00F66206">
        <w:rPr>
          <w:rFonts w:ascii="Times New Roman" w:hAnsi="Times New Roman"/>
          <w:szCs w:val="24"/>
        </w:rPr>
        <w:t>Pusēm ir pienākums nekavējoties rakstiski informēt vienai otru par izmaiņām Līgumā norādītajos rekvizītos, sakaru līdzekļu numuru nomaiņu, adrešu un kredītiestāžu rekvizītu nomaiņu, kā arī par izmaiņām attiecībā uz Pušu pilnvarotajiem pārstāvjiem. Ja kāda Puse nav sniegusi informāciju par izmaiņām, tā uzņemas atbildību par zaudējumiem, kas šajā sakarā būtu radušies otrai Pusei.</w:t>
      </w:r>
    </w:p>
    <w:p w14:paraId="3FC70CF2" w14:textId="77777777" w:rsidR="0045728D" w:rsidRPr="00F66206" w:rsidRDefault="0045728D" w:rsidP="00326D16">
      <w:pPr>
        <w:numPr>
          <w:ilvl w:val="1"/>
          <w:numId w:val="56"/>
        </w:numPr>
        <w:ind w:left="567" w:hanging="567"/>
        <w:contextualSpacing/>
        <w:jc w:val="both"/>
        <w:rPr>
          <w:rFonts w:ascii="Times New Roman" w:hAnsi="Times New Roman"/>
          <w:szCs w:val="24"/>
        </w:rPr>
      </w:pPr>
      <w:r w:rsidRPr="00F66206">
        <w:rPr>
          <w:rFonts w:ascii="Times New Roman" w:hAnsi="Times New Roman"/>
          <w:szCs w:val="24"/>
        </w:rPr>
        <w:t>Līgumā noteiktie termiņi, kas aprēķināmi gados, mēnešos vai dienās, sākas nākamajā dienā pēc datuma vai pēc notikuma, kas nosaka tā sākumu. Korespondence, kas nosūtīta pa pastu, ir uzskatāma par saņemtu septītajā dienā no tās nosūtīšanas dienas. Korespondence, kas nosūtīta pa e-pastu, ir uzskatāma par saņemtu nākamajā darba dienā pēc tās nosūtīšanas dienas.</w:t>
      </w:r>
    </w:p>
    <w:p w14:paraId="52487615" w14:textId="77777777" w:rsidR="0045728D" w:rsidRPr="00F66206" w:rsidRDefault="0045728D" w:rsidP="00326D16">
      <w:pPr>
        <w:numPr>
          <w:ilvl w:val="1"/>
          <w:numId w:val="56"/>
        </w:numPr>
        <w:ind w:left="567" w:hanging="567"/>
        <w:contextualSpacing/>
        <w:jc w:val="both"/>
        <w:rPr>
          <w:rFonts w:ascii="Times New Roman" w:hAnsi="Times New Roman"/>
          <w:szCs w:val="24"/>
        </w:rPr>
      </w:pPr>
      <w:r w:rsidRPr="00F66206">
        <w:rPr>
          <w:rFonts w:ascii="Times New Roman" w:hAnsi="Times New Roman"/>
          <w:szCs w:val="24"/>
        </w:rPr>
        <w:t>Līgums un tā pielikumi sagatavot</w:t>
      </w:r>
      <w:r>
        <w:rPr>
          <w:rFonts w:ascii="Times New Roman" w:hAnsi="Times New Roman"/>
          <w:szCs w:val="24"/>
        </w:rPr>
        <w:t>i</w:t>
      </w:r>
      <w:r w:rsidRPr="00F66206">
        <w:rPr>
          <w:rFonts w:ascii="Times New Roman" w:hAnsi="Times New Roman"/>
          <w:szCs w:val="24"/>
        </w:rPr>
        <w:t xml:space="preserve"> un parakstīt</w:t>
      </w:r>
      <w:r>
        <w:rPr>
          <w:rFonts w:ascii="Times New Roman" w:hAnsi="Times New Roman"/>
          <w:szCs w:val="24"/>
        </w:rPr>
        <w:t>i</w:t>
      </w:r>
      <w:r w:rsidRPr="00F66206">
        <w:rPr>
          <w:rFonts w:ascii="Times New Roman" w:hAnsi="Times New Roman"/>
          <w:szCs w:val="24"/>
        </w:rPr>
        <w:t xml:space="preserve"> elektroniski, izmantojot drošu elektronisko parakstu</w:t>
      </w:r>
      <w:r>
        <w:rPr>
          <w:rFonts w:ascii="Times New Roman" w:hAnsi="Times New Roman"/>
          <w:szCs w:val="24"/>
        </w:rPr>
        <w:t xml:space="preserve">, kas </w:t>
      </w:r>
      <w:r w:rsidRPr="00F66206">
        <w:rPr>
          <w:rFonts w:ascii="Times New Roman" w:hAnsi="Times New Roman"/>
          <w:szCs w:val="24"/>
        </w:rPr>
        <w:t xml:space="preserve">satur laika zīmogu. Par Līguma spēkā stāšanās datumu uzskatāms datums, kad pievienots pēdējais elektroniskais paraksts.  </w:t>
      </w:r>
    </w:p>
    <w:p w14:paraId="40E6D91F" w14:textId="77777777" w:rsidR="0045728D" w:rsidRPr="00F66206" w:rsidRDefault="0045728D" w:rsidP="0045728D">
      <w:pPr>
        <w:ind w:left="360"/>
        <w:contextualSpacing/>
        <w:jc w:val="both"/>
        <w:rPr>
          <w:rFonts w:ascii="Times New Roman" w:hAnsi="Times New Roman"/>
          <w:szCs w:val="24"/>
        </w:rPr>
      </w:pPr>
    </w:p>
    <w:p w14:paraId="73245DC4" w14:textId="77777777" w:rsidR="0045728D" w:rsidRPr="00F66206" w:rsidRDefault="097480F6" w:rsidP="00326D16">
      <w:pPr>
        <w:widowControl w:val="0"/>
        <w:numPr>
          <w:ilvl w:val="0"/>
          <w:numId w:val="56"/>
        </w:numPr>
        <w:shd w:val="clear" w:color="auto" w:fill="FFFFFF"/>
        <w:autoSpaceDE w:val="0"/>
        <w:autoSpaceDN w:val="0"/>
        <w:adjustRightInd w:val="0"/>
        <w:contextualSpacing/>
        <w:jc w:val="center"/>
        <w:rPr>
          <w:rFonts w:ascii="Times New Roman" w:hAnsi="Times New Roman"/>
          <w:b/>
          <w:szCs w:val="24"/>
        </w:rPr>
      </w:pPr>
      <w:r w:rsidRPr="0869301B">
        <w:rPr>
          <w:rFonts w:ascii="Times New Roman" w:hAnsi="Times New Roman"/>
          <w:b/>
          <w:bCs/>
        </w:rPr>
        <w:t>Pušu rekvizīti</w:t>
      </w:r>
    </w:p>
    <w:p w14:paraId="552E0A6F" w14:textId="77777777" w:rsidR="0045728D" w:rsidRPr="00F66206" w:rsidRDefault="0045728D" w:rsidP="0045728D">
      <w:pPr>
        <w:widowControl w:val="0"/>
        <w:jc w:val="center"/>
        <w:rPr>
          <w:rFonts w:ascii="Times New Roman" w:hAnsi="Times New Roman"/>
          <w:b/>
          <w:szCs w:val="24"/>
        </w:rPr>
      </w:pPr>
    </w:p>
    <w:p w14:paraId="56607FC9" w14:textId="77777777" w:rsidR="0045728D" w:rsidRPr="00E63B38" w:rsidRDefault="0045728D" w:rsidP="0045728D">
      <w:pPr>
        <w:ind w:firstLine="720"/>
        <w:jc w:val="center"/>
        <w:rPr>
          <w:rFonts w:ascii="Times New Roman" w:hAnsi="Times New Roman"/>
          <w:szCs w:val="24"/>
        </w:rPr>
      </w:pPr>
    </w:p>
    <w:tbl>
      <w:tblPr>
        <w:tblW w:w="0" w:type="auto"/>
        <w:tblLook w:val="04A0" w:firstRow="1" w:lastRow="0" w:firstColumn="1" w:lastColumn="0" w:noHBand="0" w:noVBand="1"/>
      </w:tblPr>
      <w:tblGrid>
        <w:gridCol w:w="4820"/>
        <w:gridCol w:w="4251"/>
      </w:tblGrid>
      <w:tr w:rsidR="0045728D" w:rsidRPr="00E63B38" w14:paraId="29DB150F" w14:textId="77777777">
        <w:tc>
          <w:tcPr>
            <w:tcW w:w="4820" w:type="dxa"/>
          </w:tcPr>
          <w:p w14:paraId="4F132EBD" w14:textId="77777777" w:rsidR="0045728D" w:rsidRPr="00E63B38" w:rsidRDefault="0045728D">
            <w:pPr>
              <w:keepNext/>
              <w:ind w:left="34" w:firstLine="720"/>
              <w:outlineLvl w:val="1"/>
              <w:rPr>
                <w:rFonts w:ascii="Times New Roman" w:hAnsi="Times New Roman"/>
                <w:b/>
                <w:bCs/>
                <w:i/>
                <w:szCs w:val="24"/>
              </w:rPr>
            </w:pPr>
            <w:r w:rsidRPr="00E63B38">
              <w:rPr>
                <w:rFonts w:ascii="Times New Roman" w:hAnsi="Times New Roman"/>
                <w:b/>
                <w:szCs w:val="24"/>
              </w:rPr>
              <w:t xml:space="preserve">         PASŪTĪTĀJS</w:t>
            </w:r>
          </w:p>
        </w:tc>
        <w:tc>
          <w:tcPr>
            <w:tcW w:w="4251" w:type="dxa"/>
          </w:tcPr>
          <w:p w14:paraId="2DF4F801" w14:textId="77777777" w:rsidR="0045728D" w:rsidRPr="00E63B38" w:rsidRDefault="0045728D">
            <w:pPr>
              <w:keepNext/>
              <w:outlineLvl w:val="1"/>
              <w:rPr>
                <w:rFonts w:ascii="Times New Roman" w:hAnsi="Times New Roman"/>
                <w:b/>
                <w:bCs/>
                <w:i/>
                <w:szCs w:val="24"/>
              </w:rPr>
            </w:pPr>
            <w:r w:rsidRPr="00E63B38">
              <w:rPr>
                <w:rFonts w:ascii="Times New Roman" w:hAnsi="Times New Roman"/>
                <w:b/>
                <w:szCs w:val="24"/>
              </w:rPr>
              <w:t xml:space="preserve">                      IZPILDĪTĀJS</w:t>
            </w:r>
          </w:p>
        </w:tc>
      </w:tr>
      <w:tr w:rsidR="0045728D" w:rsidRPr="00E63B38" w14:paraId="4042637B" w14:textId="77777777">
        <w:trPr>
          <w:trHeight w:val="1699"/>
        </w:trPr>
        <w:tc>
          <w:tcPr>
            <w:tcW w:w="4820" w:type="dxa"/>
            <w:tcBorders>
              <w:top w:val="nil"/>
              <w:left w:val="nil"/>
              <w:bottom w:val="nil"/>
              <w:right w:val="nil"/>
            </w:tcBorders>
          </w:tcPr>
          <w:p w14:paraId="54C399FE" w14:textId="77777777" w:rsidR="0045728D" w:rsidRPr="00E63B38" w:rsidRDefault="0045728D">
            <w:pPr>
              <w:jc w:val="center"/>
              <w:rPr>
                <w:rFonts w:ascii="Times New Roman" w:hAnsi="Times New Roman"/>
                <w:b/>
                <w:szCs w:val="24"/>
              </w:rPr>
            </w:pPr>
            <w:r w:rsidRPr="00E63B38">
              <w:rPr>
                <w:rFonts w:ascii="Times New Roman" w:hAnsi="Times New Roman"/>
                <w:b/>
                <w:szCs w:val="24"/>
              </w:rPr>
              <w:t>RP SIA „</w:t>
            </w:r>
            <w:r w:rsidRPr="00E63B38">
              <w:rPr>
                <w:rFonts w:ascii="Times New Roman" w:hAnsi="Times New Roman"/>
                <w:b/>
                <w:caps/>
                <w:szCs w:val="24"/>
              </w:rPr>
              <w:t>Rīgas satiksme</w:t>
            </w:r>
            <w:r w:rsidRPr="00E63B38">
              <w:rPr>
                <w:rFonts w:ascii="Times New Roman" w:hAnsi="Times New Roman"/>
                <w:b/>
                <w:szCs w:val="24"/>
              </w:rPr>
              <w:t>”</w:t>
            </w:r>
          </w:p>
          <w:p w14:paraId="6EF7924B" w14:textId="77777777" w:rsidR="0045728D" w:rsidRPr="00E63B38" w:rsidRDefault="0045728D">
            <w:pPr>
              <w:rPr>
                <w:rFonts w:ascii="Times New Roman" w:hAnsi="Times New Roman"/>
                <w:szCs w:val="24"/>
              </w:rPr>
            </w:pPr>
            <w:r w:rsidRPr="00E63B38">
              <w:rPr>
                <w:rFonts w:ascii="Times New Roman" w:hAnsi="Times New Roman"/>
                <w:szCs w:val="24"/>
              </w:rPr>
              <w:t>juridiskā adrese: Kleistu iela 28, Rīga LV-1067</w:t>
            </w:r>
          </w:p>
          <w:p w14:paraId="2AB42C1A" w14:textId="77777777" w:rsidR="0045728D" w:rsidRPr="00E63B38" w:rsidRDefault="0045728D">
            <w:pPr>
              <w:rPr>
                <w:rFonts w:ascii="Times New Roman" w:hAnsi="Times New Roman"/>
                <w:szCs w:val="24"/>
              </w:rPr>
            </w:pPr>
            <w:r w:rsidRPr="00E63B38">
              <w:rPr>
                <w:rFonts w:ascii="Times New Roman" w:hAnsi="Times New Roman"/>
                <w:szCs w:val="24"/>
              </w:rPr>
              <w:t>biroja adrese: Vestienas iela 35, Rīga LV-1035</w:t>
            </w:r>
          </w:p>
          <w:p w14:paraId="5D0CA7CD" w14:textId="77777777" w:rsidR="0045728D" w:rsidRPr="00E63B38" w:rsidRDefault="0045728D">
            <w:pPr>
              <w:rPr>
                <w:rFonts w:ascii="Times New Roman" w:hAnsi="Times New Roman"/>
                <w:szCs w:val="24"/>
              </w:rPr>
            </w:pPr>
            <w:r w:rsidRPr="00E63B38">
              <w:rPr>
                <w:rFonts w:ascii="Times New Roman" w:hAnsi="Times New Roman"/>
                <w:szCs w:val="24"/>
              </w:rPr>
              <w:t>Vien. reģ. Nr.</w:t>
            </w:r>
            <w:r w:rsidRPr="00E63B38">
              <w:rPr>
                <w:rFonts w:ascii="Times New Roman" w:hAnsi="Times New Roman"/>
                <w:b/>
                <w:szCs w:val="24"/>
              </w:rPr>
              <w:t xml:space="preserve"> </w:t>
            </w:r>
            <w:r w:rsidRPr="00E63B38">
              <w:rPr>
                <w:rFonts w:ascii="Times New Roman" w:hAnsi="Times New Roman"/>
                <w:szCs w:val="24"/>
              </w:rPr>
              <w:t>40003619950</w:t>
            </w:r>
          </w:p>
          <w:p w14:paraId="498E52D1" w14:textId="77777777" w:rsidR="0045728D" w:rsidRPr="00E63B38" w:rsidRDefault="0045728D">
            <w:pPr>
              <w:rPr>
                <w:rFonts w:ascii="Times New Roman" w:hAnsi="Times New Roman"/>
                <w:szCs w:val="24"/>
              </w:rPr>
            </w:pPr>
            <w:r w:rsidRPr="00E63B38">
              <w:rPr>
                <w:rFonts w:ascii="Times New Roman" w:hAnsi="Times New Roman"/>
                <w:szCs w:val="24"/>
              </w:rPr>
              <w:t>PVN reģ. Nr. LV40003619950</w:t>
            </w:r>
          </w:p>
          <w:p w14:paraId="740BF29D" w14:textId="77777777" w:rsidR="0045728D" w:rsidRPr="00E63B38" w:rsidRDefault="0045728D">
            <w:pPr>
              <w:autoSpaceDE w:val="0"/>
              <w:autoSpaceDN w:val="0"/>
              <w:adjustRightInd w:val="0"/>
              <w:rPr>
                <w:rFonts w:ascii="Times New Roman" w:hAnsi="Times New Roman"/>
                <w:szCs w:val="24"/>
              </w:rPr>
            </w:pPr>
            <w:r w:rsidRPr="00E63B38">
              <w:rPr>
                <w:rFonts w:ascii="Times New Roman" w:hAnsi="Times New Roman"/>
                <w:szCs w:val="24"/>
              </w:rPr>
              <w:t>AS "Citadele banka"</w:t>
            </w:r>
          </w:p>
          <w:p w14:paraId="0967774F" w14:textId="77777777" w:rsidR="0045728D" w:rsidRPr="00E63B38" w:rsidRDefault="0045728D">
            <w:pPr>
              <w:autoSpaceDE w:val="0"/>
              <w:autoSpaceDN w:val="0"/>
              <w:adjustRightInd w:val="0"/>
              <w:rPr>
                <w:rFonts w:ascii="Times New Roman" w:hAnsi="Times New Roman"/>
                <w:szCs w:val="24"/>
              </w:rPr>
            </w:pPr>
            <w:r w:rsidRPr="00E63B38">
              <w:rPr>
                <w:rFonts w:ascii="Times New Roman" w:hAnsi="Times New Roman"/>
                <w:szCs w:val="24"/>
              </w:rPr>
              <w:t>SWIFT kods PARXLV22</w:t>
            </w:r>
          </w:p>
          <w:p w14:paraId="6158D85B" w14:textId="77777777" w:rsidR="0045728D" w:rsidRPr="00E63B38" w:rsidRDefault="0045728D">
            <w:pPr>
              <w:rPr>
                <w:rFonts w:ascii="Times New Roman" w:hAnsi="Times New Roman"/>
                <w:szCs w:val="24"/>
              </w:rPr>
            </w:pPr>
            <w:r w:rsidRPr="00E63B38">
              <w:rPr>
                <w:rFonts w:ascii="Times New Roman" w:hAnsi="Times New Roman"/>
                <w:szCs w:val="24"/>
              </w:rPr>
              <w:t>norēķinu konts Nr.</w:t>
            </w:r>
          </w:p>
          <w:p w14:paraId="2870FFEA" w14:textId="77777777" w:rsidR="0045728D" w:rsidRPr="00E63B38" w:rsidRDefault="0045728D">
            <w:pPr>
              <w:rPr>
                <w:rFonts w:ascii="Times New Roman" w:hAnsi="Times New Roman"/>
                <w:szCs w:val="24"/>
              </w:rPr>
            </w:pPr>
            <w:r w:rsidRPr="00E63B38">
              <w:rPr>
                <w:rFonts w:ascii="Times New Roman" w:hAnsi="Times New Roman"/>
                <w:szCs w:val="24"/>
              </w:rPr>
              <w:t>LV56PARX0006048641565</w:t>
            </w:r>
          </w:p>
          <w:p w14:paraId="12167A38" w14:textId="77777777" w:rsidR="0045728D" w:rsidRPr="00E63B38" w:rsidRDefault="0045728D">
            <w:pPr>
              <w:rPr>
                <w:rFonts w:ascii="Times New Roman" w:hAnsi="Times New Roman"/>
                <w:b/>
                <w:color w:val="000000"/>
                <w:szCs w:val="24"/>
              </w:rPr>
            </w:pPr>
            <w:r w:rsidRPr="00E63B38">
              <w:rPr>
                <w:rFonts w:ascii="Times New Roman" w:hAnsi="Times New Roman"/>
                <w:b/>
                <w:color w:val="000000"/>
                <w:szCs w:val="24"/>
              </w:rPr>
              <w:t xml:space="preserve">            </w:t>
            </w:r>
          </w:p>
          <w:p w14:paraId="035B7164" w14:textId="77777777" w:rsidR="0045728D" w:rsidRPr="00E63B38" w:rsidRDefault="0045728D">
            <w:pPr>
              <w:rPr>
                <w:rFonts w:ascii="Times New Roman" w:hAnsi="Times New Roman"/>
                <w:b/>
                <w:color w:val="000000"/>
                <w:szCs w:val="24"/>
              </w:rPr>
            </w:pPr>
            <w:r w:rsidRPr="00E63B38">
              <w:rPr>
                <w:rFonts w:ascii="Times New Roman" w:hAnsi="Times New Roman"/>
                <w:b/>
                <w:color w:val="000000"/>
                <w:szCs w:val="24"/>
              </w:rPr>
              <w:t xml:space="preserve">               ______________________</w:t>
            </w:r>
          </w:p>
          <w:p w14:paraId="6619C1E6" w14:textId="77777777" w:rsidR="0045728D" w:rsidRPr="00E63B38" w:rsidRDefault="0045728D">
            <w:pPr>
              <w:ind w:right="-111" w:hanging="108"/>
              <w:jc w:val="center"/>
              <w:rPr>
                <w:rFonts w:ascii="Times New Roman" w:hAnsi="Times New Roman"/>
                <w:szCs w:val="24"/>
              </w:rPr>
            </w:pPr>
            <w:r w:rsidRPr="00E63B38">
              <w:rPr>
                <w:rFonts w:ascii="Times New Roman" w:hAnsi="Times New Roman"/>
                <w:color w:val="000000"/>
                <w:szCs w:val="24"/>
              </w:rPr>
              <w:t>/_.___________/</w:t>
            </w:r>
          </w:p>
        </w:tc>
        <w:tc>
          <w:tcPr>
            <w:tcW w:w="4251" w:type="dxa"/>
            <w:tcBorders>
              <w:top w:val="nil"/>
              <w:left w:val="nil"/>
              <w:bottom w:val="nil"/>
              <w:right w:val="nil"/>
            </w:tcBorders>
          </w:tcPr>
          <w:p w14:paraId="053073B8" w14:textId="77777777" w:rsidR="0045728D" w:rsidRPr="00E63B38" w:rsidRDefault="0045728D">
            <w:pPr>
              <w:ind w:right="-27" w:firstLine="34"/>
              <w:jc w:val="center"/>
              <w:rPr>
                <w:rFonts w:ascii="Times New Roman" w:hAnsi="Times New Roman"/>
                <w:b/>
                <w:szCs w:val="24"/>
              </w:rPr>
            </w:pPr>
            <w:r w:rsidRPr="00E63B38">
              <w:rPr>
                <w:rFonts w:ascii="Times New Roman" w:hAnsi="Times New Roman"/>
                <w:b/>
                <w:szCs w:val="24"/>
              </w:rPr>
              <w:t>________________________________</w:t>
            </w:r>
          </w:p>
          <w:p w14:paraId="2ED4012F" w14:textId="77777777" w:rsidR="0045728D" w:rsidRPr="00E63B38" w:rsidRDefault="0045728D">
            <w:pPr>
              <w:ind w:right="-27" w:firstLine="34"/>
              <w:jc w:val="center"/>
              <w:rPr>
                <w:rFonts w:ascii="Times New Roman" w:hAnsi="Times New Roman"/>
                <w:b/>
                <w:szCs w:val="24"/>
              </w:rPr>
            </w:pPr>
            <w:r w:rsidRPr="00E63B38">
              <w:rPr>
                <w:rFonts w:ascii="Times New Roman" w:hAnsi="Times New Roman"/>
                <w:b/>
                <w:szCs w:val="24"/>
              </w:rPr>
              <w:t>________________________________</w:t>
            </w:r>
          </w:p>
          <w:p w14:paraId="163E296A" w14:textId="77777777" w:rsidR="0045728D" w:rsidRPr="00E63B38" w:rsidRDefault="0045728D">
            <w:pPr>
              <w:ind w:right="-27" w:firstLine="34"/>
              <w:jc w:val="center"/>
              <w:rPr>
                <w:rFonts w:ascii="Times New Roman" w:hAnsi="Times New Roman"/>
                <w:b/>
                <w:szCs w:val="24"/>
              </w:rPr>
            </w:pPr>
            <w:r w:rsidRPr="00E63B38">
              <w:rPr>
                <w:rFonts w:ascii="Times New Roman" w:hAnsi="Times New Roman"/>
                <w:b/>
                <w:szCs w:val="24"/>
              </w:rPr>
              <w:t>________________________________</w:t>
            </w:r>
          </w:p>
          <w:p w14:paraId="69C789F8" w14:textId="77777777" w:rsidR="0045728D" w:rsidRPr="00E63B38" w:rsidRDefault="0045728D">
            <w:pPr>
              <w:ind w:right="-27" w:firstLine="34"/>
              <w:jc w:val="center"/>
              <w:rPr>
                <w:rFonts w:ascii="Times New Roman" w:hAnsi="Times New Roman"/>
                <w:b/>
                <w:szCs w:val="24"/>
              </w:rPr>
            </w:pPr>
            <w:r w:rsidRPr="00E63B38">
              <w:rPr>
                <w:rFonts w:ascii="Times New Roman" w:hAnsi="Times New Roman"/>
                <w:b/>
                <w:szCs w:val="24"/>
              </w:rPr>
              <w:t>________________________________</w:t>
            </w:r>
          </w:p>
          <w:p w14:paraId="2704CD5B" w14:textId="77777777" w:rsidR="0045728D" w:rsidRPr="00E63B38" w:rsidRDefault="0045728D">
            <w:pPr>
              <w:ind w:right="-27" w:firstLine="34"/>
              <w:jc w:val="center"/>
              <w:rPr>
                <w:rFonts w:ascii="Times New Roman" w:hAnsi="Times New Roman"/>
                <w:b/>
                <w:szCs w:val="24"/>
              </w:rPr>
            </w:pPr>
            <w:r w:rsidRPr="00E63B38">
              <w:rPr>
                <w:rFonts w:ascii="Times New Roman" w:hAnsi="Times New Roman"/>
                <w:b/>
                <w:szCs w:val="24"/>
              </w:rPr>
              <w:t>________________________________</w:t>
            </w:r>
          </w:p>
          <w:p w14:paraId="7E46E2DD" w14:textId="77777777" w:rsidR="0045728D" w:rsidRPr="00E63B38" w:rsidRDefault="0045728D">
            <w:pPr>
              <w:ind w:right="-27" w:firstLine="34"/>
              <w:jc w:val="center"/>
              <w:rPr>
                <w:rFonts w:ascii="Times New Roman" w:hAnsi="Times New Roman"/>
                <w:b/>
                <w:szCs w:val="24"/>
              </w:rPr>
            </w:pPr>
            <w:r w:rsidRPr="00E63B38">
              <w:rPr>
                <w:rFonts w:ascii="Times New Roman" w:hAnsi="Times New Roman"/>
                <w:b/>
                <w:szCs w:val="24"/>
              </w:rPr>
              <w:t>________________________________</w:t>
            </w:r>
          </w:p>
          <w:p w14:paraId="007A2B14" w14:textId="77777777" w:rsidR="0045728D" w:rsidRPr="00E63B38" w:rsidRDefault="0045728D">
            <w:pPr>
              <w:ind w:right="-27" w:firstLine="34"/>
              <w:jc w:val="center"/>
              <w:rPr>
                <w:rFonts w:ascii="Times New Roman" w:hAnsi="Times New Roman"/>
                <w:b/>
                <w:szCs w:val="24"/>
              </w:rPr>
            </w:pPr>
            <w:r w:rsidRPr="00E63B38">
              <w:rPr>
                <w:rFonts w:ascii="Times New Roman" w:hAnsi="Times New Roman"/>
                <w:b/>
                <w:szCs w:val="24"/>
              </w:rPr>
              <w:t>________________________________</w:t>
            </w:r>
          </w:p>
          <w:p w14:paraId="69D35C3B" w14:textId="77777777" w:rsidR="0045728D" w:rsidRPr="00E63B38" w:rsidRDefault="0045728D">
            <w:pPr>
              <w:ind w:right="-27" w:firstLine="34"/>
              <w:jc w:val="center"/>
              <w:rPr>
                <w:rFonts w:ascii="Times New Roman" w:hAnsi="Times New Roman"/>
                <w:szCs w:val="24"/>
              </w:rPr>
            </w:pPr>
          </w:p>
          <w:p w14:paraId="6C862597" w14:textId="77777777" w:rsidR="0045728D" w:rsidRPr="00E63B38" w:rsidRDefault="0045728D">
            <w:pPr>
              <w:ind w:right="-27" w:firstLine="34"/>
              <w:jc w:val="center"/>
              <w:rPr>
                <w:rFonts w:ascii="Times New Roman" w:hAnsi="Times New Roman"/>
                <w:szCs w:val="24"/>
              </w:rPr>
            </w:pPr>
          </w:p>
          <w:p w14:paraId="715CF535" w14:textId="77777777" w:rsidR="0045728D" w:rsidRPr="00E63B38" w:rsidRDefault="0045728D">
            <w:pPr>
              <w:pBdr>
                <w:bottom w:val="single" w:sz="12" w:space="1" w:color="auto"/>
              </w:pBdr>
              <w:ind w:right="-27" w:firstLine="34"/>
              <w:jc w:val="center"/>
              <w:rPr>
                <w:rFonts w:ascii="Times New Roman" w:hAnsi="Times New Roman"/>
                <w:szCs w:val="24"/>
              </w:rPr>
            </w:pPr>
          </w:p>
          <w:p w14:paraId="1637ED10" w14:textId="77777777" w:rsidR="0045728D" w:rsidRPr="00E63B38" w:rsidRDefault="0045728D">
            <w:pPr>
              <w:ind w:right="-27" w:firstLine="34"/>
              <w:jc w:val="center"/>
              <w:rPr>
                <w:rFonts w:ascii="Times New Roman" w:hAnsi="Times New Roman"/>
                <w:szCs w:val="24"/>
              </w:rPr>
            </w:pPr>
            <w:r w:rsidRPr="00E63B38">
              <w:rPr>
                <w:rFonts w:ascii="Times New Roman" w:hAnsi="Times New Roman"/>
                <w:szCs w:val="24"/>
              </w:rPr>
              <w:t>/_.__________/</w:t>
            </w:r>
          </w:p>
          <w:p w14:paraId="7A8E4D8F" w14:textId="77777777" w:rsidR="0045728D" w:rsidRPr="00E63B38" w:rsidRDefault="0045728D">
            <w:pPr>
              <w:ind w:right="-27" w:firstLine="34"/>
              <w:jc w:val="center"/>
              <w:rPr>
                <w:rFonts w:ascii="Times New Roman" w:hAnsi="Times New Roman"/>
                <w:szCs w:val="24"/>
              </w:rPr>
            </w:pPr>
          </w:p>
        </w:tc>
      </w:tr>
    </w:tbl>
    <w:p w14:paraId="4DEF3B53" w14:textId="77777777" w:rsidR="0045728D" w:rsidRPr="00E63B38" w:rsidRDefault="0045728D" w:rsidP="0045728D">
      <w:pPr>
        <w:jc w:val="right"/>
        <w:rPr>
          <w:rFonts w:ascii="Times New Roman" w:hAnsi="Times New Roman"/>
          <w:b/>
          <w:i/>
          <w:iCs/>
          <w:color w:val="404040"/>
          <w:szCs w:val="24"/>
        </w:rPr>
      </w:pPr>
      <w:r w:rsidRPr="00E63B38">
        <w:rPr>
          <w:rFonts w:ascii="Times New Roman" w:hAnsi="Times New Roman"/>
          <w:b/>
          <w:i/>
          <w:iCs/>
          <w:color w:val="404040"/>
          <w:szCs w:val="24"/>
        </w:rPr>
        <w:t>Līguma pielikumi</w:t>
      </w:r>
    </w:p>
    <w:p w14:paraId="6DC3D097" w14:textId="77777777" w:rsidR="0045728D" w:rsidRPr="00E63B38" w:rsidRDefault="0045728D" w:rsidP="0045728D">
      <w:pPr>
        <w:jc w:val="center"/>
        <w:rPr>
          <w:rFonts w:ascii="Times New Roman" w:hAnsi="Times New Roman"/>
          <w:bCs/>
          <w:szCs w:val="24"/>
        </w:rPr>
      </w:pPr>
    </w:p>
    <w:p w14:paraId="0C263136" w14:textId="77777777" w:rsidR="0045728D" w:rsidRPr="00E63B38" w:rsidRDefault="0045728D" w:rsidP="0045728D">
      <w:pPr>
        <w:ind w:right="-2"/>
        <w:jc w:val="both"/>
        <w:rPr>
          <w:rFonts w:ascii="Times New Roman" w:hAnsi="Times New Roman"/>
          <w:szCs w:val="24"/>
        </w:rPr>
      </w:pPr>
      <w:r w:rsidRPr="00E63B38">
        <w:rPr>
          <w:rFonts w:ascii="Times New Roman" w:hAnsi="Times New Roman"/>
          <w:i/>
          <w:iCs/>
          <w:szCs w:val="24"/>
        </w:rPr>
        <w:tab/>
        <w:t xml:space="preserve">Līguma pielikumi tiks sagatavoti, pamatojoties uz atklāta konkursa nolikumā un pretendenta piedāvājumā minēto informāciju.           </w:t>
      </w:r>
    </w:p>
    <w:p w14:paraId="635AF777" w14:textId="77777777" w:rsidR="0045728D" w:rsidRDefault="0045728D" w:rsidP="0045728D">
      <w:pPr>
        <w:rPr>
          <w:rFonts w:ascii="Times New Roman" w:hAnsi="Times New Roman"/>
          <w:szCs w:val="24"/>
        </w:rPr>
      </w:pPr>
    </w:p>
    <w:p w14:paraId="33D4832C" w14:textId="77777777" w:rsidR="0045728D" w:rsidRDefault="0045728D" w:rsidP="0045728D">
      <w:pPr>
        <w:rPr>
          <w:rFonts w:ascii="Times New Roman" w:hAnsi="Times New Roman"/>
          <w:szCs w:val="24"/>
        </w:rPr>
      </w:pPr>
    </w:p>
    <w:p w14:paraId="7AB8FAE2" w14:textId="77777777" w:rsidR="0045728D" w:rsidRDefault="0045728D" w:rsidP="0045728D">
      <w:pPr>
        <w:rPr>
          <w:rFonts w:ascii="Times New Roman" w:hAnsi="Times New Roman"/>
          <w:szCs w:val="24"/>
        </w:rPr>
      </w:pPr>
    </w:p>
    <w:p w14:paraId="257DB061" w14:textId="77777777" w:rsidR="0045728D" w:rsidRDefault="0045728D" w:rsidP="0045728D">
      <w:pPr>
        <w:rPr>
          <w:rFonts w:ascii="Times New Roman" w:hAnsi="Times New Roman"/>
          <w:szCs w:val="24"/>
        </w:rPr>
      </w:pPr>
    </w:p>
    <w:p w14:paraId="61E451E0" w14:textId="77777777" w:rsidR="0045728D" w:rsidRDefault="0045728D" w:rsidP="0045728D">
      <w:pPr>
        <w:pStyle w:val="paragraph"/>
        <w:spacing w:before="0" w:beforeAutospacing="0" w:after="0" w:afterAutospacing="0"/>
        <w:jc w:val="right"/>
        <w:textAlignment w:val="baseline"/>
        <w:rPr>
          <w:rStyle w:val="normaltextrun"/>
        </w:rPr>
        <w:sectPr w:rsidR="0045728D" w:rsidSect="00E24477">
          <w:headerReference w:type="default" r:id="rId27"/>
          <w:footerReference w:type="even" r:id="rId28"/>
          <w:footerReference w:type="default" r:id="rId29"/>
          <w:footerReference w:type="first" r:id="rId30"/>
          <w:type w:val="continuous"/>
          <w:pgSz w:w="11906" w:h="16838" w:code="9"/>
          <w:pgMar w:top="1134" w:right="1134" w:bottom="1134" w:left="1701" w:header="709" w:footer="709" w:gutter="0"/>
          <w:cols w:space="708"/>
          <w:docGrid w:linePitch="360"/>
        </w:sectPr>
      </w:pPr>
    </w:p>
    <w:p w14:paraId="0F25FA03" w14:textId="77777777" w:rsidR="0045728D" w:rsidRDefault="0045728D" w:rsidP="0045728D">
      <w:pPr>
        <w:pStyle w:val="paragraph"/>
        <w:spacing w:before="0" w:beforeAutospacing="0" w:after="0" w:afterAutospacing="0"/>
        <w:jc w:val="right"/>
        <w:textAlignment w:val="baseline"/>
        <w:rPr>
          <w:rFonts w:ascii="Segoe UI" w:hAnsi="Segoe UI" w:cs="Segoe UI"/>
          <w:sz w:val="18"/>
          <w:szCs w:val="18"/>
        </w:rPr>
      </w:pPr>
      <w:r>
        <w:rPr>
          <w:rStyle w:val="normaltextrun"/>
        </w:rPr>
        <w:t xml:space="preserve">1.pielikums </w:t>
      </w:r>
    </w:p>
    <w:p w14:paraId="3EF4ED54" w14:textId="77777777" w:rsidR="0045728D" w:rsidRDefault="0045728D" w:rsidP="0045728D">
      <w:pPr>
        <w:pStyle w:val="paragraph"/>
        <w:spacing w:before="0" w:beforeAutospacing="0" w:after="0" w:afterAutospacing="0"/>
        <w:jc w:val="right"/>
        <w:textAlignment w:val="baseline"/>
        <w:rPr>
          <w:rFonts w:ascii="Segoe UI" w:hAnsi="Segoe UI" w:cs="Segoe UI"/>
          <w:sz w:val="18"/>
          <w:szCs w:val="18"/>
        </w:rPr>
      </w:pPr>
      <w:r>
        <w:rPr>
          <w:rStyle w:val="normaltextrun"/>
        </w:rPr>
        <w:t>Līgumam “_____________________”</w:t>
      </w:r>
      <w:r>
        <w:rPr>
          <w:rStyle w:val="eop"/>
        </w:rPr>
        <w:t> </w:t>
      </w:r>
    </w:p>
    <w:p w14:paraId="554177BF" w14:textId="77777777" w:rsidR="0045728D" w:rsidRDefault="0045728D" w:rsidP="0045728D">
      <w:pPr>
        <w:pStyle w:val="paragraph"/>
        <w:spacing w:before="0" w:beforeAutospacing="0" w:after="0" w:afterAutospacing="0"/>
        <w:jc w:val="right"/>
        <w:textAlignment w:val="baseline"/>
        <w:rPr>
          <w:rFonts w:ascii="Segoe UI" w:hAnsi="Segoe UI" w:cs="Segoe UI"/>
          <w:sz w:val="18"/>
          <w:szCs w:val="18"/>
        </w:rPr>
      </w:pPr>
      <w:r>
        <w:rPr>
          <w:rStyle w:val="eop"/>
        </w:rPr>
        <w:t> </w:t>
      </w:r>
    </w:p>
    <w:p w14:paraId="4B9BB81F" w14:textId="77777777" w:rsidR="0045728D" w:rsidRDefault="0045728D" w:rsidP="0045728D">
      <w:pPr>
        <w:pStyle w:val="paragraph"/>
        <w:spacing w:before="0" w:beforeAutospacing="0" w:after="0" w:afterAutospacing="0"/>
        <w:jc w:val="right"/>
        <w:textAlignment w:val="baseline"/>
        <w:rPr>
          <w:rFonts w:ascii="Segoe UI" w:hAnsi="Segoe UI" w:cs="Segoe UI"/>
          <w:sz w:val="18"/>
          <w:szCs w:val="18"/>
        </w:rPr>
      </w:pPr>
      <w:r>
        <w:rPr>
          <w:rStyle w:val="eop"/>
          <w:sz w:val="22"/>
          <w:szCs w:val="22"/>
        </w:rPr>
        <w:t> </w:t>
      </w:r>
    </w:p>
    <w:p w14:paraId="2FF36005" w14:textId="77777777" w:rsidR="0045728D" w:rsidRDefault="0045728D" w:rsidP="0045728D">
      <w:pPr>
        <w:pStyle w:val="paragraph"/>
        <w:spacing w:before="0" w:beforeAutospacing="0" w:after="0" w:afterAutospacing="0"/>
        <w:jc w:val="both"/>
        <w:textAlignment w:val="baseline"/>
        <w:rPr>
          <w:rFonts w:ascii="Segoe UI" w:hAnsi="Segoe UI" w:cs="Segoe UI"/>
          <w:sz w:val="18"/>
          <w:szCs w:val="18"/>
        </w:rPr>
      </w:pPr>
      <w:r>
        <w:rPr>
          <w:rStyle w:val="eop"/>
          <w:sz w:val="22"/>
          <w:szCs w:val="22"/>
        </w:rPr>
        <w:t> </w:t>
      </w:r>
    </w:p>
    <w:p w14:paraId="26B762BB" w14:textId="77777777" w:rsidR="0045728D" w:rsidRDefault="0045728D" w:rsidP="0045728D">
      <w:pPr>
        <w:pStyle w:val="paragraph"/>
        <w:spacing w:before="0" w:beforeAutospacing="0" w:after="0" w:afterAutospacing="0"/>
        <w:jc w:val="center"/>
        <w:textAlignment w:val="baseline"/>
        <w:rPr>
          <w:rFonts w:ascii="Segoe UI" w:hAnsi="Segoe UI" w:cs="Segoe UI"/>
          <w:sz w:val="18"/>
          <w:szCs w:val="18"/>
        </w:rPr>
      </w:pPr>
      <w:r>
        <w:rPr>
          <w:rStyle w:val="normaltextrun"/>
          <w:b/>
          <w:bCs/>
        </w:rPr>
        <w:t>Tehniskā specifikācija</w:t>
      </w:r>
      <w:r>
        <w:rPr>
          <w:rStyle w:val="eop"/>
        </w:rPr>
        <w:t> </w:t>
      </w:r>
    </w:p>
    <w:p w14:paraId="64535B46" w14:textId="77777777" w:rsidR="0045728D" w:rsidRDefault="0045728D" w:rsidP="0045728D">
      <w:pPr>
        <w:pStyle w:val="paragraph"/>
        <w:spacing w:before="0" w:beforeAutospacing="0" w:after="0" w:afterAutospacing="0"/>
        <w:jc w:val="center"/>
        <w:textAlignment w:val="baseline"/>
        <w:rPr>
          <w:rFonts w:ascii="Segoe UI" w:hAnsi="Segoe UI" w:cs="Segoe UI"/>
          <w:sz w:val="18"/>
          <w:szCs w:val="18"/>
        </w:rPr>
      </w:pPr>
      <w:r>
        <w:rPr>
          <w:rStyle w:val="eop"/>
          <w:sz w:val="22"/>
          <w:szCs w:val="22"/>
        </w:rPr>
        <w:t> </w:t>
      </w:r>
    </w:p>
    <w:p w14:paraId="6CE1873C" w14:textId="77777777" w:rsidR="0045728D" w:rsidRDefault="0045728D" w:rsidP="0045728D">
      <w:pPr>
        <w:pStyle w:val="paragraph"/>
        <w:spacing w:before="0" w:beforeAutospacing="0" w:after="0" w:afterAutospacing="0"/>
        <w:jc w:val="both"/>
        <w:textAlignment w:val="baseline"/>
        <w:rPr>
          <w:rFonts w:ascii="Segoe UI" w:hAnsi="Segoe UI" w:cs="Segoe UI"/>
          <w:sz w:val="18"/>
          <w:szCs w:val="18"/>
        </w:rPr>
      </w:pPr>
      <w:r>
        <w:rPr>
          <w:rStyle w:val="eop"/>
          <w:sz w:val="22"/>
          <w:szCs w:val="22"/>
        </w:rPr>
        <w:t> </w:t>
      </w:r>
    </w:p>
    <w:p w14:paraId="230DFDD6" w14:textId="77777777" w:rsidR="0045728D" w:rsidRDefault="0045728D" w:rsidP="0045728D">
      <w:pPr>
        <w:pStyle w:val="paragraph"/>
        <w:spacing w:before="0" w:beforeAutospacing="0" w:after="0" w:afterAutospacing="0"/>
        <w:jc w:val="both"/>
        <w:textAlignment w:val="baseline"/>
        <w:rPr>
          <w:rFonts w:ascii="Segoe UI" w:hAnsi="Segoe UI" w:cs="Segoe UI"/>
          <w:sz w:val="18"/>
          <w:szCs w:val="18"/>
        </w:rPr>
      </w:pPr>
      <w:r>
        <w:rPr>
          <w:rStyle w:val="eop"/>
          <w:sz w:val="22"/>
          <w:szCs w:val="22"/>
        </w:rPr>
        <w:t> </w:t>
      </w:r>
    </w:p>
    <w:p w14:paraId="6ACFCA17" w14:textId="77777777" w:rsidR="0045728D" w:rsidRDefault="0045728D" w:rsidP="0045728D">
      <w:pPr>
        <w:pStyle w:val="paragraph"/>
        <w:spacing w:before="0" w:beforeAutospacing="0" w:after="0" w:afterAutospacing="0"/>
        <w:jc w:val="both"/>
        <w:textAlignment w:val="baseline"/>
        <w:rPr>
          <w:rFonts w:ascii="Segoe UI" w:hAnsi="Segoe UI" w:cs="Segoe UI"/>
          <w:sz w:val="18"/>
          <w:szCs w:val="18"/>
        </w:rPr>
      </w:pPr>
      <w:r>
        <w:rPr>
          <w:rStyle w:val="eop"/>
          <w:sz w:val="22"/>
          <w:szCs w:val="22"/>
        </w:rPr>
        <w:t> </w:t>
      </w:r>
    </w:p>
    <w:p w14:paraId="4088BBE8" w14:textId="77777777" w:rsidR="0045728D" w:rsidRDefault="0045728D" w:rsidP="0045728D">
      <w:pPr>
        <w:rPr>
          <w:rFonts w:ascii="Times New Roman" w:hAnsi="Times New Roman"/>
          <w:szCs w:val="24"/>
        </w:rPr>
      </w:pPr>
    </w:p>
    <w:p w14:paraId="589D8E51" w14:textId="77777777" w:rsidR="0045728D" w:rsidRDefault="0045728D" w:rsidP="0045728D">
      <w:pPr>
        <w:rPr>
          <w:rFonts w:ascii="Times New Roman" w:hAnsi="Times New Roman"/>
          <w:szCs w:val="24"/>
        </w:rPr>
      </w:pPr>
    </w:p>
    <w:p w14:paraId="2F69ADDE" w14:textId="77777777" w:rsidR="0045728D" w:rsidRDefault="0045728D" w:rsidP="0045728D">
      <w:pPr>
        <w:rPr>
          <w:rFonts w:ascii="Times New Roman" w:hAnsi="Times New Roman"/>
          <w:szCs w:val="24"/>
        </w:rPr>
      </w:pPr>
    </w:p>
    <w:p w14:paraId="043FDB78" w14:textId="77777777" w:rsidR="0045728D" w:rsidRDefault="0045728D" w:rsidP="0045728D">
      <w:pPr>
        <w:rPr>
          <w:rFonts w:ascii="Times New Roman" w:hAnsi="Times New Roman"/>
          <w:szCs w:val="24"/>
        </w:rPr>
      </w:pPr>
    </w:p>
    <w:p w14:paraId="20D33874" w14:textId="77777777" w:rsidR="0045728D" w:rsidRPr="00D35BFA" w:rsidRDefault="0045728D" w:rsidP="0045728D">
      <w:pPr>
        <w:jc w:val="right"/>
        <w:textAlignment w:val="baseline"/>
        <w:rPr>
          <w:rFonts w:ascii="Segoe UI" w:hAnsi="Segoe UI" w:cs="Segoe UI"/>
          <w:sz w:val="18"/>
          <w:szCs w:val="18"/>
          <w:lang w:eastAsia="lv-LV"/>
        </w:rPr>
      </w:pPr>
      <w:r>
        <w:rPr>
          <w:rFonts w:ascii="Times New Roman" w:hAnsi="Times New Roman"/>
          <w:szCs w:val="24"/>
          <w:lang w:eastAsia="lv-LV"/>
        </w:rPr>
        <w:t>2.p</w:t>
      </w:r>
      <w:r w:rsidRPr="00D35BFA">
        <w:rPr>
          <w:rFonts w:ascii="Times New Roman" w:hAnsi="Times New Roman"/>
          <w:szCs w:val="24"/>
          <w:lang w:eastAsia="lv-LV"/>
        </w:rPr>
        <w:t>ielikums </w:t>
      </w:r>
    </w:p>
    <w:p w14:paraId="622973E9" w14:textId="77777777" w:rsidR="0045728D" w:rsidRPr="00D35BFA" w:rsidRDefault="0045728D" w:rsidP="0045728D">
      <w:pPr>
        <w:jc w:val="right"/>
        <w:textAlignment w:val="baseline"/>
        <w:rPr>
          <w:rFonts w:ascii="Segoe UI" w:hAnsi="Segoe UI" w:cs="Segoe UI"/>
          <w:sz w:val="18"/>
          <w:szCs w:val="18"/>
          <w:lang w:eastAsia="lv-LV"/>
        </w:rPr>
      </w:pPr>
      <w:r w:rsidRPr="00D35BFA">
        <w:rPr>
          <w:rFonts w:ascii="Times New Roman" w:hAnsi="Times New Roman"/>
          <w:szCs w:val="24"/>
          <w:lang w:eastAsia="lv-LV"/>
        </w:rPr>
        <w:t>Līgumam “__________________” </w:t>
      </w:r>
    </w:p>
    <w:p w14:paraId="6B508D34" w14:textId="77777777" w:rsidR="0045728D" w:rsidRPr="00D35BFA" w:rsidRDefault="0045728D" w:rsidP="0045728D">
      <w:pPr>
        <w:jc w:val="right"/>
        <w:textAlignment w:val="baseline"/>
        <w:rPr>
          <w:rFonts w:ascii="Segoe UI" w:hAnsi="Segoe UI" w:cs="Segoe UI"/>
          <w:sz w:val="18"/>
          <w:szCs w:val="18"/>
          <w:lang w:eastAsia="lv-LV"/>
        </w:rPr>
      </w:pPr>
      <w:r w:rsidRPr="00D35BFA">
        <w:rPr>
          <w:rFonts w:ascii="Times New Roman" w:hAnsi="Times New Roman"/>
          <w:szCs w:val="24"/>
          <w:lang w:eastAsia="lv-LV"/>
        </w:rPr>
        <w:t> </w:t>
      </w:r>
    </w:p>
    <w:p w14:paraId="0C4602BF" w14:textId="77777777" w:rsidR="0045728D" w:rsidRDefault="0045728D" w:rsidP="0045728D">
      <w:pPr>
        <w:jc w:val="center"/>
        <w:textAlignment w:val="baseline"/>
        <w:rPr>
          <w:rFonts w:ascii="Times New Roman" w:hAnsi="Times New Roman"/>
          <w:b/>
          <w:bCs/>
          <w:szCs w:val="24"/>
          <w:lang w:eastAsia="lv-LV"/>
        </w:rPr>
      </w:pPr>
    </w:p>
    <w:p w14:paraId="74E420CA" w14:textId="77777777" w:rsidR="0045728D" w:rsidRPr="00D35BFA" w:rsidRDefault="0045728D" w:rsidP="0045728D">
      <w:pPr>
        <w:jc w:val="center"/>
        <w:textAlignment w:val="baseline"/>
        <w:rPr>
          <w:rFonts w:ascii="Segoe UI" w:hAnsi="Segoe UI" w:cs="Segoe UI"/>
          <w:sz w:val="18"/>
          <w:szCs w:val="18"/>
          <w:lang w:eastAsia="lv-LV"/>
        </w:rPr>
      </w:pPr>
      <w:r w:rsidRPr="00D35BFA">
        <w:rPr>
          <w:rFonts w:ascii="Times New Roman" w:hAnsi="Times New Roman"/>
          <w:b/>
          <w:bCs/>
          <w:szCs w:val="24"/>
          <w:lang w:eastAsia="lv-LV"/>
        </w:rPr>
        <w:t>FINANŠU PIEDĀVĀJUMS</w:t>
      </w:r>
      <w:r w:rsidRPr="00D35BFA">
        <w:rPr>
          <w:rFonts w:ascii="Times New Roman" w:hAnsi="Times New Roman"/>
          <w:szCs w:val="24"/>
          <w:lang w:eastAsia="lv-LV"/>
        </w:rPr>
        <w:t> </w:t>
      </w:r>
    </w:p>
    <w:p w14:paraId="6ECAE98E" w14:textId="77777777" w:rsidR="0045728D" w:rsidRPr="00D35BFA" w:rsidRDefault="0045728D" w:rsidP="0045728D">
      <w:pPr>
        <w:jc w:val="center"/>
        <w:textAlignment w:val="baseline"/>
        <w:rPr>
          <w:rFonts w:ascii="Segoe UI" w:hAnsi="Segoe UI" w:cs="Segoe UI"/>
          <w:sz w:val="18"/>
          <w:szCs w:val="18"/>
          <w:lang w:eastAsia="lv-LV"/>
        </w:rPr>
      </w:pPr>
      <w:r w:rsidRPr="00D35BFA">
        <w:rPr>
          <w:rFonts w:ascii="Times New Roman" w:hAnsi="Times New Roman"/>
          <w:szCs w:val="24"/>
          <w:lang w:eastAsia="lv-LV"/>
        </w:rPr>
        <w:t> </w:t>
      </w:r>
    </w:p>
    <w:p w14:paraId="5A0759D7" w14:textId="77777777" w:rsidR="0045728D" w:rsidRDefault="0045728D" w:rsidP="0045728D">
      <w:pPr>
        <w:pStyle w:val="paragraph"/>
        <w:spacing w:before="0" w:beforeAutospacing="0" w:after="0" w:afterAutospacing="0"/>
        <w:jc w:val="right"/>
        <w:textAlignment w:val="baseline"/>
        <w:rPr>
          <w:rStyle w:val="normaltextrun"/>
        </w:rPr>
        <w:sectPr w:rsidR="0045728D" w:rsidSect="00E24477">
          <w:headerReference w:type="default" r:id="rId31"/>
          <w:footerReference w:type="first" r:id="rId32"/>
          <w:type w:val="continuous"/>
          <w:pgSz w:w="11906" w:h="16838" w:code="9"/>
          <w:pgMar w:top="1134" w:right="1134" w:bottom="1134" w:left="1701" w:header="709" w:footer="709" w:gutter="0"/>
          <w:cols w:space="708"/>
          <w:docGrid w:linePitch="360"/>
        </w:sectPr>
      </w:pPr>
    </w:p>
    <w:p w14:paraId="05A013A0" w14:textId="77777777" w:rsidR="00866ACF" w:rsidRDefault="00866ACF" w:rsidP="0045728D">
      <w:pPr>
        <w:pStyle w:val="paragraph"/>
        <w:spacing w:before="0" w:beforeAutospacing="0" w:after="0" w:afterAutospacing="0"/>
        <w:jc w:val="right"/>
        <w:textAlignment w:val="baseline"/>
        <w:rPr>
          <w:rStyle w:val="normaltextrun"/>
        </w:rPr>
        <w:sectPr w:rsidR="00866ACF" w:rsidSect="00E24477">
          <w:headerReference w:type="default" r:id="rId33"/>
          <w:footerReference w:type="first" r:id="rId34"/>
          <w:type w:val="continuous"/>
          <w:pgSz w:w="11906" w:h="16838" w:code="9"/>
          <w:pgMar w:top="1134" w:right="1134" w:bottom="1134" w:left="1701" w:header="709" w:footer="709" w:gutter="0"/>
          <w:cols w:space="708"/>
          <w:docGrid w:linePitch="360"/>
        </w:sectPr>
      </w:pPr>
    </w:p>
    <w:p w14:paraId="670E7541" w14:textId="77777777" w:rsidR="0045728D" w:rsidRPr="00D35BFA" w:rsidRDefault="0045728D" w:rsidP="0045728D">
      <w:pPr>
        <w:pStyle w:val="paragraph"/>
        <w:spacing w:before="0" w:beforeAutospacing="0" w:after="0" w:afterAutospacing="0"/>
        <w:jc w:val="right"/>
        <w:textAlignment w:val="baseline"/>
      </w:pPr>
      <w:r>
        <w:rPr>
          <w:rStyle w:val="normaltextrun"/>
        </w:rPr>
        <w:lastRenderedPageBreak/>
        <w:t>3.pielikums </w:t>
      </w:r>
      <w:r>
        <w:rPr>
          <w:rStyle w:val="eop"/>
        </w:rPr>
        <w:t> </w:t>
      </w:r>
    </w:p>
    <w:p w14:paraId="30B52AE3" w14:textId="77777777" w:rsidR="0045728D" w:rsidRDefault="0045728D" w:rsidP="0045728D">
      <w:pPr>
        <w:pStyle w:val="paragraph"/>
        <w:spacing w:before="0" w:beforeAutospacing="0" w:after="0" w:afterAutospacing="0"/>
        <w:jc w:val="right"/>
        <w:textAlignment w:val="baseline"/>
        <w:rPr>
          <w:rFonts w:ascii="Segoe UI" w:hAnsi="Segoe UI" w:cs="Segoe UI"/>
          <w:sz w:val="18"/>
          <w:szCs w:val="18"/>
        </w:rPr>
      </w:pPr>
      <w:r>
        <w:rPr>
          <w:rStyle w:val="normaltextrun"/>
        </w:rPr>
        <w:t>Līgumam “______________”</w:t>
      </w:r>
      <w:r>
        <w:rPr>
          <w:rStyle w:val="eop"/>
        </w:rPr>
        <w:t> </w:t>
      </w:r>
    </w:p>
    <w:p w14:paraId="4148250E" w14:textId="77777777" w:rsidR="0045728D" w:rsidRDefault="0045728D" w:rsidP="0045728D">
      <w:pPr>
        <w:pStyle w:val="paragraph"/>
        <w:spacing w:before="0" w:beforeAutospacing="0" w:after="0" w:afterAutospacing="0"/>
        <w:jc w:val="center"/>
        <w:textAlignment w:val="baseline"/>
        <w:rPr>
          <w:rFonts w:ascii="Segoe UI" w:hAnsi="Segoe UI" w:cs="Segoe UI"/>
          <w:sz w:val="18"/>
          <w:szCs w:val="18"/>
        </w:rPr>
      </w:pPr>
      <w:r>
        <w:rPr>
          <w:rStyle w:val="eop"/>
        </w:rPr>
        <w:t> </w:t>
      </w:r>
      <w:r>
        <w:rPr>
          <w:rStyle w:val="normaltextrun"/>
          <w:b/>
          <w:bCs/>
        </w:rPr>
        <w:t>Darba uzdevums Nr. _______</w:t>
      </w:r>
      <w:r>
        <w:rPr>
          <w:rStyle w:val="eop"/>
        </w:rPr>
        <w:t> </w:t>
      </w:r>
    </w:p>
    <w:p w14:paraId="07C267C0" w14:textId="77777777" w:rsidR="0045728D" w:rsidRDefault="0045728D" w:rsidP="0045728D">
      <w:pPr>
        <w:pStyle w:val="paragraph"/>
        <w:spacing w:before="0" w:beforeAutospacing="0" w:after="0" w:afterAutospacing="0"/>
        <w:jc w:val="center"/>
        <w:textAlignment w:val="baseline"/>
        <w:rPr>
          <w:rFonts w:ascii="Segoe UI" w:hAnsi="Segoe UI" w:cs="Segoe UI"/>
          <w:sz w:val="18"/>
          <w:szCs w:val="18"/>
        </w:rPr>
      </w:pPr>
      <w:r>
        <w:rPr>
          <w:rStyle w:val="normaltextrun"/>
        </w:rPr>
        <w:t>par _____ sprinta izstrādi</w:t>
      </w:r>
      <w:r>
        <w:rPr>
          <w:rStyle w:val="eop"/>
        </w:rPr>
        <w:t> </w:t>
      </w:r>
    </w:p>
    <w:p w14:paraId="18151362" w14:textId="77777777" w:rsidR="0045728D" w:rsidRDefault="0045728D" w:rsidP="0045728D">
      <w:pPr>
        <w:pStyle w:val="paragraph"/>
        <w:spacing w:before="0" w:beforeAutospacing="0" w:after="0" w:afterAutospacing="0"/>
        <w:ind w:left="720"/>
        <w:jc w:val="center"/>
        <w:textAlignment w:val="baseline"/>
        <w:rPr>
          <w:rFonts w:ascii="Segoe UI" w:hAnsi="Segoe UI" w:cs="Segoe UI"/>
          <w:sz w:val="18"/>
          <w:szCs w:val="18"/>
        </w:rPr>
      </w:pPr>
      <w:r>
        <w:rPr>
          <w:rStyle w:val="normaltextrun"/>
        </w:rPr>
        <w:t>Līgums Nr. ________ Par ______________</w:t>
      </w:r>
      <w:r>
        <w:rPr>
          <w:rStyle w:val="eop"/>
        </w:rPr>
        <w:t> </w:t>
      </w:r>
    </w:p>
    <w:p w14:paraId="7B955191" w14:textId="77777777" w:rsidR="0045728D" w:rsidRDefault="0045728D" w:rsidP="0045728D">
      <w:pPr>
        <w:pStyle w:val="paragraph"/>
        <w:spacing w:before="0" w:beforeAutospacing="0" w:after="0" w:afterAutospacing="0"/>
        <w:ind w:left="720"/>
        <w:jc w:val="both"/>
        <w:textAlignment w:val="baseline"/>
        <w:rPr>
          <w:rFonts w:ascii="Segoe UI" w:hAnsi="Segoe UI" w:cs="Segoe UI"/>
          <w:sz w:val="18"/>
          <w:szCs w:val="18"/>
        </w:rPr>
      </w:pPr>
      <w:r>
        <w:rPr>
          <w:rStyle w:val="eop"/>
        </w:rPr>
        <w:t> </w:t>
      </w:r>
    </w:p>
    <w:p w14:paraId="5229D7CB" w14:textId="77777777" w:rsidR="0045728D" w:rsidRDefault="0045728D" w:rsidP="0045728D">
      <w:pPr>
        <w:pStyle w:val="paragraph"/>
        <w:spacing w:before="0" w:beforeAutospacing="0" w:after="0" w:afterAutospacing="0"/>
        <w:textAlignment w:val="baseline"/>
        <w:rPr>
          <w:rFonts w:ascii="Segoe UI" w:hAnsi="Segoe UI" w:cs="Segoe UI"/>
          <w:sz w:val="18"/>
          <w:szCs w:val="18"/>
        </w:rPr>
      </w:pPr>
      <w:r>
        <w:rPr>
          <w:rStyle w:val="normaltextrun"/>
          <w:color w:val="000000"/>
        </w:rPr>
        <w:t>Rīgā</w:t>
      </w:r>
      <w:r>
        <w:rPr>
          <w:rStyle w:val="tabchar"/>
          <w:rFonts w:ascii="Calibri" w:hAnsi="Calibri" w:cs="Calibri"/>
          <w:color w:val="000000"/>
        </w:rPr>
        <w:tab/>
      </w:r>
      <w:r>
        <w:rPr>
          <w:rStyle w:val="tabchar"/>
          <w:rFonts w:ascii="Calibri" w:hAnsi="Calibri" w:cs="Calibri"/>
        </w:rPr>
        <w:tab/>
      </w:r>
      <w:r>
        <w:rPr>
          <w:rStyle w:val="tabchar"/>
          <w:rFonts w:ascii="Calibri" w:hAnsi="Calibri" w:cs="Calibri"/>
        </w:rPr>
        <w:tab/>
      </w:r>
      <w:r>
        <w:rPr>
          <w:rStyle w:val="tabchar"/>
          <w:rFonts w:ascii="Calibri" w:hAnsi="Calibri" w:cs="Calibri"/>
        </w:rPr>
        <w:tab/>
      </w:r>
      <w:r>
        <w:rPr>
          <w:rStyle w:val="tabchar"/>
          <w:rFonts w:ascii="Calibri" w:hAnsi="Calibri" w:cs="Calibri"/>
        </w:rPr>
        <w:tab/>
      </w:r>
      <w:r>
        <w:rPr>
          <w:rStyle w:val="tabchar"/>
          <w:rFonts w:ascii="Calibri" w:hAnsi="Calibri" w:cs="Calibri"/>
        </w:rPr>
        <w:tab/>
      </w:r>
      <w:r>
        <w:rPr>
          <w:rStyle w:val="tabchar"/>
          <w:rFonts w:ascii="Calibri" w:hAnsi="Calibri" w:cs="Calibri"/>
        </w:rPr>
        <w:tab/>
      </w:r>
      <w:r>
        <w:rPr>
          <w:rStyle w:val="tabchar"/>
          <w:rFonts w:ascii="Calibri" w:hAnsi="Calibri" w:cs="Calibri"/>
        </w:rPr>
        <w:tab/>
      </w:r>
      <w:r>
        <w:rPr>
          <w:rStyle w:val="tabchar"/>
          <w:rFonts w:ascii="Calibri" w:hAnsi="Calibri" w:cs="Calibri"/>
        </w:rPr>
        <w:tab/>
      </w:r>
      <w:r>
        <w:rPr>
          <w:rStyle w:val="tabchar"/>
          <w:rFonts w:ascii="Calibri" w:hAnsi="Calibri" w:cs="Calibri"/>
        </w:rPr>
        <w:tab/>
      </w:r>
      <w:r>
        <w:rPr>
          <w:rStyle w:val="tabchar"/>
          <w:rFonts w:ascii="Calibri" w:hAnsi="Calibri" w:cs="Calibri"/>
        </w:rPr>
        <w:tab/>
      </w:r>
      <w:r>
        <w:rPr>
          <w:rStyle w:val="tabchar"/>
          <w:rFonts w:ascii="Calibri" w:hAnsi="Calibri" w:cs="Calibri"/>
        </w:rPr>
        <w:tab/>
      </w:r>
      <w:r>
        <w:rPr>
          <w:rStyle w:val="tabchar"/>
          <w:rFonts w:ascii="Calibri" w:hAnsi="Calibri" w:cs="Calibri"/>
        </w:rPr>
        <w:tab/>
      </w:r>
      <w:r>
        <w:rPr>
          <w:rStyle w:val="tabchar"/>
          <w:rFonts w:ascii="Calibri" w:hAnsi="Calibri" w:cs="Calibri"/>
        </w:rPr>
        <w:tab/>
      </w:r>
      <w:r>
        <w:rPr>
          <w:rStyle w:val="tabchar"/>
          <w:rFonts w:ascii="Calibri" w:hAnsi="Calibri" w:cs="Calibri"/>
        </w:rPr>
        <w:tab/>
      </w:r>
      <w:r>
        <w:rPr>
          <w:rStyle w:val="tabchar"/>
          <w:rFonts w:ascii="Calibri" w:hAnsi="Calibri" w:cs="Calibri"/>
        </w:rPr>
        <w:tab/>
      </w:r>
      <w:r>
        <w:rPr>
          <w:rStyle w:val="tabchar"/>
          <w:rFonts w:ascii="Calibri" w:hAnsi="Calibri" w:cs="Calibri"/>
        </w:rPr>
        <w:tab/>
      </w:r>
      <w:r>
        <w:rPr>
          <w:rStyle w:val="tabchar"/>
          <w:rFonts w:ascii="Calibri" w:hAnsi="Calibri" w:cs="Calibri"/>
        </w:rPr>
        <w:tab/>
      </w:r>
      <w:r>
        <w:rPr>
          <w:rStyle w:val="tabchar"/>
          <w:rFonts w:ascii="Calibri" w:hAnsi="Calibri" w:cs="Calibri"/>
        </w:rPr>
        <w:tab/>
      </w:r>
      <w:r>
        <w:rPr>
          <w:rStyle w:val="tabchar"/>
          <w:rFonts w:ascii="Calibri" w:hAnsi="Calibri" w:cs="Calibri"/>
        </w:rPr>
        <w:tab/>
      </w:r>
      <w:r>
        <w:rPr>
          <w:rStyle w:val="tabchar"/>
          <w:rFonts w:ascii="Calibri" w:hAnsi="Calibri" w:cs="Calibri"/>
        </w:rPr>
        <w:tab/>
      </w:r>
      <w:r>
        <w:rPr>
          <w:rStyle w:val="normaltextrun"/>
          <w:color w:val="000000"/>
        </w:rPr>
        <w:t>Dokumenta datums ir tā</w:t>
      </w:r>
      <w:r>
        <w:rPr>
          <w:rStyle w:val="eop"/>
          <w:color w:val="000000"/>
        </w:rPr>
        <w:t> </w:t>
      </w:r>
    </w:p>
    <w:p w14:paraId="2A486203" w14:textId="77777777" w:rsidR="0045728D" w:rsidRDefault="0045728D" w:rsidP="0045728D">
      <w:pPr>
        <w:pStyle w:val="paragraph"/>
        <w:spacing w:before="0" w:beforeAutospacing="0" w:after="0" w:afterAutospacing="0"/>
        <w:jc w:val="right"/>
        <w:textAlignment w:val="baseline"/>
        <w:rPr>
          <w:rFonts w:ascii="Segoe UI" w:hAnsi="Segoe UI" w:cs="Segoe UI"/>
          <w:sz w:val="18"/>
          <w:szCs w:val="18"/>
        </w:rPr>
      </w:pPr>
      <w:r>
        <w:rPr>
          <w:rStyle w:val="normaltextrun"/>
          <w:color w:val="000000"/>
        </w:rPr>
        <w:t>          elektroniskās parakstīšanas datums</w:t>
      </w:r>
      <w:r>
        <w:rPr>
          <w:rStyle w:val="eop"/>
          <w:color w:val="000000"/>
        </w:rPr>
        <w:t> </w:t>
      </w:r>
    </w:p>
    <w:p w14:paraId="35E4C9B5" w14:textId="77777777" w:rsidR="0045728D" w:rsidRDefault="0045728D" w:rsidP="0045728D">
      <w:pPr>
        <w:pStyle w:val="paragraph"/>
        <w:shd w:val="clear" w:color="auto" w:fill="FFFFFF"/>
        <w:spacing w:before="0" w:beforeAutospacing="0" w:after="0" w:afterAutospacing="0"/>
        <w:jc w:val="right"/>
        <w:textAlignment w:val="baseline"/>
        <w:rPr>
          <w:rFonts w:ascii="Segoe UI" w:hAnsi="Segoe UI" w:cs="Segoe UI"/>
          <w:sz w:val="18"/>
          <w:szCs w:val="18"/>
        </w:rPr>
      </w:pPr>
      <w:r>
        <w:rPr>
          <w:rStyle w:val="eop"/>
        </w:rPr>
        <w:t> </w:t>
      </w:r>
    </w:p>
    <w:p w14:paraId="251AFC92" w14:textId="77777777" w:rsidR="0045728D" w:rsidRPr="000C3A0B" w:rsidRDefault="0045728D" w:rsidP="0045728D">
      <w:pPr>
        <w:ind w:firstLine="426"/>
        <w:contextualSpacing/>
        <w:jc w:val="both"/>
        <w:rPr>
          <w:rFonts w:ascii="Times New Roman" w:hAnsi="Times New Roman"/>
        </w:rPr>
      </w:pPr>
      <w:bookmarkStart w:id="427" w:name="_Hlk148089379"/>
      <w:r w:rsidRPr="000C3A0B">
        <w:rPr>
          <w:rFonts w:ascii="Times New Roman" w:hAnsi="Times New Roman"/>
          <w:b/>
          <w:lang w:eastAsia="ar-SA"/>
        </w:rPr>
        <w:t>Rīgas pašvaldības sabiedrība ar ierobežotu atbildību „Rīgas satiksme”</w:t>
      </w:r>
      <w:r w:rsidRPr="000C3A0B">
        <w:rPr>
          <w:rFonts w:ascii="Times New Roman" w:hAnsi="Times New Roman"/>
          <w:lang w:eastAsia="ar-SA"/>
        </w:rPr>
        <w:t>, vien.reģ.Nr.40003619950, turpmāk – Pasūtītājs, pilnvarotie pārstāvji</w:t>
      </w:r>
      <w:r w:rsidRPr="000C3A0B">
        <w:rPr>
          <w:rFonts w:ascii="Times New Roman" w:hAnsi="Times New Roman"/>
        </w:rPr>
        <w:t xml:space="preserve"> </w:t>
      </w:r>
      <w:r>
        <w:rPr>
          <w:rFonts w:ascii="Times New Roman" w:hAnsi="Times New Roman"/>
        </w:rPr>
        <w:t>___________________________________________________________________</w:t>
      </w:r>
      <w:r w:rsidRPr="000C3A0B">
        <w:rPr>
          <w:rFonts w:ascii="Times New Roman" w:hAnsi="Times New Roman"/>
        </w:rPr>
        <w:t>, no vienas puses,</w:t>
      </w:r>
    </w:p>
    <w:p w14:paraId="17584263" w14:textId="77777777" w:rsidR="0045728D" w:rsidRPr="000C3A0B" w:rsidRDefault="0045728D" w:rsidP="0045728D">
      <w:pPr>
        <w:suppressAutoHyphens/>
        <w:jc w:val="both"/>
        <w:rPr>
          <w:rFonts w:ascii="Times New Roman" w:hAnsi="Times New Roman"/>
          <w:lang w:eastAsia="ar-SA"/>
        </w:rPr>
      </w:pPr>
      <w:r w:rsidRPr="000C3A0B">
        <w:rPr>
          <w:rFonts w:ascii="Times New Roman" w:hAnsi="Times New Roman"/>
          <w:lang w:eastAsia="ar-SA"/>
        </w:rPr>
        <w:t xml:space="preserve">un </w:t>
      </w:r>
    </w:p>
    <w:p w14:paraId="2FF77F2C" w14:textId="77777777" w:rsidR="0045728D" w:rsidRPr="000C3A0B" w:rsidRDefault="0045728D" w:rsidP="0045728D">
      <w:pPr>
        <w:suppressAutoHyphens/>
        <w:ind w:firstLine="426"/>
        <w:jc w:val="both"/>
        <w:rPr>
          <w:rFonts w:ascii="Times New Roman" w:hAnsi="Times New Roman"/>
          <w:lang w:eastAsia="ar-SA"/>
        </w:rPr>
      </w:pPr>
      <w:r>
        <w:rPr>
          <w:rFonts w:ascii="Times New Roman" w:hAnsi="Times New Roman"/>
          <w:b/>
          <w:lang w:eastAsia="ar-SA"/>
        </w:rPr>
        <w:t>____________________</w:t>
      </w:r>
      <w:r w:rsidRPr="000C3A0B">
        <w:rPr>
          <w:rFonts w:ascii="Times New Roman" w:hAnsi="Times New Roman"/>
          <w:bCs/>
          <w:lang w:eastAsia="ar-SA"/>
        </w:rPr>
        <w:t>,</w:t>
      </w:r>
      <w:r w:rsidRPr="000C3A0B">
        <w:rPr>
          <w:rFonts w:ascii="Times New Roman" w:hAnsi="Times New Roman"/>
          <w:b/>
          <w:lang w:eastAsia="ar-SA"/>
        </w:rPr>
        <w:t xml:space="preserve"> </w:t>
      </w:r>
      <w:r w:rsidRPr="000C3A0B">
        <w:rPr>
          <w:rFonts w:ascii="Times New Roman" w:hAnsi="Times New Roman"/>
          <w:lang w:eastAsia="ar-SA"/>
        </w:rPr>
        <w:t>vien.reģ.Nr.</w:t>
      </w:r>
      <w:r>
        <w:rPr>
          <w:rFonts w:ascii="Times New Roman" w:hAnsi="Times New Roman"/>
          <w:lang w:eastAsia="ar-SA"/>
        </w:rPr>
        <w:t>________________</w:t>
      </w:r>
      <w:r w:rsidRPr="000C3A0B">
        <w:rPr>
          <w:rFonts w:ascii="Times New Roman" w:hAnsi="Times New Roman"/>
          <w:lang w:eastAsia="ar-SA"/>
        </w:rPr>
        <w:t>, turpmāk – Izpildītājs, pilnvarotais pārstāvis</w:t>
      </w:r>
      <w:r>
        <w:rPr>
          <w:rFonts w:ascii="Times New Roman" w:hAnsi="Times New Roman"/>
          <w:lang w:eastAsia="ar-SA"/>
        </w:rPr>
        <w:t xml:space="preserve"> ________________________________________________________</w:t>
      </w:r>
      <w:r w:rsidRPr="000C3A0B">
        <w:rPr>
          <w:rFonts w:ascii="Times New Roman" w:hAnsi="Times New Roman"/>
          <w:lang w:eastAsia="ar-SA"/>
        </w:rPr>
        <w:t>, no otras puses,</w:t>
      </w:r>
    </w:p>
    <w:bookmarkEnd w:id="427"/>
    <w:p w14:paraId="44D67F18" w14:textId="77777777" w:rsidR="0045728D" w:rsidRPr="000C3A0B" w:rsidRDefault="0045728D" w:rsidP="0045728D">
      <w:pPr>
        <w:suppressAutoHyphens/>
        <w:spacing w:after="120"/>
        <w:ind w:firstLine="425"/>
        <w:jc w:val="both"/>
        <w:rPr>
          <w:rFonts w:ascii="Times New Roman" w:hAnsi="Times New Roman"/>
          <w:lang w:eastAsia="ar-SA"/>
        </w:rPr>
      </w:pPr>
      <w:r w:rsidRPr="000C3A0B">
        <w:rPr>
          <w:rFonts w:ascii="Times New Roman" w:hAnsi="Times New Roman"/>
          <w:lang w:eastAsia="ar-SA"/>
        </w:rPr>
        <w:t>kuri rīkojas saskaņā ar 202</w:t>
      </w:r>
      <w:r>
        <w:rPr>
          <w:rFonts w:ascii="Times New Roman" w:hAnsi="Times New Roman"/>
          <w:lang w:eastAsia="ar-SA"/>
        </w:rPr>
        <w:t>_</w:t>
      </w:r>
      <w:r w:rsidRPr="000C3A0B">
        <w:rPr>
          <w:rFonts w:ascii="Times New Roman" w:hAnsi="Times New Roman"/>
          <w:lang w:eastAsia="ar-SA"/>
        </w:rPr>
        <w:t xml:space="preserve">. gada </w:t>
      </w:r>
      <w:r>
        <w:rPr>
          <w:rFonts w:ascii="Times New Roman" w:hAnsi="Times New Roman"/>
          <w:lang w:eastAsia="ar-SA"/>
        </w:rPr>
        <w:t>___.</w:t>
      </w:r>
      <w:r w:rsidRPr="000C3A0B">
        <w:rPr>
          <w:rFonts w:ascii="Times New Roman" w:hAnsi="Times New Roman"/>
          <w:lang w:eastAsia="ar-SA"/>
        </w:rPr>
        <w:t xml:space="preserve"> </w:t>
      </w:r>
      <w:r>
        <w:rPr>
          <w:rFonts w:ascii="Times New Roman" w:hAnsi="Times New Roman"/>
          <w:lang w:eastAsia="ar-SA"/>
        </w:rPr>
        <w:t>__________</w:t>
      </w:r>
      <w:r w:rsidRPr="000C3A0B">
        <w:rPr>
          <w:rFonts w:ascii="Times New Roman" w:hAnsi="Times New Roman"/>
          <w:lang w:eastAsia="ar-SA"/>
        </w:rPr>
        <w:t xml:space="preserve"> parakstīto līgumu Nr. </w:t>
      </w:r>
      <w:r>
        <w:rPr>
          <w:rFonts w:ascii="Times New Roman" w:hAnsi="Times New Roman"/>
          <w:lang w:eastAsia="ar-SA"/>
        </w:rPr>
        <w:t>_________________</w:t>
      </w:r>
      <w:r w:rsidRPr="000C3A0B">
        <w:rPr>
          <w:rFonts w:ascii="Times New Roman" w:hAnsi="Times New Roman"/>
          <w:lang w:eastAsia="ar-SA"/>
        </w:rPr>
        <w:t xml:space="preserve"> (turpmāk – Līgums), katrs atsevišķi un abi kopā, turpmāk – Puse/Puses,</w:t>
      </w:r>
      <w:r>
        <w:rPr>
          <w:rFonts w:ascii="Times New Roman" w:hAnsi="Times New Roman"/>
          <w:lang w:eastAsia="ar-SA"/>
        </w:rPr>
        <w:t xml:space="preserve"> p</w:t>
      </w:r>
      <w:r w:rsidRPr="000C3A0B">
        <w:rPr>
          <w:rFonts w:ascii="Times New Roman" w:hAnsi="Times New Roman"/>
        </w:rPr>
        <w:t xml:space="preserve">amatojoties uz Līguma 4. </w:t>
      </w:r>
      <w:r>
        <w:rPr>
          <w:rFonts w:ascii="Times New Roman" w:hAnsi="Times New Roman"/>
        </w:rPr>
        <w:t>p</w:t>
      </w:r>
      <w:r w:rsidRPr="000C3A0B">
        <w:rPr>
          <w:rFonts w:ascii="Times New Roman" w:hAnsi="Times New Roman"/>
        </w:rPr>
        <w:t>unkta noteikumiem</w:t>
      </w:r>
      <w:r>
        <w:rPr>
          <w:rFonts w:ascii="Times New Roman" w:hAnsi="Times New Roman"/>
        </w:rPr>
        <w:t>,</w:t>
      </w:r>
      <w:r w:rsidRPr="000C3A0B">
        <w:rPr>
          <w:rFonts w:ascii="Times New Roman" w:hAnsi="Times New Roman"/>
          <w:lang w:eastAsia="ar-SA"/>
        </w:rPr>
        <w:t xml:space="preserve"> noslēdz šādu darba uzdevumu:</w:t>
      </w:r>
    </w:p>
    <w:p w14:paraId="73D699D3" w14:textId="77777777" w:rsidR="0045728D" w:rsidRDefault="0045728D" w:rsidP="008E6958">
      <w:pPr>
        <w:widowControl w:val="0"/>
        <w:numPr>
          <w:ilvl w:val="0"/>
          <w:numId w:val="53"/>
        </w:numPr>
        <w:spacing w:after="60"/>
        <w:ind w:left="284" w:hanging="284"/>
        <w:jc w:val="both"/>
        <w:rPr>
          <w:rFonts w:ascii="Times New Roman" w:hAnsi="Times New Roman"/>
        </w:rPr>
      </w:pPr>
      <w:r w:rsidRPr="000C3A0B">
        <w:rPr>
          <w:rFonts w:ascii="Times New Roman" w:hAnsi="Times New Roman"/>
        </w:rPr>
        <w:t xml:space="preserve">Puses vienojas par </w:t>
      </w:r>
      <w:r>
        <w:rPr>
          <w:rFonts w:ascii="Times New Roman" w:hAnsi="Times New Roman"/>
        </w:rPr>
        <w:t>___</w:t>
      </w:r>
      <w:r w:rsidRPr="000C3A0B">
        <w:rPr>
          <w:rFonts w:ascii="Times New Roman" w:hAnsi="Times New Roman"/>
        </w:rPr>
        <w:t>. sprinta (turpmāk – Sprints) izstrādi.</w:t>
      </w:r>
    </w:p>
    <w:p w14:paraId="0AD83941" w14:textId="77777777" w:rsidR="0045728D" w:rsidRDefault="0045728D" w:rsidP="008E6958">
      <w:pPr>
        <w:widowControl w:val="0"/>
        <w:numPr>
          <w:ilvl w:val="0"/>
          <w:numId w:val="53"/>
        </w:numPr>
        <w:spacing w:after="60"/>
        <w:ind w:left="284" w:hanging="284"/>
        <w:jc w:val="both"/>
        <w:rPr>
          <w:rFonts w:ascii="Times New Roman" w:hAnsi="Times New Roman"/>
        </w:rPr>
      </w:pPr>
      <w:r w:rsidRPr="000C3A0B">
        <w:rPr>
          <w:rFonts w:ascii="Times New Roman" w:hAnsi="Times New Roman"/>
        </w:rPr>
        <w:t xml:space="preserve">Sprinta ietvaros realizējamie </w:t>
      </w:r>
      <w:r>
        <w:rPr>
          <w:rFonts w:ascii="Times New Roman" w:hAnsi="Times New Roman"/>
        </w:rPr>
        <w:t>_________________________________________</w:t>
      </w:r>
      <w:r w:rsidRPr="000C3A0B">
        <w:rPr>
          <w:rFonts w:ascii="Times New Roman" w:hAnsi="Times New Roman"/>
        </w:rPr>
        <w:t xml:space="preserve"> darbi atbilstoši Līguma 1. pielikuma (Tehniskās specifikācijas prasības) izstrādes prasībām.</w:t>
      </w:r>
    </w:p>
    <w:p w14:paraId="241920FF" w14:textId="77777777" w:rsidR="0045728D" w:rsidRDefault="0045728D" w:rsidP="008E6958">
      <w:pPr>
        <w:widowControl w:val="0"/>
        <w:numPr>
          <w:ilvl w:val="0"/>
          <w:numId w:val="53"/>
        </w:numPr>
        <w:spacing w:after="60"/>
        <w:ind w:left="284" w:hanging="284"/>
        <w:jc w:val="both"/>
        <w:rPr>
          <w:rFonts w:ascii="Times New Roman" w:hAnsi="Times New Roman"/>
        </w:rPr>
      </w:pPr>
      <w:r w:rsidRPr="000C3A0B">
        <w:rPr>
          <w:rFonts w:ascii="Times New Roman" w:hAnsi="Times New Roman"/>
        </w:rPr>
        <w:t>Sprinta izstrādes termiņš laika periodā no 202</w:t>
      </w:r>
      <w:r>
        <w:rPr>
          <w:rFonts w:ascii="Times New Roman" w:hAnsi="Times New Roman"/>
        </w:rPr>
        <w:t>_</w:t>
      </w:r>
      <w:r w:rsidRPr="000C3A0B">
        <w:rPr>
          <w:rFonts w:ascii="Times New Roman" w:hAnsi="Times New Roman"/>
        </w:rPr>
        <w:t xml:space="preserve">. gada </w:t>
      </w:r>
      <w:r>
        <w:rPr>
          <w:rFonts w:ascii="Times New Roman" w:hAnsi="Times New Roman"/>
        </w:rPr>
        <w:t>__</w:t>
      </w:r>
      <w:r w:rsidRPr="000C3A0B">
        <w:rPr>
          <w:rFonts w:ascii="Times New Roman" w:hAnsi="Times New Roman"/>
        </w:rPr>
        <w:t xml:space="preserve">. </w:t>
      </w:r>
      <w:r>
        <w:rPr>
          <w:rFonts w:ascii="Times New Roman" w:hAnsi="Times New Roman"/>
        </w:rPr>
        <w:t>______</w:t>
      </w:r>
      <w:r w:rsidRPr="000C3A0B">
        <w:rPr>
          <w:rFonts w:ascii="Times New Roman" w:hAnsi="Times New Roman"/>
        </w:rPr>
        <w:t xml:space="preserve"> līdz 202</w:t>
      </w:r>
      <w:r>
        <w:rPr>
          <w:rFonts w:ascii="Times New Roman" w:hAnsi="Times New Roman"/>
        </w:rPr>
        <w:t>_</w:t>
      </w:r>
      <w:r w:rsidRPr="000C3A0B">
        <w:rPr>
          <w:rFonts w:ascii="Times New Roman" w:hAnsi="Times New Roman"/>
        </w:rPr>
        <w:t xml:space="preserve">. gada </w:t>
      </w:r>
      <w:r>
        <w:rPr>
          <w:rFonts w:ascii="Times New Roman" w:hAnsi="Times New Roman"/>
        </w:rPr>
        <w:t>__</w:t>
      </w:r>
      <w:r w:rsidRPr="000C3A0B">
        <w:rPr>
          <w:rFonts w:ascii="Times New Roman" w:hAnsi="Times New Roman"/>
        </w:rPr>
        <w:t xml:space="preserve">. </w:t>
      </w:r>
      <w:r>
        <w:rPr>
          <w:rFonts w:ascii="Times New Roman" w:hAnsi="Times New Roman"/>
        </w:rPr>
        <w:t>________</w:t>
      </w:r>
      <w:r w:rsidRPr="000C3A0B">
        <w:rPr>
          <w:rFonts w:ascii="Times New Roman" w:hAnsi="Times New Roman"/>
        </w:rPr>
        <w:t>.</w:t>
      </w:r>
    </w:p>
    <w:p w14:paraId="73139AD2" w14:textId="77777777" w:rsidR="0045728D" w:rsidRPr="000C3A0B" w:rsidRDefault="0045728D" w:rsidP="008E6958">
      <w:pPr>
        <w:widowControl w:val="0"/>
        <w:numPr>
          <w:ilvl w:val="0"/>
          <w:numId w:val="53"/>
        </w:numPr>
        <w:spacing w:after="60"/>
        <w:ind w:left="284" w:hanging="284"/>
        <w:jc w:val="both"/>
        <w:rPr>
          <w:rFonts w:ascii="Times New Roman" w:hAnsi="Times New Roman"/>
        </w:rPr>
      </w:pPr>
      <w:r w:rsidRPr="000C3A0B">
        <w:rPr>
          <w:rFonts w:ascii="Times New Roman" w:hAnsi="Times New Roman"/>
        </w:rPr>
        <w:t>Sprinta darbietilpības novērtējums (izmantojot Ekspertu metodi):</w:t>
      </w:r>
    </w:p>
    <w:tbl>
      <w:tblPr>
        <w:tblW w:w="7885" w:type="dxa"/>
        <w:tblInd w:w="70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Look w:val="0400" w:firstRow="0" w:lastRow="0" w:firstColumn="0" w:lastColumn="0" w:noHBand="0" w:noVBand="1"/>
      </w:tblPr>
      <w:tblGrid>
        <w:gridCol w:w="5245"/>
        <w:gridCol w:w="2640"/>
      </w:tblGrid>
      <w:tr w:rsidR="0045728D" w:rsidRPr="000C3A0B" w14:paraId="6AD95340" w14:textId="77777777">
        <w:trPr>
          <w:trHeight w:val="240"/>
        </w:trPr>
        <w:tc>
          <w:tcPr>
            <w:tcW w:w="5245" w:type="dxa"/>
            <w:tcBorders>
              <w:top w:val="single" w:sz="4" w:space="0" w:color="00000A"/>
              <w:left w:val="single" w:sz="4" w:space="0" w:color="00000A"/>
              <w:bottom w:val="single" w:sz="4" w:space="0" w:color="00000A"/>
              <w:right w:val="single" w:sz="4" w:space="0" w:color="00000A"/>
            </w:tcBorders>
            <w:shd w:val="clear" w:color="auto" w:fill="FFFFFF"/>
            <w:tcMar>
              <w:left w:w="53" w:type="dxa"/>
            </w:tcMar>
          </w:tcPr>
          <w:p w14:paraId="52274F5E" w14:textId="77777777" w:rsidR="0045728D" w:rsidRPr="000C3A0B" w:rsidRDefault="0045728D">
            <w:pPr>
              <w:rPr>
                <w:rFonts w:ascii="Times New Roman" w:hAnsi="Times New Roman"/>
                <w:i/>
              </w:rPr>
            </w:pPr>
            <w:r w:rsidRPr="000C3A0B">
              <w:rPr>
                <w:rFonts w:ascii="Times New Roman" w:hAnsi="Times New Roman"/>
                <w:i/>
              </w:rPr>
              <w:t>Tehniskais darbs</w:t>
            </w:r>
          </w:p>
        </w:tc>
        <w:tc>
          <w:tcPr>
            <w:tcW w:w="2640" w:type="dxa"/>
            <w:tcBorders>
              <w:top w:val="single" w:sz="4" w:space="0" w:color="00000A"/>
              <w:left w:val="single" w:sz="4" w:space="0" w:color="00000A"/>
              <w:bottom w:val="single" w:sz="4" w:space="0" w:color="00000A"/>
              <w:right w:val="single" w:sz="4" w:space="0" w:color="00000A"/>
            </w:tcBorders>
            <w:shd w:val="clear" w:color="auto" w:fill="FFFFFF"/>
            <w:tcMar>
              <w:left w:w="53" w:type="dxa"/>
            </w:tcMar>
          </w:tcPr>
          <w:p w14:paraId="491CA456" w14:textId="77777777" w:rsidR="0045728D" w:rsidRPr="000C3A0B" w:rsidRDefault="0045728D">
            <w:pPr>
              <w:jc w:val="center"/>
              <w:rPr>
                <w:rFonts w:ascii="Times New Roman" w:hAnsi="Times New Roman"/>
                <w:i/>
              </w:rPr>
            </w:pPr>
            <w:r w:rsidRPr="000C3A0B">
              <w:rPr>
                <w:rFonts w:ascii="Times New Roman" w:hAnsi="Times New Roman"/>
                <w:i/>
              </w:rPr>
              <w:t>Darbietilpība (stundas)</w:t>
            </w:r>
          </w:p>
        </w:tc>
      </w:tr>
      <w:tr w:rsidR="0045728D" w:rsidRPr="000C3A0B" w14:paraId="63BB2EC2" w14:textId="77777777">
        <w:trPr>
          <w:trHeight w:val="240"/>
        </w:trPr>
        <w:tc>
          <w:tcPr>
            <w:tcW w:w="5245" w:type="dxa"/>
            <w:tcBorders>
              <w:top w:val="single" w:sz="4" w:space="0" w:color="00000A"/>
              <w:left w:val="single" w:sz="4" w:space="0" w:color="00000A"/>
              <w:bottom w:val="single" w:sz="4" w:space="0" w:color="00000A"/>
              <w:right w:val="single" w:sz="4" w:space="0" w:color="00000A"/>
            </w:tcBorders>
            <w:shd w:val="clear" w:color="auto" w:fill="FFFFFF"/>
            <w:tcMar>
              <w:left w:w="53" w:type="dxa"/>
            </w:tcMar>
          </w:tcPr>
          <w:p w14:paraId="2E5BC08D" w14:textId="77777777" w:rsidR="0045728D" w:rsidRPr="000C3A0B" w:rsidRDefault="0045728D">
            <w:pPr>
              <w:rPr>
                <w:rFonts w:ascii="Times New Roman" w:hAnsi="Times New Roman"/>
              </w:rPr>
            </w:pPr>
          </w:p>
        </w:tc>
        <w:tc>
          <w:tcPr>
            <w:tcW w:w="2640" w:type="dxa"/>
            <w:tcBorders>
              <w:top w:val="single" w:sz="4" w:space="0" w:color="00000A"/>
              <w:left w:val="single" w:sz="4" w:space="0" w:color="00000A"/>
              <w:bottom w:val="single" w:sz="4" w:space="0" w:color="00000A"/>
              <w:right w:val="single" w:sz="4" w:space="0" w:color="00000A"/>
            </w:tcBorders>
            <w:shd w:val="clear" w:color="auto" w:fill="FFFFFF"/>
            <w:tcMar>
              <w:left w:w="53" w:type="dxa"/>
            </w:tcMar>
          </w:tcPr>
          <w:p w14:paraId="10F6B645" w14:textId="77777777" w:rsidR="0045728D" w:rsidRPr="000C3A0B" w:rsidRDefault="0045728D">
            <w:pPr>
              <w:jc w:val="center"/>
              <w:rPr>
                <w:rFonts w:ascii="Times New Roman" w:hAnsi="Times New Roman"/>
                <w:highlight w:val="yellow"/>
              </w:rPr>
            </w:pPr>
          </w:p>
        </w:tc>
      </w:tr>
      <w:tr w:rsidR="0045728D" w:rsidRPr="000C3A0B" w14:paraId="00D09F26" w14:textId="77777777">
        <w:trPr>
          <w:trHeight w:val="240"/>
        </w:trPr>
        <w:tc>
          <w:tcPr>
            <w:tcW w:w="5245" w:type="dxa"/>
            <w:tcBorders>
              <w:top w:val="single" w:sz="4" w:space="0" w:color="00000A"/>
              <w:left w:val="single" w:sz="4" w:space="0" w:color="00000A"/>
              <w:bottom w:val="single" w:sz="4" w:space="0" w:color="00000A"/>
              <w:right w:val="single" w:sz="4" w:space="0" w:color="00000A"/>
            </w:tcBorders>
            <w:shd w:val="clear" w:color="auto" w:fill="FFFFFF"/>
            <w:tcMar>
              <w:left w:w="53" w:type="dxa"/>
            </w:tcMar>
          </w:tcPr>
          <w:p w14:paraId="1EFDC370" w14:textId="77777777" w:rsidR="0045728D" w:rsidRPr="000C3A0B" w:rsidRDefault="0045728D">
            <w:pPr>
              <w:rPr>
                <w:rFonts w:ascii="Times New Roman" w:hAnsi="Times New Roman"/>
              </w:rPr>
            </w:pPr>
          </w:p>
        </w:tc>
        <w:tc>
          <w:tcPr>
            <w:tcW w:w="2640" w:type="dxa"/>
            <w:tcBorders>
              <w:top w:val="single" w:sz="4" w:space="0" w:color="00000A"/>
              <w:left w:val="single" w:sz="4" w:space="0" w:color="00000A"/>
              <w:bottom w:val="single" w:sz="4" w:space="0" w:color="00000A"/>
              <w:right w:val="single" w:sz="4" w:space="0" w:color="00000A"/>
            </w:tcBorders>
            <w:shd w:val="clear" w:color="auto" w:fill="FFFFFF"/>
            <w:tcMar>
              <w:left w:w="53" w:type="dxa"/>
            </w:tcMar>
          </w:tcPr>
          <w:p w14:paraId="083F55F0" w14:textId="77777777" w:rsidR="0045728D" w:rsidRPr="000C3A0B" w:rsidRDefault="0045728D">
            <w:pPr>
              <w:jc w:val="center"/>
              <w:rPr>
                <w:rFonts w:ascii="Times New Roman" w:hAnsi="Times New Roman"/>
                <w:highlight w:val="yellow"/>
              </w:rPr>
            </w:pPr>
          </w:p>
        </w:tc>
      </w:tr>
      <w:tr w:rsidR="0045728D" w:rsidRPr="000C3A0B" w14:paraId="35FC461B" w14:textId="77777777">
        <w:trPr>
          <w:trHeight w:val="240"/>
        </w:trPr>
        <w:tc>
          <w:tcPr>
            <w:tcW w:w="5245" w:type="dxa"/>
            <w:tcBorders>
              <w:top w:val="single" w:sz="4" w:space="0" w:color="00000A"/>
              <w:left w:val="single" w:sz="4" w:space="0" w:color="00000A"/>
              <w:bottom w:val="single" w:sz="4" w:space="0" w:color="00000A"/>
              <w:right w:val="single" w:sz="4" w:space="0" w:color="00000A"/>
            </w:tcBorders>
            <w:shd w:val="clear" w:color="auto" w:fill="FFFFFF"/>
            <w:tcMar>
              <w:left w:w="53" w:type="dxa"/>
            </w:tcMar>
          </w:tcPr>
          <w:p w14:paraId="5E7628CE" w14:textId="77777777" w:rsidR="0045728D" w:rsidRPr="00D35BFA" w:rsidRDefault="0045728D">
            <w:pPr>
              <w:jc w:val="right"/>
              <w:rPr>
                <w:rFonts w:ascii="Times New Roman" w:hAnsi="Times New Roman"/>
                <w:b/>
                <w:bCs/>
              </w:rPr>
            </w:pPr>
            <w:r w:rsidRPr="00D35BFA">
              <w:rPr>
                <w:rFonts w:ascii="Times New Roman" w:hAnsi="Times New Roman"/>
                <w:b/>
                <w:bCs/>
              </w:rPr>
              <w:t xml:space="preserve">Kopā: </w:t>
            </w:r>
          </w:p>
        </w:tc>
        <w:tc>
          <w:tcPr>
            <w:tcW w:w="2640" w:type="dxa"/>
            <w:tcBorders>
              <w:top w:val="single" w:sz="4" w:space="0" w:color="00000A"/>
              <w:left w:val="single" w:sz="4" w:space="0" w:color="00000A"/>
              <w:bottom w:val="single" w:sz="4" w:space="0" w:color="00000A"/>
              <w:right w:val="single" w:sz="4" w:space="0" w:color="00000A"/>
            </w:tcBorders>
            <w:shd w:val="clear" w:color="auto" w:fill="FFFFFF"/>
            <w:tcMar>
              <w:left w:w="53" w:type="dxa"/>
            </w:tcMar>
          </w:tcPr>
          <w:p w14:paraId="760842EC" w14:textId="77777777" w:rsidR="0045728D" w:rsidRPr="00D35BFA" w:rsidRDefault="0045728D">
            <w:pPr>
              <w:jc w:val="center"/>
              <w:rPr>
                <w:rFonts w:ascii="Times New Roman" w:hAnsi="Times New Roman"/>
                <w:b/>
                <w:bCs/>
                <w:highlight w:val="yellow"/>
              </w:rPr>
            </w:pPr>
          </w:p>
        </w:tc>
      </w:tr>
    </w:tbl>
    <w:p w14:paraId="2A1A42B7" w14:textId="77777777" w:rsidR="0045728D" w:rsidRPr="000C3A0B" w:rsidRDefault="0045728D" w:rsidP="008E6958">
      <w:pPr>
        <w:widowControl w:val="0"/>
        <w:numPr>
          <w:ilvl w:val="0"/>
          <w:numId w:val="53"/>
        </w:numPr>
        <w:spacing w:before="120"/>
        <w:ind w:left="284" w:hanging="284"/>
        <w:jc w:val="both"/>
        <w:rPr>
          <w:rFonts w:ascii="Times New Roman" w:hAnsi="Times New Roman"/>
        </w:rPr>
      </w:pPr>
      <w:r w:rsidRPr="000C3A0B">
        <w:rPr>
          <w:rFonts w:ascii="Times New Roman" w:hAnsi="Times New Roman"/>
        </w:rPr>
        <w:t>Sprinta apjoms un cena tiek noteikti sekojoši:</w:t>
      </w:r>
    </w:p>
    <w:p w14:paraId="4C7E3634" w14:textId="77777777" w:rsidR="0045728D" w:rsidRDefault="0045728D" w:rsidP="008E6958">
      <w:pPr>
        <w:widowControl w:val="0"/>
        <w:numPr>
          <w:ilvl w:val="1"/>
          <w:numId w:val="53"/>
        </w:numPr>
        <w:ind w:left="709" w:hanging="425"/>
        <w:jc w:val="both"/>
        <w:rPr>
          <w:rFonts w:ascii="Times New Roman" w:hAnsi="Times New Roman"/>
        </w:rPr>
      </w:pPr>
      <w:r w:rsidRPr="000C3A0B">
        <w:rPr>
          <w:rFonts w:ascii="Times New Roman" w:hAnsi="Times New Roman"/>
        </w:rPr>
        <w:t xml:space="preserve">Sprintā iekļauto darbu darbietilpības apjoms ir </w:t>
      </w:r>
      <w:r>
        <w:rPr>
          <w:rFonts w:ascii="Times New Roman" w:hAnsi="Times New Roman"/>
        </w:rPr>
        <w:t>____</w:t>
      </w:r>
      <w:r w:rsidRPr="000C3A0B">
        <w:rPr>
          <w:rFonts w:ascii="Times New Roman" w:hAnsi="Times New Roman"/>
        </w:rPr>
        <w:t xml:space="preserve"> (</w:t>
      </w:r>
      <w:r>
        <w:rPr>
          <w:rFonts w:ascii="Times New Roman" w:hAnsi="Times New Roman"/>
        </w:rPr>
        <w:t xml:space="preserve">______________) </w:t>
      </w:r>
      <w:r w:rsidRPr="000C3A0B">
        <w:rPr>
          <w:rFonts w:ascii="Times New Roman" w:hAnsi="Times New Roman"/>
        </w:rPr>
        <w:t xml:space="preserve">stundas un </w:t>
      </w:r>
      <w:r>
        <w:rPr>
          <w:rFonts w:ascii="Times New Roman" w:hAnsi="Times New Roman"/>
        </w:rPr>
        <w:t>___</w:t>
      </w:r>
      <w:r w:rsidRPr="000C3A0B">
        <w:rPr>
          <w:rFonts w:ascii="Times New Roman" w:hAnsi="Times New Roman"/>
        </w:rPr>
        <w:t xml:space="preserve"> minūtes;</w:t>
      </w:r>
    </w:p>
    <w:p w14:paraId="20F24CEC" w14:textId="77777777" w:rsidR="0045728D" w:rsidRPr="000C3A0B" w:rsidRDefault="0045728D" w:rsidP="008E6958">
      <w:pPr>
        <w:widowControl w:val="0"/>
        <w:numPr>
          <w:ilvl w:val="1"/>
          <w:numId w:val="53"/>
        </w:numPr>
        <w:spacing w:after="60"/>
        <w:ind w:left="709" w:hanging="425"/>
        <w:jc w:val="both"/>
        <w:rPr>
          <w:rFonts w:ascii="Times New Roman" w:hAnsi="Times New Roman"/>
        </w:rPr>
      </w:pPr>
      <w:r w:rsidRPr="000C3A0B">
        <w:rPr>
          <w:rFonts w:ascii="Times New Roman" w:hAnsi="Times New Roman"/>
        </w:rPr>
        <w:t xml:space="preserve">Sprintā iekļauto darbu cena ir EUR </w:t>
      </w:r>
      <w:r>
        <w:rPr>
          <w:rFonts w:ascii="Times New Roman" w:hAnsi="Times New Roman"/>
        </w:rPr>
        <w:t>_____</w:t>
      </w:r>
      <w:r w:rsidRPr="000C3A0B">
        <w:rPr>
          <w:rFonts w:ascii="Times New Roman" w:hAnsi="Times New Roman"/>
        </w:rPr>
        <w:t xml:space="preserve"> (</w:t>
      </w:r>
      <w:r>
        <w:rPr>
          <w:rFonts w:ascii="Times New Roman" w:hAnsi="Times New Roman"/>
        </w:rPr>
        <w:t>______________</w:t>
      </w:r>
      <w:r w:rsidRPr="000C3A0B">
        <w:rPr>
          <w:rFonts w:ascii="Times New Roman" w:hAnsi="Times New Roman"/>
        </w:rPr>
        <w:t xml:space="preserve"> </w:t>
      </w:r>
      <w:r w:rsidRPr="000C3A0B">
        <w:rPr>
          <w:rFonts w:ascii="Times New Roman" w:hAnsi="Times New Roman"/>
          <w:i/>
        </w:rPr>
        <w:t>euro</w:t>
      </w:r>
      <w:r w:rsidRPr="000C3A0B">
        <w:rPr>
          <w:rFonts w:ascii="Times New Roman" w:hAnsi="Times New Roman"/>
        </w:rPr>
        <w:t xml:space="preserve"> </w:t>
      </w:r>
      <w:r>
        <w:rPr>
          <w:rFonts w:ascii="Times New Roman" w:hAnsi="Times New Roman"/>
        </w:rPr>
        <w:t>___</w:t>
      </w:r>
      <w:r w:rsidRPr="000C3A0B">
        <w:rPr>
          <w:rFonts w:ascii="Times New Roman" w:hAnsi="Times New Roman"/>
        </w:rPr>
        <w:t xml:space="preserve"> centi), neieskaitot PVN.</w:t>
      </w:r>
    </w:p>
    <w:p w14:paraId="0A7DC005" w14:textId="77777777" w:rsidR="0045728D" w:rsidRDefault="0045728D" w:rsidP="008E6958">
      <w:pPr>
        <w:widowControl w:val="0"/>
        <w:numPr>
          <w:ilvl w:val="0"/>
          <w:numId w:val="53"/>
        </w:numPr>
        <w:spacing w:after="60"/>
        <w:ind w:left="284" w:hanging="284"/>
        <w:jc w:val="both"/>
        <w:rPr>
          <w:rFonts w:ascii="Times New Roman" w:hAnsi="Times New Roman"/>
        </w:rPr>
      </w:pPr>
      <w:r w:rsidRPr="000C3A0B">
        <w:rPr>
          <w:rFonts w:ascii="Times New Roman" w:hAnsi="Times New Roman"/>
        </w:rPr>
        <w:t xml:space="preserve">Sprinta ietvaros tiek iesniegts arī piegādes testēšanas scenāriju apraksts un izstrādes piegādes apraksts </w:t>
      </w:r>
      <w:r>
        <w:rPr>
          <w:rFonts w:ascii="Times New Roman" w:hAnsi="Times New Roman"/>
        </w:rPr>
        <w:t>________</w:t>
      </w:r>
      <w:r w:rsidRPr="000C3A0B">
        <w:rPr>
          <w:rFonts w:ascii="Times New Roman" w:hAnsi="Times New Roman"/>
        </w:rPr>
        <w:t xml:space="preserve"> produkcijas vidē. </w:t>
      </w:r>
    </w:p>
    <w:p w14:paraId="153C41D5" w14:textId="77777777" w:rsidR="0045728D" w:rsidRDefault="0045728D" w:rsidP="008E6958">
      <w:pPr>
        <w:widowControl w:val="0"/>
        <w:numPr>
          <w:ilvl w:val="0"/>
          <w:numId w:val="53"/>
        </w:numPr>
        <w:spacing w:after="60"/>
        <w:ind w:left="284" w:hanging="284"/>
        <w:jc w:val="both"/>
        <w:rPr>
          <w:rFonts w:ascii="Times New Roman" w:hAnsi="Times New Roman"/>
        </w:rPr>
      </w:pPr>
      <w:r w:rsidRPr="000C3A0B">
        <w:rPr>
          <w:rFonts w:ascii="Times New Roman" w:hAnsi="Times New Roman"/>
        </w:rPr>
        <w:t xml:space="preserve">Šis darba uzdevums ir Līguma neatņemama sastāvdaļa. </w:t>
      </w:r>
    </w:p>
    <w:p w14:paraId="43B63CD4" w14:textId="77777777" w:rsidR="0045728D" w:rsidRPr="000C3A0B" w:rsidRDefault="0045728D" w:rsidP="008E6958">
      <w:pPr>
        <w:widowControl w:val="0"/>
        <w:numPr>
          <w:ilvl w:val="0"/>
          <w:numId w:val="53"/>
        </w:numPr>
        <w:spacing w:after="60"/>
        <w:ind w:left="284" w:hanging="284"/>
        <w:jc w:val="both"/>
        <w:rPr>
          <w:rFonts w:ascii="Times New Roman" w:hAnsi="Times New Roman"/>
        </w:rPr>
      </w:pPr>
      <w:bookmarkStart w:id="428" w:name="_Hlk148089820"/>
      <w:r w:rsidRPr="000C3A0B">
        <w:rPr>
          <w:rFonts w:ascii="Times New Roman" w:hAnsi="Times New Roman"/>
        </w:rPr>
        <w:t>Pušu paraksti:</w:t>
      </w:r>
    </w:p>
    <w:tbl>
      <w:tblPr>
        <w:tblW w:w="9356" w:type="dxa"/>
        <w:tblInd w:w="-5" w:type="dxa"/>
        <w:tblLayout w:type="fixed"/>
        <w:tblLook w:val="0400" w:firstRow="0" w:lastRow="0" w:firstColumn="0" w:lastColumn="0" w:noHBand="0" w:noVBand="1"/>
      </w:tblPr>
      <w:tblGrid>
        <w:gridCol w:w="4111"/>
        <w:gridCol w:w="5245"/>
      </w:tblGrid>
      <w:tr w:rsidR="0045728D" w:rsidRPr="000C3A0B" w14:paraId="67728D79" w14:textId="77777777">
        <w:tc>
          <w:tcPr>
            <w:tcW w:w="4111" w:type="dxa"/>
            <w:shd w:val="clear" w:color="auto" w:fill="FFFFFF"/>
          </w:tcPr>
          <w:p w14:paraId="4148708D" w14:textId="77777777" w:rsidR="0045728D" w:rsidRPr="000C3A0B" w:rsidRDefault="0045728D">
            <w:pPr>
              <w:jc w:val="both"/>
              <w:rPr>
                <w:rFonts w:ascii="Times New Roman" w:hAnsi="Times New Roman"/>
                <w:b/>
                <w:bCs/>
              </w:rPr>
            </w:pPr>
            <w:r w:rsidRPr="000C3A0B">
              <w:rPr>
                <w:rFonts w:ascii="Times New Roman" w:hAnsi="Times New Roman"/>
                <w:b/>
                <w:bCs/>
              </w:rPr>
              <w:t>Pasūtītājs</w:t>
            </w:r>
          </w:p>
          <w:p w14:paraId="13129B68" w14:textId="77777777" w:rsidR="0045728D" w:rsidRPr="00D35BFA" w:rsidRDefault="0045728D">
            <w:pPr>
              <w:jc w:val="both"/>
              <w:rPr>
                <w:rFonts w:ascii="Times New Roman" w:hAnsi="Times New Roman"/>
              </w:rPr>
            </w:pPr>
            <w:r>
              <w:rPr>
                <w:rFonts w:ascii="Times New Roman" w:hAnsi="Times New Roman"/>
              </w:rPr>
              <w:t>(rekvizīti)</w:t>
            </w:r>
          </w:p>
          <w:p w14:paraId="4BE09183" w14:textId="77777777" w:rsidR="0045728D" w:rsidRPr="000C3A0B" w:rsidRDefault="0045728D">
            <w:pPr>
              <w:jc w:val="both"/>
              <w:rPr>
                <w:rFonts w:ascii="Times New Roman" w:hAnsi="Times New Roman"/>
              </w:rPr>
            </w:pPr>
          </w:p>
          <w:p w14:paraId="013B394B" w14:textId="77777777" w:rsidR="0045728D" w:rsidRPr="000C3A0B" w:rsidRDefault="0045728D">
            <w:pPr>
              <w:pStyle w:val="Subtitle"/>
              <w:jc w:val="both"/>
              <w:rPr>
                <w:rFonts w:ascii="Times New Roman" w:hAnsi="Times New Roman"/>
                <w:color w:val="00000A"/>
                <w:sz w:val="22"/>
                <w:szCs w:val="22"/>
              </w:rPr>
            </w:pPr>
            <w:r w:rsidRPr="000C3A0B">
              <w:rPr>
                <w:rFonts w:ascii="Times New Roman" w:hAnsi="Times New Roman"/>
                <w:color w:val="00000A"/>
                <w:sz w:val="22"/>
                <w:szCs w:val="22"/>
              </w:rPr>
              <w:t>___</w:t>
            </w:r>
            <w:r w:rsidRPr="000C3A0B">
              <w:rPr>
                <w:rFonts w:ascii="Times New Roman" w:hAnsi="Times New Roman"/>
                <w:color w:val="00000A"/>
                <w:sz w:val="22"/>
                <w:szCs w:val="22"/>
                <w:u w:val="single"/>
              </w:rPr>
              <w:t>paraksts*</w:t>
            </w:r>
            <w:r w:rsidRPr="000C3A0B">
              <w:rPr>
                <w:rFonts w:ascii="Times New Roman" w:hAnsi="Times New Roman"/>
                <w:color w:val="00000A"/>
                <w:sz w:val="22"/>
                <w:szCs w:val="22"/>
              </w:rPr>
              <w:t>______</w:t>
            </w:r>
          </w:p>
          <w:p w14:paraId="58119889" w14:textId="77777777" w:rsidR="0045728D" w:rsidRPr="00D35BFA" w:rsidRDefault="0045728D">
            <w:pPr>
              <w:pStyle w:val="Subtitle"/>
              <w:jc w:val="both"/>
              <w:rPr>
                <w:rFonts w:ascii="Times New Roman" w:hAnsi="Times New Roman"/>
                <w:color w:val="00000A"/>
                <w:sz w:val="22"/>
                <w:szCs w:val="22"/>
              </w:rPr>
            </w:pPr>
            <w:r>
              <w:rPr>
                <w:rFonts w:ascii="Times New Roman" w:hAnsi="Times New Roman"/>
                <w:color w:val="00000A"/>
                <w:sz w:val="22"/>
                <w:szCs w:val="22"/>
              </w:rPr>
              <w:t>/ _________ /</w:t>
            </w:r>
          </w:p>
        </w:tc>
        <w:tc>
          <w:tcPr>
            <w:tcW w:w="5245" w:type="dxa"/>
            <w:shd w:val="clear" w:color="auto" w:fill="FFFFFF"/>
          </w:tcPr>
          <w:p w14:paraId="361592A4" w14:textId="77777777" w:rsidR="0045728D" w:rsidRPr="000C3A0B" w:rsidRDefault="0045728D">
            <w:pPr>
              <w:jc w:val="both"/>
              <w:rPr>
                <w:rFonts w:ascii="Times New Roman" w:hAnsi="Times New Roman"/>
                <w:b/>
                <w:bCs/>
              </w:rPr>
            </w:pPr>
            <w:r w:rsidRPr="000C3A0B">
              <w:rPr>
                <w:rFonts w:ascii="Times New Roman" w:hAnsi="Times New Roman"/>
                <w:b/>
                <w:bCs/>
              </w:rPr>
              <w:t>Izpildītājs</w:t>
            </w:r>
          </w:p>
          <w:p w14:paraId="74A77ED5" w14:textId="77777777" w:rsidR="0045728D" w:rsidRPr="00D35BFA" w:rsidRDefault="0045728D">
            <w:pPr>
              <w:jc w:val="both"/>
              <w:rPr>
                <w:rFonts w:ascii="Times New Roman" w:hAnsi="Times New Roman"/>
              </w:rPr>
            </w:pPr>
            <w:r>
              <w:rPr>
                <w:rFonts w:ascii="Times New Roman" w:hAnsi="Times New Roman"/>
              </w:rPr>
              <w:t>(rekvizīti)</w:t>
            </w:r>
          </w:p>
          <w:p w14:paraId="58B9A8BD" w14:textId="77777777" w:rsidR="0045728D" w:rsidRPr="000C3A0B" w:rsidRDefault="0045728D">
            <w:pPr>
              <w:jc w:val="both"/>
              <w:rPr>
                <w:rFonts w:ascii="Times New Roman" w:hAnsi="Times New Roman"/>
              </w:rPr>
            </w:pPr>
          </w:p>
          <w:p w14:paraId="658B4222" w14:textId="77777777" w:rsidR="0045728D" w:rsidRPr="000C3A0B" w:rsidRDefault="0045728D">
            <w:pPr>
              <w:pStyle w:val="Subtitle"/>
              <w:jc w:val="both"/>
              <w:rPr>
                <w:rFonts w:ascii="Times New Roman" w:hAnsi="Times New Roman"/>
                <w:color w:val="00000A"/>
                <w:sz w:val="22"/>
                <w:szCs w:val="22"/>
              </w:rPr>
            </w:pPr>
            <w:r w:rsidRPr="000C3A0B">
              <w:rPr>
                <w:rFonts w:ascii="Times New Roman" w:hAnsi="Times New Roman"/>
                <w:color w:val="00000A"/>
                <w:sz w:val="22"/>
                <w:szCs w:val="22"/>
              </w:rPr>
              <w:t>___</w:t>
            </w:r>
            <w:r w:rsidRPr="000C3A0B">
              <w:rPr>
                <w:rFonts w:ascii="Times New Roman" w:hAnsi="Times New Roman"/>
                <w:color w:val="00000A"/>
                <w:sz w:val="22"/>
                <w:szCs w:val="22"/>
                <w:u w:val="single"/>
              </w:rPr>
              <w:t>paraksts*</w:t>
            </w:r>
            <w:r w:rsidRPr="000C3A0B">
              <w:rPr>
                <w:rFonts w:ascii="Times New Roman" w:hAnsi="Times New Roman"/>
                <w:color w:val="00000A"/>
                <w:sz w:val="22"/>
                <w:szCs w:val="22"/>
              </w:rPr>
              <w:t>______</w:t>
            </w:r>
          </w:p>
          <w:p w14:paraId="2A750CA3" w14:textId="77777777" w:rsidR="0045728D" w:rsidRPr="00D35BFA" w:rsidRDefault="0045728D">
            <w:pPr>
              <w:jc w:val="both"/>
              <w:rPr>
                <w:rFonts w:ascii="Times New Roman" w:hAnsi="Times New Roman"/>
              </w:rPr>
            </w:pPr>
            <w:r>
              <w:rPr>
                <w:rFonts w:ascii="Times New Roman" w:hAnsi="Times New Roman"/>
              </w:rPr>
              <w:t xml:space="preserve">/ __________ / </w:t>
            </w:r>
          </w:p>
        </w:tc>
      </w:tr>
      <w:tr w:rsidR="0045728D" w:rsidRPr="000C3A0B" w14:paraId="417D207A" w14:textId="77777777">
        <w:tc>
          <w:tcPr>
            <w:tcW w:w="4111" w:type="dxa"/>
            <w:shd w:val="clear" w:color="auto" w:fill="FFFFFF"/>
          </w:tcPr>
          <w:p w14:paraId="30AA4701" w14:textId="77777777" w:rsidR="0045728D" w:rsidRPr="000C3A0B" w:rsidRDefault="0045728D">
            <w:pPr>
              <w:jc w:val="both"/>
              <w:rPr>
                <w:rFonts w:ascii="Times New Roman" w:hAnsi="Times New Roman"/>
                <w:b/>
                <w:bCs/>
              </w:rPr>
            </w:pPr>
          </w:p>
        </w:tc>
        <w:tc>
          <w:tcPr>
            <w:tcW w:w="5245" w:type="dxa"/>
            <w:shd w:val="clear" w:color="auto" w:fill="FFFFFF"/>
          </w:tcPr>
          <w:p w14:paraId="0F72C85C" w14:textId="77777777" w:rsidR="0045728D" w:rsidRPr="000C3A0B" w:rsidRDefault="0045728D">
            <w:pPr>
              <w:jc w:val="both"/>
              <w:rPr>
                <w:rFonts w:ascii="Times New Roman" w:hAnsi="Times New Roman"/>
                <w:b/>
                <w:bCs/>
              </w:rPr>
            </w:pPr>
          </w:p>
        </w:tc>
      </w:tr>
    </w:tbl>
    <w:p w14:paraId="7853C4DB" w14:textId="77777777" w:rsidR="0045728D" w:rsidRPr="00D16E98" w:rsidRDefault="0045728D" w:rsidP="0045728D">
      <w:pPr>
        <w:shd w:val="clear" w:color="auto" w:fill="FFFFFF"/>
        <w:ind w:left="360"/>
        <w:jc w:val="center"/>
        <w:rPr>
          <w:rFonts w:ascii="Times New Roman" w:hAnsi="Times New Roman"/>
          <w:szCs w:val="24"/>
        </w:rPr>
      </w:pPr>
      <w:r w:rsidRPr="00E129C1">
        <w:rPr>
          <w:rFonts w:ascii="Times New Roman" w:hAnsi="Times New Roman"/>
          <w:sz w:val="20"/>
          <w:lang w:eastAsia="lv-LV"/>
        </w:rPr>
        <w:t>*ŠIS DOKUMENTS IR ELEKTRONISKI PARAKSTĪTS AR DROŠU ELEKTRONISKO PARAKSTU UN SATUR LAIKA ZĪMOGU</w:t>
      </w:r>
    </w:p>
    <w:bookmarkEnd w:id="428"/>
    <w:p w14:paraId="40B3EBE9" w14:textId="77777777" w:rsidR="0045728D" w:rsidRDefault="0045728D" w:rsidP="0045728D">
      <w:pPr>
        <w:rPr>
          <w:rFonts w:ascii="Times New Roman" w:hAnsi="Times New Roman"/>
          <w:szCs w:val="24"/>
        </w:rPr>
      </w:pPr>
    </w:p>
    <w:p w14:paraId="516E2847" w14:textId="77777777" w:rsidR="0045728D" w:rsidRDefault="0045728D" w:rsidP="0045728D">
      <w:pPr>
        <w:pStyle w:val="paragraph"/>
        <w:spacing w:before="0" w:beforeAutospacing="0" w:after="0" w:afterAutospacing="0"/>
        <w:jc w:val="right"/>
        <w:textAlignment w:val="baseline"/>
        <w:rPr>
          <w:rStyle w:val="normaltextrun"/>
        </w:rPr>
        <w:sectPr w:rsidR="0045728D" w:rsidSect="00866ACF">
          <w:pgSz w:w="11906" w:h="16838" w:code="9"/>
          <w:pgMar w:top="1134" w:right="1134" w:bottom="1134" w:left="1701" w:header="709" w:footer="709" w:gutter="0"/>
          <w:cols w:space="708"/>
          <w:docGrid w:linePitch="360"/>
        </w:sectPr>
      </w:pPr>
    </w:p>
    <w:p w14:paraId="0A0C1572" w14:textId="77777777" w:rsidR="0045728D" w:rsidRDefault="0045728D" w:rsidP="0045728D">
      <w:pPr>
        <w:pStyle w:val="paragraph"/>
        <w:spacing w:before="0" w:beforeAutospacing="0" w:after="0" w:afterAutospacing="0"/>
        <w:jc w:val="right"/>
        <w:textAlignment w:val="baseline"/>
        <w:rPr>
          <w:rFonts w:ascii="Segoe UI" w:hAnsi="Segoe UI" w:cs="Segoe UI"/>
          <w:sz w:val="18"/>
          <w:szCs w:val="18"/>
        </w:rPr>
      </w:pPr>
      <w:r>
        <w:rPr>
          <w:rStyle w:val="normaltextrun"/>
        </w:rPr>
        <w:lastRenderedPageBreak/>
        <w:t>4.pielikums</w:t>
      </w:r>
      <w:r>
        <w:rPr>
          <w:rStyle w:val="eop"/>
        </w:rPr>
        <w:t> </w:t>
      </w:r>
    </w:p>
    <w:p w14:paraId="0C9F6E3D" w14:textId="77777777" w:rsidR="0045728D" w:rsidRDefault="0045728D" w:rsidP="0045728D">
      <w:pPr>
        <w:pStyle w:val="paragraph"/>
        <w:spacing w:before="0" w:beforeAutospacing="0" w:after="0" w:afterAutospacing="0"/>
        <w:jc w:val="right"/>
        <w:textAlignment w:val="baseline"/>
        <w:rPr>
          <w:rFonts w:ascii="Segoe UI" w:hAnsi="Segoe UI" w:cs="Segoe UI"/>
          <w:sz w:val="18"/>
          <w:szCs w:val="18"/>
        </w:rPr>
      </w:pPr>
      <w:r>
        <w:rPr>
          <w:rStyle w:val="normaltextrun"/>
        </w:rPr>
        <w:t>Līgumam “__________________”</w:t>
      </w:r>
      <w:r>
        <w:rPr>
          <w:rStyle w:val="eop"/>
        </w:rPr>
        <w:t> </w:t>
      </w:r>
    </w:p>
    <w:p w14:paraId="613C028C" w14:textId="0B10E4A4" w:rsidR="0045728D" w:rsidRDefault="0045728D" w:rsidP="0045728D">
      <w:pPr>
        <w:pStyle w:val="paragraph"/>
        <w:spacing w:before="0" w:beforeAutospacing="0" w:after="0" w:afterAutospacing="0"/>
        <w:jc w:val="center"/>
        <w:textAlignment w:val="baseline"/>
        <w:rPr>
          <w:rFonts w:ascii="Segoe UI" w:hAnsi="Segoe UI" w:cs="Segoe UI"/>
          <w:sz w:val="18"/>
          <w:szCs w:val="18"/>
        </w:rPr>
      </w:pPr>
      <w:r>
        <w:rPr>
          <w:rStyle w:val="eop"/>
          <w:color w:val="00000A"/>
        </w:rPr>
        <w:t> </w:t>
      </w:r>
      <w:r w:rsidR="002E3798">
        <w:rPr>
          <w:rStyle w:val="normaltextrun"/>
          <w:b/>
          <w:bCs/>
          <w:color w:val="00000A"/>
        </w:rPr>
        <w:t>Pieņemšanas - n</w:t>
      </w:r>
      <w:r>
        <w:rPr>
          <w:rStyle w:val="normaltextrun"/>
          <w:b/>
          <w:bCs/>
          <w:color w:val="00000A"/>
        </w:rPr>
        <w:t>odošanas- akts Nr. _________</w:t>
      </w:r>
      <w:r>
        <w:rPr>
          <w:rStyle w:val="eop"/>
          <w:color w:val="00000A"/>
        </w:rPr>
        <w:t> </w:t>
      </w:r>
    </w:p>
    <w:p w14:paraId="563A98D0" w14:textId="77777777" w:rsidR="0045728D" w:rsidRPr="001341EC" w:rsidRDefault="0045728D" w:rsidP="0045728D">
      <w:pPr>
        <w:pStyle w:val="paragraph"/>
        <w:spacing w:before="0" w:beforeAutospacing="0" w:after="0" w:afterAutospacing="0"/>
        <w:jc w:val="center"/>
        <w:textAlignment w:val="baseline"/>
        <w:rPr>
          <w:rFonts w:ascii="Segoe UI" w:hAnsi="Segoe UI" w:cs="Segoe UI"/>
          <w:sz w:val="22"/>
          <w:szCs w:val="22"/>
        </w:rPr>
      </w:pPr>
      <w:r w:rsidRPr="001341EC">
        <w:rPr>
          <w:rStyle w:val="normaltextrun"/>
          <w:color w:val="00000A"/>
          <w:sz w:val="22"/>
          <w:szCs w:val="22"/>
        </w:rPr>
        <w:t>par __. sprinta izstrādi</w:t>
      </w:r>
      <w:r w:rsidRPr="001341EC">
        <w:rPr>
          <w:rStyle w:val="eop"/>
          <w:color w:val="00000A"/>
          <w:sz w:val="22"/>
          <w:szCs w:val="22"/>
        </w:rPr>
        <w:t> </w:t>
      </w:r>
    </w:p>
    <w:p w14:paraId="2105493E" w14:textId="77777777" w:rsidR="0045728D" w:rsidRPr="001341EC" w:rsidRDefault="0045728D" w:rsidP="0045728D">
      <w:pPr>
        <w:pStyle w:val="paragraph"/>
        <w:spacing w:before="0" w:beforeAutospacing="0" w:after="0" w:afterAutospacing="0"/>
        <w:jc w:val="center"/>
        <w:textAlignment w:val="baseline"/>
        <w:rPr>
          <w:rFonts w:ascii="Segoe UI" w:hAnsi="Segoe UI" w:cs="Segoe UI"/>
          <w:sz w:val="22"/>
          <w:szCs w:val="22"/>
        </w:rPr>
      </w:pPr>
      <w:r w:rsidRPr="001341EC">
        <w:rPr>
          <w:rStyle w:val="normaltextrun"/>
          <w:color w:val="00000A"/>
          <w:sz w:val="22"/>
          <w:szCs w:val="22"/>
        </w:rPr>
        <w:t>(līgums Nr. ___________ “___________________________”)</w:t>
      </w:r>
      <w:r w:rsidRPr="001341EC">
        <w:rPr>
          <w:rStyle w:val="eop"/>
          <w:color w:val="00000A"/>
          <w:sz w:val="22"/>
          <w:szCs w:val="22"/>
        </w:rPr>
        <w:t> </w:t>
      </w:r>
    </w:p>
    <w:p w14:paraId="62D795A8" w14:textId="77777777" w:rsidR="0045728D" w:rsidRPr="005D3081" w:rsidRDefault="0045728D" w:rsidP="0045728D">
      <w:pPr>
        <w:pStyle w:val="paragraph"/>
        <w:spacing w:before="0" w:beforeAutospacing="0" w:after="0" w:afterAutospacing="0"/>
        <w:textAlignment w:val="baseline"/>
        <w:rPr>
          <w:rFonts w:ascii="Segoe UI" w:hAnsi="Segoe UI" w:cs="Segoe UI"/>
          <w:sz w:val="22"/>
          <w:szCs w:val="22"/>
        </w:rPr>
      </w:pPr>
      <w:r>
        <w:rPr>
          <w:rStyle w:val="eop"/>
        </w:rPr>
        <w:t> </w:t>
      </w:r>
      <w:r>
        <w:rPr>
          <w:rStyle w:val="normaltextrun"/>
          <w:color w:val="000000"/>
          <w:sz w:val="22"/>
          <w:szCs w:val="22"/>
        </w:rPr>
        <w:t>Rīgā</w:t>
      </w:r>
      <w:r>
        <w:rPr>
          <w:rStyle w:val="tabchar"/>
          <w:rFonts w:ascii="Calibri" w:hAnsi="Calibri" w:cs="Calibri"/>
          <w:color w:val="000000"/>
          <w:sz w:val="22"/>
          <w:szCs w:val="22"/>
        </w:rPr>
        <w:tab/>
      </w:r>
      <w:r>
        <w:rPr>
          <w:rStyle w:val="tabchar"/>
          <w:rFonts w:ascii="Calibri" w:hAnsi="Calibri" w:cs="Calibri"/>
          <w:sz w:val="22"/>
          <w:szCs w:val="22"/>
        </w:rPr>
        <w:tab/>
      </w:r>
      <w:r>
        <w:rPr>
          <w:rStyle w:val="tabchar"/>
          <w:rFonts w:ascii="Calibri" w:hAnsi="Calibri" w:cs="Calibri"/>
          <w:sz w:val="22"/>
          <w:szCs w:val="22"/>
        </w:rPr>
        <w:tab/>
      </w:r>
      <w:r>
        <w:rPr>
          <w:rStyle w:val="tabchar"/>
          <w:rFonts w:ascii="Calibri" w:hAnsi="Calibri" w:cs="Calibri"/>
          <w:sz w:val="22"/>
          <w:szCs w:val="22"/>
        </w:rPr>
        <w:tab/>
      </w:r>
      <w:r>
        <w:rPr>
          <w:rStyle w:val="tabchar"/>
          <w:rFonts w:ascii="Calibri" w:hAnsi="Calibri" w:cs="Calibri"/>
          <w:sz w:val="22"/>
          <w:szCs w:val="22"/>
        </w:rPr>
        <w:tab/>
      </w:r>
      <w:r>
        <w:rPr>
          <w:rStyle w:val="tabchar"/>
          <w:rFonts w:ascii="Calibri" w:hAnsi="Calibri" w:cs="Calibri"/>
          <w:sz w:val="22"/>
          <w:szCs w:val="22"/>
        </w:rPr>
        <w:tab/>
      </w:r>
      <w:r>
        <w:rPr>
          <w:rStyle w:val="tabchar"/>
          <w:rFonts w:ascii="Calibri" w:hAnsi="Calibri" w:cs="Calibri"/>
          <w:sz w:val="22"/>
          <w:szCs w:val="22"/>
        </w:rPr>
        <w:tab/>
      </w:r>
      <w:r>
        <w:rPr>
          <w:rStyle w:val="tabchar"/>
          <w:rFonts w:ascii="Calibri" w:hAnsi="Calibri" w:cs="Calibri"/>
          <w:sz w:val="22"/>
          <w:szCs w:val="22"/>
        </w:rPr>
        <w:tab/>
      </w:r>
      <w:r>
        <w:rPr>
          <w:rStyle w:val="tabchar"/>
          <w:rFonts w:ascii="Calibri" w:hAnsi="Calibri" w:cs="Calibri"/>
          <w:sz w:val="22"/>
          <w:szCs w:val="22"/>
        </w:rPr>
        <w:tab/>
      </w:r>
      <w:r>
        <w:rPr>
          <w:rStyle w:val="tabchar"/>
          <w:rFonts w:ascii="Calibri" w:hAnsi="Calibri" w:cs="Calibri"/>
          <w:sz w:val="22"/>
          <w:szCs w:val="22"/>
        </w:rPr>
        <w:tab/>
      </w:r>
      <w:r>
        <w:rPr>
          <w:rStyle w:val="tabchar"/>
          <w:rFonts w:ascii="Calibri" w:hAnsi="Calibri" w:cs="Calibri"/>
          <w:sz w:val="22"/>
          <w:szCs w:val="22"/>
        </w:rPr>
        <w:tab/>
      </w:r>
      <w:r>
        <w:rPr>
          <w:rStyle w:val="tabchar"/>
          <w:rFonts w:ascii="Calibri" w:hAnsi="Calibri" w:cs="Calibri"/>
          <w:sz w:val="22"/>
          <w:szCs w:val="22"/>
        </w:rPr>
        <w:tab/>
      </w:r>
      <w:r>
        <w:rPr>
          <w:rStyle w:val="tabchar"/>
          <w:rFonts w:ascii="Calibri" w:hAnsi="Calibri" w:cs="Calibri"/>
          <w:sz w:val="22"/>
          <w:szCs w:val="22"/>
        </w:rPr>
        <w:tab/>
      </w:r>
      <w:r>
        <w:rPr>
          <w:rStyle w:val="tabchar"/>
          <w:rFonts w:ascii="Calibri" w:hAnsi="Calibri" w:cs="Calibri"/>
          <w:sz w:val="22"/>
          <w:szCs w:val="22"/>
        </w:rPr>
        <w:tab/>
      </w:r>
      <w:r>
        <w:rPr>
          <w:rStyle w:val="tabchar"/>
          <w:rFonts w:ascii="Calibri" w:hAnsi="Calibri" w:cs="Calibri"/>
          <w:sz w:val="22"/>
          <w:szCs w:val="22"/>
        </w:rPr>
        <w:tab/>
      </w:r>
      <w:r w:rsidRPr="005D3081">
        <w:rPr>
          <w:rStyle w:val="normaltextrun"/>
          <w:color w:val="000000"/>
          <w:sz w:val="22"/>
          <w:szCs w:val="22"/>
        </w:rPr>
        <w:t>Dokumenta datums ir tā</w:t>
      </w:r>
      <w:r w:rsidRPr="005D3081">
        <w:rPr>
          <w:rStyle w:val="eop"/>
          <w:color w:val="000000"/>
          <w:sz w:val="22"/>
          <w:szCs w:val="22"/>
        </w:rPr>
        <w:t> </w:t>
      </w:r>
    </w:p>
    <w:p w14:paraId="03952879" w14:textId="77777777" w:rsidR="0045728D" w:rsidRPr="005D3081" w:rsidRDefault="0045728D" w:rsidP="0045728D">
      <w:pPr>
        <w:pStyle w:val="paragraph"/>
        <w:spacing w:before="0" w:beforeAutospacing="0" w:after="0" w:afterAutospacing="0"/>
        <w:jc w:val="right"/>
        <w:textAlignment w:val="baseline"/>
        <w:rPr>
          <w:rStyle w:val="eop"/>
          <w:color w:val="00000A"/>
          <w:sz w:val="22"/>
          <w:szCs w:val="22"/>
        </w:rPr>
      </w:pPr>
      <w:r w:rsidRPr="005D3081">
        <w:rPr>
          <w:rStyle w:val="normaltextrun"/>
          <w:color w:val="00000A"/>
          <w:sz w:val="22"/>
          <w:szCs w:val="22"/>
        </w:rPr>
        <w:t>          elektroniskās parakstīšanas datums</w:t>
      </w:r>
      <w:r w:rsidRPr="005D3081">
        <w:rPr>
          <w:rStyle w:val="eop"/>
          <w:color w:val="00000A"/>
          <w:sz w:val="22"/>
          <w:szCs w:val="22"/>
        </w:rPr>
        <w:t> </w:t>
      </w:r>
    </w:p>
    <w:p w14:paraId="0C3E66A7" w14:textId="77777777" w:rsidR="0045728D" w:rsidRDefault="0045728D" w:rsidP="0045728D">
      <w:pPr>
        <w:pStyle w:val="paragraph"/>
        <w:spacing w:before="0" w:beforeAutospacing="0" w:after="0" w:afterAutospacing="0"/>
        <w:jc w:val="right"/>
        <w:textAlignment w:val="baseline"/>
        <w:rPr>
          <w:rFonts w:ascii="Segoe UI" w:hAnsi="Segoe UI" w:cs="Segoe UI"/>
          <w:sz w:val="18"/>
          <w:szCs w:val="18"/>
        </w:rPr>
      </w:pPr>
    </w:p>
    <w:p w14:paraId="50F4CD17" w14:textId="77777777" w:rsidR="0045728D" w:rsidRPr="000C3A0B" w:rsidRDefault="0045728D" w:rsidP="0045728D">
      <w:pPr>
        <w:ind w:firstLine="426"/>
        <w:contextualSpacing/>
        <w:jc w:val="both"/>
        <w:rPr>
          <w:rFonts w:ascii="Times New Roman" w:hAnsi="Times New Roman"/>
        </w:rPr>
      </w:pPr>
      <w:r w:rsidRPr="000C3A0B">
        <w:rPr>
          <w:rFonts w:ascii="Times New Roman" w:hAnsi="Times New Roman"/>
          <w:b/>
          <w:lang w:eastAsia="ar-SA"/>
        </w:rPr>
        <w:t>Rīgas pašvaldības sabiedrība ar ierobežotu atbildību „Rīgas satiksme”</w:t>
      </w:r>
      <w:r w:rsidRPr="000C3A0B">
        <w:rPr>
          <w:rFonts w:ascii="Times New Roman" w:hAnsi="Times New Roman"/>
          <w:lang w:eastAsia="ar-SA"/>
        </w:rPr>
        <w:t>, vien.reģ.Nr.40003619950, turpmāk – Pasūtītājs, pilnvarotie pārstāvji</w:t>
      </w:r>
      <w:r w:rsidRPr="000C3A0B">
        <w:rPr>
          <w:rFonts w:ascii="Times New Roman" w:hAnsi="Times New Roman"/>
        </w:rPr>
        <w:t xml:space="preserve"> </w:t>
      </w:r>
      <w:r>
        <w:rPr>
          <w:rFonts w:ascii="Times New Roman" w:hAnsi="Times New Roman"/>
        </w:rPr>
        <w:t>___________________________________________________________________</w:t>
      </w:r>
      <w:r w:rsidRPr="000C3A0B">
        <w:rPr>
          <w:rFonts w:ascii="Times New Roman" w:hAnsi="Times New Roman"/>
        </w:rPr>
        <w:t xml:space="preserve">, </w:t>
      </w:r>
      <w:r w:rsidRPr="001341EC">
        <w:rPr>
          <w:rFonts w:ascii="Times New Roman" w:hAnsi="Times New Roman"/>
        </w:rPr>
        <w:t xml:space="preserve">kuri darbojas saskaņā ar Līguma </w:t>
      </w:r>
      <w:r>
        <w:rPr>
          <w:rFonts w:ascii="Times New Roman" w:hAnsi="Times New Roman"/>
        </w:rPr>
        <w:t>___</w:t>
      </w:r>
      <w:r w:rsidRPr="001341EC">
        <w:rPr>
          <w:rFonts w:ascii="Times New Roman" w:hAnsi="Times New Roman"/>
        </w:rPr>
        <w:t>. punktā noteikto</w:t>
      </w:r>
      <w:r>
        <w:rPr>
          <w:rFonts w:ascii="Times New Roman" w:hAnsi="Times New Roman"/>
        </w:rPr>
        <w:t xml:space="preserve">, </w:t>
      </w:r>
      <w:r w:rsidRPr="000C3A0B">
        <w:rPr>
          <w:rFonts w:ascii="Times New Roman" w:hAnsi="Times New Roman"/>
        </w:rPr>
        <w:t>no vienas puses,</w:t>
      </w:r>
    </w:p>
    <w:p w14:paraId="5A6CBC94" w14:textId="77777777" w:rsidR="0045728D" w:rsidRPr="000C3A0B" w:rsidRDefault="0045728D" w:rsidP="0045728D">
      <w:pPr>
        <w:suppressAutoHyphens/>
        <w:jc w:val="both"/>
        <w:rPr>
          <w:rFonts w:ascii="Times New Roman" w:hAnsi="Times New Roman"/>
          <w:lang w:eastAsia="ar-SA"/>
        </w:rPr>
      </w:pPr>
      <w:r w:rsidRPr="000C3A0B">
        <w:rPr>
          <w:rFonts w:ascii="Times New Roman" w:hAnsi="Times New Roman"/>
          <w:lang w:eastAsia="ar-SA"/>
        </w:rPr>
        <w:t xml:space="preserve">un </w:t>
      </w:r>
    </w:p>
    <w:p w14:paraId="188B4FB6" w14:textId="42EECE73" w:rsidR="0045728D" w:rsidRPr="000C3A0B" w:rsidRDefault="0045728D" w:rsidP="0045728D">
      <w:pPr>
        <w:suppressAutoHyphens/>
        <w:ind w:firstLine="426"/>
        <w:jc w:val="both"/>
        <w:rPr>
          <w:rFonts w:ascii="Times New Roman" w:hAnsi="Times New Roman"/>
          <w:lang w:eastAsia="ar-SA"/>
        </w:rPr>
      </w:pPr>
      <w:r>
        <w:rPr>
          <w:rFonts w:ascii="Times New Roman" w:hAnsi="Times New Roman"/>
          <w:b/>
          <w:lang w:eastAsia="ar-SA"/>
        </w:rPr>
        <w:t>______________</w:t>
      </w:r>
      <w:r w:rsidRPr="000C3A0B">
        <w:rPr>
          <w:rFonts w:ascii="Times New Roman" w:hAnsi="Times New Roman"/>
          <w:bCs/>
          <w:lang w:eastAsia="ar-SA"/>
        </w:rPr>
        <w:t>,</w:t>
      </w:r>
      <w:r w:rsidRPr="000C3A0B">
        <w:rPr>
          <w:rFonts w:ascii="Times New Roman" w:hAnsi="Times New Roman"/>
          <w:b/>
          <w:lang w:eastAsia="ar-SA"/>
        </w:rPr>
        <w:t xml:space="preserve"> </w:t>
      </w:r>
      <w:r w:rsidRPr="000C3A0B">
        <w:rPr>
          <w:rFonts w:ascii="Times New Roman" w:hAnsi="Times New Roman"/>
          <w:lang w:eastAsia="ar-SA"/>
        </w:rPr>
        <w:t>vien.reģ.Nr.</w:t>
      </w:r>
      <w:r>
        <w:rPr>
          <w:rFonts w:ascii="Times New Roman" w:hAnsi="Times New Roman"/>
          <w:lang w:eastAsia="ar-SA"/>
        </w:rPr>
        <w:t>________________</w:t>
      </w:r>
      <w:r w:rsidRPr="000C3A0B">
        <w:rPr>
          <w:rFonts w:ascii="Times New Roman" w:hAnsi="Times New Roman"/>
          <w:lang w:eastAsia="ar-SA"/>
        </w:rPr>
        <w:t>, turpmāk – Izpildītājs, pilnvarotais pārstāvis</w:t>
      </w:r>
      <w:r>
        <w:rPr>
          <w:rFonts w:ascii="Times New Roman" w:hAnsi="Times New Roman"/>
          <w:lang w:eastAsia="ar-SA"/>
        </w:rPr>
        <w:t xml:space="preserve"> ____________________________________________</w:t>
      </w:r>
      <w:r w:rsidRPr="000C3A0B">
        <w:rPr>
          <w:rFonts w:ascii="Times New Roman" w:hAnsi="Times New Roman"/>
          <w:lang w:eastAsia="ar-SA"/>
        </w:rPr>
        <w:t xml:space="preserve">, </w:t>
      </w:r>
      <w:r w:rsidRPr="001341EC">
        <w:rPr>
          <w:rFonts w:ascii="Times New Roman" w:hAnsi="Times New Roman"/>
          <w:lang w:eastAsia="ar-SA"/>
        </w:rPr>
        <w:t xml:space="preserve">kuri darbojas saskaņā ar Līguma </w:t>
      </w:r>
      <w:r>
        <w:rPr>
          <w:rFonts w:ascii="Times New Roman" w:hAnsi="Times New Roman"/>
          <w:lang w:eastAsia="ar-SA"/>
        </w:rPr>
        <w:t>___</w:t>
      </w:r>
      <w:r w:rsidRPr="001341EC">
        <w:rPr>
          <w:rFonts w:ascii="Times New Roman" w:hAnsi="Times New Roman"/>
          <w:lang w:eastAsia="ar-SA"/>
        </w:rPr>
        <w:t>. punktā noteikto</w:t>
      </w:r>
      <w:r>
        <w:rPr>
          <w:rFonts w:ascii="Times New Roman" w:hAnsi="Times New Roman"/>
          <w:lang w:eastAsia="ar-SA"/>
        </w:rPr>
        <w:t xml:space="preserve">, </w:t>
      </w:r>
      <w:r w:rsidRPr="000C3A0B">
        <w:rPr>
          <w:rFonts w:ascii="Times New Roman" w:hAnsi="Times New Roman"/>
          <w:lang w:eastAsia="ar-SA"/>
        </w:rPr>
        <w:t>no otras puses,</w:t>
      </w:r>
      <w:r w:rsidRPr="001341EC">
        <w:t xml:space="preserve"> </w:t>
      </w:r>
      <w:r w:rsidRPr="001341EC">
        <w:rPr>
          <w:rFonts w:ascii="Times New Roman" w:hAnsi="Times New Roman"/>
          <w:lang w:eastAsia="ar-SA"/>
        </w:rPr>
        <w:t>abi kopā saukti – Puses, parakstot šo pieņemšanas un nodošanas aktu (turpmāk – Akts), vienojas, ka</w:t>
      </w:r>
    </w:p>
    <w:p w14:paraId="337DB9B5" w14:textId="77777777" w:rsidR="0045728D" w:rsidRPr="00DF6BAF" w:rsidRDefault="0045728D" w:rsidP="008E6958">
      <w:pPr>
        <w:numPr>
          <w:ilvl w:val="0"/>
          <w:numId w:val="54"/>
        </w:numPr>
        <w:spacing w:after="40"/>
        <w:ind w:left="499" w:hanging="357"/>
        <w:jc w:val="both"/>
        <w:rPr>
          <w:rFonts w:ascii="Times New Roman" w:hAnsi="Times New Roman"/>
        </w:rPr>
      </w:pPr>
      <w:r w:rsidRPr="00DF6BAF">
        <w:rPr>
          <w:rFonts w:ascii="Times New Roman" w:hAnsi="Times New Roman"/>
        </w:rPr>
        <w:t>Izpildītājs ir veicis un Pasūtītāja pilnvarot</w:t>
      </w:r>
      <w:r>
        <w:rPr>
          <w:rFonts w:ascii="Times New Roman" w:hAnsi="Times New Roman"/>
        </w:rPr>
        <w:t>ie</w:t>
      </w:r>
      <w:r w:rsidRPr="00DF6BAF">
        <w:rPr>
          <w:rFonts w:ascii="Times New Roman" w:hAnsi="Times New Roman"/>
        </w:rPr>
        <w:t xml:space="preserve"> pārstāv</w:t>
      </w:r>
      <w:r>
        <w:rPr>
          <w:rFonts w:ascii="Times New Roman" w:hAnsi="Times New Roman"/>
        </w:rPr>
        <w:t>ju</w:t>
      </w:r>
      <w:r w:rsidRPr="00DF6BAF">
        <w:rPr>
          <w:rFonts w:ascii="Times New Roman" w:hAnsi="Times New Roman"/>
        </w:rPr>
        <w:t xml:space="preserve"> pieņem Izpildītāja saskaņā ar Līgumu </w:t>
      </w:r>
      <w:r>
        <w:rPr>
          <w:rFonts w:ascii="Times New Roman" w:hAnsi="Times New Roman"/>
        </w:rPr>
        <w:t>un 202x. gada __. _________ Darba uzdevumu Nr.__ “Par __.sprinta izstrādi”, izpildītu</w:t>
      </w:r>
      <w:r w:rsidRPr="00DF6BAF">
        <w:rPr>
          <w:rFonts w:ascii="Times New Roman" w:hAnsi="Times New Roman"/>
        </w:rPr>
        <w:t xml:space="preserve"> šādu Pakalpojumu: </w:t>
      </w:r>
    </w:p>
    <w:p w14:paraId="794A1E41" w14:textId="77777777" w:rsidR="0045728D" w:rsidRPr="00FD0F6A" w:rsidRDefault="0045728D" w:rsidP="008E6958">
      <w:pPr>
        <w:pStyle w:val="ListParagraph"/>
        <w:numPr>
          <w:ilvl w:val="1"/>
          <w:numId w:val="54"/>
        </w:numPr>
        <w:tabs>
          <w:tab w:val="left" w:pos="993"/>
        </w:tabs>
        <w:spacing w:after="40"/>
        <w:ind w:firstLine="65"/>
        <w:jc w:val="both"/>
        <w:rPr>
          <w:i/>
          <w:iCs/>
        </w:rPr>
      </w:pPr>
      <w:r>
        <w:rPr>
          <w:i/>
          <w:iCs/>
        </w:rPr>
        <w:t>_____________</w:t>
      </w:r>
      <w:r w:rsidRPr="00FD0F6A">
        <w:rPr>
          <w:i/>
          <w:iCs/>
        </w:rPr>
        <w:t>;</w:t>
      </w:r>
    </w:p>
    <w:p w14:paraId="2B77AB16" w14:textId="77777777" w:rsidR="0045728D" w:rsidRPr="003A29D6" w:rsidRDefault="0045728D" w:rsidP="008E6958">
      <w:pPr>
        <w:pStyle w:val="ListParagraph"/>
        <w:numPr>
          <w:ilvl w:val="1"/>
          <w:numId w:val="54"/>
        </w:numPr>
        <w:tabs>
          <w:tab w:val="left" w:pos="993"/>
        </w:tabs>
        <w:spacing w:after="40"/>
        <w:ind w:firstLine="65"/>
        <w:jc w:val="both"/>
      </w:pPr>
      <w:r>
        <w:rPr>
          <w:i/>
          <w:iCs/>
        </w:rPr>
        <w:t>_____________</w:t>
      </w:r>
      <w:r w:rsidRPr="003A29D6">
        <w:t>.</w:t>
      </w:r>
    </w:p>
    <w:p w14:paraId="28EB2E0E" w14:textId="77777777" w:rsidR="0045728D" w:rsidRDefault="0045728D" w:rsidP="008E6958">
      <w:pPr>
        <w:numPr>
          <w:ilvl w:val="0"/>
          <w:numId w:val="54"/>
        </w:numPr>
        <w:spacing w:after="40"/>
        <w:jc w:val="both"/>
        <w:rPr>
          <w:rFonts w:ascii="Times New Roman" w:hAnsi="Times New Roman"/>
        </w:rPr>
      </w:pPr>
      <w:r w:rsidRPr="00DF6BAF">
        <w:rPr>
          <w:rFonts w:ascii="Times New Roman" w:hAnsi="Times New Roman"/>
        </w:rPr>
        <w:t xml:space="preserve">Izpildītājs ir sagatavojis un iesniedzis, Pasūtītājs pieņem </w:t>
      </w:r>
      <w:r>
        <w:rPr>
          <w:rFonts w:ascii="Times New Roman" w:hAnsi="Times New Roman"/>
        </w:rPr>
        <w:t xml:space="preserve">arī </w:t>
      </w:r>
      <w:r w:rsidRPr="00DF6BAF">
        <w:rPr>
          <w:rFonts w:ascii="Times New Roman" w:hAnsi="Times New Roman"/>
        </w:rPr>
        <w:t xml:space="preserve">šādus nodevumus: </w:t>
      </w:r>
    </w:p>
    <w:p w14:paraId="6152985D" w14:textId="77777777" w:rsidR="0045728D" w:rsidRDefault="0045728D" w:rsidP="008E6958">
      <w:pPr>
        <w:pStyle w:val="ListParagraph"/>
        <w:numPr>
          <w:ilvl w:val="1"/>
          <w:numId w:val="54"/>
        </w:numPr>
        <w:tabs>
          <w:tab w:val="left" w:pos="993"/>
        </w:tabs>
        <w:spacing w:after="40"/>
        <w:ind w:firstLine="65"/>
        <w:jc w:val="both"/>
        <w:rPr>
          <w:i/>
          <w:iCs/>
        </w:rPr>
      </w:pPr>
      <w:r>
        <w:rPr>
          <w:i/>
          <w:iCs/>
        </w:rPr>
        <w:t>__________________;</w:t>
      </w:r>
    </w:p>
    <w:p w14:paraId="38AC1A5A" w14:textId="77777777" w:rsidR="0045728D" w:rsidRPr="001341EC" w:rsidRDefault="0045728D" w:rsidP="008E6958">
      <w:pPr>
        <w:pStyle w:val="ListParagraph"/>
        <w:numPr>
          <w:ilvl w:val="1"/>
          <w:numId w:val="54"/>
        </w:numPr>
        <w:tabs>
          <w:tab w:val="left" w:pos="993"/>
        </w:tabs>
        <w:spacing w:after="60"/>
        <w:ind w:firstLine="65"/>
        <w:jc w:val="both"/>
        <w:rPr>
          <w:i/>
          <w:iCs/>
        </w:rPr>
      </w:pPr>
      <w:r>
        <w:rPr>
          <w:i/>
          <w:iCs/>
        </w:rPr>
        <w:t>__________________.</w:t>
      </w:r>
    </w:p>
    <w:p w14:paraId="3D7BBE1F" w14:textId="77777777" w:rsidR="0045728D" w:rsidRDefault="0045728D" w:rsidP="008E6958">
      <w:pPr>
        <w:numPr>
          <w:ilvl w:val="0"/>
          <w:numId w:val="54"/>
        </w:numPr>
        <w:spacing w:after="40"/>
        <w:ind w:left="505"/>
        <w:jc w:val="both"/>
        <w:rPr>
          <w:rFonts w:ascii="Times New Roman" w:hAnsi="Times New Roman"/>
        </w:rPr>
      </w:pPr>
      <w:r w:rsidRPr="00DF6BAF">
        <w:rPr>
          <w:rFonts w:ascii="Times New Roman" w:hAnsi="Times New Roman"/>
        </w:rPr>
        <w:t>Akta 1.un 2.punktā fiksētais ir veikts atbilstoši Līgum</w:t>
      </w:r>
      <w:r>
        <w:rPr>
          <w:rFonts w:ascii="Times New Roman" w:hAnsi="Times New Roman"/>
        </w:rPr>
        <w:t>a</w:t>
      </w:r>
      <w:r w:rsidRPr="00DF6BAF">
        <w:rPr>
          <w:rFonts w:ascii="Times New Roman" w:hAnsi="Times New Roman"/>
        </w:rPr>
        <w:t xml:space="preserve"> noteikumiem, ievērojot Līguma 1.pielikum</w:t>
      </w:r>
      <w:r>
        <w:rPr>
          <w:rFonts w:ascii="Times New Roman" w:hAnsi="Times New Roman"/>
        </w:rPr>
        <w:t>a</w:t>
      </w:r>
      <w:r w:rsidRPr="00DF6BAF">
        <w:rPr>
          <w:rFonts w:ascii="Times New Roman" w:hAnsi="Times New Roman"/>
        </w:rPr>
        <w:t xml:space="preserve"> prasības </w:t>
      </w:r>
      <w:r>
        <w:rPr>
          <w:rFonts w:ascii="Times New Roman" w:hAnsi="Times New Roman"/>
        </w:rPr>
        <w:t xml:space="preserve">un </w:t>
      </w:r>
      <w:r w:rsidRPr="00FD0F6A">
        <w:rPr>
          <w:rFonts w:ascii="Times New Roman" w:hAnsi="Times New Roman"/>
        </w:rPr>
        <w:t>202</w:t>
      </w:r>
      <w:r>
        <w:rPr>
          <w:rFonts w:ascii="Times New Roman" w:hAnsi="Times New Roman"/>
        </w:rPr>
        <w:t>__</w:t>
      </w:r>
      <w:r w:rsidRPr="00FD0F6A">
        <w:rPr>
          <w:rFonts w:ascii="Times New Roman" w:hAnsi="Times New Roman"/>
        </w:rPr>
        <w:t xml:space="preserve">. gada </w:t>
      </w:r>
      <w:r>
        <w:rPr>
          <w:rFonts w:ascii="Times New Roman" w:hAnsi="Times New Roman"/>
        </w:rPr>
        <w:t>__</w:t>
      </w:r>
      <w:r w:rsidRPr="00FD0F6A">
        <w:rPr>
          <w:rFonts w:ascii="Times New Roman" w:hAnsi="Times New Roman"/>
        </w:rPr>
        <w:t xml:space="preserve">. </w:t>
      </w:r>
      <w:r>
        <w:rPr>
          <w:rFonts w:ascii="Times New Roman" w:hAnsi="Times New Roman"/>
        </w:rPr>
        <w:t>________</w:t>
      </w:r>
      <w:r w:rsidRPr="00FD0F6A">
        <w:rPr>
          <w:rFonts w:ascii="Times New Roman" w:hAnsi="Times New Roman"/>
        </w:rPr>
        <w:t xml:space="preserve"> Darba uzdevum</w:t>
      </w:r>
      <w:r>
        <w:rPr>
          <w:rFonts w:ascii="Times New Roman" w:hAnsi="Times New Roman"/>
        </w:rPr>
        <w:t>ā</w:t>
      </w:r>
      <w:r w:rsidRPr="00FD0F6A">
        <w:rPr>
          <w:rFonts w:ascii="Times New Roman" w:hAnsi="Times New Roman"/>
        </w:rPr>
        <w:t xml:space="preserve"> Nr.</w:t>
      </w:r>
      <w:r>
        <w:rPr>
          <w:rFonts w:ascii="Times New Roman" w:hAnsi="Times New Roman"/>
        </w:rPr>
        <w:t>__</w:t>
      </w:r>
      <w:r w:rsidRPr="00FD0F6A">
        <w:rPr>
          <w:rFonts w:ascii="Times New Roman" w:hAnsi="Times New Roman"/>
        </w:rPr>
        <w:t xml:space="preserve"> “Par </w:t>
      </w:r>
      <w:r>
        <w:rPr>
          <w:rFonts w:ascii="Times New Roman" w:hAnsi="Times New Roman"/>
        </w:rPr>
        <w:t>__</w:t>
      </w:r>
      <w:r w:rsidRPr="00FD0F6A">
        <w:rPr>
          <w:rFonts w:ascii="Times New Roman" w:hAnsi="Times New Roman"/>
        </w:rPr>
        <w:t>.sprinta izstrādi”</w:t>
      </w:r>
      <w:r>
        <w:rPr>
          <w:rFonts w:ascii="Times New Roman" w:hAnsi="Times New Roman"/>
        </w:rPr>
        <w:t xml:space="preserve"> </w:t>
      </w:r>
      <w:r w:rsidRPr="00DF6BAF">
        <w:rPr>
          <w:rFonts w:ascii="Times New Roman" w:hAnsi="Times New Roman"/>
        </w:rPr>
        <w:t>noteikt</w:t>
      </w:r>
      <w:r>
        <w:rPr>
          <w:rFonts w:ascii="Times New Roman" w:hAnsi="Times New Roman"/>
        </w:rPr>
        <w:t>os</w:t>
      </w:r>
      <w:r w:rsidRPr="00DF6BAF">
        <w:rPr>
          <w:rFonts w:ascii="Times New Roman" w:hAnsi="Times New Roman"/>
        </w:rPr>
        <w:t xml:space="preserve"> termiņos.</w:t>
      </w:r>
    </w:p>
    <w:p w14:paraId="4F39736B" w14:textId="77777777" w:rsidR="0045728D" w:rsidRPr="001341EC" w:rsidRDefault="0045728D" w:rsidP="008E6958">
      <w:pPr>
        <w:numPr>
          <w:ilvl w:val="0"/>
          <w:numId w:val="54"/>
        </w:numPr>
        <w:spacing w:after="40"/>
        <w:ind w:left="505"/>
        <w:jc w:val="both"/>
        <w:rPr>
          <w:rFonts w:ascii="Times New Roman" w:hAnsi="Times New Roman"/>
        </w:rPr>
      </w:pPr>
      <w:r w:rsidRPr="001341EC">
        <w:rPr>
          <w:rStyle w:val="normaltextrun"/>
          <w:rFonts w:ascii="Times New Roman" w:hAnsi="Times New Roman"/>
          <w:color w:val="00000A"/>
        </w:rPr>
        <w:t>Puses apliecina, ka __.sprinta nodevuma apjoms un cena ir šādi:</w:t>
      </w:r>
      <w:r w:rsidRPr="001341EC">
        <w:rPr>
          <w:rStyle w:val="eop"/>
          <w:rFonts w:ascii="Times New Roman" w:hAnsi="Times New Roman"/>
          <w:color w:val="00000A"/>
        </w:rPr>
        <w:t> </w:t>
      </w:r>
    </w:p>
    <w:p w14:paraId="6A0DA6A3" w14:textId="77777777" w:rsidR="0045728D" w:rsidRDefault="0045728D" w:rsidP="008E6958">
      <w:pPr>
        <w:pStyle w:val="paragraph"/>
        <w:numPr>
          <w:ilvl w:val="1"/>
          <w:numId w:val="54"/>
        </w:numPr>
        <w:tabs>
          <w:tab w:val="left" w:pos="993"/>
        </w:tabs>
        <w:spacing w:before="0" w:beforeAutospacing="0" w:after="0" w:afterAutospacing="0"/>
        <w:ind w:firstLine="65"/>
        <w:jc w:val="both"/>
        <w:textAlignment w:val="baseline"/>
        <w:rPr>
          <w:sz w:val="22"/>
          <w:szCs w:val="22"/>
        </w:rPr>
      </w:pPr>
      <w:r w:rsidRPr="001341EC">
        <w:rPr>
          <w:rStyle w:val="normaltextrun"/>
          <w:color w:val="00000A"/>
          <w:sz w:val="22"/>
          <w:szCs w:val="22"/>
        </w:rPr>
        <w:t xml:space="preserve">sprinta nodevumā iekļauto darbu darbietilpības apjoms ir </w:t>
      </w:r>
      <w:r w:rsidRPr="001341EC">
        <w:rPr>
          <w:rStyle w:val="normaltextrun"/>
          <w:b/>
          <w:bCs/>
          <w:color w:val="000000"/>
          <w:sz w:val="22"/>
          <w:szCs w:val="22"/>
        </w:rPr>
        <w:t>___</w:t>
      </w:r>
      <w:r w:rsidRPr="001341EC">
        <w:rPr>
          <w:rStyle w:val="normaltextrun"/>
          <w:color w:val="000000"/>
          <w:sz w:val="22"/>
          <w:szCs w:val="22"/>
        </w:rPr>
        <w:t xml:space="preserve"> (</w:t>
      </w:r>
      <w:r>
        <w:rPr>
          <w:rStyle w:val="normaltextrun"/>
          <w:color w:val="000000"/>
          <w:sz w:val="22"/>
          <w:szCs w:val="22"/>
        </w:rPr>
        <w:t>_______</w:t>
      </w:r>
      <w:r w:rsidRPr="001341EC">
        <w:rPr>
          <w:rStyle w:val="normaltextrun"/>
          <w:color w:val="000000"/>
          <w:sz w:val="22"/>
          <w:szCs w:val="22"/>
        </w:rPr>
        <w:t>) stundas</w:t>
      </w:r>
      <w:r w:rsidRPr="001341EC">
        <w:rPr>
          <w:rStyle w:val="normaltextrun"/>
          <w:color w:val="00000A"/>
          <w:sz w:val="22"/>
          <w:szCs w:val="22"/>
        </w:rPr>
        <w:t>;</w:t>
      </w:r>
      <w:r w:rsidRPr="001341EC">
        <w:rPr>
          <w:rStyle w:val="eop"/>
          <w:color w:val="00000A"/>
          <w:sz w:val="22"/>
          <w:szCs w:val="22"/>
        </w:rPr>
        <w:t> </w:t>
      </w:r>
    </w:p>
    <w:p w14:paraId="28BEA218" w14:textId="77777777" w:rsidR="0045728D" w:rsidRDefault="0045728D" w:rsidP="008E6958">
      <w:pPr>
        <w:pStyle w:val="paragraph"/>
        <w:numPr>
          <w:ilvl w:val="1"/>
          <w:numId w:val="54"/>
        </w:numPr>
        <w:tabs>
          <w:tab w:val="left" w:pos="993"/>
        </w:tabs>
        <w:spacing w:before="0" w:beforeAutospacing="0" w:after="0" w:afterAutospacing="0"/>
        <w:ind w:left="993" w:hanging="426"/>
        <w:jc w:val="both"/>
        <w:textAlignment w:val="baseline"/>
        <w:rPr>
          <w:sz w:val="22"/>
          <w:szCs w:val="22"/>
        </w:rPr>
      </w:pPr>
      <w:r w:rsidRPr="001341EC">
        <w:rPr>
          <w:rStyle w:val="normaltextrun"/>
          <w:color w:val="00000A"/>
          <w:sz w:val="22"/>
          <w:szCs w:val="22"/>
        </w:rPr>
        <w:t xml:space="preserve">sprinta nodevumā iekļauto darbu cena ir </w:t>
      </w:r>
      <w:r w:rsidRPr="001341EC">
        <w:rPr>
          <w:rStyle w:val="normaltextrun"/>
          <w:color w:val="000000"/>
          <w:sz w:val="22"/>
          <w:szCs w:val="22"/>
        </w:rPr>
        <w:t xml:space="preserve">EUR  ____ ( </w:t>
      </w:r>
      <w:r>
        <w:rPr>
          <w:rStyle w:val="normaltextrun"/>
          <w:color w:val="000000"/>
          <w:sz w:val="22"/>
          <w:szCs w:val="22"/>
        </w:rPr>
        <w:t>________</w:t>
      </w:r>
      <w:r w:rsidRPr="001341EC">
        <w:rPr>
          <w:rStyle w:val="normaltextrun"/>
          <w:i/>
          <w:iCs/>
          <w:color w:val="000000"/>
          <w:sz w:val="22"/>
          <w:szCs w:val="22"/>
        </w:rPr>
        <w:t>e</w:t>
      </w:r>
      <w:r>
        <w:rPr>
          <w:rStyle w:val="normaltextrun"/>
          <w:i/>
          <w:iCs/>
          <w:color w:val="000000"/>
          <w:sz w:val="22"/>
          <w:szCs w:val="22"/>
        </w:rPr>
        <w:t>i</w:t>
      </w:r>
      <w:r w:rsidRPr="001341EC">
        <w:rPr>
          <w:rStyle w:val="normaltextrun"/>
          <w:i/>
          <w:iCs/>
          <w:color w:val="000000"/>
          <w:sz w:val="22"/>
          <w:szCs w:val="22"/>
        </w:rPr>
        <w:t>ro</w:t>
      </w:r>
      <w:r w:rsidRPr="001341EC">
        <w:rPr>
          <w:rStyle w:val="normaltextrun"/>
          <w:color w:val="000000"/>
          <w:sz w:val="22"/>
          <w:szCs w:val="22"/>
        </w:rPr>
        <w:t xml:space="preserve"> </w:t>
      </w:r>
      <w:r>
        <w:rPr>
          <w:rStyle w:val="normaltextrun"/>
          <w:color w:val="000000"/>
          <w:sz w:val="22"/>
          <w:szCs w:val="22"/>
        </w:rPr>
        <w:t>__</w:t>
      </w:r>
      <w:r w:rsidRPr="001341EC">
        <w:rPr>
          <w:rStyle w:val="normaltextrun"/>
          <w:color w:val="000000"/>
          <w:sz w:val="22"/>
          <w:szCs w:val="22"/>
        </w:rPr>
        <w:t xml:space="preserve"> centi)</w:t>
      </w:r>
      <w:r w:rsidRPr="001341EC">
        <w:rPr>
          <w:rStyle w:val="normaltextrun"/>
          <w:color w:val="00000A"/>
          <w:sz w:val="22"/>
          <w:szCs w:val="22"/>
        </w:rPr>
        <w:t>, neieskaitot PVN;</w:t>
      </w:r>
      <w:r w:rsidRPr="001341EC">
        <w:rPr>
          <w:rStyle w:val="eop"/>
          <w:color w:val="00000A"/>
          <w:sz w:val="22"/>
          <w:szCs w:val="22"/>
        </w:rPr>
        <w:t> </w:t>
      </w:r>
    </w:p>
    <w:p w14:paraId="345D3542" w14:textId="77777777" w:rsidR="0045728D" w:rsidRPr="001341EC" w:rsidRDefault="0045728D" w:rsidP="008E6958">
      <w:pPr>
        <w:pStyle w:val="paragraph"/>
        <w:numPr>
          <w:ilvl w:val="1"/>
          <w:numId w:val="54"/>
        </w:numPr>
        <w:tabs>
          <w:tab w:val="left" w:pos="993"/>
        </w:tabs>
        <w:spacing w:before="0" w:beforeAutospacing="0" w:after="0" w:afterAutospacing="0"/>
        <w:ind w:left="993" w:hanging="426"/>
        <w:jc w:val="both"/>
        <w:textAlignment w:val="baseline"/>
        <w:rPr>
          <w:sz w:val="22"/>
          <w:szCs w:val="22"/>
        </w:rPr>
      </w:pPr>
      <w:r w:rsidRPr="001341EC">
        <w:rPr>
          <w:rStyle w:val="normaltextrun"/>
          <w:color w:val="00000A"/>
          <w:sz w:val="22"/>
          <w:szCs w:val="22"/>
        </w:rPr>
        <w:t xml:space="preserve">šis </w:t>
      </w:r>
      <w:r>
        <w:rPr>
          <w:rStyle w:val="normaltextrun"/>
          <w:color w:val="00000A"/>
          <w:sz w:val="22"/>
          <w:szCs w:val="22"/>
        </w:rPr>
        <w:t>A</w:t>
      </w:r>
      <w:r w:rsidRPr="001341EC">
        <w:rPr>
          <w:rStyle w:val="normaltextrun"/>
          <w:color w:val="00000A"/>
          <w:sz w:val="22"/>
          <w:szCs w:val="22"/>
        </w:rPr>
        <w:t>kts ir par pamatu samaksas veikšanai ____% apmērā no pieņemtās sprinta starpnodevuma cenas, kas ir EUR __________ (_______________ e</w:t>
      </w:r>
      <w:r>
        <w:rPr>
          <w:rStyle w:val="normaltextrun"/>
          <w:color w:val="00000A"/>
          <w:sz w:val="22"/>
          <w:szCs w:val="22"/>
        </w:rPr>
        <w:t>i</w:t>
      </w:r>
      <w:r w:rsidRPr="001341EC">
        <w:rPr>
          <w:rStyle w:val="normaltextrun"/>
          <w:color w:val="00000A"/>
          <w:sz w:val="22"/>
          <w:szCs w:val="22"/>
        </w:rPr>
        <w:t>ro 0 centi), neskaitot PVN</w:t>
      </w:r>
      <w:r>
        <w:rPr>
          <w:rStyle w:val="normaltextrun"/>
          <w:color w:val="00000A"/>
          <w:sz w:val="22"/>
          <w:szCs w:val="22"/>
        </w:rPr>
        <w:t>.</w:t>
      </w:r>
    </w:p>
    <w:p w14:paraId="76D0E3D7" w14:textId="77777777" w:rsidR="0045728D" w:rsidRPr="00DF6BAF" w:rsidRDefault="0045728D" w:rsidP="008E6958">
      <w:pPr>
        <w:numPr>
          <w:ilvl w:val="0"/>
          <w:numId w:val="54"/>
        </w:numPr>
        <w:spacing w:after="40"/>
        <w:ind w:left="505"/>
        <w:jc w:val="both"/>
        <w:rPr>
          <w:rFonts w:ascii="Times New Roman" w:hAnsi="Times New Roman"/>
        </w:rPr>
      </w:pPr>
      <w:r w:rsidRPr="00DF6BAF">
        <w:rPr>
          <w:rFonts w:ascii="Times New Roman" w:hAnsi="Times New Roman"/>
        </w:rPr>
        <w:t>Saistītie nodevumi ir izstrādāti labā kvalitātē.</w:t>
      </w:r>
    </w:p>
    <w:p w14:paraId="46C19828" w14:textId="77777777" w:rsidR="0045728D" w:rsidRPr="00DF6BAF" w:rsidRDefault="0045728D" w:rsidP="008E6958">
      <w:pPr>
        <w:numPr>
          <w:ilvl w:val="0"/>
          <w:numId w:val="54"/>
        </w:numPr>
        <w:spacing w:after="40"/>
        <w:ind w:left="505"/>
        <w:jc w:val="both"/>
        <w:rPr>
          <w:rFonts w:ascii="Times New Roman" w:hAnsi="Times New Roman"/>
        </w:rPr>
      </w:pPr>
      <w:r>
        <w:rPr>
          <w:rFonts w:ascii="Times New Roman" w:hAnsi="Times New Roman"/>
        </w:rPr>
        <w:t>Akts ir</w:t>
      </w:r>
      <w:r w:rsidRPr="00FD0F6A">
        <w:rPr>
          <w:rFonts w:ascii="Times New Roman" w:hAnsi="Times New Roman"/>
        </w:rPr>
        <w:t xml:space="preserve"> parakstīts ar drošu elektronisko parakstu, kas satur laika zīmogu. </w:t>
      </w:r>
      <w:r>
        <w:rPr>
          <w:rFonts w:ascii="Times New Roman" w:hAnsi="Times New Roman"/>
        </w:rPr>
        <w:t>Akta</w:t>
      </w:r>
      <w:r w:rsidRPr="00FD0F6A">
        <w:rPr>
          <w:rFonts w:ascii="Times New Roman" w:hAnsi="Times New Roman"/>
        </w:rPr>
        <w:t xml:space="preserve"> parakstīšanas datums ir pēdējā pievienotā droša elektroniskā paraksta un tā laika zīmoga datums. Katra</w:t>
      </w:r>
      <w:r>
        <w:rPr>
          <w:rFonts w:ascii="Times New Roman" w:hAnsi="Times New Roman"/>
        </w:rPr>
        <w:t>i</w:t>
      </w:r>
      <w:r w:rsidRPr="00FD0F6A">
        <w:rPr>
          <w:rFonts w:ascii="Times New Roman" w:hAnsi="Times New Roman"/>
        </w:rPr>
        <w:t xml:space="preserve"> </w:t>
      </w:r>
      <w:r>
        <w:rPr>
          <w:rFonts w:ascii="Times New Roman" w:hAnsi="Times New Roman"/>
        </w:rPr>
        <w:t>Pusei</w:t>
      </w:r>
      <w:r w:rsidRPr="00FD0F6A">
        <w:rPr>
          <w:rFonts w:ascii="Times New Roman" w:hAnsi="Times New Roman"/>
        </w:rPr>
        <w:t xml:space="preserve"> ir pieejams abpusēji parakstīts </w:t>
      </w:r>
      <w:r>
        <w:rPr>
          <w:rFonts w:ascii="Times New Roman" w:hAnsi="Times New Roman"/>
        </w:rPr>
        <w:t>Akts</w:t>
      </w:r>
      <w:r w:rsidRPr="00FD0F6A">
        <w:rPr>
          <w:rFonts w:ascii="Times New Roman" w:hAnsi="Times New Roman"/>
        </w:rPr>
        <w:t xml:space="preserve"> elektroniskā formātā</w:t>
      </w:r>
      <w:r w:rsidRPr="00DF6BAF">
        <w:rPr>
          <w:rFonts w:ascii="Times New Roman" w:hAnsi="Times New Roman"/>
        </w:rPr>
        <w:t>.</w:t>
      </w:r>
    </w:p>
    <w:p w14:paraId="0BF7037C" w14:textId="77777777" w:rsidR="0045728D" w:rsidRPr="00DF6BAF" w:rsidRDefault="0045728D" w:rsidP="008E6958">
      <w:pPr>
        <w:numPr>
          <w:ilvl w:val="0"/>
          <w:numId w:val="54"/>
        </w:numPr>
        <w:spacing w:after="40"/>
        <w:ind w:left="505"/>
        <w:jc w:val="both"/>
        <w:rPr>
          <w:rFonts w:ascii="Times New Roman" w:hAnsi="Times New Roman"/>
        </w:rPr>
      </w:pPr>
      <w:r w:rsidRPr="00DF6BAF">
        <w:rPr>
          <w:rFonts w:ascii="Times New Roman" w:hAnsi="Times New Roman"/>
        </w:rPr>
        <w:t xml:space="preserve">Parakstot šo </w:t>
      </w:r>
      <w:r>
        <w:rPr>
          <w:rFonts w:ascii="Times New Roman" w:hAnsi="Times New Roman"/>
        </w:rPr>
        <w:t>A</w:t>
      </w:r>
      <w:r w:rsidRPr="00DF6BAF">
        <w:rPr>
          <w:rFonts w:ascii="Times New Roman" w:hAnsi="Times New Roman"/>
        </w:rPr>
        <w:t xml:space="preserve">ktu, Pasūtītājs apņemas samaksāt Izpildītājam </w:t>
      </w:r>
      <w:r w:rsidRPr="00DF6BAF">
        <w:rPr>
          <w:rFonts w:ascii="Times New Roman" w:hAnsi="Times New Roman"/>
        </w:rPr>
        <w:br/>
        <w:t xml:space="preserve">EUR </w:t>
      </w:r>
      <w:r>
        <w:rPr>
          <w:rFonts w:ascii="Times New Roman" w:hAnsi="Times New Roman"/>
        </w:rPr>
        <w:t>____</w:t>
      </w:r>
      <w:r w:rsidRPr="00DF6BAF">
        <w:rPr>
          <w:rFonts w:ascii="Times New Roman" w:hAnsi="Times New Roman"/>
        </w:rPr>
        <w:t xml:space="preserve"> (</w:t>
      </w:r>
      <w:r>
        <w:rPr>
          <w:rFonts w:ascii="Times New Roman" w:hAnsi="Times New Roman"/>
        </w:rPr>
        <w:t>_______________ eiro un ___ centi)</w:t>
      </w:r>
      <w:r w:rsidRPr="00DF6BAF">
        <w:rPr>
          <w:rFonts w:ascii="Times New Roman" w:hAnsi="Times New Roman"/>
        </w:rPr>
        <w:t xml:space="preserve"> bez pievienotās vērtības nodokļa (PVN), PVN </w:t>
      </w:r>
      <w:r>
        <w:rPr>
          <w:rFonts w:ascii="Times New Roman" w:hAnsi="Times New Roman"/>
        </w:rPr>
        <w:t>__</w:t>
      </w:r>
      <w:r w:rsidRPr="00DF6BAF">
        <w:rPr>
          <w:rFonts w:ascii="Times New Roman" w:hAnsi="Times New Roman"/>
        </w:rPr>
        <w:t xml:space="preserve"> % EUR </w:t>
      </w:r>
      <w:r>
        <w:rPr>
          <w:rFonts w:ascii="Times New Roman" w:hAnsi="Times New Roman"/>
        </w:rPr>
        <w:t>____</w:t>
      </w:r>
      <w:r w:rsidRPr="00DF6BAF">
        <w:rPr>
          <w:rFonts w:ascii="Times New Roman" w:hAnsi="Times New Roman"/>
        </w:rPr>
        <w:t xml:space="preserve"> (</w:t>
      </w:r>
      <w:r>
        <w:rPr>
          <w:rFonts w:ascii="Times New Roman" w:hAnsi="Times New Roman"/>
        </w:rPr>
        <w:t>_____________ eiro un ____ centi</w:t>
      </w:r>
      <w:r w:rsidRPr="00DF6BAF">
        <w:rPr>
          <w:rFonts w:ascii="Times New Roman" w:hAnsi="Times New Roman"/>
        </w:rPr>
        <w:t>)</w:t>
      </w:r>
      <w:r>
        <w:rPr>
          <w:rFonts w:ascii="Times New Roman" w:hAnsi="Times New Roman"/>
        </w:rPr>
        <w:t>, kas sastāda</w:t>
      </w:r>
      <w:r w:rsidRPr="00DF6BAF">
        <w:rPr>
          <w:rFonts w:ascii="Times New Roman" w:hAnsi="Times New Roman"/>
        </w:rPr>
        <w:t xml:space="preserve"> kopējo summu </w:t>
      </w:r>
      <w:r w:rsidRPr="00F85A8E">
        <w:rPr>
          <w:rFonts w:ascii="Times New Roman" w:hAnsi="Times New Roman"/>
          <w:b/>
          <w:bCs/>
        </w:rPr>
        <w:t xml:space="preserve">EUR </w:t>
      </w:r>
      <w:r>
        <w:rPr>
          <w:rFonts w:ascii="Times New Roman" w:hAnsi="Times New Roman"/>
          <w:b/>
          <w:bCs/>
        </w:rPr>
        <w:t>_________</w:t>
      </w:r>
      <w:r w:rsidRPr="00DF6BAF">
        <w:rPr>
          <w:rFonts w:ascii="Times New Roman" w:hAnsi="Times New Roman"/>
        </w:rPr>
        <w:t xml:space="preserve"> (</w:t>
      </w:r>
      <w:r>
        <w:rPr>
          <w:rFonts w:ascii="Times New Roman" w:hAnsi="Times New Roman"/>
        </w:rPr>
        <w:t>___________ eiro un ___ centi</w:t>
      </w:r>
      <w:r w:rsidRPr="00DF6BAF">
        <w:rPr>
          <w:rFonts w:ascii="Times New Roman" w:hAnsi="Times New Roman"/>
        </w:rPr>
        <w:t>) saskaņā ar Pasūtītāja iesniegtu rēķinu.</w:t>
      </w:r>
    </w:p>
    <w:p w14:paraId="1E4D746E" w14:textId="77777777" w:rsidR="0045728D" w:rsidRPr="000C3A0B" w:rsidRDefault="0045728D" w:rsidP="008E6958">
      <w:pPr>
        <w:widowControl w:val="0"/>
        <w:numPr>
          <w:ilvl w:val="0"/>
          <w:numId w:val="54"/>
        </w:numPr>
        <w:spacing w:after="60"/>
        <w:jc w:val="both"/>
        <w:rPr>
          <w:rFonts w:ascii="Times New Roman" w:hAnsi="Times New Roman"/>
        </w:rPr>
      </w:pPr>
      <w:r w:rsidRPr="000C3A0B">
        <w:rPr>
          <w:rFonts w:ascii="Times New Roman" w:hAnsi="Times New Roman"/>
        </w:rPr>
        <w:t>Pušu paraksti:</w:t>
      </w:r>
    </w:p>
    <w:tbl>
      <w:tblPr>
        <w:tblW w:w="9356" w:type="dxa"/>
        <w:tblInd w:w="-5" w:type="dxa"/>
        <w:tblLayout w:type="fixed"/>
        <w:tblLook w:val="0400" w:firstRow="0" w:lastRow="0" w:firstColumn="0" w:lastColumn="0" w:noHBand="0" w:noVBand="1"/>
      </w:tblPr>
      <w:tblGrid>
        <w:gridCol w:w="4111"/>
        <w:gridCol w:w="5245"/>
      </w:tblGrid>
      <w:tr w:rsidR="0045728D" w:rsidRPr="000C3A0B" w14:paraId="24F960B0" w14:textId="77777777">
        <w:tc>
          <w:tcPr>
            <w:tcW w:w="4111" w:type="dxa"/>
            <w:shd w:val="clear" w:color="auto" w:fill="FFFFFF"/>
          </w:tcPr>
          <w:p w14:paraId="1C786546" w14:textId="77777777" w:rsidR="0045728D" w:rsidRPr="000C3A0B" w:rsidRDefault="0045728D">
            <w:pPr>
              <w:spacing w:after="60"/>
              <w:jc w:val="both"/>
              <w:rPr>
                <w:rFonts w:ascii="Times New Roman" w:hAnsi="Times New Roman"/>
                <w:b/>
                <w:bCs/>
              </w:rPr>
            </w:pPr>
            <w:r w:rsidRPr="000C3A0B">
              <w:rPr>
                <w:rFonts w:ascii="Times New Roman" w:hAnsi="Times New Roman"/>
                <w:b/>
                <w:bCs/>
              </w:rPr>
              <w:t>Pasūtītājs</w:t>
            </w:r>
          </w:p>
          <w:p w14:paraId="51D1E294" w14:textId="77777777" w:rsidR="0045728D" w:rsidRPr="00D35BFA" w:rsidRDefault="0045728D">
            <w:pPr>
              <w:jc w:val="both"/>
              <w:rPr>
                <w:rFonts w:ascii="Times New Roman" w:hAnsi="Times New Roman"/>
              </w:rPr>
            </w:pPr>
            <w:r>
              <w:rPr>
                <w:rFonts w:ascii="Times New Roman" w:hAnsi="Times New Roman"/>
              </w:rPr>
              <w:t>(rekvizīti)</w:t>
            </w:r>
          </w:p>
          <w:p w14:paraId="7BEE31C9" w14:textId="77777777" w:rsidR="0045728D" w:rsidRPr="000C3A0B" w:rsidRDefault="0045728D">
            <w:pPr>
              <w:pStyle w:val="Subtitle"/>
              <w:jc w:val="both"/>
              <w:rPr>
                <w:rFonts w:ascii="Times New Roman" w:hAnsi="Times New Roman"/>
                <w:color w:val="00000A"/>
                <w:sz w:val="22"/>
                <w:szCs w:val="22"/>
              </w:rPr>
            </w:pPr>
            <w:r w:rsidRPr="000C3A0B">
              <w:rPr>
                <w:rFonts w:ascii="Times New Roman" w:hAnsi="Times New Roman"/>
                <w:color w:val="00000A"/>
                <w:sz w:val="22"/>
                <w:szCs w:val="22"/>
              </w:rPr>
              <w:t>___</w:t>
            </w:r>
            <w:r w:rsidRPr="000C3A0B">
              <w:rPr>
                <w:rFonts w:ascii="Times New Roman" w:hAnsi="Times New Roman"/>
                <w:color w:val="00000A"/>
                <w:sz w:val="22"/>
                <w:szCs w:val="22"/>
                <w:u w:val="single"/>
              </w:rPr>
              <w:t>paraksts*</w:t>
            </w:r>
            <w:r w:rsidRPr="000C3A0B">
              <w:rPr>
                <w:rFonts w:ascii="Times New Roman" w:hAnsi="Times New Roman"/>
                <w:color w:val="00000A"/>
                <w:sz w:val="22"/>
                <w:szCs w:val="22"/>
              </w:rPr>
              <w:t>______</w:t>
            </w:r>
          </w:p>
          <w:p w14:paraId="7BF8ED0B" w14:textId="77777777" w:rsidR="0045728D" w:rsidRPr="00D35BFA" w:rsidRDefault="0045728D">
            <w:pPr>
              <w:pStyle w:val="Subtitle"/>
              <w:jc w:val="both"/>
              <w:rPr>
                <w:rFonts w:ascii="Times New Roman" w:hAnsi="Times New Roman"/>
                <w:color w:val="00000A"/>
                <w:sz w:val="22"/>
                <w:szCs w:val="22"/>
              </w:rPr>
            </w:pPr>
            <w:r>
              <w:rPr>
                <w:rFonts w:ascii="Times New Roman" w:hAnsi="Times New Roman"/>
                <w:color w:val="00000A"/>
                <w:sz w:val="22"/>
                <w:szCs w:val="22"/>
              </w:rPr>
              <w:t>/ _________ /</w:t>
            </w:r>
          </w:p>
        </w:tc>
        <w:tc>
          <w:tcPr>
            <w:tcW w:w="5245" w:type="dxa"/>
            <w:shd w:val="clear" w:color="auto" w:fill="FFFFFF"/>
          </w:tcPr>
          <w:p w14:paraId="17AAB71C" w14:textId="77777777" w:rsidR="0045728D" w:rsidRPr="000C3A0B" w:rsidRDefault="0045728D">
            <w:pPr>
              <w:spacing w:after="60"/>
              <w:jc w:val="both"/>
              <w:rPr>
                <w:rFonts w:ascii="Times New Roman" w:hAnsi="Times New Roman"/>
                <w:b/>
                <w:bCs/>
              </w:rPr>
            </w:pPr>
            <w:r w:rsidRPr="000C3A0B">
              <w:rPr>
                <w:rFonts w:ascii="Times New Roman" w:hAnsi="Times New Roman"/>
                <w:b/>
                <w:bCs/>
              </w:rPr>
              <w:t>Izpildītājs</w:t>
            </w:r>
          </w:p>
          <w:p w14:paraId="0B3F673F" w14:textId="77777777" w:rsidR="0045728D" w:rsidRPr="000C3A0B" w:rsidRDefault="0045728D">
            <w:pPr>
              <w:jc w:val="both"/>
              <w:rPr>
                <w:rFonts w:ascii="Times New Roman" w:hAnsi="Times New Roman"/>
              </w:rPr>
            </w:pPr>
            <w:r>
              <w:rPr>
                <w:rFonts w:ascii="Times New Roman" w:hAnsi="Times New Roman"/>
              </w:rPr>
              <w:t>(rekvizīti)</w:t>
            </w:r>
          </w:p>
          <w:p w14:paraId="1A688699" w14:textId="77777777" w:rsidR="0045728D" w:rsidRPr="000C3A0B" w:rsidRDefault="0045728D">
            <w:pPr>
              <w:pStyle w:val="Subtitle"/>
              <w:jc w:val="both"/>
              <w:rPr>
                <w:rFonts w:ascii="Times New Roman" w:hAnsi="Times New Roman"/>
                <w:color w:val="00000A"/>
                <w:sz w:val="22"/>
                <w:szCs w:val="22"/>
              </w:rPr>
            </w:pPr>
            <w:r w:rsidRPr="000C3A0B">
              <w:rPr>
                <w:rFonts w:ascii="Times New Roman" w:hAnsi="Times New Roman"/>
                <w:color w:val="00000A"/>
                <w:sz w:val="22"/>
                <w:szCs w:val="22"/>
              </w:rPr>
              <w:t>___</w:t>
            </w:r>
            <w:r w:rsidRPr="000C3A0B">
              <w:rPr>
                <w:rFonts w:ascii="Times New Roman" w:hAnsi="Times New Roman"/>
                <w:color w:val="00000A"/>
                <w:sz w:val="22"/>
                <w:szCs w:val="22"/>
                <w:u w:val="single"/>
              </w:rPr>
              <w:t>paraksts*</w:t>
            </w:r>
            <w:r w:rsidRPr="000C3A0B">
              <w:rPr>
                <w:rFonts w:ascii="Times New Roman" w:hAnsi="Times New Roman"/>
                <w:color w:val="00000A"/>
                <w:sz w:val="22"/>
                <w:szCs w:val="22"/>
              </w:rPr>
              <w:t>______</w:t>
            </w:r>
          </w:p>
          <w:p w14:paraId="37006397" w14:textId="77777777" w:rsidR="0045728D" w:rsidRPr="00D35BFA" w:rsidRDefault="0045728D">
            <w:pPr>
              <w:jc w:val="both"/>
              <w:rPr>
                <w:rFonts w:ascii="Times New Roman" w:hAnsi="Times New Roman"/>
              </w:rPr>
            </w:pPr>
            <w:r>
              <w:rPr>
                <w:rFonts w:ascii="Times New Roman" w:hAnsi="Times New Roman"/>
              </w:rPr>
              <w:t xml:space="preserve">/ __________ / </w:t>
            </w:r>
          </w:p>
        </w:tc>
      </w:tr>
    </w:tbl>
    <w:p w14:paraId="0B59C642" w14:textId="77777777" w:rsidR="0045728D" w:rsidRPr="00D16E98" w:rsidRDefault="0045728D" w:rsidP="0045728D">
      <w:pPr>
        <w:shd w:val="clear" w:color="auto" w:fill="FFFFFF"/>
        <w:ind w:left="360"/>
        <w:jc w:val="center"/>
        <w:rPr>
          <w:rFonts w:ascii="Times New Roman" w:hAnsi="Times New Roman"/>
          <w:szCs w:val="24"/>
        </w:rPr>
      </w:pPr>
      <w:r w:rsidRPr="00E129C1">
        <w:rPr>
          <w:rFonts w:ascii="Times New Roman" w:hAnsi="Times New Roman"/>
          <w:sz w:val="20"/>
          <w:lang w:eastAsia="lv-LV"/>
        </w:rPr>
        <w:t>*ŠIS DOKUMENTS IR ELEKTRONISKI PARAKSTĪTS AR DROŠU ELEKTRONISKO PARAKSTU UN SATUR LAIKA ZĪMOGU</w:t>
      </w:r>
    </w:p>
    <w:p w14:paraId="0E179B09" w14:textId="77777777" w:rsidR="0045728D" w:rsidRDefault="0045728D" w:rsidP="0045728D">
      <w:pPr>
        <w:pStyle w:val="paragraph"/>
        <w:spacing w:before="0" w:beforeAutospacing="0" w:after="0" w:afterAutospacing="0"/>
        <w:ind w:left="360"/>
        <w:jc w:val="right"/>
        <w:textAlignment w:val="baseline"/>
        <w:rPr>
          <w:rFonts w:ascii="Segoe UI" w:hAnsi="Segoe UI" w:cs="Segoe UI"/>
          <w:sz w:val="18"/>
          <w:szCs w:val="18"/>
        </w:rPr>
      </w:pPr>
      <w:r>
        <w:rPr>
          <w:rStyle w:val="normaltextrun"/>
        </w:rPr>
        <w:lastRenderedPageBreak/>
        <w:t>5.pielikums</w:t>
      </w:r>
      <w:r>
        <w:rPr>
          <w:rStyle w:val="eop"/>
        </w:rPr>
        <w:t> </w:t>
      </w:r>
    </w:p>
    <w:p w14:paraId="3AA35F91" w14:textId="77777777" w:rsidR="0045728D" w:rsidRDefault="0045728D" w:rsidP="0045728D">
      <w:pPr>
        <w:pStyle w:val="paragraph"/>
        <w:spacing w:before="0" w:beforeAutospacing="0" w:after="0" w:afterAutospacing="0"/>
        <w:ind w:left="360"/>
        <w:jc w:val="right"/>
        <w:textAlignment w:val="baseline"/>
        <w:rPr>
          <w:rFonts w:ascii="Segoe UI" w:hAnsi="Segoe UI" w:cs="Segoe UI"/>
          <w:sz w:val="18"/>
          <w:szCs w:val="18"/>
        </w:rPr>
      </w:pPr>
      <w:r>
        <w:rPr>
          <w:rStyle w:val="normaltextrun"/>
        </w:rPr>
        <w:t>Līgumam “_____________________”</w:t>
      </w:r>
      <w:r>
        <w:rPr>
          <w:rStyle w:val="eop"/>
        </w:rPr>
        <w:t> </w:t>
      </w:r>
    </w:p>
    <w:p w14:paraId="28961977" w14:textId="77777777" w:rsidR="0045728D" w:rsidRDefault="0045728D" w:rsidP="0045728D">
      <w:pPr>
        <w:pStyle w:val="paragraph"/>
        <w:spacing w:before="0" w:beforeAutospacing="0" w:after="0" w:afterAutospacing="0"/>
        <w:ind w:left="360"/>
        <w:jc w:val="right"/>
        <w:textAlignment w:val="baseline"/>
        <w:rPr>
          <w:rFonts w:ascii="Segoe UI" w:hAnsi="Segoe UI" w:cs="Segoe UI"/>
          <w:sz w:val="18"/>
          <w:szCs w:val="18"/>
        </w:rPr>
      </w:pPr>
      <w:r>
        <w:rPr>
          <w:rStyle w:val="eop"/>
        </w:rPr>
        <w:t> </w:t>
      </w:r>
    </w:p>
    <w:p w14:paraId="215BB144" w14:textId="77777777" w:rsidR="0045728D" w:rsidRDefault="0045728D" w:rsidP="0045728D">
      <w:pPr>
        <w:pStyle w:val="paragraph"/>
        <w:spacing w:before="0" w:beforeAutospacing="0" w:after="0" w:afterAutospacing="0"/>
        <w:ind w:left="360"/>
        <w:jc w:val="right"/>
        <w:textAlignment w:val="baseline"/>
        <w:rPr>
          <w:rFonts w:ascii="Segoe UI" w:hAnsi="Segoe UI" w:cs="Segoe UI"/>
          <w:sz w:val="18"/>
          <w:szCs w:val="18"/>
        </w:rPr>
      </w:pPr>
      <w:r>
        <w:rPr>
          <w:rStyle w:val="eop"/>
        </w:rPr>
        <w:t> </w:t>
      </w:r>
    </w:p>
    <w:p w14:paraId="55AC38AC" w14:textId="77777777" w:rsidR="0045728D" w:rsidRDefault="0045728D" w:rsidP="0045728D">
      <w:pPr>
        <w:pStyle w:val="paragraph"/>
        <w:spacing w:before="0" w:beforeAutospacing="0" w:after="0" w:afterAutospacing="0"/>
        <w:ind w:left="360"/>
        <w:jc w:val="right"/>
        <w:textAlignment w:val="baseline"/>
        <w:rPr>
          <w:rFonts w:ascii="Segoe UI" w:hAnsi="Segoe UI" w:cs="Segoe UI"/>
          <w:sz w:val="18"/>
          <w:szCs w:val="18"/>
        </w:rPr>
      </w:pPr>
      <w:r>
        <w:rPr>
          <w:rStyle w:val="eop"/>
        </w:rPr>
        <w:t> </w:t>
      </w:r>
    </w:p>
    <w:p w14:paraId="4B06F673" w14:textId="77777777" w:rsidR="0045728D" w:rsidRDefault="0045728D" w:rsidP="0045728D">
      <w:pPr>
        <w:pStyle w:val="paragraph"/>
        <w:spacing w:before="0" w:beforeAutospacing="0" w:after="0" w:afterAutospacing="0"/>
        <w:jc w:val="center"/>
        <w:textAlignment w:val="baseline"/>
        <w:rPr>
          <w:rFonts w:ascii="Segoe UI" w:hAnsi="Segoe UI" w:cs="Segoe UI"/>
          <w:sz w:val="18"/>
          <w:szCs w:val="18"/>
        </w:rPr>
      </w:pPr>
      <w:r>
        <w:rPr>
          <w:rStyle w:val="normaltextrun"/>
          <w:b/>
          <w:bCs/>
          <w:color w:val="00000A"/>
        </w:rPr>
        <w:t>Projekta kalendārais plāns</w:t>
      </w:r>
      <w:r>
        <w:rPr>
          <w:rStyle w:val="eop"/>
          <w:color w:val="00000A"/>
        </w:rPr>
        <w:t> </w:t>
      </w:r>
    </w:p>
    <w:p w14:paraId="65297D0E" w14:textId="77777777" w:rsidR="0045728D" w:rsidRDefault="0045728D" w:rsidP="0045728D">
      <w:pPr>
        <w:pStyle w:val="paragraph"/>
        <w:spacing w:before="0" w:beforeAutospacing="0" w:after="0" w:afterAutospacing="0"/>
        <w:ind w:left="360"/>
        <w:jc w:val="right"/>
        <w:textAlignment w:val="baseline"/>
        <w:rPr>
          <w:rFonts w:ascii="Segoe UI" w:hAnsi="Segoe UI" w:cs="Segoe UI"/>
          <w:sz w:val="18"/>
          <w:szCs w:val="18"/>
        </w:rPr>
      </w:pPr>
      <w:r>
        <w:rPr>
          <w:rStyle w:val="eop"/>
        </w:rPr>
        <w:t> </w:t>
      </w:r>
    </w:p>
    <w:p w14:paraId="03AF75C7" w14:textId="77777777" w:rsidR="0045728D" w:rsidRDefault="0045728D" w:rsidP="0045728D">
      <w:pPr>
        <w:pStyle w:val="paragraph"/>
        <w:spacing w:before="0" w:beforeAutospacing="0" w:after="0" w:afterAutospacing="0"/>
        <w:jc w:val="both"/>
        <w:textAlignment w:val="baseline"/>
        <w:rPr>
          <w:rFonts w:ascii="Segoe UI" w:hAnsi="Segoe UI" w:cs="Segoe UI"/>
          <w:sz w:val="18"/>
          <w:szCs w:val="18"/>
        </w:rPr>
      </w:pPr>
      <w:r>
        <w:rPr>
          <w:rStyle w:val="eop"/>
          <w:color w:val="00000A"/>
        </w:rPr>
        <w:t> </w:t>
      </w:r>
    </w:p>
    <w:p w14:paraId="7D461826" w14:textId="77777777" w:rsidR="0045728D" w:rsidRDefault="0045728D" w:rsidP="0045728D">
      <w:pPr>
        <w:rPr>
          <w:rFonts w:ascii="Times New Roman" w:hAnsi="Times New Roman"/>
          <w:szCs w:val="24"/>
        </w:rPr>
      </w:pPr>
    </w:p>
    <w:p w14:paraId="0519673D" w14:textId="77777777" w:rsidR="0045728D" w:rsidRPr="00600A94" w:rsidRDefault="0045728D" w:rsidP="0045728D">
      <w:pPr>
        <w:pStyle w:val="paragraph"/>
        <w:spacing w:before="0" w:beforeAutospacing="0" w:after="0" w:afterAutospacing="0"/>
        <w:ind w:left="360"/>
        <w:jc w:val="right"/>
        <w:textAlignment w:val="baseline"/>
        <w:rPr>
          <w:rStyle w:val="normaltextrun"/>
        </w:rPr>
      </w:pPr>
      <w:r w:rsidRPr="00600A94">
        <w:rPr>
          <w:rStyle w:val="normaltextrun"/>
        </w:rPr>
        <w:br w:type="page"/>
      </w:r>
    </w:p>
    <w:p w14:paraId="3A9A4555" w14:textId="1A833605" w:rsidR="0045728D" w:rsidRPr="00600A94" w:rsidRDefault="002E3798" w:rsidP="0045728D">
      <w:pPr>
        <w:pStyle w:val="paragraph"/>
        <w:spacing w:before="0" w:beforeAutospacing="0" w:after="0" w:afterAutospacing="0"/>
        <w:ind w:left="360"/>
        <w:jc w:val="right"/>
        <w:textAlignment w:val="baseline"/>
        <w:rPr>
          <w:sz w:val="18"/>
          <w:szCs w:val="18"/>
        </w:rPr>
      </w:pPr>
      <w:r>
        <w:rPr>
          <w:rStyle w:val="normaltextrun"/>
        </w:rPr>
        <w:lastRenderedPageBreak/>
        <w:t>6</w:t>
      </w:r>
      <w:r w:rsidR="0045728D" w:rsidRPr="00600A94">
        <w:rPr>
          <w:rStyle w:val="normaltextrun"/>
        </w:rPr>
        <w:t>.pielikums</w:t>
      </w:r>
      <w:r w:rsidR="0045728D" w:rsidRPr="00600A94">
        <w:rPr>
          <w:rStyle w:val="eop"/>
        </w:rPr>
        <w:t> </w:t>
      </w:r>
    </w:p>
    <w:p w14:paraId="4B62B43B" w14:textId="77777777" w:rsidR="0045728D" w:rsidRPr="00600A94" w:rsidRDefault="0045728D" w:rsidP="0045728D">
      <w:pPr>
        <w:spacing w:after="5"/>
        <w:ind w:right="323"/>
        <w:jc w:val="center"/>
        <w:rPr>
          <w:rFonts w:ascii="Times New Roman" w:hAnsi="Times New Roman"/>
          <w:b/>
          <w:bCs/>
        </w:rPr>
      </w:pPr>
      <w:r w:rsidRPr="00600A94">
        <w:rPr>
          <w:rFonts w:ascii="Times New Roman" w:hAnsi="Times New Roman"/>
          <w:b/>
          <w:bCs/>
        </w:rPr>
        <w:t>Datu apstrādes politika</w:t>
      </w:r>
    </w:p>
    <w:p w14:paraId="24A919EC" w14:textId="77777777" w:rsidR="0045728D" w:rsidRPr="00600A94" w:rsidRDefault="0045728D" w:rsidP="0045728D">
      <w:pPr>
        <w:tabs>
          <w:tab w:val="right" w:pos="9498"/>
        </w:tabs>
        <w:spacing w:before="240" w:after="240"/>
        <w:jc w:val="right"/>
        <w:rPr>
          <w:rFonts w:ascii="Times New Roman" w:hAnsi="Times New Roman"/>
        </w:rPr>
      </w:pPr>
      <w:r w:rsidRPr="00600A94">
        <w:rPr>
          <w:rFonts w:ascii="Times New Roman" w:hAnsi="Times New Roman"/>
        </w:rPr>
        <w:t>Rīgā</w:t>
      </w:r>
      <w:r w:rsidRPr="00600A94">
        <w:rPr>
          <w:rFonts w:ascii="Times New Roman" w:hAnsi="Times New Roman"/>
        </w:rPr>
        <w:tab/>
        <w:t>Dokuments datums ir tā elektroniskās</w:t>
      </w:r>
      <w:r w:rsidRPr="00600A94">
        <w:rPr>
          <w:rFonts w:ascii="Times New Roman" w:hAnsi="Times New Roman"/>
        </w:rPr>
        <w:br/>
        <w:t>parakstīšanas datums</w:t>
      </w:r>
    </w:p>
    <w:p w14:paraId="06542816" w14:textId="77777777" w:rsidR="0045728D" w:rsidRPr="00600A94" w:rsidRDefault="0045728D" w:rsidP="0045728D">
      <w:pPr>
        <w:spacing w:before="240" w:after="240"/>
        <w:ind w:firstLine="720"/>
        <w:contextualSpacing/>
        <w:jc w:val="both"/>
        <w:rPr>
          <w:rFonts w:ascii="Times New Roman" w:hAnsi="Times New Roman"/>
          <w:b/>
        </w:rPr>
      </w:pPr>
      <w:r w:rsidRPr="00600A94">
        <w:rPr>
          <w:rFonts w:ascii="Times New Roman" w:hAnsi="Times New Roman"/>
          <w:b/>
        </w:rPr>
        <w:t>Rīgas pašvaldības sabiedrība ar ierobežotu atbildību „Rīgas satiksme”</w:t>
      </w:r>
      <w:r w:rsidRPr="00600A94">
        <w:rPr>
          <w:rFonts w:ascii="Times New Roman" w:hAnsi="Times New Roman"/>
        </w:rPr>
        <w:t xml:space="preserve">, tās _____________________________ personā, kurš </w:t>
      </w:r>
      <w:r w:rsidRPr="00600A94">
        <w:rPr>
          <w:rFonts w:ascii="Times New Roman" w:hAnsi="Times New Roman"/>
          <w:bCs/>
        </w:rPr>
        <w:t>saskaņā ar</w:t>
      </w:r>
      <w:r w:rsidRPr="00600A94">
        <w:rPr>
          <w:rFonts w:ascii="Times New Roman" w:hAnsi="Times New Roman"/>
        </w:rPr>
        <w:t xml:space="preserve"> ______________________, (turpmāk–</w:t>
      </w:r>
      <w:r w:rsidRPr="00600A94">
        <w:rPr>
          <w:rFonts w:ascii="Times New Roman" w:hAnsi="Times New Roman"/>
          <w:b/>
        </w:rPr>
        <w:t xml:space="preserve"> Pārzinis</w:t>
      </w:r>
      <w:r w:rsidRPr="00600A94">
        <w:rPr>
          <w:rFonts w:ascii="Times New Roman" w:hAnsi="Times New Roman"/>
          <w:bCs/>
        </w:rPr>
        <w:t>)</w:t>
      </w:r>
      <w:r w:rsidRPr="00600A94">
        <w:rPr>
          <w:rFonts w:ascii="Times New Roman" w:hAnsi="Times New Roman"/>
        </w:rPr>
        <w:t>, no vienas puses, un</w:t>
      </w:r>
    </w:p>
    <w:p w14:paraId="6592940E" w14:textId="77777777" w:rsidR="0045728D" w:rsidRPr="00600A94" w:rsidRDefault="0045728D" w:rsidP="0045728D">
      <w:pPr>
        <w:ind w:firstLine="720"/>
        <w:jc w:val="both"/>
        <w:rPr>
          <w:rFonts w:ascii="Times New Roman" w:hAnsi="Times New Roman"/>
        </w:rPr>
      </w:pPr>
      <w:bookmarkStart w:id="429" w:name="_Hlk137480771"/>
      <w:r w:rsidRPr="00600A94">
        <w:rPr>
          <w:rFonts w:ascii="Times New Roman" w:hAnsi="Times New Roman"/>
          <w:b/>
          <w:bCs/>
        </w:rPr>
        <w:t xml:space="preserve"> “________________”</w:t>
      </w:r>
      <w:r w:rsidRPr="00600A94">
        <w:rPr>
          <w:rFonts w:ascii="Times New Roman" w:hAnsi="Times New Roman"/>
          <w:bCs/>
        </w:rPr>
        <w:t>, tās ____________________ personā, kurš rīkojas saskaņā ar _________________ (turpmāk – Apstrādātājs)</w:t>
      </w:r>
      <w:r w:rsidRPr="00600A94">
        <w:rPr>
          <w:rFonts w:ascii="Times New Roman" w:hAnsi="Times New Roman"/>
        </w:rPr>
        <w:t>, no otras puses,</w:t>
      </w:r>
    </w:p>
    <w:bookmarkEnd w:id="429"/>
    <w:p w14:paraId="4346C28A" w14:textId="77777777" w:rsidR="0045728D" w:rsidRPr="00600A94" w:rsidRDefault="0045728D" w:rsidP="0045728D">
      <w:pPr>
        <w:rPr>
          <w:rFonts w:ascii="Times New Roman" w:hAnsi="Times New Roman"/>
        </w:rPr>
      </w:pPr>
      <w:r w:rsidRPr="00600A94">
        <w:rPr>
          <w:rFonts w:ascii="Times New Roman" w:hAnsi="Times New Roman"/>
        </w:rPr>
        <w:t xml:space="preserve">turpmāk tekstā - </w:t>
      </w:r>
      <w:r w:rsidRPr="00600A94">
        <w:rPr>
          <w:rFonts w:ascii="Times New Roman" w:hAnsi="Times New Roman"/>
          <w:b/>
        </w:rPr>
        <w:t>Puses</w:t>
      </w:r>
      <w:r w:rsidRPr="00600A94">
        <w:rPr>
          <w:rFonts w:ascii="Times New Roman" w:hAnsi="Times New Roman"/>
        </w:rPr>
        <w:t xml:space="preserve"> vai katra atsevišķi - </w:t>
      </w:r>
      <w:r w:rsidRPr="00600A94">
        <w:rPr>
          <w:rFonts w:ascii="Times New Roman" w:hAnsi="Times New Roman"/>
          <w:b/>
        </w:rPr>
        <w:t>Puse</w:t>
      </w:r>
      <w:r w:rsidRPr="00600A94">
        <w:rPr>
          <w:rFonts w:ascii="Times New Roman" w:hAnsi="Times New Roman"/>
        </w:rPr>
        <w:t xml:space="preserve">, </w:t>
      </w:r>
    </w:p>
    <w:p w14:paraId="0CA1FFBA" w14:textId="77777777" w:rsidR="0045728D" w:rsidRPr="00600A94" w:rsidRDefault="0045728D" w:rsidP="0045728D">
      <w:pPr>
        <w:rPr>
          <w:rFonts w:ascii="Times New Roman" w:hAnsi="Times New Roman"/>
        </w:rPr>
      </w:pPr>
    </w:p>
    <w:p w14:paraId="3DDC4302" w14:textId="77777777" w:rsidR="0045728D" w:rsidRPr="00600A94" w:rsidRDefault="0045728D" w:rsidP="008E6958">
      <w:pPr>
        <w:numPr>
          <w:ilvl w:val="0"/>
          <w:numId w:val="45"/>
        </w:numPr>
        <w:contextualSpacing/>
        <w:jc w:val="both"/>
        <w:rPr>
          <w:rFonts w:ascii="Times New Roman" w:hAnsi="Times New Roman"/>
        </w:rPr>
      </w:pPr>
      <w:r w:rsidRPr="00600A94">
        <w:rPr>
          <w:rFonts w:ascii="Times New Roman" w:hAnsi="Times New Roman"/>
        </w:rPr>
        <w:t xml:space="preserve">ņemot vērā to, ka </w:t>
      </w:r>
      <w:r w:rsidRPr="00600A94">
        <w:rPr>
          <w:rFonts w:ascii="Times New Roman" w:hAnsi="Times New Roman"/>
          <w:b/>
        </w:rPr>
        <w:t>Apstrādātājs,</w:t>
      </w:r>
      <w:r w:rsidRPr="00600A94">
        <w:rPr>
          <w:rFonts w:ascii="Times New Roman" w:hAnsi="Times New Roman"/>
        </w:rPr>
        <w:t xml:space="preserve"> pamatojoties uz Pušu starpā noslēgto līgumu </w:t>
      </w:r>
      <w:r w:rsidRPr="00BE6367">
        <w:rPr>
          <w:rFonts w:ascii="Times New Roman" w:hAnsi="Times New Roman"/>
          <w:b/>
          <w:bCs/>
        </w:rPr>
        <w:t>par</w:t>
      </w:r>
      <w:r>
        <w:rPr>
          <w:rFonts w:ascii="Times New Roman" w:hAnsi="Times New Roman"/>
        </w:rPr>
        <w:t xml:space="preserve">  </w:t>
      </w:r>
      <w:r w:rsidRPr="00BE6367">
        <w:rPr>
          <w:rFonts w:ascii="Times New Roman" w:hAnsi="Times New Roman"/>
          <w:b/>
          <w:bCs/>
        </w:rPr>
        <w:t xml:space="preserve">“_______________________________” </w:t>
      </w:r>
      <w:r w:rsidRPr="00600A94">
        <w:rPr>
          <w:rFonts w:ascii="Times New Roman" w:hAnsi="Times New Roman"/>
        </w:rPr>
        <w:t>(turpmāk – Līgums), veic P</w:t>
      </w:r>
      <w:bookmarkStart w:id="430" w:name="_Hlk128602426"/>
      <w:r w:rsidRPr="00600A94">
        <w:rPr>
          <w:rFonts w:ascii="Times New Roman" w:hAnsi="Times New Roman"/>
        </w:rPr>
        <w:t>ā</w:t>
      </w:r>
      <w:bookmarkEnd w:id="430"/>
      <w:r w:rsidRPr="00600A94">
        <w:rPr>
          <w:rFonts w:ascii="Times New Roman" w:hAnsi="Times New Roman"/>
        </w:rPr>
        <w:t xml:space="preserve">rziņa interesēs un uzdevumā fizisko personu datu (turpmāk – personas dati) apstrādi kā apstrādātājs Eiropas Parlamenta un padomes 2016.gada 27.aprīļa regulas </w:t>
      </w:r>
      <w:r w:rsidRPr="00600A94">
        <w:rPr>
          <w:rFonts w:ascii="Times New Roman" w:hAnsi="Times New Roman"/>
          <w:bCs/>
        </w:rPr>
        <w:t xml:space="preserve">2016/679 par fizisku personu aizsardzību attiecībā uz personas datu apstrādi un šādu datu brīvu apriti un ar ko atceļ Direktīvu 95/46/EK (Vispārīgā datu aizsardzības regula, turpmāk - Regula) </w:t>
      </w:r>
      <w:r w:rsidRPr="00600A94">
        <w:rPr>
          <w:rFonts w:ascii="Times New Roman" w:hAnsi="Times New Roman"/>
        </w:rPr>
        <w:t xml:space="preserve"> izpratn</w:t>
      </w:r>
      <w:bookmarkStart w:id="431" w:name="_Hlk128602483"/>
      <w:r w:rsidRPr="00600A94">
        <w:rPr>
          <w:rFonts w:ascii="Times New Roman" w:hAnsi="Times New Roman"/>
        </w:rPr>
        <w:t>ē</w:t>
      </w:r>
      <w:bookmarkEnd w:id="431"/>
      <w:r w:rsidRPr="00600A94">
        <w:rPr>
          <w:rFonts w:ascii="Times New Roman" w:hAnsi="Times New Roman"/>
        </w:rPr>
        <w:t xml:space="preserve"> </w:t>
      </w:r>
    </w:p>
    <w:p w14:paraId="460385A8" w14:textId="77777777" w:rsidR="0045728D" w:rsidRPr="00600A94" w:rsidRDefault="0045728D" w:rsidP="0045728D">
      <w:pPr>
        <w:rPr>
          <w:rFonts w:ascii="Times New Roman" w:hAnsi="Times New Roman"/>
        </w:rPr>
      </w:pPr>
      <w:r w:rsidRPr="00600A94">
        <w:rPr>
          <w:rFonts w:ascii="Times New Roman" w:hAnsi="Times New Roman"/>
        </w:rPr>
        <w:t>vienojas par turpmāko:</w:t>
      </w:r>
    </w:p>
    <w:p w14:paraId="102B6762" w14:textId="77777777" w:rsidR="0045728D" w:rsidRPr="00600A94" w:rsidRDefault="0045728D" w:rsidP="0045728D">
      <w:pPr>
        <w:rPr>
          <w:rFonts w:ascii="Times New Roman" w:hAnsi="Times New Roman"/>
        </w:rPr>
      </w:pPr>
    </w:p>
    <w:p w14:paraId="6C29DCE9" w14:textId="77777777" w:rsidR="0045728D" w:rsidRPr="00600A94" w:rsidRDefault="0045728D" w:rsidP="008E6958">
      <w:pPr>
        <w:numPr>
          <w:ilvl w:val="0"/>
          <w:numId w:val="44"/>
        </w:numPr>
        <w:contextualSpacing/>
        <w:jc w:val="both"/>
        <w:rPr>
          <w:rFonts w:ascii="Times New Roman" w:hAnsi="Times New Roman"/>
          <w:b/>
        </w:rPr>
      </w:pPr>
      <w:r w:rsidRPr="00600A94">
        <w:rPr>
          <w:rFonts w:ascii="Times New Roman" w:hAnsi="Times New Roman"/>
          <w:b/>
        </w:rPr>
        <w:t>Priekšmets</w:t>
      </w:r>
    </w:p>
    <w:p w14:paraId="1D0CCD55" w14:textId="77777777" w:rsidR="0045728D" w:rsidRPr="00600A94" w:rsidRDefault="0045728D" w:rsidP="008E6958">
      <w:pPr>
        <w:numPr>
          <w:ilvl w:val="1"/>
          <w:numId w:val="46"/>
        </w:numPr>
        <w:jc w:val="both"/>
        <w:rPr>
          <w:rFonts w:ascii="Times New Roman" w:hAnsi="Times New Roman"/>
        </w:rPr>
      </w:pPr>
      <w:r w:rsidRPr="00600A94">
        <w:rPr>
          <w:rFonts w:ascii="Times New Roman" w:hAnsi="Times New Roman"/>
        </w:rPr>
        <w:t xml:space="preserve">Apstrādātājs veic Pārziņa interesēs un uzdevumā personas datu  apstrādi mērķim </w:t>
      </w:r>
      <w:r w:rsidRPr="00BE6367">
        <w:rPr>
          <w:rFonts w:ascii="Times New Roman" w:hAnsi="Times New Roman"/>
          <w:b/>
          <w:bCs/>
        </w:rPr>
        <w:t>par</w:t>
      </w:r>
      <w:r>
        <w:rPr>
          <w:rFonts w:ascii="Times New Roman" w:hAnsi="Times New Roman"/>
        </w:rPr>
        <w:t xml:space="preserve">  </w:t>
      </w:r>
      <w:r w:rsidRPr="00BE6367">
        <w:rPr>
          <w:rFonts w:ascii="Times New Roman" w:hAnsi="Times New Roman"/>
          <w:b/>
          <w:bCs/>
        </w:rPr>
        <w:t xml:space="preserve">“_______________________________” </w:t>
      </w:r>
      <w:r w:rsidRPr="00600A94">
        <w:rPr>
          <w:rFonts w:ascii="Times New Roman" w:hAnsi="Times New Roman"/>
        </w:rPr>
        <w:t xml:space="preserve"> saskaņā ar Līguma un Līguma tehniskās specifikācijas (1.pielikum) noteikumiem.</w:t>
      </w:r>
    </w:p>
    <w:p w14:paraId="0F2E04EE" w14:textId="77777777" w:rsidR="0045728D" w:rsidRPr="00600A94" w:rsidRDefault="0045728D" w:rsidP="008E6958">
      <w:pPr>
        <w:numPr>
          <w:ilvl w:val="1"/>
          <w:numId w:val="46"/>
        </w:numPr>
        <w:jc w:val="both"/>
        <w:rPr>
          <w:rFonts w:ascii="Times New Roman" w:hAnsi="Times New Roman"/>
        </w:rPr>
      </w:pPr>
      <w:r w:rsidRPr="00600A94">
        <w:rPr>
          <w:rFonts w:ascii="Times New Roman" w:hAnsi="Times New Roman"/>
        </w:rPr>
        <w:t>Attiecībā uz citiem no Līguma izrietošiem uzdevumiem un darbībām, kas nav minēti šā dokumenta 1.1.apakšpunktā, Puses rīkojas kā neatkarīgi pārziņi.</w:t>
      </w:r>
    </w:p>
    <w:p w14:paraId="737FEA23" w14:textId="77777777" w:rsidR="0045728D" w:rsidRPr="00600A94" w:rsidRDefault="0045728D" w:rsidP="008E6958">
      <w:pPr>
        <w:numPr>
          <w:ilvl w:val="1"/>
          <w:numId w:val="46"/>
        </w:numPr>
        <w:ind w:left="357" w:hanging="357"/>
        <w:jc w:val="both"/>
        <w:rPr>
          <w:rFonts w:ascii="Times New Roman" w:hAnsi="Times New Roman"/>
          <w:b/>
        </w:rPr>
      </w:pPr>
      <w:r w:rsidRPr="00600A94">
        <w:rPr>
          <w:rFonts w:ascii="Times New Roman" w:hAnsi="Times New Roman"/>
        </w:rPr>
        <w:t>Apstrādātājs nodrošina šādu personas datu apstrādi Līguma ietvaros:</w:t>
      </w:r>
    </w:p>
    <w:p w14:paraId="0D462C17" w14:textId="77777777" w:rsidR="0045728D" w:rsidRPr="00600A94" w:rsidRDefault="0045728D" w:rsidP="008E6958">
      <w:pPr>
        <w:numPr>
          <w:ilvl w:val="2"/>
          <w:numId w:val="46"/>
        </w:numPr>
        <w:ind w:left="1418"/>
        <w:jc w:val="both"/>
        <w:rPr>
          <w:rFonts w:ascii="Times New Roman" w:hAnsi="Times New Roman"/>
        </w:rPr>
      </w:pPr>
      <w:r w:rsidRPr="00600A94">
        <w:rPr>
          <w:rFonts w:ascii="Times New Roman" w:hAnsi="Times New Roman"/>
        </w:rPr>
        <w:t>Datu subjektu veidi: Pārziņa darbinieki saskaņā ar Pārziņa politikas dokumentu “Darbinieku privātuma politika” un Pārziņa klienti saskaņā ar Pārziņa politikas dokumentu “Klientu privātuma politika”,  kuru dati ir saglabāti sistēmā). Aktuālās politikas pieejamas Pārziņa mājas lapā www.rigassatiksme.lv.</w:t>
      </w:r>
    </w:p>
    <w:p w14:paraId="58162D12" w14:textId="77777777" w:rsidR="0045728D" w:rsidRPr="00600A94" w:rsidRDefault="0045728D" w:rsidP="008E6958">
      <w:pPr>
        <w:numPr>
          <w:ilvl w:val="2"/>
          <w:numId w:val="46"/>
        </w:numPr>
        <w:ind w:left="1418"/>
        <w:jc w:val="both"/>
        <w:rPr>
          <w:rFonts w:ascii="Times New Roman" w:hAnsi="Times New Roman"/>
        </w:rPr>
      </w:pPr>
      <w:r w:rsidRPr="00600A94">
        <w:rPr>
          <w:rFonts w:ascii="Times New Roman" w:hAnsi="Times New Roman"/>
        </w:rPr>
        <w:t xml:space="preserve">Datu veidi: personas identifikācijas dati, dzīvesvietas dati, kontaktinformācija un cita veida dati atbilstoši Pārziņa politikas dokumentam “Darbinieku privātuma politika” un “Klientu privātuma politika”. </w:t>
      </w:r>
    </w:p>
    <w:p w14:paraId="65CBE6A6" w14:textId="77777777" w:rsidR="0045728D" w:rsidRPr="00600A94" w:rsidRDefault="0045728D" w:rsidP="008E6958">
      <w:pPr>
        <w:numPr>
          <w:ilvl w:val="2"/>
          <w:numId w:val="46"/>
        </w:numPr>
        <w:ind w:left="1418"/>
        <w:jc w:val="both"/>
        <w:rPr>
          <w:rFonts w:ascii="Times New Roman" w:hAnsi="Times New Roman"/>
        </w:rPr>
      </w:pPr>
      <w:r w:rsidRPr="00600A94">
        <w:rPr>
          <w:rFonts w:ascii="Times New Roman" w:hAnsi="Times New Roman"/>
        </w:rPr>
        <w:t>Apstrādes darbību veidi: piekļuve datiem, darbs ar datiem tādā apjomā, kas nepieciešams sistēmas darbības  nodrošināšanai un kļūdu novēršanai.</w:t>
      </w:r>
    </w:p>
    <w:p w14:paraId="5A5C69B6" w14:textId="77777777" w:rsidR="0045728D" w:rsidRPr="00600A94" w:rsidRDefault="0045728D" w:rsidP="008E6958">
      <w:pPr>
        <w:numPr>
          <w:ilvl w:val="2"/>
          <w:numId w:val="46"/>
        </w:numPr>
        <w:ind w:left="1418"/>
        <w:jc w:val="both"/>
        <w:rPr>
          <w:rFonts w:ascii="Times New Roman" w:hAnsi="Times New Roman"/>
        </w:rPr>
      </w:pPr>
      <w:bookmarkStart w:id="432" w:name="_Hlk147932551"/>
      <w:r w:rsidRPr="00600A94">
        <w:rPr>
          <w:rFonts w:ascii="Times New Roman" w:hAnsi="Times New Roman"/>
        </w:rPr>
        <w:t xml:space="preserve">Datu glabāšanas un dzēšanas termiņi: </w:t>
      </w:r>
    </w:p>
    <w:p w14:paraId="26504B2D" w14:textId="77777777" w:rsidR="0045728D" w:rsidRPr="00600A94" w:rsidRDefault="0045728D" w:rsidP="008E6958">
      <w:pPr>
        <w:numPr>
          <w:ilvl w:val="3"/>
          <w:numId w:val="46"/>
        </w:numPr>
        <w:ind w:left="2127"/>
        <w:jc w:val="both"/>
        <w:rPr>
          <w:rFonts w:ascii="Times New Roman" w:hAnsi="Times New Roman"/>
        </w:rPr>
      </w:pPr>
      <w:r w:rsidRPr="00600A94">
        <w:rPr>
          <w:rFonts w:ascii="Times New Roman" w:hAnsi="Times New Roman"/>
        </w:rPr>
        <w:t xml:space="preserve"> no Pārziņa iegūtie personas dati tiek dzēsti 10 dienu laikā pēc līguma termiņa beigām vai 10 dienu laikā pēc tam, kad dati vairs nav nepieciešami Apstrādātājam (atkarībā no tā, kurš no apstākļiem iestājas pirmais).</w:t>
      </w:r>
    </w:p>
    <w:bookmarkEnd w:id="432"/>
    <w:p w14:paraId="7160D1F0" w14:textId="77777777" w:rsidR="0045728D" w:rsidRPr="00600A94" w:rsidRDefault="0045728D" w:rsidP="008E6958">
      <w:pPr>
        <w:numPr>
          <w:ilvl w:val="3"/>
          <w:numId w:val="46"/>
        </w:numPr>
        <w:ind w:left="2127"/>
        <w:jc w:val="both"/>
        <w:rPr>
          <w:rFonts w:ascii="Times New Roman" w:hAnsi="Times New Roman"/>
        </w:rPr>
      </w:pPr>
      <w:r w:rsidRPr="00600A94">
        <w:rPr>
          <w:rFonts w:ascii="Times New Roman" w:hAnsi="Times New Roman"/>
        </w:rPr>
        <w:t>Līguma izpildes ietvaros dati no sistēmas netiek kopēti un netiek glabāti uz Apstrādātāja tehniskajiem resursiem.</w:t>
      </w:r>
    </w:p>
    <w:p w14:paraId="2A62E72A" w14:textId="77777777" w:rsidR="0045728D" w:rsidRPr="00600A94" w:rsidRDefault="0045728D" w:rsidP="0045728D">
      <w:pPr>
        <w:ind w:left="720"/>
        <w:contextualSpacing/>
        <w:rPr>
          <w:rFonts w:ascii="Times New Roman" w:hAnsi="Times New Roman"/>
        </w:rPr>
      </w:pPr>
    </w:p>
    <w:p w14:paraId="2F4AFD37" w14:textId="77777777" w:rsidR="0045728D" w:rsidRPr="00600A94" w:rsidRDefault="0045728D" w:rsidP="008E6958">
      <w:pPr>
        <w:numPr>
          <w:ilvl w:val="0"/>
          <w:numId w:val="46"/>
        </w:numPr>
        <w:ind w:firstLine="66"/>
        <w:jc w:val="both"/>
        <w:rPr>
          <w:rFonts w:ascii="Times New Roman" w:hAnsi="Times New Roman"/>
          <w:b/>
        </w:rPr>
      </w:pPr>
      <w:r w:rsidRPr="00600A94">
        <w:rPr>
          <w:rFonts w:ascii="Times New Roman" w:hAnsi="Times New Roman"/>
          <w:b/>
        </w:rPr>
        <w:t>Datu apstrādes pamatnoteikumi</w:t>
      </w:r>
    </w:p>
    <w:p w14:paraId="6AE10157" w14:textId="77777777" w:rsidR="0045728D" w:rsidRPr="00600A94" w:rsidRDefault="0045728D" w:rsidP="008E6958">
      <w:pPr>
        <w:numPr>
          <w:ilvl w:val="1"/>
          <w:numId w:val="46"/>
        </w:numPr>
        <w:jc w:val="both"/>
        <w:rPr>
          <w:rFonts w:ascii="Times New Roman" w:hAnsi="Times New Roman"/>
          <w:b/>
        </w:rPr>
      </w:pPr>
      <w:r w:rsidRPr="00600A94">
        <w:rPr>
          <w:rFonts w:ascii="Times New Roman" w:hAnsi="Times New Roman"/>
        </w:rPr>
        <w:t>Apstrādātājs veic Pārziņa personas datu apstrādi tikai Līgumā noteikto saistību izpildei.</w:t>
      </w:r>
    </w:p>
    <w:p w14:paraId="54FD690E" w14:textId="77777777" w:rsidR="0045728D" w:rsidRPr="00600A94" w:rsidRDefault="0045728D" w:rsidP="008E6958">
      <w:pPr>
        <w:numPr>
          <w:ilvl w:val="1"/>
          <w:numId w:val="46"/>
        </w:numPr>
        <w:jc w:val="both"/>
        <w:rPr>
          <w:rFonts w:ascii="Times New Roman" w:hAnsi="Times New Roman"/>
          <w:b/>
        </w:rPr>
      </w:pPr>
      <w:r w:rsidRPr="00600A94">
        <w:rPr>
          <w:rFonts w:ascii="Times New Roman" w:hAnsi="Times New Roman"/>
        </w:rPr>
        <w:t>Apstrādātājs veic personas datu apstrādi saskaņā ar Līgumā, šajā dokumentā un normatīvajos aktos noteiktajām prasībām, kā arī, ņemot vērā Pārziņa rakstveida norādījumus.</w:t>
      </w:r>
    </w:p>
    <w:p w14:paraId="18B42112" w14:textId="77777777" w:rsidR="0045728D" w:rsidRPr="00600A94" w:rsidRDefault="0045728D" w:rsidP="008E6958">
      <w:pPr>
        <w:numPr>
          <w:ilvl w:val="1"/>
          <w:numId w:val="46"/>
        </w:numPr>
        <w:jc w:val="both"/>
        <w:rPr>
          <w:rFonts w:ascii="Times New Roman" w:hAnsi="Times New Roman"/>
        </w:rPr>
      </w:pPr>
      <w:r w:rsidRPr="00600A94">
        <w:rPr>
          <w:rFonts w:ascii="Times New Roman" w:hAnsi="Times New Roman"/>
        </w:rPr>
        <w:lastRenderedPageBreak/>
        <w:t xml:space="preserve">Līguma ietvaros iegūtos personas datus Apstrādātājs glabā un  apstrādā Eiropas Savienības (ES) un Eiropas Ekonomikas zonas (EEZ) teritorijā). </w:t>
      </w:r>
    </w:p>
    <w:p w14:paraId="516560FE" w14:textId="77777777" w:rsidR="0045728D" w:rsidRPr="00600A94" w:rsidRDefault="0045728D" w:rsidP="0045728D">
      <w:pPr>
        <w:ind w:left="360"/>
        <w:jc w:val="both"/>
        <w:rPr>
          <w:rFonts w:ascii="Times New Roman" w:hAnsi="Times New Roman"/>
        </w:rPr>
      </w:pPr>
    </w:p>
    <w:p w14:paraId="6E7A0A13" w14:textId="77777777" w:rsidR="0045728D" w:rsidRPr="00600A94" w:rsidRDefault="0045728D" w:rsidP="008E6958">
      <w:pPr>
        <w:numPr>
          <w:ilvl w:val="0"/>
          <w:numId w:val="46"/>
        </w:numPr>
        <w:ind w:firstLine="66"/>
        <w:contextualSpacing/>
        <w:jc w:val="both"/>
        <w:rPr>
          <w:rFonts w:ascii="Times New Roman" w:hAnsi="Times New Roman"/>
          <w:b/>
        </w:rPr>
      </w:pPr>
      <w:r w:rsidRPr="00600A94">
        <w:rPr>
          <w:rFonts w:ascii="Times New Roman" w:hAnsi="Times New Roman"/>
          <w:b/>
        </w:rPr>
        <w:t>Garantijas</w:t>
      </w:r>
    </w:p>
    <w:p w14:paraId="5AE1611A" w14:textId="77777777" w:rsidR="0045728D" w:rsidRPr="00600A94" w:rsidRDefault="0045728D" w:rsidP="008E6958">
      <w:pPr>
        <w:numPr>
          <w:ilvl w:val="1"/>
          <w:numId w:val="46"/>
        </w:numPr>
        <w:contextualSpacing/>
        <w:jc w:val="both"/>
        <w:rPr>
          <w:rFonts w:ascii="Times New Roman" w:hAnsi="Times New Roman"/>
        </w:rPr>
      </w:pPr>
      <w:r w:rsidRPr="00600A94">
        <w:rPr>
          <w:rFonts w:ascii="Times New Roman" w:hAnsi="Times New Roman"/>
        </w:rPr>
        <w:t xml:space="preserve">Apstrādātājs apliecina, ka tā darbība attiecībā uz fizisko personu datu apstrādi pilnībā atbilst Regulas un nacionālajos normatīvajos aktos personas datu aizsardzības jomā  noteiktajām prasībām attiecībā uz personas datu apstrādi un aizsardzību. </w:t>
      </w:r>
    </w:p>
    <w:p w14:paraId="1357195C" w14:textId="77777777" w:rsidR="0045728D" w:rsidRPr="00600A94" w:rsidRDefault="0045728D" w:rsidP="008E6958">
      <w:pPr>
        <w:numPr>
          <w:ilvl w:val="1"/>
          <w:numId w:val="46"/>
        </w:numPr>
        <w:contextualSpacing/>
        <w:jc w:val="both"/>
        <w:rPr>
          <w:rFonts w:ascii="Times New Roman" w:hAnsi="Times New Roman"/>
          <w:lang w:eastAsia="lv-LV"/>
        </w:rPr>
      </w:pPr>
      <w:r w:rsidRPr="00600A94">
        <w:rPr>
          <w:rFonts w:ascii="Times New Roman" w:hAnsi="Times New Roman"/>
        </w:rPr>
        <w:t>Apstrādātājs ir ieviesis datu apstrādes un aizsardzības nodrošināšanai atbilstoši Regulas prasībām nepieciešamos iekšējos normatīvos aktus un procedūras, iecēlis fizisko personu datu aizsardzības speciālistu un uztur apstrāžu reģistru, ietverot tajā vismaz šādu informāciju p</w:t>
      </w:r>
      <w:r w:rsidRPr="00600A94">
        <w:rPr>
          <w:rFonts w:ascii="Times New Roman" w:hAnsi="Times New Roman"/>
          <w:lang w:eastAsia="lv-LV"/>
        </w:rPr>
        <w:t>ar Pārziņa vārdā veikto datu apstrādi:</w:t>
      </w:r>
    </w:p>
    <w:p w14:paraId="0F749C04" w14:textId="77777777" w:rsidR="0045728D" w:rsidRPr="00600A94" w:rsidRDefault="0045728D" w:rsidP="008E6958">
      <w:pPr>
        <w:pStyle w:val="ListParagraph"/>
        <w:numPr>
          <w:ilvl w:val="2"/>
          <w:numId w:val="46"/>
        </w:numPr>
        <w:spacing w:line="276" w:lineRule="auto"/>
        <w:jc w:val="both"/>
      </w:pPr>
      <w:r w:rsidRPr="00600A94">
        <w:t xml:space="preserve">Pārziņa nosaukums un kontaktinformācija, kura vārdā Apstrādātājs darbojas, un attiecīgā gadījumā pārziņa vai apstrādātāja pārstāvja un datu aizsardzības speciālista vārds un uzvārds un kontaktinformācija. Aktuālo datu aizsardzības speciālistu kontaktinformāciju Apstrādātājs pieprasa pa e-pastu: </w:t>
      </w:r>
      <w:hyperlink r:id="rId35" w:history="1">
        <w:r w:rsidRPr="00600A94">
          <w:rPr>
            <w:rStyle w:val="Hyperlink"/>
          </w:rPr>
          <w:t>datuspecialists@rigassatiksme.lv</w:t>
        </w:r>
      </w:hyperlink>
    </w:p>
    <w:p w14:paraId="079204C5" w14:textId="77777777" w:rsidR="0045728D" w:rsidRPr="00600A94" w:rsidRDefault="0045728D" w:rsidP="008E6958">
      <w:pPr>
        <w:pStyle w:val="ListParagraph"/>
        <w:numPr>
          <w:ilvl w:val="2"/>
          <w:numId w:val="46"/>
        </w:numPr>
        <w:spacing w:line="276" w:lineRule="auto"/>
        <w:jc w:val="both"/>
      </w:pPr>
      <w:r w:rsidRPr="00600A94">
        <w:t xml:space="preserve">Pārziņa vārdā veiktās apstrādes kategorijas, t.i. šī pielikuma 1.1.punktā norādītais datu apstrādes mērķis; </w:t>
      </w:r>
    </w:p>
    <w:p w14:paraId="07CDBFB4" w14:textId="77777777" w:rsidR="0045728D" w:rsidRPr="00600A94" w:rsidRDefault="0045728D" w:rsidP="008E6958">
      <w:pPr>
        <w:pStyle w:val="ListParagraph"/>
        <w:numPr>
          <w:ilvl w:val="2"/>
          <w:numId w:val="46"/>
        </w:numPr>
        <w:spacing w:line="276" w:lineRule="auto"/>
        <w:jc w:val="both"/>
      </w:pPr>
      <w:r w:rsidRPr="00600A94">
        <w:t>informācija par to, ka personas dati netiek nosūtīti uz trešo valsti vai starptautisku organizāciju.</w:t>
      </w:r>
    </w:p>
    <w:p w14:paraId="7B401076" w14:textId="77777777" w:rsidR="0045728D" w:rsidRPr="00600A94" w:rsidRDefault="0045728D" w:rsidP="0045728D">
      <w:pPr>
        <w:ind w:left="360"/>
        <w:contextualSpacing/>
        <w:rPr>
          <w:rFonts w:ascii="Times New Roman" w:hAnsi="Times New Roman"/>
        </w:rPr>
      </w:pPr>
    </w:p>
    <w:p w14:paraId="63C48849" w14:textId="77777777" w:rsidR="0045728D" w:rsidRPr="00600A94" w:rsidRDefault="0045728D" w:rsidP="008E6958">
      <w:pPr>
        <w:numPr>
          <w:ilvl w:val="0"/>
          <w:numId w:val="46"/>
        </w:numPr>
        <w:ind w:firstLine="66"/>
        <w:contextualSpacing/>
        <w:jc w:val="both"/>
        <w:rPr>
          <w:rFonts w:ascii="Times New Roman" w:hAnsi="Times New Roman"/>
          <w:b/>
        </w:rPr>
      </w:pPr>
      <w:r w:rsidRPr="00600A94">
        <w:rPr>
          <w:rFonts w:ascii="Times New Roman" w:hAnsi="Times New Roman"/>
          <w:b/>
        </w:rPr>
        <w:t>Apstrādātāja pienākumi un tiesības</w:t>
      </w:r>
    </w:p>
    <w:p w14:paraId="05AD3775" w14:textId="77777777" w:rsidR="0045728D" w:rsidRPr="00600A94" w:rsidRDefault="0045728D" w:rsidP="008E6958">
      <w:pPr>
        <w:numPr>
          <w:ilvl w:val="1"/>
          <w:numId w:val="46"/>
        </w:numPr>
        <w:contextualSpacing/>
        <w:jc w:val="both"/>
        <w:rPr>
          <w:rFonts w:ascii="Times New Roman" w:hAnsi="Times New Roman"/>
          <w:b/>
        </w:rPr>
      </w:pPr>
      <w:r w:rsidRPr="00600A94">
        <w:rPr>
          <w:rFonts w:ascii="Times New Roman" w:hAnsi="Times New Roman"/>
        </w:rPr>
        <w:t>Apstrādātājs aizsargā no Pārziņa iegūtos personas datus pret jebkādu datu aizsardzības pārkāpumu, bet jo īpaši pret neatļautu izpaušanu, nosūtīšanu, iznīcināšanu vai to integritātes pārkāpumu.</w:t>
      </w:r>
    </w:p>
    <w:p w14:paraId="61353C4C" w14:textId="77777777" w:rsidR="0045728D" w:rsidRPr="00600A94" w:rsidRDefault="0045728D" w:rsidP="008E6958">
      <w:pPr>
        <w:numPr>
          <w:ilvl w:val="1"/>
          <w:numId w:val="46"/>
        </w:numPr>
        <w:contextualSpacing/>
        <w:jc w:val="both"/>
        <w:rPr>
          <w:rFonts w:ascii="Times New Roman" w:hAnsi="Times New Roman"/>
          <w:b/>
        </w:rPr>
      </w:pPr>
      <w:r w:rsidRPr="00600A94">
        <w:rPr>
          <w:rFonts w:ascii="Times New Roman" w:hAnsi="Times New Roman"/>
          <w:b/>
        </w:rPr>
        <w:t xml:space="preserve"> </w:t>
      </w:r>
      <w:r w:rsidRPr="00600A94">
        <w:rPr>
          <w:rFonts w:ascii="Times New Roman" w:hAnsi="Times New Roman"/>
        </w:rPr>
        <w:t>Apstrādātājs nodrošina, ka Pārziņa personas datu apstrādi veic un tiem var piekļūt tikai tie Apstrādātāja darbinieki vai pilnvarotās personas, kuras ir iesaistītas Līguma izpildē.</w:t>
      </w:r>
    </w:p>
    <w:p w14:paraId="525723AC" w14:textId="77777777" w:rsidR="0045728D" w:rsidRPr="00600A94" w:rsidRDefault="0045728D" w:rsidP="008E6958">
      <w:pPr>
        <w:numPr>
          <w:ilvl w:val="1"/>
          <w:numId w:val="46"/>
        </w:numPr>
        <w:ind w:left="426" w:hanging="426"/>
        <w:jc w:val="both"/>
        <w:rPr>
          <w:rFonts w:ascii="Times New Roman" w:hAnsi="Times New Roman"/>
        </w:rPr>
      </w:pPr>
      <w:r w:rsidRPr="00600A94">
        <w:rPr>
          <w:rFonts w:ascii="Times New Roman" w:hAnsi="Times New Roman"/>
        </w:rPr>
        <w:t xml:space="preserve">Apstrādātājs nodrošina, ka tā personas datu apstrādē iesaistītajiem darbiniekiem un pilnvarotajām personām ir noteikts juridiski saistošs pienākums neizpaust personas datus trešajām personām gan savu darba tiesisko attiecību ar Pārzini vai pilnvarojuma laikā, gan pēc darba tiesisko attiecību vai pilnvarojuma izbeigšanās.  </w:t>
      </w:r>
    </w:p>
    <w:p w14:paraId="7400652F" w14:textId="77777777" w:rsidR="0045728D" w:rsidRPr="00600A94" w:rsidRDefault="0045728D" w:rsidP="008E6958">
      <w:pPr>
        <w:numPr>
          <w:ilvl w:val="1"/>
          <w:numId w:val="46"/>
        </w:numPr>
        <w:ind w:left="426" w:hanging="426"/>
        <w:jc w:val="both"/>
        <w:rPr>
          <w:rFonts w:ascii="Times New Roman" w:hAnsi="Times New Roman"/>
        </w:rPr>
      </w:pPr>
      <w:r w:rsidRPr="00600A94">
        <w:rPr>
          <w:rFonts w:ascii="Times New Roman" w:hAnsi="Times New Roman"/>
        </w:rPr>
        <w:t xml:space="preserve"> Apstrādātājs nodrošina šā dokumenta 4.2.apakšpunktā minēto darbinieku un pilnvaroto personu uzskaiti un uzņemas visu atbildību par to darbībām, kas veiktas attiecībā uz Pārziņa personas datu apstrādi.</w:t>
      </w:r>
    </w:p>
    <w:p w14:paraId="4E36A4E6" w14:textId="77777777" w:rsidR="0045728D" w:rsidRPr="00600A94" w:rsidRDefault="0045728D" w:rsidP="008E6958">
      <w:pPr>
        <w:numPr>
          <w:ilvl w:val="1"/>
          <w:numId w:val="46"/>
        </w:numPr>
        <w:ind w:left="426" w:hanging="426"/>
        <w:jc w:val="both"/>
        <w:rPr>
          <w:rFonts w:ascii="Times New Roman" w:hAnsi="Times New Roman"/>
        </w:rPr>
      </w:pPr>
      <w:r w:rsidRPr="00600A94">
        <w:rPr>
          <w:rFonts w:ascii="Times New Roman" w:hAnsi="Times New Roman"/>
        </w:rPr>
        <w:t xml:space="preserve">Apstrādātājs īsteno tehniskus un organizatoriskus pasākumus attiecībā uz personas datu drošību. </w:t>
      </w:r>
    </w:p>
    <w:p w14:paraId="2160E9E4" w14:textId="77777777" w:rsidR="0045728D" w:rsidRPr="00600A94" w:rsidRDefault="0045728D" w:rsidP="008E6958">
      <w:pPr>
        <w:numPr>
          <w:ilvl w:val="1"/>
          <w:numId w:val="46"/>
        </w:numPr>
        <w:jc w:val="both"/>
        <w:rPr>
          <w:rFonts w:ascii="Times New Roman" w:hAnsi="Times New Roman"/>
        </w:rPr>
      </w:pPr>
      <w:r w:rsidRPr="00600A94">
        <w:rPr>
          <w:rFonts w:ascii="Times New Roman" w:hAnsi="Times New Roman"/>
        </w:rPr>
        <w:t xml:space="preserve">Apstrādātājs nodrošina, ka tā IT sistēmas spēj nodrošināt visas funkcionalitātes, kuras paredz spēkā esošie normatīvie akti attiecībā uz to drošību un īpaši attiecībā uz aizsardzību pret ārēju ielaušanos Apstrādātāja elektroniskajās informācijas sistēmās. </w:t>
      </w:r>
    </w:p>
    <w:p w14:paraId="1DF99D9B" w14:textId="77777777" w:rsidR="0045728D" w:rsidRPr="00600A94" w:rsidRDefault="0045728D" w:rsidP="008E6958">
      <w:pPr>
        <w:numPr>
          <w:ilvl w:val="1"/>
          <w:numId w:val="46"/>
        </w:numPr>
        <w:ind w:left="426"/>
        <w:jc w:val="both"/>
        <w:rPr>
          <w:rFonts w:ascii="Times New Roman" w:hAnsi="Times New Roman"/>
        </w:rPr>
      </w:pPr>
      <w:r w:rsidRPr="00600A94">
        <w:rPr>
          <w:rFonts w:ascii="Times New Roman" w:hAnsi="Times New Roman"/>
        </w:rPr>
        <w:t xml:space="preserve">Apstrādātājs, ņemot vērā datu apstrādes raksturu, apstrādājamo datu veidus un apjomu, datu pārkāpuma iespējamību un smagumu attiecībā uz datu subjekta tiesībām, kā arī, ņemot vērā Pārziņa tehniskās iespējas un tehnisko risinājumu izstrādes izmaksas, nodrošina: </w:t>
      </w:r>
    </w:p>
    <w:p w14:paraId="0C200B9E" w14:textId="77777777" w:rsidR="0045728D" w:rsidRPr="00600A94" w:rsidRDefault="0045728D" w:rsidP="008E6958">
      <w:pPr>
        <w:numPr>
          <w:ilvl w:val="2"/>
          <w:numId w:val="47"/>
        </w:numPr>
        <w:ind w:left="851" w:hanging="441"/>
        <w:jc w:val="both"/>
        <w:rPr>
          <w:rFonts w:ascii="Times New Roman" w:hAnsi="Times New Roman"/>
        </w:rPr>
      </w:pPr>
      <w:r w:rsidRPr="00600A94">
        <w:rPr>
          <w:rFonts w:ascii="Times New Roman" w:hAnsi="Times New Roman"/>
        </w:rPr>
        <w:t>personas datu pseidonimizāciju un šifrēšanu;</w:t>
      </w:r>
    </w:p>
    <w:p w14:paraId="446A6ABD" w14:textId="77777777" w:rsidR="0045728D" w:rsidRPr="00600A94" w:rsidRDefault="0045728D" w:rsidP="008E6958">
      <w:pPr>
        <w:numPr>
          <w:ilvl w:val="2"/>
          <w:numId w:val="47"/>
        </w:numPr>
        <w:ind w:left="851" w:hanging="441"/>
        <w:jc w:val="both"/>
        <w:rPr>
          <w:rFonts w:ascii="Times New Roman" w:hAnsi="Times New Roman"/>
        </w:rPr>
      </w:pPr>
      <w:r w:rsidRPr="00600A94">
        <w:rPr>
          <w:rFonts w:ascii="Times New Roman" w:hAnsi="Times New Roman"/>
        </w:rPr>
        <w:t>spēju nodrošināt apstrādes sistēmu un pakalpojumu nepārtrauktu konfidencialitāti, integritāti, pieejamību un noturību;</w:t>
      </w:r>
    </w:p>
    <w:p w14:paraId="418DB34B" w14:textId="77777777" w:rsidR="0045728D" w:rsidRPr="00600A94" w:rsidRDefault="0045728D" w:rsidP="008E6958">
      <w:pPr>
        <w:numPr>
          <w:ilvl w:val="2"/>
          <w:numId w:val="47"/>
        </w:numPr>
        <w:ind w:left="851" w:hanging="441"/>
        <w:jc w:val="both"/>
        <w:rPr>
          <w:rFonts w:ascii="Times New Roman" w:hAnsi="Times New Roman"/>
        </w:rPr>
      </w:pPr>
      <w:r w:rsidRPr="00600A94">
        <w:rPr>
          <w:rFonts w:ascii="Times New Roman" w:hAnsi="Times New Roman"/>
        </w:rPr>
        <w:t>spēju laicīgi atjaunot personas datu pieejamību un piekļuvi tiem gadījumā, ja ir noticis fizisks vai tehnisks negadījums;</w:t>
      </w:r>
    </w:p>
    <w:p w14:paraId="74242DE4" w14:textId="77777777" w:rsidR="0045728D" w:rsidRPr="00600A94" w:rsidRDefault="0045728D" w:rsidP="008E6958">
      <w:pPr>
        <w:numPr>
          <w:ilvl w:val="2"/>
          <w:numId w:val="47"/>
        </w:numPr>
        <w:ind w:left="851" w:hanging="441"/>
        <w:jc w:val="both"/>
        <w:rPr>
          <w:rFonts w:ascii="Times New Roman" w:hAnsi="Times New Roman"/>
        </w:rPr>
      </w:pPr>
      <w:r w:rsidRPr="00600A94">
        <w:rPr>
          <w:rFonts w:ascii="Times New Roman" w:hAnsi="Times New Roman"/>
        </w:rPr>
        <w:t>procesu regulārai tehnisko un organizatorisko pasākumu efektivitātes testēšanai, izvērtēšanai un novērtēšanai, lai nodrošinātu apstrādes drošību.</w:t>
      </w:r>
    </w:p>
    <w:p w14:paraId="2B018861" w14:textId="7A96168A" w:rsidR="0045728D" w:rsidRPr="00600A94" w:rsidRDefault="0045728D" w:rsidP="008E6958">
      <w:pPr>
        <w:numPr>
          <w:ilvl w:val="1"/>
          <w:numId w:val="46"/>
        </w:numPr>
        <w:jc w:val="both"/>
        <w:rPr>
          <w:rFonts w:ascii="Times New Roman" w:hAnsi="Times New Roman"/>
        </w:rPr>
      </w:pPr>
      <w:r w:rsidRPr="406C3821">
        <w:rPr>
          <w:rFonts w:ascii="Times New Roman" w:hAnsi="Times New Roman"/>
        </w:rPr>
        <w:t xml:space="preserve">Pārzinis, parakstot šo dokumentu, dod Apstrādātājam atļauju piesaistīt Līguma izpildei papildus datu apstrādāju šādu datu apstrādes darbību veikšanai. Ja Apstrādātājs plāno </w:t>
      </w:r>
      <w:r w:rsidRPr="0071095C">
        <w:rPr>
          <w:rFonts w:ascii="Times New Roman" w:hAnsi="Times New Roman"/>
        </w:rPr>
        <w:lastRenderedPageBreak/>
        <w:t>piesaistīt citus apakšapstr</w:t>
      </w:r>
      <w:r w:rsidR="6CA91A0F" w:rsidRPr="0071095C">
        <w:rPr>
          <w:rFonts w:ascii="Times New Roman" w:hAnsi="Times New Roman"/>
        </w:rPr>
        <w:t>ā</w:t>
      </w:r>
      <w:r w:rsidRPr="0071095C">
        <w:rPr>
          <w:rFonts w:ascii="Times New Roman" w:hAnsi="Times New Roman"/>
        </w:rPr>
        <w:t>dātājus, vai piesaistīt papildus apakšap</w:t>
      </w:r>
      <w:r w:rsidR="5A2B366F" w:rsidRPr="0071095C">
        <w:rPr>
          <w:rFonts w:ascii="Times New Roman" w:hAnsi="Times New Roman"/>
        </w:rPr>
        <w:t>s</w:t>
      </w:r>
      <w:r w:rsidRPr="0071095C">
        <w:rPr>
          <w:rFonts w:ascii="Times New Roman" w:hAnsi="Times New Roman"/>
        </w:rPr>
        <w:t>tr</w:t>
      </w:r>
      <w:r w:rsidR="07A42B25" w:rsidRPr="0071095C">
        <w:rPr>
          <w:rFonts w:ascii="Times New Roman" w:hAnsi="Times New Roman"/>
        </w:rPr>
        <w:t>ā</w:t>
      </w:r>
      <w:r w:rsidRPr="0071095C">
        <w:rPr>
          <w:rFonts w:ascii="Times New Roman" w:hAnsi="Times New Roman"/>
        </w:rPr>
        <w:t>dātāju</w:t>
      </w:r>
      <w:r w:rsidR="1043F562" w:rsidRPr="0071095C">
        <w:rPr>
          <w:rFonts w:ascii="Times New Roman" w:hAnsi="Times New Roman"/>
        </w:rPr>
        <w:t>s</w:t>
      </w:r>
      <w:r w:rsidRPr="0071095C">
        <w:rPr>
          <w:rFonts w:ascii="Times New Roman" w:hAnsi="Times New Roman"/>
        </w:rPr>
        <w:t>,</w:t>
      </w:r>
      <w:r w:rsidRPr="406C3821">
        <w:rPr>
          <w:rFonts w:ascii="Times New Roman" w:hAnsi="Times New Roman"/>
        </w:rPr>
        <w:t xml:space="preserve"> tad pirms apakšapstrādātāja piesaistes par to informē Pārzini uz Līgumā norādīto kontaktinformācijas e-pasta adresi. Ja Pārzinis piecu darba dienu laikā no e-pasta nosūtīšanas dienas neizsaka iebildumus pret apakšapstrādātāju, uzskatāms, ka tas ir saskaņojis apakšapstrādātāju.</w:t>
      </w:r>
    </w:p>
    <w:p w14:paraId="74D9B126" w14:textId="77777777" w:rsidR="0045728D" w:rsidRPr="00600A94" w:rsidRDefault="0045728D" w:rsidP="008E6958">
      <w:pPr>
        <w:numPr>
          <w:ilvl w:val="1"/>
          <w:numId w:val="46"/>
        </w:numPr>
        <w:jc w:val="both"/>
        <w:rPr>
          <w:rFonts w:ascii="Times New Roman" w:hAnsi="Times New Roman"/>
        </w:rPr>
      </w:pPr>
      <w:r w:rsidRPr="00600A94">
        <w:rPr>
          <w:rFonts w:ascii="Times New Roman" w:hAnsi="Times New Roman"/>
        </w:rPr>
        <w:t>Līdz šā dokumenta  parakstīšanas datumam Apstrādātāja piesaistītie papildus apstrādātāji ir uzskatāmi par saskaņotiem  ar šā dokumenta parakstīšanas dienu.</w:t>
      </w:r>
    </w:p>
    <w:p w14:paraId="5E6DFCAF" w14:textId="77777777" w:rsidR="0045728D" w:rsidRPr="00600A94" w:rsidRDefault="0045728D" w:rsidP="008E6958">
      <w:pPr>
        <w:numPr>
          <w:ilvl w:val="1"/>
          <w:numId w:val="46"/>
        </w:numPr>
        <w:jc w:val="both"/>
        <w:rPr>
          <w:rFonts w:ascii="Times New Roman" w:hAnsi="Times New Roman"/>
        </w:rPr>
      </w:pPr>
      <w:r w:rsidRPr="00600A94">
        <w:rPr>
          <w:rFonts w:ascii="Times New Roman" w:hAnsi="Times New Roman"/>
        </w:rPr>
        <w:t>Apstrādātājs papildus piesaistītajiem apstrādātājiem uzliek par pienākumu nodrošināt datu aizsardzības līmeni, kas nav zemāks par Apstrādātāja nodrošināto datu aizsardzības līmeni attiecībā uz Pārziņa datiem.</w:t>
      </w:r>
    </w:p>
    <w:p w14:paraId="3C83A568" w14:textId="77777777" w:rsidR="0045728D" w:rsidRPr="00600A94" w:rsidRDefault="0045728D" w:rsidP="008E6958">
      <w:pPr>
        <w:numPr>
          <w:ilvl w:val="1"/>
          <w:numId w:val="46"/>
        </w:numPr>
        <w:jc w:val="both"/>
        <w:rPr>
          <w:rFonts w:ascii="Times New Roman" w:hAnsi="Times New Roman"/>
        </w:rPr>
      </w:pPr>
      <w:r w:rsidRPr="00600A94">
        <w:rPr>
          <w:rFonts w:ascii="Times New Roman" w:hAnsi="Times New Roman"/>
        </w:rPr>
        <w:t>Apstrādātājs Līguma darbības laikā palīdz Pārzinim nodrošināt Regulas 32.-36.pantā noteiktos pienākumus, bet iespējamu personas datu aizsardzības pārkāpumu gadījumā sniedz informāciju Pārzinim vai personas datu aizsardzības speciālistam 48 stundu laikā, ciktāl tie attiecas uz Līguma ietvaros veicamo personas datu apstrādi.</w:t>
      </w:r>
    </w:p>
    <w:p w14:paraId="216D6CD6" w14:textId="77777777" w:rsidR="0045728D" w:rsidRPr="00600A94" w:rsidRDefault="0045728D" w:rsidP="008E6958">
      <w:pPr>
        <w:numPr>
          <w:ilvl w:val="1"/>
          <w:numId w:val="46"/>
        </w:numPr>
        <w:tabs>
          <w:tab w:val="left" w:pos="0"/>
          <w:tab w:val="left" w:pos="426"/>
          <w:tab w:val="left" w:pos="567"/>
        </w:tabs>
        <w:jc w:val="both"/>
        <w:rPr>
          <w:rFonts w:ascii="Times New Roman" w:hAnsi="Times New Roman"/>
        </w:rPr>
      </w:pPr>
      <w:r w:rsidRPr="00600A94">
        <w:rPr>
          <w:rFonts w:ascii="Times New Roman" w:hAnsi="Times New Roman"/>
        </w:rPr>
        <w:t>Pēc Līguma termiņa beigām vai beidzoties nepieciešamībai apstrādāt personas datus kāda no Līguma izrietoša pienākuma izpildei (atkarībā no tā, kurš no apstākļiem iestājas pirmais) Apstrādātājs pēc Pārziņa pieprasījuma atgriež no Pārziņa saņemtos personas datus un/vai dzēš tos no visiem saviem tehniskajiem resursiem saskaņā ar šā dokumenta 1.3.4.apakšpunktā noteiktajiem termiņiem, kā arī iznīcina rakstveidā saglabātos personas datus un iznīcina visas kopijas, kas satur no Pārziņa saņemtos personas datus, izņemot gadījumus, kad normatīvie akti nosaka citu attiecīgo personas datu glabāšanas termiņu.</w:t>
      </w:r>
    </w:p>
    <w:p w14:paraId="7DF5105A" w14:textId="77777777" w:rsidR="0045728D" w:rsidRPr="00600A94" w:rsidRDefault="0045728D" w:rsidP="008E6958">
      <w:pPr>
        <w:numPr>
          <w:ilvl w:val="1"/>
          <w:numId w:val="46"/>
        </w:numPr>
        <w:tabs>
          <w:tab w:val="left" w:pos="426"/>
          <w:tab w:val="left" w:pos="567"/>
        </w:tabs>
        <w:ind w:left="426"/>
        <w:jc w:val="both"/>
        <w:rPr>
          <w:rFonts w:ascii="Times New Roman" w:hAnsi="Times New Roman"/>
        </w:rPr>
      </w:pPr>
      <w:r w:rsidRPr="00600A94">
        <w:rPr>
          <w:rFonts w:ascii="Times New Roman" w:hAnsi="Times New Roman"/>
        </w:rPr>
        <w:t>Apstrādātājs nekavējoties informē Pārzini, ja, viņaprāt, kāds Pārziņa norādījums pārkāpj Regulu, citos Eiropas Savienības vai nacionālajos normatīvajos aktos noteiktos personas datu aizsardzības noteikumus, kā arī par jebkādām izmaiņām piemērojamajos normatīvos aktos, kas var ietekmēt Apstrādātāja tiesības veikt Līgumā noteikto pienākumu izpildi un attiecīgo personas datu apstrādi.</w:t>
      </w:r>
    </w:p>
    <w:p w14:paraId="3D8138E4" w14:textId="77777777" w:rsidR="0045728D" w:rsidRPr="00600A94" w:rsidRDefault="0045728D" w:rsidP="008E6958">
      <w:pPr>
        <w:numPr>
          <w:ilvl w:val="1"/>
          <w:numId w:val="46"/>
        </w:numPr>
        <w:tabs>
          <w:tab w:val="left" w:pos="426"/>
          <w:tab w:val="left" w:pos="567"/>
        </w:tabs>
        <w:ind w:left="426" w:hanging="426"/>
        <w:jc w:val="both"/>
        <w:rPr>
          <w:rFonts w:ascii="Times New Roman" w:hAnsi="Times New Roman"/>
        </w:rPr>
      </w:pPr>
      <w:r w:rsidRPr="00600A94">
        <w:rPr>
          <w:rFonts w:ascii="Times New Roman" w:hAnsi="Times New Roman"/>
        </w:rPr>
        <w:t>Apstrādātājs informē Pārzini par jebkuru datu subjekta pieprasījumu attiecībā uz tā personas datiem un, ciktāl tas ir iespējams, ņemot vērā apstrādes būtību, palīdz Pārzinim ar atbilstīgiem tehniskiem un organizatoriskiem pasākumiem nodrošināt Regulā noteikto datu subjekta tiesību īstenošanu, bet pastāvīgi neatbild uz datu subjektu pieprasījumiem.</w:t>
      </w:r>
    </w:p>
    <w:p w14:paraId="217067C2" w14:textId="77777777" w:rsidR="0045728D" w:rsidRPr="00600A94" w:rsidRDefault="0045728D" w:rsidP="008E6958">
      <w:pPr>
        <w:numPr>
          <w:ilvl w:val="1"/>
          <w:numId w:val="46"/>
        </w:numPr>
        <w:tabs>
          <w:tab w:val="left" w:pos="426"/>
          <w:tab w:val="left" w:pos="567"/>
        </w:tabs>
        <w:ind w:left="426" w:hanging="426"/>
        <w:jc w:val="both"/>
        <w:rPr>
          <w:rFonts w:ascii="Times New Roman" w:hAnsi="Times New Roman"/>
        </w:rPr>
      </w:pPr>
      <w:r w:rsidRPr="00600A94">
        <w:rPr>
          <w:rFonts w:ascii="Times New Roman" w:hAnsi="Times New Roman"/>
        </w:rPr>
        <w:t>Apstrādātājs nekavējoties informē Pārzini par jebkuru uzraudzības iestādes vai tiesību aizsardzības iestādes pieprasījumu saistībā ar Līguma ietvaros veikto personas datu apstrādi, kā arī par gadījumiem, kad uzraugošās valsts institūcijas attiecībā uz Līgumā paredzēto personas datu apstrādi uzsāk vai plāno uzsākt pārbaudi Apstrādātāja teritorijā, telpās un/vai informācijas sistēmās, izņemot, ja šādu informēšanu aizliedz Apstrādātājam saistoši normatīvie akti vai valsts pārvaldes iestāžu lēmumi.</w:t>
      </w:r>
    </w:p>
    <w:p w14:paraId="70494AA6" w14:textId="77777777" w:rsidR="0045728D" w:rsidRPr="00600A94" w:rsidRDefault="0045728D" w:rsidP="008E6958">
      <w:pPr>
        <w:numPr>
          <w:ilvl w:val="1"/>
          <w:numId w:val="46"/>
        </w:numPr>
        <w:tabs>
          <w:tab w:val="left" w:pos="426"/>
          <w:tab w:val="left" w:pos="567"/>
        </w:tabs>
        <w:ind w:left="426" w:hanging="426"/>
        <w:jc w:val="both"/>
        <w:rPr>
          <w:rFonts w:ascii="Times New Roman" w:hAnsi="Times New Roman"/>
        </w:rPr>
      </w:pPr>
      <w:r w:rsidRPr="00600A94">
        <w:rPr>
          <w:rFonts w:ascii="Times New Roman" w:hAnsi="Times New Roman"/>
        </w:rPr>
        <w:t>Apstrādātājs dod atļauju iepriekš saskaņotā laikā nodrošināt Pārzinim iespēju veikt Apstrādātāja datu apstrādes auditu, ciktāl tas saistīts ar Līguma ietvaros veikto datu apstrādi. Minētais audits tiek veikts par Pārziņa līdzekļiem.</w:t>
      </w:r>
    </w:p>
    <w:p w14:paraId="46C1C5F4" w14:textId="77777777" w:rsidR="0045728D" w:rsidRPr="00600A94" w:rsidRDefault="0045728D" w:rsidP="0045728D">
      <w:pPr>
        <w:tabs>
          <w:tab w:val="left" w:pos="426"/>
          <w:tab w:val="left" w:pos="567"/>
        </w:tabs>
        <w:ind w:left="426"/>
        <w:contextualSpacing/>
        <w:rPr>
          <w:rFonts w:ascii="Times New Roman" w:hAnsi="Times New Roman"/>
        </w:rPr>
      </w:pPr>
    </w:p>
    <w:p w14:paraId="12D40107" w14:textId="77777777" w:rsidR="0045728D" w:rsidRPr="00600A94" w:rsidRDefault="0045728D" w:rsidP="008E6958">
      <w:pPr>
        <w:numPr>
          <w:ilvl w:val="0"/>
          <w:numId w:val="46"/>
        </w:numPr>
        <w:contextualSpacing/>
        <w:jc w:val="both"/>
        <w:rPr>
          <w:rFonts w:ascii="Times New Roman" w:hAnsi="Times New Roman"/>
          <w:b/>
        </w:rPr>
      </w:pPr>
      <w:r w:rsidRPr="00600A94">
        <w:rPr>
          <w:rFonts w:ascii="Times New Roman" w:hAnsi="Times New Roman"/>
          <w:b/>
        </w:rPr>
        <w:t>Pārziņa pienākumi un tiesības</w:t>
      </w:r>
    </w:p>
    <w:p w14:paraId="6A3825C8" w14:textId="77777777" w:rsidR="0045728D" w:rsidRPr="00600A94" w:rsidRDefault="0045728D" w:rsidP="008E6958">
      <w:pPr>
        <w:numPr>
          <w:ilvl w:val="1"/>
          <w:numId w:val="48"/>
        </w:numPr>
        <w:jc w:val="both"/>
        <w:rPr>
          <w:rFonts w:ascii="Times New Roman" w:hAnsi="Times New Roman"/>
        </w:rPr>
      </w:pPr>
      <w:r w:rsidRPr="00600A94">
        <w:rPr>
          <w:rFonts w:ascii="Times New Roman" w:hAnsi="Times New Roman"/>
        </w:rPr>
        <w:t>Pārzinis atbild par Līgumā paredzētās personas datu apstrādes tiesisko pamatu.</w:t>
      </w:r>
    </w:p>
    <w:p w14:paraId="070E6B5C" w14:textId="77777777" w:rsidR="0045728D" w:rsidRPr="00600A94" w:rsidRDefault="0045728D" w:rsidP="008E6958">
      <w:pPr>
        <w:numPr>
          <w:ilvl w:val="1"/>
          <w:numId w:val="48"/>
        </w:numPr>
        <w:jc w:val="both"/>
        <w:rPr>
          <w:rFonts w:ascii="Times New Roman" w:hAnsi="Times New Roman"/>
        </w:rPr>
      </w:pPr>
      <w:r w:rsidRPr="00600A94">
        <w:rPr>
          <w:rFonts w:ascii="Times New Roman" w:hAnsi="Times New Roman"/>
        </w:rPr>
        <w:t xml:space="preserve">Pārzinis Līguma izpildes laikā sniedz visu nepieciešamo informāciju Apstrādātājam, kas ir nepieciešama, lai nodrošinātu Līgumam, normatīvajiem aktiem un Pārziņa norādījumiem un prasībām atbilstošu personas datu apstrādes un aizsardzības procesu. </w:t>
      </w:r>
    </w:p>
    <w:p w14:paraId="4F396C02" w14:textId="77777777" w:rsidR="0045728D" w:rsidRPr="00600A94" w:rsidRDefault="0045728D" w:rsidP="008E6958">
      <w:pPr>
        <w:numPr>
          <w:ilvl w:val="1"/>
          <w:numId w:val="48"/>
        </w:numPr>
        <w:ind w:left="426"/>
        <w:jc w:val="both"/>
        <w:rPr>
          <w:rFonts w:ascii="Times New Roman" w:hAnsi="Times New Roman"/>
        </w:rPr>
      </w:pPr>
      <w:r w:rsidRPr="00600A94">
        <w:rPr>
          <w:rFonts w:ascii="Times New Roman" w:hAnsi="Times New Roman"/>
        </w:rPr>
        <w:t>Pārzinis Regulas piemērošanas laikā īsteno atbilstošus tehniskus un organizatoriskus pasākumus, lai nodrošinātu apstrādājamo personas datu drošību un nodrošinātu, ka pēc noklusējuma tiek apstrādāti tikai tādi personas dati, kas ir nepieciešami katram konkrētajam apstrādes nolūkam.</w:t>
      </w:r>
    </w:p>
    <w:p w14:paraId="68F15C6B" w14:textId="77777777" w:rsidR="0045728D" w:rsidRPr="00600A94" w:rsidRDefault="0045728D" w:rsidP="0045728D">
      <w:pPr>
        <w:ind w:left="426"/>
        <w:jc w:val="both"/>
        <w:rPr>
          <w:rFonts w:ascii="Times New Roman" w:hAnsi="Times New Roman"/>
        </w:rPr>
      </w:pPr>
    </w:p>
    <w:p w14:paraId="0E7370F5" w14:textId="77777777" w:rsidR="0045728D" w:rsidRPr="00600A94" w:rsidRDefault="0045728D" w:rsidP="008E6958">
      <w:pPr>
        <w:numPr>
          <w:ilvl w:val="0"/>
          <w:numId w:val="48"/>
        </w:numPr>
        <w:contextualSpacing/>
        <w:jc w:val="both"/>
        <w:rPr>
          <w:rFonts w:ascii="Times New Roman" w:hAnsi="Times New Roman"/>
          <w:b/>
        </w:rPr>
      </w:pPr>
      <w:r w:rsidRPr="00600A94">
        <w:rPr>
          <w:rFonts w:ascii="Times New Roman" w:hAnsi="Times New Roman"/>
          <w:b/>
        </w:rPr>
        <w:t>Sadarbība un atbildība</w:t>
      </w:r>
    </w:p>
    <w:p w14:paraId="7DC112AF" w14:textId="77777777" w:rsidR="0045728D" w:rsidRPr="00600A94" w:rsidRDefault="0045728D" w:rsidP="008E6958">
      <w:pPr>
        <w:numPr>
          <w:ilvl w:val="1"/>
          <w:numId w:val="48"/>
        </w:numPr>
        <w:ind w:left="426"/>
        <w:jc w:val="both"/>
        <w:rPr>
          <w:rFonts w:ascii="Times New Roman" w:hAnsi="Times New Roman"/>
        </w:rPr>
      </w:pPr>
      <w:r w:rsidRPr="00600A94">
        <w:rPr>
          <w:rFonts w:ascii="Times New Roman" w:hAnsi="Times New Roman"/>
        </w:rPr>
        <w:t xml:space="preserve">Apstrādātājs sadarbojas ar Pārzini un/vai uzraudzības iestādi saistībā ar datu incidentu izmeklēšanu un novēršanu, </w:t>
      </w:r>
    </w:p>
    <w:p w14:paraId="72F6BFCD" w14:textId="77777777" w:rsidR="0045728D" w:rsidRPr="00600A94" w:rsidRDefault="0045728D" w:rsidP="008E6958">
      <w:pPr>
        <w:numPr>
          <w:ilvl w:val="1"/>
          <w:numId w:val="48"/>
        </w:numPr>
        <w:ind w:left="426"/>
        <w:jc w:val="both"/>
        <w:rPr>
          <w:rFonts w:ascii="Times New Roman" w:hAnsi="Times New Roman"/>
        </w:rPr>
      </w:pPr>
      <w:r w:rsidRPr="00600A94">
        <w:rPr>
          <w:rFonts w:ascii="Times New Roman" w:hAnsi="Times New Roman"/>
        </w:rPr>
        <w:lastRenderedPageBreak/>
        <w:t>Puses vienojas, ka datu subjektu un iestāžu prasījumus Puses primāri nodod viena otrai risināšanā atbilstoši pienākumiem, kas Pusēm izriet no Līguma, šā dokumenta, spēkā esošajiem normatīvajiem aktiem vai Pārziņa likumīgajām norādēm. Puses šādu prasījumu gadījumā izmanto visus saprātīgi iespējamos un samērīgos tiesiskos līdzekļus savu interešu aizstāvībai un prasījumu risināšanai un lai izvairītos no zaudējumiem sev un/otrai Pusei.</w:t>
      </w:r>
    </w:p>
    <w:p w14:paraId="7F2921F7" w14:textId="77777777" w:rsidR="0045728D" w:rsidRPr="00600A94" w:rsidRDefault="0045728D" w:rsidP="008E6958">
      <w:pPr>
        <w:numPr>
          <w:ilvl w:val="1"/>
          <w:numId w:val="48"/>
        </w:numPr>
        <w:ind w:left="426"/>
        <w:jc w:val="both"/>
        <w:rPr>
          <w:rFonts w:ascii="Times New Roman" w:hAnsi="Times New Roman"/>
        </w:rPr>
      </w:pPr>
      <w:r w:rsidRPr="00600A94">
        <w:rPr>
          <w:rFonts w:ascii="Times New Roman" w:hAnsi="Times New Roman"/>
        </w:rPr>
        <w:t>Apstrādātājs atbild par Apstrādātāja Līgumā, šajā dokumentā, spēkā esošajos normatīvajos aktos vai Pārziņa likumīgajās norādēs noteikto pienākumu neatbilstošu īstenošanu vai pārkāpumu, vai apstrādi, kas pārsniedz šajos dokumentos noteikto personas datu apstrādes apjomu un pilnvarojumu.</w:t>
      </w:r>
    </w:p>
    <w:p w14:paraId="680902BB" w14:textId="77777777" w:rsidR="0045728D" w:rsidRPr="00600A94" w:rsidRDefault="0045728D" w:rsidP="0045728D">
      <w:pPr>
        <w:ind w:left="426"/>
        <w:contextualSpacing/>
        <w:rPr>
          <w:rFonts w:ascii="Times New Roman" w:hAnsi="Times New Roman"/>
        </w:rPr>
      </w:pPr>
    </w:p>
    <w:p w14:paraId="3CBA9F78" w14:textId="77777777" w:rsidR="0045728D" w:rsidRPr="00600A94" w:rsidRDefault="0045728D" w:rsidP="008E6958">
      <w:pPr>
        <w:numPr>
          <w:ilvl w:val="0"/>
          <w:numId w:val="48"/>
        </w:numPr>
        <w:contextualSpacing/>
        <w:jc w:val="both"/>
        <w:rPr>
          <w:rFonts w:ascii="Times New Roman" w:hAnsi="Times New Roman"/>
          <w:b/>
        </w:rPr>
      </w:pPr>
      <w:r w:rsidRPr="00600A94">
        <w:rPr>
          <w:rFonts w:ascii="Times New Roman" w:hAnsi="Times New Roman"/>
          <w:b/>
        </w:rPr>
        <w:t>Citi noteikumi</w:t>
      </w:r>
    </w:p>
    <w:p w14:paraId="5E8488C5" w14:textId="77777777" w:rsidR="0045728D" w:rsidRPr="00600A94" w:rsidRDefault="0045728D" w:rsidP="008E6958">
      <w:pPr>
        <w:numPr>
          <w:ilvl w:val="1"/>
          <w:numId w:val="48"/>
        </w:numPr>
        <w:ind w:left="426"/>
        <w:jc w:val="both"/>
        <w:rPr>
          <w:rFonts w:ascii="Times New Roman" w:hAnsi="Times New Roman"/>
        </w:rPr>
      </w:pPr>
      <w:r w:rsidRPr="00600A94">
        <w:rPr>
          <w:rFonts w:ascii="Times New Roman" w:hAnsi="Times New Roman"/>
        </w:rPr>
        <w:t>Normatīvo aktu grozījumu gadījumā Puses sadarbojas, lai papildinātu un/vai grozītu šo dokumentu, nosakot tajā Pušu saistības atbilstoši spēkā esošajam regulējumam, Līgumā un šajā dokumentā noteiktajai Pušu atbildību sadalījuma būtībai.</w:t>
      </w:r>
    </w:p>
    <w:p w14:paraId="1D7FE707" w14:textId="77777777" w:rsidR="0045728D" w:rsidRPr="00600A94" w:rsidRDefault="0045728D" w:rsidP="008E6958">
      <w:pPr>
        <w:numPr>
          <w:ilvl w:val="1"/>
          <w:numId w:val="48"/>
        </w:numPr>
        <w:ind w:left="426"/>
        <w:jc w:val="both"/>
        <w:rPr>
          <w:rFonts w:ascii="Times New Roman" w:hAnsi="Times New Roman"/>
        </w:rPr>
      </w:pPr>
      <w:r w:rsidRPr="00600A94">
        <w:rPr>
          <w:rFonts w:ascii="Times New Roman" w:hAnsi="Times New Roman"/>
        </w:rPr>
        <w:t>Puses neatbild par saistību neizpildi, ja tās iemesls ir nepārvaramas varas apstākļi.</w:t>
      </w:r>
    </w:p>
    <w:p w14:paraId="4ECEBBE1" w14:textId="77777777" w:rsidR="0045728D" w:rsidRPr="00600A94" w:rsidRDefault="0045728D" w:rsidP="008E6958">
      <w:pPr>
        <w:numPr>
          <w:ilvl w:val="1"/>
          <w:numId w:val="48"/>
        </w:numPr>
        <w:ind w:left="426"/>
        <w:jc w:val="both"/>
        <w:rPr>
          <w:rFonts w:ascii="Times New Roman" w:hAnsi="Times New Roman"/>
          <w:bCs/>
          <w:szCs w:val="24"/>
        </w:rPr>
      </w:pPr>
      <w:r w:rsidRPr="00600A94">
        <w:rPr>
          <w:rFonts w:ascii="Times New Roman" w:hAnsi="Times New Roman"/>
        </w:rPr>
        <w:t>Šis pielikums ir neatņemama Līguma sastāvdaļa un ir spēkā visā laika periodā, kamēr Apstrādātājs veic Pārziņa personu datu apstrādi un laika periodā pēc tās pabeigšanas, kamēr var tikt celti jebkādi prasījumi par saskaņā ar šajā pielikumā veikto personu datu apstrādi.</w:t>
      </w:r>
    </w:p>
    <w:p w14:paraId="012149D6" w14:textId="77777777" w:rsidR="00BB77E6" w:rsidRPr="00E63B38" w:rsidRDefault="00BB77E6" w:rsidP="00BB77E6">
      <w:pPr>
        <w:keepNext/>
        <w:widowControl w:val="0"/>
        <w:ind w:left="360"/>
        <w:outlineLvl w:val="3"/>
        <w:rPr>
          <w:rFonts w:ascii="Times New Roman" w:hAnsi="Times New Roman"/>
          <w:b/>
          <w:szCs w:val="24"/>
        </w:rPr>
      </w:pPr>
    </w:p>
    <w:p w14:paraId="0A14753F" w14:textId="77777777" w:rsidR="00BB77E6" w:rsidRPr="00E63B38" w:rsidRDefault="00BB77E6" w:rsidP="00BB77E6">
      <w:pPr>
        <w:keepNext/>
        <w:widowControl w:val="0"/>
        <w:ind w:left="360"/>
        <w:outlineLvl w:val="3"/>
        <w:rPr>
          <w:rFonts w:ascii="Times New Roman" w:hAnsi="Times New Roman"/>
          <w:b/>
          <w:szCs w:val="24"/>
        </w:rPr>
      </w:pPr>
    </w:p>
    <w:p w14:paraId="5B287FE0" w14:textId="77777777" w:rsidR="00152C97" w:rsidRPr="00E63B38" w:rsidRDefault="00152C97" w:rsidP="00F84A8D">
      <w:pPr>
        <w:spacing w:after="200" w:line="276" w:lineRule="auto"/>
        <w:rPr>
          <w:rFonts w:ascii="Times New Roman" w:hAnsi="Times New Roman"/>
          <w:szCs w:val="24"/>
        </w:rPr>
        <w:sectPr w:rsidR="00152C97" w:rsidRPr="00E63B38" w:rsidSect="00E24477">
          <w:headerReference w:type="default" r:id="rId36"/>
          <w:footerReference w:type="even" r:id="rId37"/>
          <w:footerReference w:type="first" r:id="rId38"/>
          <w:footnotePr>
            <w:numRestart w:val="eachPage"/>
          </w:footnotePr>
          <w:type w:val="continuous"/>
          <w:pgSz w:w="11906" w:h="16838" w:code="9"/>
          <w:pgMar w:top="1134" w:right="1134" w:bottom="1134" w:left="1701" w:header="720" w:footer="602" w:gutter="0"/>
          <w:cols w:space="720"/>
          <w:noEndnote/>
          <w:titlePg/>
          <w:docGrid w:linePitch="381"/>
        </w:sectPr>
      </w:pPr>
    </w:p>
    <w:p w14:paraId="4D886BE5" w14:textId="77777777" w:rsidR="00866ACF" w:rsidRDefault="00866ACF" w:rsidP="003E47D2">
      <w:pPr>
        <w:jc w:val="right"/>
        <w:rPr>
          <w:rFonts w:ascii="Times New Roman" w:hAnsi="Times New Roman"/>
          <w:szCs w:val="24"/>
        </w:rPr>
      </w:pPr>
      <w:r>
        <w:rPr>
          <w:rFonts w:ascii="Times New Roman" w:hAnsi="Times New Roman"/>
          <w:szCs w:val="24"/>
        </w:rPr>
        <w:br w:type="page"/>
      </w:r>
    </w:p>
    <w:p w14:paraId="658F7B15" w14:textId="737AEAA3" w:rsidR="003E47D2" w:rsidRPr="00E63B38" w:rsidRDefault="00D1174A" w:rsidP="003E47D2">
      <w:pPr>
        <w:jc w:val="right"/>
        <w:rPr>
          <w:rFonts w:ascii="Times New Roman" w:hAnsi="Times New Roman"/>
          <w:szCs w:val="24"/>
        </w:rPr>
      </w:pPr>
      <w:r>
        <w:rPr>
          <w:rFonts w:ascii="Times New Roman" w:hAnsi="Times New Roman"/>
          <w:szCs w:val="24"/>
        </w:rPr>
        <w:lastRenderedPageBreak/>
        <w:t>5</w:t>
      </w:r>
      <w:r w:rsidR="003E47D2" w:rsidRPr="00E63B38">
        <w:rPr>
          <w:rFonts w:ascii="Times New Roman" w:hAnsi="Times New Roman"/>
          <w:szCs w:val="24"/>
        </w:rPr>
        <w:t>.pielikums</w:t>
      </w:r>
    </w:p>
    <w:p w14:paraId="4C71D069" w14:textId="77777777" w:rsidR="003E47D2" w:rsidRPr="00E63B38" w:rsidRDefault="003E47D2" w:rsidP="003E47D2">
      <w:pPr>
        <w:ind w:left="644"/>
        <w:jc w:val="right"/>
        <w:rPr>
          <w:rFonts w:ascii="Times New Roman" w:hAnsi="Times New Roman"/>
          <w:szCs w:val="24"/>
        </w:rPr>
      </w:pPr>
      <w:r w:rsidRPr="00E63B38">
        <w:rPr>
          <w:rFonts w:ascii="Times New Roman" w:hAnsi="Times New Roman"/>
          <w:szCs w:val="24"/>
        </w:rPr>
        <w:t>atklātā konkursa nolikumam</w:t>
      </w:r>
    </w:p>
    <w:p w14:paraId="17C20879" w14:textId="77777777" w:rsidR="00BF433E" w:rsidRPr="00E63B38" w:rsidRDefault="00BF433E" w:rsidP="00BF433E">
      <w:pPr>
        <w:ind w:left="644"/>
        <w:jc w:val="right"/>
        <w:rPr>
          <w:rFonts w:ascii="Times New Roman" w:hAnsi="Times New Roman"/>
          <w:szCs w:val="24"/>
        </w:rPr>
      </w:pPr>
      <w:r w:rsidRPr="00E63B38">
        <w:rPr>
          <w:rFonts w:ascii="Times New Roman" w:hAnsi="Times New Roman"/>
          <w:szCs w:val="24"/>
        </w:rPr>
        <w:t>“Autostāvvietu pārvaldības sistēmas izstrāde, piegāde un uzturēšana”</w:t>
      </w:r>
    </w:p>
    <w:p w14:paraId="09CBC83A" w14:textId="67B507E7" w:rsidR="00BF433E" w:rsidRPr="00E63B38" w:rsidRDefault="00BF433E" w:rsidP="00BF433E">
      <w:pPr>
        <w:ind w:left="644"/>
        <w:jc w:val="right"/>
        <w:rPr>
          <w:rFonts w:ascii="Times New Roman" w:hAnsi="Times New Roman"/>
          <w:szCs w:val="24"/>
        </w:rPr>
      </w:pPr>
      <w:r w:rsidRPr="00E63B38">
        <w:rPr>
          <w:rFonts w:ascii="Times New Roman" w:hAnsi="Times New Roman"/>
          <w:szCs w:val="24"/>
        </w:rPr>
        <w:t>identifikācijas Nr. RS/202</w:t>
      </w:r>
      <w:r w:rsidR="00962C0E">
        <w:rPr>
          <w:rFonts w:ascii="Times New Roman" w:hAnsi="Times New Roman"/>
          <w:szCs w:val="24"/>
        </w:rPr>
        <w:t>3/77</w:t>
      </w:r>
    </w:p>
    <w:p w14:paraId="18F81EEE" w14:textId="77777777" w:rsidR="00152C97" w:rsidRPr="00E63B38" w:rsidRDefault="00152C97" w:rsidP="00F84A8D">
      <w:pPr>
        <w:spacing w:after="200" w:line="276" w:lineRule="auto"/>
        <w:rPr>
          <w:rFonts w:ascii="Times New Roman" w:hAnsi="Times New Roman"/>
          <w:szCs w:val="24"/>
        </w:rPr>
      </w:pPr>
    </w:p>
    <w:p w14:paraId="2A32B6B3" w14:textId="77777777" w:rsidR="00152C97" w:rsidRPr="00E63B38" w:rsidRDefault="00152C97" w:rsidP="00152C97">
      <w:pPr>
        <w:spacing w:after="160" w:line="256" w:lineRule="auto"/>
        <w:rPr>
          <w:rFonts w:ascii="Times New Roman" w:eastAsia="Calibri" w:hAnsi="Times New Roman"/>
          <w:b/>
          <w:color w:val="000000"/>
          <w:sz w:val="22"/>
          <w:szCs w:val="22"/>
        </w:rPr>
      </w:pPr>
    </w:p>
    <w:p w14:paraId="7697C4F2" w14:textId="77777777" w:rsidR="00152C97" w:rsidRPr="00E63B38" w:rsidRDefault="00152C97" w:rsidP="59E645FB">
      <w:pPr>
        <w:jc w:val="center"/>
        <w:rPr>
          <w:rFonts w:ascii="Times New Roman" w:hAnsi="Times New Roman"/>
          <w:b/>
          <w:bCs/>
          <w:color w:val="000000"/>
          <w:sz w:val="22"/>
          <w:szCs w:val="22"/>
        </w:rPr>
      </w:pPr>
      <w:r w:rsidRPr="59E645FB">
        <w:rPr>
          <w:rFonts w:ascii="Times New Roman" w:hAnsi="Times New Roman"/>
          <w:b/>
          <w:bCs/>
          <w:color w:val="000000" w:themeColor="text1"/>
          <w:sz w:val="22"/>
          <w:szCs w:val="22"/>
        </w:rPr>
        <w:t>Garantijas paraugs</w:t>
      </w:r>
    </w:p>
    <w:p w14:paraId="376B628A" w14:textId="77777777" w:rsidR="00152C97" w:rsidRPr="00E63B38" w:rsidRDefault="00152C97" w:rsidP="00152C97">
      <w:pPr>
        <w:rPr>
          <w:rFonts w:ascii="Times New Roman" w:hAnsi="Times New Roman"/>
          <w:color w:val="000000"/>
          <w:sz w:val="22"/>
          <w:szCs w:val="22"/>
        </w:rPr>
      </w:pPr>
      <w:r w:rsidRPr="00E63B38">
        <w:rPr>
          <w:rFonts w:ascii="Times New Roman" w:hAnsi="Times New Roman"/>
          <w:color w:val="000000"/>
          <w:sz w:val="22"/>
          <w:szCs w:val="22"/>
        </w:rPr>
        <w:t xml:space="preserve">Vieta, datums </w:t>
      </w:r>
      <w:r w:rsidRPr="00E63B38">
        <w:rPr>
          <w:rFonts w:ascii="Times New Roman" w:hAnsi="Times New Roman"/>
          <w:color w:val="000000"/>
          <w:sz w:val="22"/>
          <w:szCs w:val="22"/>
        </w:rPr>
        <w:tab/>
      </w:r>
      <w:r w:rsidRPr="00E63B38">
        <w:rPr>
          <w:rFonts w:ascii="Times New Roman" w:hAnsi="Times New Roman"/>
          <w:color w:val="000000"/>
          <w:sz w:val="22"/>
          <w:szCs w:val="22"/>
        </w:rPr>
        <w:tab/>
      </w:r>
      <w:r w:rsidRPr="00E63B38">
        <w:rPr>
          <w:rFonts w:ascii="Times New Roman" w:hAnsi="Times New Roman"/>
          <w:color w:val="000000"/>
          <w:sz w:val="22"/>
          <w:szCs w:val="22"/>
        </w:rPr>
        <w:tab/>
      </w:r>
    </w:p>
    <w:p w14:paraId="2DB00DE4" w14:textId="77777777" w:rsidR="00152C97" w:rsidRPr="00E63B38" w:rsidRDefault="00152C97" w:rsidP="00152C97">
      <w:pPr>
        <w:ind w:firstLine="720"/>
        <w:jc w:val="both"/>
        <w:rPr>
          <w:rFonts w:ascii="Times New Roman" w:hAnsi="Times New Roman"/>
          <w:color w:val="000000"/>
          <w:sz w:val="22"/>
          <w:szCs w:val="22"/>
        </w:rPr>
      </w:pPr>
    </w:p>
    <w:p w14:paraId="5611C1CA" w14:textId="20A00280" w:rsidR="00152C97" w:rsidRPr="00E63B38" w:rsidRDefault="00152C97" w:rsidP="003E47D2">
      <w:pPr>
        <w:spacing w:line="256" w:lineRule="auto"/>
        <w:jc w:val="both"/>
        <w:rPr>
          <w:rFonts w:ascii="Times New Roman" w:eastAsia="Calibri" w:hAnsi="Times New Roman"/>
          <w:color w:val="000000"/>
          <w:sz w:val="22"/>
          <w:szCs w:val="22"/>
        </w:rPr>
      </w:pPr>
      <w:r w:rsidRPr="00E63B38">
        <w:rPr>
          <w:rFonts w:ascii="Times New Roman" w:hAnsi="Times New Roman"/>
          <w:color w:val="000000"/>
          <w:sz w:val="22"/>
          <w:szCs w:val="22"/>
        </w:rPr>
        <w:t>Ievērojot to, ka</w:t>
      </w:r>
      <w:r w:rsidRPr="00E63B38">
        <w:rPr>
          <w:rFonts w:ascii="Times New Roman" w:hAnsi="Times New Roman"/>
          <w:b/>
          <w:bCs/>
          <w:color w:val="000000"/>
          <w:sz w:val="22"/>
          <w:szCs w:val="22"/>
        </w:rPr>
        <w:t xml:space="preserve"> pretendents ______________</w:t>
      </w:r>
      <w:r w:rsidRPr="00E63B38">
        <w:rPr>
          <w:rFonts w:ascii="Times New Roman" w:hAnsi="Times New Roman"/>
          <w:bCs/>
          <w:color w:val="000000"/>
          <w:sz w:val="22"/>
          <w:szCs w:val="22"/>
        </w:rPr>
        <w:t>,</w:t>
      </w:r>
      <w:r w:rsidRPr="00E63B38">
        <w:rPr>
          <w:rFonts w:ascii="Times New Roman" w:hAnsi="Times New Roman"/>
          <w:color w:val="000000"/>
          <w:sz w:val="22"/>
          <w:szCs w:val="22"/>
        </w:rPr>
        <w:t xml:space="preserve"> reģistrācijas Nr. ____________, juridiskā adrese: __________________________, (turpmāk – Pretendents) ir iesniedzis piedāvājumu atklātā konkursā </w:t>
      </w:r>
      <w:r w:rsidRPr="00E63B38">
        <w:rPr>
          <w:rFonts w:ascii="Times New Roman" w:eastAsia="Calibri" w:hAnsi="Times New Roman"/>
          <w:color w:val="000000"/>
          <w:sz w:val="22"/>
          <w:szCs w:val="22"/>
        </w:rPr>
        <w:t>“</w:t>
      </w:r>
      <w:r w:rsidR="00BF433E" w:rsidRPr="00E63B38">
        <w:rPr>
          <w:rFonts w:ascii="Times New Roman" w:eastAsia="Calibri" w:hAnsi="Times New Roman"/>
          <w:color w:val="000000"/>
          <w:sz w:val="22"/>
          <w:szCs w:val="22"/>
        </w:rPr>
        <w:t>Autostāvvietu pārvaldības sistēmas izstrāde, piegāde un uzturēšana</w:t>
      </w:r>
      <w:r w:rsidRPr="00E63B38">
        <w:rPr>
          <w:rFonts w:ascii="Times New Roman" w:eastAsia="Calibri" w:hAnsi="Times New Roman"/>
          <w:color w:val="000000"/>
          <w:sz w:val="22"/>
          <w:szCs w:val="22"/>
        </w:rPr>
        <w:t>”, identifikācijas Nr. RS/202</w:t>
      </w:r>
      <w:r w:rsidR="00962C0E">
        <w:rPr>
          <w:rFonts w:ascii="Times New Roman" w:eastAsia="Calibri" w:hAnsi="Times New Roman"/>
          <w:color w:val="000000"/>
          <w:sz w:val="22"/>
          <w:szCs w:val="22"/>
        </w:rPr>
        <w:t>3/77</w:t>
      </w:r>
      <w:r w:rsidR="00BF433E" w:rsidRPr="00E63B38">
        <w:rPr>
          <w:rFonts w:ascii="Times New Roman" w:eastAsia="Calibri" w:hAnsi="Times New Roman"/>
          <w:color w:val="000000"/>
          <w:sz w:val="22"/>
          <w:szCs w:val="22"/>
        </w:rPr>
        <w:t xml:space="preserve"> </w:t>
      </w:r>
      <w:r w:rsidRPr="00E63B38">
        <w:rPr>
          <w:rFonts w:ascii="Times New Roman" w:eastAsia="Calibri" w:hAnsi="Times New Roman"/>
          <w:color w:val="000000"/>
          <w:sz w:val="22"/>
          <w:szCs w:val="22"/>
        </w:rPr>
        <w:t>(turpmāk – Piedāvājums),</w:t>
      </w:r>
    </w:p>
    <w:p w14:paraId="024433AF" w14:textId="77777777" w:rsidR="00152C97" w:rsidRPr="00E63B38" w:rsidRDefault="00152C97" w:rsidP="00152C97">
      <w:pPr>
        <w:shd w:val="clear" w:color="auto" w:fill="FFFFFF"/>
        <w:tabs>
          <w:tab w:val="left" w:pos="8962"/>
        </w:tabs>
        <w:ind w:right="10"/>
        <w:jc w:val="both"/>
        <w:rPr>
          <w:rFonts w:ascii="Times New Roman" w:hAnsi="Times New Roman"/>
          <w:color w:val="000000"/>
          <w:sz w:val="22"/>
          <w:szCs w:val="22"/>
        </w:rPr>
      </w:pPr>
    </w:p>
    <w:p w14:paraId="0D7F7720" w14:textId="77777777" w:rsidR="00152C97" w:rsidRPr="00E63B38" w:rsidRDefault="00152C97" w:rsidP="00152C97">
      <w:pPr>
        <w:shd w:val="clear" w:color="auto" w:fill="FFFFFF"/>
        <w:tabs>
          <w:tab w:val="left" w:pos="8962"/>
        </w:tabs>
        <w:ind w:right="-81"/>
        <w:jc w:val="both"/>
        <w:rPr>
          <w:rFonts w:ascii="Times New Roman" w:hAnsi="Times New Roman"/>
          <w:color w:val="000000"/>
          <w:sz w:val="22"/>
          <w:szCs w:val="22"/>
        </w:rPr>
      </w:pPr>
      <w:r w:rsidRPr="00E63B38">
        <w:rPr>
          <w:rFonts w:ascii="Times New Roman" w:hAnsi="Times New Roman"/>
          <w:b/>
          <w:bCs/>
          <w:color w:val="000000"/>
          <w:sz w:val="22"/>
          <w:szCs w:val="22"/>
        </w:rPr>
        <w:t>garantijas devējs ________________</w:t>
      </w:r>
      <w:r w:rsidRPr="00E63B38">
        <w:rPr>
          <w:rFonts w:ascii="Times New Roman" w:hAnsi="Times New Roman"/>
          <w:bCs/>
          <w:color w:val="000000"/>
          <w:sz w:val="22"/>
          <w:szCs w:val="22"/>
        </w:rPr>
        <w:t>,</w:t>
      </w:r>
      <w:r w:rsidRPr="00E63B38">
        <w:rPr>
          <w:rFonts w:ascii="Times New Roman" w:hAnsi="Times New Roman"/>
          <w:b/>
          <w:bCs/>
          <w:color w:val="000000"/>
          <w:sz w:val="22"/>
          <w:szCs w:val="22"/>
        </w:rPr>
        <w:t xml:space="preserve"> </w:t>
      </w:r>
      <w:r w:rsidRPr="00E63B38">
        <w:rPr>
          <w:rFonts w:ascii="Times New Roman" w:hAnsi="Times New Roman"/>
          <w:color w:val="000000"/>
          <w:sz w:val="22"/>
          <w:szCs w:val="22"/>
        </w:rPr>
        <w:t xml:space="preserve">reģistrācijas Nr. ___________________, juridiskā adrese: _______________________, (turpmāk – Garantijas devējs) sniedz garantiju  _____________________ </w:t>
      </w:r>
      <w:r w:rsidRPr="00E63B38">
        <w:rPr>
          <w:rFonts w:ascii="Times New Roman" w:hAnsi="Times New Roman"/>
          <w:i/>
          <w:color w:val="000000"/>
          <w:sz w:val="22"/>
          <w:szCs w:val="22"/>
        </w:rPr>
        <w:t>euro</w:t>
      </w:r>
      <w:r w:rsidRPr="00E63B38">
        <w:rPr>
          <w:rFonts w:ascii="Times New Roman" w:hAnsi="Times New Roman"/>
          <w:color w:val="000000"/>
          <w:sz w:val="22"/>
          <w:szCs w:val="22"/>
        </w:rPr>
        <w:t xml:space="preserve"> </w:t>
      </w:r>
      <w:r w:rsidRPr="00E63B38">
        <w:rPr>
          <w:rFonts w:ascii="Times New Roman" w:hAnsi="Times New Roman"/>
          <w:b/>
          <w:bCs/>
          <w:color w:val="000000"/>
          <w:sz w:val="22"/>
          <w:szCs w:val="22"/>
        </w:rPr>
        <w:t xml:space="preserve">(summa cipariem un vārdiem) </w:t>
      </w:r>
      <w:r w:rsidRPr="00E63B38">
        <w:rPr>
          <w:rFonts w:ascii="Times New Roman" w:hAnsi="Times New Roman"/>
          <w:color w:val="000000"/>
          <w:sz w:val="22"/>
          <w:szCs w:val="22"/>
        </w:rPr>
        <w:t>apmērā.</w:t>
      </w:r>
    </w:p>
    <w:p w14:paraId="6E09C318" w14:textId="77777777" w:rsidR="00152C97" w:rsidRPr="00E63B38" w:rsidRDefault="00152C97" w:rsidP="00152C97">
      <w:pPr>
        <w:shd w:val="clear" w:color="auto" w:fill="FFFFFF"/>
        <w:tabs>
          <w:tab w:val="left" w:pos="8962"/>
        </w:tabs>
        <w:ind w:right="-81" w:firstLine="284"/>
        <w:jc w:val="both"/>
        <w:rPr>
          <w:rFonts w:ascii="Times New Roman" w:hAnsi="Times New Roman"/>
          <w:color w:val="000000"/>
          <w:sz w:val="22"/>
          <w:szCs w:val="22"/>
        </w:rPr>
      </w:pPr>
    </w:p>
    <w:p w14:paraId="078E509B" w14:textId="77777777" w:rsidR="00152C97" w:rsidRPr="00E63B38" w:rsidRDefault="00152C97" w:rsidP="00152C97">
      <w:pPr>
        <w:shd w:val="clear" w:color="auto" w:fill="FFFFFF"/>
        <w:tabs>
          <w:tab w:val="left" w:pos="8962"/>
        </w:tabs>
        <w:ind w:right="-81" w:firstLine="426"/>
        <w:jc w:val="both"/>
        <w:rPr>
          <w:rFonts w:ascii="Times New Roman" w:hAnsi="Times New Roman"/>
          <w:color w:val="000000"/>
          <w:sz w:val="22"/>
          <w:szCs w:val="22"/>
        </w:rPr>
      </w:pPr>
      <w:r w:rsidRPr="00E63B38">
        <w:rPr>
          <w:rFonts w:ascii="Times New Roman" w:hAnsi="Times New Roman"/>
          <w:color w:val="000000"/>
          <w:sz w:val="22"/>
          <w:szCs w:val="22"/>
        </w:rPr>
        <w:t xml:space="preserve">Garantijas devējs apņemas samaksāt augstāk norādīto naudas summu 5 (piecu) darba dienu laikā pēc attiecīgas prasības no pasūtītāja </w:t>
      </w:r>
      <w:r w:rsidRPr="00E63B38">
        <w:rPr>
          <w:rFonts w:ascii="Times New Roman" w:hAnsi="Times New Roman"/>
          <w:b/>
          <w:color w:val="000000"/>
          <w:sz w:val="22"/>
          <w:szCs w:val="22"/>
        </w:rPr>
        <w:t>RP SIA “Rīgas satiksme”</w:t>
      </w:r>
      <w:r w:rsidRPr="00E63B38">
        <w:rPr>
          <w:rFonts w:ascii="Times New Roman" w:hAnsi="Times New Roman"/>
          <w:color w:val="000000"/>
          <w:sz w:val="22"/>
          <w:szCs w:val="22"/>
        </w:rPr>
        <w:t xml:space="preserve"> (turpmāk – Pasūtītājs) saņemšanas, šādos gadījumos:</w:t>
      </w:r>
    </w:p>
    <w:p w14:paraId="79B6F889" w14:textId="77777777" w:rsidR="00152C97" w:rsidRPr="00E63B38" w:rsidRDefault="00152C97" w:rsidP="008E6958">
      <w:pPr>
        <w:numPr>
          <w:ilvl w:val="0"/>
          <w:numId w:val="33"/>
        </w:numPr>
        <w:shd w:val="clear" w:color="auto" w:fill="FFFFFF"/>
        <w:ind w:left="284" w:right="10" w:hanging="284"/>
        <w:jc w:val="both"/>
        <w:rPr>
          <w:rFonts w:ascii="Times New Roman" w:hAnsi="Times New Roman"/>
          <w:color w:val="000000"/>
          <w:sz w:val="22"/>
          <w:szCs w:val="22"/>
        </w:rPr>
      </w:pPr>
      <w:r w:rsidRPr="00E63B38">
        <w:rPr>
          <w:rFonts w:ascii="Times New Roman" w:hAnsi="Times New Roman"/>
          <w:color w:val="000000"/>
          <w:sz w:val="22"/>
          <w:szCs w:val="22"/>
        </w:rPr>
        <w:t>ja Pretendents Piedāvājuma spēkā esamības periodā atsauc Piedāvājumu;</w:t>
      </w:r>
    </w:p>
    <w:p w14:paraId="7B69A2BE" w14:textId="77777777" w:rsidR="00152C97" w:rsidRPr="00E63B38" w:rsidRDefault="00152C97" w:rsidP="008E6958">
      <w:pPr>
        <w:numPr>
          <w:ilvl w:val="0"/>
          <w:numId w:val="33"/>
        </w:numPr>
        <w:shd w:val="clear" w:color="auto" w:fill="FFFFFF"/>
        <w:ind w:left="284" w:right="10" w:hanging="284"/>
        <w:jc w:val="both"/>
        <w:rPr>
          <w:rFonts w:ascii="Times New Roman" w:hAnsi="Times New Roman"/>
          <w:color w:val="000000"/>
          <w:sz w:val="22"/>
          <w:szCs w:val="22"/>
        </w:rPr>
      </w:pPr>
      <w:r w:rsidRPr="00E63B38">
        <w:rPr>
          <w:rFonts w:ascii="Times New Roman" w:hAnsi="Times New Roman"/>
          <w:color w:val="000000"/>
          <w:sz w:val="22"/>
          <w:szCs w:val="22"/>
        </w:rPr>
        <w:t>ja Pretendents, kļūstot par atklāta konkursa uzvarētāju, neparaksta iepirkuma līgumu Pasūtītāja noteiktajā termiņā.</w:t>
      </w:r>
    </w:p>
    <w:p w14:paraId="1E954059" w14:textId="77777777" w:rsidR="00152C97" w:rsidRPr="00E63B38" w:rsidRDefault="00152C97" w:rsidP="00152C97">
      <w:pPr>
        <w:shd w:val="clear" w:color="auto" w:fill="FFFFFF"/>
        <w:ind w:left="284" w:right="10"/>
        <w:jc w:val="both"/>
        <w:rPr>
          <w:rFonts w:ascii="Times New Roman" w:hAnsi="Times New Roman"/>
          <w:color w:val="000000"/>
          <w:sz w:val="22"/>
          <w:szCs w:val="22"/>
        </w:rPr>
      </w:pPr>
      <w:r w:rsidRPr="00E63B38">
        <w:rPr>
          <w:rFonts w:ascii="Times New Roman" w:hAnsi="Times New Roman"/>
          <w:color w:val="000000"/>
          <w:sz w:val="22"/>
          <w:szCs w:val="22"/>
        </w:rPr>
        <w:t xml:space="preserve"> </w:t>
      </w:r>
    </w:p>
    <w:p w14:paraId="5ED24A68" w14:textId="77777777" w:rsidR="00152C97" w:rsidRPr="00E63B38" w:rsidRDefault="00152C97" w:rsidP="00152C97">
      <w:pPr>
        <w:ind w:right="12" w:firstLine="426"/>
        <w:jc w:val="both"/>
        <w:rPr>
          <w:rFonts w:ascii="Times New Roman" w:hAnsi="Times New Roman"/>
          <w:color w:val="000000"/>
          <w:sz w:val="22"/>
          <w:szCs w:val="22"/>
        </w:rPr>
      </w:pPr>
      <w:r w:rsidRPr="00E63B38">
        <w:rPr>
          <w:rFonts w:ascii="Times New Roman" w:hAnsi="Times New Roman"/>
          <w:color w:val="000000"/>
          <w:sz w:val="22"/>
          <w:szCs w:val="22"/>
        </w:rPr>
        <w:t>Pasūtītājam nav nepieciešams pierādīt vai dot pamatojumu, vai iemeslus savai prasībai, un Pretendentam nav tiesību apspriest šo prasību. Visus izdevumus, kas saistīti ar garantijas izsniegšanu un samaksu, Pasūtītājam sedz Pretendents.</w:t>
      </w:r>
    </w:p>
    <w:p w14:paraId="447D5AD6" w14:textId="77777777" w:rsidR="00152C97" w:rsidRPr="00E63B38" w:rsidRDefault="00152C97" w:rsidP="00152C97">
      <w:pPr>
        <w:ind w:right="12" w:firstLine="426"/>
        <w:jc w:val="both"/>
        <w:rPr>
          <w:rFonts w:ascii="Times New Roman" w:hAnsi="Times New Roman"/>
          <w:color w:val="000000"/>
          <w:sz w:val="22"/>
          <w:szCs w:val="22"/>
        </w:rPr>
      </w:pPr>
      <w:r w:rsidRPr="00E63B38">
        <w:rPr>
          <w:rFonts w:ascii="Times New Roman" w:hAnsi="Times New Roman"/>
          <w:color w:val="000000"/>
          <w:sz w:val="22"/>
          <w:szCs w:val="22"/>
        </w:rPr>
        <w:t>Saskaņā ar šo garantiju Garantijas devējam ir pienākums, iestājoties iepriekš minētajiem gadījumiem, samaksāt Pasūtītājam pēc Pasūtītāja pirmā rakstiskā pieprasījuma 5 (piecu) darba dienu laikā no pieprasījuma saņemšanas), tādu summu, kādu Pasūtītājs pieprasa, taču nepārsniedzot augstāk norādīto pilno garantijas summu. Savā pieprasījumā Pasūtītājs norāda, kurš no augstāk minētajiem gadījumiem ir iestājies.</w:t>
      </w:r>
    </w:p>
    <w:p w14:paraId="1812A287" w14:textId="77777777" w:rsidR="00152C97" w:rsidRPr="00E63B38" w:rsidRDefault="00152C97" w:rsidP="00152C97">
      <w:pPr>
        <w:ind w:right="12" w:firstLine="426"/>
        <w:jc w:val="both"/>
        <w:rPr>
          <w:rFonts w:ascii="Times New Roman" w:hAnsi="Times New Roman"/>
          <w:color w:val="000000"/>
          <w:sz w:val="22"/>
          <w:szCs w:val="22"/>
        </w:rPr>
      </w:pPr>
      <w:r w:rsidRPr="00E63B38">
        <w:rPr>
          <w:rFonts w:ascii="Times New Roman" w:hAnsi="Times New Roman"/>
          <w:color w:val="000000"/>
          <w:sz w:val="22"/>
          <w:szCs w:val="22"/>
        </w:rPr>
        <w:t xml:space="preserve">Garantijas devēja saistības ir negrozāmas un bezierunu, nekādas darbības vai nosacījumi nevar ietekmēt garantijas spēkā esamību. </w:t>
      </w:r>
    </w:p>
    <w:p w14:paraId="1DF1E645" w14:textId="77777777" w:rsidR="00152C97" w:rsidRPr="00E63B38" w:rsidRDefault="00152C97" w:rsidP="00152C97">
      <w:pPr>
        <w:shd w:val="clear" w:color="auto" w:fill="FFFFFF"/>
        <w:tabs>
          <w:tab w:val="left" w:leader="underscore" w:pos="6005"/>
        </w:tabs>
        <w:jc w:val="both"/>
        <w:rPr>
          <w:rFonts w:ascii="Times New Roman" w:hAnsi="Times New Roman"/>
          <w:color w:val="000000"/>
          <w:sz w:val="22"/>
          <w:szCs w:val="22"/>
        </w:rPr>
      </w:pPr>
    </w:p>
    <w:p w14:paraId="641B94A5" w14:textId="77777777" w:rsidR="00152C97" w:rsidRPr="00E63B38" w:rsidRDefault="00152C97" w:rsidP="00152C97">
      <w:pPr>
        <w:shd w:val="clear" w:color="auto" w:fill="FFFFFF"/>
        <w:tabs>
          <w:tab w:val="left" w:leader="underscore" w:pos="6005"/>
        </w:tabs>
        <w:jc w:val="both"/>
        <w:rPr>
          <w:rFonts w:ascii="Times New Roman" w:hAnsi="Times New Roman"/>
          <w:color w:val="000000"/>
          <w:sz w:val="22"/>
          <w:szCs w:val="22"/>
        </w:rPr>
      </w:pPr>
      <w:r w:rsidRPr="00E63B38">
        <w:rPr>
          <w:rFonts w:ascii="Times New Roman" w:hAnsi="Times New Roman"/>
          <w:color w:val="000000"/>
          <w:sz w:val="22"/>
          <w:szCs w:val="22"/>
        </w:rPr>
        <w:t>Šī garantija ir spēkā līdz īsākajam no šādiem termiņiem:</w:t>
      </w:r>
    </w:p>
    <w:p w14:paraId="112264E5" w14:textId="18C09889" w:rsidR="00152C97" w:rsidRPr="00E63B38" w:rsidRDefault="00152C97" w:rsidP="008E6958">
      <w:pPr>
        <w:numPr>
          <w:ilvl w:val="0"/>
          <w:numId w:val="34"/>
        </w:numPr>
        <w:tabs>
          <w:tab w:val="num" w:pos="284"/>
        </w:tabs>
        <w:ind w:left="284" w:hanging="284"/>
        <w:jc w:val="both"/>
        <w:rPr>
          <w:rFonts w:ascii="Times New Roman" w:hAnsi="Times New Roman"/>
          <w:color w:val="000000"/>
          <w:sz w:val="22"/>
          <w:szCs w:val="22"/>
        </w:rPr>
      </w:pPr>
      <w:r w:rsidRPr="00E63B38">
        <w:rPr>
          <w:rFonts w:ascii="Times New Roman" w:hAnsi="Times New Roman"/>
          <w:color w:val="000000"/>
          <w:sz w:val="22"/>
          <w:szCs w:val="22"/>
        </w:rPr>
        <w:t xml:space="preserve">Piedāvājuma nodrošinājuma spēkā esības termiņā – 6 (sešus) mēnešus, sākot no atklāta konkursa nolikuma </w:t>
      </w:r>
      <w:r w:rsidR="007C1758" w:rsidRPr="00E63B38">
        <w:rPr>
          <w:rFonts w:ascii="Times New Roman" w:hAnsi="Times New Roman"/>
          <w:color w:val="000000"/>
          <w:sz w:val="22"/>
          <w:szCs w:val="22"/>
        </w:rPr>
        <w:t>8</w:t>
      </w:r>
      <w:r w:rsidRPr="00E63B38">
        <w:rPr>
          <w:rFonts w:ascii="Times New Roman" w:hAnsi="Times New Roman"/>
          <w:color w:val="000000"/>
          <w:sz w:val="22"/>
          <w:szCs w:val="22"/>
        </w:rPr>
        <w:t>.</w:t>
      </w:r>
      <w:r w:rsidR="007C1758" w:rsidRPr="00E63B38">
        <w:rPr>
          <w:rFonts w:ascii="Times New Roman" w:hAnsi="Times New Roman"/>
          <w:color w:val="000000"/>
          <w:sz w:val="22"/>
          <w:szCs w:val="22"/>
        </w:rPr>
        <w:t>8</w:t>
      </w:r>
      <w:r w:rsidRPr="00E63B38">
        <w:rPr>
          <w:rFonts w:ascii="Times New Roman" w:hAnsi="Times New Roman"/>
          <w:color w:val="000000"/>
          <w:sz w:val="22"/>
          <w:szCs w:val="22"/>
        </w:rPr>
        <w:t xml:space="preserve">.punktā minētās piedāvājumu atvēršanas dienas; </w:t>
      </w:r>
    </w:p>
    <w:p w14:paraId="6F856EB2" w14:textId="77777777" w:rsidR="00152C97" w:rsidRPr="00E63B38" w:rsidRDefault="00152C97" w:rsidP="008E6958">
      <w:pPr>
        <w:numPr>
          <w:ilvl w:val="0"/>
          <w:numId w:val="34"/>
        </w:numPr>
        <w:tabs>
          <w:tab w:val="left" w:pos="284"/>
        </w:tabs>
        <w:ind w:left="540" w:hanging="540"/>
        <w:jc w:val="both"/>
        <w:rPr>
          <w:rFonts w:ascii="Times New Roman" w:hAnsi="Times New Roman"/>
          <w:color w:val="000000"/>
          <w:sz w:val="22"/>
          <w:szCs w:val="22"/>
        </w:rPr>
      </w:pPr>
      <w:r w:rsidRPr="00E63B38">
        <w:rPr>
          <w:rFonts w:ascii="Times New Roman" w:hAnsi="Times New Roman"/>
          <w:color w:val="000000"/>
          <w:sz w:val="22"/>
          <w:szCs w:val="22"/>
        </w:rPr>
        <w:t>līdz iepirkumu līgumu noslēgšanai.</w:t>
      </w:r>
    </w:p>
    <w:p w14:paraId="6CF483C5" w14:textId="77777777" w:rsidR="00152C97" w:rsidRPr="00E63B38" w:rsidRDefault="00152C97" w:rsidP="00152C97">
      <w:pPr>
        <w:ind w:firstLine="720"/>
        <w:jc w:val="both"/>
        <w:rPr>
          <w:rFonts w:ascii="Times New Roman" w:hAnsi="Times New Roman"/>
          <w:color w:val="000000"/>
          <w:sz w:val="22"/>
          <w:szCs w:val="22"/>
        </w:rPr>
      </w:pPr>
    </w:p>
    <w:p w14:paraId="7B7005FD" w14:textId="77777777" w:rsidR="00152C97" w:rsidRPr="00E63B38" w:rsidRDefault="00152C97" w:rsidP="00152C97">
      <w:pPr>
        <w:ind w:firstLine="426"/>
        <w:jc w:val="both"/>
        <w:rPr>
          <w:rFonts w:ascii="Times New Roman" w:hAnsi="Times New Roman"/>
          <w:color w:val="000000"/>
          <w:sz w:val="22"/>
          <w:szCs w:val="22"/>
        </w:rPr>
      </w:pPr>
      <w:r w:rsidRPr="00E63B38">
        <w:rPr>
          <w:rFonts w:ascii="Times New Roman" w:hAnsi="Times New Roman"/>
          <w:color w:val="000000"/>
          <w:sz w:val="22"/>
          <w:szCs w:val="22"/>
        </w:rPr>
        <w:t>Šai garantijai  tiek  piemēroti  Starptautiskās Tirdzniecības palātas izdotie Vienotie  noteikumi par  pieprasījuma garantijām  („The ICC Uniform Rules for Demand Guaranties”, ICC Publication, No.758).</w:t>
      </w:r>
      <w:r w:rsidRPr="00E63B38">
        <w:rPr>
          <w:rFonts w:ascii="Times New Roman" w:eastAsia="Calibri" w:hAnsi="Times New Roman"/>
          <w:color w:val="000000"/>
          <w:sz w:val="22"/>
          <w:szCs w:val="22"/>
        </w:rPr>
        <w:t xml:space="preserve"> </w:t>
      </w:r>
      <w:r w:rsidRPr="00E63B38">
        <w:rPr>
          <w:rFonts w:ascii="Times New Roman" w:hAnsi="Times New Roman"/>
          <w:color w:val="000000"/>
          <w:sz w:val="22"/>
          <w:szCs w:val="22"/>
        </w:rPr>
        <w:t xml:space="preserve">Visus  jautājumus,  ko  neregulē  minētie  noteikumi  (URDG  758),  regulē  Latvijas  Republikas likums. </w:t>
      </w:r>
    </w:p>
    <w:p w14:paraId="13A2AAA2" w14:textId="77777777" w:rsidR="00152C97" w:rsidRPr="00E63B38" w:rsidRDefault="00152C97" w:rsidP="00152C97">
      <w:pPr>
        <w:ind w:firstLine="426"/>
        <w:jc w:val="both"/>
        <w:rPr>
          <w:rFonts w:ascii="Times New Roman" w:hAnsi="Times New Roman"/>
          <w:color w:val="000000"/>
          <w:sz w:val="22"/>
          <w:szCs w:val="22"/>
        </w:rPr>
      </w:pPr>
      <w:r w:rsidRPr="00E63B38">
        <w:rPr>
          <w:rFonts w:ascii="Times New Roman" w:hAnsi="Times New Roman"/>
          <w:color w:val="000000"/>
          <w:sz w:val="22"/>
          <w:szCs w:val="22"/>
        </w:rPr>
        <w:t>Visus  strīdus  saistībā  ar  šo garantiju izskata Latvijas Republikas tiesas.</w:t>
      </w:r>
    </w:p>
    <w:p w14:paraId="6278B5BB" w14:textId="77777777" w:rsidR="00152C97" w:rsidRPr="00E63B38" w:rsidRDefault="00152C97" w:rsidP="00152C97">
      <w:pPr>
        <w:shd w:val="clear" w:color="auto" w:fill="FFFFFF"/>
        <w:jc w:val="both"/>
        <w:rPr>
          <w:rFonts w:ascii="Times New Roman" w:hAnsi="Times New Roman"/>
          <w:color w:val="000000"/>
          <w:sz w:val="22"/>
          <w:szCs w:val="22"/>
        </w:rPr>
      </w:pPr>
    </w:p>
    <w:p w14:paraId="08220874" w14:textId="5F2070D6" w:rsidR="00152C97" w:rsidRPr="00E63B38" w:rsidRDefault="00152C97" w:rsidP="00152C97">
      <w:pPr>
        <w:shd w:val="clear" w:color="auto" w:fill="FFFFFF"/>
        <w:jc w:val="both"/>
        <w:rPr>
          <w:rFonts w:ascii="Times New Roman" w:hAnsi="Times New Roman"/>
          <w:color w:val="000000"/>
          <w:sz w:val="22"/>
          <w:szCs w:val="22"/>
        </w:rPr>
      </w:pPr>
      <w:r w:rsidRPr="00E63B38">
        <w:rPr>
          <w:rFonts w:ascii="Times New Roman" w:hAnsi="Times New Roman"/>
          <w:color w:val="000000"/>
          <w:sz w:val="22"/>
          <w:szCs w:val="22"/>
        </w:rPr>
        <w:t xml:space="preserve">Garantija ir </w:t>
      </w:r>
      <w:r w:rsidR="007C1758" w:rsidRPr="00E63B38">
        <w:rPr>
          <w:rFonts w:ascii="Times New Roman" w:hAnsi="Times New Roman"/>
          <w:color w:val="000000"/>
          <w:sz w:val="22"/>
          <w:szCs w:val="22"/>
        </w:rPr>
        <w:t>sagatavota</w:t>
      </w:r>
      <w:r w:rsidRPr="00E63B38">
        <w:rPr>
          <w:rFonts w:ascii="Times New Roman" w:hAnsi="Times New Roman"/>
          <w:color w:val="000000"/>
          <w:sz w:val="22"/>
          <w:szCs w:val="22"/>
        </w:rPr>
        <w:t xml:space="preserve"> 2 (divos) eksemplāros, to saņēmēji:</w:t>
      </w:r>
    </w:p>
    <w:p w14:paraId="1CAAF766" w14:textId="77777777" w:rsidR="00152C97" w:rsidRPr="00E63B38" w:rsidRDefault="15BC8D28" w:rsidP="008E6958">
      <w:pPr>
        <w:widowControl w:val="0"/>
        <w:numPr>
          <w:ilvl w:val="0"/>
          <w:numId w:val="35"/>
        </w:numPr>
        <w:shd w:val="clear" w:color="auto" w:fill="FFFFFF"/>
        <w:tabs>
          <w:tab w:val="left" w:pos="739"/>
        </w:tabs>
        <w:autoSpaceDE w:val="0"/>
        <w:autoSpaceDN w:val="0"/>
        <w:adjustRightInd w:val="0"/>
        <w:ind w:firstLine="540"/>
        <w:jc w:val="both"/>
        <w:rPr>
          <w:rFonts w:ascii="Times New Roman" w:hAnsi="Times New Roman"/>
          <w:color w:val="000000"/>
          <w:sz w:val="22"/>
          <w:szCs w:val="22"/>
        </w:rPr>
      </w:pPr>
      <w:r w:rsidRPr="0869301B">
        <w:rPr>
          <w:rFonts w:ascii="Times New Roman" w:hAnsi="Times New Roman"/>
          <w:color w:val="000000" w:themeColor="text1"/>
          <w:sz w:val="22"/>
          <w:szCs w:val="22"/>
        </w:rPr>
        <w:t>Garantijas devējs (1 eksemplārs);</w:t>
      </w:r>
    </w:p>
    <w:p w14:paraId="65E1D2CD" w14:textId="77777777" w:rsidR="00152C97" w:rsidRPr="00E63B38" w:rsidRDefault="15BC8D28" w:rsidP="008E6958">
      <w:pPr>
        <w:widowControl w:val="0"/>
        <w:numPr>
          <w:ilvl w:val="0"/>
          <w:numId w:val="35"/>
        </w:numPr>
        <w:shd w:val="clear" w:color="auto" w:fill="FFFFFF"/>
        <w:tabs>
          <w:tab w:val="left" w:pos="739"/>
        </w:tabs>
        <w:autoSpaceDE w:val="0"/>
        <w:autoSpaceDN w:val="0"/>
        <w:adjustRightInd w:val="0"/>
        <w:ind w:firstLine="540"/>
        <w:jc w:val="both"/>
        <w:rPr>
          <w:rFonts w:ascii="Times New Roman" w:hAnsi="Times New Roman"/>
          <w:color w:val="000000"/>
          <w:sz w:val="22"/>
          <w:szCs w:val="22"/>
        </w:rPr>
      </w:pPr>
      <w:r w:rsidRPr="0869301B">
        <w:rPr>
          <w:rFonts w:ascii="Times New Roman" w:hAnsi="Times New Roman"/>
          <w:color w:val="000000" w:themeColor="text1"/>
          <w:sz w:val="22"/>
          <w:szCs w:val="22"/>
        </w:rPr>
        <w:t>RP SIA “Rīgas satiksme” (1 eksemplārs).</w:t>
      </w:r>
    </w:p>
    <w:p w14:paraId="2360FF01" w14:textId="77777777" w:rsidR="00152C97" w:rsidRPr="00E63B38" w:rsidRDefault="00152C97" w:rsidP="00152C97">
      <w:pPr>
        <w:widowControl w:val="0"/>
        <w:shd w:val="clear" w:color="auto" w:fill="FFFFFF"/>
        <w:tabs>
          <w:tab w:val="left" w:pos="739"/>
        </w:tabs>
        <w:autoSpaceDE w:val="0"/>
        <w:autoSpaceDN w:val="0"/>
        <w:adjustRightInd w:val="0"/>
        <w:jc w:val="both"/>
        <w:rPr>
          <w:rFonts w:ascii="Times New Roman" w:hAnsi="Times New Roman"/>
          <w:color w:val="000000"/>
          <w:sz w:val="22"/>
          <w:szCs w:val="22"/>
        </w:rPr>
      </w:pPr>
    </w:p>
    <w:p w14:paraId="5B239EDB" w14:textId="77777777" w:rsidR="00152C97" w:rsidRPr="00E63B38" w:rsidRDefault="00152C97" w:rsidP="00152C97">
      <w:pPr>
        <w:widowControl w:val="0"/>
        <w:shd w:val="clear" w:color="auto" w:fill="FFFFFF"/>
        <w:tabs>
          <w:tab w:val="left" w:pos="739"/>
        </w:tabs>
        <w:autoSpaceDE w:val="0"/>
        <w:autoSpaceDN w:val="0"/>
        <w:adjustRightInd w:val="0"/>
        <w:jc w:val="both"/>
        <w:rPr>
          <w:rFonts w:ascii="Times New Roman" w:hAnsi="Times New Roman"/>
          <w:color w:val="000000"/>
          <w:sz w:val="22"/>
          <w:szCs w:val="22"/>
        </w:rPr>
      </w:pPr>
    </w:p>
    <w:p w14:paraId="00921B11" w14:textId="77777777" w:rsidR="00152C97" w:rsidRPr="00E63B38" w:rsidRDefault="00152C97" w:rsidP="00152C97">
      <w:pPr>
        <w:widowControl w:val="0"/>
        <w:shd w:val="clear" w:color="auto" w:fill="FFFFFF"/>
        <w:tabs>
          <w:tab w:val="left" w:pos="739"/>
        </w:tabs>
        <w:autoSpaceDE w:val="0"/>
        <w:autoSpaceDN w:val="0"/>
        <w:adjustRightInd w:val="0"/>
        <w:jc w:val="both"/>
        <w:rPr>
          <w:rFonts w:ascii="Times New Roman" w:hAnsi="Times New Roman"/>
          <w:color w:val="000000"/>
          <w:sz w:val="22"/>
          <w:szCs w:val="22"/>
        </w:rPr>
      </w:pPr>
      <w:r w:rsidRPr="00E63B38">
        <w:rPr>
          <w:rFonts w:ascii="Times New Roman" w:hAnsi="Times New Roman"/>
          <w:color w:val="000000"/>
          <w:sz w:val="22"/>
          <w:szCs w:val="22"/>
        </w:rPr>
        <w:t>_________________________________</w:t>
      </w:r>
    </w:p>
    <w:p w14:paraId="28A26FB9" w14:textId="4D451651" w:rsidR="002A6E36" w:rsidRPr="00E63B38" w:rsidRDefault="00152C97" w:rsidP="00454AB3">
      <w:pPr>
        <w:spacing w:after="200" w:line="276" w:lineRule="auto"/>
        <w:rPr>
          <w:rFonts w:ascii="Times New Roman" w:hAnsi="Times New Roman"/>
          <w:szCs w:val="24"/>
        </w:rPr>
      </w:pPr>
      <w:r w:rsidRPr="00E63B38">
        <w:rPr>
          <w:rFonts w:ascii="Times New Roman" w:hAnsi="Times New Roman"/>
          <w:color w:val="000000"/>
          <w:sz w:val="22"/>
          <w:szCs w:val="22"/>
        </w:rPr>
        <w:t>Garantijas devēja</w:t>
      </w:r>
      <w:r w:rsidRPr="00E63B38">
        <w:rPr>
          <w:rFonts w:ascii="Times New Roman" w:hAnsi="Times New Roman"/>
          <w:bCs/>
          <w:color w:val="000000"/>
          <w:sz w:val="22"/>
          <w:szCs w:val="22"/>
        </w:rPr>
        <w:t xml:space="preserve"> vārdā</w:t>
      </w:r>
      <w:r w:rsidRPr="00E63B38">
        <w:rPr>
          <w:rFonts w:ascii="Times New Roman" w:hAnsi="Times New Roman"/>
          <w:bCs/>
          <w:color w:val="000000"/>
          <w:sz w:val="22"/>
          <w:szCs w:val="22"/>
        </w:rPr>
        <w:tab/>
      </w:r>
    </w:p>
    <w:sectPr w:rsidR="002A6E36" w:rsidRPr="00E63B38" w:rsidSect="00E24477">
      <w:headerReference w:type="default" r:id="rId39"/>
      <w:footerReference w:type="first" r:id="rId40"/>
      <w:footnotePr>
        <w:numRestart w:val="eachPage"/>
      </w:footnotePr>
      <w:type w:val="continuous"/>
      <w:pgSz w:w="11906" w:h="16838" w:code="9"/>
      <w:pgMar w:top="1134" w:right="1134" w:bottom="1134" w:left="1701" w:header="720" w:footer="602" w:gutter="0"/>
      <w:cols w:space="720"/>
      <w:noEndnote/>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C7B5F5" w14:textId="77777777" w:rsidR="00096090" w:rsidRDefault="00096090">
      <w:r>
        <w:separator/>
      </w:r>
    </w:p>
  </w:endnote>
  <w:endnote w:type="continuationSeparator" w:id="0">
    <w:p w14:paraId="402B491D" w14:textId="77777777" w:rsidR="00096090" w:rsidRDefault="00096090">
      <w:r>
        <w:continuationSeparator/>
      </w:r>
    </w:p>
  </w:endnote>
  <w:endnote w:type="continuationNotice" w:id="1">
    <w:p w14:paraId="48DECF9F" w14:textId="77777777" w:rsidR="00096090" w:rsidRDefault="0009609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Calibri Light">
    <w:panose1 w:val="020F0302020204030204"/>
    <w:charset w:val="BA"/>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Belwe Lt TL">
    <w:altName w:val="Cambria"/>
    <w:charset w:val="BA"/>
    <w:family w:val="roman"/>
    <w:pitch w:val="variable"/>
    <w:sig w:usb0="800002AF" w:usb1="5000204A" w:usb2="00000000" w:usb3="00000000" w:csb0="0000009F" w:csb1="00000000"/>
  </w:font>
  <w:font w:name="Exotc350 Lt TL">
    <w:altName w:val="Calibri"/>
    <w:charset w:val="BA"/>
    <w:family w:val="decorative"/>
    <w:pitch w:val="variable"/>
    <w:sig w:usb0="800002AF" w:usb1="5000204A" w:usb2="00000000" w:usb3="00000000" w:csb0="0000009F" w:csb1="00000000"/>
  </w:font>
  <w:font w:name="ZapfCalligr TL">
    <w:charset w:val="BA"/>
    <w:family w:val="roman"/>
    <w:pitch w:val="variable"/>
    <w:sig w:usb0="800002AF" w:usb1="5000204A" w:usb2="00000000" w:usb3="00000000" w:csb0="0000009F" w:csb1="00000000"/>
  </w:font>
  <w:font w:name="Tahoma">
    <w:panose1 w:val="020B0604030504040204"/>
    <w:charset w:val="BA"/>
    <w:family w:val="swiss"/>
    <w:pitch w:val="variable"/>
    <w:sig w:usb0="E1002EFF" w:usb1="C000605B" w:usb2="00000029" w:usb3="00000000" w:csb0="000101FF" w:csb1="00000000"/>
  </w:font>
  <w:font w:name="Dutch TL">
    <w:charset w:val="BA"/>
    <w:family w:val="roman"/>
    <w:pitch w:val="variable"/>
    <w:sig w:usb0="800002AF" w:usb1="5000204A"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EUAlbertina">
    <w:altName w:val="Times New Roman"/>
    <w:panose1 w:val="00000000000000000000"/>
    <w:charset w:val="00"/>
    <w:family w:val="roman"/>
    <w:notTrueType/>
    <w:pitch w:val="default"/>
    <w:sig w:usb0="00000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 w:name="!Neo'w Arial">
    <w:altName w:val="Arial"/>
    <w:charset w:val="00"/>
    <w:family w:val="swiss"/>
    <w:pitch w:val="variable"/>
    <w:sig w:usb0="00000287" w:usb1="00000000" w:usb2="00000000" w:usb3="00000000" w:csb0="0000009F" w:csb1="00000000"/>
  </w:font>
  <w:font w:name="Segoe UI">
    <w:panose1 w:val="020B0502040204020203"/>
    <w:charset w:val="BA"/>
    <w:family w:val="swiss"/>
    <w:pitch w:val="variable"/>
    <w:sig w:usb0="E4002EFF" w:usb1="C000E47F" w:usb2="00000009" w:usb3="00000000" w:csb0="000001FF"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A091CC" w14:textId="348BE60D" w:rsidR="009218B8" w:rsidRDefault="009218B8" w:rsidP="00F468D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1C5E4C">
      <w:rPr>
        <w:rStyle w:val="PageNumber"/>
        <w:noProof/>
      </w:rPr>
      <w:t>73</w:t>
    </w:r>
    <w:r>
      <w:rPr>
        <w:rStyle w:val="PageNumber"/>
      </w:rPr>
      <w:fldChar w:fldCharType="end"/>
    </w:r>
  </w:p>
  <w:p w14:paraId="72062349" w14:textId="77777777" w:rsidR="009218B8" w:rsidRDefault="009218B8">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070D56" w14:textId="77777777" w:rsidR="009218B8" w:rsidRDefault="009218B8" w:rsidP="0008213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09757D0" w14:textId="77777777" w:rsidR="009218B8" w:rsidRDefault="009218B8">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20"/>
      <w:gridCol w:w="3020"/>
      <w:gridCol w:w="3020"/>
    </w:tblGrid>
    <w:tr w:rsidR="0A498A04" w14:paraId="5E8B1D12" w14:textId="77777777" w:rsidTr="000244AF">
      <w:trPr>
        <w:trHeight w:val="300"/>
      </w:trPr>
      <w:tc>
        <w:tcPr>
          <w:tcW w:w="3020" w:type="dxa"/>
        </w:tcPr>
        <w:p w14:paraId="6A3CE97D" w14:textId="1F992857" w:rsidR="0A498A04" w:rsidRDefault="0A498A04" w:rsidP="00702827">
          <w:pPr>
            <w:ind w:left="-115"/>
          </w:pPr>
        </w:p>
      </w:tc>
      <w:tc>
        <w:tcPr>
          <w:tcW w:w="3020" w:type="dxa"/>
        </w:tcPr>
        <w:p w14:paraId="3B5F03EF" w14:textId="2011E292" w:rsidR="0A498A04" w:rsidRDefault="0A498A04" w:rsidP="00702827">
          <w:pPr>
            <w:jc w:val="center"/>
          </w:pPr>
        </w:p>
      </w:tc>
      <w:tc>
        <w:tcPr>
          <w:tcW w:w="3020" w:type="dxa"/>
        </w:tcPr>
        <w:p w14:paraId="6EB2A48F" w14:textId="23823589" w:rsidR="0A498A04" w:rsidRDefault="0A498A04" w:rsidP="00702827">
          <w:pPr>
            <w:ind w:right="-115"/>
            <w:jc w:val="right"/>
          </w:pPr>
        </w:p>
      </w:tc>
    </w:tr>
  </w:tbl>
  <w:p w14:paraId="085CD25D" w14:textId="1D5F1A21" w:rsidR="001469C6" w:rsidRDefault="001469C6">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20"/>
      <w:gridCol w:w="3020"/>
      <w:gridCol w:w="3020"/>
    </w:tblGrid>
    <w:tr w:rsidR="0A498A04" w14:paraId="4A81791A" w14:textId="77777777" w:rsidTr="000244AF">
      <w:trPr>
        <w:trHeight w:val="300"/>
      </w:trPr>
      <w:tc>
        <w:tcPr>
          <w:tcW w:w="3020" w:type="dxa"/>
        </w:tcPr>
        <w:p w14:paraId="221BEFA8" w14:textId="77D9E23E" w:rsidR="0A498A04" w:rsidRDefault="0A498A04" w:rsidP="00702827">
          <w:pPr>
            <w:ind w:left="-115"/>
          </w:pPr>
        </w:p>
      </w:tc>
      <w:tc>
        <w:tcPr>
          <w:tcW w:w="3020" w:type="dxa"/>
        </w:tcPr>
        <w:p w14:paraId="4E6BF88C" w14:textId="03AB2065" w:rsidR="0A498A04" w:rsidRDefault="0A498A04" w:rsidP="00702827">
          <w:pPr>
            <w:jc w:val="center"/>
          </w:pPr>
        </w:p>
      </w:tc>
      <w:tc>
        <w:tcPr>
          <w:tcW w:w="3020" w:type="dxa"/>
        </w:tcPr>
        <w:p w14:paraId="617540C9" w14:textId="286E5C9E" w:rsidR="0A498A04" w:rsidRDefault="0A498A04" w:rsidP="00702827">
          <w:pPr>
            <w:ind w:right="-115"/>
            <w:jc w:val="right"/>
          </w:pPr>
        </w:p>
      </w:tc>
    </w:tr>
  </w:tbl>
  <w:p w14:paraId="110C822C" w14:textId="71C6549F" w:rsidR="001469C6" w:rsidRDefault="001469C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4E7F87" w14:textId="26A335EF" w:rsidR="009218B8" w:rsidRPr="001C5E4C" w:rsidRDefault="009218B8" w:rsidP="00F468D6">
    <w:pPr>
      <w:pStyle w:val="Footer"/>
      <w:framePr w:wrap="around" w:vAnchor="text" w:hAnchor="margin" w:xAlign="center" w:y="1"/>
      <w:rPr>
        <w:rStyle w:val="PageNumber"/>
        <w:rFonts w:ascii="Times New Roman" w:hAnsi="Times New Roman"/>
        <w:sz w:val="22"/>
        <w:szCs w:val="18"/>
      </w:rPr>
    </w:pPr>
    <w:r w:rsidRPr="001C5E4C">
      <w:rPr>
        <w:rStyle w:val="PageNumber"/>
        <w:rFonts w:ascii="Times New Roman" w:hAnsi="Times New Roman"/>
        <w:sz w:val="22"/>
        <w:szCs w:val="18"/>
      </w:rPr>
      <w:fldChar w:fldCharType="begin"/>
    </w:r>
    <w:r w:rsidRPr="001C5E4C">
      <w:rPr>
        <w:rStyle w:val="PageNumber"/>
        <w:rFonts w:ascii="Times New Roman" w:hAnsi="Times New Roman"/>
        <w:sz w:val="22"/>
        <w:szCs w:val="18"/>
      </w:rPr>
      <w:instrText xml:space="preserve">PAGE  </w:instrText>
    </w:r>
    <w:r w:rsidRPr="001C5E4C">
      <w:rPr>
        <w:rStyle w:val="PageNumber"/>
        <w:rFonts w:ascii="Times New Roman" w:hAnsi="Times New Roman"/>
        <w:sz w:val="22"/>
        <w:szCs w:val="18"/>
      </w:rPr>
      <w:fldChar w:fldCharType="separate"/>
    </w:r>
    <w:r w:rsidR="00BC583F" w:rsidRPr="001C5E4C">
      <w:rPr>
        <w:rStyle w:val="PageNumber"/>
        <w:rFonts w:ascii="Times New Roman" w:hAnsi="Times New Roman"/>
        <w:noProof/>
        <w:sz w:val="22"/>
        <w:szCs w:val="18"/>
      </w:rPr>
      <w:t>10</w:t>
    </w:r>
    <w:r w:rsidRPr="001C5E4C">
      <w:rPr>
        <w:rStyle w:val="PageNumber"/>
        <w:rFonts w:ascii="Times New Roman" w:hAnsi="Times New Roman"/>
        <w:sz w:val="22"/>
        <w:szCs w:val="18"/>
      </w:rPr>
      <w:fldChar w:fldCharType="end"/>
    </w:r>
  </w:p>
  <w:p w14:paraId="7D7F1629" w14:textId="77777777" w:rsidR="009218B8" w:rsidRPr="001C5E4C" w:rsidRDefault="009218B8">
    <w:pPr>
      <w:pStyle w:val="Footer"/>
      <w:rPr>
        <w:rFonts w:ascii="Times New Roman" w:hAnsi="Times New Roman"/>
        <w:sz w:val="22"/>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20"/>
      <w:gridCol w:w="3020"/>
      <w:gridCol w:w="3020"/>
    </w:tblGrid>
    <w:tr w:rsidR="0A498A04" w14:paraId="73111963" w14:textId="77777777" w:rsidTr="000244AF">
      <w:trPr>
        <w:trHeight w:val="300"/>
      </w:trPr>
      <w:tc>
        <w:tcPr>
          <w:tcW w:w="3020" w:type="dxa"/>
        </w:tcPr>
        <w:p w14:paraId="361AD037" w14:textId="329E6CEF" w:rsidR="0A498A04" w:rsidRDefault="0A498A04" w:rsidP="00702827">
          <w:pPr>
            <w:ind w:left="-115"/>
          </w:pPr>
        </w:p>
      </w:tc>
      <w:tc>
        <w:tcPr>
          <w:tcW w:w="3020" w:type="dxa"/>
        </w:tcPr>
        <w:p w14:paraId="6FB15656" w14:textId="202F0B74" w:rsidR="0A498A04" w:rsidRDefault="0A498A04" w:rsidP="00702827">
          <w:pPr>
            <w:jc w:val="center"/>
          </w:pPr>
        </w:p>
      </w:tc>
      <w:tc>
        <w:tcPr>
          <w:tcW w:w="3020" w:type="dxa"/>
        </w:tcPr>
        <w:p w14:paraId="3DF0E9B0" w14:textId="450F647A" w:rsidR="0A498A04" w:rsidRDefault="0A498A04" w:rsidP="00702827">
          <w:pPr>
            <w:ind w:right="-115"/>
            <w:jc w:val="right"/>
          </w:pPr>
        </w:p>
      </w:tc>
    </w:tr>
  </w:tbl>
  <w:p w14:paraId="3E750CE3" w14:textId="4F0F15F7" w:rsidR="001469C6" w:rsidRDefault="001469C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665"/>
      <w:gridCol w:w="4665"/>
      <w:gridCol w:w="4665"/>
    </w:tblGrid>
    <w:tr w:rsidR="0A498A04" w14:paraId="209C09AF" w14:textId="77777777" w:rsidTr="000244AF">
      <w:trPr>
        <w:trHeight w:val="300"/>
      </w:trPr>
      <w:tc>
        <w:tcPr>
          <w:tcW w:w="4665" w:type="dxa"/>
        </w:tcPr>
        <w:p w14:paraId="235F7C13" w14:textId="20628748" w:rsidR="0A498A04" w:rsidRDefault="0A498A04" w:rsidP="00702827">
          <w:pPr>
            <w:ind w:left="-115"/>
          </w:pPr>
        </w:p>
      </w:tc>
      <w:tc>
        <w:tcPr>
          <w:tcW w:w="4665" w:type="dxa"/>
        </w:tcPr>
        <w:p w14:paraId="198087EE" w14:textId="646C0666" w:rsidR="0A498A04" w:rsidRDefault="0A498A04" w:rsidP="00702827">
          <w:pPr>
            <w:jc w:val="center"/>
          </w:pPr>
        </w:p>
      </w:tc>
      <w:tc>
        <w:tcPr>
          <w:tcW w:w="4665" w:type="dxa"/>
        </w:tcPr>
        <w:p w14:paraId="607CA748" w14:textId="79476572" w:rsidR="0A498A04" w:rsidRDefault="0A498A04" w:rsidP="00702827">
          <w:pPr>
            <w:ind w:right="-115"/>
            <w:jc w:val="right"/>
          </w:pPr>
        </w:p>
      </w:tc>
    </w:tr>
  </w:tbl>
  <w:p w14:paraId="77AD2D4F" w14:textId="5931390F" w:rsidR="001469C6" w:rsidRDefault="001469C6">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0A7363" w14:textId="77777777" w:rsidR="0045728D" w:rsidRDefault="0045728D" w:rsidP="0008213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33</w:t>
    </w:r>
    <w:r>
      <w:rPr>
        <w:rStyle w:val="PageNumber"/>
      </w:rPr>
      <w:fldChar w:fldCharType="end"/>
    </w:r>
  </w:p>
  <w:p w14:paraId="67F99632" w14:textId="77777777" w:rsidR="0045728D" w:rsidRDefault="0045728D">
    <w:pPr>
      <w:pStyle w:val="Footer"/>
    </w:pPr>
  </w:p>
  <w:p w14:paraId="6D03F878" w14:textId="77777777" w:rsidR="0045728D" w:rsidRDefault="0045728D"/>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rPr>
      <w:id w:val="-1586524183"/>
      <w:docPartObj>
        <w:docPartGallery w:val="Page Numbers (Bottom of Page)"/>
        <w:docPartUnique/>
      </w:docPartObj>
    </w:sdtPr>
    <w:sdtEndPr>
      <w:rPr>
        <w:noProof/>
      </w:rPr>
    </w:sdtEndPr>
    <w:sdtContent>
      <w:p w14:paraId="191B9684" w14:textId="77777777" w:rsidR="0045728D" w:rsidRPr="00D63BAD" w:rsidRDefault="0045728D">
        <w:pPr>
          <w:pStyle w:val="Footer"/>
          <w:jc w:val="right"/>
          <w:rPr>
            <w:rFonts w:ascii="Times New Roman" w:hAnsi="Times New Roman"/>
          </w:rPr>
        </w:pPr>
        <w:r w:rsidRPr="00D63BAD">
          <w:rPr>
            <w:rFonts w:ascii="Times New Roman" w:hAnsi="Times New Roman"/>
          </w:rPr>
          <w:fldChar w:fldCharType="begin"/>
        </w:r>
        <w:r w:rsidRPr="00D63BAD">
          <w:rPr>
            <w:rFonts w:ascii="Times New Roman" w:hAnsi="Times New Roman"/>
          </w:rPr>
          <w:instrText xml:space="preserve"> PAGE   \* MERGEFORMAT </w:instrText>
        </w:r>
        <w:r w:rsidRPr="00D63BAD">
          <w:rPr>
            <w:rFonts w:ascii="Times New Roman" w:hAnsi="Times New Roman"/>
          </w:rPr>
          <w:fldChar w:fldCharType="separate"/>
        </w:r>
        <w:r>
          <w:rPr>
            <w:rFonts w:ascii="Times New Roman" w:hAnsi="Times New Roman"/>
            <w:noProof/>
          </w:rPr>
          <w:t>4</w:t>
        </w:r>
        <w:r w:rsidRPr="00D63BAD">
          <w:rPr>
            <w:rFonts w:ascii="Times New Roman" w:hAnsi="Times New Roman"/>
            <w:noProof/>
          </w:rPr>
          <w:fldChar w:fldCharType="end"/>
        </w:r>
      </w:p>
    </w:sdtContent>
  </w:sdt>
  <w:p w14:paraId="526A0EA2" w14:textId="77777777" w:rsidR="0045728D" w:rsidRPr="00D63BAD" w:rsidRDefault="0045728D">
    <w:pPr>
      <w:pStyle w:val="Footer"/>
      <w:rPr>
        <w:rFonts w:ascii="Times New Roman" w:hAnsi="Times New Roman"/>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20"/>
      <w:gridCol w:w="3020"/>
      <w:gridCol w:w="3020"/>
    </w:tblGrid>
    <w:tr w:rsidR="0A498A04" w14:paraId="4229A005" w14:textId="77777777" w:rsidTr="000244AF">
      <w:trPr>
        <w:trHeight w:val="300"/>
      </w:trPr>
      <w:tc>
        <w:tcPr>
          <w:tcW w:w="3020" w:type="dxa"/>
        </w:tcPr>
        <w:p w14:paraId="5E3A1413" w14:textId="1E10A404" w:rsidR="0A498A04" w:rsidRDefault="0A498A04" w:rsidP="00702827">
          <w:pPr>
            <w:ind w:left="-115"/>
          </w:pPr>
        </w:p>
      </w:tc>
      <w:tc>
        <w:tcPr>
          <w:tcW w:w="3020" w:type="dxa"/>
        </w:tcPr>
        <w:p w14:paraId="2FE6635F" w14:textId="39221711" w:rsidR="0A498A04" w:rsidRDefault="0A498A04" w:rsidP="00702827">
          <w:pPr>
            <w:jc w:val="center"/>
          </w:pPr>
        </w:p>
      </w:tc>
      <w:tc>
        <w:tcPr>
          <w:tcW w:w="3020" w:type="dxa"/>
        </w:tcPr>
        <w:p w14:paraId="2D462FA4" w14:textId="064103DE" w:rsidR="0A498A04" w:rsidRDefault="0A498A04" w:rsidP="00702827">
          <w:pPr>
            <w:ind w:right="-115"/>
            <w:jc w:val="right"/>
          </w:pPr>
        </w:p>
      </w:tc>
    </w:tr>
  </w:tbl>
  <w:p w14:paraId="76D3EAE7" w14:textId="662C8B26" w:rsidR="001469C6" w:rsidRDefault="001469C6">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20"/>
      <w:gridCol w:w="3020"/>
      <w:gridCol w:w="3020"/>
    </w:tblGrid>
    <w:tr w:rsidR="0A498A04" w14:paraId="20FC4698" w14:textId="77777777" w:rsidTr="000244AF">
      <w:trPr>
        <w:trHeight w:val="300"/>
      </w:trPr>
      <w:tc>
        <w:tcPr>
          <w:tcW w:w="3020" w:type="dxa"/>
        </w:tcPr>
        <w:p w14:paraId="68D8C298" w14:textId="2C5229C9" w:rsidR="0A498A04" w:rsidRDefault="0A498A04" w:rsidP="00702827">
          <w:pPr>
            <w:ind w:left="-115"/>
          </w:pPr>
        </w:p>
      </w:tc>
      <w:tc>
        <w:tcPr>
          <w:tcW w:w="3020" w:type="dxa"/>
        </w:tcPr>
        <w:p w14:paraId="41D50DE2" w14:textId="712BB6EC" w:rsidR="0A498A04" w:rsidRDefault="0A498A04" w:rsidP="00702827">
          <w:pPr>
            <w:jc w:val="center"/>
          </w:pPr>
        </w:p>
      </w:tc>
      <w:tc>
        <w:tcPr>
          <w:tcW w:w="3020" w:type="dxa"/>
        </w:tcPr>
        <w:p w14:paraId="12D2522A" w14:textId="67BDA004" w:rsidR="0A498A04" w:rsidRDefault="0A498A04" w:rsidP="00702827">
          <w:pPr>
            <w:ind w:right="-115"/>
            <w:jc w:val="right"/>
          </w:pPr>
        </w:p>
      </w:tc>
    </w:tr>
  </w:tbl>
  <w:p w14:paraId="1FEDDC5E" w14:textId="292FF2C0" w:rsidR="001469C6" w:rsidRDefault="001469C6">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20"/>
      <w:gridCol w:w="3020"/>
      <w:gridCol w:w="3020"/>
    </w:tblGrid>
    <w:tr w:rsidR="0A498A04" w14:paraId="0275106A" w14:textId="77777777" w:rsidTr="000244AF">
      <w:trPr>
        <w:trHeight w:val="300"/>
      </w:trPr>
      <w:tc>
        <w:tcPr>
          <w:tcW w:w="3020" w:type="dxa"/>
        </w:tcPr>
        <w:p w14:paraId="04FACF58" w14:textId="36087361" w:rsidR="0A498A04" w:rsidRDefault="0A498A04" w:rsidP="00702827">
          <w:pPr>
            <w:ind w:left="-115"/>
          </w:pPr>
        </w:p>
      </w:tc>
      <w:tc>
        <w:tcPr>
          <w:tcW w:w="3020" w:type="dxa"/>
        </w:tcPr>
        <w:p w14:paraId="57C1B9AE" w14:textId="4BB6C755" w:rsidR="0A498A04" w:rsidRDefault="0A498A04" w:rsidP="00702827">
          <w:pPr>
            <w:jc w:val="center"/>
          </w:pPr>
        </w:p>
      </w:tc>
      <w:tc>
        <w:tcPr>
          <w:tcW w:w="3020" w:type="dxa"/>
        </w:tcPr>
        <w:p w14:paraId="0B3536C4" w14:textId="00658E55" w:rsidR="0A498A04" w:rsidRDefault="0A498A04" w:rsidP="00702827">
          <w:pPr>
            <w:ind w:right="-115"/>
            <w:jc w:val="right"/>
          </w:pPr>
        </w:p>
      </w:tc>
    </w:tr>
  </w:tbl>
  <w:p w14:paraId="34422A3A" w14:textId="4A1AC9AD" w:rsidR="001469C6" w:rsidRDefault="001469C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690682" w14:textId="77777777" w:rsidR="00096090" w:rsidRDefault="00096090">
      <w:r>
        <w:separator/>
      </w:r>
    </w:p>
  </w:footnote>
  <w:footnote w:type="continuationSeparator" w:id="0">
    <w:p w14:paraId="33BA248E" w14:textId="77777777" w:rsidR="00096090" w:rsidRDefault="00096090">
      <w:r>
        <w:continuationSeparator/>
      </w:r>
    </w:p>
  </w:footnote>
  <w:footnote w:type="continuationNotice" w:id="1">
    <w:p w14:paraId="69FE8C7A" w14:textId="77777777" w:rsidR="00096090" w:rsidRDefault="00096090"/>
  </w:footnote>
  <w:footnote w:id="2">
    <w:p w14:paraId="4E988F39" w14:textId="4F056BB6" w:rsidR="009218B8" w:rsidRDefault="009218B8" w:rsidP="006A1139">
      <w:pPr>
        <w:pStyle w:val="FootnoteText"/>
        <w:jc w:val="both"/>
        <w:rPr>
          <w:rFonts w:ascii="Times New Roman" w:hAnsi="Times New Roman"/>
        </w:rPr>
      </w:pPr>
      <w:r w:rsidRPr="00AC6435">
        <w:rPr>
          <w:rStyle w:val="FootnoteReference"/>
          <w:rFonts w:ascii="Times New Roman" w:hAnsi="Times New Roman"/>
        </w:rPr>
        <w:footnoteRef/>
      </w:r>
      <w:r w:rsidRPr="00AC6435">
        <w:rPr>
          <w:rFonts w:ascii="Times New Roman" w:hAnsi="Times New Roman"/>
        </w:rPr>
        <w:t xml:space="preserve"> Pretendentam pieteikumā jānorāda tā patiesais labuma guvējs saskaņā ar Noziedzīgi iegūtu līdzekļu legalizācijas un terorisma un proliferācijas finansēšanas novēršanas likuma regulējumu. </w:t>
      </w:r>
    </w:p>
    <w:p w14:paraId="1E020AB9" w14:textId="5A4B419C" w:rsidR="00BC6F1C" w:rsidRPr="00AC6435" w:rsidRDefault="00BC6F1C" w:rsidP="006A1139">
      <w:pPr>
        <w:pStyle w:val="FootnoteText"/>
        <w:jc w:val="both"/>
        <w:rPr>
          <w:rFonts w:ascii="Times New Roman" w:hAnsi="Times New Roman"/>
        </w:rPr>
      </w:pPr>
      <w:r w:rsidRPr="00BC6F1C">
        <w:rPr>
          <w:rFonts w:ascii="Times New Roman" w:hAnsi="Times New Roman"/>
          <w:vertAlign w:val="superscript"/>
        </w:rPr>
        <w:t>3</w:t>
      </w:r>
      <w:r>
        <w:rPr>
          <w:rFonts w:ascii="Times New Roman" w:hAnsi="Times New Roman"/>
        </w:rPr>
        <w:t xml:space="preserve"> </w:t>
      </w:r>
      <w:r w:rsidRPr="00BC6F1C">
        <w:rPr>
          <w:rFonts w:ascii="Times New Roman" w:hAnsi="Times New Roman"/>
        </w:rPr>
        <w:t xml:space="preserve"> Norāda, ja pretendents ir atkarīgā sabiedrība Koncernu likuma izpratnē.</w:t>
      </w:r>
    </w:p>
  </w:footnote>
  <w:footnote w:id="3">
    <w:p w14:paraId="1EBD95B6" w14:textId="036716CC" w:rsidR="00643FDB" w:rsidRPr="00AC6435" w:rsidRDefault="00643FDB">
      <w:pPr>
        <w:pStyle w:val="FootnoteText"/>
        <w:rPr>
          <w:rFonts w:ascii="Times New Roman" w:hAnsi="Times New Roman"/>
        </w:rPr>
      </w:pPr>
      <w:r w:rsidRPr="00AC6435">
        <w:rPr>
          <w:rStyle w:val="FootnoteReference"/>
          <w:rFonts w:ascii="Times New Roman" w:hAnsi="Times New Roman"/>
        </w:rPr>
        <w:footnoteRef/>
      </w:r>
      <w:r w:rsidRPr="00AC6435">
        <w:rPr>
          <w:rFonts w:ascii="Times New Roman" w:hAnsi="Times New Roman"/>
        </w:rPr>
        <w:t xml:space="preserve"> Tehniskās specifikācijas sagatavošanas un aktualizācijas datums: 202</w:t>
      </w:r>
      <w:r w:rsidR="00E04486">
        <w:rPr>
          <w:rFonts w:ascii="Times New Roman" w:hAnsi="Times New Roman"/>
        </w:rPr>
        <w:t>4</w:t>
      </w:r>
      <w:r w:rsidRPr="00AC6435">
        <w:rPr>
          <w:rFonts w:ascii="Times New Roman" w:hAnsi="Times New Roman"/>
        </w:rPr>
        <w:t xml:space="preserve">.gada </w:t>
      </w:r>
      <w:r w:rsidR="00867A5F">
        <w:rPr>
          <w:rFonts w:ascii="Times New Roman" w:hAnsi="Times New Roman"/>
        </w:rPr>
        <w:t>22</w:t>
      </w:r>
      <w:r w:rsidR="00AC6435" w:rsidRPr="00AC6435">
        <w:rPr>
          <w:rFonts w:ascii="Times New Roman" w:hAnsi="Times New Roman"/>
        </w:rPr>
        <w:t>.</w:t>
      </w:r>
      <w:r w:rsidR="00867A5F">
        <w:rPr>
          <w:rFonts w:ascii="Times New Roman" w:hAnsi="Times New Roman"/>
        </w:rPr>
        <w:t>februārī</w:t>
      </w:r>
      <w:r w:rsidR="00AC6435" w:rsidRPr="00AC6435">
        <w:rPr>
          <w:rFonts w:ascii="Times New Roman" w:hAnsi="Times New Roman"/>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20"/>
      <w:gridCol w:w="3020"/>
      <w:gridCol w:w="3020"/>
    </w:tblGrid>
    <w:tr w:rsidR="0A498A04" w14:paraId="251E2CD8" w14:textId="77777777" w:rsidTr="000244AF">
      <w:trPr>
        <w:trHeight w:val="300"/>
      </w:trPr>
      <w:tc>
        <w:tcPr>
          <w:tcW w:w="3020" w:type="dxa"/>
        </w:tcPr>
        <w:p w14:paraId="61638C51" w14:textId="27C495C8" w:rsidR="0A498A04" w:rsidRDefault="0A498A04" w:rsidP="00702827">
          <w:pPr>
            <w:ind w:left="-115"/>
          </w:pPr>
        </w:p>
      </w:tc>
      <w:tc>
        <w:tcPr>
          <w:tcW w:w="3020" w:type="dxa"/>
        </w:tcPr>
        <w:p w14:paraId="78E5DCEF" w14:textId="5F0A4E1E" w:rsidR="0A498A04" w:rsidRDefault="0A498A04" w:rsidP="00702827">
          <w:pPr>
            <w:jc w:val="center"/>
          </w:pPr>
        </w:p>
      </w:tc>
      <w:tc>
        <w:tcPr>
          <w:tcW w:w="3020" w:type="dxa"/>
        </w:tcPr>
        <w:p w14:paraId="4210259E" w14:textId="45E4BCA8" w:rsidR="0A498A04" w:rsidRDefault="0A498A04" w:rsidP="00702827">
          <w:pPr>
            <w:ind w:right="-115"/>
            <w:jc w:val="right"/>
          </w:pPr>
        </w:p>
      </w:tc>
    </w:tr>
  </w:tbl>
  <w:p w14:paraId="3400D523" w14:textId="1CA8AD90" w:rsidR="001469C6" w:rsidRDefault="001469C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D12486" w14:textId="77777777" w:rsidR="009218B8" w:rsidRDefault="009218B8" w:rsidP="00F325B7">
    <w:pPr>
      <w:pStyle w:val="Header"/>
    </w:pPr>
  </w:p>
  <w:p w14:paraId="0872E7C6" w14:textId="77777777" w:rsidR="009218B8" w:rsidRDefault="009218B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4665"/>
      <w:gridCol w:w="4665"/>
      <w:gridCol w:w="4665"/>
    </w:tblGrid>
    <w:tr w:rsidR="0A498A04" w14:paraId="4F3992C5" w14:textId="77777777" w:rsidTr="000244AF">
      <w:trPr>
        <w:trHeight w:val="300"/>
      </w:trPr>
      <w:tc>
        <w:tcPr>
          <w:tcW w:w="4665" w:type="dxa"/>
        </w:tcPr>
        <w:p w14:paraId="5ADBC30A" w14:textId="6B83E1FC" w:rsidR="0A498A04" w:rsidRDefault="0A498A04" w:rsidP="00702827">
          <w:pPr>
            <w:ind w:left="-115"/>
          </w:pPr>
        </w:p>
      </w:tc>
      <w:tc>
        <w:tcPr>
          <w:tcW w:w="4665" w:type="dxa"/>
        </w:tcPr>
        <w:p w14:paraId="19AF1F5D" w14:textId="00B1EC07" w:rsidR="0A498A04" w:rsidRDefault="0A498A04" w:rsidP="00702827">
          <w:pPr>
            <w:jc w:val="center"/>
          </w:pPr>
        </w:p>
      </w:tc>
      <w:tc>
        <w:tcPr>
          <w:tcW w:w="4665" w:type="dxa"/>
        </w:tcPr>
        <w:p w14:paraId="5B3383FF" w14:textId="247917B7" w:rsidR="0A498A04" w:rsidRDefault="0A498A04" w:rsidP="00702827">
          <w:pPr>
            <w:ind w:right="-115"/>
            <w:jc w:val="right"/>
          </w:pPr>
        </w:p>
      </w:tc>
    </w:tr>
  </w:tbl>
  <w:p w14:paraId="1EEC3582" w14:textId="7DBEFB32" w:rsidR="001469C6" w:rsidRDefault="001469C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20"/>
      <w:gridCol w:w="3020"/>
      <w:gridCol w:w="3020"/>
    </w:tblGrid>
    <w:tr w:rsidR="0A498A04" w14:paraId="0F6DE200" w14:textId="77777777" w:rsidTr="000244AF">
      <w:trPr>
        <w:trHeight w:val="300"/>
      </w:trPr>
      <w:tc>
        <w:tcPr>
          <w:tcW w:w="3020" w:type="dxa"/>
        </w:tcPr>
        <w:p w14:paraId="35E97B27" w14:textId="15A3245F" w:rsidR="0A498A04" w:rsidRDefault="0A498A04" w:rsidP="00702827">
          <w:pPr>
            <w:ind w:left="-115"/>
          </w:pPr>
        </w:p>
      </w:tc>
      <w:tc>
        <w:tcPr>
          <w:tcW w:w="3020" w:type="dxa"/>
        </w:tcPr>
        <w:p w14:paraId="22A34C96" w14:textId="5456FD16" w:rsidR="0A498A04" w:rsidRDefault="0A498A04" w:rsidP="00702827">
          <w:pPr>
            <w:jc w:val="center"/>
          </w:pPr>
        </w:p>
      </w:tc>
      <w:tc>
        <w:tcPr>
          <w:tcW w:w="3020" w:type="dxa"/>
        </w:tcPr>
        <w:p w14:paraId="2215089F" w14:textId="206A4E76" w:rsidR="0A498A04" w:rsidRDefault="0A498A04" w:rsidP="00702827">
          <w:pPr>
            <w:ind w:right="-115"/>
            <w:jc w:val="right"/>
          </w:pPr>
        </w:p>
      </w:tc>
    </w:tr>
  </w:tbl>
  <w:p w14:paraId="0EA14500" w14:textId="554A6115" w:rsidR="001469C6" w:rsidRDefault="001469C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20"/>
      <w:gridCol w:w="3020"/>
      <w:gridCol w:w="3020"/>
    </w:tblGrid>
    <w:tr w:rsidR="0A498A04" w14:paraId="6A820AEC" w14:textId="77777777" w:rsidTr="000244AF">
      <w:trPr>
        <w:trHeight w:val="300"/>
      </w:trPr>
      <w:tc>
        <w:tcPr>
          <w:tcW w:w="3020" w:type="dxa"/>
        </w:tcPr>
        <w:p w14:paraId="1F28031F" w14:textId="7A9F751E" w:rsidR="0A498A04" w:rsidRDefault="0A498A04" w:rsidP="00702827">
          <w:pPr>
            <w:ind w:left="-115"/>
          </w:pPr>
        </w:p>
      </w:tc>
      <w:tc>
        <w:tcPr>
          <w:tcW w:w="3020" w:type="dxa"/>
        </w:tcPr>
        <w:p w14:paraId="41BFEF97" w14:textId="3E023B20" w:rsidR="0A498A04" w:rsidRDefault="0A498A04" w:rsidP="00702827">
          <w:pPr>
            <w:jc w:val="center"/>
          </w:pPr>
        </w:p>
      </w:tc>
      <w:tc>
        <w:tcPr>
          <w:tcW w:w="3020" w:type="dxa"/>
        </w:tcPr>
        <w:p w14:paraId="3676925A" w14:textId="5623328A" w:rsidR="0A498A04" w:rsidRDefault="0A498A04" w:rsidP="00702827">
          <w:pPr>
            <w:ind w:right="-115"/>
            <w:jc w:val="right"/>
          </w:pPr>
        </w:p>
      </w:tc>
    </w:tr>
  </w:tbl>
  <w:p w14:paraId="66A42F74" w14:textId="6F69B506" w:rsidR="001469C6" w:rsidRDefault="001469C6">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20"/>
      <w:gridCol w:w="3020"/>
      <w:gridCol w:w="3020"/>
    </w:tblGrid>
    <w:tr w:rsidR="0A498A04" w14:paraId="6E421C2E" w14:textId="77777777" w:rsidTr="000244AF">
      <w:trPr>
        <w:trHeight w:val="300"/>
      </w:trPr>
      <w:tc>
        <w:tcPr>
          <w:tcW w:w="3020" w:type="dxa"/>
        </w:tcPr>
        <w:p w14:paraId="4D980FE8" w14:textId="68435097" w:rsidR="0A498A04" w:rsidRDefault="0A498A04" w:rsidP="00702827">
          <w:pPr>
            <w:ind w:left="-115"/>
          </w:pPr>
        </w:p>
      </w:tc>
      <w:tc>
        <w:tcPr>
          <w:tcW w:w="3020" w:type="dxa"/>
        </w:tcPr>
        <w:p w14:paraId="24DA8415" w14:textId="6D6A461F" w:rsidR="0A498A04" w:rsidRDefault="0A498A04" w:rsidP="00702827">
          <w:pPr>
            <w:jc w:val="center"/>
          </w:pPr>
        </w:p>
      </w:tc>
      <w:tc>
        <w:tcPr>
          <w:tcW w:w="3020" w:type="dxa"/>
        </w:tcPr>
        <w:p w14:paraId="2B376298" w14:textId="4A7050D9" w:rsidR="0A498A04" w:rsidRDefault="0A498A04" w:rsidP="00702827">
          <w:pPr>
            <w:ind w:right="-115"/>
            <w:jc w:val="right"/>
          </w:pPr>
        </w:p>
      </w:tc>
    </w:tr>
  </w:tbl>
  <w:p w14:paraId="3326EC00" w14:textId="1BB14B5D" w:rsidR="001469C6" w:rsidRDefault="001469C6">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20"/>
      <w:gridCol w:w="3020"/>
      <w:gridCol w:w="3020"/>
    </w:tblGrid>
    <w:tr w:rsidR="0A498A04" w14:paraId="49A7510C" w14:textId="77777777" w:rsidTr="000244AF">
      <w:trPr>
        <w:trHeight w:val="300"/>
      </w:trPr>
      <w:tc>
        <w:tcPr>
          <w:tcW w:w="3020" w:type="dxa"/>
        </w:tcPr>
        <w:p w14:paraId="506F1139" w14:textId="5EDCA68E" w:rsidR="0A498A04" w:rsidRDefault="0A498A04" w:rsidP="00702827">
          <w:pPr>
            <w:ind w:left="-115"/>
          </w:pPr>
        </w:p>
      </w:tc>
      <w:tc>
        <w:tcPr>
          <w:tcW w:w="3020" w:type="dxa"/>
        </w:tcPr>
        <w:p w14:paraId="7190FDD7" w14:textId="37C84605" w:rsidR="0A498A04" w:rsidRDefault="0A498A04" w:rsidP="00702827">
          <w:pPr>
            <w:jc w:val="center"/>
          </w:pPr>
        </w:p>
      </w:tc>
      <w:tc>
        <w:tcPr>
          <w:tcW w:w="3020" w:type="dxa"/>
        </w:tcPr>
        <w:p w14:paraId="47CAAA9A" w14:textId="048DCFFD" w:rsidR="0A498A04" w:rsidRDefault="0A498A04" w:rsidP="00702827">
          <w:pPr>
            <w:ind w:right="-115"/>
            <w:jc w:val="right"/>
          </w:pPr>
        </w:p>
      </w:tc>
    </w:tr>
  </w:tbl>
  <w:p w14:paraId="6C912E8A" w14:textId="5D6F983A" w:rsidR="001469C6" w:rsidRDefault="001469C6">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20"/>
      <w:gridCol w:w="3020"/>
      <w:gridCol w:w="3020"/>
    </w:tblGrid>
    <w:tr w:rsidR="0A498A04" w14:paraId="2DA98774" w14:textId="77777777" w:rsidTr="000244AF">
      <w:trPr>
        <w:trHeight w:val="300"/>
      </w:trPr>
      <w:tc>
        <w:tcPr>
          <w:tcW w:w="3020" w:type="dxa"/>
        </w:tcPr>
        <w:p w14:paraId="1A66D27E" w14:textId="43D11554" w:rsidR="0A498A04" w:rsidRDefault="0A498A04" w:rsidP="00702827">
          <w:pPr>
            <w:ind w:left="-115"/>
          </w:pPr>
        </w:p>
      </w:tc>
      <w:tc>
        <w:tcPr>
          <w:tcW w:w="3020" w:type="dxa"/>
        </w:tcPr>
        <w:p w14:paraId="11D734D7" w14:textId="069A015D" w:rsidR="0A498A04" w:rsidRDefault="0A498A04" w:rsidP="00702827">
          <w:pPr>
            <w:jc w:val="center"/>
          </w:pPr>
        </w:p>
      </w:tc>
      <w:tc>
        <w:tcPr>
          <w:tcW w:w="3020" w:type="dxa"/>
        </w:tcPr>
        <w:p w14:paraId="67238681" w14:textId="4ECEEC12" w:rsidR="0A498A04" w:rsidRDefault="0A498A04" w:rsidP="00702827">
          <w:pPr>
            <w:ind w:right="-115"/>
            <w:jc w:val="right"/>
          </w:pPr>
        </w:p>
      </w:tc>
    </w:tr>
  </w:tbl>
  <w:p w14:paraId="02BEDDD6" w14:textId="7CC5F7B1" w:rsidR="001469C6" w:rsidRDefault="001469C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D"/>
    <w:multiLevelType w:val="singleLevel"/>
    <w:tmpl w:val="A2180E5E"/>
    <w:lvl w:ilvl="0">
      <w:start w:val="1"/>
      <w:numFmt w:val="decimal"/>
      <w:pStyle w:val="ListNumber4"/>
      <w:lvlText w:val="%1."/>
      <w:lvlJc w:val="left"/>
      <w:pPr>
        <w:tabs>
          <w:tab w:val="num" w:pos="1209"/>
        </w:tabs>
        <w:ind w:left="1209" w:hanging="360"/>
      </w:pPr>
    </w:lvl>
  </w:abstractNum>
  <w:abstractNum w:abstractNumId="1" w15:restartNumberingAfterBreak="0">
    <w:nsid w:val="FFFFFF7E"/>
    <w:multiLevelType w:val="singleLevel"/>
    <w:tmpl w:val="245ADFC8"/>
    <w:lvl w:ilvl="0">
      <w:start w:val="1"/>
      <w:numFmt w:val="decimal"/>
      <w:pStyle w:val="ListNumber3"/>
      <w:lvlText w:val="%1."/>
      <w:lvlJc w:val="left"/>
      <w:pPr>
        <w:tabs>
          <w:tab w:val="num" w:pos="926"/>
        </w:tabs>
        <w:ind w:left="926" w:hanging="360"/>
      </w:pPr>
    </w:lvl>
  </w:abstractNum>
  <w:abstractNum w:abstractNumId="2" w15:restartNumberingAfterBreak="0">
    <w:nsid w:val="FFFFFF7F"/>
    <w:multiLevelType w:val="singleLevel"/>
    <w:tmpl w:val="BB0C534E"/>
    <w:lvl w:ilvl="0">
      <w:start w:val="1"/>
      <w:numFmt w:val="decimal"/>
      <w:pStyle w:val="ListNumber2"/>
      <w:lvlText w:val="%1."/>
      <w:lvlJc w:val="left"/>
      <w:pPr>
        <w:tabs>
          <w:tab w:val="num" w:pos="643"/>
        </w:tabs>
        <w:ind w:left="643" w:hanging="360"/>
      </w:pPr>
    </w:lvl>
  </w:abstractNum>
  <w:abstractNum w:abstractNumId="3" w15:restartNumberingAfterBreak="0">
    <w:nsid w:val="FFFFFF81"/>
    <w:multiLevelType w:val="singleLevel"/>
    <w:tmpl w:val="8140D864"/>
    <w:lvl w:ilvl="0">
      <w:start w:val="1"/>
      <w:numFmt w:val="bullet"/>
      <w:pStyle w:val="ListBullet4"/>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D07A6884"/>
    <w:lvl w:ilvl="0">
      <w:start w:val="1"/>
      <w:numFmt w:val="bullet"/>
      <w:pStyle w:val="ListBullet3"/>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554CCD5E"/>
    <w:lvl w:ilvl="0">
      <w:start w:val="1"/>
      <w:numFmt w:val="bullet"/>
      <w:pStyle w:val="ListBullet2"/>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CF8EF936"/>
    <w:lvl w:ilvl="0">
      <w:start w:val="1"/>
      <w:numFmt w:val="decimal"/>
      <w:pStyle w:val="ListNumber"/>
      <w:lvlText w:val="%1."/>
      <w:lvlJc w:val="left"/>
      <w:pPr>
        <w:tabs>
          <w:tab w:val="num" w:pos="360"/>
        </w:tabs>
        <w:ind w:left="360" w:hanging="360"/>
      </w:pPr>
    </w:lvl>
  </w:abstractNum>
  <w:abstractNum w:abstractNumId="7" w15:restartNumberingAfterBreak="0">
    <w:nsid w:val="FFFFFF89"/>
    <w:multiLevelType w:val="singleLevel"/>
    <w:tmpl w:val="69BA6A88"/>
    <w:lvl w:ilvl="0">
      <w:start w:val="1"/>
      <w:numFmt w:val="bullet"/>
      <w:pStyle w:val="ListBullet"/>
      <w:lvlText w:val=""/>
      <w:lvlJc w:val="left"/>
      <w:pPr>
        <w:tabs>
          <w:tab w:val="num" w:pos="360"/>
        </w:tabs>
        <w:ind w:left="360" w:hanging="360"/>
      </w:pPr>
      <w:rPr>
        <w:rFonts w:ascii="Symbol" w:hAnsi="Symbol" w:hint="default"/>
      </w:rPr>
    </w:lvl>
  </w:abstractNum>
  <w:abstractNum w:abstractNumId="8" w15:restartNumberingAfterBreak="0">
    <w:nsid w:val="FFFFFFFE"/>
    <w:multiLevelType w:val="singleLevel"/>
    <w:tmpl w:val="CC2C3D78"/>
    <w:lvl w:ilvl="0">
      <w:numFmt w:val="decimal"/>
      <w:lvlText w:val="*"/>
      <w:lvlJc w:val="left"/>
      <w:pPr>
        <w:ind w:left="0" w:firstLine="0"/>
      </w:pPr>
    </w:lvl>
  </w:abstractNum>
  <w:abstractNum w:abstractNumId="9" w15:restartNumberingAfterBreak="0">
    <w:nsid w:val="069E063B"/>
    <w:multiLevelType w:val="multilevel"/>
    <w:tmpl w:val="5858AFD6"/>
    <w:lvl w:ilvl="0">
      <w:start w:val="2"/>
      <w:numFmt w:val="decimal"/>
      <w:lvlText w:val="%1."/>
      <w:lvlJc w:val="left"/>
      <w:pPr>
        <w:tabs>
          <w:tab w:val="num" w:pos="0"/>
        </w:tabs>
        <w:ind w:left="360" w:hanging="360"/>
      </w:pPr>
    </w:lvl>
    <w:lvl w:ilvl="1">
      <w:start w:val="1"/>
      <w:numFmt w:val="decimal"/>
      <w:lvlText w:val="%1.%2."/>
      <w:lvlJc w:val="left"/>
      <w:pPr>
        <w:tabs>
          <w:tab w:val="num" w:pos="0"/>
        </w:tabs>
        <w:ind w:left="1152" w:hanging="360"/>
      </w:pPr>
    </w:lvl>
    <w:lvl w:ilvl="2">
      <w:start w:val="1"/>
      <w:numFmt w:val="decimal"/>
      <w:lvlText w:val="%1.%2.%3."/>
      <w:lvlJc w:val="left"/>
      <w:pPr>
        <w:tabs>
          <w:tab w:val="num" w:pos="0"/>
        </w:tabs>
        <w:ind w:left="862" w:hanging="720"/>
      </w:pPr>
    </w:lvl>
    <w:lvl w:ilvl="3">
      <w:start w:val="1"/>
      <w:numFmt w:val="decimal"/>
      <w:lvlText w:val="%1.%2.%3.%4."/>
      <w:lvlJc w:val="left"/>
      <w:pPr>
        <w:tabs>
          <w:tab w:val="num" w:pos="0"/>
        </w:tabs>
        <w:ind w:left="3096" w:hanging="720"/>
      </w:pPr>
    </w:lvl>
    <w:lvl w:ilvl="4">
      <w:start w:val="1"/>
      <w:numFmt w:val="decimal"/>
      <w:lvlText w:val="%1.%2.%3.%4.%5."/>
      <w:lvlJc w:val="left"/>
      <w:pPr>
        <w:tabs>
          <w:tab w:val="num" w:pos="0"/>
        </w:tabs>
        <w:ind w:left="4248" w:hanging="1080"/>
      </w:pPr>
    </w:lvl>
    <w:lvl w:ilvl="5">
      <w:start w:val="1"/>
      <w:numFmt w:val="decimal"/>
      <w:lvlText w:val="%1.%2.%3.%4.%5.%6."/>
      <w:lvlJc w:val="left"/>
      <w:pPr>
        <w:tabs>
          <w:tab w:val="num" w:pos="0"/>
        </w:tabs>
        <w:ind w:left="5040" w:hanging="1080"/>
      </w:pPr>
    </w:lvl>
    <w:lvl w:ilvl="6">
      <w:start w:val="1"/>
      <w:numFmt w:val="decimal"/>
      <w:lvlText w:val="%1.%2.%3.%4.%5.%6.%7."/>
      <w:lvlJc w:val="left"/>
      <w:pPr>
        <w:tabs>
          <w:tab w:val="num" w:pos="0"/>
        </w:tabs>
        <w:ind w:left="6192" w:hanging="1440"/>
      </w:pPr>
    </w:lvl>
    <w:lvl w:ilvl="7">
      <w:start w:val="1"/>
      <w:numFmt w:val="decimal"/>
      <w:lvlText w:val="%1.%2.%3.%4.%5.%6.%7.%8."/>
      <w:lvlJc w:val="left"/>
      <w:pPr>
        <w:tabs>
          <w:tab w:val="num" w:pos="0"/>
        </w:tabs>
        <w:ind w:left="6984" w:hanging="1440"/>
      </w:pPr>
    </w:lvl>
    <w:lvl w:ilvl="8">
      <w:start w:val="1"/>
      <w:numFmt w:val="decimal"/>
      <w:lvlText w:val="%1.%2.%3.%4.%5.%6.%7.%8.%9."/>
      <w:lvlJc w:val="left"/>
      <w:pPr>
        <w:tabs>
          <w:tab w:val="num" w:pos="0"/>
        </w:tabs>
        <w:ind w:left="8136" w:hanging="1800"/>
      </w:pPr>
    </w:lvl>
  </w:abstractNum>
  <w:abstractNum w:abstractNumId="10" w15:restartNumberingAfterBreak="0">
    <w:nsid w:val="0AA37102"/>
    <w:multiLevelType w:val="hybridMultilevel"/>
    <w:tmpl w:val="0630BC78"/>
    <w:lvl w:ilvl="0" w:tplc="EE888F24">
      <w:start w:val="1"/>
      <w:numFmt w:val="decimal"/>
      <w:lvlText w:val="%1."/>
      <w:lvlJc w:val="left"/>
      <w:pPr>
        <w:ind w:left="720" w:hanging="360"/>
      </w:pPr>
    </w:lvl>
    <w:lvl w:ilvl="1" w:tplc="E36A1FE4">
      <w:start w:val="4"/>
      <w:numFmt w:val="decimal"/>
      <w:lvlText w:val="%2.2."/>
      <w:lvlJc w:val="left"/>
      <w:pPr>
        <w:ind w:left="1440" w:hanging="360"/>
      </w:pPr>
    </w:lvl>
    <w:lvl w:ilvl="2" w:tplc="B7BC5904">
      <w:start w:val="1"/>
      <w:numFmt w:val="lowerRoman"/>
      <w:lvlText w:val="%3."/>
      <w:lvlJc w:val="right"/>
      <w:pPr>
        <w:ind w:left="2160" w:hanging="180"/>
      </w:pPr>
    </w:lvl>
    <w:lvl w:ilvl="3" w:tplc="45D6AA90">
      <w:start w:val="1"/>
      <w:numFmt w:val="decimal"/>
      <w:lvlText w:val="%4."/>
      <w:lvlJc w:val="left"/>
      <w:pPr>
        <w:ind w:left="2880" w:hanging="360"/>
      </w:pPr>
    </w:lvl>
    <w:lvl w:ilvl="4" w:tplc="C896DCC8">
      <w:start w:val="1"/>
      <w:numFmt w:val="lowerLetter"/>
      <w:lvlText w:val="%5."/>
      <w:lvlJc w:val="left"/>
      <w:pPr>
        <w:ind w:left="3600" w:hanging="360"/>
      </w:pPr>
    </w:lvl>
    <w:lvl w:ilvl="5" w:tplc="8F9CEB14">
      <w:start w:val="1"/>
      <w:numFmt w:val="lowerRoman"/>
      <w:lvlText w:val="%6."/>
      <w:lvlJc w:val="right"/>
      <w:pPr>
        <w:ind w:left="4320" w:hanging="180"/>
      </w:pPr>
    </w:lvl>
    <w:lvl w:ilvl="6" w:tplc="DE2E2E92">
      <w:start w:val="1"/>
      <w:numFmt w:val="decimal"/>
      <w:lvlText w:val="%7."/>
      <w:lvlJc w:val="left"/>
      <w:pPr>
        <w:ind w:left="5040" w:hanging="360"/>
      </w:pPr>
    </w:lvl>
    <w:lvl w:ilvl="7" w:tplc="E54E68DA">
      <w:start w:val="1"/>
      <w:numFmt w:val="lowerLetter"/>
      <w:lvlText w:val="%8."/>
      <w:lvlJc w:val="left"/>
      <w:pPr>
        <w:ind w:left="5760" w:hanging="360"/>
      </w:pPr>
    </w:lvl>
    <w:lvl w:ilvl="8" w:tplc="0B54ED0E">
      <w:start w:val="1"/>
      <w:numFmt w:val="lowerRoman"/>
      <w:lvlText w:val="%9."/>
      <w:lvlJc w:val="right"/>
      <w:pPr>
        <w:ind w:left="6480" w:hanging="180"/>
      </w:pPr>
    </w:lvl>
  </w:abstractNum>
  <w:abstractNum w:abstractNumId="11" w15:restartNumberingAfterBreak="0">
    <w:nsid w:val="0F30590E"/>
    <w:multiLevelType w:val="hybridMultilevel"/>
    <w:tmpl w:val="2B803FEC"/>
    <w:lvl w:ilvl="0" w:tplc="FE7448DA">
      <w:start w:val="1"/>
      <w:numFmt w:val="decimal"/>
      <w:lvlText w:val="%1)"/>
      <w:lvlJc w:val="left"/>
      <w:pPr>
        <w:ind w:left="720" w:hanging="360"/>
      </w:pPr>
      <w:rPr>
        <w:rFonts w:hint="default"/>
        <w:color w:val="000000"/>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2" w15:restartNumberingAfterBreak="0">
    <w:nsid w:val="109260A7"/>
    <w:multiLevelType w:val="multilevel"/>
    <w:tmpl w:val="CF604D2A"/>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val="0"/>
        <w:i w:val="0"/>
        <w:color w:val="auto"/>
      </w:rPr>
    </w:lvl>
    <w:lvl w:ilvl="2">
      <w:start w:val="1"/>
      <w:numFmt w:val="decimal"/>
      <w:lvlText w:val="%1.%2.%3."/>
      <w:lvlJc w:val="left"/>
      <w:pPr>
        <w:ind w:left="720" w:hanging="720"/>
      </w:pPr>
      <w:rPr>
        <w:rFonts w:hint="default"/>
        <w:b w:val="0"/>
        <w:i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13" w15:restartNumberingAfterBreak="0">
    <w:nsid w:val="10955508"/>
    <w:multiLevelType w:val="multilevel"/>
    <w:tmpl w:val="3440DEBA"/>
    <w:lvl w:ilvl="0">
      <w:start w:val="1"/>
      <w:numFmt w:val="bullet"/>
      <w:lvlText w:val=""/>
      <w:lvlJc w:val="left"/>
      <w:pPr>
        <w:tabs>
          <w:tab w:val="num" w:pos="720"/>
        </w:tabs>
        <w:ind w:left="720" w:hanging="360"/>
      </w:pPr>
      <w:rPr>
        <w:rFonts w:ascii="Symbol" w:hAnsi="Symbol" w:hint="default"/>
        <w:sz w:val="20"/>
      </w:rPr>
    </w:lvl>
    <w:lvl w:ilvl="1">
      <w:start w:val="3"/>
      <w:numFmt w:val="decimal"/>
      <w:lvlText w:val="%2."/>
      <w:lvlJc w:val="left"/>
      <w:pPr>
        <w:ind w:left="1440" w:hanging="360"/>
      </w:pPr>
      <w:rPr>
        <w:rFonts w:hint="default"/>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1B3C78B8"/>
    <w:multiLevelType w:val="multilevel"/>
    <w:tmpl w:val="2ED4F4D0"/>
    <w:name w:val="Point"/>
    <w:lvl w:ilvl="0">
      <w:start w:val="1"/>
      <w:numFmt w:val="decimal"/>
      <w:lvlRestart w:val="0"/>
      <w:pStyle w:val="Point0number"/>
      <w:lvlText w:val="(%1)"/>
      <w:lvlJc w:val="left"/>
      <w:pPr>
        <w:tabs>
          <w:tab w:val="num" w:pos="850"/>
        </w:tabs>
        <w:ind w:left="850" w:hanging="850"/>
      </w:pPr>
    </w:lvl>
    <w:lvl w:ilvl="1">
      <w:start w:val="1"/>
      <w:numFmt w:val="lowerLetter"/>
      <w:pStyle w:val="Point0letter"/>
      <w:lvlText w:val="(%2)"/>
      <w:lvlJc w:val="left"/>
      <w:pPr>
        <w:tabs>
          <w:tab w:val="num" w:pos="850"/>
        </w:tabs>
        <w:ind w:left="850" w:hanging="850"/>
      </w:pPr>
    </w:lvl>
    <w:lvl w:ilvl="2">
      <w:start w:val="1"/>
      <w:numFmt w:val="decimal"/>
      <w:pStyle w:val="Point1number"/>
      <w:lvlText w:val="(%3)"/>
      <w:lvlJc w:val="left"/>
      <w:pPr>
        <w:tabs>
          <w:tab w:val="num" w:pos="1417"/>
        </w:tabs>
        <w:ind w:left="1417" w:hanging="567"/>
      </w:pPr>
    </w:lvl>
    <w:lvl w:ilvl="3">
      <w:start w:val="1"/>
      <w:numFmt w:val="lowerLetter"/>
      <w:pStyle w:val="Point1letter"/>
      <w:lvlText w:val="(%4)"/>
      <w:lvlJc w:val="left"/>
      <w:pPr>
        <w:tabs>
          <w:tab w:val="num" w:pos="1417"/>
        </w:tabs>
        <w:ind w:left="1417" w:hanging="567"/>
      </w:pPr>
    </w:lvl>
    <w:lvl w:ilvl="4">
      <w:start w:val="1"/>
      <w:numFmt w:val="decimal"/>
      <w:pStyle w:val="Point2number"/>
      <w:lvlText w:val="(%5)"/>
      <w:lvlJc w:val="left"/>
      <w:pPr>
        <w:tabs>
          <w:tab w:val="num" w:pos="1984"/>
        </w:tabs>
        <w:ind w:left="1984" w:hanging="567"/>
      </w:pPr>
    </w:lvl>
    <w:lvl w:ilvl="5">
      <w:start w:val="1"/>
      <w:numFmt w:val="lowerLetter"/>
      <w:pStyle w:val="Point2letter"/>
      <w:lvlText w:val="(%6)"/>
      <w:lvlJc w:val="left"/>
      <w:pPr>
        <w:tabs>
          <w:tab w:val="num" w:pos="1984"/>
        </w:tabs>
        <w:ind w:left="1984" w:hanging="567"/>
      </w:pPr>
    </w:lvl>
    <w:lvl w:ilvl="6">
      <w:start w:val="1"/>
      <w:numFmt w:val="decimal"/>
      <w:pStyle w:val="Point3number"/>
      <w:lvlText w:val="(%7)"/>
      <w:lvlJc w:val="left"/>
      <w:pPr>
        <w:tabs>
          <w:tab w:val="num" w:pos="2551"/>
        </w:tabs>
        <w:ind w:left="2551" w:hanging="567"/>
      </w:pPr>
    </w:lvl>
    <w:lvl w:ilvl="7">
      <w:start w:val="1"/>
      <w:numFmt w:val="lowerLetter"/>
      <w:pStyle w:val="Point3letter"/>
      <w:lvlText w:val="(%8)"/>
      <w:lvlJc w:val="left"/>
      <w:pPr>
        <w:tabs>
          <w:tab w:val="num" w:pos="2551"/>
        </w:tabs>
        <w:ind w:left="2551" w:hanging="567"/>
      </w:pPr>
    </w:lvl>
    <w:lvl w:ilvl="8">
      <w:start w:val="1"/>
      <w:numFmt w:val="lowerLetter"/>
      <w:pStyle w:val="Point4letter"/>
      <w:lvlText w:val="(%9)"/>
      <w:lvlJc w:val="left"/>
      <w:pPr>
        <w:tabs>
          <w:tab w:val="num" w:pos="3118"/>
        </w:tabs>
        <w:ind w:left="3118" w:hanging="567"/>
      </w:pPr>
    </w:lvl>
  </w:abstractNum>
  <w:abstractNum w:abstractNumId="15" w15:restartNumberingAfterBreak="0">
    <w:nsid w:val="1E851B95"/>
    <w:multiLevelType w:val="multilevel"/>
    <w:tmpl w:val="89CAA190"/>
    <w:lvl w:ilvl="0">
      <w:start w:val="2"/>
      <w:numFmt w:val="decimal"/>
      <w:lvlText w:val="%1."/>
      <w:lvlJc w:val="left"/>
      <w:pPr>
        <w:ind w:left="360" w:hanging="360"/>
      </w:pPr>
      <w:rPr>
        <w:rFonts w:hint="default"/>
      </w:rPr>
    </w:lvl>
    <w:lvl w:ilvl="1">
      <w:start w:val="1"/>
      <w:numFmt w:val="decimal"/>
      <w:lvlText w:val="%1.%2."/>
      <w:lvlJc w:val="left"/>
      <w:pPr>
        <w:ind w:left="717" w:hanging="360"/>
      </w:pPr>
      <w:rPr>
        <w:rFonts w:hint="default"/>
      </w:rPr>
    </w:lvl>
    <w:lvl w:ilvl="2">
      <w:start w:val="1"/>
      <w:numFmt w:val="decimal"/>
      <w:lvlText w:val="(%3)"/>
      <w:lvlJc w:val="left"/>
      <w:pPr>
        <w:ind w:left="1434" w:hanging="720"/>
      </w:pPr>
      <w:rPr>
        <w:rFonts w:ascii="Times New Roman" w:eastAsia="Times New Roman" w:hAnsi="Times New Roman" w:cs="Times New Roman" w:hint="default"/>
      </w:rPr>
    </w:lvl>
    <w:lvl w:ilvl="3">
      <w:start w:val="1"/>
      <w:numFmt w:val="decimal"/>
      <w:lvlText w:val="%1.%2.%3.%4."/>
      <w:lvlJc w:val="left"/>
      <w:pPr>
        <w:ind w:left="1791" w:hanging="720"/>
      </w:pPr>
      <w:rPr>
        <w:rFonts w:hint="default"/>
      </w:rPr>
    </w:lvl>
    <w:lvl w:ilvl="4">
      <w:start w:val="1"/>
      <w:numFmt w:val="decimal"/>
      <w:lvlText w:val="%1.%2.%3.%4.%5."/>
      <w:lvlJc w:val="left"/>
      <w:pPr>
        <w:ind w:left="2508" w:hanging="1080"/>
      </w:pPr>
      <w:rPr>
        <w:rFonts w:hint="default"/>
      </w:rPr>
    </w:lvl>
    <w:lvl w:ilvl="5">
      <w:start w:val="1"/>
      <w:numFmt w:val="decimal"/>
      <w:lvlText w:val="%1.%2.%3.%4.%5.%6."/>
      <w:lvlJc w:val="left"/>
      <w:pPr>
        <w:ind w:left="2865" w:hanging="1080"/>
      </w:pPr>
      <w:rPr>
        <w:rFonts w:hint="default"/>
      </w:rPr>
    </w:lvl>
    <w:lvl w:ilvl="6">
      <w:start w:val="1"/>
      <w:numFmt w:val="decimal"/>
      <w:lvlText w:val="%1.%2.%3.%4.%5.%6.%7."/>
      <w:lvlJc w:val="left"/>
      <w:pPr>
        <w:ind w:left="3582" w:hanging="1440"/>
      </w:pPr>
      <w:rPr>
        <w:rFonts w:hint="default"/>
      </w:rPr>
    </w:lvl>
    <w:lvl w:ilvl="7">
      <w:start w:val="1"/>
      <w:numFmt w:val="decimal"/>
      <w:lvlText w:val="%1.%2.%3.%4.%5.%6.%7.%8."/>
      <w:lvlJc w:val="left"/>
      <w:pPr>
        <w:ind w:left="3939" w:hanging="1440"/>
      </w:pPr>
      <w:rPr>
        <w:rFonts w:hint="default"/>
      </w:rPr>
    </w:lvl>
    <w:lvl w:ilvl="8">
      <w:start w:val="1"/>
      <w:numFmt w:val="decimal"/>
      <w:lvlText w:val="%1.%2.%3.%4.%5.%6.%7.%8.%9."/>
      <w:lvlJc w:val="left"/>
      <w:pPr>
        <w:ind w:left="4656" w:hanging="1800"/>
      </w:pPr>
      <w:rPr>
        <w:rFonts w:hint="default"/>
      </w:rPr>
    </w:lvl>
  </w:abstractNum>
  <w:abstractNum w:abstractNumId="16" w15:restartNumberingAfterBreak="0">
    <w:nsid w:val="22E44180"/>
    <w:multiLevelType w:val="multilevel"/>
    <w:tmpl w:val="DFC88CEC"/>
    <w:name w:val="NumPar"/>
    <w:lvl w:ilvl="0">
      <w:start w:val="1"/>
      <w:numFmt w:val="decimal"/>
      <w:lvlRestart w:val="0"/>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25CA6E47"/>
    <w:multiLevelType w:val="multilevel"/>
    <w:tmpl w:val="D7B48EA6"/>
    <w:lvl w:ilvl="0">
      <w:start w:val="1"/>
      <w:numFmt w:val="decimal"/>
      <w:lvlText w:val="%1."/>
      <w:lvlJc w:val="left"/>
      <w:pPr>
        <w:tabs>
          <w:tab w:val="num" w:pos="360"/>
        </w:tabs>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8" w15:restartNumberingAfterBreak="0">
    <w:nsid w:val="2CB72C6E"/>
    <w:multiLevelType w:val="singleLevel"/>
    <w:tmpl w:val="10ACD464"/>
    <w:name w:val="Bullet 3"/>
    <w:lvl w:ilvl="0">
      <w:start w:val="1"/>
      <w:numFmt w:val="bullet"/>
      <w:lvlRestart w:val="0"/>
      <w:pStyle w:val="Bullet3"/>
      <w:lvlText w:val=""/>
      <w:lvlJc w:val="left"/>
      <w:pPr>
        <w:tabs>
          <w:tab w:val="num" w:pos="2551"/>
        </w:tabs>
        <w:ind w:left="2551" w:hanging="567"/>
      </w:pPr>
      <w:rPr>
        <w:rFonts w:ascii="Symbol" w:hAnsi="Symbol" w:hint="default"/>
      </w:rPr>
    </w:lvl>
  </w:abstractNum>
  <w:abstractNum w:abstractNumId="19" w15:restartNumberingAfterBreak="0">
    <w:nsid w:val="2CE9221F"/>
    <w:multiLevelType w:val="singleLevel"/>
    <w:tmpl w:val="9B4AFB48"/>
    <w:name w:val="Tiret 3"/>
    <w:lvl w:ilvl="0">
      <w:start w:val="1"/>
      <w:numFmt w:val="bullet"/>
      <w:lvlRestart w:val="0"/>
      <w:pStyle w:val="Tiret3"/>
      <w:lvlText w:val="–"/>
      <w:lvlJc w:val="left"/>
      <w:pPr>
        <w:tabs>
          <w:tab w:val="num" w:pos="2551"/>
        </w:tabs>
        <w:ind w:left="2551" w:hanging="567"/>
      </w:pPr>
    </w:lvl>
  </w:abstractNum>
  <w:abstractNum w:abstractNumId="20" w15:restartNumberingAfterBreak="0">
    <w:nsid w:val="2F69068E"/>
    <w:multiLevelType w:val="hybridMultilevel"/>
    <w:tmpl w:val="14B01154"/>
    <w:lvl w:ilvl="0" w:tplc="40822CBA">
      <w:start w:val="1"/>
      <w:numFmt w:val="decimal"/>
      <w:lvlText w:val="%1."/>
      <w:lvlJc w:val="left"/>
      <w:pPr>
        <w:tabs>
          <w:tab w:val="num" w:pos="736"/>
        </w:tabs>
        <w:ind w:left="736" w:hanging="360"/>
      </w:pPr>
    </w:lvl>
    <w:lvl w:ilvl="1" w:tplc="2C2615C2">
      <w:numFmt w:val="none"/>
      <w:lvlText w:val=""/>
      <w:lvlJc w:val="left"/>
      <w:pPr>
        <w:tabs>
          <w:tab w:val="num" w:pos="360"/>
        </w:tabs>
        <w:ind w:left="0" w:firstLine="0"/>
      </w:pPr>
    </w:lvl>
    <w:lvl w:ilvl="2" w:tplc="17183464">
      <w:numFmt w:val="none"/>
      <w:lvlText w:val=""/>
      <w:lvlJc w:val="left"/>
      <w:pPr>
        <w:tabs>
          <w:tab w:val="num" w:pos="360"/>
        </w:tabs>
        <w:ind w:left="0" w:firstLine="0"/>
      </w:pPr>
    </w:lvl>
    <w:lvl w:ilvl="3" w:tplc="61543260">
      <w:numFmt w:val="none"/>
      <w:lvlText w:val=""/>
      <w:lvlJc w:val="left"/>
      <w:pPr>
        <w:tabs>
          <w:tab w:val="num" w:pos="360"/>
        </w:tabs>
        <w:ind w:left="0" w:firstLine="0"/>
      </w:pPr>
    </w:lvl>
    <w:lvl w:ilvl="4" w:tplc="EF60F008">
      <w:numFmt w:val="none"/>
      <w:lvlText w:val=""/>
      <w:lvlJc w:val="left"/>
      <w:pPr>
        <w:tabs>
          <w:tab w:val="num" w:pos="360"/>
        </w:tabs>
        <w:ind w:left="0" w:firstLine="0"/>
      </w:pPr>
    </w:lvl>
    <w:lvl w:ilvl="5" w:tplc="10BEBC26">
      <w:numFmt w:val="none"/>
      <w:lvlText w:val=""/>
      <w:lvlJc w:val="left"/>
      <w:pPr>
        <w:tabs>
          <w:tab w:val="num" w:pos="360"/>
        </w:tabs>
        <w:ind w:left="0" w:firstLine="0"/>
      </w:pPr>
    </w:lvl>
    <w:lvl w:ilvl="6" w:tplc="8B10602C">
      <w:numFmt w:val="none"/>
      <w:lvlText w:val=""/>
      <w:lvlJc w:val="left"/>
      <w:pPr>
        <w:tabs>
          <w:tab w:val="num" w:pos="360"/>
        </w:tabs>
        <w:ind w:left="0" w:firstLine="0"/>
      </w:pPr>
    </w:lvl>
    <w:lvl w:ilvl="7" w:tplc="D29A0E3E">
      <w:numFmt w:val="none"/>
      <w:lvlText w:val=""/>
      <w:lvlJc w:val="left"/>
      <w:pPr>
        <w:tabs>
          <w:tab w:val="num" w:pos="360"/>
        </w:tabs>
        <w:ind w:left="0" w:firstLine="0"/>
      </w:pPr>
    </w:lvl>
    <w:lvl w:ilvl="8" w:tplc="DE7E1A32">
      <w:numFmt w:val="none"/>
      <w:lvlText w:val=""/>
      <w:lvlJc w:val="left"/>
      <w:pPr>
        <w:tabs>
          <w:tab w:val="num" w:pos="360"/>
        </w:tabs>
        <w:ind w:left="0" w:firstLine="0"/>
      </w:pPr>
    </w:lvl>
  </w:abstractNum>
  <w:abstractNum w:abstractNumId="21" w15:restartNumberingAfterBreak="0">
    <w:nsid w:val="32092D51"/>
    <w:multiLevelType w:val="multilevel"/>
    <w:tmpl w:val="9828C53E"/>
    <w:lvl w:ilvl="0">
      <w:start w:val="2"/>
      <w:numFmt w:val="decimal"/>
      <w:lvlText w:val="%1."/>
      <w:lvlJc w:val="left"/>
      <w:pPr>
        <w:ind w:left="780" w:hanging="360"/>
      </w:pPr>
    </w:lvl>
    <w:lvl w:ilvl="1">
      <w:start w:val="1"/>
      <w:numFmt w:val="decimal"/>
      <w:lvlText w:val="%1.%2."/>
      <w:lvlJc w:val="left"/>
      <w:pPr>
        <w:ind w:left="1069" w:hanging="360"/>
      </w:pPr>
      <w:rPr>
        <w:b w:val="0"/>
        <w:bCs/>
        <w:i w:val="0"/>
        <w:iCs/>
        <w:sz w:val="24"/>
        <w:szCs w:val="24"/>
      </w:rPr>
    </w:lvl>
    <w:lvl w:ilvl="2">
      <w:start w:val="1"/>
      <w:numFmt w:val="decimal"/>
      <w:lvlText w:val="%1.%2.%3."/>
      <w:lvlJc w:val="left"/>
      <w:pPr>
        <w:ind w:left="1855" w:hanging="720"/>
      </w:pPr>
      <w:rPr>
        <w:b w:val="0"/>
        <w:bCs/>
        <w:i w:val="0"/>
        <w:iCs/>
        <w:sz w:val="24"/>
        <w:szCs w:val="24"/>
      </w:rPr>
    </w:lvl>
    <w:lvl w:ilvl="3">
      <w:start w:val="1"/>
      <w:numFmt w:val="decimal"/>
      <w:lvlText w:val="%1.%2.%3.%4."/>
      <w:lvlJc w:val="left"/>
      <w:pPr>
        <w:ind w:left="2705" w:hanging="720"/>
      </w:pPr>
      <w:rPr>
        <w:b w:val="0"/>
        <w:bCs/>
        <w:i w:val="0"/>
        <w:iCs/>
        <w:u w:val="none"/>
      </w:rPr>
    </w:lvl>
    <w:lvl w:ilvl="4">
      <w:start w:val="1"/>
      <w:numFmt w:val="decimal"/>
      <w:lvlText w:val="%1.%2.%3.%4.%5."/>
      <w:lvlJc w:val="left"/>
      <w:pPr>
        <w:ind w:left="3207" w:hanging="1080"/>
      </w:pPr>
      <w:rPr>
        <w:b w:val="0"/>
        <w:bCs/>
        <w:i w:val="0"/>
        <w:iCs/>
      </w:rPr>
    </w:lvl>
    <w:lvl w:ilvl="5">
      <w:start w:val="1"/>
      <w:numFmt w:val="decimal"/>
      <w:lvlText w:val="%1.%2.%3.%4.%5.%6."/>
      <w:lvlJc w:val="left"/>
      <w:pPr>
        <w:ind w:left="2945" w:hanging="1080"/>
      </w:pPr>
      <w:rPr>
        <w:b w:val="0"/>
        <w:bCs/>
        <w:i w:val="0"/>
        <w:iCs/>
      </w:rPr>
    </w:lvl>
    <w:lvl w:ilvl="6">
      <w:start w:val="1"/>
      <w:numFmt w:val="decimal"/>
      <w:lvlText w:val="%1.%2.%3.%4.%5.%6.%7."/>
      <w:lvlJc w:val="left"/>
      <w:pPr>
        <w:ind w:left="3594" w:hanging="1440"/>
      </w:pPr>
      <w:rPr>
        <w:b w:val="0"/>
        <w:bCs/>
        <w:i w:val="0"/>
        <w:iCs/>
      </w:rPr>
    </w:lvl>
    <w:lvl w:ilvl="7">
      <w:start w:val="1"/>
      <w:numFmt w:val="decimal"/>
      <w:lvlText w:val="%1.%2.%3.%4.%5.%6.%7.%8."/>
      <w:lvlJc w:val="left"/>
      <w:pPr>
        <w:ind w:left="3883" w:hanging="1440"/>
      </w:pPr>
      <w:rPr>
        <w:b/>
        <w:i/>
      </w:rPr>
    </w:lvl>
    <w:lvl w:ilvl="8">
      <w:start w:val="1"/>
      <w:numFmt w:val="decimal"/>
      <w:lvlText w:val="%1.%2.%3.%4.%5.%6.%7.%8.%9."/>
      <w:lvlJc w:val="left"/>
      <w:pPr>
        <w:ind w:left="4532" w:hanging="1800"/>
      </w:pPr>
      <w:rPr>
        <w:b/>
        <w:i/>
      </w:rPr>
    </w:lvl>
  </w:abstractNum>
  <w:abstractNum w:abstractNumId="22" w15:restartNumberingAfterBreak="0">
    <w:nsid w:val="3397580D"/>
    <w:multiLevelType w:val="multilevel"/>
    <w:tmpl w:val="6EEA687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3"/>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34E30708"/>
    <w:multiLevelType w:val="hybridMultilevel"/>
    <w:tmpl w:val="FFFFFFFF"/>
    <w:lvl w:ilvl="0" w:tplc="D1985AE4">
      <w:start w:val="1"/>
      <w:numFmt w:val="decimal"/>
      <w:lvlText w:val="%1."/>
      <w:lvlJc w:val="left"/>
      <w:pPr>
        <w:ind w:left="720" w:hanging="360"/>
      </w:pPr>
    </w:lvl>
    <w:lvl w:ilvl="1" w:tplc="4D5C5330">
      <w:start w:val="1"/>
      <w:numFmt w:val="decimal"/>
      <w:lvlText w:val="%2.1."/>
      <w:lvlJc w:val="left"/>
      <w:pPr>
        <w:ind w:left="1440" w:hanging="360"/>
      </w:pPr>
    </w:lvl>
    <w:lvl w:ilvl="2" w:tplc="ECD68F26">
      <w:start w:val="1"/>
      <w:numFmt w:val="lowerRoman"/>
      <w:lvlText w:val="%3."/>
      <w:lvlJc w:val="right"/>
      <w:pPr>
        <w:ind w:left="2160" w:hanging="180"/>
      </w:pPr>
    </w:lvl>
    <w:lvl w:ilvl="3" w:tplc="1B665CB8">
      <w:start w:val="1"/>
      <w:numFmt w:val="decimal"/>
      <w:lvlText w:val="%4."/>
      <w:lvlJc w:val="left"/>
      <w:pPr>
        <w:ind w:left="2880" w:hanging="360"/>
      </w:pPr>
    </w:lvl>
    <w:lvl w:ilvl="4" w:tplc="7D5A7078">
      <w:start w:val="1"/>
      <w:numFmt w:val="lowerLetter"/>
      <w:lvlText w:val="%5."/>
      <w:lvlJc w:val="left"/>
      <w:pPr>
        <w:ind w:left="3600" w:hanging="360"/>
      </w:pPr>
    </w:lvl>
    <w:lvl w:ilvl="5" w:tplc="16225D68">
      <w:start w:val="1"/>
      <w:numFmt w:val="lowerRoman"/>
      <w:lvlText w:val="%6."/>
      <w:lvlJc w:val="right"/>
      <w:pPr>
        <w:ind w:left="4320" w:hanging="180"/>
      </w:pPr>
    </w:lvl>
    <w:lvl w:ilvl="6" w:tplc="C2FA76C8">
      <w:start w:val="1"/>
      <w:numFmt w:val="decimal"/>
      <w:lvlText w:val="%7."/>
      <w:lvlJc w:val="left"/>
      <w:pPr>
        <w:ind w:left="5040" w:hanging="360"/>
      </w:pPr>
    </w:lvl>
    <w:lvl w:ilvl="7" w:tplc="7B887634">
      <w:start w:val="1"/>
      <w:numFmt w:val="lowerLetter"/>
      <w:lvlText w:val="%8."/>
      <w:lvlJc w:val="left"/>
      <w:pPr>
        <w:ind w:left="5760" w:hanging="360"/>
      </w:pPr>
    </w:lvl>
    <w:lvl w:ilvl="8" w:tplc="4A921540">
      <w:start w:val="1"/>
      <w:numFmt w:val="lowerRoman"/>
      <w:lvlText w:val="%9."/>
      <w:lvlJc w:val="right"/>
      <w:pPr>
        <w:ind w:left="6480" w:hanging="180"/>
      </w:pPr>
    </w:lvl>
  </w:abstractNum>
  <w:abstractNum w:abstractNumId="24" w15:restartNumberingAfterBreak="0">
    <w:nsid w:val="3A5628D1"/>
    <w:multiLevelType w:val="hybridMultilevel"/>
    <w:tmpl w:val="E14E01F8"/>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5" w15:restartNumberingAfterBreak="0">
    <w:nsid w:val="3CBB218F"/>
    <w:multiLevelType w:val="multilevel"/>
    <w:tmpl w:val="578E3E72"/>
    <w:lvl w:ilvl="0">
      <w:start w:val="8"/>
      <w:numFmt w:val="decimal"/>
      <w:lvlText w:val="%1."/>
      <w:lvlJc w:val="left"/>
      <w:pPr>
        <w:ind w:left="360" w:hanging="360"/>
      </w:pPr>
      <w:rPr>
        <w:rFonts w:hint="default"/>
        <w:color w:val="000000" w:themeColor="text1"/>
      </w:rPr>
    </w:lvl>
    <w:lvl w:ilvl="1">
      <w:start w:val="1"/>
      <w:numFmt w:val="decimal"/>
      <w:lvlText w:val="%1.%2."/>
      <w:lvlJc w:val="left"/>
      <w:pPr>
        <w:ind w:left="360" w:hanging="360"/>
      </w:pPr>
      <w:rPr>
        <w:rFonts w:hint="default"/>
        <w:color w:val="000000" w:themeColor="text1"/>
      </w:rPr>
    </w:lvl>
    <w:lvl w:ilvl="2">
      <w:start w:val="1"/>
      <w:numFmt w:val="decimal"/>
      <w:lvlText w:val="%1.%2.%3."/>
      <w:lvlJc w:val="left"/>
      <w:pPr>
        <w:ind w:left="720" w:hanging="720"/>
      </w:pPr>
      <w:rPr>
        <w:rFonts w:hint="default"/>
        <w:color w:val="000000" w:themeColor="text1"/>
      </w:rPr>
    </w:lvl>
    <w:lvl w:ilvl="3">
      <w:start w:val="1"/>
      <w:numFmt w:val="decimal"/>
      <w:lvlText w:val="%1.%2.%3.%4."/>
      <w:lvlJc w:val="left"/>
      <w:pPr>
        <w:ind w:left="720" w:hanging="720"/>
      </w:pPr>
      <w:rPr>
        <w:rFonts w:hint="default"/>
        <w:color w:val="000000" w:themeColor="text1"/>
      </w:rPr>
    </w:lvl>
    <w:lvl w:ilvl="4">
      <w:start w:val="1"/>
      <w:numFmt w:val="decimal"/>
      <w:lvlText w:val="%1.%2.%3.%4.%5."/>
      <w:lvlJc w:val="left"/>
      <w:pPr>
        <w:ind w:left="1080" w:hanging="1080"/>
      </w:pPr>
      <w:rPr>
        <w:rFonts w:hint="default"/>
        <w:color w:val="000000" w:themeColor="text1"/>
      </w:rPr>
    </w:lvl>
    <w:lvl w:ilvl="5">
      <w:start w:val="1"/>
      <w:numFmt w:val="decimal"/>
      <w:lvlText w:val="%1.%2.%3.%4.%5.%6."/>
      <w:lvlJc w:val="left"/>
      <w:pPr>
        <w:ind w:left="1080" w:hanging="1080"/>
      </w:pPr>
      <w:rPr>
        <w:rFonts w:hint="default"/>
        <w:color w:val="000000" w:themeColor="text1"/>
      </w:rPr>
    </w:lvl>
    <w:lvl w:ilvl="6">
      <w:start w:val="1"/>
      <w:numFmt w:val="decimal"/>
      <w:lvlText w:val="%1.%2.%3.%4.%5.%6.%7."/>
      <w:lvlJc w:val="left"/>
      <w:pPr>
        <w:ind w:left="1440" w:hanging="1440"/>
      </w:pPr>
      <w:rPr>
        <w:rFonts w:hint="default"/>
        <w:color w:val="000000" w:themeColor="text1"/>
      </w:rPr>
    </w:lvl>
    <w:lvl w:ilvl="7">
      <w:start w:val="1"/>
      <w:numFmt w:val="decimal"/>
      <w:lvlText w:val="%1.%2.%3.%4.%5.%6.%7.%8."/>
      <w:lvlJc w:val="left"/>
      <w:pPr>
        <w:ind w:left="1440" w:hanging="1440"/>
      </w:pPr>
      <w:rPr>
        <w:rFonts w:hint="default"/>
        <w:color w:val="000000" w:themeColor="text1"/>
      </w:rPr>
    </w:lvl>
    <w:lvl w:ilvl="8">
      <w:start w:val="1"/>
      <w:numFmt w:val="decimal"/>
      <w:lvlText w:val="%1.%2.%3.%4.%5.%6.%7.%8.%9."/>
      <w:lvlJc w:val="left"/>
      <w:pPr>
        <w:ind w:left="1800" w:hanging="1800"/>
      </w:pPr>
      <w:rPr>
        <w:rFonts w:hint="default"/>
        <w:color w:val="000000" w:themeColor="text1"/>
      </w:rPr>
    </w:lvl>
  </w:abstractNum>
  <w:abstractNum w:abstractNumId="26" w15:restartNumberingAfterBreak="0">
    <w:nsid w:val="423D5C39"/>
    <w:multiLevelType w:val="hybridMultilevel"/>
    <w:tmpl w:val="92265A76"/>
    <w:lvl w:ilvl="0" w:tplc="88E682C0">
      <w:start w:val="1"/>
      <w:numFmt w:val="decimal"/>
      <w:lvlText w:val="%1."/>
      <w:lvlJc w:val="left"/>
      <w:pPr>
        <w:tabs>
          <w:tab w:val="num" w:pos="1045"/>
        </w:tabs>
        <w:ind w:left="1045" w:hanging="705"/>
      </w:pPr>
    </w:lvl>
    <w:lvl w:ilvl="1" w:tplc="04260019">
      <w:start w:val="1"/>
      <w:numFmt w:val="lowerLetter"/>
      <w:lvlText w:val="%2."/>
      <w:lvlJc w:val="left"/>
      <w:pPr>
        <w:tabs>
          <w:tab w:val="num" w:pos="1420"/>
        </w:tabs>
        <w:ind w:left="1420" w:hanging="360"/>
      </w:pPr>
    </w:lvl>
    <w:lvl w:ilvl="2" w:tplc="0426001B">
      <w:start w:val="1"/>
      <w:numFmt w:val="lowerRoman"/>
      <w:lvlText w:val="%3."/>
      <w:lvlJc w:val="right"/>
      <w:pPr>
        <w:tabs>
          <w:tab w:val="num" w:pos="2140"/>
        </w:tabs>
        <w:ind w:left="2140" w:hanging="180"/>
      </w:pPr>
    </w:lvl>
    <w:lvl w:ilvl="3" w:tplc="0426000F">
      <w:start w:val="1"/>
      <w:numFmt w:val="decimal"/>
      <w:lvlText w:val="%4."/>
      <w:lvlJc w:val="left"/>
      <w:pPr>
        <w:tabs>
          <w:tab w:val="num" w:pos="2860"/>
        </w:tabs>
        <w:ind w:left="2860" w:hanging="360"/>
      </w:pPr>
    </w:lvl>
    <w:lvl w:ilvl="4" w:tplc="04260019">
      <w:start w:val="1"/>
      <w:numFmt w:val="lowerLetter"/>
      <w:lvlText w:val="%5."/>
      <w:lvlJc w:val="left"/>
      <w:pPr>
        <w:tabs>
          <w:tab w:val="num" w:pos="3580"/>
        </w:tabs>
        <w:ind w:left="3580" w:hanging="360"/>
      </w:pPr>
    </w:lvl>
    <w:lvl w:ilvl="5" w:tplc="0426001B">
      <w:start w:val="1"/>
      <w:numFmt w:val="lowerRoman"/>
      <w:lvlText w:val="%6."/>
      <w:lvlJc w:val="right"/>
      <w:pPr>
        <w:tabs>
          <w:tab w:val="num" w:pos="4300"/>
        </w:tabs>
        <w:ind w:left="4300" w:hanging="180"/>
      </w:pPr>
    </w:lvl>
    <w:lvl w:ilvl="6" w:tplc="0426000F">
      <w:start w:val="1"/>
      <w:numFmt w:val="decimal"/>
      <w:lvlText w:val="%7."/>
      <w:lvlJc w:val="left"/>
      <w:pPr>
        <w:tabs>
          <w:tab w:val="num" w:pos="5020"/>
        </w:tabs>
        <w:ind w:left="5020" w:hanging="360"/>
      </w:pPr>
    </w:lvl>
    <w:lvl w:ilvl="7" w:tplc="04260019">
      <w:start w:val="1"/>
      <w:numFmt w:val="lowerLetter"/>
      <w:lvlText w:val="%8."/>
      <w:lvlJc w:val="left"/>
      <w:pPr>
        <w:tabs>
          <w:tab w:val="num" w:pos="5740"/>
        </w:tabs>
        <w:ind w:left="5740" w:hanging="360"/>
      </w:pPr>
    </w:lvl>
    <w:lvl w:ilvl="8" w:tplc="0426001B">
      <w:start w:val="1"/>
      <w:numFmt w:val="lowerRoman"/>
      <w:lvlText w:val="%9."/>
      <w:lvlJc w:val="right"/>
      <w:pPr>
        <w:tabs>
          <w:tab w:val="num" w:pos="6460"/>
        </w:tabs>
        <w:ind w:left="6460" w:hanging="180"/>
      </w:pPr>
    </w:lvl>
  </w:abstractNum>
  <w:abstractNum w:abstractNumId="27" w15:restartNumberingAfterBreak="0">
    <w:nsid w:val="4240663C"/>
    <w:multiLevelType w:val="multilevel"/>
    <w:tmpl w:val="88B63854"/>
    <w:lvl w:ilvl="0">
      <w:start w:val="1"/>
      <w:numFmt w:val="decimal"/>
      <w:lvlText w:val="%1."/>
      <w:lvlJc w:val="left"/>
      <w:pPr>
        <w:ind w:left="502" w:hanging="360"/>
      </w:pPr>
      <w:rPr>
        <w:rFonts w:cs="Times New Roman" w:hint="default"/>
      </w:rPr>
    </w:lvl>
    <w:lvl w:ilvl="1">
      <w:start w:val="1"/>
      <w:numFmt w:val="decimal"/>
      <w:isLgl/>
      <w:lvlText w:val="%1.%2."/>
      <w:lvlJc w:val="left"/>
      <w:pPr>
        <w:ind w:left="502" w:hanging="360"/>
      </w:pPr>
      <w:rPr>
        <w:rFonts w:cs="Times New Roman" w:hint="default"/>
        <w:i w:val="0"/>
        <w:iCs w:val="0"/>
      </w:rPr>
    </w:lvl>
    <w:lvl w:ilvl="2">
      <w:start w:val="1"/>
      <w:numFmt w:val="decimal"/>
      <w:isLgl/>
      <w:lvlText w:val="%1.%2.%3."/>
      <w:lvlJc w:val="left"/>
      <w:pPr>
        <w:ind w:left="862" w:hanging="720"/>
      </w:pPr>
      <w:rPr>
        <w:rFonts w:cs="Times New Roman" w:hint="default"/>
      </w:rPr>
    </w:lvl>
    <w:lvl w:ilvl="3">
      <w:start w:val="1"/>
      <w:numFmt w:val="decimal"/>
      <w:isLgl/>
      <w:lvlText w:val="%1.%2.%3.%4."/>
      <w:lvlJc w:val="left"/>
      <w:pPr>
        <w:ind w:left="862" w:hanging="720"/>
      </w:pPr>
      <w:rPr>
        <w:rFonts w:cs="Times New Roman" w:hint="default"/>
      </w:rPr>
    </w:lvl>
    <w:lvl w:ilvl="4">
      <w:start w:val="1"/>
      <w:numFmt w:val="decimal"/>
      <w:isLgl/>
      <w:lvlText w:val="%1.%2.%3.%4.%5."/>
      <w:lvlJc w:val="left"/>
      <w:pPr>
        <w:ind w:left="1222" w:hanging="1080"/>
      </w:pPr>
      <w:rPr>
        <w:rFonts w:cs="Times New Roman" w:hint="default"/>
      </w:rPr>
    </w:lvl>
    <w:lvl w:ilvl="5">
      <w:start w:val="1"/>
      <w:numFmt w:val="decimal"/>
      <w:isLgl/>
      <w:lvlText w:val="%1.%2.%3.%4.%5.%6."/>
      <w:lvlJc w:val="left"/>
      <w:pPr>
        <w:ind w:left="1222" w:hanging="1080"/>
      </w:pPr>
      <w:rPr>
        <w:rFonts w:cs="Times New Roman" w:hint="default"/>
      </w:rPr>
    </w:lvl>
    <w:lvl w:ilvl="6">
      <w:start w:val="1"/>
      <w:numFmt w:val="decimal"/>
      <w:isLgl/>
      <w:lvlText w:val="%1.%2.%3.%4.%5.%6.%7."/>
      <w:lvlJc w:val="left"/>
      <w:pPr>
        <w:ind w:left="1582" w:hanging="1440"/>
      </w:pPr>
      <w:rPr>
        <w:rFonts w:cs="Times New Roman" w:hint="default"/>
      </w:rPr>
    </w:lvl>
    <w:lvl w:ilvl="7">
      <w:start w:val="1"/>
      <w:numFmt w:val="decimal"/>
      <w:isLgl/>
      <w:lvlText w:val="%1.%2.%3.%4.%5.%6.%7.%8."/>
      <w:lvlJc w:val="left"/>
      <w:pPr>
        <w:ind w:left="1582" w:hanging="1440"/>
      </w:pPr>
      <w:rPr>
        <w:rFonts w:cs="Times New Roman" w:hint="default"/>
      </w:rPr>
    </w:lvl>
    <w:lvl w:ilvl="8">
      <w:start w:val="1"/>
      <w:numFmt w:val="decimal"/>
      <w:isLgl/>
      <w:lvlText w:val="%1.%2.%3.%4.%5.%6.%7.%8.%9."/>
      <w:lvlJc w:val="left"/>
      <w:pPr>
        <w:ind w:left="1942" w:hanging="1800"/>
      </w:pPr>
      <w:rPr>
        <w:rFonts w:cs="Times New Roman" w:hint="default"/>
      </w:rPr>
    </w:lvl>
  </w:abstractNum>
  <w:abstractNum w:abstractNumId="28" w15:restartNumberingAfterBreak="0">
    <w:nsid w:val="42713452"/>
    <w:multiLevelType w:val="singleLevel"/>
    <w:tmpl w:val="3B8CC7EA"/>
    <w:name w:val="Tiret 1"/>
    <w:lvl w:ilvl="0">
      <w:start w:val="1"/>
      <w:numFmt w:val="bullet"/>
      <w:lvlRestart w:val="0"/>
      <w:pStyle w:val="Tiret1"/>
      <w:lvlText w:val="–"/>
      <w:lvlJc w:val="left"/>
      <w:pPr>
        <w:tabs>
          <w:tab w:val="num" w:pos="1417"/>
        </w:tabs>
        <w:ind w:left="1417" w:hanging="567"/>
      </w:pPr>
    </w:lvl>
  </w:abstractNum>
  <w:abstractNum w:abstractNumId="29" w15:restartNumberingAfterBreak="0">
    <w:nsid w:val="4282341D"/>
    <w:multiLevelType w:val="multilevel"/>
    <w:tmpl w:val="CF048D1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pStyle w:val="1Tabulaiiiiii"/>
      <w:lvlText w:val="3.3.%3."/>
      <w:lvlJc w:val="left"/>
      <w:pPr>
        <w:ind w:left="1224" w:hanging="504"/>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pStyle w:val="1Tabulaiiiii"/>
      <w:lvlText w:val="3.3.%3.%4."/>
      <w:lvlJc w:val="left"/>
      <w:pPr>
        <w:ind w:left="1728" w:hanging="648"/>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15:restartNumberingAfterBreak="0">
    <w:nsid w:val="42FC0772"/>
    <w:multiLevelType w:val="singleLevel"/>
    <w:tmpl w:val="4128FCF8"/>
    <w:name w:val="Tiret 4"/>
    <w:lvl w:ilvl="0">
      <w:start w:val="1"/>
      <w:numFmt w:val="bullet"/>
      <w:lvlRestart w:val="0"/>
      <w:pStyle w:val="Tiret4"/>
      <w:lvlText w:val="–"/>
      <w:lvlJc w:val="left"/>
      <w:pPr>
        <w:tabs>
          <w:tab w:val="num" w:pos="3118"/>
        </w:tabs>
        <w:ind w:left="3118" w:hanging="567"/>
      </w:pPr>
    </w:lvl>
  </w:abstractNum>
  <w:abstractNum w:abstractNumId="31" w15:restartNumberingAfterBreak="0">
    <w:nsid w:val="44885911"/>
    <w:multiLevelType w:val="multilevel"/>
    <w:tmpl w:val="678E089E"/>
    <w:lvl w:ilvl="0">
      <w:start w:val="2"/>
      <w:numFmt w:val="decimal"/>
      <w:lvlText w:val="%1."/>
      <w:lvlJc w:val="left"/>
      <w:pPr>
        <w:ind w:left="360" w:hanging="360"/>
      </w:pPr>
    </w:lvl>
    <w:lvl w:ilvl="1">
      <w:start w:val="1"/>
      <w:numFmt w:val="decimal"/>
      <w:lvlText w:val="%1.%2."/>
      <w:lvlJc w:val="left"/>
      <w:pPr>
        <w:ind w:left="1152" w:hanging="360"/>
      </w:pPr>
      <w:rPr>
        <w:rFonts w:hint="default"/>
      </w:rPr>
    </w:lvl>
    <w:lvl w:ilvl="2">
      <w:start w:val="1"/>
      <w:numFmt w:val="decimal"/>
      <w:lvlText w:val="%1.%2.%3."/>
      <w:lvlJc w:val="left"/>
      <w:pPr>
        <w:ind w:left="862" w:hanging="720"/>
      </w:pPr>
      <w:rPr>
        <w:rFonts w:hint="default"/>
      </w:rPr>
    </w:lvl>
    <w:lvl w:ilvl="3">
      <w:start w:val="1"/>
      <w:numFmt w:val="decimal"/>
      <w:lvlText w:val="%1.%2.%3.%4."/>
      <w:lvlJc w:val="left"/>
      <w:pPr>
        <w:ind w:left="3096" w:hanging="720"/>
      </w:pPr>
      <w:rPr>
        <w:rFonts w:hint="default"/>
      </w:rPr>
    </w:lvl>
    <w:lvl w:ilvl="4">
      <w:start w:val="1"/>
      <w:numFmt w:val="decimal"/>
      <w:lvlText w:val="%1.%2.%3.%4.%5."/>
      <w:lvlJc w:val="left"/>
      <w:pPr>
        <w:ind w:left="4248" w:hanging="108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6192" w:hanging="1440"/>
      </w:pPr>
      <w:rPr>
        <w:rFonts w:hint="default"/>
      </w:rPr>
    </w:lvl>
    <w:lvl w:ilvl="7">
      <w:start w:val="1"/>
      <w:numFmt w:val="decimal"/>
      <w:lvlText w:val="%1.%2.%3.%4.%5.%6.%7.%8."/>
      <w:lvlJc w:val="left"/>
      <w:pPr>
        <w:ind w:left="6984" w:hanging="1440"/>
      </w:pPr>
      <w:rPr>
        <w:rFonts w:hint="default"/>
      </w:rPr>
    </w:lvl>
    <w:lvl w:ilvl="8">
      <w:start w:val="1"/>
      <w:numFmt w:val="decimal"/>
      <w:lvlText w:val="%1.%2.%3.%4.%5.%6.%7.%8.%9."/>
      <w:lvlJc w:val="left"/>
      <w:pPr>
        <w:ind w:left="8136" w:hanging="1800"/>
      </w:pPr>
      <w:rPr>
        <w:rFonts w:hint="default"/>
      </w:rPr>
    </w:lvl>
  </w:abstractNum>
  <w:abstractNum w:abstractNumId="32" w15:restartNumberingAfterBreak="0">
    <w:nsid w:val="4552127F"/>
    <w:multiLevelType w:val="singleLevel"/>
    <w:tmpl w:val="057A5296"/>
    <w:name w:val="Bullet 0"/>
    <w:lvl w:ilvl="0">
      <w:start w:val="1"/>
      <w:numFmt w:val="bullet"/>
      <w:lvlRestart w:val="0"/>
      <w:pStyle w:val="Bullet0"/>
      <w:lvlText w:val=""/>
      <w:lvlJc w:val="left"/>
      <w:pPr>
        <w:tabs>
          <w:tab w:val="num" w:pos="850"/>
        </w:tabs>
        <w:ind w:left="850" w:hanging="850"/>
      </w:pPr>
      <w:rPr>
        <w:rFonts w:ascii="Symbol" w:hAnsi="Symbol" w:hint="default"/>
      </w:rPr>
    </w:lvl>
  </w:abstractNum>
  <w:abstractNum w:abstractNumId="33" w15:restartNumberingAfterBreak="0">
    <w:nsid w:val="45576E8B"/>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50D54F54"/>
    <w:multiLevelType w:val="hybridMultilevel"/>
    <w:tmpl w:val="23E6B0E6"/>
    <w:lvl w:ilvl="0" w:tplc="6E4A650E">
      <w:start w:val="1"/>
      <w:numFmt w:val="bullet"/>
      <w:lvlText w:val="-"/>
      <w:lvlJc w:val="left"/>
      <w:pPr>
        <w:ind w:left="780" w:hanging="360"/>
      </w:pPr>
      <w:rPr>
        <w:rFonts w:ascii="Times New Roman" w:eastAsiaTheme="minorHAnsi" w:hAnsi="Times New Roman" w:cs="Times New Roman" w:hint="default"/>
      </w:rPr>
    </w:lvl>
    <w:lvl w:ilvl="1" w:tplc="04260003">
      <w:start w:val="1"/>
      <w:numFmt w:val="bullet"/>
      <w:lvlText w:val="o"/>
      <w:lvlJc w:val="left"/>
      <w:pPr>
        <w:ind w:left="1500" w:hanging="360"/>
      </w:pPr>
      <w:rPr>
        <w:rFonts w:ascii="Courier New" w:hAnsi="Courier New" w:cs="Courier New" w:hint="default"/>
      </w:rPr>
    </w:lvl>
    <w:lvl w:ilvl="2" w:tplc="04260005">
      <w:start w:val="1"/>
      <w:numFmt w:val="bullet"/>
      <w:lvlText w:val=""/>
      <w:lvlJc w:val="left"/>
      <w:pPr>
        <w:ind w:left="2220" w:hanging="360"/>
      </w:pPr>
      <w:rPr>
        <w:rFonts w:ascii="Wingdings" w:hAnsi="Wingdings" w:hint="default"/>
      </w:rPr>
    </w:lvl>
    <w:lvl w:ilvl="3" w:tplc="04260001" w:tentative="1">
      <w:start w:val="1"/>
      <w:numFmt w:val="bullet"/>
      <w:lvlText w:val=""/>
      <w:lvlJc w:val="left"/>
      <w:pPr>
        <w:ind w:left="2940" w:hanging="360"/>
      </w:pPr>
      <w:rPr>
        <w:rFonts w:ascii="Symbol" w:hAnsi="Symbol" w:hint="default"/>
      </w:rPr>
    </w:lvl>
    <w:lvl w:ilvl="4" w:tplc="04260003" w:tentative="1">
      <w:start w:val="1"/>
      <w:numFmt w:val="bullet"/>
      <w:lvlText w:val="o"/>
      <w:lvlJc w:val="left"/>
      <w:pPr>
        <w:ind w:left="3660" w:hanging="360"/>
      </w:pPr>
      <w:rPr>
        <w:rFonts w:ascii="Courier New" w:hAnsi="Courier New" w:cs="Courier New" w:hint="default"/>
      </w:rPr>
    </w:lvl>
    <w:lvl w:ilvl="5" w:tplc="04260005" w:tentative="1">
      <w:start w:val="1"/>
      <w:numFmt w:val="bullet"/>
      <w:lvlText w:val=""/>
      <w:lvlJc w:val="left"/>
      <w:pPr>
        <w:ind w:left="4380" w:hanging="360"/>
      </w:pPr>
      <w:rPr>
        <w:rFonts w:ascii="Wingdings" w:hAnsi="Wingdings" w:hint="default"/>
      </w:rPr>
    </w:lvl>
    <w:lvl w:ilvl="6" w:tplc="04260001" w:tentative="1">
      <w:start w:val="1"/>
      <w:numFmt w:val="bullet"/>
      <w:lvlText w:val=""/>
      <w:lvlJc w:val="left"/>
      <w:pPr>
        <w:ind w:left="5100" w:hanging="360"/>
      </w:pPr>
      <w:rPr>
        <w:rFonts w:ascii="Symbol" w:hAnsi="Symbol" w:hint="default"/>
      </w:rPr>
    </w:lvl>
    <w:lvl w:ilvl="7" w:tplc="04260003" w:tentative="1">
      <w:start w:val="1"/>
      <w:numFmt w:val="bullet"/>
      <w:lvlText w:val="o"/>
      <w:lvlJc w:val="left"/>
      <w:pPr>
        <w:ind w:left="5820" w:hanging="360"/>
      </w:pPr>
      <w:rPr>
        <w:rFonts w:ascii="Courier New" w:hAnsi="Courier New" w:cs="Courier New" w:hint="default"/>
      </w:rPr>
    </w:lvl>
    <w:lvl w:ilvl="8" w:tplc="04260005" w:tentative="1">
      <w:start w:val="1"/>
      <w:numFmt w:val="bullet"/>
      <w:lvlText w:val=""/>
      <w:lvlJc w:val="left"/>
      <w:pPr>
        <w:ind w:left="6540" w:hanging="360"/>
      </w:pPr>
      <w:rPr>
        <w:rFonts w:ascii="Wingdings" w:hAnsi="Wingdings" w:hint="default"/>
      </w:rPr>
    </w:lvl>
  </w:abstractNum>
  <w:abstractNum w:abstractNumId="35" w15:restartNumberingAfterBreak="0">
    <w:nsid w:val="510F7896"/>
    <w:multiLevelType w:val="multilevel"/>
    <w:tmpl w:val="31E0EC5E"/>
    <w:lvl w:ilvl="0">
      <w:start w:val="1"/>
      <w:numFmt w:val="decimal"/>
      <w:lvlText w:val="%1."/>
      <w:lvlJc w:val="left"/>
      <w:pPr>
        <w:ind w:left="720" w:hanging="360"/>
      </w:pPr>
    </w:lvl>
    <w:lvl w:ilvl="1">
      <w:start w:val="9"/>
      <w:numFmt w:val="decimal"/>
      <w:isLgl/>
      <w:lvlText w:val="%1.%2."/>
      <w:lvlJc w:val="left"/>
      <w:pPr>
        <w:ind w:left="1080" w:hanging="720"/>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160" w:hanging="1800"/>
      </w:pPr>
    </w:lvl>
  </w:abstractNum>
  <w:abstractNum w:abstractNumId="36" w15:restartNumberingAfterBreak="0">
    <w:nsid w:val="556E1D63"/>
    <w:multiLevelType w:val="singleLevel"/>
    <w:tmpl w:val="493AAFF0"/>
    <w:name w:val="Bullet 4"/>
    <w:lvl w:ilvl="0">
      <w:start w:val="1"/>
      <w:numFmt w:val="bullet"/>
      <w:lvlRestart w:val="0"/>
      <w:pStyle w:val="Bullet4"/>
      <w:lvlText w:val=""/>
      <w:lvlJc w:val="left"/>
      <w:pPr>
        <w:tabs>
          <w:tab w:val="num" w:pos="3118"/>
        </w:tabs>
        <w:ind w:left="3118" w:hanging="567"/>
      </w:pPr>
      <w:rPr>
        <w:rFonts w:ascii="Symbol" w:hAnsi="Symbol" w:hint="default"/>
      </w:rPr>
    </w:lvl>
  </w:abstractNum>
  <w:abstractNum w:abstractNumId="37" w15:restartNumberingAfterBreak="0">
    <w:nsid w:val="5B395AAA"/>
    <w:multiLevelType w:val="singleLevel"/>
    <w:tmpl w:val="96D02E8A"/>
    <w:name w:val="Bullet 1"/>
    <w:lvl w:ilvl="0">
      <w:start w:val="1"/>
      <w:numFmt w:val="bullet"/>
      <w:lvlRestart w:val="0"/>
      <w:pStyle w:val="Bullet1"/>
      <w:lvlText w:val=""/>
      <w:lvlJc w:val="left"/>
      <w:pPr>
        <w:tabs>
          <w:tab w:val="num" w:pos="1417"/>
        </w:tabs>
        <w:ind w:left="1417" w:hanging="567"/>
      </w:pPr>
      <w:rPr>
        <w:rFonts w:ascii="Symbol" w:hAnsi="Symbol" w:hint="default"/>
      </w:rPr>
    </w:lvl>
  </w:abstractNum>
  <w:abstractNum w:abstractNumId="38" w15:restartNumberingAfterBreak="0">
    <w:nsid w:val="5C056EE5"/>
    <w:multiLevelType w:val="singleLevel"/>
    <w:tmpl w:val="3378D27C"/>
    <w:name w:val="Bullet 2"/>
    <w:lvl w:ilvl="0">
      <w:start w:val="1"/>
      <w:numFmt w:val="bullet"/>
      <w:lvlRestart w:val="0"/>
      <w:pStyle w:val="Bullet2"/>
      <w:lvlText w:val=""/>
      <w:lvlJc w:val="left"/>
      <w:pPr>
        <w:tabs>
          <w:tab w:val="num" w:pos="1984"/>
        </w:tabs>
        <w:ind w:left="1984" w:hanging="567"/>
      </w:pPr>
      <w:rPr>
        <w:rFonts w:ascii="Symbol" w:hAnsi="Symbol" w:hint="default"/>
      </w:rPr>
    </w:lvl>
  </w:abstractNum>
  <w:abstractNum w:abstractNumId="39" w15:restartNumberingAfterBreak="0">
    <w:nsid w:val="5CA31A15"/>
    <w:multiLevelType w:val="singleLevel"/>
    <w:tmpl w:val="CB981644"/>
    <w:name w:val="Tiret 0"/>
    <w:lvl w:ilvl="0">
      <w:start w:val="1"/>
      <w:numFmt w:val="bullet"/>
      <w:lvlRestart w:val="0"/>
      <w:pStyle w:val="Tiret0"/>
      <w:lvlText w:val="–"/>
      <w:lvlJc w:val="left"/>
      <w:pPr>
        <w:tabs>
          <w:tab w:val="num" w:pos="850"/>
        </w:tabs>
        <w:ind w:left="850" w:hanging="850"/>
      </w:pPr>
    </w:lvl>
  </w:abstractNum>
  <w:abstractNum w:abstractNumId="40" w15:restartNumberingAfterBreak="0">
    <w:nsid w:val="5CC71849"/>
    <w:multiLevelType w:val="hybridMultilevel"/>
    <w:tmpl w:val="0E7C039C"/>
    <w:lvl w:ilvl="0" w:tplc="15EE9D2C">
      <w:start w:val="1"/>
      <w:numFmt w:val="decimal"/>
      <w:lvlText w:val="%1)"/>
      <w:lvlJc w:val="left"/>
      <w:pPr>
        <w:ind w:left="720" w:hanging="360"/>
      </w:pPr>
      <w:rPr>
        <w:rFonts w:hint="default"/>
        <w:color w:val="000000" w:themeColor="text1"/>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1" w15:restartNumberingAfterBreak="0">
    <w:nsid w:val="5D874220"/>
    <w:multiLevelType w:val="multilevel"/>
    <w:tmpl w:val="CBB47238"/>
    <w:lvl w:ilvl="0">
      <w:start w:val="1"/>
      <w:numFmt w:val="decimal"/>
      <w:lvlText w:val="%1."/>
      <w:lvlJc w:val="left"/>
      <w:pPr>
        <w:tabs>
          <w:tab w:val="num" w:pos="510"/>
        </w:tabs>
        <w:ind w:left="510" w:hanging="510"/>
      </w:pPr>
      <w:rPr>
        <w:rFonts w:hint="default"/>
        <w:b/>
      </w:rPr>
    </w:lvl>
    <w:lvl w:ilvl="1">
      <w:start w:val="1"/>
      <w:numFmt w:val="decimal"/>
      <w:lvlText w:val="%1.%2."/>
      <w:lvlJc w:val="left"/>
      <w:pPr>
        <w:tabs>
          <w:tab w:val="num" w:pos="1440"/>
        </w:tabs>
        <w:ind w:left="1440" w:hanging="720"/>
      </w:pPr>
      <w:rPr>
        <w:rFonts w:ascii="Times New Roman" w:hAnsi="Times New Roman" w:hint="default"/>
        <w:b w:val="0"/>
        <w:i w:val="0"/>
        <w:color w:val="auto"/>
        <w:sz w:val="24"/>
        <w:szCs w:val="24"/>
      </w:rPr>
    </w:lvl>
    <w:lvl w:ilvl="2">
      <w:start w:val="1"/>
      <w:numFmt w:val="decimal"/>
      <w:lvlText w:val="%1.%2.%3."/>
      <w:lvlJc w:val="left"/>
      <w:pPr>
        <w:tabs>
          <w:tab w:val="num" w:pos="1430"/>
        </w:tabs>
        <w:ind w:left="1430" w:hanging="720"/>
      </w:pPr>
      <w:rPr>
        <w:rFonts w:ascii="Times New Roman" w:hAnsi="Times New Roman" w:hint="default"/>
        <w:b w:val="0"/>
        <w:i w:val="0"/>
      </w:rPr>
    </w:lvl>
    <w:lvl w:ilvl="3">
      <w:start w:val="1"/>
      <w:numFmt w:val="decimal"/>
      <w:lvlText w:val="%1.%2.%3.%4."/>
      <w:lvlJc w:val="left"/>
      <w:pPr>
        <w:tabs>
          <w:tab w:val="num" w:pos="3240"/>
        </w:tabs>
        <w:ind w:left="3240" w:hanging="1080"/>
      </w:pPr>
      <w:rPr>
        <w:rFonts w:hint="default"/>
        <w:b w:val="0"/>
        <w:i w:val="0"/>
      </w:rPr>
    </w:lvl>
    <w:lvl w:ilvl="4">
      <w:start w:val="1"/>
      <w:numFmt w:val="decimal"/>
      <w:lvlText w:val="%1.%2.%3.%4.%5."/>
      <w:lvlJc w:val="left"/>
      <w:pPr>
        <w:tabs>
          <w:tab w:val="num" w:pos="3960"/>
        </w:tabs>
        <w:ind w:left="3960" w:hanging="1080"/>
      </w:pPr>
      <w:rPr>
        <w:rFonts w:hint="default"/>
        <w:b/>
      </w:rPr>
    </w:lvl>
    <w:lvl w:ilvl="5">
      <w:start w:val="1"/>
      <w:numFmt w:val="decimal"/>
      <w:lvlText w:val="%1.%2.%3.%4.%5.%6."/>
      <w:lvlJc w:val="left"/>
      <w:pPr>
        <w:tabs>
          <w:tab w:val="num" w:pos="5040"/>
        </w:tabs>
        <w:ind w:left="5040" w:hanging="1440"/>
      </w:pPr>
      <w:rPr>
        <w:rFonts w:hint="default"/>
        <w:b/>
      </w:rPr>
    </w:lvl>
    <w:lvl w:ilvl="6">
      <w:start w:val="1"/>
      <w:numFmt w:val="decimal"/>
      <w:lvlText w:val="%1.%2.%3.%4.%5.%6.%7."/>
      <w:lvlJc w:val="left"/>
      <w:pPr>
        <w:tabs>
          <w:tab w:val="num" w:pos="6120"/>
        </w:tabs>
        <w:ind w:left="6120" w:hanging="1800"/>
      </w:pPr>
      <w:rPr>
        <w:rFonts w:hint="default"/>
        <w:b/>
      </w:rPr>
    </w:lvl>
    <w:lvl w:ilvl="7">
      <w:start w:val="1"/>
      <w:numFmt w:val="decimal"/>
      <w:lvlText w:val="%1.%2.%3.%4.%5.%6.%7.%8."/>
      <w:lvlJc w:val="left"/>
      <w:pPr>
        <w:tabs>
          <w:tab w:val="num" w:pos="6840"/>
        </w:tabs>
        <w:ind w:left="6840" w:hanging="1800"/>
      </w:pPr>
      <w:rPr>
        <w:rFonts w:hint="default"/>
        <w:b/>
      </w:rPr>
    </w:lvl>
    <w:lvl w:ilvl="8">
      <w:start w:val="1"/>
      <w:numFmt w:val="decimal"/>
      <w:lvlText w:val="%1.%2.%3.%4.%5.%6.%7.%8.%9."/>
      <w:lvlJc w:val="left"/>
      <w:pPr>
        <w:tabs>
          <w:tab w:val="num" w:pos="7920"/>
        </w:tabs>
        <w:ind w:left="7920" w:hanging="2160"/>
      </w:pPr>
      <w:rPr>
        <w:rFonts w:hint="default"/>
        <w:b/>
      </w:rPr>
    </w:lvl>
  </w:abstractNum>
  <w:abstractNum w:abstractNumId="42" w15:restartNumberingAfterBreak="0">
    <w:nsid w:val="5D90315A"/>
    <w:multiLevelType w:val="multilevel"/>
    <w:tmpl w:val="0F5E04B6"/>
    <w:lvl w:ilvl="0">
      <w:start w:val="1"/>
      <w:numFmt w:val="decimal"/>
      <w:pStyle w:val="1pakpesapakvirsraksts"/>
      <w:lvlText w:val="%1."/>
      <w:lvlJc w:val="left"/>
      <w:pPr>
        <w:tabs>
          <w:tab w:val="num" w:pos="397"/>
        </w:tabs>
        <w:ind w:left="397" w:hanging="397"/>
      </w:pPr>
      <w:rPr>
        <w:sz w:val="28"/>
      </w:rPr>
    </w:lvl>
    <w:lvl w:ilvl="1">
      <w:start w:val="1"/>
      <w:numFmt w:val="decimal"/>
      <w:pStyle w:val="2pakpesapakpunkts"/>
      <w:lvlText w:val="%1.%2."/>
      <w:lvlJc w:val="left"/>
      <w:pPr>
        <w:tabs>
          <w:tab w:val="num" w:pos="567"/>
        </w:tabs>
        <w:ind w:left="567" w:hanging="567"/>
      </w:pPr>
      <w:rPr>
        <w:b w:val="0"/>
        <w:i w:val="0"/>
        <w:sz w:val="28"/>
      </w:rPr>
    </w:lvl>
    <w:lvl w:ilvl="2">
      <w:start w:val="1"/>
      <w:numFmt w:val="decimal"/>
      <w:pStyle w:val="3pakpesapakvirsraksts"/>
      <w:lvlText w:val="%1.%2.%3."/>
      <w:lvlJc w:val="left"/>
      <w:pPr>
        <w:tabs>
          <w:tab w:val="num" w:pos="1077"/>
        </w:tabs>
        <w:ind w:left="1077" w:hanging="793"/>
      </w:pPr>
    </w:lvl>
    <w:lvl w:ilvl="3">
      <w:start w:val="1"/>
      <w:numFmt w:val="decimal"/>
      <w:pStyle w:val="4pakpesapakvirsraksts"/>
      <w:lvlText w:val="%1.%2.%3.%4."/>
      <w:lvlJc w:val="left"/>
      <w:pPr>
        <w:tabs>
          <w:tab w:val="num" w:pos="1590"/>
        </w:tabs>
        <w:ind w:left="1077" w:hanging="567"/>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43" w15:restartNumberingAfterBreak="0">
    <w:nsid w:val="64A12FA4"/>
    <w:multiLevelType w:val="multilevel"/>
    <w:tmpl w:val="428ECF3E"/>
    <w:name w:val="Heading"/>
    <w:lvl w:ilvl="0">
      <w:start w:val="1"/>
      <w:numFmt w:val="decimal"/>
      <w:lvlRestart w:val="0"/>
      <w:lvlText w:val="%1."/>
      <w:lvlJc w:val="left"/>
      <w:pPr>
        <w:tabs>
          <w:tab w:val="num" w:pos="850"/>
        </w:tabs>
        <w:ind w:left="850" w:hanging="85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4" w15:restartNumberingAfterBreak="0">
    <w:nsid w:val="655C0527"/>
    <w:multiLevelType w:val="hybridMultilevel"/>
    <w:tmpl w:val="D85240FA"/>
    <w:lvl w:ilvl="0" w:tplc="2CFABB06">
      <w:start w:val="1"/>
      <w:numFmt w:val="decimal"/>
      <w:lvlText w:val="%1."/>
      <w:lvlJc w:val="left"/>
      <w:pPr>
        <w:ind w:left="720" w:hanging="360"/>
      </w:pPr>
    </w:lvl>
    <w:lvl w:ilvl="1" w:tplc="59881A42">
      <w:start w:val="4"/>
      <w:numFmt w:val="decimal"/>
      <w:lvlText w:val="%2.1."/>
      <w:lvlJc w:val="left"/>
      <w:pPr>
        <w:ind w:left="1440" w:hanging="360"/>
      </w:pPr>
    </w:lvl>
    <w:lvl w:ilvl="2" w:tplc="D9E82096">
      <w:start w:val="1"/>
      <w:numFmt w:val="lowerRoman"/>
      <w:lvlText w:val="%3."/>
      <w:lvlJc w:val="right"/>
      <w:pPr>
        <w:ind w:left="2160" w:hanging="180"/>
      </w:pPr>
    </w:lvl>
    <w:lvl w:ilvl="3" w:tplc="5DB2E14A">
      <w:start w:val="1"/>
      <w:numFmt w:val="decimal"/>
      <w:lvlText w:val="%4."/>
      <w:lvlJc w:val="left"/>
      <w:pPr>
        <w:ind w:left="2880" w:hanging="360"/>
      </w:pPr>
    </w:lvl>
    <w:lvl w:ilvl="4" w:tplc="7682B5E2">
      <w:start w:val="1"/>
      <w:numFmt w:val="lowerLetter"/>
      <w:lvlText w:val="%5."/>
      <w:lvlJc w:val="left"/>
      <w:pPr>
        <w:ind w:left="3600" w:hanging="360"/>
      </w:pPr>
    </w:lvl>
    <w:lvl w:ilvl="5" w:tplc="30DE122C">
      <w:start w:val="1"/>
      <w:numFmt w:val="lowerRoman"/>
      <w:lvlText w:val="%6."/>
      <w:lvlJc w:val="right"/>
      <w:pPr>
        <w:ind w:left="4320" w:hanging="180"/>
      </w:pPr>
    </w:lvl>
    <w:lvl w:ilvl="6" w:tplc="A4A4ABCC">
      <w:start w:val="1"/>
      <w:numFmt w:val="decimal"/>
      <w:lvlText w:val="%7."/>
      <w:lvlJc w:val="left"/>
      <w:pPr>
        <w:ind w:left="5040" w:hanging="360"/>
      </w:pPr>
    </w:lvl>
    <w:lvl w:ilvl="7" w:tplc="30466FA2">
      <w:start w:val="1"/>
      <w:numFmt w:val="lowerLetter"/>
      <w:lvlText w:val="%8."/>
      <w:lvlJc w:val="left"/>
      <w:pPr>
        <w:ind w:left="5760" w:hanging="360"/>
      </w:pPr>
    </w:lvl>
    <w:lvl w:ilvl="8" w:tplc="3134F4B6">
      <w:start w:val="1"/>
      <w:numFmt w:val="lowerRoman"/>
      <w:lvlText w:val="%9."/>
      <w:lvlJc w:val="right"/>
      <w:pPr>
        <w:ind w:left="6480" w:hanging="180"/>
      </w:pPr>
    </w:lvl>
  </w:abstractNum>
  <w:abstractNum w:abstractNumId="45" w15:restartNumberingAfterBreak="0">
    <w:nsid w:val="67A15EFD"/>
    <w:multiLevelType w:val="multilevel"/>
    <w:tmpl w:val="BB60DC26"/>
    <w:lvl w:ilvl="0">
      <w:start w:val="7"/>
      <w:numFmt w:val="decimal"/>
      <w:lvlText w:val="%1."/>
      <w:lvlJc w:val="left"/>
      <w:pPr>
        <w:ind w:left="360" w:hanging="360"/>
      </w:pPr>
      <w:rPr>
        <w:rFonts w:hint="default"/>
      </w:rPr>
    </w:lvl>
    <w:lvl w:ilvl="1">
      <w:start w:val="5"/>
      <w:numFmt w:val="decimal"/>
      <w:lvlText w:val="%1.%2."/>
      <w:lvlJc w:val="left"/>
      <w:pPr>
        <w:ind w:left="644"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6" w15:restartNumberingAfterBreak="0">
    <w:nsid w:val="67B856F6"/>
    <w:multiLevelType w:val="singleLevel"/>
    <w:tmpl w:val="0AB28E9C"/>
    <w:name w:val="Tiret 2"/>
    <w:lvl w:ilvl="0">
      <w:start w:val="1"/>
      <w:numFmt w:val="bullet"/>
      <w:lvlRestart w:val="0"/>
      <w:pStyle w:val="Tiret2"/>
      <w:lvlText w:val="–"/>
      <w:lvlJc w:val="left"/>
      <w:pPr>
        <w:tabs>
          <w:tab w:val="num" w:pos="1984"/>
        </w:tabs>
        <w:ind w:left="1984" w:hanging="567"/>
      </w:pPr>
    </w:lvl>
  </w:abstractNum>
  <w:abstractNum w:abstractNumId="47" w15:restartNumberingAfterBreak="0">
    <w:nsid w:val="67E8E8B6"/>
    <w:multiLevelType w:val="hybridMultilevel"/>
    <w:tmpl w:val="D3C4B5E2"/>
    <w:lvl w:ilvl="0" w:tplc="478C5076">
      <w:start w:val="1"/>
      <w:numFmt w:val="decimal"/>
      <w:lvlText w:val="%1."/>
      <w:lvlJc w:val="left"/>
      <w:pPr>
        <w:ind w:left="720" w:hanging="360"/>
      </w:pPr>
    </w:lvl>
    <w:lvl w:ilvl="1" w:tplc="28549538">
      <w:start w:val="4"/>
      <w:numFmt w:val="decimal"/>
      <w:lvlText w:val="%2.3."/>
      <w:lvlJc w:val="left"/>
      <w:pPr>
        <w:ind w:left="1440" w:hanging="360"/>
      </w:pPr>
    </w:lvl>
    <w:lvl w:ilvl="2" w:tplc="FBFC947C">
      <w:start w:val="1"/>
      <w:numFmt w:val="lowerRoman"/>
      <w:lvlText w:val="%3."/>
      <w:lvlJc w:val="right"/>
      <w:pPr>
        <w:ind w:left="2160" w:hanging="180"/>
      </w:pPr>
    </w:lvl>
    <w:lvl w:ilvl="3" w:tplc="D17ADB3E">
      <w:start w:val="1"/>
      <w:numFmt w:val="decimal"/>
      <w:lvlText w:val="%4."/>
      <w:lvlJc w:val="left"/>
      <w:pPr>
        <w:ind w:left="2880" w:hanging="360"/>
      </w:pPr>
    </w:lvl>
    <w:lvl w:ilvl="4" w:tplc="67A0DB74">
      <w:start w:val="1"/>
      <w:numFmt w:val="lowerLetter"/>
      <w:lvlText w:val="%5."/>
      <w:lvlJc w:val="left"/>
      <w:pPr>
        <w:ind w:left="3600" w:hanging="360"/>
      </w:pPr>
    </w:lvl>
    <w:lvl w:ilvl="5" w:tplc="7854CE92">
      <w:start w:val="1"/>
      <w:numFmt w:val="lowerRoman"/>
      <w:lvlText w:val="%6."/>
      <w:lvlJc w:val="right"/>
      <w:pPr>
        <w:ind w:left="4320" w:hanging="180"/>
      </w:pPr>
    </w:lvl>
    <w:lvl w:ilvl="6" w:tplc="735AD1A6">
      <w:start w:val="1"/>
      <w:numFmt w:val="decimal"/>
      <w:lvlText w:val="%7."/>
      <w:lvlJc w:val="left"/>
      <w:pPr>
        <w:ind w:left="5040" w:hanging="360"/>
      </w:pPr>
    </w:lvl>
    <w:lvl w:ilvl="7" w:tplc="478889DC">
      <w:start w:val="1"/>
      <w:numFmt w:val="lowerLetter"/>
      <w:lvlText w:val="%8."/>
      <w:lvlJc w:val="left"/>
      <w:pPr>
        <w:ind w:left="5760" w:hanging="360"/>
      </w:pPr>
    </w:lvl>
    <w:lvl w:ilvl="8" w:tplc="39DC3D9E">
      <w:start w:val="1"/>
      <w:numFmt w:val="lowerRoman"/>
      <w:lvlText w:val="%9."/>
      <w:lvlJc w:val="right"/>
      <w:pPr>
        <w:ind w:left="6480" w:hanging="180"/>
      </w:pPr>
    </w:lvl>
  </w:abstractNum>
  <w:abstractNum w:abstractNumId="48" w15:restartNumberingAfterBreak="0">
    <w:nsid w:val="6D6E617A"/>
    <w:multiLevelType w:val="multilevel"/>
    <w:tmpl w:val="BC58294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9" w15:restartNumberingAfterBreak="0">
    <w:nsid w:val="71115946"/>
    <w:multiLevelType w:val="hybridMultilevel"/>
    <w:tmpl w:val="EA149C94"/>
    <w:lvl w:ilvl="0" w:tplc="6CEE5B58">
      <w:numFmt w:val="bullet"/>
      <w:lvlText w:val="-"/>
      <w:lvlJc w:val="left"/>
      <w:pPr>
        <w:ind w:left="1069" w:hanging="360"/>
      </w:pPr>
      <w:rPr>
        <w:rFonts w:ascii="Arial" w:eastAsiaTheme="minorHAnsi" w:hAnsi="Arial" w:cs="Arial" w:hint="default"/>
      </w:rPr>
    </w:lvl>
    <w:lvl w:ilvl="1" w:tplc="04260003">
      <w:start w:val="1"/>
      <w:numFmt w:val="bullet"/>
      <w:lvlText w:val="o"/>
      <w:lvlJc w:val="left"/>
      <w:pPr>
        <w:ind w:left="1789" w:hanging="360"/>
      </w:pPr>
      <w:rPr>
        <w:rFonts w:ascii="Courier New" w:hAnsi="Courier New" w:cs="Courier New" w:hint="default"/>
      </w:rPr>
    </w:lvl>
    <w:lvl w:ilvl="2" w:tplc="04260005">
      <w:start w:val="1"/>
      <w:numFmt w:val="bullet"/>
      <w:lvlText w:val=""/>
      <w:lvlJc w:val="left"/>
      <w:pPr>
        <w:ind w:left="2509" w:hanging="360"/>
      </w:pPr>
      <w:rPr>
        <w:rFonts w:ascii="Wingdings" w:hAnsi="Wingdings" w:hint="default"/>
      </w:rPr>
    </w:lvl>
    <w:lvl w:ilvl="3" w:tplc="04260001">
      <w:start w:val="1"/>
      <w:numFmt w:val="bullet"/>
      <w:lvlText w:val=""/>
      <w:lvlJc w:val="left"/>
      <w:pPr>
        <w:ind w:left="3229" w:hanging="360"/>
      </w:pPr>
      <w:rPr>
        <w:rFonts w:ascii="Symbol" w:hAnsi="Symbol" w:hint="default"/>
      </w:rPr>
    </w:lvl>
    <w:lvl w:ilvl="4" w:tplc="04260003">
      <w:start w:val="1"/>
      <w:numFmt w:val="bullet"/>
      <w:lvlText w:val="o"/>
      <w:lvlJc w:val="left"/>
      <w:pPr>
        <w:ind w:left="3949" w:hanging="360"/>
      </w:pPr>
      <w:rPr>
        <w:rFonts w:ascii="Courier New" w:hAnsi="Courier New" w:cs="Courier New" w:hint="default"/>
      </w:rPr>
    </w:lvl>
    <w:lvl w:ilvl="5" w:tplc="04260005">
      <w:start w:val="1"/>
      <w:numFmt w:val="bullet"/>
      <w:lvlText w:val=""/>
      <w:lvlJc w:val="left"/>
      <w:pPr>
        <w:ind w:left="4669" w:hanging="360"/>
      </w:pPr>
      <w:rPr>
        <w:rFonts w:ascii="Wingdings" w:hAnsi="Wingdings" w:hint="default"/>
      </w:rPr>
    </w:lvl>
    <w:lvl w:ilvl="6" w:tplc="04260001">
      <w:start w:val="1"/>
      <w:numFmt w:val="bullet"/>
      <w:lvlText w:val=""/>
      <w:lvlJc w:val="left"/>
      <w:pPr>
        <w:ind w:left="5389" w:hanging="360"/>
      </w:pPr>
      <w:rPr>
        <w:rFonts w:ascii="Symbol" w:hAnsi="Symbol" w:hint="default"/>
      </w:rPr>
    </w:lvl>
    <w:lvl w:ilvl="7" w:tplc="04260003">
      <w:start w:val="1"/>
      <w:numFmt w:val="bullet"/>
      <w:lvlText w:val="o"/>
      <w:lvlJc w:val="left"/>
      <w:pPr>
        <w:ind w:left="6109" w:hanging="360"/>
      </w:pPr>
      <w:rPr>
        <w:rFonts w:ascii="Courier New" w:hAnsi="Courier New" w:cs="Courier New" w:hint="default"/>
      </w:rPr>
    </w:lvl>
    <w:lvl w:ilvl="8" w:tplc="04260005">
      <w:start w:val="1"/>
      <w:numFmt w:val="bullet"/>
      <w:lvlText w:val=""/>
      <w:lvlJc w:val="left"/>
      <w:pPr>
        <w:ind w:left="6829" w:hanging="360"/>
      </w:pPr>
      <w:rPr>
        <w:rFonts w:ascii="Wingdings" w:hAnsi="Wingdings" w:hint="default"/>
      </w:rPr>
    </w:lvl>
  </w:abstractNum>
  <w:abstractNum w:abstractNumId="50" w15:restartNumberingAfterBreak="0">
    <w:nsid w:val="76142A38"/>
    <w:multiLevelType w:val="multilevel"/>
    <w:tmpl w:val="4B44C21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1" w15:restartNumberingAfterBreak="0">
    <w:nsid w:val="7A060FFF"/>
    <w:multiLevelType w:val="hybridMultilevel"/>
    <w:tmpl w:val="0AC8E1FE"/>
    <w:lvl w:ilvl="0" w:tplc="355EBFF0">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2" w15:restartNumberingAfterBreak="0">
    <w:nsid w:val="7CBE4812"/>
    <w:multiLevelType w:val="singleLevel"/>
    <w:tmpl w:val="23C821E4"/>
    <w:name w:val="Considérant"/>
    <w:lvl w:ilvl="0">
      <w:start w:val="1"/>
      <w:numFmt w:val="decimal"/>
      <w:lvlRestart w:val="0"/>
      <w:pStyle w:val="Considrant"/>
      <w:lvlText w:val="(%1)"/>
      <w:lvlJc w:val="left"/>
      <w:pPr>
        <w:tabs>
          <w:tab w:val="num" w:pos="709"/>
        </w:tabs>
        <w:ind w:left="709" w:hanging="709"/>
      </w:pPr>
    </w:lvl>
  </w:abstractNum>
  <w:abstractNum w:abstractNumId="53" w15:restartNumberingAfterBreak="0">
    <w:nsid w:val="7D3A61A3"/>
    <w:multiLevelType w:val="multilevel"/>
    <w:tmpl w:val="8904035C"/>
    <w:lvl w:ilvl="0">
      <w:start w:val="1"/>
      <w:numFmt w:val="decimal"/>
      <w:lvlText w:val="%1."/>
      <w:lvlJc w:val="left"/>
      <w:pPr>
        <w:tabs>
          <w:tab w:val="num" w:pos="360"/>
        </w:tabs>
        <w:ind w:left="360" w:hanging="360"/>
      </w:pPr>
      <w:rPr>
        <w:b/>
        <w:i w:val="0"/>
      </w:rPr>
    </w:lvl>
    <w:lvl w:ilvl="1">
      <w:start w:val="1"/>
      <w:numFmt w:val="decimal"/>
      <w:lvlText w:val="%1.%2."/>
      <w:lvlJc w:val="left"/>
      <w:pPr>
        <w:tabs>
          <w:tab w:val="num" w:pos="720"/>
        </w:tabs>
        <w:ind w:left="720" w:hanging="720"/>
      </w:pPr>
      <w:rPr>
        <w:b w:val="0"/>
        <w:strike w:val="0"/>
        <w:color w:val="auto"/>
      </w:rPr>
    </w:lvl>
    <w:lvl w:ilvl="2">
      <w:start w:val="1"/>
      <w:numFmt w:val="decimal"/>
      <w:lvlText w:val="%1.%2.%3."/>
      <w:lvlJc w:val="left"/>
      <w:pPr>
        <w:tabs>
          <w:tab w:val="num" w:pos="1430"/>
        </w:tabs>
        <w:ind w:left="1430" w:hanging="720"/>
      </w:pPr>
      <w:rPr>
        <w:b w:val="0"/>
        <w:color w:val="auto"/>
      </w:r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54" w15:restartNumberingAfterBreak="0">
    <w:nsid w:val="7D6721C0"/>
    <w:multiLevelType w:val="hybridMultilevel"/>
    <w:tmpl w:val="59D6D2F0"/>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5" w15:restartNumberingAfterBreak="0">
    <w:nsid w:val="7DC075BE"/>
    <w:multiLevelType w:val="hybridMultilevel"/>
    <w:tmpl w:val="E9A06626"/>
    <w:lvl w:ilvl="0" w:tplc="36F0265A">
      <w:start w:val="1"/>
      <w:numFmt w:val="upperRoman"/>
      <w:lvlText w:val="%1."/>
      <w:lvlJc w:val="left"/>
      <w:pPr>
        <w:ind w:left="1260" w:hanging="720"/>
      </w:pPr>
      <w:rPr>
        <w:rFonts w:hint="default"/>
        <w:b/>
        <w:sz w:val="24"/>
        <w:szCs w:val="24"/>
      </w:rPr>
    </w:lvl>
    <w:lvl w:ilvl="1" w:tplc="04260019">
      <w:start w:val="1"/>
      <w:numFmt w:val="lowerLetter"/>
      <w:lvlText w:val="%2."/>
      <w:lvlJc w:val="left"/>
      <w:pPr>
        <w:ind w:left="1620" w:hanging="360"/>
      </w:pPr>
    </w:lvl>
    <w:lvl w:ilvl="2" w:tplc="0426001B">
      <w:start w:val="1"/>
      <w:numFmt w:val="lowerRoman"/>
      <w:lvlText w:val="%3."/>
      <w:lvlJc w:val="right"/>
      <w:pPr>
        <w:ind w:left="2340" w:hanging="180"/>
      </w:pPr>
    </w:lvl>
    <w:lvl w:ilvl="3" w:tplc="0426000F" w:tentative="1">
      <w:start w:val="1"/>
      <w:numFmt w:val="decimal"/>
      <w:lvlText w:val="%4."/>
      <w:lvlJc w:val="left"/>
      <w:pPr>
        <w:ind w:left="3060" w:hanging="360"/>
      </w:pPr>
    </w:lvl>
    <w:lvl w:ilvl="4" w:tplc="04260019" w:tentative="1">
      <w:start w:val="1"/>
      <w:numFmt w:val="lowerLetter"/>
      <w:lvlText w:val="%5."/>
      <w:lvlJc w:val="left"/>
      <w:pPr>
        <w:ind w:left="3780" w:hanging="360"/>
      </w:pPr>
    </w:lvl>
    <w:lvl w:ilvl="5" w:tplc="0426001B" w:tentative="1">
      <w:start w:val="1"/>
      <w:numFmt w:val="lowerRoman"/>
      <w:lvlText w:val="%6."/>
      <w:lvlJc w:val="right"/>
      <w:pPr>
        <w:ind w:left="4500" w:hanging="180"/>
      </w:pPr>
    </w:lvl>
    <w:lvl w:ilvl="6" w:tplc="0426000F" w:tentative="1">
      <w:start w:val="1"/>
      <w:numFmt w:val="decimal"/>
      <w:lvlText w:val="%7."/>
      <w:lvlJc w:val="left"/>
      <w:pPr>
        <w:ind w:left="5220" w:hanging="360"/>
      </w:pPr>
    </w:lvl>
    <w:lvl w:ilvl="7" w:tplc="04260019" w:tentative="1">
      <w:start w:val="1"/>
      <w:numFmt w:val="lowerLetter"/>
      <w:lvlText w:val="%8."/>
      <w:lvlJc w:val="left"/>
      <w:pPr>
        <w:ind w:left="5940" w:hanging="360"/>
      </w:pPr>
    </w:lvl>
    <w:lvl w:ilvl="8" w:tplc="0426001B" w:tentative="1">
      <w:start w:val="1"/>
      <w:numFmt w:val="lowerRoman"/>
      <w:lvlText w:val="%9."/>
      <w:lvlJc w:val="right"/>
      <w:pPr>
        <w:ind w:left="6660" w:hanging="180"/>
      </w:pPr>
    </w:lvl>
  </w:abstractNum>
  <w:abstractNum w:abstractNumId="56" w15:restartNumberingAfterBreak="0">
    <w:nsid w:val="7E59D193"/>
    <w:multiLevelType w:val="hybridMultilevel"/>
    <w:tmpl w:val="FFFFFFFF"/>
    <w:lvl w:ilvl="0" w:tplc="7BFA8E7E">
      <w:start w:val="1"/>
      <w:numFmt w:val="decimal"/>
      <w:lvlText w:val="%1."/>
      <w:lvlJc w:val="left"/>
      <w:pPr>
        <w:ind w:left="720" w:hanging="360"/>
      </w:pPr>
    </w:lvl>
    <w:lvl w:ilvl="1" w:tplc="E9E2243C">
      <w:start w:val="1"/>
      <w:numFmt w:val="decimal"/>
      <w:lvlText w:val="%2.1."/>
      <w:lvlJc w:val="left"/>
      <w:pPr>
        <w:ind w:left="1440" w:hanging="360"/>
      </w:pPr>
    </w:lvl>
    <w:lvl w:ilvl="2" w:tplc="918C3016">
      <w:start w:val="1"/>
      <w:numFmt w:val="lowerRoman"/>
      <w:lvlText w:val="%3."/>
      <w:lvlJc w:val="right"/>
      <w:pPr>
        <w:ind w:left="2160" w:hanging="180"/>
      </w:pPr>
    </w:lvl>
    <w:lvl w:ilvl="3" w:tplc="1CDEC294">
      <w:start w:val="1"/>
      <w:numFmt w:val="decimal"/>
      <w:lvlText w:val="%4."/>
      <w:lvlJc w:val="left"/>
      <w:pPr>
        <w:ind w:left="2880" w:hanging="360"/>
      </w:pPr>
    </w:lvl>
    <w:lvl w:ilvl="4" w:tplc="5D668B2C">
      <w:start w:val="1"/>
      <w:numFmt w:val="lowerLetter"/>
      <w:lvlText w:val="%5."/>
      <w:lvlJc w:val="left"/>
      <w:pPr>
        <w:ind w:left="3600" w:hanging="360"/>
      </w:pPr>
    </w:lvl>
    <w:lvl w:ilvl="5" w:tplc="A9BC05FC">
      <w:start w:val="1"/>
      <w:numFmt w:val="lowerRoman"/>
      <w:lvlText w:val="%6."/>
      <w:lvlJc w:val="right"/>
      <w:pPr>
        <w:ind w:left="4320" w:hanging="180"/>
      </w:pPr>
    </w:lvl>
    <w:lvl w:ilvl="6" w:tplc="FAB45E30">
      <w:start w:val="1"/>
      <w:numFmt w:val="decimal"/>
      <w:lvlText w:val="%7."/>
      <w:lvlJc w:val="left"/>
      <w:pPr>
        <w:ind w:left="5040" w:hanging="360"/>
      </w:pPr>
    </w:lvl>
    <w:lvl w:ilvl="7" w:tplc="C1BCC9C2">
      <w:start w:val="1"/>
      <w:numFmt w:val="lowerLetter"/>
      <w:lvlText w:val="%8."/>
      <w:lvlJc w:val="left"/>
      <w:pPr>
        <w:ind w:left="5760" w:hanging="360"/>
      </w:pPr>
    </w:lvl>
    <w:lvl w:ilvl="8" w:tplc="C5A86836">
      <w:start w:val="1"/>
      <w:numFmt w:val="lowerRoman"/>
      <w:lvlText w:val="%9."/>
      <w:lvlJc w:val="right"/>
      <w:pPr>
        <w:ind w:left="6480" w:hanging="180"/>
      </w:pPr>
    </w:lvl>
  </w:abstractNum>
  <w:num w:numId="1" w16cid:durableId="172645911">
    <w:abstractNumId w:val="47"/>
  </w:num>
  <w:num w:numId="2" w16cid:durableId="2040006878">
    <w:abstractNumId w:val="10"/>
  </w:num>
  <w:num w:numId="3" w16cid:durableId="495386999">
    <w:abstractNumId w:val="44"/>
  </w:num>
  <w:num w:numId="4" w16cid:durableId="1100443394">
    <w:abstractNumId w:val="23"/>
  </w:num>
  <w:num w:numId="5" w16cid:durableId="212277157">
    <w:abstractNumId w:val="56"/>
  </w:num>
  <w:num w:numId="6" w16cid:durableId="487133178">
    <w:abstractNumId w:val="17"/>
  </w:num>
  <w:num w:numId="7" w16cid:durableId="983968875">
    <w:abstractNumId w:val="29"/>
  </w:num>
  <w:num w:numId="8" w16cid:durableId="405417954">
    <w:abstractNumId w:val="41"/>
  </w:num>
  <w:num w:numId="9" w16cid:durableId="1771242584">
    <w:abstractNumId w:val="39"/>
    <w:lvlOverride w:ilvl="0">
      <w:startOverride w:val="1"/>
    </w:lvlOverride>
  </w:num>
  <w:num w:numId="10" w16cid:durableId="247618908">
    <w:abstractNumId w:val="28"/>
    <w:lvlOverride w:ilvl="0">
      <w:startOverride w:val="1"/>
    </w:lvlOverride>
  </w:num>
  <w:num w:numId="11" w16cid:durableId="2006273837">
    <w:abstractNumId w:val="7"/>
  </w:num>
  <w:num w:numId="12" w16cid:durableId="1835947406">
    <w:abstractNumId w:val="5"/>
  </w:num>
  <w:num w:numId="13" w16cid:durableId="961619855">
    <w:abstractNumId w:val="4"/>
  </w:num>
  <w:num w:numId="14" w16cid:durableId="1675303159">
    <w:abstractNumId w:val="3"/>
  </w:num>
  <w:num w:numId="15" w16cid:durableId="563226850">
    <w:abstractNumId w:val="6"/>
  </w:num>
  <w:num w:numId="16" w16cid:durableId="1010645093">
    <w:abstractNumId w:val="2"/>
  </w:num>
  <w:num w:numId="17" w16cid:durableId="1494029110">
    <w:abstractNumId w:val="1"/>
  </w:num>
  <w:num w:numId="18" w16cid:durableId="695162033">
    <w:abstractNumId w:val="0"/>
  </w:num>
  <w:num w:numId="19" w16cid:durableId="1353141470">
    <w:abstractNumId w:val="16"/>
  </w:num>
  <w:num w:numId="20" w16cid:durableId="1330451615">
    <w:abstractNumId w:val="46"/>
  </w:num>
  <w:num w:numId="21" w16cid:durableId="1840922959">
    <w:abstractNumId w:val="19"/>
  </w:num>
  <w:num w:numId="22" w16cid:durableId="1225795317">
    <w:abstractNumId w:val="30"/>
  </w:num>
  <w:num w:numId="23" w16cid:durableId="132329056">
    <w:abstractNumId w:val="14"/>
  </w:num>
  <w:num w:numId="24" w16cid:durableId="385301567">
    <w:abstractNumId w:val="32"/>
  </w:num>
  <w:num w:numId="25" w16cid:durableId="190729586">
    <w:abstractNumId w:val="37"/>
  </w:num>
  <w:num w:numId="26" w16cid:durableId="2102673962">
    <w:abstractNumId w:val="38"/>
  </w:num>
  <w:num w:numId="27" w16cid:durableId="1109012621">
    <w:abstractNumId w:val="18"/>
  </w:num>
  <w:num w:numId="28" w16cid:durableId="54474624">
    <w:abstractNumId w:val="36"/>
  </w:num>
  <w:num w:numId="29" w16cid:durableId="2099593116">
    <w:abstractNumId w:val="52"/>
  </w:num>
  <w:num w:numId="30" w16cid:durableId="328103383">
    <w:abstractNumId w:val="55"/>
  </w:num>
  <w:num w:numId="31" w16cid:durableId="1409501050">
    <w:abstractNumId w:val="53"/>
  </w:num>
  <w:num w:numId="32" w16cid:durableId="86971728">
    <w:abstractNumId w:val="42"/>
  </w:num>
  <w:num w:numId="33" w16cid:durableId="1796949706">
    <w:abstractNumId w:val="20"/>
    <w:lvlOverride w:ilvl="0">
      <w:startOverride w:val="1"/>
    </w:lvlOverride>
    <w:lvlOverride w:ilvl="1"/>
    <w:lvlOverride w:ilvl="2"/>
    <w:lvlOverride w:ilvl="3"/>
    <w:lvlOverride w:ilvl="4"/>
    <w:lvlOverride w:ilvl="5"/>
    <w:lvlOverride w:ilvl="6"/>
    <w:lvlOverride w:ilvl="7"/>
    <w:lvlOverride w:ilvl="8"/>
  </w:num>
  <w:num w:numId="34" w16cid:durableId="162210655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606079316">
    <w:abstractNumId w:val="8"/>
    <w:lvlOverride w:ilvl="0">
      <w:lvl w:ilvl="0">
        <w:numFmt w:val="bullet"/>
        <w:lvlText w:val="•"/>
        <w:legacy w:legacy="1" w:legacySpace="0" w:legacyIndent="360"/>
        <w:lvlJc w:val="left"/>
        <w:pPr>
          <w:ind w:left="0" w:firstLine="0"/>
        </w:pPr>
        <w:rPr>
          <w:rFonts w:ascii="Times New Roman" w:hAnsi="Times New Roman" w:cs="Times New Roman" w:hint="default"/>
        </w:rPr>
      </w:lvl>
    </w:lvlOverride>
  </w:num>
  <w:num w:numId="36" w16cid:durableId="1492020630">
    <w:abstractNumId w:val="13"/>
  </w:num>
  <w:num w:numId="37" w16cid:durableId="1909611089">
    <w:abstractNumId w:val="34"/>
  </w:num>
  <w:num w:numId="38" w16cid:durableId="744767799">
    <w:abstractNumId w:val="21"/>
  </w:num>
  <w:num w:numId="39" w16cid:durableId="627131988">
    <w:abstractNumId w:val="50"/>
  </w:num>
  <w:num w:numId="40" w16cid:durableId="1409426603">
    <w:abstractNumId w:val="24"/>
  </w:num>
  <w:num w:numId="41" w16cid:durableId="2014335612">
    <w:abstractNumId w:val="54"/>
  </w:num>
  <w:num w:numId="42" w16cid:durableId="899362670">
    <w:abstractNumId w:val="11"/>
  </w:num>
  <w:num w:numId="43" w16cid:durableId="1137450163">
    <w:abstractNumId w:val="40"/>
  </w:num>
  <w:num w:numId="44" w16cid:durableId="380904711">
    <w:abstractNumId w:val="35"/>
    <w:lvlOverride w:ilvl="0">
      <w:startOverride w:val="1"/>
    </w:lvlOverride>
    <w:lvlOverride w:ilvl="1">
      <w:startOverride w:val="9"/>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392532218">
    <w:abstractNumId w:val="49"/>
  </w:num>
  <w:num w:numId="46" w16cid:durableId="1916238518">
    <w:abstractNumId w:val="12"/>
  </w:num>
  <w:num w:numId="47" w16cid:durableId="1517646499">
    <w:abstractNumId w:val="15"/>
  </w:num>
  <w:num w:numId="48" w16cid:durableId="409087317">
    <w:abstractNumId w:val="48"/>
  </w:num>
  <w:num w:numId="49" w16cid:durableId="1660884798">
    <w:abstractNumId w:val="51"/>
  </w:num>
  <w:num w:numId="50" w16cid:durableId="1209685406">
    <w:abstractNumId w:val="31"/>
  </w:num>
  <w:num w:numId="51" w16cid:durableId="1316228047">
    <w:abstractNumId w:val="45"/>
  </w:num>
  <w:num w:numId="52" w16cid:durableId="1062869775">
    <w:abstractNumId w:val="33"/>
  </w:num>
  <w:num w:numId="53" w16cid:durableId="1213999826">
    <w:abstractNumId w:val="22"/>
  </w:num>
  <w:num w:numId="54" w16cid:durableId="1759594961">
    <w:abstractNumId w:val="27"/>
  </w:num>
  <w:num w:numId="55" w16cid:durableId="17318835">
    <w:abstractNumId w:val="9"/>
  </w:num>
  <w:num w:numId="56" w16cid:durableId="277878237">
    <w:abstractNumId w:val="25"/>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1"/>
  <w:hideGrammaticalErrors/>
  <w:activeWritingStyle w:appName="MSWord" w:lang="en-US"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7915"/>
    <w:rsid w:val="0000500D"/>
    <w:rsid w:val="000058E9"/>
    <w:rsid w:val="0000608A"/>
    <w:rsid w:val="00007DC6"/>
    <w:rsid w:val="000103A6"/>
    <w:rsid w:val="00010FF5"/>
    <w:rsid w:val="0001183B"/>
    <w:rsid w:val="00013065"/>
    <w:rsid w:val="000131A9"/>
    <w:rsid w:val="00013A0E"/>
    <w:rsid w:val="00014C7E"/>
    <w:rsid w:val="00016289"/>
    <w:rsid w:val="00016B29"/>
    <w:rsid w:val="0002134A"/>
    <w:rsid w:val="00021DE4"/>
    <w:rsid w:val="000244AF"/>
    <w:rsid w:val="000271B2"/>
    <w:rsid w:val="00030BEF"/>
    <w:rsid w:val="00032390"/>
    <w:rsid w:val="0003345C"/>
    <w:rsid w:val="00034B9D"/>
    <w:rsid w:val="00034E76"/>
    <w:rsid w:val="00035D44"/>
    <w:rsid w:val="0003641F"/>
    <w:rsid w:val="00036F07"/>
    <w:rsid w:val="00037BA0"/>
    <w:rsid w:val="00037E98"/>
    <w:rsid w:val="00040067"/>
    <w:rsid w:val="00040228"/>
    <w:rsid w:val="00040F88"/>
    <w:rsid w:val="00041142"/>
    <w:rsid w:val="0004159B"/>
    <w:rsid w:val="000419B4"/>
    <w:rsid w:val="00043F36"/>
    <w:rsid w:val="000441BA"/>
    <w:rsid w:val="00045846"/>
    <w:rsid w:val="00047F92"/>
    <w:rsid w:val="0005119C"/>
    <w:rsid w:val="00051458"/>
    <w:rsid w:val="000514A1"/>
    <w:rsid w:val="00053371"/>
    <w:rsid w:val="00053AC4"/>
    <w:rsid w:val="000551D0"/>
    <w:rsid w:val="00055301"/>
    <w:rsid w:val="0005733C"/>
    <w:rsid w:val="00057B23"/>
    <w:rsid w:val="00057D8D"/>
    <w:rsid w:val="0006063B"/>
    <w:rsid w:val="000606BE"/>
    <w:rsid w:val="00060F4C"/>
    <w:rsid w:val="000616B7"/>
    <w:rsid w:val="00064BA7"/>
    <w:rsid w:val="00065707"/>
    <w:rsid w:val="00070BC0"/>
    <w:rsid w:val="0007350E"/>
    <w:rsid w:val="0007651D"/>
    <w:rsid w:val="000770B2"/>
    <w:rsid w:val="00077575"/>
    <w:rsid w:val="00077A80"/>
    <w:rsid w:val="00081258"/>
    <w:rsid w:val="000819C9"/>
    <w:rsid w:val="0008213C"/>
    <w:rsid w:val="00083447"/>
    <w:rsid w:val="00083CA3"/>
    <w:rsid w:val="00083FDC"/>
    <w:rsid w:val="00084B04"/>
    <w:rsid w:val="00086D3E"/>
    <w:rsid w:val="00087A28"/>
    <w:rsid w:val="0009134C"/>
    <w:rsid w:val="0009162B"/>
    <w:rsid w:val="00091EE5"/>
    <w:rsid w:val="0009214D"/>
    <w:rsid w:val="00093EA9"/>
    <w:rsid w:val="000952D0"/>
    <w:rsid w:val="00095611"/>
    <w:rsid w:val="00096090"/>
    <w:rsid w:val="00097729"/>
    <w:rsid w:val="000A0C26"/>
    <w:rsid w:val="000A1301"/>
    <w:rsid w:val="000A16AF"/>
    <w:rsid w:val="000A1890"/>
    <w:rsid w:val="000A20E9"/>
    <w:rsid w:val="000A2444"/>
    <w:rsid w:val="000A27B4"/>
    <w:rsid w:val="000A3843"/>
    <w:rsid w:val="000A412F"/>
    <w:rsid w:val="000A6243"/>
    <w:rsid w:val="000A74E9"/>
    <w:rsid w:val="000A758A"/>
    <w:rsid w:val="000A7BA1"/>
    <w:rsid w:val="000B0A46"/>
    <w:rsid w:val="000B1CEA"/>
    <w:rsid w:val="000B4DAC"/>
    <w:rsid w:val="000B5555"/>
    <w:rsid w:val="000B6364"/>
    <w:rsid w:val="000B68A7"/>
    <w:rsid w:val="000C239D"/>
    <w:rsid w:val="000C311D"/>
    <w:rsid w:val="000C3F20"/>
    <w:rsid w:val="000C4302"/>
    <w:rsid w:val="000C47A6"/>
    <w:rsid w:val="000C4A82"/>
    <w:rsid w:val="000C5420"/>
    <w:rsid w:val="000C606B"/>
    <w:rsid w:val="000D1619"/>
    <w:rsid w:val="000D1DA1"/>
    <w:rsid w:val="000D20C6"/>
    <w:rsid w:val="000D2F73"/>
    <w:rsid w:val="000D42D0"/>
    <w:rsid w:val="000D4831"/>
    <w:rsid w:val="000D5310"/>
    <w:rsid w:val="000D5368"/>
    <w:rsid w:val="000D6613"/>
    <w:rsid w:val="000D686A"/>
    <w:rsid w:val="000D7082"/>
    <w:rsid w:val="000D7FCB"/>
    <w:rsid w:val="000E08D6"/>
    <w:rsid w:val="000E297D"/>
    <w:rsid w:val="000E3936"/>
    <w:rsid w:val="000E3F0D"/>
    <w:rsid w:val="000E48EF"/>
    <w:rsid w:val="000E532E"/>
    <w:rsid w:val="000E59F3"/>
    <w:rsid w:val="000E6945"/>
    <w:rsid w:val="000E6EEF"/>
    <w:rsid w:val="000E73E2"/>
    <w:rsid w:val="000E761E"/>
    <w:rsid w:val="000F0361"/>
    <w:rsid w:val="000F2FBB"/>
    <w:rsid w:val="000F4233"/>
    <w:rsid w:val="000F4590"/>
    <w:rsid w:val="000F4FC9"/>
    <w:rsid w:val="000F5FFB"/>
    <w:rsid w:val="000F630F"/>
    <w:rsid w:val="000F729C"/>
    <w:rsid w:val="0010045B"/>
    <w:rsid w:val="00100C52"/>
    <w:rsid w:val="001027C7"/>
    <w:rsid w:val="00102C5F"/>
    <w:rsid w:val="00103131"/>
    <w:rsid w:val="00103FA4"/>
    <w:rsid w:val="001067E1"/>
    <w:rsid w:val="0010725C"/>
    <w:rsid w:val="0011045C"/>
    <w:rsid w:val="00111897"/>
    <w:rsid w:val="001120CF"/>
    <w:rsid w:val="00114181"/>
    <w:rsid w:val="00115331"/>
    <w:rsid w:val="0012188E"/>
    <w:rsid w:val="00124E30"/>
    <w:rsid w:val="00127236"/>
    <w:rsid w:val="001304BE"/>
    <w:rsid w:val="00130DF4"/>
    <w:rsid w:val="00132627"/>
    <w:rsid w:val="00132BCF"/>
    <w:rsid w:val="00132DD2"/>
    <w:rsid w:val="00133608"/>
    <w:rsid w:val="0013413B"/>
    <w:rsid w:val="0013471E"/>
    <w:rsid w:val="00135C01"/>
    <w:rsid w:val="00136149"/>
    <w:rsid w:val="00136F5C"/>
    <w:rsid w:val="001375D3"/>
    <w:rsid w:val="00140366"/>
    <w:rsid w:val="00141652"/>
    <w:rsid w:val="00142653"/>
    <w:rsid w:val="00142E24"/>
    <w:rsid w:val="00143259"/>
    <w:rsid w:val="001441E4"/>
    <w:rsid w:val="00144FEB"/>
    <w:rsid w:val="001469C6"/>
    <w:rsid w:val="00147F7F"/>
    <w:rsid w:val="00150085"/>
    <w:rsid w:val="0015240D"/>
    <w:rsid w:val="00152C97"/>
    <w:rsid w:val="00155B3C"/>
    <w:rsid w:val="00155D78"/>
    <w:rsid w:val="00157B9F"/>
    <w:rsid w:val="00157D11"/>
    <w:rsid w:val="00165F87"/>
    <w:rsid w:val="00167B37"/>
    <w:rsid w:val="00167FA1"/>
    <w:rsid w:val="00170810"/>
    <w:rsid w:val="00172B1D"/>
    <w:rsid w:val="00173305"/>
    <w:rsid w:val="00174156"/>
    <w:rsid w:val="00174359"/>
    <w:rsid w:val="001749DC"/>
    <w:rsid w:val="00174D4A"/>
    <w:rsid w:val="00177B1A"/>
    <w:rsid w:val="00177F02"/>
    <w:rsid w:val="00177FC8"/>
    <w:rsid w:val="001809D6"/>
    <w:rsid w:val="00181B5A"/>
    <w:rsid w:val="00182C09"/>
    <w:rsid w:val="0018385E"/>
    <w:rsid w:val="00183FC1"/>
    <w:rsid w:val="0018524F"/>
    <w:rsid w:val="00185634"/>
    <w:rsid w:val="00185F0D"/>
    <w:rsid w:val="00186617"/>
    <w:rsid w:val="001866D2"/>
    <w:rsid w:val="00187CE9"/>
    <w:rsid w:val="00191276"/>
    <w:rsid w:val="0019425D"/>
    <w:rsid w:val="00194B85"/>
    <w:rsid w:val="0019777A"/>
    <w:rsid w:val="00197CB8"/>
    <w:rsid w:val="001A02A4"/>
    <w:rsid w:val="001A0D1B"/>
    <w:rsid w:val="001A0ED6"/>
    <w:rsid w:val="001A175E"/>
    <w:rsid w:val="001A2A91"/>
    <w:rsid w:val="001A3805"/>
    <w:rsid w:val="001A4B80"/>
    <w:rsid w:val="001A4CE9"/>
    <w:rsid w:val="001A5309"/>
    <w:rsid w:val="001A56D9"/>
    <w:rsid w:val="001A5C48"/>
    <w:rsid w:val="001A66B2"/>
    <w:rsid w:val="001A78F8"/>
    <w:rsid w:val="001B0CFB"/>
    <w:rsid w:val="001B107D"/>
    <w:rsid w:val="001B1455"/>
    <w:rsid w:val="001B1D8C"/>
    <w:rsid w:val="001B2D2D"/>
    <w:rsid w:val="001B65EF"/>
    <w:rsid w:val="001B6D44"/>
    <w:rsid w:val="001B76EB"/>
    <w:rsid w:val="001C0907"/>
    <w:rsid w:val="001C0D56"/>
    <w:rsid w:val="001C4932"/>
    <w:rsid w:val="001C4B3E"/>
    <w:rsid w:val="001C5CED"/>
    <w:rsid w:val="001C5E4C"/>
    <w:rsid w:val="001C5FD7"/>
    <w:rsid w:val="001C6D71"/>
    <w:rsid w:val="001C784D"/>
    <w:rsid w:val="001D06D0"/>
    <w:rsid w:val="001D2717"/>
    <w:rsid w:val="001D2CDE"/>
    <w:rsid w:val="001D45B9"/>
    <w:rsid w:val="001D4C87"/>
    <w:rsid w:val="001D70AC"/>
    <w:rsid w:val="001E022A"/>
    <w:rsid w:val="001E2091"/>
    <w:rsid w:val="001E284D"/>
    <w:rsid w:val="001E3665"/>
    <w:rsid w:val="001E41A4"/>
    <w:rsid w:val="001E5B11"/>
    <w:rsid w:val="001E7433"/>
    <w:rsid w:val="001E7B83"/>
    <w:rsid w:val="001F27CB"/>
    <w:rsid w:val="001F2F63"/>
    <w:rsid w:val="001F3AF7"/>
    <w:rsid w:val="001F497F"/>
    <w:rsid w:val="001F5972"/>
    <w:rsid w:val="001F69C6"/>
    <w:rsid w:val="001F6BE6"/>
    <w:rsid w:val="001F752D"/>
    <w:rsid w:val="0020052F"/>
    <w:rsid w:val="00200973"/>
    <w:rsid w:val="00202A42"/>
    <w:rsid w:val="0020353E"/>
    <w:rsid w:val="00203C4A"/>
    <w:rsid w:val="00204349"/>
    <w:rsid w:val="00207033"/>
    <w:rsid w:val="00207F41"/>
    <w:rsid w:val="00211BC0"/>
    <w:rsid w:val="00212BC7"/>
    <w:rsid w:val="00213FF6"/>
    <w:rsid w:val="00215E94"/>
    <w:rsid w:val="002210C6"/>
    <w:rsid w:val="0022201D"/>
    <w:rsid w:val="00222CDF"/>
    <w:rsid w:val="00225B9C"/>
    <w:rsid w:val="00226064"/>
    <w:rsid w:val="00226114"/>
    <w:rsid w:val="002262CD"/>
    <w:rsid w:val="002263A2"/>
    <w:rsid w:val="00227E3F"/>
    <w:rsid w:val="002363FF"/>
    <w:rsid w:val="00236FC2"/>
    <w:rsid w:val="00237BCF"/>
    <w:rsid w:val="002402B8"/>
    <w:rsid w:val="0024035A"/>
    <w:rsid w:val="002417E8"/>
    <w:rsid w:val="002426B0"/>
    <w:rsid w:val="00244941"/>
    <w:rsid w:val="00247056"/>
    <w:rsid w:val="00247ACF"/>
    <w:rsid w:val="00247B5D"/>
    <w:rsid w:val="002509F2"/>
    <w:rsid w:val="00250B66"/>
    <w:rsid w:val="002528A4"/>
    <w:rsid w:val="00252BA1"/>
    <w:rsid w:val="00253A53"/>
    <w:rsid w:val="00260455"/>
    <w:rsid w:val="00260B6A"/>
    <w:rsid w:val="00261C0C"/>
    <w:rsid w:val="00262541"/>
    <w:rsid w:val="00262F45"/>
    <w:rsid w:val="00264681"/>
    <w:rsid w:val="00265846"/>
    <w:rsid w:val="00266CDA"/>
    <w:rsid w:val="002674E9"/>
    <w:rsid w:val="002679F8"/>
    <w:rsid w:val="00270D3B"/>
    <w:rsid w:val="00271592"/>
    <w:rsid w:val="0027235F"/>
    <w:rsid w:val="00272380"/>
    <w:rsid w:val="00272776"/>
    <w:rsid w:val="00272BB8"/>
    <w:rsid w:val="00274C0F"/>
    <w:rsid w:val="00275D97"/>
    <w:rsid w:val="002770E9"/>
    <w:rsid w:val="002771BE"/>
    <w:rsid w:val="002804E0"/>
    <w:rsid w:val="002808AE"/>
    <w:rsid w:val="00282F51"/>
    <w:rsid w:val="00283010"/>
    <w:rsid w:val="00284234"/>
    <w:rsid w:val="002863D4"/>
    <w:rsid w:val="00287DC9"/>
    <w:rsid w:val="0029199F"/>
    <w:rsid w:val="00292953"/>
    <w:rsid w:val="00292C0B"/>
    <w:rsid w:val="002934DE"/>
    <w:rsid w:val="00293681"/>
    <w:rsid w:val="00293E72"/>
    <w:rsid w:val="00293EA5"/>
    <w:rsid w:val="00293EBC"/>
    <w:rsid w:val="00294B21"/>
    <w:rsid w:val="002A1DEB"/>
    <w:rsid w:val="002A471F"/>
    <w:rsid w:val="002A6E36"/>
    <w:rsid w:val="002A7811"/>
    <w:rsid w:val="002A7FE1"/>
    <w:rsid w:val="002B0CFC"/>
    <w:rsid w:val="002B0F30"/>
    <w:rsid w:val="002B3355"/>
    <w:rsid w:val="002B3503"/>
    <w:rsid w:val="002C06F1"/>
    <w:rsid w:val="002C08DC"/>
    <w:rsid w:val="002C2083"/>
    <w:rsid w:val="002C32EE"/>
    <w:rsid w:val="002C3A24"/>
    <w:rsid w:val="002C479B"/>
    <w:rsid w:val="002C4E16"/>
    <w:rsid w:val="002C74DE"/>
    <w:rsid w:val="002C78A4"/>
    <w:rsid w:val="002D032C"/>
    <w:rsid w:val="002D1134"/>
    <w:rsid w:val="002D13FB"/>
    <w:rsid w:val="002D1418"/>
    <w:rsid w:val="002D1D67"/>
    <w:rsid w:val="002D4B2E"/>
    <w:rsid w:val="002D54F1"/>
    <w:rsid w:val="002D5BDB"/>
    <w:rsid w:val="002D5D88"/>
    <w:rsid w:val="002D6F5A"/>
    <w:rsid w:val="002D7131"/>
    <w:rsid w:val="002D71D9"/>
    <w:rsid w:val="002E05EA"/>
    <w:rsid w:val="002E094C"/>
    <w:rsid w:val="002E1C70"/>
    <w:rsid w:val="002E1CE4"/>
    <w:rsid w:val="002E3798"/>
    <w:rsid w:val="002E50BE"/>
    <w:rsid w:val="002E5669"/>
    <w:rsid w:val="002E587B"/>
    <w:rsid w:val="002E6285"/>
    <w:rsid w:val="002E71B9"/>
    <w:rsid w:val="002E7F6D"/>
    <w:rsid w:val="002F06C3"/>
    <w:rsid w:val="002F1534"/>
    <w:rsid w:val="002F1733"/>
    <w:rsid w:val="002F1CD2"/>
    <w:rsid w:val="002F422B"/>
    <w:rsid w:val="002F456B"/>
    <w:rsid w:val="002F4629"/>
    <w:rsid w:val="002F46A1"/>
    <w:rsid w:val="002F666F"/>
    <w:rsid w:val="002F7CAB"/>
    <w:rsid w:val="003001AB"/>
    <w:rsid w:val="00300CE3"/>
    <w:rsid w:val="00301147"/>
    <w:rsid w:val="00301763"/>
    <w:rsid w:val="00302395"/>
    <w:rsid w:val="00302531"/>
    <w:rsid w:val="0030279E"/>
    <w:rsid w:val="00302864"/>
    <w:rsid w:val="00302A5C"/>
    <w:rsid w:val="003060F4"/>
    <w:rsid w:val="00310092"/>
    <w:rsid w:val="003109F2"/>
    <w:rsid w:val="00310D32"/>
    <w:rsid w:val="0031191E"/>
    <w:rsid w:val="00312CF6"/>
    <w:rsid w:val="003157C9"/>
    <w:rsid w:val="003158B4"/>
    <w:rsid w:val="00315C83"/>
    <w:rsid w:val="00316A5C"/>
    <w:rsid w:val="00316C29"/>
    <w:rsid w:val="003220B1"/>
    <w:rsid w:val="00322A27"/>
    <w:rsid w:val="00323912"/>
    <w:rsid w:val="003248BE"/>
    <w:rsid w:val="0032541F"/>
    <w:rsid w:val="003258FF"/>
    <w:rsid w:val="00326D16"/>
    <w:rsid w:val="00327EE4"/>
    <w:rsid w:val="00332966"/>
    <w:rsid w:val="00332D9A"/>
    <w:rsid w:val="003347BA"/>
    <w:rsid w:val="00334C4A"/>
    <w:rsid w:val="00334E3D"/>
    <w:rsid w:val="003353A8"/>
    <w:rsid w:val="00335C7B"/>
    <w:rsid w:val="003370DF"/>
    <w:rsid w:val="00340425"/>
    <w:rsid w:val="00341BC2"/>
    <w:rsid w:val="00342B3C"/>
    <w:rsid w:val="00342F17"/>
    <w:rsid w:val="00344360"/>
    <w:rsid w:val="00345454"/>
    <w:rsid w:val="00345656"/>
    <w:rsid w:val="00345B08"/>
    <w:rsid w:val="00345FDB"/>
    <w:rsid w:val="0034624D"/>
    <w:rsid w:val="00347FBD"/>
    <w:rsid w:val="00350383"/>
    <w:rsid w:val="0035046E"/>
    <w:rsid w:val="00351BA7"/>
    <w:rsid w:val="00352288"/>
    <w:rsid w:val="0035264D"/>
    <w:rsid w:val="00352916"/>
    <w:rsid w:val="00353AC7"/>
    <w:rsid w:val="003547E5"/>
    <w:rsid w:val="00354FDE"/>
    <w:rsid w:val="003608C1"/>
    <w:rsid w:val="003618D3"/>
    <w:rsid w:val="00363765"/>
    <w:rsid w:val="003637C1"/>
    <w:rsid w:val="00364F78"/>
    <w:rsid w:val="003650F6"/>
    <w:rsid w:val="00365DE0"/>
    <w:rsid w:val="00372D99"/>
    <w:rsid w:val="00372F10"/>
    <w:rsid w:val="0037332F"/>
    <w:rsid w:val="00373B76"/>
    <w:rsid w:val="00373B9C"/>
    <w:rsid w:val="00374334"/>
    <w:rsid w:val="00375856"/>
    <w:rsid w:val="00375C8F"/>
    <w:rsid w:val="003766AA"/>
    <w:rsid w:val="003801B9"/>
    <w:rsid w:val="00382211"/>
    <w:rsid w:val="00382981"/>
    <w:rsid w:val="00382C17"/>
    <w:rsid w:val="0038383A"/>
    <w:rsid w:val="00385D3D"/>
    <w:rsid w:val="003863DE"/>
    <w:rsid w:val="003923F4"/>
    <w:rsid w:val="003924EB"/>
    <w:rsid w:val="003934DB"/>
    <w:rsid w:val="00393A60"/>
    <w:rsid w:val="0039451A"/>
    <w:rsid w:val="00395D5D"/>
    <w:rsid w:val="00396FF4"/>
    <w:rsid w:val="003A0A50"/>
    <w:rsid w:val="003A2473"/>
    <w:rsid w:val="003A3964"/>
    <w:rsid w:val="003A49C1"/>
    <w:rsid w:val="003A4FEE"/>
    <w:rsid w:val="003A72AE"/>
    <w:rsid w:val="003B0261"/>
    <w:rsid w:val="003B44AE"/>
    <w:rsid w:val="003B4802"/>
    <w:rsid w:val="003B68A2"/>
    <w:rsid w:val="003C0D85"/>
    <w:rsid w:val="003C39D0"/>
    <w:rsid w:val="003C3AAC"/>
    <w:rsid w:val="003C4361"/>
    <w:rsid w:val="003C6825"/>
    <w:rsid w:val="003C75E1"/>
    <w:rsid w:val="003D00E3"/>
    <w:rsid w:val="003D1159"/>
    <w:rsid w:val="003D1C65"/>
    <w:rsid w:val="003D27D8"/>
    <w:rsid w:val="003D6895"/>
    <w:rsid w:val="003E0032"/>
    <w:rsid w:val="003E07A4"/>
    <w:rsid w:val="003E093C"/>
    <w:rsid w:val="003E1B5C"/>
    <w:rsid w:val="003E1B8C"/>
    <w:rsid w:val="003E2A24"/>
    <w:rsid w:val="003E3120"/>
    <w:rsid w:val="003E47D2"/>
    <w:rsid w:val="003E5868"/>
    <w:rsid w:val="003E60E1"/>
    <w:rsid w:val="003F0CF0"/>
    <w:rsid w:val="003F12A3"/>
    <w:rsid w:val="003F16CB"/>
    <w:rsid w:val="003F2231"/>
    <w:rsid w:val="003F6AC5"/>
    <w:rsid w:val="003F742D"/>
    <w:rsid w:val="004012B6"/>
    <w:rsid w:val="00402F6A"/>
    <w:rsid w:val="004034D9"/>
    <w:rsid w:val="00404416"/>
    <w:rsid w:val="00404747"/>
    <w:rsid w:val="00405724"/>
    <w:rsid w:val="00405CC3"/>
    <w:rsid w:val="004065AA"/>
    <w:rsid w:val="004071C9"/>
    <w:rsid w:val="004102FF"/>
    <w:rsid w:val="00410420"/>
    <w:rsid w:val="004105DD"/>
    <w:rsid w:val="004111D2"/>
    <w:rsid w:val="004133DA"/>
    <w:rsid w:val="00414075"/>
    <w:rsid w:val="00414383"/>
    <w:rsid w:val="00415DBE"/>
    <w:rsid w:val="0041626A"/>
    <w:rsid w:val="0041690F"/>
    <w:rsid w:val="00417C34"/>
    <w:rsid w:val="00420D43"/>
    <w:rsid w:val="004266BC"/>
    <w:rsid w:val="00427C19"/>
    <w:rsid w:val="00427CCF"/>
    <w:rsid w:val="00427F86"/>
    <w:rsid w:val="00430F0C"/>
    <w:rsid w:val="00431641"/>
    <w:rsid w:val="00433DE5"/>
    <w:rsid w:val="004353F7"/>
    <w:rsid w:val="00436FB5"/>
    <w:rsid w:val="004375A3"/>
    <w:rsid w:val="0043781E"/>
    <w:rsid w:val="00437BAF"/>
    <w:rsid w:val="00441308"/>
    <w:rsid w:val="00441C37"/>
    <w:rsid w:val="0044249D"/>
    <w:rsid w:val="00443CFE"/>
    <w:rsid w:val="00445378"/>
    <w:rsid w:val="00445510"/>
    <w:rsid w:val="00447E11"/>
    <w:rsid w:val="004502B8"/>
    <w:rsid w:val="0045082A"/>
    <w:rsid w:val="00450A1E"/>
    <w:rsid w:val="00450A7D"/>
    <w:rsid w:val="0045121A"/>
    <w:rsid w:val="004512D5"/>
    <w:rsid w:val="00451E68"/>
    <w:rsid w:val="00452BE9"/>
    <w:rsid w:val="0045411C"/>
    <w:rsid w:val="004542EF"/>
    <w:rsid w:val="004546E5"/>
    <w:rsid w:val="00454735"/>
    <w:rsid w:val="00454AB3"/>
    <w:rsid w:val="00455053"/>
    <w:rsid w:val="00456919"/>
    <w:rsid w:val="0045728D"/>
    <w:rsid w:val="00460904"/>
    <w:rsid w:val="00463EE2"/>
    <w:rsid w:val="00465501"/>
    <w:rsid w:val="00465B34"/>
    <w:rsid w:val="004661C1"/>
    <w:rsid w:val="004667D2"/>
    <w:rsid w:val="00467615"/>
    <w:rsid w:val="00467918"/>
    <w:rsid w:val="004700A0"/>
    <w:rsid w:val="004708E9"/>
    <w:rsid w:val="00472442"/>
    <w:rsid w:val="00472E0F"/>
    <w:rsid w:val="0047357B"/>
    <w:rsid w:val="004738AA"/>
    <w:rsid w:val="00474527"/>
    <w:rsid w:val="0047527E"/>
    <w:rsid w:val="004758A2"/>
    <w:rsid w:val="00476128"/>
    <w:rsid w:val="004804C3"/>
    <w:rsid w:val="0048334B"/>
    <w:rsid w:val="00483846"/>
    <w:rsid w:val="00483B55"/>
    <w:rsid w:val="0048462B"/>
    <w:rsid w:val="00485284"/>
    <w:rsid w:val="00485AE1"/>
    <w:rsid w:val="00486E9E"/>
    <w:rsid w:val="00491C05"/>
    <w:rsid w:val="0049258E"/>
    <w:rsid w:val="004932BD"/>
    <w:rsid w:val="00493582"/>
    <w:rsid w:val="00494154"/>
    <w:rsid w:val="00494374"/>
    <w:rsid w:val="004943E1"/>
    <w:rsid w:val="00494D88"/>
    <w:rsid w:val="00495314"/>
    <w:rsid w:val="00496713"/>
    <w:rsid w:val="00497F70"/>
    <w:rsid w:val="004A0AF4"/>
    <w:rsid w:val="004A158C"/>
    <w:rsid w:val="004A1A4A"/>
    <w:rsid w:val="004A233F"/>
    <w:rsid w:val="004A23AF"/>
    <w:rsid w:val="004A267B"/>
    <w:rsid w:val="004A5D4F"/>
    <w:rsid w:val="004A6284"/>
    <w:rsid w:val="004A6C80"/>
    <w:rsid w:val="004A7514"/>
    <w:rsid w:val="004A7AD6"/>
    <w:rsid w:val="004B0B1A"/>
    <w:rsid w:val="004B22BB"/>
    <w:rsid w:val="004B544B"/>
    <w:rsid w:val="004B6EE0"/>
    <w:rsid w:val="004B77DD"/>
    <w:rsid w:val="004C016E"/>
    <w:rsid w:val="004C2112"/>
    <w:rsid w:val="004C354A"/>
    <w:rsid w:val="004C3C00"/>
    <w:rsid w:val="004C461B"/>
    <w:rsid w:val="004C497C"/>
    <w:rsid w:val="004C5A4D"/>
    <w:rsid w:val="004C7F0A"/>
    <w:rsid w:val="004D098E"/>
    <w:rsid w:val="004D1056"/>
    <w:rsid w:val="004D1201"/>
    <w:rsid w:val="004D5A2A"/>
    <w:rsid w:val="004D6CAA"/>
    <w:rsid w:val="004E0C8C"/>
    <w:rsid w:val="004E139F"/>
    <w:rsid w:val="004E27C2"/>
    <w:rsid w:val="004E39ED"/>
    <w:rsid w:val="004E4240"/>
    <w:rsid w:val="004E4487"/>
    <w:rsid w:val="004E67A1"/>
    <w:rsid w:val="004E71AB"/>
    <w:rsid w:val="004E7943"/>
    <w:rsid w:val="004F0C92"/>
    <w:rsid w:val="004F1328"/>
    <w:rsid w:val="004F2355"/>
    <w:rsid w:val="004F3CEE"/>
    <w:rsid w:val="004F497A"/>
    <w:rsid w:val="004F4F10"/>
    <w:rsid w:val="004F58A8"/>
    <w:rsid w:val="004F5E1F"/>
    <w:rsid w:val="004F67A3"/>
    <w:rsid w:val="00500E56"/>
    <w:rsid w:val="00500EB4"/>
    <w:rsid w:val="00501965"/>
    <w:rsid w:val="00504843"/>
    <w:rsid w:val="00504A6F"/>
    <w:rsid w:val="00504E1A"/>
    <w:rsid w:val="00504ECD"/>
    <w:rsid w:val="0050769F"/>
    <w:rsid w:val="00507D2C"/>
    <w:rsid w:val="00507FA3"/>
    <w:rsid w:val="0051291C"/>
    <w:rsid w:val="00514233"/>
    <w:rsid w:val="00517457"/>
    <w:rsid w:val="00520D94"/>
    <w:rsid w:val="00522CF4"/>
    <w:rsid w:val="00522FBC"/>
    <w:rsid w:val="005248AE"/>
    <w:rsid w:val="00526AA4"/>
    <w:rsid w:val="00527169"/>
    <w:rsid w:val="005300B1"/>
    <w:rsid w:val="005314A5"/>
    <w:rsid w:val="00531E80"/>
    <w:rsid w:val="005362C8"/>
    <w:rsid w:val="00536393"/>
    <w:rsid w:val="005400DA"/>
    <w:rsid w:val="00542BD7"/>
    <w:rsid w:val="00544146"/>
    <w:rsid w:val="005442D6"/>
    <w:rsid w:val="0054437E"/>
    <w:rsid w:val="00544DCD"/>
    <w:rsid w:val="0054536F"/>
    <w:rsid w:val="00546739"/>
    <w:rsid w:val="00546907"/>
    <w:rsid w:val="005478D1"/>
    <w:rsid w:val="00547AF8"/>
    <w:rsid w:val="00547E2A"/>
    <w:rsid w:val="00547EF0"/>
    <w:rsid w:val="005513D8"/>
    <w:rsid w:val="00551543"/>
    <w:rsid w:val="005534DB"/>
    <w:rsid w:val="005535C5"/>
    <w:rsid w:val="005539C3"/>
    <w:rsid w:val="00553E54"/>
    <w:rsid w:val="00553E97"/>
    <w:rsid w:val="00554B1A"/>
    <w:rsid w:val="00556152"/>
    <w:rsid w:val="00556D06"/>
    <w:rsid w:val="0056300B"/>
    <w:rsid w:val="00564A50"/>
    <w:rsid w:val="00565204"/>
    <w:rsid w:val="00566A2B"/>
    <w:rsid w:val="0056794A"/>
    <w:rsid w:val="0056795F"/>
    <w:rsid w:val="005708D9"/>
    <w:rsid w:val="00571036"/>
    <w:rsid w:val="0057276C"/>
    <w:rsid w:val="0057280B"/>
    <w:rsid w:val="005743D8"/>
    <w:rsid w:val="00575D37"/>
    <w:rsid w:val="0058048D"/>
    <w:rsid w:val="0058055E"/>
    <w:rsid w:val="0058116E"/>
    <w:rsid w:val="00581C2E"/>
    <w:rsid w:val="00583906"/>
    <w:rsid w:val="0058489D"/>
    <w:rsid w:val="005862CB"/>
    <w:rsid w:val="005865F3"/>
    <w:rsid w:val="0058660E"/>
    <w:rsid w:val="00590422"/>
    <w:rsid w:val="00592AD8"/>
    <w:rsid w:val="0059507A"/>
    <w:rsid w:val="005954A1"/>
    <w:rsid w:val="005962AD"/>
    <w:rsid w:val="00596E39"/>
    <w:rsid w:val="00597B2D"/>
    <w:rsid w:val="00597CAF"/>
    <w:rsid w:val="005A101E"/>
    <w:rsid w:val="005A27E0"/>
    <w:rsid w:val="005A3323"/>
    <w:rsid w:val="005A60E0"/>
    <w:rsid w:val="005B05C3"/>
    <w:rsid w:val="005B166F"/>
    <w:rsid w:val="005B1BEB"/>
    <w:rsid w:val="005B69BA"/>
    <w:rsid w:val="005B6DAE"/>
    <w:rsid w:val="005C08A2"/>
    <w:rsid w:val="005C150E"/>
    <w:rsid w:val="005C23DE"/>
    <w:rsid w:val="005C27A9"/>
    <w:rsid w:val="005C3CB8"/>
    <w:rsid w:val="005C643C"/>
    <w:rsid w:val="005C7B4A"/>
    <w:rsid w:val="005C7EB0"/>
    <w:rsid w:val="005D307F"/>
    <w:rsid w:val="005D5D02"/>
    <w:rsid w:val="005E0155"/>
    <w:rsid w:val="005E0436"/>
    <w:rsid w:val="005E0518"/>
    <w:rsid w:val="005E0BAA"/>
    <w:rsid w:val="005E0DE9"/>
    <w:rsid w:val="005E1911"/>
    <w:rsid w:val="005E28E2"/>
    <w:rsid w:val="005E3610"/>
    <w:rsid w:val="005E4D5D"/>
    <w:rsid w:val="005E5BF2"/>
    <w:rsid w:val="005E5FD9"/>
    <w:rsid w:val="005F0AA9"/>
    <w:rsid w:val="005F182F"/>
    <w:rsid w:val="005F42E5"/>
    <w:rsid w:val="005F6899"/>
    <w:rsid w:val="005F6E3B"/>
    <w:rsid w:val="00600172"/>
    <w:rsid w:val="006016C9"/>
    <w:rsid w:val="00601DF6"/>
    <w:rsid w:val="006029F7"/>
    <w:rsid w:val="00603C04"/>
    <w:rsid w:val="006041A7"/>
    <w:rsid w:val="00604953"/>
    <w:rsid w:val="00604BC6"/>
    <w:rsid w:val="00606163"/>
    <w:rsid w:val="00606A4F"/>
    <w:rsid w:val="006070ED"/>
    <w:rsid w:val="006071D1"/>
    <w:rsid w:val="0061020D"/>
    <w:rsid w:val="006108A3"/>
    <w:rsid w:val="006116B1"/>
    <w:rsid w:val="00612C08"/>
    <w:rsid w:val="00613E97"/>
    <w:rsid w:val="00614273"/>
    <w:rsid w:val="00616BC2"/>
    <w:rsid w:val="00616C97"/>
    <w:rsid w:val="006242D4"/>
    <w:rsid w:val="00624304"/>
    <w:rsid w:val="006276A1"/>
    <w:rsid w:val="00631F55"/>
    <w:rsid w:val="0063255A"/>
    <w:rsid w:val="00633347"/>
    <w:rsid w:val="0063360C"/>
    <w:rsid w:val="00634618"/>
    <w:rsid w:val="00634B82"/>
    <w:rsid w:val="0063690A"/>
    <w:rsid w:val="00636AD8"/>
    <w:rsid w:val="00636E5E"/>
    <w:rsid w:val="006372DC"/>
    <w:rsid w:val="00641481"/>
    <w:rsid w:val="00641B8B"/>
    <w:rsid w:val="006430D4"/>
    <w:rsid w:val="00643DA8"/>
    <w:rsid w:val="00643FDB"/>
    <w:rsid w:val="00644F36"/>
    <w:rsid w:val="0064581F"/>
    <w:rsid w:val="00645BB9"/>
    <w:rsid w:val="006468CD"/>
    <w:rsid w:val="0064772F"/>
    <w:rsid w:val="00647A45"/>
    <w:rsid w:val="0065008E"/>
    <w:rsid w:val="00651877"/>
    <w:rsid w:val="006519AB"/>
    <w:rsid w:val="00652974"/>
    <w:rsid w:val="00653130"/>
    <w:rsid w:val="00653B51"/>
    <w:rsid w:val="00654358"/>
    <w:rsid w:val="006564C3"/>
    <w:rsid w:val="00656C46"/>
    <w:rsid w:val="00656D03"/>
    <w:rsid w:val="00662665"/>
    <w:rsid w:val="006638AC"/>
    <w:rsid w:val="00664254"/>
    <w:rsid w:val="006714CF"/>
    <w:rsid w:val="00672367"/>
    <w:rsid w:val="00673522"/>
    <w:rsid w:val="006744BC"/>
    <w:rsid w:val="00674942"/>
    <w:rsid w:val="00674BD2"/>
    <w:rsid w:val="00676A31"/>
    <w:rsid w:val="00681511"/>
    <w:rsid w:val="006818C1"/>
    <w:rsid w:val="00681A1B"/>
    <w:rsid w:val="00683E1E"/>
    <w:rsid w:val="00683E8B"/>
    <w:rsid w:val="00687A7C"/>
    <w:rsid w:val="006919FE"/>
    <w:rsid w:val="00691CE2"/>
    <w:rsid w:val="00692029"/>
    <w:rsid w:val="006922D0"/>
    <w:rsid w:val="0069254D"/>
    <w:rsid w:val="006930AC"/>
    <w:rsid w:val="0069326E"/>
    <w:rsid w:val="00695109"/>
    <w:rsid w:val="0069562B"/>
    <w:rsid w:val="00695A1F"/>
    <w:rsid w:val="006A0E0B"/>
    <w:rsid w:val="006A1139"/>
    <w:rsid w:val="006A20AA"/>
    <w:rsid w:val="006A4587"/>
    <w:rsid w:val="006B141B"/>
    <w:rsid w:val="006B338C"/>
    <w:rsid w:val="006B4068"/>
    <w:rsid w:val="006B6414"/>
    <w:rsid w:val="006B6974"/>
    <w:rsid w:val="006C1217"/>
    <w:rsid w:val="006C1646"/>
    <w:rsid w:val="006C1805"/>
    <w:rsid w:val="006C22E4"/>
    <w:rsid w:val="006C2AF0"/>
    <w:rsid w:val="006C40E3"/>
    <w:rsid w:val="006C6C0A"/>
    <w:rsid w:val="006C6C6F"/>
    <w:rsid w:val="006D0355"/>
    <w:rsid w:val="006D0F59"/>
    <w:rsid w:val="006D11E4"/>
    <w:rsid w:val="006D57DA"/>
    <w:rsid w:val="006D5DBF"/>
    <w:rsid w:val="006D61E9"/>
    <w:rsid w:val="006D70E5"/>
    <w:rsid w:val="006D7510"/>
    <w:rsid w:val="006E10BE"/>
    <w:rsid w:val="006E2E40"/>
    <w:rsid w:val="006E488A"/>
    <w:rsid w:val="006E66E6"/>
    <w:rsid w:val="006E6EFE"/>
    <w:rsid w:val="006F0713"/>
    <w:rsid w:val="006F2CF0"/>
    <w:rsid w:val="006F2CF6"/>
    <w:rsid w:val="006F3F3B"/>
    <w:rsid w:val="006F3F5B"/>
    <w:rsid w:val="006F4A57"/>
    <w:rsid w:val="006F5CD7"/>
    <w:rsid w:val="006F61E3"/>
    <w:rsid w:val="006F639A"/>
    <w:rsid w:val="006F6FD7"/>
    <w:rsid w:val="006F701D"/>
    <w:rsid w:val="006F75A3"/>
    <w:rsid w:val="00701DD2"/>
    <w:rsid w:val="00702827"/>
    <w:rsid w:val="00702D7C"/>
    <w:rsid w:val="00703C7C"/>
    <w:rsid w:val="007049D1"/>
    <w:rsid w:val="0071095C"/>
    <w:rsid w:val="007117E3"/>
    <w:rsid w:val="00713438"/>
    <w:rsid w:val="00713862"/>
    <w:rsid w:val="00716E31"/>
    <w:rsid w:val="00716F09"/>
    <w:rsid w:val="00716F12"/>
    <w:rsid w:val="007171C2"/>
    <w:rsid w:val="0071764F"/>
    <w:rsid w:val="00721274"/>
    <w:rsid w:val="00722E2F"/>
    <w:rsid w:val="007243FA"/>
    <w:rsid w:val="00724D98"/>
    <w:rsid w:val="00726BCE"/>
    <w:rsid w:val="0072701F"/>
    <w:rsid w:val="00727DF1"/>
    <w:rsid w:val="0073053D"/>
    <w:rsid w:val="007307EE"/>
    <w:rsid w:val="00730AB6"/>
    <w:rsid w:val="00733F02"/>
    <w:rsid w:val="00736392"/>
    <w:rsid w:val="00736C85"/>
    <w:rsid w:val="00740365"/>
    <w:rsid w:val="00740406"/>
    <w:rsid w:val="0074558B"/>
    <w:rsid w:val="00745945"/>
    <w:rsid w:val="0074610B"/>
    <w:rsid w:val="007471D5"/>
    <w:rsid w:val="00750600"/>
    <w:rsid w:val="007511D6"/>
    <w:rsid w:val="00751D03"/>
    <w:rsid w:val="00751D9B"/>
    <w:rsid w:val="00753D28"/>
    <w:rsid w:val="00755AC9"/>
    <w:rsid w:val="00761292"/>
    <w:rsid w:val="007612B4"/>
    <w:rsid w:val="00764857"/>
    <w:rsid w:val="00764F19"/>
    <w:rsid w:val="00770156"/>
    <w:rsid w:val="007705B7"/>
    <w:rsid w:val="0077435D"/>
    <w:rsid w:val="00774ABD"/>
    <w:rsid w:val="00774D0B"/>
    <w:rsid w:val="00776993"/>
    <w:rsid w:val="00776D63"/>
    <w:rsid w:val="007801BC"/>
    <w:rsid w:val="0078146A"/>
    <w:rsid w:val="00781A42"/>
    <w:rsid w:val="00781B36"/>
    <w:rsid w:val="00782092"/>
    <w:rsid w:val="00782914"/>
    <w:rsid w:val="00785F69"/>
    <w:rsid w:val="00786D76"/>
    <w:rsid w:val="00786D91"/>
    <w:rsid w:val="007876DA"/>
    <w:rsid w:val="00790D14"/>
    <w:rsid w:val="00790D88"/>
    <w:rsid w:val="00790F01"/>
    <w:rsid w:val="00793100"/>
    <w:rsid w:val="0079461E"/>
    <w:rsid w:val="00794D26"/>
    <w:rsid w:val="00795167"/>
    <w:rsid w:val="00797AF0"/>
    <w:rsid w:val="007A0411"/>
    <w:rsid w:val="007A0F24"/>
    <w:rsid w:val="007A1F3D"/>
    <w:rsid w:val="007A56A2"/>
    <w:rsid w:val="007A7061"/>
    <w:rsid w:val="007A7E93"/>
    <w:rsid w:val="007B05DC"/>
    <w:rsid w:val="007B076F"/>
    <w:rsid w:val="007B0823"/>
    <w:rsid w:val="007B0B88"/>
    <w:rsid w:val="007B17D3"/>
    <w:rsid w:val="007B26F7"/>
    <w:rsid w:val="007B27AE"/>
    <w:rsid w:val="007B365F"/>
    <w:rsid w:val="007B37DB"/>
    <w:rsid w:val="007B38A1"/>
    <w:rsid w:val="007B4C1E"/>
    <w:rsid w:val="007B586A"/>
    <w:rsid w:val="007B6534"/>
    <w:rsid w:val="007B66FB"/>
    <w:rsid w:val="007C03CB"/>
    <w:rsid w:val="007C07C2"/>
    <w:rsid w:val="007C0B11"/>
    <w:rsid w:val="007C1758"/>
    <w:rsid w:val="007C2190"/>
    <w:rsid w:val="007C2275"/>
    <w:rsid w:val="007C3EA6"/>
    <w:rsid w:val="007C5F70"/>
    <w:rsid w:val="007C611D"/>
    <w:rsid w:val="007C61A3"/>
    <w:rsid w:val="007D172C"/>
    <w:rsid w:val="007D381C"/>
    <w:rsid w:val="007D7405"/>
    <w:rsid w:val="007D7D9F"/>
    <w:rsid w:val="007E1F05"/>
    <w:rsid w:val="007E34AB"/>
    <w:rsid w:val="007E5285"/>
    <w:rsid w:val="007E5624"/>
    <w:rsid w:val="007F0764"/>
    <w:rsid w:val="007F0A74"/>
    <w:rsid w:val="007F0CDD"/>
    <w:rsid w:val="007F147B"/>
    <w:rsid w:val="007F16B4"/>
    <w:rsid w:val="007F195B"/>
    <w:rsid w:val="007F2617"/>
    <w:rsid w:val="007F3806"/>
    <w:rsid w:val="007F3DB5"/>
    <w:rsid w:val="007F5F26"/>
    <w:rsid w:val="007F6374"/>
    <w:rsid w:val="00801F1D"/>
    <w:rsid w:val="008020AA"/>
    <w:rsid w:val="00804F73"/>
    <w:rsid w:val="008064EA"/>
    <w:rsid w:val="00810E11"/>
    <w:rsid w:val="0081108C"/>
    <w:rsid w:val="00811464"/>
    <w:rsid w:val="00813092"/>
    <w:rsid w:val="00813A09"/>
    <w:rsid w:val="00813E03"/>
    <w:rsid w:val="008149A1"/>
    <w:rsid w:val="00815136"/>
    <w:rsid w:val="00815390"/>
    <w:rsid w:val="008162BF"/>
    <w:rsid w:val="008165DD"/>
    <w:rsid w:val="008167C0"/>
    <w:rsid w:val="00821594"/>
    <w:rsid w:val="00822F3B"/>
    <w:rsid w:val="00823259"/>
    <w:rsid w:val="0082414D"/>
    <w:rsid w:val="00824658"/>
    <w:rsid w:val="008253F8"/>
    <w:rsid w:val="0082639A"/>
    <w:rsid w:val="0082684C"/>
    <w:rsid w:val="00827AE0"/>
    <w:rsid w:val="00830244"/>
    <w:rsid w:val="00832755"/>
    <w:rsid w:val="0083536F"/>
    <w:rsid w:val="0083566F"/>
    <w:rsid w:val="00835B58"/>
    <w:rsid w:val="00836001"/>
    <w:rsid w:val="00840574"/>
    <w:rsid w:val="00840DA9"/>
    <w:rsid w:val="008425A2"/>
    <w:rsid w:val="00843061"/>
    <w:rsid w:val="00844779"/>
    <w:rsid w:val="008450A7"/>
    <w:rsid w:val="00845F37"/>
    <w:rsid w:val="0084634F"/>
    <w:rsid w:val="0084674A"/>
    <w:rsid w:val="00846B65"/>
    <w:rsid w:val="0084726E"/>
    <w:rsid w:val="008473FD"/>
    <w:rsid w:val="008478DF"/>
    <w:rsid w:val="00847A22"/>
    <w:rsid w:val="0085089D"/>
    <w:rsid w:val="008525C5"/>
    <w:rsid w:val="00853129"/>
    <w:rsid w:val="00853476"/>
    <w:rsid w:val="00855713"/>
    <w:rsid w:val="00855EC3"/>
    <w:rsid w:val="0085649A"/>
    <w:rsid w:val="00856A9A"/>
    <w:rsid w:val="008571F5"/>
    <w:rsid w:val="0085745D"/>
    <w:rsid w:val="00857A5F"/>
    <w:rsid w:val="00857B61"/>
    <w:rsid w:val="00860A0C"/>
    <w:rsid w:val="00862485"/>
    <w:rsid w:val="00864CC1"/>
    <w:rsid w:val="00866140"/>
    <w:rsid w:val="00866ACF"/>
    <w:rsid w:val="00866B32"/>
    <w:rsid w:val="00867A5F"/>
    <w:rsid w:val="00867A74"/>
    <w:rsid w:val="008711A1"/>
    <w:rsid w:val="008764BC"/>
    <w:rsid w:val="0087693A"/>
    <w:rsid w:val="00880AB5"/>
    <w:rsid w:val="00881DAD"/>
    <w:rsid w:val="00881FF4"/>
    <w:rsid w:val="00882101"/>
    <w:rsid w:val="00883138"/>
    <w:rsid w:val="00883B6E"/>
    <w:rsid w:val="00884363"/>
    <w:rsid w:val="00884528"/>
    <w:rsid w:val="008845D1"/>
    <w:rsid w:val="008852D2"/>
    <w:rsid w:val="00885488"/>
    <w:rsid w:val="00886B42"/>
    <w:rsid w:val="00890145"/>
    <w:rsid w:val="00893859"/>
    <w:rsid w:val="00894025"/>
    <w:rsid w:val="00894555"/>
    <w:rsid w:val="00895164"/>
    <w:rsid w:val="0089645E"/>
    <w:rsid w:val="008970C0"/>
    <w:rsid w:val="00897F88"/>
    <w:rsid w:val="008A0E62"/>
    <w:rsid w:val="008A173C"/>
    <w:rsid w:val="008A23B5"/>
    <w:rsid w:val="008A2BAB"/>
    <w:rsid w:val="008A2D0A"/>
    <w:rsid w:val="008A2DBA"/>
    <w:rsid w:val="008A3155"/>
    <w:rsid w:val="008A340D"/>
    <w:rsid w:val="008A3E59"/>
    <w:rsid w:val="008A4E11"/>
    <w:rsid w:val="008A51CE"/>
    <w:rsid w:val="008A56CF"/>
    <w:rsid w:val="008A579C"/>
    <w:rsid w:val="008A6ADB"/>
    <w:rsid w:val="008A7A00"/>
    <w:rsid w:val="008B01E6"/>
    <w:rsid w:val="008B1A63"/>
    <w:rsid w:val="008B27D5"/>
    <w:rsid w:val="008B28A0"/>
    <w:rsid w:val="008B6E84"/>
    <w:rsid w:val="008B7FD3"/>
    <w:rsid w:val="008C0896"/>
    <w:rsid w:val="008C1AD3"/>
    <w:rsid w:val="008C1DF9"/>
    <w:rsid w:val="008C1F9E"/>
    <w:rsid w:val="008C2197"/>
    <w:rsid w:val="008C5107"/>
    <w:rsid w:val="008C542F"/>
    <w:rsid w:val="008C59E6"/>
    <w:rsid w:val="008C6A13"/>
    <w:rsid w:val="008C7BA8"/>
    <w:rsid w:val="008D0D9A"/>
    <w:rsid w:val="008D0FE8"/>
    <w:rsid w:val="008D45FE"/>
    <w:rsid w:val="008E44CC"/>
    <w:rsid w:val="008E47C0"/>
    <w:rsid w:val="008E6958"/>
    <w:rsid w:val="008E7915"/>
    <w:rsid w:val="008E7CBE"/>
    <w:rsid w:val="008F0348"/>
    <w:rsid w:val="008F424F"/>
    <w:rsid w:val="008F462B"/>
    <w:rsid w:val="008F4B0C"/>
    <w:rsid w:val="008F7FF2"/>
    <w:rsid w:val="00900472"/>
    <w:rsid w:val="00900570"/>
    <w:rsid w:val="00900E15"/>
    <w:rsid w:val="00900F0D"/>
    <w:rsid w:val="00901B3E"/>
    <w:rsid w:val="00901FE6"/>
    <w:rsid w:val="0090218A"/>
    <w:rsid w:val="009059F9"/>
    <w:rsid w:val="009064FA"/>
    <w:rsid w:val="009066D8"/>
    <w:rsid w:val="00906986"/>
    <w:rsid w:val="00906C37"/>
    <w:rsid w:val="00907EAC"/>
    <w:rsid w:val="00907EC6"/>
    <w:rsid w:val="00911BFD"/>
    <w:rsid w:val="0091201A"/>
    <w:rsid w:val="00913ACE"/>
    <w:rsid w:val="00915025"/>
    <w:rsid w:val="00915882"/>
    <w:rsid w:val="009165F0"/>
    <w:rsid w:val="009174BB"/>
    <w:rsid w:val="009207EC"/>
    <w:rsid w:val="009218B8"/>
    <w:rsid w:val="00922836"/>
    <w:rsid w:val="009236C9"/>
    <w:rsid w:val="00925863"/>
    <w:rsid w:val="00926398"/>
    <w:rsid w:val="00926BBB"/>
    <w:rsid w:val="00930371"/>
    <w:rsid w:val="0093286A"/>
    <w:rsid w:val="00932AF3"/>
    <w:rsid w:val="00932CD4"/>
    <w:rsid w:val="009344BC"/>
    <w:rsid w:val="00934A3A"/>
    <w:rsid w:val="00935445"/>
    <w:rsid w:val="00941BFD"/>
    <w:rsid w:val="00942FBB"/>
    <w:rsid w:val="00944581"/>
    <w:rsid w:val="00945182"/>
    <w:rsid w:val="0094535A"/>
    <w:rsid w:val="00946192"/>
    <w:rsid w:val="00946C02"/>
    <w:rsid w:val="00951075"/>
    <w:rsid w:val="00952B2C"/>
    <w:rsid w:val="00952DBD"/>
    <w:rsid w:val="00953824"/>
    <w:rsid w:val="00953FBD"/>
    <w:rsid w:val="00960575"/>
    <w:rsid w:val="00960659"/>
    <w:rsid w:val="009608A6"/>
    <w:rsid w:val="00962C0E"/>
    <w:rsid w:val="00962C60"/>
    <w:rsid w:val="00964959"/>
    <w:rsid w:val="00966263"/>
    <w:rsid w:val="00966B31"/>
    <w:rsid w:val="00974A6B"/>
    <w:rsid w:val="00974CA8"/>
    <w:rsid w:val="00974CCB"/>
    <w:rsid w:val="00974E4D"/>
    <w:rsid w:val="00975682"/>
    <w:rsid w:val="00975837"/>
    <w:rsid w:val="00980EBF"/>
    <w:rsid w:val="00981046"/>
    <w:rsid w:val="00981C39"/>
    <w:rsid w:val="00982034"/>
    <w:rsid w:val="00982C7A"/>
    <w:rsid w:val="00983AD5"/>
    <w:rsid w:val="00985533"/>
    <w:rsid w:val="00986DD4"/>
    <w:rsid w:val="0099008A"/>
    <w:rsid w:val="00991A7F"/>
    <w:rsid w:val="00992E6B"/>
    <w:rsid w:val="00992EFD"/>
    <w:rsid w:val="0099332B"/>
    <w:rsid w:val="00994261"/>
    <w:rsid w:val="009943F3"/>
    <w:rsid w:val="00996001"/>
    <w:rsid w:val="00996B0B"/>
    <w:rsid w:val="00997758"/>
    <w:rsid w:val="009A09B1"/>
    <w:rsid w:val="009A12B7"/>
    <w:rsid w:val="009A5A08"/>
    <w:rsid w:val="009A6B0C"/>
    <w:rsid w:val="009B0889"/>
    <w:rsid w:val="009B08EE"/>
    <w:rsid w:val="009B337B"/>
    <w:rsid w:val="009B3791"/>
    <w:rsid w:val="009B442B"/>
    <w:rsid w:val="009B4F78"/>
    <w:rsid w:val="009C07C2"/>
    <w:rsid w:val="009C07D9"/>
    <w:rsid w:val="009C22C3"/>
    <w:rsid w:val="009C2534"/>
    <w:rsid w:val="009C2B1C"/>
    <w:rsid w:val="009C2F00"/>
    <w:rsid w:val="009C4C71"/>
    <w:rsid w:val="009C4DE0"/>
    <w:rsid w:val="009C62F5"/>
    <w:rsid w:val="009D0007"/>
    <w:rsid w:val="009D004C"/>
    <w:rsid w:val="009D04EB"/>
    <w:rsid w:val="009D13DB"/>
    <w:rsid w:val="009D2147"/>
    <w:rsid w:val="009D2E62"/>
    <w:rsid w:val="009D5C7D"/>
    <w:rsid w:val="009D60BA"/>
    <w:rsid w:val="009E0860"/>
    <w:rsid w:val="009E19C1"/>
    <w:rsid w:val="009E2FFC"/>
    <w:rsid w:val="009E519F"/>
    <w:rsid w:val="009E597A"/>
    <w:rsid w:val="009E5DB5"/>
    <w:rsid w:val="009E6CF4"/>
    <w:rsid w:val="009E7129"/>
    <w:rsid w:val="009F1BAF"/>
    <w:rsid w:val="009F20EA"/>
    <w:rsid w:val="009F2806"/>
    <w:rsid w:val="009F2908"/>
    <w:rsid w:val="009F303F"/>
    <w:rsid w:val="009F342C"/>
    <w:rsid w:val="009F50E8"/>
    <w:rsid w:val="009F5B7C"/>
    <w:rsid w:val="009F5ECC"/>
    <w:rsid w:val="009F62BB"/>
    <w:rsid w:val="009F6936"/>
    <w:rsid w:val="00A00377"/>
    <w:rsid w:val="00A00C44"/>
    <w:rsid w:val="00A00DB8"/>
    <w:rsid w:val="00A01C94"/>
    <w:rsid w:val="00A03DC8"/>
    <w:rsid w:val="00A055F1"/>
    <w:rsid w:val="00A06675"/>
    <w:rsid w:val="00A0701A"/>
    <w:rsid w:val="00A10232"/>
    <w:rsid w:val="00A116AD"/>
    <w:rsid w:val="00A11C62"/>
    <w:rsid w:val="00A11F61"/>
    <w:rsid w:val="00A121F1"/>
    <w:rsid w:val="00A123AF"/>
    <w:rsid w:val="00A12E3E"/>
    <w:rsid w:val="00A132A2"/>
    <w:rsid w:val="00A14520"/>
    <w:rsid w:val="00A1501A"/>
    <w:rsid w:val="00A158DB"/>
    <w:rsid w:val="00A168EB"/>
    <w:rsid w:val="00A1715A"/>
    <w:rsid w:val="00A20F93"/>
    <w:rsid w:val="00A229DF"/>
    <w:rsid w:val="00A22A5C"/>
    <w:rsid w:val="00A23009"/>
    <w:rsid w:val="00A23B44"/>
    <w:rsid w:val="00A23BAD"/>
    <w:rsid w:val="00A24AC4"/>
    <w:rsid w:val="00A25262"/>
    <w:rsid w:val="00A27639"/>
    <w:rsid w:val="00A276D2"/>
    <w:rsid w:val="00A30D91"/>
    <w:rsid w:val="00A32151"/>
    <w:rsid w:val="00A32BEC"/>
    <w:rsid w:val="00A3624A"/>
    <w:rsid w:val="00A36AA6"/>
    <w:rsid w:val="00A37949"/>
    <w:rsid w:val="00A37A65"/>
    <w:rsid w:val="00A409BB"/>
    <w:rsid w:val="00A41393"/>
    <w:rsid w:val="00A4216F"/>
    <w:rsid w:val="00A438BA"/>
    <w:rsid w:val="00A43DCE"/>
    <w:rsid w:val="00A440D8"/>
    <w:rsid w:val="00A44DD2"/>
    <w:rsid w:val="00A45543"/>
    <w:rsid w:val="00A456FD"/>
    <w:rsid w:val="00A459E4"/>
    <w:rsid w:val="00A45BAA"/>
    <w:rsid w:val="00A462C9"/>
    <w:rsid w:val="00A50B59"/>
    <w:rsid w:val="00A50F69"/>
    <w:rsid w:val="00A51086"/>
    <w:rsid w:val="00A533AF"/>
    <w:rsid w:val="00A54755"/>
    <w:rsid w:val="00A54D05"/>
    <w:rsid w:val="00A54FCA"/>
    <w:rsid w:val="00A55AC0"/>
    <w:rsid w:val="00A55AD9"/>
    <w:rsid w:val="00A56E01"/>
    <w:rsid w:val="00A625E4"/>
    <w:rsid w:val="00A645CA"/>
    <w:rsid w:val="00A6489B"/>
    <w:rsid w:val="00A65A75"/>
    <w:rsid w:val="00A66111"/>
    <w:rsid w:val="00A674DD"/>
    <w:rsid w:val="00A737D4"/>
    <w:rsid w:val="00A75EFF"/>
    <w:rsid w:val="00A75F0D"/>
    <w:rsid w:val="00A76DD9"/>
    <w:rsid w:val="00A76F5D"/>
    <w:rsid w:val="00A7740F"/>
    <w:rsid w:val="00A81BBE"/>
    <w:rsid w:val="00A82589"/>
    <w:rsid w:val="00A85461"/>
    <w:rsid w:val="00A8635D"/>
    <w:rsid w:val="00A86813"/>
    <w:rsid w:val="00A86E48"/>
    <w:rsid w:val="00A879F3"/>
    <w:rsid w:val="00A90E77"/>
    <w:rsid w:val="00A915B3"/>
    <w:rsid w:val="00A919BF"/>
    <w:rsid w:val="00A92A97"/>
    <w:rsid w:val="00A930EB"/>
    <w:rsid w:val="00A93A66"/>
    <w:rsid w:val="00A94C70"/>
    <w:rsid w:val="00A952F8"/>
    <w:rsid w:val="00A957D9"/>
    <w:rsid w:val="00A9660F"/>
    <w:rsid w:val="00A97D6D"/>
    <w:rsid w:val="00AA186C"/>
    <w:rsid w:val="00AA2E62"/>
    <w:rsid w:val="00AA53E9"/>
    <w:rsid w:val="00AA7904"/>
    <w:rsid w:val="00AA7C29"/>
    <w:rsid w:val="00AB0E4D"/>
    <w:rsid w:val="00AB2DF8"/>
    <w:rsid w:val="00AB3E9F"/>
    <w:rsid w:val="00AB40C7"/>
    <w:rsid w:val="00AB46B8"/>
    <w:rsid w:val="00AB4E21"/>
    <w:rsid w:val="00AB4F24"/>
    <w:rsid w:val="00AB5480"/>
    <w:rsid w:val="00AB674E"/>
    <w:rsid w:val="00AB73B6"/>
    <w:rsid w:val="00AB7504"/>
    <w:rsid w:val="00AC03AA"/>
    <w:rsid w:val="00AC0CF0"/>
    <w:rsid w:val="00AC0F6E"/>
    <w:rsid w:val="00AC10F0"/>
    <w:rsid w:val="00AC1B02"/>
    <w:rsid w:val="00AC1D39"/>
    <w:rsid w:val="00AC512F"/>
    <w:rsid w:val="00AC5730"/>
    <w:rsid w:val="00AC5781"/>
    <w:rsid w:val="00AC6435"/>
    <w:rsid w:val="00AC696B"/>
    <w:rsid w:val="00AC6B8D"/>
    <w:rsid w:val="00AC6C81"/>
    <w:rsid w:val="00AC6EBC"/>
    <w:rsid w:val="00AC7B3E"/>
    <w:rsid w:val="00AC7D90"/>
    <w:rsid w:val="00AD0378"/>
    <w:rsid w:val="00AD09E9"/>
    <w:rsid w:val="00AD1654"/>
    <w:rsid w:val="00AD18E2"/>
    <w:rsid w:val="00AD21D8"/>
    <w:rsid w:val="00AD3A85"/>
    <w:rsid w:val="00AD537E"/>
    <w:rsid w:val="00AD58E3"/>
    <w:rsid w:val="00AD5F1F"/>
    <w:rsid w:val="00AD634C"/>
    <w:rsid w:val="00AD65AC"/>
    <w:rsid w:val="00AD7ACF"/>
    <w:rsid w:val="00AE1AA3"/>
    <w:rsid w:val="00AE37F7"/>
    <w:rsid w:val="00AE57EB"/>
    <w:rsid w:val="00AE6808"/>
    <w:rsid w:val="00AE7032"/>
    <w:rsid w:val="00AF00F8"/>
    <w:rsid w:val="00AF02FD"/>
    <w:rsid w:val="00AF3139"/>
    <w:rsid w:val="00AF44D5"/>
    <w:rsid w:val="00AF47CF"/>
    <w:rsid w:val="00AF6CE1"/>
    <w:rsid w:val="00AF706F"/>
    <w:rsid w:val="00AF741A"/>
    <w:rsid w:val="00B016C1"/>
    <w:rsid w:val="00B01B3C"/>
    <w:rsid w:val="00B0242E"/>
    <w:rsid w:val="00B039F8"/>
    <w:rsid w:val="00B06835"/>
    <w:rsid w:val="00B06BE2"/>
    <w:rsid w:val="00B06BE9"/>
    <w:rsid w:val="00B06C08"/>
    <w:rsid w:val="00B070F8"/>
    <w:rsid w:val="00B07500"/>
    <w:rsid w:val="00B07E7B"/>
    <w:rsid w:val="00B105C9"/>
    <w:rsid w:val="00B10A3D"/>
    <w:rsid w:val="00B10CFA"/>
    <w:rsid w:val="00B121AA"/>
    <w:rsid w:val="00B12C65"/>
    <w:rsid w:val="00B130F5"/>
    <w:rsid w:val="00B145A0"/>
    <w:rsid w:val="00B15264"/>
    <w:rsid w:val="00B17331"/>
    <w:rsid w:val="00B2031D"/>
    <w:rsid w:val="00B2460C"/>
    <w:rsid w:val="00B26509"/>
    <w:rsid w:val="00B275AF"/>
    <w:rsid w:val="00B276F2"/>
    <w:rsid w:val="00B31C60"/>
    <w:rsid w:val="00B32BC9"/>
    <w:rsid w:val="00B32EFA"/>
    <w:rsid w:val="00B33B15"/>
    <w:rsid w:val="00B33DBD"/>
    <w:rsid w:val="00B348AA"/>
    <w:rsid w:val="00B35644"/>
    <w:rsid w:val="00B3674B"/>
    <w:rsid w:val="00B37F77"/>
    <w:rsid w:val="00B412CA"/>
    <w:rsid w:val="00B41EAF"/>
    <w:rsid w:val="00B42469"/>
    <w:rsid w:val="00B4577F"/>
    <w:rsid w:val="00B4626C"/>
    <w:rsid w:val="00B46AA0"/>
    <w:rsid w:val="00B46D7A"/>
    <w:rsid w:val="00B47949"/>
    <w:rsid w:val="00B50427"/>
    <w:rsid w:val="00B52D1F"/>
    <w:rsid w:val="00B53BF2"/>
    <w:rsid w:val="00B54151"/>
    <w:rsid w:val="00B544EC"/>
    <w:rsid w:val="00B55129"/>
    <w:rsid w:val="00B57E3A"/>
    <w:rsid w:val="00B61DE8"/>
    <w:rsid w:val="00B61E30"/>
    <w:rsid w:val="00B625B3"/>
    <w:rsid w:val="00B645FE"/>
    <w:rsid w:val="00B65B57"/>
    <w:rsid w:val="00B67104"/>
    <w:rsid w:val="00B67B71"/>
    <w:rsid w:val="00B67D14"/>
    <w:rsid w:val="00B7116C"/>
    <w:rsid w:val="00B712AF"/>
    <w:rsid w:val="00B71A3B"/>
    <w:rsid w:val="00B71B3A"/>
    <w:rsid w:val="00B71BAE"/>
    <w:rsid w:val="00B73206"/>
    <w:rsid w:val="00B74A99"/>
    <w:rsid w:val="00B7565D"/>
    <w:rsid w:val="00B768C6"/>
    <w:rsid w:val="00B77193"/>
    <w:rsid w:val="00B80136"/>
    <w:rsid w:val="00B80800"/>
    <w:rsid w:val="00B81B79"/>
    <w:rsid w:val="00B8209A"/>
    <w:rsid w:val="00B82B3B"/>
    <w:rsid w:val="00B83E6A"/>
    <w:rsid w:val="00B853CE"/>
    <w:rsid w:val="00B86F33"/>
    <w:rsid w:val="00B87091"/>
    <w:rsid w:val="00B90A72"/>
    <w:rsid w:val="00B91F60"/>
    <w:rsid w:val="00B92DD4"/>
    <w:rsid w:val="00B93A05"/>
    <w:rsid w:val="00B94F6D"/>
    <w:rsid w:val="00B957D8"/>
    <w:rsid w:val="00B95A08"/>
    <w:rsid w:val="00BA00B3"/>
    <w:rsid w:val="00BA0361"/>
    <w:rsid w:val="00BA14BD"/>
    <w:rsid w:val="00BA22BB"/>
    <w:rsid w:val="00BA4163"/>
    <w:rsid w:val="00BA417B"/>
    <w:rsid w:val="00BA463E"/>
    <w:rsid w:val="00BA5664"/>
    <w:rsid w:val="00BA5A6B"/>
    <w:rsid w:val="00BA633B"/>
    <w:rsid w:val="00BA7010"/>
    <w:rsid w:val="00BA7E09"/>
    <w:rsid w:val="00BB0178"/>
    <w:rsid w:val="00BB26C3"/>
    <w:rsid w:val="00BB3222"/>
    <w:rsid w:val="00BB77E6"/>
    <w:rsid w:val="00BC04B7"/>
    <w:rsid w:val="00BC08F9"/>
    <w:rsid w:val="00BC09A2"/>
    <w:rsid w:val="00BC114C"/>
    <w:rsid w:val="00BC12B2"/>
    <w:rsid w:val="00BC513B"/>
    <w:rsid w:val="00BC5250"/>
    <w:rsid w:val="00BC583F"/>
    <w:rsid w:val="00BC5DCA"/>
    <w:rsid w:val="00BC621A"/>
    <w:rsid w:val="00BC682D"/>
    <w:rsid w:val="00BC6970"/>
    <w:rsid w:val="00BC6F1C"/>
    <w:rsid w:val="00BC7C57"/>
    <w:rsid w:val="00BD21A7"/>
    <w:rsid w:val="00BD354D"/>
    <w:rsid w:val="00BD44E6"/>
    <w:rsid w:val="00BD62D0"/>
    <w:rsid w:val="00BD70F2"/>
    <w:rsid w:val="00BD7336"/>
    <w:rsid w:val="00BE65EA"/>
    <w:rsid w:val="00BE753A"/>
    <w:rsid w:val="00BE79AA"/>
    <w:rsid w:val="00BE7B35"/>
    <w:rsid w:val="00BF0FED"/>
    <w:rsid w:val="00BF2141"/>
    <w:rsid w:val="00BF2D9F"/>
    <w:rsid w:val="00BF3E24"/>
    <w:rsid w:val="00BF433E"/>
    <w:rsid w:val="00BF6074"/>
    <w:rsid w:val="00BF628F"/>
    <w:rsid w:val="00BF6F9D"/>
    <w:rsid w:val="00C00AD4"/>
    <w:rsid w:val="00C014B4"/>
    <w:rsid w:val="00C01759"/>
    <w:rsid w:val="00C0184A"/>
    <w:rsid w:val="00C0217C"/>
    <w:rsid w:val="00C02897"/>
    <w:rsid w:val="00C03637"/>
    <w:rsid w:val="00C06E9A"/>
    <w:rsid w:val="00C12DB5"/>
    <w:rsid w:val="00C134F0"/>
    <w:rsid w:val="00C1493C"/>
    <w:rsid w:val="00C15820"/>
    <w:rsid w:val="00C15A51"/>
    <w:rsid w:val="00C15B01"/>
    <w:rsid w:val="00C162BB"/>
    <w:rsid w:val="00C166F8"/>
    <w:rsid w:val="00C17887"/>
    <w:rsid w:val="00C20CDE"/>
    <w:rsid w:val="00C234FD"/>
    <w:rsid w:val="00C240FD"/>
    <w:rsid w:val="00C24D3A"/>
    <w:rsid w:val="00C25D99"/>
    <w:rsid w:val="00C264DE"/>
    <w:rsid w:val="00C27AFC"/>
    <w:rsid w:val="00C3073C"/>
    <w:rsid w:val="00C312A6"/>
    <w:rsid w:val="00C314EF"/>
    <w:rsid w:val="00C32F16"/>
    <w:rsid w:val="00C34722"/>
    <w:rsid w:val="00C364E1"/>
    <w:rsid w:val="00C37195"/>
    <w:rsid w:val="00C372A5"/>
    <w:rsid w:val="00C4138E"/>
    <w:rsid w:val="00C41A7F"/>
    <w:rsid w:val="00C430ED"/>
    <w:rsid w:val="00C46322"/>
    <w:rsid w:val="00C477CC"/>
    <w:rsid w:val="00C50439"/>
    <w:rsid w:val="00C51470"/>
    <w:rsid w:val="00C51D9A"/>
    <w:rsid w:val="00C530A3"/>
    <w:rsid w:val="00C5421C"/>
    <w:rsid w:val="00C54874"/>
    <w:rsid w:val="00C5646F"/>
    <w:rsid w:val="00C5680D"/>
    <w:rsid w:val="00C57ACC"/>
    <w:rsid w:val="00C57B9F"/>
    <w:rsid w:val="00C57BF1"/>
    <w:rsid w:val="00C57EFA"/>
    <w:rsid w:val="00C62060"/>
    <w:rsid w:val="00C633E5"/>
    <w:rsid w:val="00C639E0"/>
    <w:rsid w:val="00C64896"/>
    <w:rsid w:val="00C65E6F"/>
    <w:rsid w:val="00C66EAD"/>
    <w:rsid w:val="00C67F3A"/>
    <w:rsid w:val="00C75656"/>
    <w:rsid w:val="00C75AA8"/>
    <w:rsid w:val="00C75C4F"/>
    <w:rsid w:val="00C7707C"/>
    <w:rsid w:val="00C778A7"/>
    <w:rsid w:val="00C786C2"/>
    <w:rsid w:val="00C807D3"/>
    <w:rsid w:val="00C81857"/>
    <w:rsid w:val="00C8237A"/>
    <w:rsid w:val="00C82CBD"/>
    <w:rsid w:val="00C836DB"/>
    <w:rsid w:val="00C85599"/>
    <w:rsid w:val="00C865DC"/>
    <w:rsid w:val="00C86A41"/>
    <w:rsid w:val="00C8740D"/>
    <w:rsid w:val="00C87A5C"/>
    <w:rsid w:val="00C90164"/>
    <w:rsid w:val="00C93C1B"/>
    <w:rsid w:val="00C93CFE"/>
    <w:rsid w:val="00C93DE2"/>
    <w:rsid w:val="00C94557"/>
    <w:rsid w:val="00C95EE0"/>
    <w:rsid w:val="00C96644"/>
    <w:rsid w:val="00C97602"/>
    <w:rsid w:val="00C977AE"/>
    <w:rsid w:val="00CA1663"/>
    <w:rsid w:val="00CA28E4"/>
    <w:rsid w:val="00CA33D4"/>
    <w:rsid w:val="00CA342C"/>
    <w:rsid w:val="00CA4C2D"/>
    <w:rsid w:val="00CA61D6"/>
    <w:rsid w:val="00CA6B86"/>
    <w:rsid w:val="00CB322F"/>
    <w:rsid w:val="00CB3D85"/>
    <w:rsid w:val="00CB427D"/>
    <w:rsid w:val="00CB47B3"/>
    <w:rsid w:val="00CB4A48"/>
    <w:rsid w:val="00CB53D4"/>
    <w:rsid w:val="00CB57C2"/>
    <w:rsid w:val="00CB5AE1"/>
    <w:rsid w:val="00CB64F0"/>
    <w:rsid w:val="00CB75FA"/>
    <w:rsid w:val="00CC0CE1"/>
    <w:rsid w:val="00CC10F8"/>
    <w:rsid w:val="00CC22FE"/>
    <w:rsid w:val="00CC30E2"/>
    <w:rsid w:val="00CC3986"/>
    <w:rsid w:val="00CC6D4C"/>
    <w:rsid w:val="00CD06A5"/>
    <w:rsid w:val="00CD2A1C"/>
    <w:rsid w:val="00CD450D"/>
    <w:rsid w:val="00CD690A"/>
    <w:rsid w:val="00CD6BE7"/>
    <w:rsid w:val="00CD7E54"/>
    <w:rsid w:val="00CE0DB5"/>
    <w:rsid w:val="00CE17FE"/>
    <w:rsid w:val="00CE356C"/>
    <w:rsid w:val="00CE4E4C"/>
    <w:rsid w:val="00CE5989"/>
    <w:rsid w:val="00CE5A39"/>
    <w:rsid w:val="00CE6068"/>
    <w:rsid w:val="00CE631B"/>
    <w:rsid w:val="00CE71D6"/>
    <w:rsid w:val="00CE7B2D"/>
    <w:rsid w:val="00CE7EAC"/>
    <w:rsid w:val="00CF0229"/>
    <w:rsid w:val="00CF3178"/>
    <w:rsid w:val="00CF3EFD"/>
    <w:rsid w:val="00CF44E8"/>
    <w:rsid w:val="00CF60DC"/>
    <w:rsid w:val="00CF63F9"/>
    <w:rsid w:val="00CF6816"/>
    <w:rsid w:val="00CF6D86"/>
    <w:rsid w:val="00D0007F"/>
    <w:rsid w:val="00D031E5"/>
    <w:rsid w:val="00D06F73"/>
    <w:rsid w:val="00D07850"/>
    <w:rsid w:val="00D10E21"/>
    <w:rsid w:val="00D1174A"/>
    <w:rsid w:val="00D126B6"/>
    <w:rsid w:val="00D129A6"/>
    <w:rsid w:val="00D15005"/>
    <w:rsid w:val="00D15E6A"/>
    <w:rsid w:val="00D16E47"/>
    <w:rsid w:val="00D16F2A"/>
    <w:rsid w:val="00D17ACC"/>
    <w:rsid w:val="00D20078"/>
    <w:rsid w:val="00D207A1"/>
    <w:rsid w:val="00D20ACC"/>
    <w:rsid w:val="00D2157C"/>
    <w:rsid w:val="00D24649"/>
    <w:rsid w:val="00D259B2"/>
    <w:rsid w:val="00D2710D"/>
    <w:rsid w:val="00D2744C"/>
    <w:rsid w:val="00D27800"/>
    <w:rsid w:val="00D278C8"/>
    <w:rsid w:val="00D27938"/>
    <w:rsid w:val="00D30A02"/>
    <w:rsid w:val="00D31190"/>
    <w:rsid w:val="00D31A77"/>
    <w:rsid w:val="00D334C7"/>
    <w:rsid w:val="00D33A3C"/>
    <w:rsid w:val="00D35D8B"/>
    <w:rsid w:val="00D3774F"/>
    <w:rsid w:val="00D40173"/>
    <w:rsid w:val="00D41421"/>
    <w:rsid w:val="00D42151"/>
    <w:rsid w:val="00D44B77"/>
    <w:rsid w:val="00D47100"/>
    <w:rsid w:val="00D475FB"/>
    <w:rsid w:val="00D50AFC"/>
    <w:rsid w:val="00D52DCD"/>
    <w:rsid w:val="00D53D0F"/>
    <w:rsid w:val="00D57450"/>
    <w:rsid w:val="00D5753F"/>
    <w:rsid w:val="00D57F26"/>
    <w:rsid w:val="00D60BD7"/>
    <w:rsid w:val="00D619DF"/>
    <w:rsid w:val="00D61C31"/>
    <w:rsid w:val="00D63B3C"/>
    <w:rsid w:val="00D64BFE"/>
    <w:rsid w:val="00D707B6"/>
    <w:rsid w:val="00D73BF7"/>
    <w:rsid w:val="00D74969"/>
    <w:rsid w:val="00D80437"/>
    <w:rsid w:val="00D804A9"/>
    <w:rsid w:val="00D81654"/>
    <w:rsid w:val="00D82939"/>
    <w:rsid w:val="00D82AAB"/>
    <w:rsid w:val="00D835DB"/>
    <w:rsid w:val="00D842D3"/>
    <w:rsid w:val="00D8434C"/>
    <w:rsid w:val="00D850A5"/>
    <w:rsid w:val="00D90551"/>
    <w:rsid w:val="00D90FCE"/>
    <w:rsid w:val="00D94652"/>
    <w:rsid w:val="00D95152"/>
    <w:rsid w:val="00D953F9"/>
    <w:rsid w:val="00DA022E"/>
    <w:rsid w:val="00DA06E6"/>
    <w:rsid w:val="00DA1390"/>
    <w:rsid w:val="00DA1716"/>
    <w:rsid w:val="00DA20D5"/>
    <w:rsid w:val="00DA7B68"/>
    <w:rsid w:val="00DB027F"/>
    <w:rsid w:val="00DB0FFB"/>
    <w:rsid w:val="00DB2386"/>
    <w:rsid w:val="00DB2600"/>
    <w:rsid w:val="00DB5267"/>
    <w:rsid w:val="00DB571F"/>
    <w:rsid w:val="00DB6407"/>
    <w:rsid w:val="00DB6544"/>
    <w:rsid w:val="00DB69B2"/>
    <w:rsid w:val="00DB7254"/>
    <w:rsid w:val="00DB79DB"/>
    <w:rsid w:val="00DC0209"/>
    <w:rsid w:val="00DC0AAF"/>
    <w:rsid w:val="00DC0FFD"/>
    <w:rsid w:val="00DC1402"/>
    <w:rsid w:val="00DC3DD7"/>
    <w:rsid w:val="00DC54E5"/>
    <w:rsid w:val="00DC56BE"/>
    <w:rsid w:val="00DC67E2"/>
    <w:rsid w:val="00DC73D0"/>
    <w:rsid w:val="00DD1523"/>
    <w:rsid w:val="00DD201C"/>
    <w:rsid w:val="00DD240F"/>
    <w:rsid w:val="00DD25CB"/>
    <w:rsid w:val="00DD2D76"/>
    <w:rsid w:val="00DD30E1"/>
    <w:rsid w:val="00DD3581"/>
    <w:rsid w:val="00DD4276"/>
    <w:rsid w:val="00DD5C53"/>
    <w:rsid w:val="00DD6131"/>
    <w:rsid w:val="00DD7F25"/>
    <w:rsid w:val="00DE1A0E"/>
    <w:rsid w:val="00DE2813"/>
    <w:rsid w:val="00DE3328"/>
    <w:rsid w:val="00DE3599"/>
    <w:rsid w:val="00DE40C6"/>
    <w:rsid w:val="00DE52F2"/>
    <w:rsid w:val="00DE65CD"/>
    <w:rsid w:val="00DE6FD9"/>
    <w:rsid w:val="00DE7274"/>
    <w:rsid w:val="00DF325A"/>
    <w:rsid w:val="00DF53A0"/>
    <w:rsid w:val="00E0220A"/>
    <w:rsid w:val="00E0270D"/>
    <w:rsid w:val="00E03C87"/>
    <w:rsid w:val="00E04486"/>
    <w:rsid w:val="00E04F2B"/>
    <w:rsid w:val="00E05E20"/>
    <w:rsid w:val="00E07AF4"/>
    <w:rsid w:val="00E07B98"/>
    <w:rsid w:val="00E07DD8"/>
    <w:rsid w:val="00E10282"/>
    <w:rsid w:val="00E1075F"/>
    <w:rsid w:val="00E1436A"/>
    <w:rsid w:val="00E146D1"/>
    <w:rsid w:val="00E153EB"/>
    <w:rsid w:val="00E16416"/>
    <w:rsid w:val="00E16B27"/>
    <w:rsid w:val="00E23C60"/>
    <w:rsid w:val="00E24477"/>
    <w:rsid w:val="00E2535F"/>
    <w:rsid w:val="00E25424"/>
    <w:rsid w:val="00E269B3"/>
    <w:rsid w:val="00E27A8D"/>
    <w:rsid w:val="00E302E7"/>
    <w:rsid w:val="00E313D0"/>
    <w:rsid w:val="00E31669"/>
    <w:rsid w:val="00E37457"/>
    <w:rsid w:val="00E42C7C"/>
    <w:rsid w:val="00E43919"/>
    <w:rsid w:val="00E446CB"/>
    <w:rsid w:val="00E47621"/>
    <w:rsid w:val="00E47ECB"/>
    <w:rsid w:val="00E51780"/>
    <w:rsid w:val="00E521CF"/>
    <w:rsid w:val="00E52287"/>
    <w:rsid w:val="00E52FBD"/>
    <w:rsid w:val="00E550C9"/>
    <w:rsid w:val="00E55B74"/>
    <w:rsid w:val="00E56159"/>
    <w:rsid w:val="00E602FE"/>
    <w:rsid w:val="00E629CD"/>
    <w:rsid w:val="00E63B38"/>
    <w:rsid w:val="00E656BD"/>
    <w:rsid w:val="00E71B85"/>
    <w:rsid w:val="00E7343E"/>
    <w:rsid w:val="00E75720"/>
    <w:rsid w:val="00E7590B"/>
    <w:rsid w:val="00E76A96"/>
    <w:rsid w:val="00E83412"/>
    <w:rsid w:val="00E85C96"/>
    <w:rsid w:val="00E86FC9"/>
    <w:rsid w:val="00E87D8A"/>
    <w:rsid w:val="00E90ACA"/>
    <w:rsid w:val="00E90D6D"/>
    <w:rsid w:val="00E9129A"/>
    <w:rsid w:val="00E91A9C"/>
    <w:rsid w:val="00E91C94"/>
    <w:rsid w:val="00E92D83"/>
    <w:rsid w:val="00E9624A"/>
    <w:rsid w:val="00E96714"/>
    <w:rsid w:val="00E972E3"/>
    <w:rsid w:val="00E97842"/>
    <w:rsid w:val="00E97AE5"/>
    <w:rsid w:val="00EA0622"/>
    <w:rsid w:val="00EA088D"/>
    <w:rsid w:val="00EA2651"/>
    <w:rsid w:val="00EA297A"/>
    <w:rsid w:val="00EA33D1"/>
    <w:rsid w:val="00EA37B5"/>
    <w:rsid w:val="00EA59BC"/>
    <w:rsid w:val="00EA6117"/>
    <w:rsid w:val="00EA652C"/>
    <w:rsid w:val="00EA71BF"/>
    <w:rsid w:val="00EB0ABE"/>
    <w:rsid w:val="00EB134E"/>
    <w:rsid w:val="00EB24D4"/>
    <w:rsid w:val="00EB3089"/>
    <w:rsid w:val="00EB32F3"/>
    <w:rsid w:val="00EB38F1"/>
    <w:rsid w:val="00EB426A"/>
    <w:rsid w:val="00EB4A8E"/>
    <w:rsid w:val="00EB6095"/>
    <w:rsid w:val="00EB62CE"/>
    <w:rsid w:val="00EB6DC6"/>
    <w:rsid w:val="00EB6DDC"/>
    <w:rsid w:val="00EB7487"/>
    <w:rsid w:val="00EB79B0"/>
    <w:rsid w:val="00EC2550"/>
    <w:rsid w:val="00EC365A"/>
    <w:rsid w:val="00EC3F45"/>
    <w:rsid w:val="00EC4A2F"/>
    <w:rsid w:val="00EC5BDB"/>
    <w:rsid w:val="00EC68B9"/>
    <w:rsid w:val="00ED02D8"/>
    <w:rsid w:val="00ED0F1A"/>
    <w:rsid w:val="00ED10AC"/>
    <w:rsid w:val="00ED41AE"/>
    <w:rsid w:val="00ED5A90"/>
    <w:rsid w:val="00ED6E4B"/>
    <w:rsid w:val="00ED78C4"/>
    <w:rsid w:val="00EE0725"/>
    <w:rsid w:val="00EE1740"/>
    <w:rsid w:val="00EE1DDA"/>
    <w:rsid w:val="00EE2409"/>
    <w:rsid w:val="00EE29D3"/>
    <w:rsid w:val="00EE3668"/>
    <w:rsid w:val="00EE44AF"/>
    <w:rsid w:val="00EE477E"/>
    <w:rsid w:val="00EE4E59"/>
    <w:rsid w:val="00EF0983"/>
    <w:rsid w:val="00EF1112"/>
    <w:rsid w:val="00EF1998"/>
    <w:rsid w:val="00EF1ECF"/>
    <w:rsid w:val="00EF2242"/>
    <w:rsid w:val="00EF3911"/>
    <w:rsid w:val="00EF3A8E"/>
    <w:rsid w:val="00EF3B0F"/>
    <w:rsid w:val="00EF3D1D"/>
    <w:rsid w:val="00EF5A90"/>
    <w:rsid w:val="00EF79B1"/>
    <w:rsid w:val="00F00794"/>
    <w:rsid w:val="00F00C3B"/>
    <w:rsid w:val="00F02B29"/>
    <w:rsid w:val="00F02E71"/>
    <w:rsid w:val="00F030CB"/>
    <w:rsid w:val="00F03FB2"/>
    <w:rsid w:val="00F049FD"/>
    <w:rsid w:val="00F04DF8"/>
    <w:rsid w:val="00F07499"/>
    <w:rsid w:val="00F074FA"/>
    <w:rsid w:val="00F10C8A"/>
    <w:rsid w:val="00F117FB"/>
    <w:rsid w:val="00F1224A"/>
    <w:rsid w:val="00F12724"/>
    <w:rsid w:val="00F13AD9"/>
    <w:rsid w:val="00F13B10"/>
    <w:rsid w:val="00F14586"/>
    <w:rsid w:val="00F1658A"/>
    <w:rsid w:val="00F2125A"/>
    <w:rsid w:val="00F227D1"/>
    <w:rsid w:val="00F22B62"/>
    <w:rsid w:val="00F27C87"/>
    <w:rsid w:val="00F30C74"/>
    <w:rsid w:val="00F31435"/>
    <w:rsid w:val="00F315C9"/>
    <w:rsid w:val="00F325B7"/>
    <w:rsid w:val="00F337F3"/>
    <w:rsid w:val="00F33BB9"/>
    <w:rsid w:val="00F34ACE"/>
    <w:rsid w:val="00F351DD"/>
    <w:rsid w:val="00F35A6B"/>
    <w:rsid w:val="00F36703"/>
    <w:rsid w:val="00F3680E"/>
    <w:rsid w:val="00F376C6"/>
    <w:rsid w:val="00F40779"/>
    <w:rsid w:val="00F41363"/>
    <w:rsid w:val="00F423D1"/>
    <w:rsid w:val="00F43811"/>
    <w:rsid w:val="00F43A09"/>
    <w:rsid w:val="00F44F22"/>
    <w:rsid w:val="00F45B74"/>
    <w:rsid w:val="00F45FC0"/>
    <w:rsid w:val="00F464AB"/>
    <w:rsid w:val="00F468D6"/>
    <w:rsid w:val="00F4767C"/>
    <w:rsid w:val="00F52D56"/>
    <w:rsid w:val="00F53D02"/>
    <w:rsid w:val="00F55B55"/>
    <w:rsid w:val="00F56A7F"/>
    <w:rsid w:val="00F57749"/>
    <w:rsid w:val="00F60A5B"/>
    <w:rsid w:val="00F61EA0"/>
    <w:rsid w:val="00F62A95"/>
    <w:rsid w:val="00F64CD5"/>
    <w:rsid w:val="00F64D24"/>
    <w:rsid w:val="00F64DB8"/>
    <w:rsid w:val="00F652DD"/>
    <w:rsid w:val="00F65EA8"/>
    <w:rsid w:val="00F66014"/>
    <w:rsid w:val="00F66505"/>
    <w:rsid w:val="00F67227"/>
    <w:rsid w:val="00F719A4"/>
    <w:rsid w:val="00F725CF"/>
    <w:rsid w:val="00F72EAE"/>
    <w:rsid w:val="00F73798"/>
    <w:rsid w:val="00F76321"/>
    <w:rsid w:val="00F801B7"/>
    <w:rsid w:val="00F81767"/>
    <w:rsid w:val="00F822DF"/>
    <w:rsid w:val="00F83C6D"/>
    <w:rsid w:val="00F83CC7"/>
    <w:rsid w:val="00F84799"/>
    <w:rsid w:val="00F847E2"/>
    <w:rsid w:val="00F84A8D"/>
    <w:rsid w:val="00F85305"/>
    <w:rsid w:val="00F8563B"/>
    <w:rsid w:val="00F85995"/>
    <w:rsid w:val="00F85E2E"/>
    <w:rsid w:val="00F85E80"/>
    <w:rsid w:val="00F86C83"/>
    <w:rsid w:val="00F86E72"/>
    <w:rsid w:val="00F8721D"/>
    <w:rsid w:val="00F94B5B"/>
    <w:rsid w:val="00F95308"/>
    <w:rsid w:val="00F95F0B"/>
    <w:rsid w:val="00F9636F"/>
    <w:rsid w:val="00F970A6"/>
    <w:rsid w:val="00F9748B"/>
    <w:rsid w:val="00F97AE7"/>
    <w:rsid w:val="00FA115C"/>
    <w:rsid w:val="00FA19AC"/>
    <w:rsid w:val="00FA1BB0"/>
    <w:rsid w:val="00FA37EC"/>
    <w:rsid w:val="00FA4181"/>
    <w:rsid w:val="00FA5535"/>
    <w:rsid w:val="00FA58E0"/>
    <w:rsid w:val="00FA6CE4"/>
    <w:rsid w:val="00FB04C3"/>
    <w:rsid w:val="00FB1230"/>
    <w:rsid w:val="00FB1D5D"/>
    <w:rsid w:val="00FB33D3"/>
    <w:rsid w:val="00FB39B3"/>
    <w:rsid w:val="00FB3F1B"/>
    <w:rsid w:val="00FB4431"/>
    <w:rsid w:val="00FB473F"/>
    <w:rsid w:val="00FB4B5A"/>
    <w:rsid w:val="00FB58CC"/>
    <w:rsid w:val="00FB6A31"/>
    <w:rsid w:val="00FB6CE3"/>
    <w:rsid w:val="00FB7548"/>
    <w:rsid w:val="00FC0468"/>
    <w:rsid w:val="00FC28E5"/>
    <w:rsid w:val="00FC29EA"/>
    <w:rsid w:val="00FC3DA4"/>
    <w:rsid w:val="00FC4774"/>
    <w:rsid w:val="00FC5307"/>
    <w:rsid w:val="00FC76DC"/>
    <w:rsid w:val="00FC7C15"/>
    <w:rsid w:val="00FD025B"/>
    <w:rsid w:val="00FD1F60"/>
    <w:rsid w:val="00FD24C9"/>
    <w:rsid w:val="00FD264C"/>
    <w:rsid w:val="00FD4605"/>
    <w:rsid w:val="00FD4AB6"/>
    <w:rsid w:val="00FD67CE"/>
    <w:rsid w:val="00FD69C7"/>
    <w:rsid w:val="00FD724D"/>
    <w:rsid w:val="00FD755A"/>
    <w:rsid w:val="00FE015B"/>
    <w:rsid w:val="00FE01A2"/>
    <w:rsid w:val="00FE06BD"/>
    <w:rsid w:val="00FE13B5"/>
    <w:rsid w:val="00FE268F"/>
    <w:rsid w:val="00FE6A9E"/>
    <w:rsid w:val="00FF049F"/>
    <w:rsid w:val="00FF0C75"/>
    <w:rsid w:val="00FF1078"/>
    <w:rsid w:val="00FF2150"/>
    <w:rsid w:val="00FF31BB"/>
    <w:rsid w:val="00FF3DF9"/>
    <w:rsid w:val="00FF4BA0"/>
    <w:rsid w:val="00FF4FFC"/>
    <w:rsid w:val="00FF649C"/>
    <w:rsid w:val="00FF76B6"/>
    <w:rsid w:val="017D7F8D"/>
    <w:rsid w:val="021616E4"/>
    <w:rsid w:val="02861E5C"/>
    <w:rsid w:val="03561E72"/>
    <w:rsid w:val="03B46020"/>
    <w:rsid w:val="041D81C7"/>
    <w:rsid w:val="042A31B2"/>
    <w:rsid w:val="04549A90"/>
    <w:rsid w:val="04B5204F"/>
    <w:rsid w:val="055BF26D"/>
    <w:rsid w:val="05E3DA00"/>
    <w:rsid w:val="0793F382"/>
    <w:rsid w:val="07A42B25"/>
    <w:rsid w:val="07BDBAC3"/>
    <w:rsid w:val="07D7B420"/>
    <w:rsid w:val="07E5B137"/>
    <w:rsid w:val="0869301B"/>
    <w:rsid w:val="097480F6"/>
    <w:rsid w:val="09A7EC32"/>
    <w:rsid w:val="0A498A04"/>
    <w:rsid w:val="0A70CECA"/>
    <w:rsid w:val="0BF939F2"/>
    <w:rsid w:val="0C417411"/>
    <w:rsid w:val="0C7032AB"/>
    <w:rsid w:val="0C779F68"/>
    <w:rsid w:val="0D6D9ACF"/>
    <w:rsid w:val="0D6E0CEE"/>
    <w:rsid w:val="0D8DF539"/>
    <w:rsid w:val="0E0FB070"/>
    <w:rsid w:val="0E14D466"/>
    <w:rsid w:val="0EA03CBA"/>
    <w:rsid w:val="0EF4D71A"/>
    <w:rsid w:val="0F85F02C"/>
    <w:rsid w:val="0FF1355E"/>
    <w:rsid w:val="1043F562"/>
    <w:rsid w:val="117A7AFA"/>
    <w:rsid w:val="11D0ACC0"/>
    <w:rsid w:val="11F26A29"/>
    <w:rsid w:val="12118A04"/>
    <w:rsid w:val="126C3AF8"/>
    <w:rsid w:val="127002AD"/>
    <w:rsid w:val="12B32E61"/>
    <w:rsid w:val="12CA8A23"/>
    <w:rsid w:val="14228020"/>
    <w:rsid w:val="14355A2B"/>
    <w:rsid w:val="14A77BB1"/>
    <w:rsid w:val="14DE63AC"/>
    <w:rsid w:val="15422F29"/>
    <w:rsid w:val="1568674C"/>
    <w:rsid w:val="15BC8D28"/>
    <w:rsid w:val="15CEE022"/>
    <w:rsid w:val="162461C8"/>
    <w:rsid w:val="16247D1D"/>
    <w:rsid w:val="16AE0BFA"/>
    <w:rsid w:val="1703E6A4"/>
    <w:rsid w:val="18B91379"/>
    <w:rsid w:val="19CA15EF"/>
    <w:rsid w:val="1B485465"/>
    <w:rsid w:val="1BB97636"/>
    <w:rsid w:val="1BD28F08"/>
    <w:rsid w:val="1CD2F87A"/>
    <w:rsid w:val="1D3B1A62"/>
    <w:rsid w:val="1E260A1D"/>
    <w:rsid w:val="1E3C9231"/>
    <w:rsid w:val="1E48D6CE"/>
    <w:rsid w:val="1E60AABB"/>
    <w:rsid w:val="1ED6EAC3"/>
    <w:rsid w:val="1F75C268"/>
    <w:rsid w:val="1FCC694F"/>
    <w:rsid w:val="208423AE"/>
    <w:rsid w:val="222FF505"/>
    <w:rsid w:val="2262F77C"/>
    <w:rsid w:val="23A8704C"/>
    <w:rsid w:val="2468F66F"/>
    <w:rsid w:val="24DA28EA"/>
    <w:rsid w:val="25A28870"/>
    <w:rsid w:val="2609703B"/>
    <w:rsid w:val="262FE413"/>
    <w:rsid w:val="269AF9EA"/>
    <w:rsid w:val="26FAE27E"/>
    <w:rsid w:val="26FE8EBE"/>
    <w:rsid w:val="27BAD450"/>
    <w:rsid w:val="28343230"/>
    <w:rsid w:val="283F81DA"/>
    <w:rsid w:val="29184E90"/>
    <w:rsid w:val="298A75D2"/>
    <w:rsid w:val="2A223BAD"/>
    <w:rsid w:val="2A34BC72"/>
    <w:rsid w:val="2A450755"/>
    <w:rsid w:val="2A637091"/>
    <w:rsid w:val="2A6C6676"/>
    <w:rsid w:val="2C618A28"/>
    <w:rsid w:val="2D01904E"/>
    <w:rsid w:val="2D2CE399"/>
    <w:rsid w:val="2D5D26C6"/>
    <w:rsid w:val="2DA105A0"/>
    <w:rsid w:val="2DA7ADB8"/>
    <w:rsid w:val="2E173F7B"/>
    <w:rsid w:val="2E403C13"/>
    <w:rsid w:val="2E4EA526"/>
    <w:rsid w:val="2F328102"/>
    <w:rsid w:val="304A35BB"/>
    <w:rsid w:val="3078FE06"/>
    <w:rsid w:val="30A72028"/>
    <w:rsid w:val="312032CC"/>
    <w:rsid w:val="31789F20"/>
    <w:rsid w:val="31E96C7C"/>
    <w:rsid w:val="329E5A44"/>
    <w:rsid w:val="34688088"/>
    <w:rsid w:val="34978BDE"/>
    <w:rsid w:val="35EA3B77"/>
    <w:rsid w:val="362D388D"/>
    <w:rsid w:val="36C01312"/>
    <w:rsid w:val="36D5C24C"/>
    <w:rsid w:val="3759B747"/>
    <w:rsid w:val="3790F5DF"/>
    <w:rsid w:val="395E412E"/>
    <w:rsid w:val="3962D3EB"/>
    <w:rsid w:val="39F97CE5"/>
    <w:rsid w:val="3A1E865D"/>
    <w:rsid w:val="3AE8CC0A"/>
    <w:rsid w:val="3B8A9292"/>
    <w:rsid w:val="3BB88AC6"/>
    <w:rsid w:val="3C026E04"/>
    <w:rsid w:val="3C6E9672"/>
    <w:rsid w:val="3DCC9CAD"/>
    <w:rsid w:val="3E0A1D27"/>
    <w:rsid w:val="3E12E9C4"/>
    <w:rsid w:val="3E52DBD2"/>
    <w:rsid w:val="3E5AE262"/>
    <w:rsid w:val="3F0A2E31"/>
    <w:rsid w:val="3F31DDCE"/>
    <w:rsid w:val="3F3F8E24"/>
    <w:rsid w:val="3F69F8C1"/>
    <w:rsid w:val="406C3821"/>
    <w:rsid w:val="4073E7C9"/>
    <w:rsid w:val="40F6B7B2"/>
    <w:rsid w:val="4108AB2A"/>
    <w:rsid w:val="419F5C92"/>
    <w:rsid w:val="41DC9A7A"/>
    <w:rsid w:val="4236E5C9"/>
    <w:rsid w:val="42457608"/>
    <w:rsid w:val="4288D1D2"/>
    <w:rsid w:val="42AF478A"/>
    <w:rsid w:val="437BCDCA"/>
    <w:rsid w:val="43A9C9A6"/>
    <w:rsid w:val="45C74E9B"/>
    <w:rsid w:val="46A34AAC"/>
    <w:rsid w:val="46B36E8C"/>
    <w:rsid w:val="47369CA7"/>
    <w:rsid w:val="4759B73A"/>
    <w:rsid w:val="476B724B"/>
    <w:rsid w:val="47978AEC"/>
    <w:rsid w:val="49AAD0FE"/>
    <w:rsid w:val="49EB0F4E"/>
    <w:rsid w:val="4A9904D4"/>
    <w:rsid w:val="4B036244"/>
    <w:rsid w:val="4B6C1ACB"/>
    <w:rsid w:val="4D787D2F"/>
    <w:rsid w:val="4DB682B7"/>
    <w:rsid w:val="4E17DB73"/>
    <w:rsid w:val="4E339FB0"/>
    <w:rsid w:val="4EC36E07"/>
    <w:rsid w:val="4F34BB34"/>
    <w:rsid w:val="508894F1"/>
    <w:rsid w:val="5188E195"/>
    <w:rsid w:val="51A3FF17"/>
    <w:rsid w:val="51A71C36"/>
    <w:rsid w:val="522A4E32"/>
    <w:rsid w:val="5248536E"/>
    <w:rsid w:val="52DF9579"/>
    <w:rsid w:val="533E7F73"/>
    <w:rsid w:val="538348DD"/>
    <w:rsid w:val="541603F2"/>
    <w:rsid w:val="54B62703"/>
    <w:rsid w:val="5512E06B"/>
    <w:rsid w:val="55438766"/>
    <w:rsid w:val="5554FEA8"/>
    <w:rsid w:val="55DD54BE"/>
    <w:rsid w:val="565AF4AF"/>
    <w:rsid w:val="56EAD401"/>
    <w:rsid w:val="579534D9"/>
    <w:rsid w:val="57F372F1"/>
    <w:rsid w:val="58ADD93A"/>
    <w:rsid w:val="593C9A5E"/>
    <w:rsid w:val="59899826"/>
    <w:rsid w:val="59CC26A2"/>
    <w:rsid w:val="59E645FB"/>
    <w:rsid w:val="5A2B366F"/>
    <w:rsid w:val="5ACFC873"/>
    <w:rsid w:val="5BD99619"/>
    <w:rsid w:val="5CA927D3"/>
    <w:rsid w:val="5D42B99E"/>
    <w:rsid w:val="5D812628"/>
    <w:rsid w:val="5DD87840"/>
    <w:rsid w:val="5E257390"/>
    <w:rsid w:val="5EDFF489"/>
    <w:rsid w:val="5EE401CF"/>
    <w:rsid w:val="5F4A1535"/>
    <w:rsid w:val="5F732FBF"/>
    <w:rsid w:val="5FDA7C9D"/>
    <w:rsid w:val="60050BF0"/>
    <w:rsid w:val="6036C9B2"/>
    <w:rsid w:val="60D51479"/>
    <w:rsid w:val="611AA58E"/>
    <w:rsid w:val="6147AC43"/>
    <w:rsid w:val="618CD5E9"/>
    <w:rsid w:val="62A549A3"/>
    <w:rsid w:val="62FEE28C"/>
    <w:rsid w:val="636BA2A6"/>
    <w:rsid w:val="64035831"/>
    <w:rsid w:val="6440B4A3"/>
    <w:rsid w:val="64B2E0E4"/>
    <w:rsid w:val="661B0251"/>
    <w:rsid w:val="6782FCC3"/>
    <w:rsid w:val="67F40AA7"/>
    <w:rsid w:val="688B4499"/>
    <w:rsid w:val="68B9F1AB"/>
    <w:rsid w:val="699FFDFC"/>
    <w:rsid w:val="69C1D3D7"/>
    <w:rsid w:val="6A7473EC"/>
    <w:rsid w:val="6ADF0CF3"/>
    <w:rsid w:val="6AE9F7B3"/>
    <w:rsid w:val="6B7BE7BB"/>
    <w:rsid w:val="6C299765"/>
    <w:rsid w:val="6C951219"/>
    <w:rsid w:val="6CA91A0F"/>
    <w:rsid w:val="6DE89300"/>
    <w:rsid w:val="6E0C5F85"/>
    <w:rsid w:val="6E45D111"/>
    <w:rsid w:val="6FC5C8EA"/>
    <w:rsid w:val="713C7F5E"/>
    <w:rsid w:val="7217C241"/>
    <w:rsid w:val="72558909"/>
    <w:rsid w:val="72F82F4B"/>
    <w:rsid w:val="73AE30D2"/>
    <w:rsid w:val="73D02E45"/>
    <w:rsid w:val="73E9A313"/>
    <w:rsid w:val="74B50866"/>
    <w:rsid w:val="75905557"/>
    <w:rsid w:val="7632DF5F"/>
    <w:rsid w:val="7634519A"/>
    <w:rsid w:val="76E5CF7D"/>
    <w:rsid w:val="770F3EB5"/>
    <w:rsid w:val="774BEDFE"/>
    <w:rsid w:val="77F230BF"/>
    <w:rsid w:val="77F8CF8F"/>
    <w:rsid w:val="77FB9C41"/>
    <w:rsid w:val="793D2BB1"/>
    <w:rsid w:val="79DC3188"/>
    <w:rsid w:val="79EAF875"/>
    <w:rsid w:val="7A54E07C"/>
    <w:rsid w:val="7A72BBF9"/>
    <w:rsid w:val="7AC79F16"/>
    <w:rsid w:val="7B054F79"/>
    <w:rsid w:val="7B320449"/>
    <w:rsid w:val="7B373F7B"/>
    <w:rsid w:val="7BCA09FF"/>
    <w:rsid w:val="7C29C170"/>
    <w:rsid w:val="7C8A02DC"/>
    <w:rsid w:val="7CEC67C5"/>
    <w:rsid w:val="7D38F37A"/>
    <w:rsid w:val="7D4DF21E"/>
    <w:rsid w:val="7D95FB61"/>
    <w:rsid w:val="7E755BEA"/>
    <w:rsid w:val="7E991E1E"/>
    <w:rsid w:val="7EFF8BB6"/>
    <w:rsid w:val="7F5D7C4E"/>
  </w:rsids>
  <m:mathPr>
    <m:mathFont m:val="Cambria Math"/>
    <m:brkBin m:val="before"/>
    <m:brkBinSub m:val="--"/>
    <m:smallFrac m:val="0"/>
    <m:dispDef/>
    <m:lMargin m:val="0"/>
    <m:rMargin m:val="0"/>
    <m:defJc m:val="centerGroup"/>
    <m:wrapIndent m:val="1440"/>
    <m:intLim m:val="subSup"/>
    <m:naryLim m:val="undOvr"/>
  </m:mathPr>
  <w:themeFontLang w:val="lv-LV"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BCA47C4"/>
  <w15:docId w15:val="{C540658D-4CF7-4D3E-AC14-781A31142F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lv-LV" w:eastAsia="lv-LV"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iPriority="99"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Number" w:uiPriority="99"/>
    <w:lsdException w:name="List 2" w:semiHidden="1" w:unhideWhenUsed="1"/>
    <w:lsdException w:name="List 3" w:semiHidden="1" w:unhideWhenUsed="1"/>
    <w:lsdException w:name="List Bullet 2" w:semiHidden="1" w:uiPriority="99" w:unhideWhenUsed="1"/>
    <w:lsdException w:name="List Bullet 3" w:semiHidden="1" w:uiPriority="99" w:unhideWhenUsed="1"/>
    <w:lsdException w:name="List Bullet 4" w:semiHidden="1" w:uiPriority="99" w:unhideWhenUsed="1"/>
    <w:lsdException w:name="List Bullet 5" w:semiHidden="1" w:unhideWhenUsed="1"/>
    <w:lsdException w:name="List Number 2" w:semiHidden="1" w:uiPriority="99" w:unhideWhenUsed="1"/>
    <w:lsdException w:name="List Number 3" w:semiHidden="1" w:uiPriority="99" w:unhideWhenUsed="1"/>
    <w:lsdException w:name="List Number 4" w:semiHidden="1" w:uiPriority="99"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E7915"/>
    <w:rPr>
      <w:rFonts w:ascii="Arial" w:hAnsi="Arial"/>
      <w:sz w:val="24"/>
      <w:lang w:eastAsia="en-US"/>
    </w:rPr>
  </w:style>
  <w:style w:type="paragraph" w:styleId="Heading1">
    <w:name w:val="heading 1"/>
    <w:aliases w:val="H1"/>
    <w:basedOn w:val="Normal"/>
    <w:next w:val="Normal"/>
    <w:link w:val="Heading1Char"/>
    <w:uiPriority w:val="9"/>
    <w:qFormat/>
    <w:rsid w:val="008E7915"/>
    <w:pPr>
      <w:keepNext/>
      <w:jc w:val="center"/>
      <w:outlineLvl w:val="0"/>
    </w:pPr>
    <w:rPr>
      <w:rFonts w:ascii="Times New Roman" w:hAnsi="Times New Roman"/>
      <w:b/>
    </w:rPr>
  </w:style>
  <w:style w:type="paragraph" w:styleId="Heading2">
    <w:name w:val="heading 2"/>
    <w:basedOn w:val="Normal"/>
    <w:next w:val="Text1"/>
    <w:link w:val="Heading2Char"/>
    <w:uiPriority w:val="9"/>
    <w:unhideWhenUsed/>
    <w:qFormat/>
    <w:rsid w:val="008711A1"/>
    <w:pPr>
      <w:keepNext/>
      <w:tabs>
        <w:tab w:val="num" w:pos="850"/>
      </w:tabs>
      <w:spacing w:before="120" w:after="120"/>
      <w:ind w:left="850" w:hanging="850"/>
      <w:jc w:val="both"/>
      <w:outlineLvl w:val="1"/>
    </w:pPr>
    <w:rPr>
      <w:rFonts w:ascii="Times New Roman" w:hAnsi="Times New Roman"/>
      <w:b/>
      <w:bCs/>
      <w:szCs w:val="26"/>
      <w:lang w:eastAsia="en-GB"/>
    </w:rPr>
  </w:style>
  <w:style w:type="paragraph" w:styleId="Heading3">
    <w:name w:val="heading 3"/>
    <w:basedOn w:val="Normal"/>
    <w:next w:val="Normal"/>
    <w:link w:val="Heading3Char"/>
    <w:uiPriority w:val="9"/>
    <w:qFormat/>
    <w:rsid w:val="00801F1D"/>
    <w:pPr>
      <w:keepNext/>
      <w:spacing w:before="240" w:after="60"/>
      <w:outlineLvl w:val="2"/>
    </w:pPr>
    <w:rPr>
      <w:rFonts w:cs="Arial"/>
      <w:b/>
      <w:bCs/>
      <w:sz w:val="26"/>
      <w:szCs w:val="26"/>
    </w:rPr>
  </w:style>
  <w:style w:type="paragraph" w:styleId="Heading4">
    <w:name w:val="heading 4"/>
    <w:basedOn w:val="Normal"/>
    <w:next w:val="Normal"/>
    <w:link w:val="Heading4Char"/>
    <w:uiPriority w:val="9"/>
    <w:qFormat/>
    <w:rsid w:val="00A86813"/>
    <w:pPr>
      <w:keepNext/>
      <w:spacing w:before="240" w:after="60"/>
      <w:outlineLvl w:val="3"/>
    </w:pPr>
    <w:rPr>
      <w:rFonts w:ascii="Times New Roman" w:hAnsi="Times New Roman"/>
      <w:b/>
      <w:bCs/>
      <w:sz w:val="28"/>
      <w:szCs w:val="28"/>
    </w:rPr>
  </w:style>
  <w:style w:type="paragraph" w:styleId="Heading5">
    <w:name w:val="heading 5"/>
    <w:basedOn w:val="Normal"/>
    <w:next w:val="Normal"/>
    <w:link w:val="Heading5Char"/>
    <w:uiPriority w:val="9"/>
    <w:unhideWhenUsed/>
    <w:qFormat/>
    <w:rsid w:val="002528A4"/>
    <w:pPr>
      <w:keepNext/>
      <w:keepLines/>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unhideWhenUsed/>
    <w:qFormat/>
    <w:rsid w:val="000E532E"/>
    <w:pPr>
      <w:keepNext/>
      <w:keepLines/>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unhideWhenUsed/>
    <w:qFormat/>
    <w:rsid w:val="002528A4"/>
    <w:pPr>
      <w:keepNext/>
      <w:keepLines/>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qFormat/>
    <w:rsid w:val="00A459E4"/>
    <w:pPr>
      <w:keepNext/>
      <w:jc w:val="right"/>
      <w:outlineLvl w:val="7"/>
    </w:pPr>
    <w:rPr>
      <w:rFonts w:ascii="Times New Roman" w:hAnsi="Times New Roman"/>
      <w:b/>
      <w:sz w:val="28"/>
    </w:rPr>
  </w:style>
  <w:style w:type="paragraph" w:styleId="Heading9">
    <w:name w:val="heading 9"/>
    <w:basedOn w:val="Normal"/>
    <w:next w:val="Normal"/>
    <w:link w:val="Heading9Char"/>
    <w:uiPriority w:val="9"/>
    <w:qFormat/>
    <w:rsid w:val="00A459E4"/>
    <w:pPr>
      <w:keepNext/>
      <w:ind w:right="-58"/>
      <w:jc w:val="center"/>
      <w:outlineLvl w:val="8"/>
    </w:pPr>
    <w:rPr>
      <w:rFonts w:ascii="Times New Roman" w:hAnsi="Times New Roman"/>
      <w:b/>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
    <w:link w:val="Heading1"/>
    <w:uiPriority w:val="9"/>
    <w:rsid w:val="008711A1"/>
    <w:rPr>
      <w:b/>
      <w:sz w:val="24"/>
      <w:lang w:eastAsia="en-US"/>
    </w:rPr>
  </w:style>
  <w:style w:type="paragraph" w:customStyle="1" w:styleId="Text1">
    <w:name w:val="Text 1"/>
    <w:basedOn w:val="Normal"/>
    <w:rsid w:val="008711A1"/>
    <w:pPr>
      <w:spacing w:before="120" w:after="120"/>
      <w:ind w:left="850"/>
      <w:jc w:val="both"/>
    </w:pPr>
    <w:rPr>
      <w:rFonts w:ascii="Times New Roman" w:eastAsia="Calibri" w:hAnsi="Times New Roman"/>
      <w:szCs w:val="22"/>
      <w:lang w:eastAsia="en-GB"/>
    </w:rPr>
  </w:style>
  <w:style w:type="character" w:customStyle="1" w:styleId="Heading2Char">
    <w:name w:val="Heading 2 Char"/>
    <w:basedOn w:val="DefaultParagraphFont"/>
    <w:link w:val="Heading2"/>
    <w:uiPriority w:val="9"/>
    <w:rsid w:val="008711A1"/>
    <w:rPr>
      <w:b/>
      <w:bCs/>
      <w:sz w:val="24"/>
      <w:szCs w:val="26"/>
      <w:lang w:eastAsia="en-GB"/>
    </w:rPr>
  </w:style>
  <w:style w:type="character" w:customStyle="1" w:styleId="Heading3Char">
    <w:name w:val="Heading 3 Char"/>
    <w:link w:val="Heading3"/>
    <w:uiPriority w:val="9"/>
    <w:rsid w:val="008711A1"/>
    <w:rPr>
      <w:rFonts w:ascii="Arial" w:hAnsi="Arial" w:cs="Arial"/>
      <w:b/>
      <w:bCs/>
      <w:sz w:val="26"/>
      <w:szCs w:val="26"/>
      <w:lang w:eastAsia="en-US"/>
    </w:rPr>
  </w:style>
  <w:style w:type="character" w:customStyle="1" w:styleId="Heading4Char">
    <w:name w:val="Heading 4 Char"/>
    <w:link w:val="Heading4"/>
    <w:uiPriority w:val="9"/>
    <w:rsid w:val="008711A1"/>
    <w:rPr>
      <w:b/>
      <w:bCs/>
      <w:sz w:val="28"/>
      <w:szCs w:val="28"/>
      <w:lang w:eastAsia="en-US"/>
    </w:rPr>
  </w:style>
  <w:style w:type="character" w:customStyle="1" w:styleId="Heading5Char">
    <w:name w:val="Heading 5 Char"/>
    <w:basedOn w:val="DefaultParagraphFont"/>
    <w:link w:val="Heading5"/>
    <w:uiPriority w:val="9"/>
    <w:rsid w:val="002528A4"/>
    <w:rPr>
      <w:rFonts w:asciiTheme="majorHAnsi" w:eastAsiaTheme="majorEastAsia" w:hAnsiTheme="majorHAnsi" w:cstheme="majorBidi"/>
      <w:color w:val="2E74B5" w:themeColor="accent1" w:themeShade="BF"/>
      <w:sz w:val="24"/>
      <w:lang w:eastAsia="en-US"/>
    </w:rPr>
  </w:style>
  <w:style w:type="character" w:customStyle="1" w:styleId="Heading6Char">
    <w:name w:val="Heading 6 Char"/>
    <w:basedOn w:val="DefaultParagraphFont"/>
    <w:link w:val="Heading6"/>
    <w:uiPriority w:val="9"/>
    <w:rsid w:val="000E532E"/>
    <w:rPr>
      <w:rFonts w:asciiTheme="majorHAnsi" w:eastAsiaTheme="majorEastAsia" w:hAnsiTheme="majorHAnsi" w:cstheme="majorBidi"/>
      <w:color w:val="1F4D78" w:themeColor="accent1" w:themeShade="7F"/>
      <w:sz w:val="24"/>
      <w:lang w:eastAsia="en-US"/>
    </w:rPr>
  </w:style>
  <w:style w:type="character" w:customStyle="1" w:styleId="Heading7Char">
    <w:name w:val="Heading 7 Char"/>
    <w:basedOn w:val="DefaultParagraphFont"/>
    <w:link w:val="Heading7"/>
    <w:uiPriority w:val="9"/>
    <w:rsid w:val="002528A4"/>
    <w:rPr>
      <w:rFonts w:asciiTheme="majorHAnsi" w:eastAsiaTheme="majorEastAsia" w:hAnsiTheme="majorHAnsi" w:cstheme="majorBidi"/>
      <w:i/>
      <w:iCs/>
      <w:color w:val="1F4D78" w:themeColor="accent1" w:themeShade="7F"/>
      <w:sz w:val="24"/>
      <w:lang w:eastAsia="en-US"/>
    </w:rPr>
  </w:style>
  <w:style w:type="character" w:customStyle="1" w:styleId="Heading8Char">
    <w:name w:val="Heading 8 Char"/>
    <w:basedOn w:val="DefaultParagraphFont"/>
    <w:link w:val="Heading8"/>
    <w:uiPriority w:val="9"/>
    <w:rsid w:val="00A459E4"/>
    <w:rPr>
      <w:b/>
      <w:sz w:val="28"/>
      <w:lang w:eastAsia="en-US"/>
    </w:rPr>
  </w:style>
  <w:style w:type="character" w:customStyle="1" w:styleId="Heading9Char">
    <w:name w:val="Heading 9 Char"/>
    <w:basedOn w:val="DefaultParagraphFont"/>
    <w:link w:val="Heading9"/>
    <w:uiPriority w:val="9"/>
    <w:rsid w:val="00A459E4"/>
    <w:rPr>
      <w:b/>
      <w:sz w:val="28"/>
      <w:lang w:eastAsia="en-US"/>
    </w:rPr>
  </w:style>
  <w:style w:type="paragraph" w:styleId="BodyText3">
    <w:name w:val="Body Text 3"/>
    <w:basedOn w:val="Normal"/>
    <w:link w:val="BodyText3Char"/>
    <w:rsid w:val="008E7915"/>
    <w:pPr>
      <w:jc w:val="center"/>
    </w:pPr>
    <w:rPr>
      <w:rFonts w:ascii="Times New Roman" w:hAnsi="Times New Roman"/>
      <w:sz w:val="28"/>
    </w:rPr>
  </w:style>
  <w:style w:type="character" w:customStyle="1" w:styleId="BodyText3Char">
    <w:name w:val="Body Text 3 Char"/>
    <w:basedOn w:val="DefaultParagraphFont"/>
    <w:link w:val="BodyText3"/>
    <w:rsid w:val="00A459E4"/>
    <w:rPr>
      <w:sz w:val="28"/>
      <w:lang w:eastAsia="en-US"/>
    </w:rPr>
  </w:style>
  <w:style w:type="paragraph" w:customStyle="1" w:styleId="Preformatted">
    <w:name w:val="Preformatted"/>
    <w:basedOn w:val="Normal"/>
    <w:rsid w:val="008E791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snapToGrid w:val="0"/>
      <w:sz w:val="20"/>
    </w:rPr>
  </w:style>
  <w:style w:type="paragraph" w:customStyle="1" w:styleId="DefinitionTerm">
    <w:name w:val="Definition Term"/>
    <w:basedOn w:val="Normal"/>
    <w:next w:val="DefinitionList"/>
    <w:rsid w:val="008E7915"/>
    <w:rPr>
      <w:rFonts w:ascii="Times New Roman" w:hAnsi="Times New Roman"/>
      <w:snapToGrid w:val="0"/>
    </w:rPr>
  </w:style>
  <w:style w:type="paragraph" w:customStyle="1" w:styleId="DefinitionList">
    <w:name w:val="Definition List"/>
    <w:basedOn w:val="Normal"/>
    <w:next w:val="DefinitionTerm"/>
    <w:rsid w:val="008E7915"/>
    <w:pPr>
      <w:ind w:left="360"/>
    </w:pPr>
    <w:rPr>
      <w:rFonts w:ascii="Times New Roman" w:hAnsi="Times New Roman"/>
      <w:snapToGrid w:val="0"/>
    </w:rPr>
  </w:style>
  <w:style w:type="paragraph" w:styleId="Header">
    <w:name w:val="header"/>
    <w:aliases w:val="HD"/>
    <w:basedOn w:val="Normal"/>
    <w:link w:val="HeaderChar"/>
    <w:uiPriority w:val="99"/>
    <w:rsid w:val="008E7915"/>
    <w:pPr>
      <w:tabs>
        <w:tab w:val="center" w:pos="4153"/>
        <w:tab w:val="right" w:pos="8306"/>
      </w:tabs>
    </w:pPr>
    <w:rPr>
      <w:rFonts w:ascii="Belwe Lt TL" w:hAnsi="Belwe Lt TL"/>
      <w:lang w:val="en-AU"/>
    </w:rPr>
  </w:style>
  <w:style w:type="character" w:customStyle="1" w:styleId="HeaderChar">
    <w:name w:val="Header Char"/>
    <w:aliases w:val="HD Char"/>
    <w:link w:val="Header"/>
    <w:uiPriority w:val="99"/>
    <w:locked/>
    <w:rsid w:val="00A533AF"/>
    <w:rPr>
      <w:rFonts w:ascii="Belwe Lt TL" w:hAnsi="Belwe Lt TL"/>
      <w:sz w:val="24"/>
      <w:lang w:val="en-AU" w:eastAsia="en-US"/>
    </w:rPr>
  </w:style>
  <w:style w:type="paragraph" w:styleId="BodyText2">
    <w:name w:val="Body Text 2"/>
    <w:basedOn w:val="Normal"/>
    <w:link w:val="BodyText2Char"/>
    <w:rsid w:val="008E7915"/>
    <w:pPr>
      <w:tabs>
        <w:tab w:val="num" w:pos="0"/>
      </w:tabs>
      <w:jc w:val="both"/>
      <w:outlineLvl w:val="0"/>
    </w:pPr>
    <w:rPr>
      <w:rFonts w:ascii="Belwe Lt TL" w:hAnsi="Belwe Lt TL"/>
    </w:rPr>
  </w:style>
  <w:style w:type="character" w:customStyle="1" w:styleId="BodyText2Char">
    <w:name w:val="Body Text 2 Char"/>
    <w:basedOn w:val="DefaultParagraphFont"/>
    <w:link w:val="BodyText2"/>
    <w:rsid w:val="00A459E4"/>
    <w:rPr>
      <w:rFonts w:ascii="Belwe Lt TL" w:hAnsi="Belwe Lt TL"/>
      <w:sz w:val="24"/>
      <w:lang w:eastAsia="en-US"/>
    </w:rPr>
  </w:style>
  <w:style w:type="paragraph" w:styleId="BodyText">
    <w:name w:val="Body Text"/>
    <w:aliases w:val="Body Text1"/>
    <w:basedOn w:val="Normal"/>
    <w:link w:val="BodyTextChar"/>
    <w:rsid w:val="008E7915"/>
    <w:pPr>
      <w:jc w:val="right"/>
    </w:pPr>
    <w:rPr>
      <w:rFonts w:ascii="Belwe Lt TL" w:hAnsi="Belwe Lt TL"/>
    </w:rPr>
  </w:style>
  <w:style w:type="character" w:customStyle="1" w:styleId="BodyTextChar">
    <w:name w:val="Body Text Char"/>
    <w:aliases w:val="Body Text1 Char"/>
    <w:basedOn w:val="DefaultParagraphFont"/>
    <w:link w:val="BodyText"/>
    <w:rsid w:val="00A459E4"/>
    <w:rPr>
      <w:rFonts w:ascii="Belwe Lt TL" w:hAnsi="Belwe Lt TL"/>
      <w:sz w:val="24"/>
      <w:lang w:eastAsia="en-US"/>
    </w:rPr>
  </w:style>
  <w:style w:type="paragraph" w:customStyle="1" w:styleId="Address">
    <w:name w:val="Address"/>
    <w:basedOn w:val="Normal"/>
    <w:next w:val="Normal"/>
    <w:rsid w:val="008E7915"/>
    <w:rPr>
      <w:rFonts w:ascii="Times New Roman" w:hAnsi="Times New Roman"/>
      <w:i/>
      <w:snapToGrid w:val="0"/>
    </w:rPr>
  </w:style>
  <w:style w:type="paragraph" w:styleId="Footer">
    <w:name w:val="footer"/>
    <w:basedOn w:val="Normal"/>
    <w:link w:val="FooterChar"/>
    <w:uiPriority w:val="99"/>
    <w:rsid w:val="008E7915"/>
    <w:pPr>
      <w:tabs>
        <w:tab w:val="center" w:pos="4153"/>
        <w:tab w:val="right" w:pos="8306"/>
      </w:tabs>
    </w:pPr>
  </w:style>
  <w:style w:type="character" w:customStyle="1" w:styleId="FooterChar">
    <w:name w:val="Footer Char"/>
    <w:link w:val="Footer"/>
    <w:uiPriority w:val="99"/>
    <w:rsid w:val="008711A1"/>
    <w:rPr>
      <w:rFonts w:ascii="Arial" w:hAnsi="Arial"/>
      <w:sz w:val="24"/>
      <w:lang w:eastAsia="en-US"/>
    </w:rPr>
  </w:style>
  <w:style w:type="paragraph" w:styleId="BodyTextIndent">
    <w:name w:val="Body Text Indent"/>
    <w:basedOn w:val="Normal"/>
    <w:link w:val="BodyTextIndentChar"/>
    <w:rsid w:val="008E7915"/>
    <w:pPr>
      <w:tabs>
        <w:tab w:val="num" w:pos="0"/>
      </w:tabs>
      <w:jc w:val="both"/>
      <w:outlineLvl w:val="0"/>
    </w:pPr>
    <w:rPr>
      <w:rFonts w:ascii="Belwe Lt TL" w:hAnsi="Belwe Lt TL"/>
    </w:rPr>
  </w:style>
  <w:style w:type="character" w:customStyle="1" w:styleId="BodyTextIndentChar">
    <w:name w:val="Body Text Indent Char"/>
    <w:basedOn w:val="DefaultParagraphFont"/>
    <w:link w:val="BodyTextIndent"/>
    <w:rsid w:val="00A459E4"/>
    <w:rPr>
      <w:rFonts w:ascii="Belwe Lt TL" w:hAnsi="Belwe Lt TL"/>
      <w:sz w:val="24"/>
      <w:lang w:eastAsia="en-US"/>
    </w:rPr>
  </w:style>
  <w:style w:type="paragraph" w:customStyle="1" w:styleId="naisf">
    <w:name w:val="naisf"/>
    <w:basedOn w:val="Normal"/>
    <w:rsid w:val="008E7915"/>
    <w:pPr>
      <w:spacing w:before="100" w:after="100"/>
      <w:jc w:val="both"/>
    </w:pPr>
    <w:rPr>
      <w:rFonts w:ascii="Times New Roman" w:hAnsi="Times New Roman"/>
      <w:lang w:val="en-GB"/>
    </w:rPr>
  </w:style>
  <w:style w:type="paragraph" w:customStyle="1" w:styleId="BodyTextBodyText1">
    <w:name w:val="Body Text.Body Text1"/>
    <w:basedOn w:val="Normal"/>
    <w:rsid w:val="008E7915"/>
    <w:pPr>
      <w:jc w:val="right"/>
    </w:pPr>
    <w:rPr>
      <w:rFonts w:ascii="Belwe Lt TL" w:hAnsi="Belwe Lt TL"/>
    </w:rPr>
  </w:style>
  <w:style w:type="paragraph" w:styleId="Title">
    <w:name w:val="Title"/>
    <w:basedOn w:val="Normal"/>
    <w:link w:val="TitleChar"/>
    <w:uiPriority w:val="10"/>
    <w:qFormat/>
    <w:rsid w:val="008E7915"/>
    <w:pPr>
      <w:jc w:val="center"/>
    </w:pPr>
    <w:rPr>
      <w:rFonts w:ascii="Belwe Lt TL" w:hAnsi="Belwe Lt TL"/>
      <w:sz w:val="22"/>
    </w:rPr>
  </w:style>
  <w:style w:type="character" w:customStyle="1" w:styleId="TitleChar">
    <w:name w:val="Title Char"/>
    <w:link w:val="Title"/>
    <w:uiPriority w:val="10"/>
    <w:locked/>
    <w:rsid w:val="00A533AF"/>
    <w:rPr>
      <w:rFonts w:ascii="Belwe Lt TL" w:hAnsi="Belwe Lt TL"/>
      <w:sz w:val="22"/>
      <w:lang w:eastAsia="en-US"/>
    </w:rPr>
  </w:style>
  <w:style w:type="character" w:styleId="PageNumber">
    <w:name w:val="page number"/>
    <w:basedOn w:val="DefaultParagraphFont"/>
    <w:uiPriority w:val="99"/>
    <w:rsid w:val="008E7915"/>
  </w:style>
  <w:style w:type="paragraph" w:styleId="BodyTextIndent3">
    <w:name w:val="Body Text Indent 3"/>
    <w:basedOn w:val="Normal"/>
    <w:link w:val="BodyTextIndent3Char"/>
    <w:rsid w:val="008E7915"/>
    <w:pPr>
      <w:spacing w:before="120" w:after="120"/>
      <w:ind w:left="360"/>
      <w:jc w:val="both"/>
    </w:pPr>
    <w:rPr>
      <w:rFonts w:ascii="Exotc350 Lt TL" w:hAnsi="Exotc350 Lt TL"/>
      <w:b/>
    </w:rPr>
  </w:style>
  <w:style w:type="character" w:customStyle="1" w:styleId="BodyTextIndent3Char">
    <w:name w:val="Body Text Indent 3 Char"/>
    <w:basedOn w:val="DefaultParagraphFont"/>
    <w:link w:val="BodyTextIndent3"/>
    <w:rsid w:val="00A459E4"/>
    <w:rPr>
      <w:rFonts w:ascii="Exotc350 Lt TL" w:hAnsi="Exotc350 Lt TL"/>
      <w:b/>
      <w:sz w:val="24"/>
      <w:lang w:eastAsia="en-US"/>
    </w:rPr>
  </w:style>
  <w:style w:type="paragraph" w:styleId="TOC1">
    <w:name w:val="toc 1"/>
    <w:basedOn w:val="Normal"/>
    <w:next w:val="Normal"/>
    <w:autoRedefine/>
    <w:rsid w:val="008E7915"/>
    <w:pPr>
      <w:jc w:val="both"/>
    </w:pPr>
    <w:rPr>
      <w:rFonts w:ascii="Times New Roman" w:hAnsi="Times New Roman"/>
    </w:rPr>
  </w:style>
  <w:style w:type="paragraph" w:styleId="Subtitle">
    <w:name w:val="Subtitle"/>
    <w:basedOn w:val="Normal"/>
    <w:link w:val="SubtitleChar"/>
    <w:qFormat/>
    <w:rsid w:val="008E7915"/>
    <w:pPr>
      <w:jc w:val="center"/>
    </w:pPr>
    <w:rPr>
      <w:rFonts w:ascii="ZapfCalligr TL" w:hAnsi="ZapfCalligr TL"/>
      <w:b/>
      <w:sz w:val="28"/>
    </w:rPr>
  </w:style>
  <w:style w:type="character" w:customStyle="1" w:styleId="SubtitleChar">
    <w:name w:val="Subtitle Char"/>
    <w:basedOn w:val="DefaultParagraphFont"/>
    <w:link w:val="Subtitle"/>
    <w:locked/>
    <w:rsid w:val="002B3355"/>
    <w:rPr>
      <w:rFonts w:ascii="ZapfCalligr TL" w:hAnsi="ZapfCalligr TL"/>
      <w:b/>
      <w:sz w:val="28"/>
      <w:lang w:eastAsia="en-US"/>
    </w:rPr>
  </w:style>
  <w:style w:type="paragraph" w:styleId="Caption">
    <w:name w:val="caption"/>
    <w:basedOn w:val="Normal"/>
    <w:next w:val="Normal"/>
    <w:uiPriority w:val="35"/>
    <w:qFormat/>
    <w:rsid w:val="008E7915"/>
    <w:pPr>
      <w:jc w:val="center"/>
    </w:pPr>
    <w:rPr>
      <w:rFonts w:ascii="Times New Roman" w:hAnsi="Times New Roman"/>
      <w:b/>
      <w:sz w:val="28"/>
    </w:rPr>
  </w:style>
  <w:style w:type="paragraph" w:customStyle="1" w:styleId="BodyText21">
    <w:name w:val="Body Text 21"/>
    <w:basedOn w:val="Normal"/>
    <w:rsid w:val="008E7915"/>
    <w:pPr>
      <w:widowControl w:val="0"/>
      <w:jc w:val="both"/>
    </w:pPr>
    <w:rPr>
      <w:rFonts w:ascii="Times New Roman" w:hAnsi="Times New Roman"/>
      <w:sz w:val="28"/>
    </w:rPr>
  </w:style>
  <w:style w:type="character" w:styleId="Hyperlink">
    <w:name w:val="Hyperlink"/>
    <w:uiPriority w:val="99"/>
    <w:rsid w:val="00F60A5B"/>
    <w:rPr>
      <w:color w:val="0000FF"/>
      <w:u w:val="single"/>
    </w:rPr>
  </w:style>
  <w:style w:type="paragraph" w:styleId="BalloonText">
    <w:name w:val="Balloon Text"/>
    <w:basedOn w:val="Normal"/>
    <w:link w:val="BalloonTextChar"/>
    <w:semiHidden/>
    <w:rsid w:val="003370DF"/>
    <w:rPr>
      <w:rFonts w:ascii="Tahoma" w:hAnsi="Tahoma" w:cs="Tahoma"/>
      <w:sz w:val="16"/>
      <w:szCs w:val="16"/>
    </w:rPr>
  </w:style>
  <w:style w:type="character" w:customStyle="1" w:styleId="BalloonTextChar">
    <w:name w:val="Balloon Text Char"/>
    <w:link w:val="BalloonText"/>
    <w:semiHidden/>
    <w:rsid w:val="008711A1"/>
    <w:rPr>
      <w:rFonts w:ascii="Tahoma" w:hAnsi="Tahoma" w:cs="Tahoma"/>
      <w:sz w:val="16"/>
      <w:szCs w:val="16"/>
      <w:lang w:eastAsia="en-US"/>
    </w:rPr>
  </w:style>
  <w:style w:type="table" w:styleId="TableGrid">
    <w:name w:val="Table Grid"/>
    <w:basedOn w:val="TableNormal"/>
    <w:uiPriority w:val="39"/>
    <w:rsid w:val="00A868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irsraksts">
    <w:name w:val="Virsraksts"/>
    <w:basedOn w:val="Normal"/>
    <w:link w:val="VirsrakstsChar"/>
    <w:qFormat/>
    <w:rsid w:val="00DD25CB"/>
    <w:pPr>
      <w:spacing w:before="60" w:after="60"/>
      <w:jc w:val="center"/>
    </w:pPr>
    <w:rPr>
      <w:rFonts w:ascii="Dutch TL" w:hAnsi="Dutch TL"/>
      <w:b/>
      <w:bCs/>
      <w:sz w:val="22"/>
    </w:rPr>
  </w:style>
  <w:style w:type="character" w:customStyle="1" w:styleId="VirsrakstsChar">
    <w:name w:val="Virsraksts Char"/>
    <w:link w:val="Virsraksts"/>
    <w:rsid w:val="00DD25CB"/>
    <w:rPr>
      <w:rFonts w:ascii="Dutch TL" w:hAnsi="Dutch TL"/>
      <w:b/>
      <w:bCs/>
      <w:sz w:val="22"/>
      <w:lang w:eastAsia="en-US" w:bidi="ar-SA"/>
    </w:rPr>
  </w:style>
  <w:style w:type="character" w:styleId="CommentReference">
    <w:name w:val="annotation reference"/>
    <w:uiPriority w:val="99"/>
    <w:rsid w:val="00DD25CB"/>
    <w:rPr>
      <w:sz w:val="16"/>
      <w:szCs w:val="16"/>
    </w:rPr>
  </w:style>
  <w:style w:type="paragraph" w:styleId="CommentText">
    <w:name w:val="annotation text"/>
    <w:basedOn w:val="Normal"/>
    <w:link w:val="CommentTextChar"/>
    <w:uiPriority w:val="99"/>
    <w:rsid w:val="00DD25CB"/>
    <w:rPr>
      <w:rFonts w:ascii="Times New Roman" w:hAnsi="Times New Roman"/>
      <w:sz w:val="20"/>
      <w:lang w:val="en-GB"/>
    </w:rPr>
  </w:style>
  <w:style w:type="character" w:customStyle="1" w:styleId="CommentTextChar">
    <w:name w:val="Comment Text Char"/>
    <w:link w:val="CommentText"/>
    <w:uiPriority w:val="99"/>
    <w:rsid w:val="008711A1"/>
    <w:rPr>
      <w:lang w:val="en-GB" w:eastAsia="en-US"/>
    </w:rPr>
  </w:style>
  <w:style w:type="paragraph" w:styleId="Index1">
    <w:name w:val="index 1"/>
    <w:basedOn w:val="Normal"/>
    <w:next w:val="Normal"/>
    <w:autoRedefine/>
    <w:semiHidden/>
    <w:rsid w:val="00DD25CB"/>
    <w:pPr>
      <w:tabs>
        <w:tab w:val="left" w:pos="560"/>
      </w:tabs>
    </w:pPr>
    <w:rPr>
      <w:rFonts w:ascii="Times New Roman" w:hAnsi="Times New Roman"/>
    </w:rPr>
  </w:style>
  <w:style w:type="paragraph" w:customStyle="1" w:styleId="Apaksvirsraksts">
    <w:name w:val="Apaksvirsraksts"/>
    <w:basedOn w:val="Virsraksts"/>
    <w:link w:val="ApaksvirsrakstsChar"/>
    <w:rsid w:val="00DD25CB"/>
    <w:pPr>
      <w:tabs>
        <w:tab w:val="left" w:pos="4990"/>
      </w:tabs>
      <w:suppressAutoHyphens/>
      <w:spacing w:before="360" w:after="0"/>
      <w:jc w:val="both"/>
    </w:pPr>
    <w:rPr>
      <w:iCs/>
      <w:color w:val="F15A3C"/>
      <w:sz w:val="28"/>
    </w:rPr>
  </w:style>
  <w:style w:type="character" w:customStyle="1" w:styleId="ApaksvirsrakstsChar">
    <w:name w:val="Apaksvirsraksts Char"/>
    <w:link w:val="Apaksvirsraksts"/>
    <w:rsid w:val="00DD25CB"/>
    <w:rPr>
      <w:rFonts w:ascii="Dutch TL" w:hAnsi="Dutch TL"/>
      <w:b/>
      <w:bCs/>
      <w:iCs/>
      <w:color w:val="F15A3C"/>
      <w:sz w:val="28"/>
      <w:lang w:eastAsia="en-US" w:bidi="ar-SA"/>
    </w:rPr>
  </w:style>
  <w:style w:type="paragraph" w:styleId="CommentSubject">
    <w:name w:val="annotation subject"/>
    <w:basedOn w:val="CommentText"/>
    <w:next w:val="CommentText"/>
    <w:link w:val="CommentSubjectChar"/>
    <w:uiPriority w:val="99"/>
    <w:semiHidden/>
    <w:rsid w:val="006A4587"/>
    <w:rPr>
      <w:rFonts w:ascii="Arial" w:hAnsi="Arial"/>
      <w:b/>
      <w:bCs/>
      <w:lang w:val="en-US"/>
    </w:rPr>
  </w:style>
  <w:style w:type="character" w:customStyle="1" w:styleId="CommentSubjectChar">
    <w:name w:val="Comment Subject Char"/>
    <w:link w:val="CommentSubject"/>
    <w:uiPriority w:val="99"/>
    <w:semiHidden/>
    <w:rsid w:val="008711A1"/>
    <w:rPr>
      <w:rFonts w:ascii="Arial" w:hAnsi="Arial"/>
      <w:b/>
      <w:bCs/>
      <w:lang w:val="en-US" w:eastAsia="en-US"/>
    </w:rPr>
  </w:style>
  <w:style w:type="paragraph" w:customStyle="1" w:styleId="Createdon">
    <w:name w:val="Created on"/>
    <w:uiPriority w:val="99"/>
    <w:rsid w:val="00801F1D"/>
    <w:rPr>
      <w:lang w:val="en-AU" w:eastAsia="en-US"/>
    </w:rPr>
  </w:style>
  <w:style w:type="character" w:styleId="FollowedHyperlink">
    <w:name w:val="FollowedHyperlink"/>
    <w:uiPriority w:val="99"/>
    <w:unhideWhenUsed/>
    <w:rsid w:val="00C633E5"/>
    <w:rPr>
      <w:color w:val="800080"/>
      <w:u w:val="single"/>
    </w:rPr>
  </w:style>
  <w:style w:type="paragraph" w:customStyle="1" w:styleId="TextTabulky">
    <w:name w:val="TextTabulky"/>
    <w:basedOn w:val="Normal"/>
    <w:rsid w:val="00A54D05"/>
    <w:pPr>
      <w:keepLines/>
      <w:spacing w:before="60"/>
      <w:jc w:val="both"/>
    </w:pPr>
    <w:rPr>
      <w:rFonts w:eastAsia="SimSun"/>
      <w:noProof/>
      <w:sz w:val="20"/>
      <w:lang w:val="cs-CZ" w:eastAsia="zh-CN"/>
    </w:rPr>
  </w:style>
  <w:style w:type="paragraph" w:styleId="ListParagraph">
    <w:name w:val="List Paragraph"/>
    <w:aliases w:val="Saistīto dokumentu saraksts,Syle 1,Numurets,PPS_Bullet,H&amp;P List Paragraph,2,Strip,Normal bullet 2,Bullet list,Virsraksti,List Paragraph1,Colorful List - Accent 12,Numbered Para 1,Dot pt,List Paragraph Char Char Char,Indicator Text"/>
    <w:basedOn w:val="Normal"/>
    <w:link w:val="ListParagraphChar"/>
    <w:uiPriority w:val="34"/>
    <w:qFormat/>
    <w:rsid w:val="00BF6074"/>
    <w:pPr>
      <w:ind w:left="720"/>
      <w:contextualSpacing/>
    </w:pPr>
    <w:rPr>
      <w:rFonts w:ascii="Times New Roman" w:hAnsi="Times New Roman"/>
      <w:szCs w:val="24"/>
      <w:lang w:eastAsia="lv-LV"/>
    </w:rPr>
  </w:style>
  <w:style w:type="character" w:customStyle="1" w:styleId="ListParagraphChar">
    <w:name w:val="List Paragraph Char"/>
    <w:aliases w:val="Saistīto dokumentu saraksts Char,Syle 1 Char,Numurets Char,PPS_Bullet Char,H&amp;P List Paragraph Char,2 Char,Strip Char,Normal bullet 2 Char,Bullet list Char,Virsraksti Char,List Paragraph1 Char,Colorful List - Accent 12 Char"/>
    <w:link w:val="ListParagraph"/>
    <w:uiPriority w:val="34"/>
    <w:qFormat/>
    <w:locked/>
    <w:rsid w:val="00A459E4"/>
    <w:rPr>
      <w:sz w:val="24"/>
      <w:szCs w:val="24"/>
    </w:rPr>
  </w:style>
  <w:style w:type="character" w:styleId="Strong">
    <w:name w:val="Strong"/>
    <w:uiPriority w:val="22"/>
    <w:qFormat/>
    <w:rsid w:val="00155D78"/>
    <w:rPr>
      <w:rFonts w:ascii="Times New Roman" w:hAnsi="Times New Roman"/>
      <w:b/>
      <w:bCs/>
      <w:i/>
      <w:color w:val="auto"/>
      <w:sz w:val="22"/>
    </w:rPr>
  </w:style>
  <w:style w:type="paragraph" w:styleId="Revision">
    <w:name w:val="Revision"/>
    <w:hidden/>
    <w:uiPriority w:val="99"/>
    <w:semiHidden/>
    <w:rsid w:val="00A737D4"/>
    <w:rPr>
      <w:rFonts w:ascii="Arial" w:hAnsi="Arial"/>
      <w:sz w:val="24"/>
      <w:lang w:val="en-US" w:eastAsia="en-US"/>
    </w:rPr>
  </w:style>
  <w:style w:type="paragraph" w:customStyle="1" w:styleId="1Tabulaiiiiii">
    <w:name w:val="1.Tabulaiiiiii"/>
    <w:basedOn w:val="Normal"/>
    <w:link w:val="1TabulaiiiiiiChar"/>
    <w:qFormat/>
    <w:rsid w:val="00A50B59"/>
    <w:pPr>
      <w:numPr>
        <w:ilvl w:val="2"/>
        <w:numId w:val="7"/>
      </w:numPr>
      <w:ind w:left="596" w:hanging="596"/>
      <w:jc w:val="both"/>
    </w:pPr>
    <w:rPr>
      <w:rFonts w:ascii="Times New Roman" w:hAnsi="Times New Roman"/>
      <w:bCs/>
      <w:szCs w:val="24"/>
    </w:rPr>
  </w:style>
  <w:style w:type="character" w:customStyle="1" w:styleId="1TabulaiiiiiiChar">
    <w:name w:val="1.Tabulaiiiiii Char"/>
    <w:link w:val="1Tabulaiiiiii"/>
    <w:rsid w:val="00A533AF"/>
    <w:rPr>
      <w:bCs/>
      <w:sz w:val="24"/>
      <w:szCs w:val="24"/>
      <w:lang w:eastAsia="en-US"/>
    </w:rPr>
  </w:style>
  <w:style w:type="paragraph" w:customStyle="1" w:styleId="1Tabulaiiiii">
    <w:name w:val="1.Tabulaiiiii"/>
    <w:basedOn w:val="1Tabulaiiiiii"/>
    <w:link w:val="1TabulaiiiiiChar"/>
    <w:qFormat/>
    <w:rsid w:val="00A50B59"/>
    <w:pPr>
      <w:numPr>
        <w:ilvl w:val="3"/>
      </w:numPr>
      <w:ind w:left="884" w:hanging="879"/>
    </w:pPr>
  </w:style>
  <w:style w:type="character" w:customStyle="1" w:styleId="1TabulaiiiiiChar">
    <w:name w:val="1.Tabulaiiiii Char"/>
    <w:link w:val="1Tabulaiiiii"/>
    <w:rsid w:val="00A50B59"/>
    <w:rPr>
      <w:bCs/>
      <w:sz w:val="24"/>
      <w:szCs w:val="24"/>
      <w:lang w:eastAsia="en-US"/>
    </w:rPr>
  </w:style>
  <w:style w:type="paragraph" w:customStyle="1" w:styleId="Style10">
    <w:name w:val="Style10"/>
    <w:basedOn w:val="Normal"/>
    <w:uiPriority w:val="99"/>
    <w:rsid w:val="00A533AF"/>
    <w:pPr>
      <w:widowControl w:val="0"/>
      <w:autoSpaceDE w:val="0"/>
      <w:autoSpaceDN w:val="0"/>
      <w:adjustRightInd w:val="0"/>
    </w:pPr>
    <w:rPr>
      <w:rFonts w:eastAsia="MS Mincho"/>
      <w:szCs w:val="24"/>
      <w:lang w:eastAsia="ja-JP"/>
    </w:rPr>
  </w:style>
  <w:style w:type="character" w:customStyle="1" w:styleId="FontStyle24">
    <w:name w:val="Font Style24"/>
    <w:uiPriority w:val="99"/>
    <w:rsid w:val="00A533AF"/>
    <w:rPr>
      <w:rFonts w:ascii="Times New Roman" w:hAnsi="Times New Roman" w:cs="Times New Roman" w:hint="default"/>
      <w:sz w:val="20"/>
      <w:szCs w:val="20"/>
    </w:rPr>
  </w:style>
  <w:style w:type="character" w:customStyle="1" w:styleId="CharStyle5">
    <w:name w:val="Char Style 5"/>
    <w:link w:val="Style4"/>
    <w:rsid w:val="00DB2600"/>
    <w:rPr>
      <w:sz w:val="22"/>
      <w:szCs w:val="22"/>
      <w:shd w:val="clear" w:color="auto" w:fill="FFFFFF"/>
    </w:rPr>
  </w:style>
  <w:style w:type="paragraph" w:customStyle="1" w:styleId="Style4">
    <w:name w:val="Style 4"/>
    <w:basedOn w:val="Normal"/>
    <w:link w:val="CharStyle5"/>
    <w:rsid w:val="00DB2600"/>
    <w:pPr>
      <w:widowControl w:val="0"/>
      <w:shd w:val="clear" w:color="auto" w:fill="FFFFFF"/>
      <w:spacing w:before="120" w:after="120" w:line="250" w:lineRule="exact"/>
      <w:ind w:hanging="380"/>
      <w:jc w:val="both"/>
    </w:pPr>
    <w:rPr>
      <w:rFonts w:ascii="Times New Roman" w:hAnsi="Times New Roman"/>
      <w:sz w:val="22"/>
      <w:szCs w:val="22"/>
      <w:lang w:eastAsia="lv-LV"/>
    </w:rPr>
  </w:style>
  <w:style w:type="character" w:customStyle="1" w:styleId="CharStyle3">
    <w:name w:val="Char Style 3"/>
    <w:link w:val="Style2"/>
    <w:rsid w:val="00DB2600"/>
    <w:rPr>
      <w:b/>
      <w:bCs/>
      <w:sz w:val="22"/>
      <w:szCs w:val="22"/>
      <w:shd w:val="clear" w:color="auto" w:fill="FFFFFF"/>
    </w:rPr>
  </w:style>
  <w:style w:type="paragraph" w:customStyle="1" w:styleId="Style2">
    <w:name w:val="Style 2"/>
    <w:basedOn w:val="Normal"/>
    <w:link w:val="CharStyle3"/>
    <w:rsid w:val="00DB2600"/>
    <w:pPr>
      <w:widowControl w:val="0"/>
      <w:shd w:val="clear" w:color="auto" w:fill="FFFFFF"/>
      <w:spacing w:after="480" w:line="244" w:lineRule="exact"/>
      <w:jc w:val="center"/>
      <w:outlineLvl w:val="0"/>
    </w:pPr>
    <w:rPr>
      <w:rFonts w:ascii="Times New Roman" w:hAnsi="Times New Roman"/>
      <w:b/>
      <w:bCs/>
      <w:sz w:val="22"/>
      <w:szCs w:val="22"/>
      <w:lang w:eastAsia="lv-LV"/>
    </w:rPr>
  </w:style>
  <w:style w:type="paragraph" w:styleId="NoSpacing">
    <w:name w:val="No Spacing"/>
    <w:uiPriority w:val="1"/>
    <w:qFormat/>
    <w:rsid w:val="009F50E8"/>
    <w:rPr>
      <w:rFonts w:ascii="Calibri" w:hAnsi="Calibri"/>
      <w:sz w:val="22"/>
      <w:szCs w:val="22"/>
      <w:lang w:eastAsia="en-US"/>
    </w:rPr>
  </w:style>
  <w:style w:type="paragraph" w:styleId="FootnoteText">
    <w:name w:val="footnote text"/>
    <w:basedOn w:val="Normal"/>
    <w:link w:val="FootnoteTextChar"/>
    <w:uiPriority w:val="99"/>
    <w:rsid w:val="00EC68B9"/>
    <w:rPr>
      <w:sz w:val="20"/>
    </w:rPr>
  </w:style>
  <w:style w:type="character" w:customStyle="1" w:styleId="FootnoteTextChar">
    <w:name w:val="Footnote Text Char"/>
    <w:link w:val="FootnoteText"/>
    <w:uiPriority w:val="99"/>
    <w:rsid w:val="00EC68B9"/>
    <w:rPr>
      <w:rFonts w:ascii="Arial" w:hAnsi="Arial"/>
      <w:lang w:val="en-US" w:eastAsia="en-US"/>
    </w:rPr>
  </w:style>
  <w:style w:type="character" w:styleId="FootnoteReference">
    <w:name w:val="footnote reference"/>
    <w:uiPriority w:val="99"/>
    <w:rsid w:val="00EC68B9"/>
    <w:rPr>
      <w:vertAlign w:val="superscript"/>
    </w:rPr>
  </w:style>
  <w:style w:type="paragraph" w:customStyle="1" w:styleId="NormalBold">
    <w:name w:val="NormalBold"/>
    <w:basedOn w:val="Normal"/>
    <w:link w:val="NormalBoldChar"/>
    <w:rsid w:val="008711A1"/>
    <w:pPr>
      <w:widowControl w:val="0"/>
    </w:pPr>
    <w:rPr>
      <w:rFonts w:ascii="Times New Roman" w:hAnsi="Times New Roman"/>
      <w:b/>
      <w:lang w:eastAsia="en-GB"/>
    </w:rPr>
  </w:style>
  <w:style w:type="character" w:customStyle="1" w:styleId="NormalBoldChar">
    <w:name w:val="NormalBold Char"/>
    <w:link w:val="NormalBold"/>
    <w:locked/>
    <w:rsid w:val="008711A1"/>
    <w:rPr>
      <w:b/>
      <w:sz w:val="24"/>
      <w:lang w:eastAsia="en-GB"/>
    </w:rPr>
  </w:style>
  <w:style w:type="paragraph" w:styleId="TableofFigures">
    <w:name w:val="table of figures"/>
    <w:basedOn w:val="Normal"/>
    <w:next w:val="Normal"/>
    <w:uiPriority w:val="99"/>
    <w:semiHidden/>
    <w:unhideWhenUsed/>
    <w:rsid w:val="008711A1"/>
    <w:pPr>
      <w:spacing w:before="120" w:after="120"/>
      <w:jc w:val="both"/>
    </w:pPr>
    <w:rPr>
      <w:rFonts w:ascii="Times New Roman" w:eastAsia="Calibri" w:hAnsi="Times New Roman"/>
      <w:szCs w:val="22"/>
      <w:lang w:eastAsia="en-GB"/>
    </w:rPr>
  </w:style>
  <w:style w:type="paragraph" w:styleId="ListBullet">
    <w:name w:val="List Bullet"/>
    <w:basedOn w:val="Normal"/>
    <w:uiPriority w:val="99"/>
    <w:semiHidden/>
    <w:unhideWhenUsed/>
    <w:rsid w:val="008711A1"/>
    <w:pPr>
      <w:numPr>
        <w:numId w:val="11"/>
      </w:numPr>
      <w:spacing w:before="120" w:after="120"/>
      <w:contextualSpacing/>
      <w:jc w:val="both"/>
    </w:pPr>
    <w:rPr>
      <w:rFonts w:ascii="Times New Roman" w:eastAsia="Calibri" w:hAnsi="Times New Roman"/>
      <w:szCs w:val="22"/>
      <w:lang w:eastAsia="en-GB"/>
    </w:rPr>
  </w:style>
  <w:style w:type="paragraph" w:styleId="ListBullet2">
    <w:name w:val="List Bullet 2"/>
    <w:basedOn w:val="Normal"/>
    <w:uiPriority w:val="99"/>
    <w:semiHidden/>
    <w:unhideWhenUsed/>
    <w:rsid w:val="008711A1"/>
    <w:pPr>
      <w:numPr>
        <w:numId w:val="12"/>
      </w:numPr>
      <w:spacing w:before="120" w:after="120"/>
      <w:contextualSpacing/>
      <w:jc w:val="both"/>
    </w:pPr>
    <w:rPr>
      <w:rFonts w:ascii="Times New Roman" w:eastAsia="Calibri" w:hAnsi="Times New Roman"/>
      <w:szCs w:val="22"/>
      <w:lang w:eastAsia="en-GB"/>
    </w:rPr>
  </w:style>
  <w:style w:type="paragraph" w:styleId="ListBullet3">
    <w:name w:val="List Bullet 3"/>
    <w:basedOn w:val="Normal"/>
    <w:uiPriority w:val="99"/>
    <w:semiHidden/>
    <w:unhideWhenUsed/>
    <w:rsid w:val="008711A1"/>
    <w:pPr>
      <w:numPr>
        <w:numId w:val="13"/>
      </w:numPr>
      <w:spacing w:before="120" w:after="120"/>
      <w:contextualSpacing/>
      <w:jc w:val="both"/>
    </w:pPr>
    <w:rPr>
      <w:rFonts w:ascii="Times New Roman" w:eastAsia="Calibri" w:hAnsi="Times New Roman"/>
      <w:szCs w:val="22"/>
      <w:lang w:eastAsia="en-GB"/>
    </w:rPr>
  </w:style>
  <w:style w:type="paragraph" w:styleId="ListBullet4">
    <w:name w:val="List Bullet 4"/>
    <w:basedOn w:val="Normal"/>
    <w:uiPriority w:val="99"/>
    <w:semiHidden/>
    <w:unhideWhenUsed/>
    <w:rsid w:val="008711A1"/>
    <w:pPr>
      <w:numPr>
        <w:numId w:val="14"/>
      </w:numPr>
      <w:spacing w:before="120" w:after="120"/>
      <w:contextualSpacing/>
      <w:jc w:val="both"/>
    </w:pPr>
    <w:rPr>
      <w:rFonts w:ascii="Times New Roman" w:eastAsia="Calibri" w:hAnsi="Times New Roman"/>
      <w:szCs w:val="22"/>
      <w:lang w:eastAsia="en-GB"/>
    </w:rPr>
  </w:style>
  <w:style w:type="paragraph" w:styleId="ListNumber">
    <w:name w:val="List Number"/>
    <w:basedOn w:val="Normal"/>
    <w:uiPriority w:val="99"/>
    <w:unhideWhenUsed/>
    <w:rsid w:val="008711A1"/>
    <w:pPr>
      <w:numPr>
        <w:numId w:val="15"/>
      </w:numPr>
      <w:spacing w:before="120" w:after="120"/>
      <w:contextualSpacing/>
      <w:jc w:val="both"/>
    </w:pPr>
    <w:rPr>
      <w:rFonts w:ascii="Times New Roman" w:eastAsia="Calibri" w:hAnsi="Times New Roman"/>
      <w:szCs w:val="22"/>
      <w:lang w:eastAsia="en-GB"/>
    </w:rPr>
  </w:style>
  <w:style w:type="paragraph" w:styleId="ListNumber2">
    <w:name w:val="List Number 2"/>
    <w:basedOn w:val="Normal"/>
    <w:uiPriority w:val="99"/>
    <w:semiHidden/>
    <w:unhideWhenUsed/>
    <w:rsid w:val="008711A1"/>
    <w:pPr>
      <w:numPr>
        <w:numId w:val="16"/>
      </w:numPr>
      <w:spacing w:before="120" w:after="120"/>
      <w:contextualSpacing/>
      <w:jc w:val="both"/>
    </w:pPr>
    <w:rPr>
      <w:rFonts w:ascii="Times New Roman" w:eastAsia="Calibri" w:hAnsi="Times New Roman"/>
      <w:szCs w:val="22"/>
      <w:lang w:eastAsia="en-GB"/>
    </w:rPr>
  </w:style>
  <w:style w:type="paragraph" w:styleId="ListNumber3">
    <w:name w:val="List Number 3"/>
    <w:basedOn w:val="Normal"/>
    <w:uiPriority w:val="99"/>
    <w:semiHidden/>
    <w:unhideWhenUsed/>
    <w:rsid w:val="008711A1"/>
    <w:pPr>
      <w:numPr>
        <w:numId w:val="17"/>
      </w:numPr>
      <w:spacing w:before="120" w:after="120"/>
      <w:contextualSpacing/>
      <w:jc w:val="both"/>
    </w:pPr>
    <w:rPr>
      <w:rFonts w:ascii="Times New Roman" w:eastAsia="Calibri" w:hAnsi="Times New Roman"/>
      <w:szCs w:val="22"/>
      <w:lang w:eastAsia="en-GB"/>
    </w:rPr>
  </w:style>
  <w:style w:type="paragraph" w:styleId="ListNumber4">
    <w:name w:val="List Number 4"/>
    <w:basedOn w:val="Normal"/>
    <w:uiPriority w:val="99"/>
    <w:semiHidden/>
    <w:unhideWhenUsed/>
    <w:rsid w:val="008711A1"/>
    <w:pPr>
      <w:numPr>
        <w:numId w:val="18"/>
      </w:numPr>
      <w:spacing w:before="120" w:after="120"/>
      <w:contextualSpacing/>
      <w:jc w:val="both"/>
    </w:pPr>
    <w:rPr>
      <w:rFonts w:ascii="Times New Roman" w:eastAsia="Calibri" w:hAnsi="Times New Roman"/>
      <w:szCs w:val="22"/>
      <w:lang w:eastAsia="en-GB"/>
    </w:rPr>
  </w:style>
  <w:style w:type="character" w:customStyle="1" w:styleId="DeltaViewInsertion">
    <w:name w:val="DeltaView Insertion"/>
    <w:rsid w:val="008711A1"/>
    <w:rPr>
      <w:b/>
      <w:i/>
      <w:spacing w:val="0"/>
      <w:lang w:val="lv-LV" w:eastAsia="lv-LV"/>
    </w:rPr>
  </w:style>
  <w:style w:type="character" w:customStyle="1" w:styleId="Point0Char">
    <w:name w:val="Point 0 Char"/>
    <w:locked/>
    <w:rsid w:val="008711A1"/>
    <w:rPr>
      <w:rFonts w:ascii="Times New Roman" w:hAnsi="Times New Roman"/>
      <w:sz w:val="24"/>
      <w:lang w:val="lv-LV" w:eastAsia="lv-LV"/>
    </w:rPr>
  </w:style>
  <w:style w:type="paragraph" w:customStyle="1" w:styleId="CM11">
    <w:name w:val="CM1+1"/>
    <w:basedOn w:val="Normal"/>
    <w:next w:val="Normal"/>
    <w:uiPriority w:val="99"/>
    <w:rsid w:val="008711A1"/>
    <w:pPr>
      <w:autoSpaceDE w:val="0"/>
      <w:autoSpaceDN w:val="0"/>
      <w:adjustRightInd w:val="0"/>
    </w:pPr>
    <w:rPr>
      <w:rFonts w:ascii="EUAlbertina" w:eastAsia="Calibri" w:hAnsi="EUAlbertina"/>
      <w:szCs w:val="24"/>
      <w:lang w:eastAsia="en-GB"/>
    </w:rPr>
  </w:style>
  <w:style w:type="paragraph" w:customStyle="1" w:styleId="CM31">
    <w:name w:val="CM3+1"/>
    <w:basedOn w:val="Normal"/>
    <w:next w:val="Normal"/>
    <w:uiPriority w:val="99"/>
    <w:rsid w:val="008711A1"/>
    <w:pPr>
      <w:autoSpaceDE w:val="0"/>
      <w:autoSpaceDN w:val="0"/>
      <w:adjustRightInd w:val="0"/>
    </w:pPr>
    <w:rPr>
      <w:rFonts w:ascii="EUAlbertina" w:eastAsia="Calibri" w:hAnsi="EUAlbertina"/>
      <w:szCs w:val="24"/>
      <w:lang w:eastAsia="en-GB"/>
    </w:rPr>
  </w:style>
  <w:style w:type="paragraph" w:customStyle="1" w:styleId="CM41">
    <w:name w:val="CM4+1"/>
    <w:basedOn w:val="Normal"/>
    <w:next w:val="Normal"/>
    <w:uiPriority w:val="99"/>
    <w:rsid w:val="008711A1"/>
    <w:pPr>
      <w:autoSpaceDE w:val="0"/>
      <w:autoSpaceDN w:val="0"/>
      <w:adjustRightInd w:val="0"/>
    </w:pPr>
    <w:rPr>
      <w:rFonts w:ascii="EUAlbertina" w:eastAsia="Calibri" w:hAnsi="EUAlbertina"/>
      <w:szCs w:val="24"/>
      <w:lang w:eastAsia="en-GB"/>
    </w:rPr>
  </w:style>
  <w:style w:type="paragraph" w:customStyle="1" w:styleId="CM1">
    <w:name w:val="CM1"/>
    <w:basedOn w:val="Normal"/>
    <w:next w:val="Normal"/>
    <w:uiPriority w:val="99"/>
    <w:rsid w:val="008711A1"/>
    <w:pPr>
      <w:autoSpaceDE w:val="0"/>
      <w:autoSpaceDN w:val="0"/>
      <w:adjustRightInd w:val="0"/>
    </w:pPr>
    <w:rPr>
      <w:rFonts w:ascii="EUAlbertina" w:eastAsia="Calibri" w:hAnsi="EUAlbertina"/>
      <w:szCs w:val="24"/>
      <w:lang w:eastAsia="en-GB"/>
    </w:rPr>
  </w:style>
  <w:style w:type="paragraph" w:customStyle="1" w:styleId="CM3">
    <w:name w:val="CM3"/>
    <w:basedOn w:val="Normal"/>
    <w:next w:val="Normal"/>
    <w:uiPriority w:val="99"/>
    <w:rsid w:val="008711A1"/>
    <w:pPr>
      <w:autoSpaceDE w:val="0"/>
      <w:autoSpaceDN w:val="0"/>
      <w:adjustRightInd w:val="0"/>
    </w:pPr>
    <w:rPr>
      <w:rFonts w:ascii="EUAlbertina" w:eastAsia="Calibri" w:hAnsi="EUAlbertina"/>
      <w:szCs w:val="24"/>
      <w:lang w:eastAsia="en-GB"/>
    </w:rPr>
  </w:style>
  <w:style w:type="paragraph" w:styleId="EndnoteText">
    <w:name w:val="endnote text"/>
    <w:basedOn w:val="Normal"/>
    <w:link w:val="EndnoteTextChar"/>
    <w:uiPriority w:val="99"/>
    <w:semiHidden/>
    <w:unhideWhenUsed/>
    <w:rsid w:val="008711A1"/>
    <w:pPr>
      <w:spacing w:before="120" w:after="120"/>
      <w:jc w:val="both"/>
    </w:pPr>
    <w:rPr>
      <w:rFonts w:ascii="Times New Roman" w:eastAsia="Calibri" w:hAnsi="Times New Roman"/>
      <w:sz w:val="20"/>
      <w:szCs w:val="22"/>
      <w:lang w:eastAsia="en-GB"/>
    </w:rPr>
  </w:style>
  <w:style w:type="character" w:customStyle="1" w:styleId="EndnoteTextChar">
    <w:name w:val="Endnote Text Char"/>
    <w:basedOn w:val="DefaultParagraphFont"/>
    <w:link w:val="EndnoteText"/>
    <w:uiPriority w:val="99"/>
    <w:semiHidden/>
    <w:rsid w:val="008711A1"/>
    <w:rPr>
      <w:rFonts w:eastAsia="Calibri"/>
      <w:szCs w:val="22"/>
      <w:lang w:eastAsia="en-GB"/>
    </w:rPr>
  </w:style>
  <w:style w:type="character" w:styleId="EndnoteReference">
    <w:name w:val="endnote reference"/>
    <w:uiPriority w:val="99"/>
    <w:semiHidden/>
    <w:unhideWhenUsed/>
    <w:rsid w:val="008711A1"/>
    <w:rPr>
      <w:vertAlign w:val="superscript"/>
      <w:lang w:val="lv-LV" w:eastAsia="lv-LV"/>
    </w:rPr>
  </w:style>
  <w:style w:type="paragraph" w:styleId="TOCHeading">
    <w:name w:val="TOC Heading"/>
    <w:basedOn w:val="Normal"/>
    <w:next w:val="Normal"/>
    <w:uiPriority w:val="39"/>
    <w:unhideWhenUsed/>
    <w:qFormat/>
    <w:rsid w:val="008711A1"/>
    <w:pPr>
      <w:spacing w:before="120" w:after="240"/>
      <w:jc w:val="center"/>
    </w:pPr>
    <w:rPr>
      <w:rFonts w:ascii="Times New Roman" w:eastAsia="Calibri" w:hAnsi="Times New Roman"/>
      <w:b/>
      <w:sz w:val="28"/>
      <w:szCs w:val="22"/>
      <w:lang w:eastAsia="en-GB"/>
    </w:rPr>
  </w:style>
  <w:style w:type="paragraph" w:styleId="TOC2">
    <w:name w:val="toc 2"/>
    <w:basedOn w:val="Normal"/>
    <w:next w:val="Normal"/>
    <w:uiPriority w:val="39"/>
    <w:unhideWhenUsed/>
    <w:rsid w:val="008711A1"/>
    <w:pPr>
      <w:tabs>
        <w:tab w:val="right" w:leader="dot" w:pos="9071"/>
      </w:tabs>
      <w:spacing w:before="60" w:after="120"/>
      <w:ind w:left="850" w:hanging="850"/>
    </w:pPr>
    <w:rPr>
      <w:rFonts w:ascii="Times New Roman" w:eastAsia="Calibri" w:hAnsi="Times New Roman"/>
      <w:szCs w:val="22"/>
      <w:lang w:eastAsia="en-GB"/>
    </w:rPr>
  </w:style>
  <w:style w:type="paragraph" w:styleId="TOC3">
    <w:name w:val="toc 3"/>
    <w:basedOn w:val="Normal"/>
    <w:next w:val="Normal"/>
    <w:uiPriority w:val="39"/>
    <w:unhideWhenUsed/>
    <w:rsid w:val="008711A1"/>
    <w:pPr>
      <w:tabs>
        <w:tab w:val="right" w:leader="dot" w:pos="9071"/>
      </w:tabs>
      <w:spacing w:before="60" w:after="120"/>
      <w:ind w:left="850" w:hanging="850"/>
    </w:pPr>
    <w:rPr>
      <w:rFonts w:ascii="Times New Roman" w:eastAsia="Calibri" w:hAnsi="Times New Roman"/>
      <w:szCs w:val="22"/>
      <w:lang w:eastAsia="en-GB"/>
    </w:rPr>
  </w:style>
  <w:style w:type="paragraph" w:styleId="TOC4">
    <w:name w:val="toc 4"/>
    <w:basedOn w:val="Normal"/>
    <w:next w:val="Normal"/>
    <w:uiPriority w:val="39"/>
    <w:semiHidden/>
    <w:unhideWhenUsed/>
    <w:rsid w:val="008711A1"/>
    <w:pPr>
      <w:tabs>
        <w:tab w:val="right" w:leader="dot" w:pos="9071"/>
      </w:tabs>
      <w:spacing w:before="60" w:after="120"/>
      <w:ind w:left="850" w:hanging="850"/>
    </w:pPr>
    <w:rPr>
      <w:rFonts w:ascii="Times New Roman" w:eastAsia="Calibri" w:hAnsi="Times New Roman"/>
      <w:szCs w:val="22"/>
      <w:lang w:eastAsia="en-GB"/>
    </w:rPr>
  </w:style>
  <w:style w:type="paragraph" w:styleId="TOC5">
    <w:name w:val="toc 5"/>
    <w:basedOn w:val="Normal"/>
    <w:next w:val="Normal"/>
    <w:uiPriority w:val="39"/>
    <w:semiHidden/>
    <w:unhideWhenUsed/>
    <w:rsid w:val="008711A1"/>
    <w:pPr>
      <w:tabs>
        <w:tab w:val="right" w:leader="dot" w:pos="9071"/>
      </w:tabs>
      <w:spacing w:before="300" w:after="120"/>
    </w:pPr>
    <w:rPr>
      <w:rFonts w:ascii="Times New Roman" w:eastAsia="Calibri" w:hAnsi="Times New Roman"/>
      <w:szCs w:val="22"/>
      <w:lang w:eastAsia="en-GB"/>
    </w:rPr>
  </w:style>
  <w:style w:type="paragraph" w:styleId="TOC6">
    <w:name w:val="toc 6"/>
    <w:basedOn w:val="Normal"/>
    <w:next w:val="Normal"/>
    <w:semiHidden/>
    <w:unhideWhenUsed/>
    <w:rsid w:val="008711A1"/>
    <w:pPr>
      <w:tabs>
        <w:tab w:val="right" w:leader="dot" w:pos="9071"/>
      </w:tabs>
      <w:spacing w:before="240" w:after="120"/>
    </w:pPr>
    <w:rPr>
      <w:rFonts w:ascii="Times New Roman" w:eastAsia="Calibri" w:hAnsi="Times New Roman"/>
      <w:szCs w:val="22"/>
      <w:lang w:eastAsia="en-GB"/>
    </w:rPr>
  </w:style>
  <w:style w:type="paragraph" w:styleId="TOC7">
    <w:name w:val="toc 7"/>
    <w:basedOn w:val="Normal"/>
    <w:next w:val="Normal"/>
    <w:uiPriority w:val="39"/>
    <w:semiHidden/>
    <w:unhideWhenUsed/>
    <w:rsid w:val="008711A1"/>
    <w:pPr>
      <w:tabs>
        <w:tab w:val="right" w:leader="dot" w:pos="9071"/>
      </w:tabs>
      <w:spacing w:before="180" w:after="120"/>
    </w:pPr>
    <w:rPr>
      <w:rFonts w:ascii="Times New Roman" w:eastAsia="Calibri" w:hAnsi="Times New Roman"/>
      <w:szCs w:val="22"/>
      <w:lang w:eastAsia="en-GB"/>
    </w:rPr>
  </w:style>
  <w:style w:type="paragraph" w:styleId="TOC8">
    <w:name w:val="toc 8"/>
    <w:basedOn w:val="Normal"/>
    <w:next w:val="Normal"/>
    <w:uiPriority w:val="39"/>
    <w:semiHidden/>
    <w:unhideWhenUsed/>
    <w:rsid w:val="008711A1"/>
    <w:pPr>
      <w:tabs>
        <w:tab w:val="right" w:leader="dot" w:pos="9071"/>
      </w:tabs>
      <w:spacing w:before="120" w:after="120"/>
    </w:pPr>
    <w:rPr>
      <w:rFonts w:ascii="Times New Roman" w:eastAsia="Calibri" w:hAnsi="Times New Roman"/>
      <w:szCs w:val="22"/>
      <w:lang w:eastAsia="en-GB"/>
    </w:rPr>
  </w:style>
  <w:style w:type="paragraph" w:styleId="TOC9">
    <w:name w:val="toc 9"/>
    <w:basedOn w:val="Normal"/>
    <w:next w:val="Normal"/>
    <w:uiPriority w:val="39"/>
    <w:semiHidden/>
    <w:unhideWhenUsed/>
    <w:rsid w:val="008711A1"/>
    <w:pPr>
      <w:tabs>
        <w:tab w:val="right" w:leader="dot" w:pos="9071"/>
      </w:tabs>
      <w:spacing w:before="120" w:after="120"/>
      <w:jc w:val="both"/>
    </w:pPr>
    <w:rPr>
      <w:rFonts w:ascii="Times New Roman" w:eastAsia="Calibri" w:hAnsi="Times New Roman"/>
      <w:szCs w:val="22"/>
      <w:lang w:eastAsia="en-GB"/>
    </w:rPr>
  </w:style>
  <w:style w:type="paragraph" w:customStyle="1" w:styleId="HeaderLandscape">
    <w:name w:val="HeaderLandscape"/>
    <w:basedOn w:val="Normal"/>
    <w:rsid w:val="008711A1"/>
    <w:pPr>
      <w:tabs>
        <w:tab w:val="center" w:pos="7285"/>
        <w:tab w:val="right" w:pos="14003"/>
      </w:tabs>
      <w:spacing w:after="120"/>
      <w:jc w:val="both"/>
    </w:pPr>
    <w:rPr>
      <w:rFonts w:ascii="Times New Roman" w:eastAsia="Calibri" w:hAnsi="Times New Roman"/>
      <w:szCs w:val="22"/>
      <w:lang w:eastAsia="en-GB"/>
    </w:rPr>
  </w:style>
  <w:style w:type="paragraph" w:customStyle="1" w:styleId="FooterLandscape">
    <w:name w:val="FooterLandscape"/>
    <w:basedOn w:val="Normal"/>
    <w:rsid w:val="008711A1"/>
    <w:pPr>
      <w:tabs>
        <w:tab w:val="center" w:pos="7285"/>
        <w:tab w:val="center" w:pos="10913"/>
        <w:tab w:val="right" w:pos="15137"/>
      </w:tabs>
      <w:spacing w:before="360"/>
      <w:ind w:left="-567" w:right="-567"/>
    </w:pPr>
    <w:rPr>
      <w:rFonts w:ascii="Times New Roman" w:eastAsia="Calibri" w:hAnsi="Times New Roman"/>
      <w:szCs w:val="22"/>
      <w:lang w:eastAsia="en-GB"/>
    </w:rPr>
  </w:style>
  <w:style w:type="paragraph" w:customStyle="1" w:styleId="Text2">
    <w:name w:val="Text 2"/>
    <w:basedOn w:val="Normal"/>
    <w:rsid w:val="008711A1"/>
    <w:pPr>
      <w:spacing w:before="120" w:after="120"/>
      <w:ind w:left="1417"/>
      <w:jc w:val="both"/>
    </w:pPr>
    <w:rPr>
      <w:rFonts w:ascii="Times New Roman" w:eastAsia="Calibri" w:hAnsi="Times New Roman"/>
      <w:szCs w:val="22"/>
      <w:lang w:eastAsia="en-GB"/>
    </w:rPr>
  </w:style>
  <w:style w:type="paragraph" w:customStyle="1" w:styleId="Text3">
    <w:name w:val="Text 3"/>
    <w:basedOn w:val="Normal"/>
    <w:rsid w:val="008711A1"/>
    <w:pPr>
      <w:spacing w:before="120" w:after="120"/>
      <w:ind w:left="1984"/>
      <w:jc w:val="both"/>
    </w:pPr>
    <w:rPr>
      <w:rFonts w:ascii="Times New Roman" w:eastAsia="Calibri" w:hAnsi="Times New Roman"/>
      <w:szCs w:val="22"/>
      <w:lang w:eastAsia="en-GB"/>
    </w:rPr>
  </w:style>
  <w:style w:type="paragraph" w:customStyle="1" w:styleId="Text4">
    <w:name w:val="Text 4"/>
    <w:basedOn w:val="Normal"/>
    <w:rsid w:val="008711A1"/>
    <w:pPr>
      <w:spacing w:before="120" w:after="120"/>
      <w:ind w:left="2551"/>
      <w:jc w:val="both"/>
    </w:pPr>
    <w:rPr>
      <w:rFonts w:ascii="Times New Roman" w:eastAsia="Calibri" w:hAnsi="Times New Roman"/>
      <w:szCs w:val="22"/>
      <w:lang w:eastAsia="en-GB"/>
    </w:rPr>
  </w:style>
  <w:style w:type="paragraph" w:customStyle="1" w:styleId="NormalCentered">
    <w:name w:val="Normal Centered"/>
    <w:basedOn w:val="Normal"/>
    <w:rsid w:val="008711A1"/>
    <w:pPr>
      <w:spacing w:before="120" w:after="120"/>
      <w:jc w:val="center"/>
    </w:pPr>
    <w:rPr>
      <w:rFonts w:ascii="Times New Roman" w:eastAsia="Calibri" w:hAnsi="Times New Roman"/>
      <w:szCs w:val="22"/>
      <w:lang w:eastAsia="en-GB"/>
    </w:rPr>
  </w:style>
  <w:style w:type="paragraph" w:customStyle="1" w:styleId="NormalLeft">
    <w:name w:val="Normal Left"/>
    <w:basedOn w:val="Normal"/>
    <w:rsid w:val="008711A1"/>
    <w:pPr>
      <w:spacing w:before="120" w:after="120"/>
    </w:pPr>
    <w:rPr>
      <w:rFonts w:ascii="Times New Roman" w:eastAsia="Calibri" w:hAnsi="Times New Roman"/>
      <w:szCs w:val="22"/>
      <w:lang w:eastAsia="en-GB"/>
    </w:rPr>
  </w:style>
  <w:style w:type="paragraph" w:customStyle="1" w:styleId="NormalRight">
    <w:name w:val="Normal Right"/>
    <w:basedOn w:val="Normal"/>
    <w:rsid w:val="008711A1"/>
    <w:pPr>
      <w:spacing w:before="120" w:after="120"/>
      <w:jc w:val="right"/>
    </w:pPr>
    <w:rPr>
      <w:rFonts w:ascii="Times New Roman" w:eastAsia="Calibri" w:hAnsi="Times New Roman"/>
      <w:szCs w:val="22"/>
      <w:lang w:eastAsia="en-GB"/>
    </w:rPr>
  </w:style>
  <w:style w:type="paragraph" w:customStyle="1" w:styleId="QuotedText">
    <w:name w:val="Quoted Text"/>
    <w:basedOn w:val="Normal"/>
    <w:rsid w:val="008711A1"/>
    <w:pPr>
      <w:spacing w:before="120" w:after="120"/>
      <w:ind w:left="1417"/>
      <w:jc w:val="both"/>
    </w:pPr>
    <w:rPr>
      <w:rFonts w:ascii="Times New Roman" w:eastAsia="Calibri" w:hAnsi="Times New Roman"/>
      <w:szCs w:val="22"/>
      <w:lang w:eastAsia="en-GB"/>
    </w:rPr>
  </w:style>
  <w:style w:type="paragraph" w:customStyle="1" w:styleId="Point0">
    <w:name w:val="Point 0"/>
    <w:basedOn w:val="Normal"/>
    <w:rsid w:val="008711A1"/>
    <w:pPr>
      <w:spacing w:before="120" w:after="120"/>
      <w:ind w:left="850" w:hanging="850"/>
      <w:jc w:val="both"/>
    </w:pPr>
    <w:rPr>
      <w:rFonts w:ascii="Times New Roman" w:eastAsia="Calibri" w:hAnsi="Times New Roman"/>
      <w:szCs w:val="22"/>
      <w:lang w:eastAsia="en-GB"/>
    </w:rPr>
  </w:style>
  <w:style w:type="paragraph" w:customStyle="1" w:styleId="Point1">
    <w:name w:val="Point 1"/>
    <w:basedOn w:val="Normal"/>
    <w:rsid w:val="008711A1"/>
    <w:pPr>
      <w:spacing w:before="120" w:after="120"/>
      <w:ind w:left="1417" w:hanging="567"/>
      <w:jc w:val="both"/>
    </w:pPr>
    <w:rPr>
      <w:rFonts w:ascii="Times New Roman" w:eastAsia="Calibri" w:hAnsi="Times New Roman"/>
      <w:szCs w:val="22"/>
      <w:lang w:eastAsia="en-GB"/>
    </w:rPr>
  </w:style>
  <w:style w:type="paragraph" w:customStyle="1" w:styleId="Point2">
    <w:name w:val="Point 2"/>
    <w:basedOn w:val="Normal"/>
    <w:rsid w:val="008711A1"/>
    <w:pPr>
      <w:spacing w:before="120" w:after="120"/>
      <w:ind w:left="1984" w:hanging="567"/>
      <w:jc w:val="both"/>
    </w:pPr>
    <w:rPr>
      <w:rFonts w:ascii="Times New Roman" w:eastAsia="Calibri" w:hAnsi="Times New Roman"/>
      <w:szCs w:val="22"/>
      <w:lang w:eastAsia="en-GB"/>
    </w:rPr>
  </w:style>
  <w:style w:type="paragraph" w:customStyle="1" w:styleId="Point3">
    <w:name w:val="Point 3"/>
    <w:basedOn w:val="Normal"/>
    <w:rsid w:val="008711A1"/>
    <w:pPr>
      <w:spacing w:before="120" w:after="120"/>
      <w:ind w:left="2551" w:hanging="567"/>
      <w:jc w:val="both"/>
    </w:pPr>
    <w:rPr>
      <w:rFonts w:ascii="Times New Roman" w:eastAsia="Calibri" w:hAnsi="Times New Roman"/>
      <w:szCs w:val="22"/>
      <w:lang w:eastAsia="en-GB"/>
    </w:rPr>
  </w:style>
  <w:style w:type="paragraph" w:customStyle="1" w:styleId="Point4">
    <w:name w:val="Point 4"/>
    <w:basedOn w:val="Normal"/>
    <w:rsid w:val="008711A1"/>
    <w:pPr>
      <w:spacing w:before="120" w:after="120"/>
      <w:ind w:left="3118" w:hanging="567"/>
      <w:jc w:val="both"/>
    </w:pPr>
    <w:rPr>
      <w:rFonts w:ascii="Times New Roman" w:eastAsia="Calibri" w:hAnsi="Times New Roman"/>
      <w:szCs w:val="22"/>
      <w:lang w:eastAsia="en-GB"/>
    </w:rPr>
  </w:style>
  <w:style w:type="paragraph" w:customStyle="1" w:styleId="Tiret0">
    <w:name w:val="Tiret 0"/>
    <w:basedOn w:val="Point0"/>
    <w:rsid w:val="008711A1"/>
    <w:pPr>
      <w:numPr>
        <w:numId w:val="9"/>
      </w:numPr>
    </w:pPr>
  </w:style>
  <w:style w:type="paragraph" w:customStyle="1" w:styleId="Tiret1">
    <w:name w:val="Tiret 1"/>
    <w:basedOn w:val="Point1"/>
    <w:rsid w:val="008711A1"/>
    <w:pPr>
      <w:numPr>
        <w:numId w:val="10"/>
      </w:numPr>
    </w:pPr>
  </w:style>
  <w:style w:type="paragraph" w:customStyle="1" w:styleId="Tiret2">
    <w:name w:val="Tiret 2"/>
    <w:basedOn w:val="Point2"/>
    <w:rsid w:val="008711A1"/>
    <w:pPr>
      <w:numPr>
        <w:numId w:val="20"/>
      </w:numPr>
    </w:pPr>
  </w:style>
  <w:style w:type="paragraph" w:customStyle="1" w:styleId="Tiret3">
    <w:name w:val="Tiret 3"/>
    <w:basedOn w:val="Point3"/>
    <w:rsid w:val="008711A1"/>
    <w:pPr>
      <w:numPr>
        <w:numId w:val="21"/>
      </w:numPr>
    </w:pPr>
  </w:style>
  <w:style w:type="paragraph" w:customStyle="1" w:styleId="Tiret4">
    <w:name w:val="Tiret 4"/>
    <w:basedOn w:val="Point4"/>
    <w:rsid w:val="008711A1"/>
    <w:pPr>
      <w:numPr>
        <w:numId w:val="22"/>
      </w:numPr>
    </w:pPr>
  </w:style>
  <w:style w:type="paragraph" w:customStyle="1" w:styleId="PointDouble0">
    <w:name w:val="PointDouble 0"/>
    <w:basedOn w:val="Normal"/>
    <w:rsid w:val="008711A1"/>
    <w:pPr>
      <w:tabs>
        <w:tab w:val="left" w:pos="850"/>
      </w:tabs>
      <w:spacing w:before="120" w:after="120"/>
      <w:ind w:left="1417" w:hanging="1417"/>
      <w:jc w:val="both"/>
    </w:pPr>
    <w:rPr>
      <w:rFonts w:ascii="Times New Roman" w:eastAsia="Calibri" w:hAnsi="Times New Roman"/>
      <w:szCs w:val="22"/>
      <w:lang w:eastAsia="en-GB"/>
    </w:rPr>
  </w:style>
  <w:style w:type="paragraph" w:customStyle="1" w:styleId="PointDouble1">
    <w:name w:val="PointDouble 1"/>
    <w:basedOn w:val="Normal"/>
    <w:rsid w:val="008711A1"/>
    <w:pPr>
      <w:tabs>
        <w:tab w:val="left" w:pos="1417"/>
      </w:tabs>
      <w:spacing w:before="120" w:after="120"/>
      <w:ind w:left="1984" w:hanging="1134"/>
      <w:jc w:val="both"/>
    </w:pPr>
    <w:rPr>
      <w:rFonts w:ascii="Times New Roman" w:eastAsia="Calibri" w:hAnsi="Times New Roman"/>
      <w:szCs w:val="22"/>
      <w:lang w:eastAsia="en-GB"/>
    </w:rPr>
  </w:style>
  <w:style w:type="paragraph" w:customStyle="1" w:styleId="PointDouble2">
    <w:name w:val="PointDouble 2"/>
    <w:basedOn w:val="Normal"/>
    <w:rsid w:val="008711A1"/>
    <w:pPr>
      <w:tabs>
        <w:tab w:val="left" w:pos="1984"/>
      </w:tabs>
      <w:spacing w:before="120" w:after="120"/>
      <w:ind w:left="2551" w:hanging="1134"/>
      <w:jc w:val="both"/>
    </w:pPr>
    <w:rPr>
      <w:rFonts w:ascii="Times New Roman" w:eastAsia="Calibri" w:hAnsi="Times New Roman"/>
      <w:szCs w:val="22"/>
      <w:lang w:eastAsia="en-GB"/>
    </w:rPr>
  </w:style>
  <w:style w:type="paragraph" w:customStyle="1" w:styleId="PointDouble3">
    <w:name w:val="PointDouble 3"/>
    <w:basedOn w:val="Normal"/>
    <w:rsid w:val="008711A1"/>
    <w:pPr>
      <w:tabs>
        <w:tab w:val="left" w:pos="2551"/>
      </w:tabs>
      <w:spacing w:before="120" w:after="120"/>
      <w:ind w:left="3118" w:hanging="1134"/>
      <w:jc w:val="both"/>
    </w:pPr>
    <w:rPr>
      <w:rFonts w:ascii="Times New Roman" w:eastAsia="Calibri" w:hAnsi="Times New Roman"/>
      <w:szCs w:val="22"/>
      <w:lang w:eastAsia="en-GB"/>
    </w:rPr>
  </w:style>
  <w:style w:type="paragraph" w:customStyle="1" w:styleId="PointDouble4">
    <w:name w:val="PointDouble 4"/>
    <w:basedOn w:val="Normal"/>
    <w:rsid w:val="008711A1"/>
    <w:pPr>
      <w:tabs>
        <w:tab w:val="left" w:pos="3118"/>
      </w:tabs>
      <w:spacing w:before="120" w:after="120"/>
      <w:ind w:left="3685" w:hanging="1134"/>
      <w:jc w:val="both"/>
    </w:pPr>
    <w:rPr>
      <w:rFonts w:ascii="Times New Roman" w:eastAsia="Calibri" w:hAnsi="Times New Roman"/>
      <w:szCs w:val="22"/>
      <w:lang w:eastAsia="en-GB"/>
    </w:rPr>
  </w:style>
  <w:style w:type="paragraph" w:customStyle="1" w:styleId="PointTriple0">
    <w:name w:val="PointTriple 0"/>
    <w:basedOn w:val="Normal"/>
    <w:rsid w:val="008711A1"/>
    <w:pPr>
      <w:tabs>
        <w:tab w:val="left" w:pos="850"/>
        <w:tab w:val="left" w:pos="1417"/>
      </w:tabs>
      <w:spacing w:before="120" w:after="120"/>
      <w:ind w:left="1984" w:hanging="1984"/>
      <w:jc w:val="both"/>
    </w:pPr>
    <w:rPr>
      <w:rFonts w:ascii="Times New Roman" w:eastAsia="Calibri" w:hAnsi="Times New Roman"/>
      <w:szCs w:val="22"/>
      <w:lang w:eastAsia="en-GB"/>
    </w:rPr>
  </w:style>
  <w:style w:type="paragraph" w:customStyle="1" w:styleId="PointTriple1">
    <w:name w:val="PointTriple 1"/>
    <w:basedOn w:val="Normal"/>
    <w:rsid w:val="008711A1"/>
    <w:pPr>
      <w:tabs>
        <w:tab w:val="left" w:pos="1417"/>
        <w:tab w:val="left" w:pos="1984"/>
      </w:tabs>
      <w:spacing w:before="120" w:after="120"/>
      <w:ind w:left="2551" w:hanging="1701"/>
      <w:jc w:val="both"/>
    </w:pPr>
    <w:rPr>
      <w:rFonts w:ascii="Times New Roman" w:eastAsia="Calibri" w:hAnsi="Times New Roman"/>
      <w:szCs w:val="22"/>
      <w:lang w:eastAsia="en-GB"/>
    </w:rPr>
  </w:style>
  <w:style w:type="paragraph" w:customStyle="1" w:styleId="PointTriple2">
    <w:name w:val="PointTriple 2"/>
    <w:basedOn w:val="Normal"/>
    <w:rsid w:val="008711A1"/>
    <w:pPr>
      <w:tabs>
        <w:tab w:val="left" w:pos="1984"/>
        <w:tab w:val="left" w:pos="2551"/>
      </w:tabs>
      <w:spacing w:before="120" w:after="120"/>
      <w:ind w:left="3118" w:hanging="1701"/>
      <w:jc w:val="both"/>
    </w:pPr>
    <w:rPr>
      <w:rFonts w:ascii="Times New Roman" w:eastAsia="Calibri" w:hAnsi="Times New Roman"/>
      <w:szCs w:val="22"/>
      <w:lang w:eastAsia="en-GB"/>
    </w:rPr>
  </w:style>
  <w:style w:type="paragraph" w:customStyle="1" w:styleId="PointTriple3">
    <w:name w:val="PointTriple 3"/>
    <w:basedOn w:val="Normal"/>
    <w:rsid w:val="008711A1"/>
    <w:pPr>
      <w:tabs>
        <w:tab w:val="left" w:pos="2551"/>
        <w:tab w:val="left" w:pos="3118"/>
      </w:tabs>
      <w:spacing w:before="120" w:after="120"/>
      <w:ind w:left="3685" w:hanging="1701"/>
      <w:jc w:val="both"/>
    </w:pPr>
    <w:rPr>
      <w:rFonts w:ascii="Times New Roman" w:eastAsia="Calibri" w:hAnsi="Times New Roman"/>
      <w:szCs w:val="22"/>
      <w:lang w:eastAsia="en-GB"/>
    </w:rPr>
  </w:style>
  <w:style w:type="paragraph" w:customStyle="1" w:styleId="PointTriple4">
    <w:name w:val="PointTriple 4"/>
    <w:basedOn w:val="Normal"/>
    <w:rsid w:val="008711A1"/>
    <w:pPr>
      <w:tabs>
        <w:tab w:val="left" w:pos="3118"/>
        <w:tab w:val="left" w:pos="3685"/>
      </w:tabs>
      <w:spacing w:before="120" w:after="120"/>
      <w:ind w:left="4252" w:hanging="1701"/>
      <w:jc w:val="both"/>
    </w:pPr>
    <w:rPr>
      <w:rFonts w:ascii="Times New Roman" w:eastAsia="Calibri" w:hAnsi="Times New Roman"/>
      <w:szCs w:val="22"/>
      <w:lang w:eastAsia="en-GB"/>
    </w:rPr>
  </w:style>
  <w:style w:type="paragraph" w:customStyle="1" w:styleId="NumPar1">
    <w:name w:val="NumPar 1"/>
    <w:basedOn w:val="Normal"/>
    <w:next w:val="Text1"/>
    <w:rsid w:val="008711A1"/>
    <w:pPr>
      <w:numPr>
        <w:numId w:val="19"/>
      </w:numPr>
      <w:spacing w:before="120" w:after="120"/>
      <w:jc w:val="both"/>
    </w:pPr>
    <w:rPr>
      <w:rFonts w:ascii="Times New Roman" w:eastAsia="Calibri" w:hAnsi="Times New Roman"/>
      <w:szCs w:val="22"/>
      <w:lang w:eastAsia="en-GB"/>
    </w:rPr>
  </w:style>
  <w:style w:type="paragraph" w:customStyle="1" w:styleId="NumPar2">
    <w:name w:val="NumPar 2"/>
    <w:basedOn w:val="Normal"/>
    <w:next w:val="Text1"/>
    <w:rsid w:val="008711A1"/>
    <w:pPr>
      <w:numPr>
        <w:ilvl w:val="1"/>
        <w:numId w:val="19"/>
      </w:numPr>
      <w:spacing w:before="120" w:after="120"/>
      <w:jc w:val="both"/>
    </w:pPr>
    <w:rPr>
      <w:rFonts w:ascii="Times New Roman" w:eastAsia="Calibri" w:hAnsi="Times New Roman"/>
      <w:szCs w:val="22"/>
      <w:lang w:eastAsia="en-GB"/>
    </w:rPr>
  </w:style>
  <w:style w:type="paragraph" w:customStyle="1" w:styleId="NumPar3">
    <w:name w:val="NumPar 3"/>
    <w:basedOn w:val="Normal"/>
    <w:next w:val="Text1"/>
    <w:rsid w:val="008711A1"/>
    <w:pPr>
      <w:numPr>
        <w:ilvl w:val="2"/>
        <w:numId w:val="19"/>
      </w:numPr>
      <w:spacing w:before="120" w:after="120"/>
      <w:jc w:val="both"/>
    </w:pPr>
    <w:rPr>
      <w:rFonts w:ascii="Times New Roman" w:eastAsia="Calibri" w:hAnsi="Times New Roman"/>
      <w:szCs w:val="22"/>
      <w:lang w:eastAsia="en-GB"/>
    </w:rPr>
  </w:style>
  <w:style w:type="paragraph" w:customStyle="1" w:styleId="NumPar4">
    <w:name w:val="NumPar 4"/>
    <w:basedOn w:val="Normal"/>
    <w:next w:val="Text1"/>
    <w:rsid w:val="008711A1"/>
    <w:pPr>
      <w:numPr>
        <w:ilvl w:val="3"/>
        <w:numId w:val="19"/>
      </w:numPr>
      <w:spacing w:before="120" w:after="120"/>
      <w:jc w:val="both"/>
    </w:pPr>
    <w:rPr>
      <w:rFonts w:ascii="Times New Roman" w:eastAsia="Calibri" w:hAnsi="Times New Roman"/>
      <w:szCs w:val="22"/>
      <w:lang w:eastAsia="en-GB"/>
    </w:rPr>
  </w:style>
  <w:style w:type="paragraph" w:customStyle="1" w:styleId="ManualNumPar1">
    <w:name w:val="Manual NumPar 1"/>
    <w:basedOn w:val="Normal"/>
    <w:next w:val="Text1"/>
    <w:rsid w:val="008711A1"/>
    <w:pPr>
      <w:spacing w:before="120" w:after="120"/>
      <w:ind w:left="850" w:hanging="850"/>
      <w:jc w:val="both"/>
    </w:pPr>
    <w:rPr>
      <w:rFonts w:ascii="Times New Roman" w:eastAsia="Calibri" w:hAnsi="Times New Roman"/>
      <w:szCs w:val="22"/>
      <w:lang w:eastAsia="en-GB"/>
    </w:rPr>
  </w:style>
  <w:style w:type="paragraph" w:customStyle="1" w:styleId="ManualNumPar2">
    <w:name w:val="Manual NumPar 2"/>
    <w:basedOn w:val="Normal"/>
    <w:next w:val="Text1"/>
    <w:rsid w:val="008711A1"/>
    <w:pPr>
      <w:spacing w:before="120" w:after="120"/>
      <w:ind w:left="850" w:hanging="850"/>
      <w:jc w:val="both"/>
    </w:pPr>
    <w:rPr>
      <w:rFonts w:ascii="Times New Roman" w:eastAsia="Calibri" w:hAnsi="Times New Roman"/>
      <w:szCs w:val="22"/>
      <w:lang w:eastAsia="en-GB"/>
    </w:rPr>
  </w:style>
  <w:style w:type="paragraph" w:customStyle="1" w:styleId="ManualNumPar3">
    <w:name w:val="Manual NumPar 3"/>
    <w:basedOn w:val="Normal"/>
    <w:next w:val="Text1"/>
    <w:rsid w:val="008711A1"/>
    <w:pPr>
      <w:spacing w:before="120" w:after="120"/>
      <w:ind w:left="850" w:hanging="850"/>
      <w:jc w:val="both"/>
    </w:pPr>
    <w:rPr>
      <w:rFonts w:ascii="Times New Roman" w:eastAsia="Calibri" w:hAnsi="Times New Roman"/>
      <w:szCs w:val="22"/>
      <w:lang w:eastAsia="en-GB"/>
    </w:rPr>
  </w:style>
  <w:style w:type="paragraph" w:customStyle="1" w:styleId="ManualNumPar4">
    <w:name w:val="Manual NumPar 4"/>
    <w:basedOn w:val="Normal"/>
    <w:next w:val="Text1"/>
    <w:rsid w:val="008711A1"/>
    <w:pPr>
      <w:spacing w:before="120" w:after="120"/>
      <w:ind w:left="850" w:hanging="850"/>
      <w:jc w:val="both"/>
    </w:pPr>
    <w:rPr>
      <w:rFonts w:ascii="Times New Roman" w:eastAsia="Calibri" w:hAnsi="Times New Roman"/>
      <w:szCs w:val="22"/>
      <w:lang w:eastAsia="en-GB"/>
    </w:rPr>
  </w:style>
  <w:style w:type="paragraph" w:customStyle="1" w:styleId="QuotedNumPar">
    <w:name w:val="Quoted NumPar"/>
    <w:basedOn w:val="Normal"/>
    <w:rsid w:val="008711A1"/>
    <w:pPr>
      <w:spacing w:before="120" w:after="120"/>
      <w:ind w:left="1417" w:hanging="567"/>
      <w:jc w:val="both"/>
    </w:pPr>
    <w:rPr>
      <w:rFonts w:ascii="Times New Roman" w:eastAsia="Calibri" w:hAnsi="Times New Roman"/>
      <w:szCs w:val="22"/>
      <w:lang w:eastAsia="en-GB"/>
    </w:rPr>
  </w:style>
  <w:style w:type="paragraph" w:customStyle="1" w:styleId="ManualHeading1">
    <w:name w:val="Manual Heading 1"/>
    <w:basedOn w:val="Normal"/>
    <w:next w:val="Text1"/>
    <w:rsid w:val="008711A1"/>
    <w:pPr>
      <w:keepNext/>
      <w:tabs>
        <w:tab w:val="left" w:pos="850"/>
      </w:tabs>
      <w:spacing w:before="360" w:after="120"/>
      <w:ind w:left="850" w:hanging="850"/>
      <w:jc w:val="both"/>
      <w:outlineLvl w:val="0"/>
    </w:pPr>
    <w:rPr>
      <w:rFonts w:ascii="Times New Roman" w:eastAsia="Calibri" w:hAnsi="Times New Roman"/>
      <w:b/>
      <w:smallCaps/>
      <w:szCs w:val="22"/>
      <w:lang w:eastAsia="en-GB"/>
    </w:rPr>
  </w:style>
  <w:style w:type="paragraph" w:customStyle="1" w:styleId="ManualHeading2">
    <w:name w:val="Manual Heading 2"/>
    <w:basedOn w:val="Normal"/>
    <w:next w:val="Text1"/>
    <w:rsid w:val="008711A1"/>
    <w:pPr>
      <w:keepNext/>
      <w:tabs>
        <w:tab w:val="left" w:pos="850"/>
      </w:tabs>
      <w:spacing w:before="120" w:after="120"/>
      <w:ind w:left="850" w:hanging="850"/>
      <w:jc w:val="both"/>
      <w:outlineLvl w:val="1"/>
    </w:pPr>
    <w:rPr>
      <w:rFonts w:ascii="Times New Roman" w:eastAsia="Calibri" w:hAnsi="Times New Roman"/>
      <w:b/>
      <w:szCs w:val="22"/>
      <w:lang w:eastAsia="en-GB"/>
    </w:rPr>
  </w:style>
  <w:style w:type="paragraph" w:customStyle="1" w:styleId="ManualHeading3">
    <w:name w:val="Manual Heading 3"/>
    <w:basedOn w:val="Normal"/>
    <w:next w:val="Text1"/>
    <w:rsid w:val="008711A1"/>
    <w:pPr>
      <w:keepNext/>
      <w:tabs>
        <w:tab w:val="left" w:pos="850"/>
      </w:tabs>
      <w:spacing w:before="120" w:after="120"/>
      <w:ind w:left="850" w:hanging="850"/>
      <w:jc w:val="both"/>
      <w:outlineLvl w:val="2"/>
    </w:pPr>
    <w:rPr>
      <w:rFonts w:ascii="Times New Roman" w:eastAsia="Calibri" w:hAnsi="Times New Roman"/>
      <w:i/>
      <w:szCs w:val="22"/>
      <w:lang w:eastAsia="en-GB"/>
    </w:rPr>
  </w:style>
  <w:style w:type="paragraph" w:customStyle="1" w:styleId="ManualHeading4">
    <w:name w:val="Manual Heading 4"/>
    <w:basedOn w:val="Normal"/>
    <w:next w:val="Text1"/>
    <w:rsid w:val="008711A1"/>
    <w:pPr>
      <w:keepNext/>
      <w:tabs>
        <w:tab w:val="left" w:pos="850"/>
      </w:tabs>
      <w:spacing w:before="120" w:after="120"/>
      <w:ind w:left="850" w:hanging="850"/>
      <w:jc w:val="both"/>
      <w:outlineLvl w:val="3"/>
    </w:pPr>
    <w:rPr>
      <w:rFonts w:ascii="Times New Roman" w:eastAsia="Calibri" w:hAnsi="Times New Roman"/>
      <w:szCs w:val="22"/>
      <w:lang w:eastAsia="en-GB"/>
    </w:rPr>
  </w:style>
  <w:style w:type="paragraph" w:customStyle="1" w:styleId="ChapterTitle">
    <w:name w:val="ChapterTitle"/>
    <w:basedOn w:val="Normal"/>
    <w:next w:val="Normal"/>
    <w:rsid w:val="008711A1"/>
    <w:pPr>
      <w:keepNext/>
      <w:spacing w:before="120" w:after="360"/>
      <w:jc w:val="center"/>
    </w:pPr>
    <w:rPr>
      <w:rFonts w:ascii="Times New Roman" w:eastAsia="Calibri" w:hAnsi="Times New Roman"/>
      <w:b/>
      <w:sz w:val="32"/>
      <w:szCs w:val="22"/>
      <w:lang w:eastAsia="en-GB"/>
    </w:rPr>
  </w:style>
  <w:style w:type="paragraph" w:customStyle="1" w:styleId="PartTitle">
    <w:name w:val="PartTitle"/>
    <w:basedOn w:val="Normal"/>
    <w:next w:val="ChapterTitle"/>
    <w:rsid w:val="008711A1"/>
    <w:pPr>
      <w:keepNext/>
      <w:pageBreakBefore/>
      <w:spacing w:before="120" w:after="360"/>
      <w:jc w:val="center"/>
    </w:pPr>
    <w:rPr>
      <w:rFonts w:ascii="Times New Roman" w:eastAsia="Calibri" w:hAnsi="Times New Roman"/>
      <w:b/>
      <w:sz w:val="36"/>
      <w:szCs w:val="22"/>
      <w:lang w:eastAsia="en-GB"/>
    </w:rPr>
  </w:style>
  <w:style w:type="paragraph" w:customStyle="1" w:styleId="SectionTitle">
    <w:name w:val="SectionTitle"/>
    <w:basedOn w:val="Normal"/>
    <w:next w:val="Heading1"/>
    <w:rsid w:val="008711A1"/>
    <w:pPr>
      <w:keepNext/>
      <w:spacing w:before="120" w:after="360"/>
      <w:jc w:val="center"/>
    </w:pPr>
    <w:rPr>
      <w:rFonts w:ascii="Times New Roman" w:eastAsia="Calibri" w:hAnsi="Times New Roman"/>
      <w:b/>
      <w:smallCaps/>
      <w:sz w:val="28"/>
      <w:szCs w:val="22"/>
      <w:lang w:eastAsia="en-GB"/>
    </w:rPr>
  </w:style>
  <w:style w:type="paragraph" w:customStyle="1" w:styleId="TableTitle">
    <w:name w:val="Table Title"/>
    <w:basedOn w:val="Normal"/>
    <w:next w:val="Normal"/>
    <w:rsid w:val="008711A1"/>
    <w:pPr>
      <w:spacing w:before="120" w:after="120"/>
      <w:jc w:val="center"/>
    </w:pPr>
    <w:rPr>
      <w:rFonts w:ascii="Times New Roman" w:eastAsia="Calibri" w:hAnsi="Times New Roman"/>
      <w:b/>
      <w:szCs w:val="22"/>
      <w:lang w:eastAsia="en-GB"/>
    </w:rPr>
  </w:style>
  <w:style w:type="character" w:customStyle="1" w:styleId="Marker">
    <w:name w:val="Marker"/>
    <w:rsid w:val="008711A1"/>
    <w:rPr>
      <w:color w:val="0000FF"/>
      <w:shd w:val="clear" w:color="auto" w:fill="auto"/>
    </w:rPr>
  </w:style>
  <w:style w:type="character" w:customStyle="1" w:styleId="Marker1">
    <w:name w:val="Marker1"/>
    <w:rsid w:val="008711A1"/>
    <w:rPr>
      <w:color w:val="008000"/>
      <w:shd w:val="clear" w:color="auto" w:fill="auto"/>
    </w:rPr>
  </w:style>
  <w:style w:type="character" w:customStyle="1" w:styleId="Marker2">
    <w:name w:val="Marker2"/>
    <w:rsid w:val="008711A1"/>
    <w:rPr>
      <w:color w:val="FF0000"/>
      <w:shd w:val="clear" w:color="auto" w:fill="auto"/>
    </w:rPr>
  </w:style>
  <w:style w:type="paragraph" w:customStyle="1" w:styleId="Point0number">
    <w:name w:val="Point 0 (number)"/>
    <w:basedOn w:val="Normal"/>
    <w:rsid w:val="008711A1"/>
    <w:pPr>
      <w:numPr>
        <w:numId w:val="23"/>
      </w:numPr>
      <w:spacing w:before="120" w:after="120"/>
      <w:jc w:val="both"/>
    </w:pPr>
    <w:rPr>
      <w:rFonts w:ascii="Times New Roman" w:eastAsia="Calibri" w:hAnsi="Times New Roman"/>
      <w:szCs w:val="22"/>
      <w:lang w:eastAsia="en-GB"/>
    </w:rPr>
  </w:style>
  <w:style w:type="paragraph" w:customStyle="1" w:styleId="Point1number">
    <w:name w:val="Point 1 (number)"/>
    <w:basedOn w:val="Normal"/>
    <w:rsid w:val="008711A1"/>
    <w:pPr>
      <w:numPr>
        <w:ilvl w:val="2"/>
        <w:numId w:val="23"/>
      </w:numPr>
      <w:spacing w:before="120" w:after="120"/>
      <w:jc w:val="both"/>
    </w:pPr>
    <w:rPr>
      <w:rFonts w:ascii="Times New Roman" w:eastAsia="Calibri" w:hAnsi="Times New Roman"/>
      <w:szCs w:val="22"/>
      <w:lang w:eastAsia="en-GB"/>
    </w:rPr>
  </w:style>
  <w:style w:type="paragraph" w:customStyle="1" w:styleId="Point2number">
    <w:name w:val="Point 2 (number)"/>
    <w:basedOn w:val="Normal"/>
    <w:rsid w:val="008711A1"/>
    <w:pPr>
      <w:numPr>
        <w:ilvl w:val="4"/>
        <w:numId w:val="23"/>
      </w:numPr>
      <w:spacing w:before="120" w:after="120"/>
      <w:jc w:val="both"/>
    </w:pPr>
    <w:rPr>
      <w:rFonts w:ascii="Times New Roman" w:eastAsia="Calibri" w:hAnsi="Times New Roman"/>
      <w:szCs w:val="22"/>
      <w:lang w:eastAsia="en-GB"/>
    </w:rPr>
  </w:style>
  <w:style w:type="paragraph" w:customStyle="1" w:styleId="Point3number">
    <w:name w:val="Point 3 (number)"/>
    <w:basedOn w:val="Normal"/>
    <w:rsid w:val="008711A1"/>
    <w:pPr>
      <w:numPr>
        <w:ilvl w:val="6"/>
        <w:numId w:val="23"/>
      </w:numPr>
      <w:spacing w:before="120" w:after="120"/>
      <w:jc w:val="both"/>
    </w:pPr>
    <w:rPr>
      <w:rFonts w:ascii="Times New Roman" w:eastAsia="Calibri" w:hAnsi="Times New Roman"/>
      <w:szCs w:val="22"/>
      <w:lang w:eastAsia="en-GB"/>
    </w:rPr>
  </w:style>
  <w:style w:type="paragraph" w:customStyle="1" w:styleId="Point0letter">
    <w:name w:val="Point 0 (letter)"/>
    <w:basedOn w:val="Normal"/>
    <w:rsid w:val="008711A1"/>
    <w:pPr>
      <w:numPr>
        <w:ilvl w:val="1"/>
        <w:numId w:val="23"/>
      </w:numPr>
      <w:spacing w:before="120" w:after="120"/>
      <w:jc w:val="both"/>
    </w:pPr>
    <w:rPr>
      <w:rFonts w:ascii="Times New Roman" w:eastAsia="Calibri" w:hAnsi="Times New Roman"/>
      <w:szCs w:val="22"/>
      <w:lang w:eastAsia="en-GB"/>
    </w:rPr>
  </w:style>
  <w:style w:type="paragraph" w:customStyle="1" w:styleId="Point1letter">
    <w:name w:val="Point 1 (letter)"/>
    <w:basedOn w:val="Normal"/>
    <w:rsid w:val="008711A1"/>
    <w:pPr>
      <w:numPr>
        <w:ilvl w:val="3"/>
        <w:numId w:val="23"/>
      </w:numPr>
      <w:spacing w:before="120" w:after="120"/>
      <w:jc w:val="both"/>
    </w:pPr>
    <w:rPr>
      <w:rFonts w:ascii="Times New Roman" w:eastAsia="Calibri" w:hAnsi="Times New Roman"/>
      <w:szCs w:val="22"/>
      <w:lang w:eastAsia="en-GB"/>
    </w:rPr>
  </w:style>
  <w:style w:type="paragraph" w:customStyle="1" w:styleId="Point2letter">
    <w:name w:val="Point 2 (letter)"/>
    <w:basedOn w:val="Normal"/>
    <w:rsid w:val="008711A1"/>
    <w:pPr>
      <w:numPr>
        <w:ilvl w:val="5"/>
        <w:numId w:val="23"/>
      </w:numPr>
      <w:spacing w:before="120" w:after="120"/>
      <w:jc w:val="both"/>
    </w:pPr>
    <w:rPr>
      <w:rFonts w:ascii="Times New Roman" w:eastAsia="Calibri" w:hAnsi="Times New Roman"/>
      <w:szCs w:val="22"/>
      <w:lang w:eastAsia="en-GB"/>
    </w:rPr>
  </w:style>
  <w:style w:type="paragraph" w:customStyle="1" w:styleId="Point3letter">
    <w:name w:val="Point 3 (letter)"/>
    <w:basedOn w:val="Normal"/>
    <w:rsid w:val="008711A1"/>
    <w:pPr>
      <w:numPr>
        <w:ilvl w:val="7"/>
        <w:numId w:val="23"/>
      </w:numPr>
      <w:spacing w:before="120" w:after="120"/>
      <w:jc w:val="both"/>
    </w:pPr>
    <w:rPr>
      <w:rFonts w:ascii="Times New Roman" w:eastAsia="Calibri" w:hAnsi="Times New Roman"/>
      <w:szCs w:val="22"/>
      <w:lang w:eastAsia="en-GB"/>
    </w:rPr>
  </w:style>
  <w:style w:type="paragraph" w:customStyle="1" w:styleId="Point4letter">
    <w:name w:val="Point 4 (letter)"/>
    <w:basedOn w:val="Normal"/>
    <w:rsid w:val="008711A1"/>
    <w:pPr>
      <w:numPr>
        <w:ilvl w:val="8"/>
        <w:numId w:val="23"/>
      </w:numPr>
      <w:spacing w:before="120" w:after="120"/>
      <w:jc w:val="both"/>
    </w:pPr>
    <w:rPr>
      <w:rFonts w:ascii="Times New Roman" w:eastAsia="Calibri" w:hAnsi="Times New Roman"/>
      <w:szCs w:val="22"/>
      <w:lang w:eastAsia="en-GB"/>
    </w:rPr>
  </w:style>
  <w:style w:type="paragraph" w:customStyle="1" w:styleId="Bullet0">
    <w:name w:val="Bullet 0"/>
    <w:basedOn w:val="Normal"/>
    <w:rsid w:val="008711A1"/>
    <w:pPr>
      <w:numPr>
        <w:numId w:val="24"/>
      </w:numPr>
      <w:spacing w:before="120" w:after="120"/>
      <w:jc w:val="both"/>
    </w:pPr>
    <w:rPr>
      <w:rFonts w:ascii="Times New Roman" w:eastAsia="Calibri" w:hAnsi="Times New Roman"/>
      <w:szCs w:val="22"/>
      <w:lang w:eastAsia="en-GB"/>
    </w:rPr>
  </w:style>
  <w:style w:type="paragraph" w:customStyle="1" w:styleId="Bullet1">
    <w:name w:val="Bullet 1"/>
    <w:basedOn w:val="Normal"/>
    <w:rsid w:val="008711A1"/>
    <w:pPr>
      <w:numPr>
        <w:numId w:val="25"/>
      </w:numPr>
      <w:spacing w:before="120" w:after="120"/>
      <w:jc w:val="both"/>
    </w:pPr>
    <w:rPr>
      <w:rFonts w:ascii="Times New Roman" w:eastAsia="Calibri" w:hAnsi="Times New Roman"/>
      <w:szCs w:val="22"/>
      <w:lang w:eastAsia="en-GB"/>
    </w:rPr>
  </w:style>
  <w:style w:type="paragraph" w:customStyle="1" w:styleId="Bullet2">
    <w:name w:val="Bullet 2"/>
    <w:basedOn w:val="Normal"/>
    <w:rsid w:val="008711A1"/>
    <w:pPr>
      <w:numPr>
        <w:numId w:val="26"/>
      </w:numPr>
      <w:spacing w:before="120" w:after="120"/>
      <w:jc w:val="both"/>
    </w:pPr>
    <w:rPr>
      <w:rFonts w:ascii="Times New Roman" w:eastAsia="Calibri" w:hAnsi="Times New Roman"/>
      <w:szCs w:val="22"/>
      <w:lang w:eastAsia="en-GB"/>
    </w:rPr>
  </w:style>
  <w:style w:type="paragraph" w:customStyle="1" w:styleId="Bullet3">
    <w:name w:val="Bullet 3"/>
    <w:basedOn w:val="Normal"/>
    <w:rsid w:val="008711A1"/>
    <w:pPr>
      <w:numPr>
        <w:numId w:val="27"/>
      </w:numPr>
      <w:spacing w:before="120" w:after="120"/>
      <w:jc w:val="both"/>
    </w:pPr>
    <w:rPr>
      <w:rFonts w:ascii="Times New Roman" w:eastAsia="Calibri" w:hAnsi="Times New Roman"/>
      <w:szCs w:val="22"/>
      <w:lang w:eastAsia="en-GB"/>
    </w:rPr>
  </w:style>
  <w:style w:type="paragraph" w:customStyle="1" w:styleId="Bullet4">
    <w:name w:val="Bullet 4"/>
    <w:basedOn w:val="Normal"/>
    <w:rsid w:val="008711A1"/>
    <w:pPr>
      <w:numPr>
        <w:numId w:val="28"/>
      </w:numPr>
      <w:spacing w:before="120" w:after="120"/>
      <w:jc w:val="both"/>
    </w:pPr>
    <w:rPr>
      <w:rFonts w:ascii="Times New Roman" w:eastAsia="Calibri" w:hAnsi="Times New Roman"/>
      <w:szCs w:val="22"/>
      <w:lang w:eastAsia="en-GB"/>
    </w:rPr>
  </w:style>
  <w:style w:type="paragraph" w:customStyle="1" w:styleId="Annexetitreexpos">
    <w:name w:val="Annexe titre (exposé)"/>
    <w:basedOn w:val="Normal"/>
    <w:next w:val="Normal"/>
    <w:rsid w:val="008711A1"/>
    <w:pPr>
      <w:spacing w:before="120" w:after="120"/>
      <w:jc w:val="center"/>
    </w:pPr>
    <w:rPr>
      <w:rFonts w:ascii="Times New Roman" w:eastAsia="Calibri" w:hAnsi="Times New Roman"/>
      <w:b/>
      <w:szCs w:val="22"/>
      <w:u w:val="single"/>
      <w:lang w:eastAsia="en-GB"/>
    </w:rPr>
  </w:style>
  <w:style w:type="paragraph" w:customStyle="1" w:styleId="Annexetitre">
    <w:name w:val="Annexe titre"/>
    <w:basedOn w:val="Normal"/>
    <w:next w:val="Normal"/>
    <w:rsid w:val="008711A1"/>
    <w:pPr>
      <w:spacing w:before="120" w:after="120"/>
      <w:jc w:val="center"/>
    </w:pPr>
    <w:rPr>
      <w:rFonts w:ascii="Times New Roman" w:eastAsia="Calibri" w:hAnsi="Times New Roman"/>
      <w:b/>
      <w:szCs w:val="22"/>
      <w:u w:val="single"/>
      <w:lang w:eastAsia="en-GB"/>
    </w:rPr>
  </w:style>
  <w:style w:type="paragraph" w:customStyle="1" w:styleId="Annexetitrefichefinancire">
    <w:name w:val="Annexe titre (fiche financière)"/>
    <w:basedOn w:val="Normal"/>
    <w:next w:val="Normal"/>
    <w:rsid w:val="008711A1"/>
    <w:pPr>
      <w:spacing w:before="120" w:after="120"/>
      <w:jc w:val="center"/>
    </w:pPr>
    <w:rPr>
      <w:rFonts w:ascii="Times New Roman" w:eastAsia="Calibri" w:hAnsi="Times New Roman"/>
      <w:b/>
      <w:szCs w:val="22"/>
      <w:u w:val="single"/>
      <w:lang w:eastAsia="en-GB"/>
    </w:rPr>
  </w:style>
  <w:style w:type="paragraph" w:customStyle="1" w:styleId="Applicationdirecte">
    <w:name w:val="Application directe"/>
    <w:basedOn w:val="Normal"/>
    <w:next w:val="Fait"/>
    <w:rsid w:val="008711A1"/>
    <w:pPr>
      <w:spacing w:before="480" w:after="120"/>
      <w:jc w:val="both"/>
    </w:pPr>
    <w:rPr>
      <w:rFonts w:ascii="Times New Roman" w:eastAsia="Calibri" w:hAnsi="Times New Roman"/>
      <w:szCs w:val="22"/>
      <w:lang w:eastAsia="en-GB"/>
    </w:rPr>
  </w:style>
  <w:style w:type="paragraph" w:customStyle="1" w:styleId="Fait">
    <w:name w:val="Fait à"/>
    <w:basedOn w:val="Normal"/>
    <w:next w:val="Institutionquisigne"/>
    <w:rsid w:val="008711A1"/>
    <w:pPr>
      <w:keepNext/>
      <w:spacing w:before="120"/>
      <w:jc w:val="both"/>
    </w:pPr>
    <w:rPr>
      <w:rFonts w:ascii="Times New Roman" w:eastAsia="Calibri" w:hAnsi="Times New Roman"/>
      <w:szCs w:val="22"/>
      <w:lang w:eastAsia="en-GB"/>
    </w:rPr>
  </w:style>
  <w:style w:type="paragraph" w:customStyle="1" w:styleId="Institutionquisigne">
    <w:name w:val="Institution qui signe"/>
    <w:basedOn w:val="Normal"/>
    <w:next w:val="Personnequisigne"/>
    <w:rsid w:val="008711A1"/>
    <w:pPr>
      <w:keepNext/>
      <w:tabs>
        <w:tab w:val="left" w:pos="4252"/>
      </w:tabs>
      <w:spacing w:before="720"/>
      <w:jc w:val="both"/>
    </w:pPr>
    <w:rPr>
      <w:rFonts w:ascii="Times New Roman" w:eastAsia="Calibri" w:hAnsi="Times New Roman"/>
      <w:i/>
      <w:szCs w:val="22"/>
      <w:lang w:eastAsia="en-GB"/>
    </w:rPr>
  </w:style>
  <w:style w:type="paragraph" w:customStyle="1" w:styleId="Personnequisigne">
    <w:name w:val="Personne qui signe"/>
    <w:basedOn w:val="Normal"/>
    <w:next w:val="Institutionquisigne"/>
    <w:rsid w:val="008711A1"/>
    <w:pPr>
      <w:tabs>
        <w:tab w:val="left" w:pos="4252"/>
      </w:tabs>
    </w:pPr>
    <w:rPr>
      <w:rFonts w:ascii="Times New Roman" w:eastAsia="Calibri" w:hAnsi="Times New Roman"/>
      <w:i/>
      <w:szCs w:val="22"/>
      <w:lang w:eastAsia="en-GB"/>
    </w:rPr>
  </w:style>
  <w:style w:type="paragraph" w:customStyle="1" w:styleId="Avertissementtitre">
    <w:name w:val="Avertissement titre"/>
    <w:basedOn w:val="Normal"/>
    <w:next w:val="Normal"/>
    <w:rsid w:val="008711A1"/>
    <w:pPr>
      <w:keepNext/>
      <w:spacing w:before="480" w:after="120"/>
      <w:jc w:val="both"/>
    </w:pPr>
    <w:rPr>
      <w:rFonts w:ascii="Times New Roman" w:eastAsia="Calibri" w:hAnsi="Times New Roman"/>
      <w:szCs w:val="22"/>
      <w:u w:val="single"/>
      <w:lang w:eastAsia="en-GB"/>
    </w:rPr>
  </w:style>
  <w:style w:type="paragraph" w:customStyle="1" w:styleId="Confidence">
    <w:name w:val="Confidence"/>
    <w:basedOn w:val="Normal"/>
    <w:next w:val="Normal"/>
    <w:rsid w:val="008711A1"/>
    <w:pPr>
      <w:spacing w:before="360" w:after="120"/>
      <w:jc w:val="center"/>
    </w:pPr>
    <w:rPr>
      <w:rFonts w:ascii="Times New Roman" w:eastAsia="Calibri" w:hAnsi="Times New Roman"/>
      <w:szCs w:val="22"/>
      <w:lang w:eastAsia="en-GB"/>
    </w:rPr>
  </w:style>
  <w:style w:type="paragraph" w:customStyle="1" w:styleId="Confidentialit">
    <w:name w:val="Confidentialité"/>
    <w:basedOn w:val="Normal"/>
    <w:next w:val="TypedudocumentPagedecouverture"/>
    <w:rsid w:val="008711A1"/>
    <w:pPr>
      <w:spacing w:before="240" w:after="240"/>
      <w:ind w:left="5103"/>
    </w:pPr>
    <w:rPr>
      <w:rFonts w:ascii="Times New Roman" w:eastAsia="Calibri" w:hAnsi="Times New Roman"/>
      <w:i/>
      <w:sz w:val="32"/>
      <w:szCs w:val="22"/>
      <w:lang w:eastAsia="en-GB"/>
    </w:rPr>
  </w:style>
  <w:style w:type="paragraph" w:customStyle="1" w:styleId="TypedudocumentPagedecouverture">
    <w:name w:val="Type du document (Page de couverture)"/>
    <w:basedOn w:val="Typedudocument"/>
    <w:next w:val="TitreobjetPagedecouverture"/>
    <w:rsid w:val="008711A1"/>
  </w:style>
  <w:style w:type="paragraph" w:customStyle="1" w:styleId="Typedudocument">
    <w:name w:val="Type du document"/>
    <w:basedOn w:val="Normal"/>
    <w:next w:val="Titreobjet"/>
    <w:rsid w:val="008711A1"/>
    <w:pPr>
      <w:spacing w:before="360" w:after="180"/>
      <w:jc w:val="center"/>
    </w:pPr>
    <w:rPr>
      <w:rFonts w:ascii="Times New Roman" w:eastAsia="Calibri" w:hAnsi="Times New Roman"/>
      <w:b/>
      <w:szCs w:val="22"/>
      <w:lang w:eastAsia="en-GB"/>
    </w:rPr>
  </w:style>
  <w:style w:type="paragraph" w:customStyle="1" w:styleId="Titreobjet">
    <w:name w:val="Titre objet"/>
    <w:basedOn w:val="Normal"/>
    <w:next w:val="Sous-titreobjet"/>
    <w:rsid w:val="008711A1"/>
    <w:pPr>
      <w:spacing w:before="180" w:after="180"/>
      <w:jc w:val="center"/>
    </w:pPr>
    <w:rPr>
      <w:rFonts w:ascii="Times New Roman" w:eastAsia="Calibri" w:hAnsi="Times New Roman"/>
      <w:b/>
      <w:szCs w:val="22"/>
      <w:lang w:eastAsia="en-GB"/>
    </w:rPr>
  </w:style>
  <w:style w:type="paragraph" w:customStyle="1" w:styleId="Sous-titreobjet">
    <w:name w:val="Sous-titre objet"/>
    <w:basedOn w:val="Normal"/>
    <w:rsid w:val="008711A1"/>
    <w:pPr>
      <w:jc w:val="center"/>
    </w:pPr>
    <w:rPr>
      <w:rFonts w:ascii="Times New Roman" w:eastAsia="Calibri" w:hAnsi="Times New Roman"/>
      <w:b/>
      <w:szCs w:val="22"/>
      <w:lang w:eastAsia="en-GB"/>
    </w:rPr>
  </w:style>
  <w:style w:type="paragraph" w:customStyle="1" w:styleId="TitreobjetPagedecouverture">
    <w:name w:val="Titre objet (Page de couverture)"/>
    <w:basedOn w:val="Titreobjet"/>
    <w:next w:val="Sous-titreobjetPagedecouverture"/>
    <w:rsid w:val="008711A1"/>
  </w:style>
  <w:style w:type="paragraph" w:customStyle="1" w:styleId="Sous-titreobjetPagedecouverture">
    <w:name w:val="Sous-titre objet (Page de couverture)"/>
    <w:basedOn w:val="Sous-titreobjet"/>
    <w:rsid w:val="008711A1"/>
  </w:style>
  <w:style w:type="paragraph" w:customStyle="1" w:styleId="Considrant">
    <w:name w:val="Considérant"/>
    <w:basedOn w:val="Normal"/>
    <w:rsid w:val="008711A1"/>
    <w:pPr>
      <w:numPr>
        <w:numId w:val="29"/>
      </w:numPr>
      <w:spacing w:before="120" w:after="120"/>
      <w:jc w:val="both"/>
    </w:pPr>
    <w:rPr>
      <w:rFonts w:ascii="Times New Roman" w:eastAsia="Calibri" w:hAnsi="Times New Roman"/>
      <w:szCs w:val="22"/>
      <w:lang w:eastAsia="en-GB"/>
    </w:rPr>
  </w:style>
  <w:style w:type="paragraph" w:customStyle="1" w:styleId="Corrigendum">
    <w:name w:val="Corrigendum"/>
    <w:basedOn w:val="Normal"/>
    <w:next w:val="Normal"/>
    <w:rsid w:val="008711A1"/>
    <w:pPr>
      <w:spacing w:after="240"/>
    </w:pPr>
    <w:rPr>
      <w:rFonts w:ascii="Times New Roman" w:eastAsia="Calibri" w:hAnsi="Times New Roman"/>
      <w:szCs w:val="22"/>
      <w:lang w:eastAsia="en-GB"/>
    </w:rPr>
  </w:style>
  <w:style w:type="paragraph" w:customStyle="1" w:styleId="Datedadoption">
    <w:name w:val="Date d'adoption"/>
    <w:basedOn w:val="Normal"/>
    <w:next w:val="Titreobjet"/>
    <w:rsid w:val="008711A1"/>
    <w:pPr>
      <w:spacing w:before="360"/>
      <w:jc w:val="center"/>
    </w:pPr>
    <w:rPr>
      <w:rFonts w:ascii="Times New Roman" w:eastAsia="Calibri" w:hAnsi="Times New Roman"/>
      <w:b/>
      <w:szCs w:val="22"/>
      <w:lang w:eastAsia="en-GB"/>
    </w:rPr>
  </w:style>
  <w:style w:type="paragraph" w:customStyle="1" w:styleId="Emission">
    <w:name w:val="Emission"/>
    <w:basedOn w:val="Normal"/>
    <w:next w:val="Rfrenceinstitutionnelle"/>
    <w:rsid w:val="008711A1"/>
    <w:pPr>
      <w:ind w:left="5103"/>
    </w:pPr>
    <w:rPr>
      <w:rFonts w:ascii="Times New Roman" w:eastAsia="Calibri" w:hAnsi="Times New Roman"/>
      <w:szCs w:val="22"/>
      <w:lang w:eastAsia="en-GB"/>
    </w:rPr>
  </w:style>
  <w:style w:type="paragraph" w:customStyle="1" w:styleId="Rfrenceinstitutionnelle">
    <w:name w:val="Référence institutionnelle"/>
    <w:basedOn w:val="Normal"/>
    <w:next w:val="Confidentialit"/>
    <w:rsid w:val="008711A1"/>
    <w:pPr>
      <w:spacing w:after="240"/>
      <w:ind w:left="5103"/>
    </w:pPr>
    <w:rPr>
      <w:rFonts w:ascii="Times New Roman" w:eastAsia="Calibri" w:hAnsi="Times New Roman"/>
      <w:szCs w:val="22"/>
      <w:lang w:eastAsia="en-GB"/>
    </w:rPr>
  </w:style>
  <w:style w:type="paragraph" w:customStyle="1" w:styleId="Exposdesmotifstitre">
    <w:name w:val="Exposé des motifs titre"/>
    <w:basedOn w:val="Normal"/>
    <w:next w:val="Normal"/>
    <w:rsid w:val="008711A1"/>
    <w:pPr>
      <w:spacing w:before="120" w:after="120"/>
      <w:jc w:val="center"/>
    </w:pPr>
    <w:rPr>
      <w:rFonts w:ascii="Times New Roman" w:eastAsia="Calibri" w:hAnsi="Times New Roman"/>
      <w:b/>
      <w:szCs w:val="22"/>
      <w:u w:val="single"/>
      <w:lang w:eastAsia="en-GB"/>
    </w:rPr>
  </w:style>
  <w:style w:type="paragraph" w:customStyle="1" w:styleId="Formuledadoption">
    <w:name w:val="Formule d'adoption"/>
    <w:basedOn w:val="Normal"/>
    <w:next w:val="Titrearticle"/>
    <w:rsid w:val="008711A1"/>
    <w:pPr>
      <w:keepNext/>
      <w:spacing w:before="120" w:after="120"/>
      <w:jc w:val="both"/>
    </w:pPr>
    <w:rPr>
      <w:rFonts w:ascii="Times New Roman" w:eastAsia="Calibri" w:hAnsi="Times New Roman"/>
      <w:szCs w:val="22"/>
      <w:lang w:eastAsia="en-GB"/>
    </w:rPr>
  </w:style>
  <w:style w:type="paragraph" w:customStyle="1" w:styleId="Titrearticle">
    <w:name w:val="Titre article"/>
    <w:basedOn w:val="Normal"/>
    <w:next w:val="Normal"/>
    <w:rsid w:val="008711A1"/>
    <w:pPr>
      <w:keepNext/>
      <w:spacing w:before="360" w:after="120"/>
      <w:jc w:val="center"/>
    </w:pPr>
    <w:rPr>
      <w:rFonts w:ascii="Times New Roman" w:eastAsia="Calibri" w:hAnsi="Times New Roman"/>
      <w:i/>
      <w:szCs w:val="22"/>
      <w:lang w:eastAsia="en-GB"/>
    </w:rPr>
  </w:style>
  <w:style w:type="paragraph" w:customStyle="1" w:styleId="Institutionquiagit">
    <w:name w:val="Institution qui agit"/>
    <w:basedOn w:val="Normal"/>
    <w:next w:val="Normal"/>
    <w:rsid w:val="008711A1"/>
    <w:pPr>
      <w:keepNext/>
      <w:spacing w:before="600" w:after="120"/>
      <w:jc w:val="both"/>
    </w:pPr>
    <w:rPr>
      <w:rFonts w:ascii="Times New Roman" w:eastAsia="Calibri" w:hAnsi="Times New Roman"/>
      <w:szCs w:val="22"/>
      <w:lang w:eastAsia="en-GB"/>
    </w:rPr>
  </w:style>
  <w:style w:type="paragraph" w:customStyle="1" w:styleId="Langue">
    <w:name w:val="Langue"/>
    <w:basedOn w:val="Normal"/>
    <w:next w:val="Rfrenceinterne"/>
    <w:rsid w:val="008711A1"/>
    <w:pPr>
      <w:framePr w:wrap="around" w:vAnchor="page" w:hAnchor="text" w:xAlign="center" w:y="14741"/>
      <w:spacing w:after="600"/>
      <w:jc w:val="center"/>
    </w:pPr>
    <w:rPr>
      <w:rFonts w:ascii="Times New Roman" w:eastAsia="Calibri" w:hAnsi="Times New Roman"/>
      <w:b/>
      <w:caps/>
      <w:szCs w:val="22"/>
      <w:lang w:eastAsia="en-GB"/>
    </w:rPr>
  </w:style>
  <w:style w:type="paragraph" w:customStyle="1" w:styleId="Rfrenceinterne">
    <w:name w:val="Référence interne"/>
    <w:basedOn w:val="Normal"/>
    <w:next w:val="Rfrenceinterinstitutionnelle"/>
    <w:rsid w:val="008711A1"/>
    <w:pPr>
      <w:ind w:left="5103"/>
    </w:pPr>
    <w:rPr>
      <w:rFonts w:ascii="Times New Roman" w:eastAsia="Calibri" w:hAnsi="Times New Roman"/>
      <w:szCs w:val="22"/>
      <w:lang w:eastAsia="en-GB"/>
    </w:rPr>
  </w:style>
  <w:style w:type="paragraph" w:customStyle="1" w:styleId="Rfrenceinterinstitutionnelle">
    <w:name w:val="Référence interinstitutionnelle"/>
    <w:basedOn w:val="Normal"/>
    <w:next w:val="Statut"/>
    <w:rsid w:val="008711A1"/>
    <w:pPr>
      <w:ind w:left="5103"/>
    </w:pPr>
    <w:rPr>
      <w:rFonts w:ascii="Times New Roman" w:eastAsia="Calibri" w:hAnsi="Times New Roman"/>
      <w:szCs w:val="22"/>
      <w:lang w:eastAsia="en-GB"/>
    </w:rPr>
  </w:style>
  <w:style w:type="paragraph" w:customStyle="1" w:styleId="Statut">
    <w:name w:val="Statut"/>
    <w:basedOn w:val="Normal"/>
    <w:next w:val="Typedudocument"/>
    <w:rsid w:val="008711A1"/>
    <w:pPr>
      <w:spacing w:before="360"/>
      <w:jc w:val="center"/>
    </w:pPr>
    <w:rPr>
      <w:rFonts w:ascii="Times New Roman" w:eastAsia="Calibri" w:hAnsi="Times New Roman"/>
      <w:szCs w:val="22"/>
      <w:lang w:eastAsia="en-GB"/>
    </w:rPr>
  </w:style>
  <w:style w:type="paragraph" w:customStyle="1" w:styleId="ManualConsidrant">
    <w:name w:val="Manual Considérant"/>
    <w:basedOn w:val="Normal"/>
    <w:rsid w:val="008711A1"/>
    <w:pPr>
      <w:spacing w:before="120" w:after="120"/>
      <w:ind w:left="709" w:hanging="709"/>
      <w:jc w:val="both"/>
    </w:pPr>
    <w:rPr>
      <w:rFonts w:ascii="Times New Roman" w:eastAsia="Calibri" w:hAnsi="Times New Roman"/>
      <w:szCs w:val="22"/>
      <w:lang w:eastAsia="en-GB"/>
    </w:rPr>
  </w:style>
  <w:style w:type="paragraph" w:customStyle="1" w:styleId="Nomdelinstitution">
    <w:name w:val="Nom de l'institution"/>
    <w:basedOn w:val="Normal"/>
    <w:next w:val="Emission"/>
    <w:rsid w:val="008711A1"/>
    <w:rPr>
      <w:rFonts w:eastAsia="Calibri" w:cs="Arial"/>
      <w:szCs w:val="22"/>
      <w:lang w:eastAsia="en-GB"/>
    </w:rPr>
  </w:style>
  <w:style w:type="character" w:customStyle="1" w:styleId="Added">
    <w:name w:val="Added"/>
    <w:rsid w:val="008711A1"/>
    <w:rPr>
      <w:b/>
      <w:u w:val="single"/>
      <w:shd w:val="clear" w:color="auto" w:fill="auto"/>
    </w:rPr>
  </w:style>
  <w:style w:type="character" w:customStyle="1" w:styleId="Deleted">
    <w:name w:val="Deleted"/>
    <w:rsid w:val="008711A1"/>
    <w:rPr>
      <w:strike/>
      <w:dstrike w:val="0"/>
      <w:shd w:val="clear" w:color="auto" w:fill="auto"/>
    </w:rPr>
  </w:style>
  <w:style w:type="paragraph" w:customStyle="1" w:styleId="Objetexterne">
    <w:name w:val="Objet externe"/>
    <w:basedOn w:val="Normal"/>
    <w:next w:val="Normal"/>
    <w:rsid w:val="008711A1"/>
    <w:pPr>
      <w:spacing w:before="120" w:after="120"/>
      <w:jc w:val="both"/>
    </w:pPr>
    <w:rPr>
      <w:rFonts w:ascii="Times New Roman" w:eastAsia="Calibri" w:hAnsi="Times New Roman"/>
      <w:i/>
      <w:caps/>
      <w:szCs w:val="22"/>
      <w:lang w:eastAsia="en-GB"/>
    </w:rPr>
  </w:style>
  <w:style w:type="paragraph" w:customStyle="1" w:styleId="Pagedecouverture">
    <w:name w:val="Page de couverture"/>
    <w:basedOn w:val="Normal"/>
    <w:next w:val="Normal"/>
    <w:rsid w:val="008711A1"/>
    <w:pPr>
      <w:jc w:val="both"/>
    </w:pPr>
    <w:rPr>
      <w:rFonts w:ascii="Times New Roman" w:eastAsia="Calibri" w:hAnsi="Times New Roman"/>
      <w:szCs w:val="22"/>
      <w:lang w:eastAsia="en-GB"/>
    </w:rPr>
  </w:style>
  <w:style w:type="paragraph" w:customStyle="1" w:styleId="Supertitre">
    <w:name w:val="Supertitre"/>
    <w:basedOn w:val="Normal"/>
    <w:next w:val="Normal"/>
    <w:rsid w:val="008711A1"/>
    <w:pPr>
      <w:spacing w:after="600"/>
      <w:jc w:val="center"/>
    </w:pPr>
    <w:rPr>
      <w:rFonts w:ascii="Times New Roman" w:eastAsia="Calibri" w:hAnsi="Times New Roman"/>
      <w:b/>
      <w:szCs w:val="22"/>
      <w:lang w:eastAsia="en-GB"/>
    </w:rPr>
  </w:style>
  <w:style w:type="paragraph" w:customStyle="1" w:styleId="Languesfaisantfoi">
    <w:name w:val="Langues faisant foi"/>
    <w:basedOn w:val="Normal"/>
    <w:next w:val="Normal"/>
    <w:rsid w:val="008711A1"/>
    <w:pPr>
      <w:spacing w:before="360"/>
      <w:jc w:val="center"/>
    </w:pPr>
    <w:rPr>
      <w:rFonts w:ascii="Times New Roman" w:eastAsia="Calibri" w:hAnsi="Times New Roman"/>
      <w:szCs w:val="22"/>
      <w:lang w:eastAsia="en-GB"/>
    </w:rPr>
  </w:style>
  <w:style w:type="paragraph" w:customStyle="1" w:styleId="Rfrencecroise">
    <w:name w:val="Référence croisée"/>
    <w:basedOn w:val="Normal"/>
    <w:rsid w:val="008711A1"/>
    <w:pPr>
      <w:jc w:val="center"/>
    </w:pPr>
    <w:rPr>
      <w:rFonts w:ascii="Times New Roman" w:eastAsia="Calibri" w:hAnsi="Times New Roman"/>
      <w:szCs w:val="22"/>
      <w:lang w:eastAsia="en-GB"/>
    </w:rPr>
  </w:style>
  <w:style w:type="paragraph" w:customStyle="1" w:styleId="Fichefinanciretitre">
    <w:name w:val="Fiche financière titre"/>
    <w:basedOn w:val="Normal"/>
    <w:next w:val="Normal"/>
    <w:rsid w:val="008711A1"/>
    <w:pPr>
      <w:spacing w:before="120" w:after="120"/>
      <w:jc w:val="center"/>
    </w:pPr>
    <w:rPr>
      <w:rFonts w:ascii="Times New Roman" w:eastAsia="Calibri" w:hAnsi="Times New Roman"/>
      <w:b/>
      <w:szCs w:val="22"/>
      <w:u w:val="single"/>
      <w:lang w:eastAsia="en-GB"/>
    </w:rPr>
  </w:style>
  <w:style w:type="paragraph" w:customStyle="1" w:styleId="DatedadoptionPagedecouverture">
    <w:name w:val="Date d'adoption (Page de couverture)"/>
    <w:basedOn w:val="Datedadoption"/>
    <w:next w:val="TitreobjetPagedecouverture"/>
    <w:rsid w:val="008711A1"/>
  </w:style>
  <w:style w:type="paragraph" w:customStyle="1" w:styleId="RfrenceinterinstitutionnellePagedecouverture">
    <w:name w:val="Référence interinstitutionnelle (Page de couverture)"/>
    <w:basedOn w:val="Rfrenceinterinstitutionnelle"/>
    <w:next w:val="Confidentialit"/>
    <w:rsid w:val="008711A1"/>
  </w:style>
  <w:style w:type="paragraph" w:customStyle="1" w:styleId="StatutPagedecouverture">
    <w:name w:val="Statut (Page de couverture)"/>
    <w:basedOn w:val="Statut"/>
    <w:next w:val="TypedudocumentPagedecouverture"/>
    <w:rsid w:val="008711A1"/>
  </w:style>
  <w:style w:type="paragraph" w:customStyle="1" w:styleId="Volume">
    <w:name w:val="Volume"/>
    <w:basedOn w:val="Normal"/>
    <w:next w:val="Confidentialit"/>
    <w:rsid w:val="008711A1"/>
    <w:pPr>
      <w:spacing w:after="240"/>
      <w:ind w:left="5103"/>
    </w:pPr>
    <w:rPr>
      <w:rFonts w:ascii="Times New Roman" w:eastAsia="Calibri" w:hAnsi="Times New Roman"/>
      <w:szCs w:val="22"/>
      <w:lang w:eastAsia="en-GB"/>
    </w:rPr>
  </w:style>
  <w:style w:type="paragraph" w:customStyle="1" w:styleId="IntrtEEE">
    <w:name w:val="Intérêt EEE"/>
    <w:basedOn w:val="Languesfaisantfoi"/>
    <w:next w:val="Normal"/>
    <w:rsid w:val="008711A1"/>
    <w:pPr>
      <w:spacing w:after="240"/>
    </w:pPr>
  </w:style>
  <w:style w:type="paragraph" w:customStyle="1" w:styleId="Accompagnant">
    <w:name w:val="Accompagnant"/>
    <w:basedOn w:val="Normal"/>
    <w:next w:val="Typeacteprincipal"/>
    <w:rsid w:val="008711A1"/>
    <w:pPr>
      <w:spacing w:before="180" w:after="240"/>
      <w:jc w:val="center"/>
    </w:pPr>
    <w:rPr>
      <w:rFonts w:ascii="Times New Roman" w:eastAsia="Calibri" w:hAnsi="Times New Roman"/>
      <w:b/>
      <w:szCs w:val="22"/>
      <w:lang w:eastAsia="en-GB"/>
    </w:rPr>
  </w:style>
  <w:style w:type="paragraph" w:customStyle="1" w:styleId="Typeacteprincipal">
    <w:name w:val="Type acte principal"/>
    <w:basedOn w:val="Normal"/>
    <w:next w:val="Objetacteprincipal"/>
    <w:rsid w:val="008711A1"/>
    <w:pPr>
      <w:spacing w:after="240"/>
      <w:jc w:val="center"/>
    </w:pPr>
    <w:rPr>
      <w:rFonts w:ascii="Times New Roman" w:eastAsia="Calibri" w:hAnsi="Times New Roman"/>
      <w:b/>
      <w:szCs w:val="22"/>
      <w:lang w:eastAsia="en-GB"/>
    </w:rPr>
  </w:style>
  <w:style w:type="paragraph" w:customStyle="1" w:styleId="Objetacteprincipal">
    <w:name w:val="Objet acte principal"/>
    <w:basedOn w:val="Normal"/>
    <w:next w:val="Titrearticle"/>
    <w:rsid w:val="008711A1"/>
    <w:pPr>
      <w:spacing w:after="360"/>
      <w:jc w:val="center"/>
    </w:pPr>
    <w:rPr>
      <w:rFonts w:ascii="Times New Roman" w:eastAsia="Calibri" w:hAnsi="Times New Roman"/>
      <w:b/>
      <w:szCs w:val="22"/>
      <w:lang w:eastAsia="en-GB"/>
    </w:rPr>
  </w:style>
  <w:style w:type="paragraph" w:customStyle="1" w:styleId="IntrtEEEPagedecouverture">
    <w:name w:val="Intérêt EEE (Page de couverture)"/>
    <w:basedOn w:val="IntrtEEE"/>
    <w:next w:val="Rfrencecroise"/>
    <w:rsid w:val="008711A1"/>
  </w:style>
  <w:style w:type="paragraph" w:customStyle="1" w:styleId="AccompagnantPagedecouverture">
    <w:name w:val="Accompagnant (Page de couverture)"/>
    <w:basedOn w:val="Accompagnant"/>
    <w:next w:val="TypeacteprincipalPagedecouverture"/>
    <w:rsid w:val="008711A1"/>
  </w:style>
  <w:style w:type="paragraph" w:customStyle="1" w:styleId="TypeacteprincipalPagedecouverture">
    <w:name w:val="Type acte principal (Page de couverture)"/>
    <w:basedOn w:val="Typeacteprincipal"/>
    <w:next w:val="ObjetacteprincipalPagedecouverture"/>
    <w:rsid w:val="008711A1"/>
  </w:style>
  <w:style w:type="paragraph" w:customStyle="1" w:styleId="ObjetacteprincipalPagedecouverture">
    <w:name w:val="Objet acte principal (Page de couverture)"/>
    <w:basedOn w:val="Objetacteprincipal"/>
    <w:next w:val="Rfrencecroise"/>
    <w:rsid w:val="008711A1"/>
  </w:style>
  <w:style w:type="paragraph" w:customStyle="1" w:styleId="LanguesfaisantfoiPagedecouverture">
    <w:name w:val="Langues faisant foi (Page de couverture)"/>
    <w:basedOn w:val="Normal"/>
    <w:next w:val="Normal"/>
    <w:rsid w:val="008711A1"/>
    <w:pPr>
      <w:spacing w:before="360"/>
      <w:jc w:val="center"/>
    </w:pPr>
    <w:rPr>
      <w:rFonts w:ascii="Times New Roman" w:eastAsia="Calibri" w:hAnsi="Times New Roman"/>
      <w:szCs w:val="22"/>
      <w:lang w:eastAsia="en-GB"/>
    </w:rPr>
  </w:style>
  <w:style w:type="paragraph" w:customStyle="1" w:styleId="2pakpesapakpunkts">
    <w:name w:val="2. pakāpes apakšpunkts"/>
    <w:basedOn w:val="Heading2"/>
    <w:rsid w:val="002674E9"/>
    <w:pPr>
      <w:keepNext w:val="0"/>
      <w:numPr>
        <w:ilvl w:val="1"/>
        <w:numId w:val="32"/>
      </w:numPr>
      <w:tabs>
        <w:tab w:val="left" w:pos="624"/>
      </w:tabs>
      <w:spacing w:before="0" w:after="60"/>
    </w:pPr>
    <w:rPr>
      <w:b w:val="0"/>
      <w:bCs w:val="0"/>
      <w:sz w:val="28"/>
      <w:szCs w:val="20"/>
      <w:lang w:eastAsia="en-US"/>
    </w:rPr>
  </w:style>
  <w:style w:type="paragraph" w:customStyle="1" w:styleId="3pakpesapakvirsraksts">
    <w:name w:val="3.pakāpes apakšvirsraksts"/>
    <w:basedOn w:val="2pakpesapakpunkts"/>
    <w:rsid w:val="002674E9"/>
    <w:pPr>
      <w:numPr>
        <w:ilvl w:val="2"/>
      </w:numPr>
      <w:tabs>
        <w:tab w:val="clear" w:pos="624"/>
        <w:tab w:val="clear" w:pos="1077"/>
        <w:tab w:val="num" w:pos="360"/>
        <w:tab w:val="left" w:pos="1276"/>
      </w:tabs>
    </w:pPr>
  </w:style>
  <w:style w:type="paragraph" w:customStyle="1" w:styleId="1pakpesapakvirsraksts">
    <w:name w:val="1. pakāpes apakšvirsraksts"/>
    <w:basedOn w:val="Heading1"/>
    <w:rsid w:val="002674E9"/>
    <w:pPr>
      <w:keepNext w:val="0"/>
      <w:numPr>
        <w:numId w:val="32"/>
      </w:numPr>
      <w:spacing w:before="240" w:after="120"/>
      <w:jc w:val="both"/>
    </w:pPr>
    <w:rPr>
      <w:sz w:val="28"/>
    </w:rPr>
  </w:style>
  <w:style w:type="paragraph" w:customStyle="1" w:styleId="4pakpesapakvirsraksts">
    <w:name w:val="4.pakāpes apakšvirsraksts"/>
    <w:basedOn w:val="3pakpesapakvirsraksts"/>
    <w:rsid w:val="002674E9"/>
    <w:pPr>
      <w:numPr>
        <w:ilvl w:val="3"/>
      </w:numPr>
      <w:tabs>
        <w:tab w:val="clear" w:pos="1590"/>
        <w:tab w:val="num" w:pos="360"/>
      </w:tabs>
    </w:pPr>
  </w:style>
  <w:style w:type="paragraph" w:styleId="BodyTextIndent2">
    <w:name w:val="Body Text Indent 2"/>
    <w:basedOn w:val="Normal"/>
    <w:link w:val="BodyTextIndent2Char"/>
    <w:unhideWhenUsed/>
    <w:rsid w:val="0010045B"/>
    <w:pPr>
      <w:spacing w:after="120" w:line="480" w:lineRule="auto"/>
      <w:ind w:left="283"/>
    </w:pPr>
  </w:style>
  <w:style w:type="character" w:customStyle="1" w:styleId="BodyTextIndent2Char">
    <w:name w:val="Body Text Indent 2 Char"/>
    <w:basedOn w:val="DefaultParagraphFont"/>
    <w:link w:val="BodyTextIndent2"/>
    <w:rsid w:val="0010045B"/>
    <w:rPr>
      <w:rFonts w:ascii="Arial" w:hAnsi="Arial"/>
      <w:sz w:val="24"/>
      <w:lang w:eastAsia="en-US"/>
    </w:rPr>
  </w:style>
  <w:style w:type="paragraph" w:customStyle="1" w:styleId="Default">
    <w:name w:val="Default"/>
    <w:rsid w:val="002528A4"/>
    <w:pPr>
      <w:autoSpaceDE w:val="0"/>
      <w:autoSpaceDN w:val="0"/>
      <w:adjustRightInd w:val="0"/>
    </w:pPr>
    <w:rPr>
      <w:rFonts w:eastAsia="Calibri"/>
      <w:color w:val="000000"/>
      <w:sz w:val="24"/>
      <w:szCs w:val="24"/>
      <w:lang w:eastAsia="en-US"/>
    </w:rPr>
  </w:style>
  <w:style w:type="paragraph" w:customStyle="1" w:styleId="xl30">
    <w:name w:val="xl30"/>
    <w:basedOn w:val="Normal"/>
    <w:rsid w:val="002B3355"/>
    <w:pPr>
      <w:pBdr>
        <w:left w:val="single" w:sz="4" w:space="0" w:color="auto"/>
        <w:right w:val="single" w:sz="4" w:space="0" w:color="auto"/>
      </w:pBdr>
      <w:spacing w:before="100" w:beforeAutospacing="1" w:after="100" w:afterAutospacing="1"/>
    </w:pPr>
    <w:rPr>
      <w:rFonts w:eastAsia="Arial Unicode MS" w:cs="Arial"/>
      <w:szCs w:val="24"/>
      <w:lang w:val="en-US"/>
    </w:rPr>
  </w:style>
  <w:style w:type="character" w:customStyle="1" w:styleId="FontStyle13">
    <w:name w:val="Font Style13"/>
    <w:rsid w:val="00AE7032"/>
    <w:rPr>
      <w:rFonts w:ascii="Times New Roman" w:hAnsi="Times New Roman" w:cs="Times New Roman"/>
      <w:sz w:val="20"/>
      <w:szCs w:val="20"/>
    </w:rPr>
  </w:style>
  <w:style w:type="paragraph" w:customStyle="1" w:styleId="Normal1">
    <w:name w:val="Normal1"/>
    <w:basedOn w:val="Normal"/>
    <w:rsid w:val="00A459E4"/>
    <w:pPr>
      <w:tabs>
        <w:tab w:val="num" w:pos="545"/>
      </w:tabs>
      <w:ind w:left="170"/>
      <w:jc w:val="both"/>
    </w:pPr>
    <w:rPr>
      <w:rFonts w:ascii="Times New Roman" w:hAnsi="Times New Roman"/>
      <w:sz w:val="28"/>
      <w:lang w:val="en-GB"/>
    </w:rPr>
  </w:style>
  <w:style w:type="paragraph" w:customStyle="1" w:styleId="HeadingJ1">
    <w:name w:val="Heading J1"/>
    <w:basedOn w:val="Heading4"/>
    <w:rsid w:val="00A459E4"/>
    <w:pPr>
      <w:spacing w:before="0"/>
    </w:pPr>
    <w:rPr>
      <w:bCs w:val="0"/>
      <w:szCs w:val="20"/>
      <w:lang w:eastAsia="lv-LV"/>
    </w:rPr>
  </w:style>
  <w:style w:type="paragraph" w:styleId="BlockText">
    <w:name w:val="Block Text"/>
    <w:basedOn w:val="Normal"/>
    <w:rsid w:val="00A459E4"/>
    <w:pPr>
      <w:ind w:left="426" w:right="-58" w:hanging="426"/>
      <w:jc w:val="both"/>
    </w:pPr>
    <w:rPr>
      <w:rFonts w:ascii="Times New Roman" w:hAnsi="Times New Roman"/>
      <w:sz w:val="28"/>
      <w:lang w:eastAsia="lv-LV"/>
    </w:rPr>
  </w:style>
  <w:style w:type="paragraph" w:customStyle="1" w:styleId="txt1">
    <w:name w:val="txt1"/>
    <w:rsid w:val="00A459E4"/>
    <w:pPr>
      <w:widowControl w:val="0"/>
      <w:tabs>
        <w:tab w:val="left" w:pos="397"/>
        <w:tab w:val="left" w:pos="794"/>
        <w:tab w:val="left" w:pos="1191"/>
        <w:tab w:val="left" w:pos="1588"/>
        <w:tab w:val="left" w:pos="1985"/>
        <w:tab w:val="left" w:pos="2382"/>
        <w:tab w:val="left" w:pos="2779"/>
        <w:tab w:val="left" w:pos="3176"/>
        <w:tab w:val="left" w:pos="3573"/>
        <w:tab w:val="left" w:pos="3970"/>
        <w:tab w:val="left" w:pos="4367"/>
        <w:tab w:val="left" w:pos="4764"/>
      </w:tabs>
      <w:jc w:val="both"/>
    </w:pPr>
    <w:rPr>
      <w:rFonts w:ascii="!Neo'w Arial" w:hAnsi="!Neo'w Arial"/>
      <w:color w:val="000000"/>
      <w:lang w:val="en-US" w:eastAsia="en-US"/>
    </w:rPr>
  </w:style>
  <w:style w:type="paragraph" w:customStyle="1" w:styleId="xl24">
    <w:name w:val="xl24"/>
    <w:basedOn w:val="Normal"/>
    <w:rsid w:val="00A459E4"/>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eastAsia="Arial Unicode MS" w:cs="Arial"/>
      <w:szCs w:val="24"/>
      <w:lang w:val="en-US"/>
    </w:rPr>
  </w:style>
  <w:style w:type="paragraph" w:customStyle="1" w:styleId="xl25">
    <w:name w:val="xl25"/>
    <w:basedOn w:val="Normal"/>
    <w:rsid w:val="00A459E4"/>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cs="Arial"/>
      <w:szCs w:val="24"/>
      <w:lang w:val="en-US"/>
    </w:rPr>
  </w:style>
  <w:style w:type="paragraph" w:customStyle="1" w:styleId="xl26">
    <w:name w:val="xl26"/>
    <w:basedOn w:val="Normal"/>
    <w:rsid w:val="00A459E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cs="Arial"/>
      <w:szCs w:val="24"/>
      <w:lang w:val="en-US"/>
    </w:rPr>
  </w:style>
  <w:style w:type="paragraph" w:customStyle="1" w:styleId="xl27">
    <w:name w:val="xl27"/>
    <w:basedOn w:val="Normal"/>
    <w:rsid w:val="00A459E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cs="Arial"/>
      <w:szCs w:val="24"/>
      <w:lang w:val="en-US"/>
    </w:rPr>
  </w:style>
  <w:style w:type="paragraph" w:customStyle="1" w:styleId="xl28">
    <w:name w:val="xl28"/>
    <w:basedOn w:val="Normal"/>
    <w:rsid w:val="00A459E4"/>
    <w:pPr>
      <w:pBdr>
        <w:top w:val="single" w:sz="4" w:space="0" w:color="auto"/>
        <w:left w:val="single" w:sz="4" w:space="0" w:color="auto"/>
        <w:right w:val="single" w:sz="4" w:space="0" w:color="auto"/>
      </w:pBdr>
      <w:spacing w:before="100" w:beforeAutospacing="1" w:after="100" w:afterAutospacing="1"/>
      <w:jc w:val="both"/>
    </w:pPr>
    <w:rPr>
      <w:rFonts w:eastAsia="Arial Unicode MS" w:cs="Arial"/>
      <w:szCs w:val="24"/>
      <w:lang w:val="en-US"/>
    </w:rPr>
  </w:style>
  <w:style w:type="paragraph" w:customStyle="1" w:styleId="xl29">
    <w:name w:val="xl29"/>
    <w:basedOn w:val="Normal"/>
    <w:rsid w:val="00A459E4"/>
    <w:pPr>
      <w:pBdr>
        <w:left w:val="single" w:sz="4" w:space="0" w:color="auto"/>
        <w:right w:val="single" w:sz="4" w:space="0" w:color="auto"/>
      </w:pBdr>
      <w:spacing w:before="100" w:beforeAutospacing="1" w:after="100" w:afterAutospacing="1"/>
      <w:jc w:val="both"/>
    </w:pPr>
    <w:rPr>
      <w:rFonts w:eastAsia="Arial Unicode MS" w:cs="Arial"/>
      <w:szCs w:val="24"/>
      <w:lang w:val="en-US"/>
    </w:rPr>
  </w:style>
  <w:style w:type="paragraph" w:customStyle="1" w:styleId="xl31">
    <w:name w:val="xl31"/>
    <w:basedOn w:val="Normal"/>
    <w:rsid w:val="00A459E4"/>
    <w:pPr>
      <w:pBdr>
        <w:left w:val="single" w:sz="4" w:space="0" w:color="auto"/>
        <w:bottom w:val="single" w:sz="4" w:space="0" w:color="auto"/>
        <w:right w:val="single" w:sz="4" w:space="0" w:color="auto"/>
      </w:pBdr>
      <w:spacing w:before="100" w:beforeAutospacing="1" w:after="100" w:afterAutospacing="1"/>
    </w:pPr>
    <w:rPr>
      <w:rFonts w:eastAsia="Arial Unicode MS" w:cs="Arial"/>
      <w:szCs w:val="24"/>
      <w:lang w:val="en-US"/>
    </w:rPr>
  </w:style>
  <w:style w:type="paragraph" w:customStyle="1" w:styleId="xl32">
    <w:name w:val="xl32"/>
    <w:basedOn w:val="Normal"/>
    <w:rsid w:val="00A459E4"/>
    <w:pPr>
      <w:pBdr>
        <w:left w:val="single" w:sz="4" w:space="0" w:color="auto"/>
        <w:bottom w:val="single" w:sz="4" w:space="0" w:color="auto"/>
        <w:right w:val="single" w:sz="4" w:space="0" w:color="auto"/>
      </w:pBdr>
      <w:spacing w:before="100" w:beforeAutospacing="1" w:after="100" w:afterAutospacing="1"/>
    </w:pPr>
    <w:rPr>
      <w:rFonts w:eastAsia="Arial Unicode MS" w:cs="Arial"/>
      <w:szCs w:val="24"/>
      <w:lang w:val="en-US"/>
    </w:rPr>
  </w:style>
  <w:style w:type="paragraph" w:customStyle="1" w:styleId="xl33">
    <w:name w:val="xl33"/>
    <w:basedOn w:val="Normal"/>
    <w:rsid w:val="00A459E4"/>
    <w:pPr>
      <w:pBdr>
        <w:left w:val="single" w:sz="4" w:space="0" w:color="auto"/>
        <w:right w:val="single" w:sz="4" w:space="0" w:color="auto"/>
      </w:pBdr>
      <w:spacing w:before="100" w:beforeAutospacing="1" w:after="100" w:afterAutospacing="1"/>
    </w:pPr>
    <w:rPr>
      <w:rFonts w:ascii="Arial Unicode MS" w:eastAsia="Arial Unicode MS" w:hAnsi="Arial Unicode MS" w:cs="Arial Unicode MS"/>
      <w:szCs w:val="24"/>
      <w:lang w:val="en-US"/>
    </w:rPr>
  </w:style>
  <w:style w:type="paragraph" w:customStyle="1" w:styleId="xl34">
    <w:name w:val="xl34"/>
    <w:basedOn w:val="Normal"/>
    <w:rsid w:val="00A459E4"/>
    <w:pPr>
      <w:pBdr>
        <w:left w:val="single" w:sz="4" w:space="0" w:color="auto"/>
        <w:bottom w:val="single" w:sz="4" w:space="0" w:color="auto"/>
        <w:right w:val="single" w:sz="4" w:space="0" w:color="auto"/>
      </w:pBdr>
      <w:spacing w:before="100" w:beforeAutospacing="1" w:after="100" w:afterAutospacing="1"/>
      <w:jc w:val="both"/>
    </w:pPr>
    <w:rPr>
      <w:rFonts w:eastAsia="Arial Unicode MS" w:cs="Arial"/>
      <w:szCs w:val="24"/>
      <w:lang w:val="en-US"/>
    </w:rPr>
  </w:style>
  <w:style w:type="paragraph" w:customStyle="1" w:styleId="xl35">
    <w:name w:val="xl35"/>
    <w:basedOn w:val="Normal"/>
    <w:rsid w:val="00A459E4"/>
    <w:pPr>
      <w:pBdr>
        <w:top w:val="single" w:sz="4" w:space="0" w:color="auto"/>
        <w:left w:val="single" w:sz="4" w:space="0" w:color="auto"/>
        <w:bottom w:val="single" w:sz="4" w:space="0" w:color="auto"/>
      </w:pBdr>
      <w:spacing w:before="100" w:beforeAutospacing="1" w:after="100" w:afterAutospacing="1"/>
    </w:pPr>
    <w:rPr>
      <w:rFonts w:eastAsia="Arial Unicode MS" w:cs="Arial"/>
      <w:szCs w:val="24"/>
      <w:lang w:val="en-US"/>
    </w:rPr>
  </w:style>
  <w:style w:type="paragraph" w:customStyle="1" w:styleId="xl36">
    <w:name w:val="xl36"/>
    <w:basedOn w:val="Normal"/>
    <w:rsid w:val="00A459E4"/>
    <w:pPr>
      <w:pBdr>
        <w:left w:val="single" w:sz="4" w:space="0" w:color="auto"/>
      </w:pBdr>
      <w:spacing w:before="100" w:beforeAutospacing="1" w:after="100" w:afterAutospacing="1"/>
    </w:pPr>
    <w:rPr>
      <w:rFonts w:ascii="Arial Unicode MS" w:eastAsia="Arial Unicode MS" w:hAnsi="Arial Unicode MS" w:cs="Arial Unicode MS"/>
      <w:szCs w:val="24"/>
      <w:lang w:val="en-US"/>
    </w:rPr>
  </w:style>
  <w:style w:type="paragraph" w:customStyle="1" w:styleId="xl37">
    <w:name w:val="xl37"/>
    <w:basedOn w:val="Normal"/>
    <w:rsid w:val="00A459E4"/>
    <w:pPr>
      <w:pBdr>
        <w:left w:val="single" w:sz="4" w:space="0" w:color="auto"/>
        <w:bottom w:val="single" w:sz="4" w:space="0" w:color="auto"/>
      </w:pBdr>
      <w:spacing w:before="100" w:beforeAutospacing="1" w:after="100" w:afterAutospacing="1"/>
    </w:pPr>
    <w:rPr>
      <w:rFonts w:eastAsia="Arial Unicode MS" w:cs="Arial"/>
      <w:szCs w:val="24"/>
      <w:lang w:val="en-US"/>
    </w:rPr>
  </w:style>
  <w:style w:type="character" w:customStyle="1" w:styleId="Pamatteksts3Rakstz">
    <w:name w:val="Pamatteksts 3 Rakstz."/>
    <w:rsid w:val="00A459E4"/>
    <w:rPr>
      <w:sz w:val="24"/>
      <w:lang w:val="lv-LV" w:eastAsia="en-US" w:bidi="ar-SA"/>
    </w:rPr>
  </w:style>
  <w:style w:type="paragraph" w:customStyle="1" w:styleId="H3">
    <w:name w:val="H3"/>
    <w:basedOn w:val="Normal"/>
    <w:next w:val="Normal"/>
    <w:rsid w:val="00A459E4"/>
    <w:pPr>
      <w:keepNext/>
      <w:spacing w:before="100" w:after="100"/>
      <w:outlineLvl w:val="3"/>
    </w:pPr>
    <w:rPr>
      <w:rFonts w:ascii="Times New Roman" w:hAnsi="Times New Roman"/>
      <w:b/>
      <w:snapToGrid w:val="0"/>
      <w:sz w:val="28"/>
    </w:rPr>
  </w:style>
  <w:style w:type="paragraph" w:styleId="NormalWeb">
    <w:name w:val="Normal (Web)"/>
    <w:basedOn w:val="Normal"/>
    <w:qFormat/>
    <w:rsid w:val="00A459E4"/>
    <w:pPr>
      <w:spacing w:before="100"/>
    </w:pPr>
    <w:rPr>
      <w:rFonts w:ascii="Times New Roman" w:hAnsi="Times New Roman"/>
      <w:szCs w:val="24"/>
      <w:lang w:val="en-GB"/>
    </w:rPr>
  </w:style>
  <w:style w:type="paragraph" w:customStyle="1" w:styleId="xl38">
    <w:name w:val="xl38"/>
    <w:basedOn w:val="Normal"/>
    <w:rsid w:val="00A459E4"/>
    <w:pPr>
      <w:pBdr>
        <w:left w:val="single" w:sz="4" w:space="0" w:color="auto"/>
        <w:bottom w:val="single" w:sz="4" w:space="0" w:color="auto"/>
      </w:pBdr>
      <w:spacing w:before="100" w:beforeAutospacing="1" w:after="100" w:afterAutospacing="1"/>
    </w:pPr>
    <w:rPr>
      <w:rFonts w:eastAsia="Arial Unicode MS" w:cs="Arial"/>
      <w:szCs w:val="24"/>
      <w:lang w:val="en-GB"/>
    </w:rPr>
  </w:style>
  <w:style w:type="paragraph" w:customStyle="1" w:styleId="xl39">
    <w:name w:val="xl39"/>
    <w:basedOn w:val="Normal"/>
    <w:rsid w:val="00A459E4"/>
    <w:pPr>
      <w:spacing w:before="100" w:beforeAutospacing="1" w:after="100" w:afterAutospacing="1"/>
    </w:pPr>
    <w:rPr>
      <w:rFonts w:eastAsia="Arial Unicode MS" w:cs="Arial"/>
      <w:szCs w:val="24"/>
      <w:lang w:val="en-GB"/>
    </w:rPr>
  </w:style>
  <w:style w:type="paragraph" w:customStyle="1" w:styleId="xl40">
    <w:name w:val="xl40"/>
    <w:basedOn w:val="Normal"/>
    <w:rsid w:val="00A459E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cs="Arial"/>
      <w:szCs w:val="24"/>
      <w:lang w:val="en-GB"/>
    </w:rPr>
  </w:style>
  <w:style w:type="paragraph" w:customStyle="1" w:styleId="xl41">
    <w:name w:val="xl41"/>
    <w:basedOn w:val="Normal"/>
    <w:rsid w:val="00A459E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cs="Arial"/>
      <w:szCs w:val="24"/>
      <w:lang w:val="en-GB"/>
    </w:rPr>
  </w:style>
  <w:style w:type="paragraph" w:customStyle="1" w:styleId="xl42">
    <w:name w:val="xl42"/>
    <w:basedOn w:val="Normal"/>
    <w:rsid w:val="00A459E4"/>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Arial Unicode MS" w:cs="Arial"/>
      <w:szCs w:val="24"/>
      <w:lang w:val="en-GB"/>
    </w:rPr>
  </w:style>
  <w:style w:type="paragraph" w:customStyle="1" w:styleId="xl43">
    <w:name w:val="xl43"/>
    <w:basedOn w:val="Normal"/>
    <w:rsid w:val="00A459E4"/>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cs="Arial"/>
      <w:szCs w:val="24"/>
      <w:lang w:val="en-GB"/>
    </w:rPr>
  </w:style>
  <w:style w:type="paragraph" w:customStyle="1" w:styleId="H4">
    <w:name w:val="H4"/>
    <w:basedOn w:val="Normal"/>
    <w:next w:val="Normal"/>
    <w:rsid w:val="00A459E4"/>
    <w:pPr>
      <w:keepNext/>
      <w:spacing w:before="100" w:after="100"/>
      <w:outlineLvl w:val="4"/>
    </w:pPr>
    <w:rPr>
      <w:rFonts w:ascii="Times New Roman" w:hAnsi="Times New Roman"/>
      <w:b/>
      <w:snapToGrid w:val="0"/>
    </w:rPr>
  </w:style>
  <w:style w:type="paragraph" w:customStyle="1" w:styleId="tv2131">
    <w:name w:val="tv2131"/>
    <w:basedOn w:val="Normal"/>
    <w:rsid w:val="00A459E4"/>
    <w:pPr>
      <w:spacing w:line="360" w:lineRule="auto"/>
      <w:ind w:firstLine="300"/>
    </w:pPr>
    <w:rPr>
      <w:rFonts w:ascii="Times New Roman" w:hAnsi="Times New Roman"/>
      <w:color w:val="414142"/>
      <w:sz w:val="20"/>
      <w:lang w:eastAsia="lv-LV"/>
    </w:rPr>
  </w:style>
  <w:style w:type="paragraph" w:styleId="DocumentMap">
    <w:name w:val="Document Map"/>
    <w:basedOn w:val="Normal"/>
    <w:link w:val="DocumentMapChar"/>
    <w:rsid w:val="00A459E4"/>
    <w:pPr>
      <w:shd w:val="clear" w:color="auto" w:fill="000080"/>
    </w:pPr>
    <w:rPr>
      <w:rFonts w:ascii="Tahoma" w:hAnsi="Tahoma" w:cs="Tahoma"/>
      <w:sz w:val="20"/>
    </w:rPr>
  </w:style>
  <w:style w:type="character" w:customStyle="1" w:styleId="DocumentMapChar">
    <w:name w:val="Document Map Char"/>
    <w:basedOn w:val="DefaultParagraphFont"/>
    <w:link w:val="DocumentMap"/>
    <w:rsid w:val="00A459E4"/>
    <w:rPr>
      <w:rFonts w:ascii="Tahoma" w:hAnsi="Tahoma" w:cs="Tahoma"/>
      <w:shd w:val="clear" w:color="auto" w:fill="000080"/>
      <w:lang w:eastAsia="en-US"/>
    </w:rPr>
  </w:style>
  <w:style w:type="paragraph" w:customStyle="1" w:styleId="Saturardtjs">
    <w:name w:val="Satura rādītājs"/>
    <w:basedOn w:val="Normal"/>
    <w:qFormat/>
    <w:rsid w:val="00B33DBD"/>
    <w:pPr>
      <w:suppressLineNumbers/>
      <w:suppressAutoHyphens/>
    </w:pPr>
    <w:rPr>
      <w:rFonts w:ascii="Calibri" w:eastAsia="SimSun" w:hAnsi="Calibri" w:cs="Calibri"/>
      <w:color w:val="00000A"/>
      <w:sz w:val="22"/>
      <w:szCs w:val="22"/>
    </w:rPr>
  </w:style>
  <w:style w:type="table" w:customStyle="1" w:styleId="TableGrid1">
    <w:name w:val="Table Grid1"/>
    <w:basedOn w:val="TableNormal"/>
    <w:next w:val="TableGrid"/>
    <w:rsid w:val="005314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ndnoteTextChar1">
    <w:name w:val="Endnote Text Char1"/>
    <w:basedOn w:val="DefaultParagraphFont"/>
    <w:uiPriority w:val="99"/>
    <w:semiHidden/>
    <w:rsid w:val="005314A5"/>
    <w:rPr>
      <w:rFonts w:ascii="Times New Roman" w:eastAsia="Times New Roman" w:hAnsi="Times New Roman" w:cs="Times New Roman"/>
      <w:sz w:val="20"/>
      <w:szCs w:val="20"/>
    </w:rPr>
  </w:style>
  <w:style w:type="character" w:customStyle="1" w:styleId="BalloonTextChar1">
    <w:name w:val="Balloon Text Char1"/>
    <w:basedOn w:val="DefaultParagraphFont"/>
    <w:uiPriority w:val="99"/>
    <w:semiHidden/>
    <w:rsid w:val="002C06F1"/>
    <w:rPr>
      <w:rFonts w:ascii="Segoe UI" w:eastAsia="Times New Roman" w:hAnsi="Segoe UI" w:cs="Segoe UI"/>
      <w:sz w:val="18"/>
      <w:szCs w:val="18"/>
    </w:rPr>
  </w:style>
  <w:style w:type="character" w:customStyle="1" w:styleId="DocumentMapChar1">
    <w:name w:val="Document Map Char1"/>
    <w:basedOn w:val="DefaultParagraphFont"/>
    <w:uiPriority w:val="99"/>
    <w:semiHidden/>
    <w:rsid w:val="002C06F1"/>
    <w:rPr>
      <w:rFonts w:ascii="Segoe UI" w:eastAsia="Times New Roman" w:hAnsi="Segoe UI" w:cs="Segoe UI"/>
      <w:sz w:val="16"/>
      <w:szCs w:val="16"/>
    </w:rPr>
  </w:style>
  <w:style w:type="character" w:customStyle="1" w:styleId="CommentSubjectChar1">
    <w:name w:val="Comment Subject Char1"/>
    <w:basedOn w:val="CommentTextChar"/>
    <w:uiPriority w:val="99"/>
    <w:semiHidden/>
    <w:rsid w:val="002C06F1"/>
    <w:rPr>
      <w:rFonts w:ascii="Times New Roman" w:eastAsia="Times New Roman" w:hAnsi="Times New Roman" w:cs="Times New Roman"/>
      <w:b/>
      <w:bCs/>
      <w:sz w:val="20"/>
      <w:szCs w:val="20"/>
      <w:lang w:val="en-GB" w:eastAsia="en-US"/>
    </w:rPr>
  </w:style>
  <w:style w:type="table" w:customStyle="1" w:styleId="TableGrid2">
    <w:name w:val="Table Grid2"/>
    <w:basedOn w:val="TableNormal"/>
    <w:next w:val="TableGrid"/>
    <w:rsid w:val="002C06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rsid w:val="002C06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2C06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rsid w:val="002C06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A94C70"/>
    <w:rPr>
      <w:color w:val="605E5C"/>
      <w:shd w:val="clear" w:color="auto" w:fill="E1DFDD"/>
    </w:rPr>
  </w:style>
  <w:style w:type="table" w:customStyle="1" w:styleId="DPABWtablestyle">
    <w:name w:val="DPA BW table style"/>
    <w:basedOn w:val="TableNormal"/>
    <w:uiPriority w:val="46"/>
    <w:rsid w:val="00864CC1"/>
    <w:pPr>
      <w:spacing w:after="120"/>
    </w:pPr>
    <w:rPr>
      <w:rFonts w:ascii="Arial" w:eastAsiaTheme="minorEastAsia" w:hAnsi="Arial" w:cstheme="minorBidi"/>
      <w:szCs w:val="22"/>
      <w:lang w:eastAsia="en-US"/>
    </w:rPr>
    <w:tblPr>
      <w:tblStyleRowBandSize w:val="1"/>
      <w:tblStyleColBandSize w:val="1"/>
      <w:jc w:val="center"/>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top w:w="28" w:type="dxa"/>
        <w:bottom w:w="28" w:type="dxa"/>
      </w:tblCellMar>
    </w:tblPr>
    <w:trPr>
      <w:cantSplit/>
      <w:jc w:val="center"/>
    </w:trPr>
    <w:tblStylePr w:type="firstRow">
      <w:pPr>
        <w:jc w:val="center"/>
      </w:pPr>
      <w:rPr>
        <w:rFonts w:ascii="Arial" w:hAnsi="Arial"/>
        <w:b/>
        <w:bCs/>
        <w:color w:val="FFFFFF" w:themeColor="background1"/>
        <w:sz w:val="22"/>
      </w:rPr>
      <w:tblPr/>
      <w:tcPr>
        <w:shd w:val="clear" w:color="auto" w:fill="7F7F7F" w:themeFill="text1" w:themeFillTint="80"/>
      </w:tcPr>
    </w:tblStylePr>
    <w:tblStylePr w:type="lastRow">
      <w:rPr>
        <w:b/>
        <w:bCs/>
      </w:rPr>
      <w:tblPr/>
      <w:tcPr>
        <w:tcBorders>
          <w:top w:val="double" w:sz="2" w:space="0" w:color="9CC2E5" w:themeColor="accent1" w:themeTint="99"/>
        </w:tcBorders>
      </w:tcPr>
    </w:tblStylePr>
    <w:tblStylePr w:type="firstCol">
      <w:rPr>
        <w:b w:val="0"/>
        <w:bCs/>
      </w:rPr>
    </w:tblStylePr>
    <w:tblStylePr w:type="lastCol">
      <w:rPr>
        <w:b w:val="0"/>
        <w:bCs/>
      </w:rPr>
      <w:tblPr>
        <w:jc w:val="center"/>
      </w:tblPr>
      <w:trPr>
        <w:cantSplit w:val="0"/>
        <w:jc w:val="center"/>
      </w:trPr>
    </w:tblStylePr>
  </w:style>
  <w:style w:type="numbering" w:customStyle="1" w:styleId="NoList1">
    <w:name w:val="No List1"/>
    <w:next w:val="NoList"/>
    <w:uiPriority w:val="99"/>
    <w:semiHidden/>
    <w:unhideWhenUsed/>
    <w:rsid w:val="00864CC1"/>
  </w:style>
  <w:style w:type="character" w:customStyle="1" w:styleId="AABody12CharChar">
    <w:name w:val="AA Body 12 Char Char"/>
    <w:link w:val="AABody12"/>
    <w:uiPriority w:val="99"/>
    <w:locked/>
    <w:rsid w:val="00864CC1"/>
    <w:rPr>
      <w:rFonts w:eastAsia="MS Mincho"/>
      <w:sz w:val="24"/>
      <w:lang w:eastAsia="ja-JP"/>
    </w:rPr>
  </w:style>
  <w:style w:type="paragraph" w:customStyle="1" w:styleId="AABody12">
    <w:name w:val="AA Body 12"/>
    <w:basedOn w:val="Normal"/>
    <w:link w:val="AABody12CharChar"/>
    <w:uiPriority w:val="99"/>
    <w:rsid w:val="00864CC1"/>
    <w:pPr>
      <w:overflowPunct w:val="0"/>
      <w:autoSpaceDE w:val="0"/>
      <w:autoSpaceDN w:val="0"/>
      <w:adjustRightInd w:val="0"/>
      <w:spacing w:before="200" w:after="80" w:line="276" w:lineRule="auto"/>
      <w:jc w:val="both"/>
    </w:pPr>
    <w:rPr>
      <w:rFonts w:ascii="Times New Roman" w:eastAsia="MS Mincho" w:hAnsi="Times New Roman"/>
      <w:lang w:eastAsia="ja-JP"/>
    </w:rPr>
  </w:style>
  <w:style w:type="paragraph" w:customStyle="1" w:styleId="Tabletext">
    <w:name w:val="Table text"/>
    <w:basedOn w:val="Normal"/>
    <w:link w:val="TabletextChar"/>
    <w:rsid w:val="00864CC1"/>
    <w:pPr>
      <w:spacing w:before="60" w:after="60"/>
      <w:contextualSpacing/>
    </w:pPr>
    <w:rPr>
      <w:rFonts w:eastAsiaTheme="minorEastAsia" w:cstheme="minorBidi"/>
      <w:sz w:val="18"/>
      <w:szCs w:val="22"/>
    </w:rPr>
  </w:style>
  <w:style w:type="character" w:customStyle="1" w:styleId="TabletextChar">
    <w:name w:val="Table text Char"/>
    <w:basedOn w:val="DefaultParagraphFont"/>
    <w:link w:val="Tabletext"/>
    <w:rsid w:val="00864CC1"/>
    <w:rPr>
      <w:rFonts w:ascii="Arial" w:eastAsiaTheme="minorEastAsia" w:hAnsi="Arial" w:cstheme="minorBidi"/>
      <w:sz w:val="18"/>
      <w:szCs w:val="22"/>
      <w:lang w:eastAsia="en-US"/>
    </w:rPr>
  </w:style>
  <w:style w:type="character" w:customStyle="1" w:styleId="normaltextrun">
    <w:name w:val="normaltextrun"/>
    <w:basedOn w:val="DefaultParagraphFont"/>
    <w:rsid w:val="00864CC1"/>
  </w:style>
  <w:style w:type="paragraph" w:customStyle="1" w:styleId="paragraph">
    <w:name w:val="paragraph"/>
    <w:basedOn w:val="Normal"/>
    <w:rsid w:val="00864CC1"/>
    <w:pPr>
      <w:spacing w:before="100" w:beforeAutospacing="1" w:after="100" w:afterAutospacing="1"/>
    </w:pPr>
    <w:rPr>
      <w:rFonts w:ascii="Times New Roman" w:hAnsi="Times New Roman"/>
      <w:szCs w:val="24"/>
      <w:lang w:eastAsia="lv-LV"/>
    </w:rPr>
  </w:style>
  <w:style w:type="character" w:customStyle="1" w:styleId="eop">
    <w:name w:val="eop"/>
    <w:basedOn w:val="DefaultParagraphFont"/>
    <w:rsid w:val="00864CC1"/>
  </w:style>
  <w:style w:type="character" w:styleId="Mention">
    <w:name w:val="Mention"/>
    <w:basedOn w:val="DefaultParagraphFont"/>
    <w:uiPriority w:val="99"/>
    <w:unhideWhenUsed/>
    <w:rsid w:val="00864CC1"/>
    <w:rPr>
      <w:color w:val="2B579A"/>
      <w:shd w:val="clear" w:color="auto" w:fill="E6E6E6"/>
    </w:rPr>
  </w:style>
  <w:style w:type="character" w:customStyle="1" w:styleId="ui-provider">
    <w:name w:val="ui-provider"/>
    <w:basedOn w:val="DefaultParagraphFont"/>
    <w:rsid w:val="00864CC1"/>
  </w:style>
  <w:style w:type="character" w:styleId="Emphasis">
    <w:name w:val="Emphasis"/>
    <w:basedOn w:val="DefaultParagraphFont"/>
    <w:uiPriority w:val="20"/>
    <w:qFormat/>
    <w:rsid w:val="00864CC1"/>
    <w:rPr>
      <w:i/>
      <w:iCs/>
    </w:rPr>
  </w:style>
  <w:style w:type="paragraph" w:styleId="Quote">
    <w:name w:val="Quote"/>
    <w:basedOn w:val="Normal"/>
    <w:next w:val="Normal"/>
    <w:link w:val="QuoteChar"/>
    <w:uiPriority w:val="29"/>
    <w:qFormat/>
    <w:rsid w:val="00864CC1"/>
    <w:pPr>
      <w:spacing w:before="120" w:after="120" w:line="259" w:lineRule="auto"/>
      <w:ind w:left="720"/>
    </w:pPr>
    <w:rPr>
      <w:rFonts w:asciiTheme="minorHAnsi" w:eastAsiaTheme="minorEastAsia" w:hAnsiTheme="minorHAnsi" w:cstheme="minorBidi"/>
      <w:color w:val="44546A" w:themeColor="text2"/>
      <w:szCs w:val="24"/>
    </w:rPr>
  </w:style>
  <w:style w:type="character" w:customStyle="1" w:styleId="QuoteChar">
    <w:name w:val="Quote Char"/>
    <w:basedOn w:val="DefaultParagraphFont"/>
    <w:link w:val="Quote"/>
    <w:uiPriority w:val="29"/>
    <w:rsid w:val="00864CC1"/>
    <w:rPr>
      <w:rFonts w:asciiTheme="minorHAnsi" w:eastAsiaTheme="minorEastAsia" w:hAnsiTheme="minorHAnsi" w:cstheme="minorBidi"/>
      <w:color w:val="44546A" w:themeColor="text2"/>
      <w:sz w:val="24"/>
      <w:szCs w:val="24"/>
      <w:lang w:eastAsia="en-US"/>
    </w:rPr>
  </w:style>
  <w:style w:type="paragraph" w:styleId="IntenseQuote">
    <w:name w:val="Intense Quote"/>
    <w:basedOn w:val="Normal"/>
    <w:next w:val="Normal"/>
    <w:link w:val="IntenseQuoteChar"/>
    <w:uiPriority w:val="30"/>
    <w:qFormat/>
    <w:rsid w:val="00864CC1"/>
    <w:pPr>
      <w:spacing w:before="100" w:beforeAutospacing="1" w:after="240"/>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sid w:val="00864CC1"/>
    <w:rPr>
      <w:rFonts w:asciiTheme="majorHAnsi" w:eastAsiaTheme="majorEastAsia" w:hAnsiTheme="majorHAnsi" w:cstheme="majorBidi"/>
      <w:color w:val="44546A" w:themeColor="text2"/>
      <w:spacing w:val="-6"/>
      <w:sz w:val="32"/>
      <w:szCs w:val="32"/>
      <w:lang w:eastAsia="en-US"/>
    </w:rPr>
  </w:style>
  <w:style w:type="character" w:styleId="SubtleEmphasis">
    <w:name w:val="Subtle Emphasis"/>
    <w:basedOn w:val="DefaultParagraphFont"/>
    <w:uiPriority w:val="19"/>
    <w:qFormat/>
    <w:rsid w:val="00864CC1"/>
    <w:rPr>
      <w:i/>
      <w:iCs/>
      <w:color w:val="595959" w:themeColor="text1" w:themeTint="A6"/>
    </w:rPr>
  </w:style>
  <w:style w:type="character" w:styleId="IntenseEmphasis">
    <w:name w:val="Intense Emphasis"/>
    <w:basedOn w:val="DefaultParagraphFont"/>
    <w:uiPriority w:val="21"/>
    <w:qFormat/>
    <w:rsid w:val="00864CC1"/>
    <w:rPr>
      <w:b/>
      <w:bCs/>
      <w:i/>
      <w:iCs/>
    </w:rPr>
  </w:style>
  <w:style w:type="character" w:styleId="SubtleReference">
    <w:name w:val="Subtle Reference"/>
    <w:basedOn w:val="DefaultParagraphFont"/>
    <w:uiPriority w:val="31"/>
    <w:qFormat/>
    <w:rsid w:val="00864CC1"/>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864CC1"/>
    <w:rPr>
      <w:b/>
      <w:bCs/>
      <w:smallCaps/>
      <w:color w:val="44546A" w:themeColor="text2"/>
      <w:u w:val="single"/>
    </w:rPr>
  </w:style>
  <w:style w:type="character" w:styleId="BookTitle">
    <w:name w:val="Book Title"/>
    <w:basedOn w:val="DefaultParagraphFont"/>
    <w:uiPriority w:val="33"/>
    <w:qFormat/>
    <w:rsid w:val="00864CC1"/>
    <w:rPr>
      <w:b/>
      <w:bCs/>
      <w:smallCaps/>
      <w:spacing w:val="10"/>
    </w:rPr>
  </w:style>
  <w:style w:type="paragraph" w:customStyle="1" w:styleId="Tableheader">
    <w:name w:val="Table header"/>
    <w:basedOn w:val="Normal"/>
    <w:qFormat/>
    <w:rsid w:val="00864CC1"/>
    <w:pPr>
      <w:spacing w:before="60" w:line="360" w:lineRule="auto"/>
    </w:pPr>
    <w:rPr>
      <w:rFonts w:eastAsia="Calibri" w:cstheme="minorBidi"/>
      <w:color w:val="000000"/>
      <w:sz w:val="16"/>
    </w:rPr>
  </w:style>
  <w:style w:type="character" w:customStyle="1" w:styleId="TablebodyChar">
    <w:name w:val="Table body Char"/>
    <w:link w:val="Tablebody"/>
    <w:locked/>
    <w:rsid w:val="00864CC1"/>
    <w:rPr>
      <w:rFonts w:ascii="Arial" w:eastAsia="Calibri" w:hAnsi="Arial" w:cs="Arial"/>
      <w:sz w:val="16"/>
    </w:rPr>
  </w:style>
  <w:style w:type="paragraph" w:customStyle="1" w:styleId="Tablebody">
    <w:name w:val="Table body"/>
    <w:basedOn w:val="Normal"/>
    <w:link w:val="TablebodyChar"/>
    <w:qFormat/>
    <w:rsid w:val="00864CC1"/>
    <w:pPr>
      <w:spacing w:before="60" w:line="360" w:lineRule="auto"/>
    </w:pPr>
    <w:rPr>
      <w:rFonts w:eastAsia="Calibri" w:cs="Arial"/>
      <w:sz w:val="16"/>
      <w:lang w:eastAsia="lv-LV"/>
    </w:rPr>
  </w:style>
  <w:style w:type="table" w:styleId="GridTable4">
    <w:name w:val="Grid Table 4"/>
    <w:basedOn w:val="TableNormal"/>
    <w:uiPriority w:val="49"/>
    <w:rsid w:val="00864CC1"/>
    <w:rPr>
      <w:rFonts w:asciiTheme="minorHAnsi" w:eastAsiaTheme="minorHAnsi" w:hAnsiTheme="minorHAnsi" w:cstheme="minorBidi"/>
      <w:sz w:val="22"/>
      <w:szCs w:val="22"/>
      <w:lang w:eastAsia="en-US"/>
    </w:rPr>
    <w:tblPr>
      <w:tblStyleRowBandSize w:val="1"/>
      <w:tblStyleColBandSize w:val="1"/>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blStylePr w:type="firstRow">
      <w:rPr>
        <w:b/>
        <w:bCs/>
        <w:color w:val="FFFFFF" w:themeColor="background1"/>
      </w:rPr>
      <w:tblPr/>
      <w:tcPr>
        <w:shd w:val="clear" w:color="auto" w:fill="666666"/>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D9D9D9" w:themeFill="background1" w:themeFillShade="D9"/>
      </w:tcPr>
    </w:tblStylePr>
  </w:style>
  <w:style w:type="table" w:customStyle="1" w:styleId="Reatabula1">
    <w:name w:val="Režģa tabula1"/>
    <w:basedOn w:val="TableNormal"/>
    <w:next w:val="TableGrid"/>
    <w:uiPriority w:val="59"/>
    <w:rsid w:val="004572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char">
    <w:name w:val="tabchar"/>
    <w:basedOn w:val="DefaultParagraphFont"/>
    <w:rsid w:val="0045728D"/>
  </w:style>
  <w:style w:type="paragraph" w:customStyle="1" w:styleId="Sarakstarindkopa1">
    <w:name w:val="Saraksta rindkopa1"/>
    <w:basedOn w:val="Normal"/>
    <w:uiPriority w:val="34"/>
    <w:qFormat/>
    <w:rsid w:val="0045728D"/>
    <w:pPr>
      <w:widowControl w:val="0"/>
      <w:suppressAutoHyphens/>
      <w:ind w:left="720"/>
      <w:contextualSpacing/>
    </w:pPr>
    <w:rPr>
      <w:rFonts w:ascii="Times New Roman" w:hAnsi="Times New Roman"/>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98731">
      <w:bodyDiv w:val="1"/>
      <w:marLeft w:val="0"/>
      <w:marRight w:val="0"/>
      <w:marTop w:val="0"/>
      <w:marBottom w:val="0"/>
      <w:divBdr>
        <w:top w:val="none" w:sz="0" w:space="0" w:color="auto"/>
        <w:left w:val="none" w:sz="0" w:space="0" w:color="auto"/>
        <w:bottom w:val="none" w:sz="0" w:space="0" w:color="auto"/>
        <w:right w:val="none" w:sz="0" w:space="0" w:color="auto"/>
      </w:divBdr>
    </w:div>
    <w:div w:id="125391442">
      <w:bodyDiv w:val="1"/>
      <w:marLeft w:val="0"/>
      <w:marRight w:val="0"/>
      <w:marTop w:val="0"/>
      <w:marBottom w:val="0"/>
      <w:divBdr>
        <w:top w:val="none" w:sz="0" w:space="0" w:color="auto"/>
        <w:left w:val="none" w:sz="0" w:space="0" w:color="auto"/>
        <w:bottom w:val="none" w:sz="0" w:space="0" w:color="auto"/>
        <w:right w:val="none" w:sz="0" w:space="0" w:color="auto"/>
      </w:divBdr>
    </w:div>
    <w:div w:id="134302467">
      <w:bodyDiv w:val="1"/>
      <w:marLeft w:val="0"/>
      <w:marRight w:val="0"/>
      <w:marTop w:val="0"/>
      <w:marBottom w:val="0"/>
      <w:divBdr>
        <w:top w:val="none" w:sz="0" w:space="0" w:color="auto"/>
        <w:left w:val="none" w:sz="0" w:space="0" w:color="auto"/>
        <w:bottom w:val="none" w:sz="0" w:space="0" w:color="auto"/>
        <w:right w:val="none" w:sz="0" w:space="0" w:color="auto"/>
      </w:divBdr>
    </w:div>
    <w:div w:id="158429353">
      <w:bodyDiv w:val="1"/>
      <w:marLeft w:val="0"/>
      <w:marRight w:val="0"/>
      <w:marTop w:val="0"/>
      <w:marBottom w:val="0"/>
      <w:divBdr>
        <w:top w:val="none" w:sz="0" w:space="0" w:color="auto"/>
        <w:left w:val="none" w:sz="0" w:space="0" w:color="auto"/>
        <w:bottom w:val="none" w:sz="0" w:space="0" w:color="auto"/>
        <w:right w:val="none" w:sz="0" w:space="0" w:color="auto"/>
      </w:divBdr>
      <w:divsChild>
        <w:div w:id="552161930">
          <w:marLeft w:val="274"/>
          <w:marRight w:val="0"/>
          <w:marTop w:val="60"/>
          <w:marBottom w:val="0"/>
          <w:divBdr>
            <w:top w:val="none" w:sz="0" w:space="0" w:color="auto"/>
            <w:left w:val="none" w:sz="0" w:space="0" w:color="auto"/>
            <w:bottom w:val="none" w:sz="0" w:space="0" w:color="auto"/>
            <w:right w:val="none" w:sz="0" w:space="0" w:color="auto"/>
          </w:divBdr>
        </w:div>
        <w:div w:id="1633709902">
          <w:marLeft w:val="274"/>
          <w:marRight w:val="0"/>
          <w:marTop w:val="60"/>
          <w:marBottom w:val="0"/>
          <w:divBdr>
            <w:top w:val="none" w:sz="0" w:space="0" w:color="auto"/>
            <w:left w:val="none" w:sz="0" w:space="0" w:color="auto"/>
            <w:bottom w:val="none" w:sz="0" w:space="0" w:color="auto"/>
            <w:right w:val="none" w:sz="0" w:space="0" w:color="auto"/>
          </w:divBdr>
        </w:div>
        <w:div w:id="1904176174">
          <w:marLeft w:val="274"/>
          <w:marRight w:val="0"/>
          <w:marTop w:val="60"/>
          <w:marBottom w:val="0"/>
          <w:divBdr>
            <w:top w:val="none" w:sz="0" w:space="0" w:color="auto"/>
            <w:left w:val="none" w:sz="0" w:space="0" w:color="auto"/>
            <w:bottom w:val="none" w:sz="0" w:space="0" w:color="auto"/>
            <w:right w:val="none" w:sz="0" w:space="0" w:color="auto"/>
          </w:divBdr>
        </w:div>
      </w:divsChild>
    </w:div>
    <w:div w:id="438336017">
      <w:bodyDiv w:val="1"/>
      <w:marLeft w:val="0"/>
      <w:marRight w:val="0"/>
      <w:marTop w:val="0"/>
      <w:marBottom w:val="0"/>
      <w:divBdr>
        <w:top w:val="none" w:sz="0" w:space="0" w:color="auto"/>
        <w:left w:val="none" w:sz="0" w:space="0" w:color="auto"/>
        <w:bottom w:val="none" w:sz="0" w:space="0" w:color="auto"/>
        <w:right w:val="none" w:sz="0" w:space="0" w:color="auto"/>
      </w:divBdr>
      <w:divsChild>
        <w:div w:id="1778481535">
          <w:marLeft w:val="0"/>
          <w:marRight w:val="0"/>
          <w:marTop w:val="0"/>
          <w:marBottom w:val="0"/>
          <w:divBdr>
            <w:top w:val="none" w:sz="0" w:space="0" w:color="auto"/>
            <w:left w:val="none" w:sz="0" w:space="0" w:color="auto"/>
            <w:bottom w:val="none" w:sz="0" w:space="0" w:color="auto"/>
            <w:right w:val="none" w:sz="0" w:space="0" w:color="auto"/>
          </w:divBdr>
          <w:divsChild>
            <w:div w:id="1188450906">
              <w:marLeft w:val="0"/>
              <w:marRight w:val="0"/>
              <w:marTop w:val="0"/>
              <w:marBottom w:val="0"/>
              <w:divBdr>
                <w:top w:val="none" w:sz="0" w:space="0" w:color="auto"/>
                <w:left w:val="none" w:sz="0" w:space="0" w:color="auto"/>
                <w:bottom w:val="none" w:sz="0" w:space="0" w:color="auto"/>
                <w:right w:val="none" w:sz="0" w:space="0" w:color="auto"/>
              </w:divBdr>
              <w:divsChild>
                <w:div w:id="251163858">
                  <w:marLeft w:val="0"/>
                  <w:marRight w:val="0"/>
                  <w:marTop w:val="0"/>
                  <w:marBottom w:val="0"/>
                  <w:divBdr>
                    <w:top w:val="none" w:sz="0" w:space="0" w:color="auto"/>
                    <w:left w:val="none" w:sz="0" w:space="0" w:color="auto"/>
                    <w:bottom w:val="none" w:sz="0" w:space="0" w:color="auto"/>
                    <w:right w:val="none" w:sz="0" w:space="0" w:color="auto"/>
                  </w:divBdr>
                  <w:divsChild>
                    <w:div w:id="398018495">
                      <w:marLeft w:val="0"/>
                      <w:marRight w:val="0"/>
                      <w:marTop w:val="0"/>
                      <w:marBottom w:val="0"/>
                      <w:divBdr>
                        <w:top w:val="none" w:sz="0" w:space="0" w:color="auto"/>
                        <w:left w:val="none" w:sz="0" w:space="0" w:color="auto"/>
                        <w:bottom w:val="none" w:sz="0" w:space="0" w:color="auto"/>
                        <w:right w:val="none" w:sz="0" w:space="0" w:color="auto"/>
                      </w:divBdr>
                      <w:divsChild>
                        <w:div w:id="1520045527">
                          <w:marLeft w:val="0"/>
                          <w:marRight w:val="0"/>
                          <w:marTop w:val="0"/>
                          <w:marBottom w:val="0"/>
                          <w:divBdr>
                            <w:top w:val="none" w:sz="0" w:space="0" w:color="auto"/>
                            <w:left w:val="none" w:sz="0" w:space="0" w:color="auto"/>
                            <w:bottom w:val="none" w:sz="0" w:space="0" w:color="auto"/>
                            <w:right w:val="none" w:sz="0" w:space="0" w:color="auto"/>
                          </w:divBdr>
                          <w:divsChild>
                            <w:div w:id="879587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7615123">
      <w:bodyDiv w:val="1"/>
      <w:marLeft w:val="0"/>
      <w:marRight w:val="0"/>
      <w:marTop w:val="0"/>
      <w:marBottom w:val="0"/>
      <w:divBdr>
        <w:top w:val="none" w:sz="0" w:space="0" w:color="auto"/>
        <w:left w:val="none" w:sz="0" w:space="0" w:color="auto"/>
        <w:bottom w:val="none" w:sz="0" w:space="0" w:color="auto"/>
        <w:right w:val="none" w:sz="0" w:space="0" w:color="auto"/>
      </w:divBdr>
    </w:div>
    <w:div w:id="838346878">
      <w:bodyDiv w:val="1"/>
      <w:marLeft w:val="0"/>
      <w:marRight w:val="0"/>
      <w:marTop w:val="0"/>
      <w:marBottom w:val="0"/>
      <w:divBdr>
        <w:top w:val="none" w:sz="0" w:space="0" w:color="auto"/>
        <w:left w:val="none" w:sz="0" w:space="0" w:color="auto"/>
        <w:bottom w:val="none" w:sz="0" w:space="0" w:color="auto"/>
        <w:right w:val="none" w:sz="0" w:space="0" w:color="auto"/>
      </w:divBdr>
    </w:div>
    <w:div w:id="1320840847">
      <w:bodyDiv w:val="1"/>
      <w:marLeft w:val="0"/>
      <w:marRight w:val="0"/>
      <w:marTop w:val="0"/>
      <w:marBottom w:val="0"/>
      <w:divBdr>
        <w:top w:val="none" w:sz="0" w:space="0" w:color="auto"/>
        <w:left w:val="none" w:sz="0" w:space="0" w:color="auto"/>
        <w:bottom w:val="none" w:sz="0" w:space="0" w:color="auto"/>
        <w:right w:val="none" w:sz="0" w:space="0" w:color="auto"/>
      </w:divBdr>
    </w:div>
    <w:div w:id="1646935592">
      <w:bodyDiv w:val="1"/>
      <w:marLeft w:val="0"/>
      <w:marRight w:val="0"/>
      <w:marTop w:val="0"/>
      <w:marBottom w:val="0"/>
      <w:divBdr>
        <w:top w:val="none" w:sz="0" w:space="0" w:color="auto"/>
        <w:left w:val="none" w:sz="0" w:space="0" w:color="auto"/>
        <w:bottom w:val="none" w:sz="0" w:space="0" w:color="auto"/>
        <w:right w:val="none" w:sz="0" w:space="0" w:color="auto"/>
      </w:divBdr>
      <w:divsChild>
        <w:div w:id="2135906856">
          <w:marLeft w:val="0"/>
          <w:marRight w:val="0"/>
          <w:marTop w:val="0"/>
          <w:marBottom w:val="0"/>
          <w:divBdr>
            <w:top w:val="none" w:sz="0" w:space="0" w:color="auto"/>
            <w:left w:val="none" w:sz="0" w:space="0" w:color="auto"/>
            <w:bottom w:val="none" w:sz="0" w:space="0" w:color="auto"/>
            <w:right w:val="none" w:sz="0" w:space="0" w:color="auto"/>
          </w:divBdr>
          <w:divsChild>
            <w:div w:id="1404794007">
              <w:marLeft w:val="0"/>
              <w:marRight w:val="0"/>
              <w:marTop w:val="0"/>
              <w:marBottom w:val="0"/>
              <w:divBdr>
                <w:top w:val="none" w:sz="0" w:space="0" w:color="auto"/>
                <w:left w:val="none" w:sz="0" w:space="0" w:color="auto"/>
                <w:bottom w:val="none" w:sz="0" w:space="0" w:color="auto"/>
                <w:right w:val="none" w:sz="0" w:space="0" w:color="auto"/>
              </w:divBdr>
              <w:divsChild>
                <w:div w:id="1206066827">
                  <w:marLeft w:val="0"/>
                  <w:marRight w:val="0"/>
                  <w:marTop w:val="0"/>
                  <w:marBottom w:val="0"/>
                  <w:divBdr>
                    <w:top w:val="none" w:sz="0" w:space="0" w:color="auto"/>
                    <w:left w:val="none" w:sz="0" w:space="0" w:color="auto"/>
                    <w:bottom w:val="none" w:sz="0" w:space="0" w:color="auto"/>
                    <w:right w:val="none" w:sz="0" w:space="0" w:color="auto"/>
                  </w:divBdr>
                  <w:divsChild>
                    <w:div w:id="485827612">
                      <w:marLeft w:val="0"/>
                      <w:marRight w:val="0"/>
                      <w:marTop w:val="0"/>
                      <w:marBottom w:val="0"/>
                      <w:divBdr>
                        <w:top w:val="none" w:sz="0" w:space="0" w:color="auto"/>
                        <w:left w:val="none" w:sz="0" w:space="0" w:color="auto"/>
                        <w:bottom w:val="none" w:sz="0" w:space="0" w:color="auto"/>
                        <w:right w:val="none" w:sz="0" w:space="0" w:color="auto"/>
                      </w:divBdr>
                      <w:divsChild>
                        <w:div w:id="1317875927">
                          <w:marLeft w:val="0"/>
                          <w:marRight w:val="0"/>
                          <w:marTop w:val="0"/>
                          <w:marBottom w:val="0"/>
                          <w:divBdr>
                            <w:top w:val="none" w:sz="0" w:space="0" w:color="auto"/>
                            <w:left w:val="none" w:sz="0" w:space="0" w:color="auto"/>
                            <w:bottom w:val="none" w:sz="0" w:space="0" w:color="auto"/>
                            <w:right w:val="none" w:sz="0" w:space="0" w:color="auto"/>
                          </w:divBdr>
                          <w:divsChild>
                            <w:div w:id="1273587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41520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footer" Target="footer4.xml"/><Relationship Id="rId26" Type="http://schemas.openxmlformats.org/officeDocument/2006/relationships/hyperlink" Target="https://www.rigassatiksme.lv/lv/par-mums/" TargetMode="External"/><Relationship Id="rId39" Type="http://schemas.openxmlformats.org/officeDocument/2006/relationships/header" Target="header8.xml"/><Relationship Id="rId21" Type="http://schemas.openxmlformats.org/officeDocument/2006/relationships/image" Target="media/image3.png"/><Relationship Id="rId34" Type="http://schemas.openxmlformats.org/officeDocument/2006/relationships/footer" Target="footer9.xml"/><Relationship Id="rId42"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2.png"/><Relationship Id="rId29" Type="http://schemas.openxmlformats.org/officeDocument/2006/relationships/footer" Target="footer6.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alena.kamisarova@rigassatiksme.lv" TargetMode="External"/><Relationship Id="rId24" Type="http://schemas.openxmlformats.org/officeDocument/2006/relationships/image" Target="media/image6.jpeg"/><Relationship Id="rId32" Type="http://schemas.openxmlformats.org/officeDocument/2006/relationships/footer" Target="footer8.xml"/><Relationship Id="rId37" Type="http://schemas.openxmlformats.org/officeDocument/2006/relationships/footer" Target="footer10.xml"/><Relationship Id="rId40" Type="http://schemas.openxmlformats.org/officeDocument/2006/relationships/footer" Target="footer12.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image" Target="media/image5.jpeg"/><Relationship Id="rId28" Type="http://schemas.openxmlformats.org/officeDocument/2006/relationships/footer" Target="footer5.xml"/><Relationship Id="rId36" Type="http://schemas.openxmlformats.org/officeDocument/2006/relationships/header" Target="header7.xml"/><Relationship Id="rId10" Type="http://schemas.openxmlformats.org/officeDocument/2006/relationships/endnotes" Target="endnotes.xml"/><Relationship Id="rId19" Type="http://schemas.openxmlformats.org/officeDocument/2006/relationships/image" Target="media/image1.png"/><Relationship Id="rId31"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4.jpeg"/><Relationship Id="rId27" Type="http://schemas.openxmlformats.org/officeDocument/2006/relationships/header" Target="header4.xml"/><Relationship Id="rId30" Type="http://schemas.openxmlformats.org/officeDocument/2006/relationships/footer" Target="footer7.xml"/><Relationship Id="rId35" Type="http://schemas.openxmlformats.org/officeDocument/2006/relationships/hyperlink" Target="mailto:datuspecialists@rigassatiksme.lv" TargetMode="Externa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eader" Target="header3.xml"/><Relationship Id="rId25" Type="http://schemas.openxmlformats.org/officeDocument/2006/relationships/image" Target="media/image7.jpeg"/><Relationship Id="rId33" Type="http://schemas.openxmlformats.org/officeDocument/2006/relationships/header" Target="header6.xml"/><Relationship Id="rId38" Type="http://schemas.openxmlformats.org/officeDocument/2006/relationships/footer" Target="footer1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TaxCatchAll xmlns="d177710c-40cf-4d94-a9f9-6248e9450632" xsi:nil="true"/>
    <lcf76f155ced4ddcb4097134ff3c332f xmlns="90e81eab-0ee8-4447-a625-b324b79cd243">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s" ma:contentTypeID="0x0101007C98C035752B2E4F9BA001D238EDF9B9" ma:contentTypeVersion="14" ma:contentTypeDescription="Izveidot jaunu dokumentu." ma:contentTypeScope="" ma:versionID="1cf76b8fb19d1fb546d1acad4a765bdf">
  <xsd:schema xmlns:xsd="http://www.w3.org/2001/XMLSchema" xmlns:xs="http://www.w3.org/2001/XMLSchema" xmlns:p="http://schemas.microsoft.com/office/2006/metadata/properties" xmlns:ns2="90e81eab-0ee8-4447-a625-b324b79cd243" xmlns:ns3="d177710c-40cf-4d94-a9f9-6248e9450632" targetNamespace="http://schemas.microsoft.com/office/2006/metadata/properties" ma:root="true" ma:fieldsID="6733f76ae7818533ebfae41f9bd35168" ns2:_="" ns3:_="">
    <xsd:import namespace="90e81eab-0ee8-4447-a625-b324b79cd243"/>
    <xsd:import namespace="d177710c-40cf-4d94-a9f9-6248e9450632"/>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0e81eab-0ee8-4447-a625-b324b79cd24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Attēlu atzīmes" ma:readOnly="false" ma:fieldId="{5cf76f15-5ced-4ddc-b409-7134ff3c332f}" ma:taxonomyMulti="true" ma:sspId="01b0bf12-ffe8-4d08-82de-a7ac04e8c8ae"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177710c-40cf-4d94-a9f9-6248e9450632"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41a9b745-255c-4cef-8365-e8f1e8f54d13}" ma:internalName="TaxCatchAll" ma:showField="CatchAllData" ma:web="d177710c-40cf-4d94-a9f9-6248e9450632">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Koplietots a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Koplietots ar: detalizēt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atura tips"/>
        <xsd:element ref="dc:title" minOccurs="0" maxOccurs="1" ma:index="4" ma:displayName="Virsrakst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43C0924-F743-430C-A67B-DC135075AB57}">
  <ds:schemaRefs>
    <ds:schemaRef ds:uri="http://schemas.openxmlformats.org/officeDocument/2006/bibliography"/>
  </ds:schemaRefs>
</ds:datastoreItem>
</file>

<file path=customXml/itemProps2.xml><?xml version="1.0" encoding="utf-8"?>
<ds:datastoreItem xmlns:ds="http://schemas.openxmlformats.org/officeDocument/2006/customXml" ds:itemID="{82DEDBFC-DFF2-4780-98F7-9F636102677C}">
  <ds:schemaRefs>
    <ds:schemaRef ds:uri="http://schemas.microsoft.com/office/2006/metadata/properties"/>
    <ds:schemaRef ds:uri="http://schemas.microsoft.com/office/infopath/2007/PartnerControls"/>
    <ds:schemaRef ds:uri="d177710c-40cf-4d94-a9f9-6248e9450632"/>
    <ds:schemaRef ds:uri="90e81eab-0ee8-4447-a625-b324b79cd243"/>
  </ds:schemaRefs>
</ds:datastoreItem>
</file>

<file path=customXml/itemProps3.xml><?xml version="1.0" encoding="utf-8"?>
<ds:datastoreItem xmlns:ds="http://schemas.openxmlformats.org/officeDocument/2006/customXml" ds:itemID="{04CA045E-5F54-427D-A5FC-A0C5EB5D18F0}">
  <ds:schemaRefs>
    <ds:schemaRef ds:uri="http://schemas.microsoft.com/sharepoint/v3/contenttype/forms"/>
  </ds:schemaRefs>
</ds:datastoreItem>
</file>

<file path=customXml/itemProps4.xml><?xml version="1.0" encoding="utf-8"?>
<ds:datastoreItem xmlns:ds="http://schemas.openxmlformats.org/officeDocument/2006/customXml" ds:itemID="{FD1ABD3B-DE0E-4D0E-84D3-6975C4BA595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0e81eab-0ee8-4447-a625-b324b79cd243"/>
    <ds:schemaRef ds:uri="d177710c-40cf-4d94-a9f9-6248e945063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92</Pages>
  <Words>141638</Words>
  <Characters>80734</Characters>
  <Application>Microsoft Office Word</Application>
  <DocSecurity>0</DocSecurity>
  <Lines>672</Lines>
  <Paragraphs>443</Paragraphs>
  <ScaleCrop>false</ScaleCrop>
  <Company>Rigas Satiksme</Company>
  <LinksUpToDate>false</LinksUpToDate>
  <CharactersWithSpaces>221929</CharactersWithSpaces>
  <SharedDoc>false</SharedDoc>
  <HLinks>
    <vt:vector size="162" baseType="variant">
      <vt:variant>
        <vt:i4>7667798</vt:i4>
      </vt:variant>
      <vt:variant>
        <vt:i4>138</vt:i4>
      </vt:variant>
      <vt:variant>
        <vt:i4>0</vt:i4>
      </vt:variant>
      <vt:variant>
        <vt:i4>5</vt:i4>
      </vt:variant>
      <vt:variant>
        <vt:lpwstr>mailto:datuspecialists@rigassatiksme.lv</vt:lpwstr>
      </vt:variant>
      <vt:variant>
        <vt:lpwstr/>
      </vt:variant>
      <vt:variant>
        <vt:i4>1048591</vt:i4>
      </vt:variant>
      <vt:variant>
        <vt:i4>135</vt:i4>
      </vt:variant>
      <vt:variant>
        <vt:i4>0</vt:i4>
      </vt:variant>
      <vt:variant>
        <vt:i4>5</vt:i4>
      </vt:variant>
      <vt:variant>
        <vt:lpwstr>https://www.rigassatiksme.lv/lv/par-mums/</vt:lpwstr>
      </vt:variant>
      <vt:variant>
        <vt:lpwstr/>
      </vt:variant>
      <vt:variant>
        <vt:i4>1048628</vt:i4>
      </vt:variant>
      <vt:variant>
        <vt:i4>128</vt:i4>
      </vt:variant>
      <vt:variant>
        <vt:i4>0</vt:i4>
      </vt:variant>
      <vt:variant>
        <vt:i4>5</vt:i4>
      </vt:variant>
      <vt:variant>
        <vt:lpwstr/>
      </vt:variant>
      <vt:variant>
        <vt:lpwstr>_Toc157605214</vt:lpwstr>
      </vt:variant>
      <vt:variant>
        <vt:i4>1048628</vt:i4>
      </vt:variant>
      <vt:variant>
        <vt:i4>122</vt:i4>
      </vt:variant>
      <vt:variant>
        <vt:i4>0</vt:i4>
      </vt:variant>
      <vt:variant>
        <vt:i4>5</vt:i4>
      </vt:variant>
      <vt:variant>
        <vt:lpwstr/>
      </vt:variant>
      <vt:variant>
        <vt:lpwstr>_Toc157605213</vt:lpwstr>
      </vt:variant>
      <vt:variant>
        <vt:i4>1048628</vt:i4>
      </vt:variant>
      <vt:variant>
        <vt:i4>116</vt:i4>
      </vt:variant>
      <vt:variant>
        <vt:i4>0</vt:i4>
      </vt:variant>
      <vt:variant>
        <vt:i4>5</vt:i4>
      </vt:variant>
      <vt:variant>
        <vt:lpwstr/>
      </vt:variant>
      <vt:variant>
        <vt:lpwstr>_Toc157605212</vt:lpwstr>
      </vt:variant>
      <vt:variant>
        <vt:i4>1048628</vt:i4>
      </vt:variant>
      <vt:variant>
        <vt:i4>110</vt:i4>
      </vt:variant>
      <vt:variant>
        <vt:i4>0</vt:i4>
      </vt:variant>
      <vt:variant>
        <vt:i4>5</vt:i4>
      </vt:variant>
      <vt:variant>
        <vt:lpwstr/>
      </vt:variant>
      <vt:variant>
        <vt:lpwstr>_Toc157605211</vt:lpwstr>
      </vt:variant>
      <vt:variant>
        <vt:i4>1048628</vt:i4>
      </vt:variant>
      <vt:variant>
        <vt:i4>104</vt:i4>
      </vt:variant>
      <vt:variant>
        <vt:i4>0</vt:i4>
      </vt:variant>
      <vt:variant>
        <vt:i4>5</vt:i4>
      </vt:variant>
      <vt:variant>
        <vt:lpwstr/>
      </vt:variant>
      <vt:variant>
        <vt:lpwstr>_Toc157605210</vt:lpwstr>
      </vt:variant>
      <vt:variant>
        <vt:i4>1114164</vt:i4>
      </vt:variant>
      <vt:variant>
        <vt:i4>98</vt:i4>
      </vt:variant>
      <vt:variant>
        <vt:i4>0</vt:i4>
      </vt:variant>
      <vt:variant>
        <vt:i4>5</vt:i4>
      </vt:variant>
      <vt:variant>
        <vt:lpwstr/>
      </vt:variant>
      <vt:variant>
        <vt:lpwstr>_Toc157605209</vt:lpwstr>
      </vt:variant>
      <vt:variant>
        <vt:i4>1114164</vt:i4>
      </vt:variant>
      <vt:variant>
        <vt:i4>92</vt:i4>
      </vt:variant>
      <vt:variant>
        <vt:i4>0</vt:i4>
      </vt:variant>
      <vt:variant>
        <vt:i4>5</vt:i4>
      </vt:variant>
      <vt:variant>
        <vt:lpwstr/>
      </vt:variant>
      <vt:variant>
        <vt:lpwstr>_Toc157605208</vt:lpwstr>
      </vt:variant>
      <vt:variant>
        <vt:i4>1114164</vt:i4>
      </vt:variant>
      <vt:variant>
        <vt:i4>86</vt:i4>
      </vt:variant>
      <vt:variant>
        <vt:i4>0</vt:i4>
      </vt:variant>
      <vt:variant>
        <vt:i4>5</vt:i4>
      </vt:variant>
      <vt:variant>
        <vt:lpwstr/>
      </vt:variant>
      <vt:variant>
        <vt:lpwstr>_Toc157605207</vt:lpwstr>
      </vt:variant>
      <vt:variant>
        <vt:i4>1114164</vt:i4>
      </vt:variant>
      <vt:variant>
        <vt:i4>80</vt:i4>
      </vt:variant>
      <vt:variant>
        <vt:i4>0</vt:i4>
      </vt:variant>
      <vt:variant>
        <vt:i4>5</vt:i4>
      </vt:variant>
      <vt:variant>
        <vt:lpwstr/>
      </vt:variant>
      <vt:variant>
        <vt:lpwstr>_Toc157605206</vt:lpwstr>
      </vt:variant>
      <vt:variant>
        <vt:i4>1114164</vt:i4>
      </vt:variant>
      <vt:variant>
        <vt:i4>74</vt:i4>
      </vt:variant>
      <vt:variant>
        <vt:i4>0</vt:i4>
      </vt:variant>
      <vt:variant>
        <vt:i4>5</vt:i4>
      </vt:variant>
      <vt:variant>
        <vt:lpwstr/>
      </vt:variant>
      <vt:variant>
        <vt:lpwstr>_Toc157605205</vt:lpwstr>
      </vt:variant>
      <vt:variant>
        <vt:i4>1114164</vt:i4>
      </vt:variant>
      <vt:variant>
        <vt:i4>68</vt:i4>
      </vt:variant>
      <vt:variant>
        <vt:i4>0</vt:i4>
      </vt:variant>
      <vt:variant>
        <vt:i4>5</vt:i4>
      </vt:variant>
      <vt:variant>
        <vt:lpwstr/>
      </vt:variant>
      <vt:variant>
        <vt:lpwstr>_Toc157605204</vt:lpwstr>
      </vt:variant>
      <vt:variant>
        <vt:i4>1114164</vt:i4>
      </vt:variant>
      <vt:variant>
        <vt:i4>62</vt:i4>
      </vt:variant>
      <vt:variant>
        <vt:i4>0</vt:i4>
      </vt:variant>
      <vt:variant>
        <vt:i4>5</vt:i4>
      </vt:variant>
      <vt:variant>
        <vt:lpwstr/>
      </vt:variant>
      <vt:variant>
        <vt:lpwstr>_Toc157605203</vt:lpwstr>
      </vt:variant>
      <vt:variant>
        <vt:i4>1114164</vt:i4>
      </vt:variant>
      <vt:variant>
        <vt:i4>56</vt:i4>
      </vt:variant>
      <vt:variant>
        <vt:i4>0</vt:i4>
      </vt:variant>
      <vt:variant>
        <vt:i4>5</vt:i4>
      </vt:variant>
      <vt:variant>
        <vt:lpwstr/>
      </vt:variant>
      <vt:variant>
        <vt:lpwstr>_Toc157605202</vt:lpwstr>
      </vt:variant>
      <vt:variant>
        <vt:i4>1114164</vt:i4>
      </vt:variant>
      <vt:variant>
        <vt:i4>50</vt:i4>
      </vt:variant>
      <vt:variant>
        <vt:i4>0</vt:i4>
      </vt:variant>
      <vt:variant>
        <vt:i4>5</vt:i4>
      </vt:variant>
      <vt:variant>
        <vt:lpwstr/>
      </vt:variant>
      <vt:variant>
        <vt:lpwstr>_Toc157605201</vt:lpwstr>
      </vt:variant>
      <vt:variant>
        <vt:i4>1114164</vt:i4>
      </vt:variant>
      <vt:variant>
        <vt:i4>44</vt:i4>
      </vt:variant>
      <vt:variant>
        <vt:i4>0</vt:i4>
      </vt:variant>
      <vt:variant>
        <vt:i4>5</vt:i4>
      </vt:variant>
      <vt:variant>
        <vt:lpwstr/>
      </vt:variant>
      <vt:variant>
        <vt:lpwstr>_Toc157605200</vt:lpwstr>
      </vt:variant>
      <vt:variant>
        <vt:i4>1572919</vt:i4>
      </vt:variant>
      <vt:variant>
        <vt:i4>38</vt:i4>
      </vt:variant>
      <vt:variant>
        <vt:i4>0</vt:i4>
      </vt:variant>
      <vt:variant>
        <vt:i4>5</vt:i4>
      </vt:variant>
      <vt:variant>
        <vt:lpwstr/>
      </vt:variant>
      <vt:variant>
        <vt:lpwstr>_Toc157605199</vt:lpwstr>
      </vt:variant>
      <vt:variant>
        <vt:i4>1572919</vt:i4>
      </vt:variant>
      <vt:variant>
        <vt:i4>32</vt:i4>
      </vt:variant>
      <vt:variant>
        <vt:i4>0</vt:i4>
      </vt:variant>
      <vt:variant>
        <vt:i4>5</vt:i4>
      </vt:variant>
      <vt:variant>
        <vt:lpwstr/>
      </vt:variant>
      <vt:variant>
        <vt:lpwstr>_Toc157605198</vt:lpwstr>
      </vt:variant>
      <vt:variant>
        <vt:i4>1572919</vt:i4>
      </vt:variant>
      <vt:variant>
        <vt:i4>26</vt:i4>
      </vt:variant>
      <vt:variant>
        <vt:i4>0</vt:i4>
      </vt:variant>
      <vt:variant>
        <vt:i4>5</vt:i4>
      </vt:variant>
      <vt:variant>
        <vt:lpwstr/>
      </vt:variant>
      <vt:variant>
        <vt:lpwstr>_Toc157605197</vt:lpwstr>
      </vt:variant>
      <vt:variant>
        <vt:i4>1572919</vt:i4>
      </vt:variant>
      <vt:variant>
        <vt:i4>20</vt:i4>
      </vt:variant>
      <vt:variant>
        <vt:i4>0</vt:i4>
      </vt:variant>
      <vt:variant>
        <vt:i4>5</vt:i4>
      </vt:variant>
      <vt:variant>
        <vt:lpwstr/>
      </vt:variant>
      <vt:variant>
        <vt:lpwstr>_Toc157605196</vt:lpwstr>
      </vt:variant>
      <vt:variant>
        <vt:i4>6291573</vt:i4>
      </vt:variant>
      <vt:variant>
        <vt:i4>15</vt:i4>
      </vt:variant>
      <vt:variant>
        <vt:i4>0</vt:i4>
      </vt:variant>
      <vt:variant>
        <vt:i4>5</vt:i4>
      </vt:variant>
      <vt:variant>
        <vt:lpwstr>http://espd.eis.gov.lv/</vt:lpwstr>
      </vt:variant>
      <vt:variant>
        <vt:lpwstr/>
      </vt:variant>
      <vt:variant>
        <vt:i4>6750250</vt:i4>
      </vt:variant>
      <vt:variant>
        <vt:i4>12</vt:i4>
      </vt:variant>
      <vt:variant>
        <vt:i4>0</vt:i4>
      </vt:variant>
      <vt:variant>
        <vt:i4>5</vt:i4>
      </vt:variant>
      <vt:variant>
        <vt:lpwstr>https://www.rigassatiksme.lv/lv/par-mums/iepirkumi/</vt:lpwstr>
      </vt:variant>
      <vt:variant>
        <vt:lpwstr/>
      </vt:variant>
      <vt:variant>
        <vt:i4>1048577</vt:i4>
      </vt:variant>
      <vt:variant>
        <vt:i4>9</vt:i4>
      </vt:variant>
      <vt:variant>
        <vt:i4>0</vt:i4>
      </vt:variant>
      <vt:variant>
        <vt:i4>5</vt:i4>
      </vt:variant>
      <vt:variant>
        <vt:lpwstr>http://www.rigassatiksme.lv/</vt:lpwstr>
      </vt:variant>
      <vt:variant>
        <vt:lpwstr/>
      </vt:variant>
      <vt:variant>
        <vt:i4>7471197</vt:i4>
      </vt:variant>
      <vt:variant>
        <vt:i4>6</vt:i4>
      </vt:variant>
      <vt:variant>
        <vt:i4>0</vt:i4>
      </vt:variant>
      <vt:variant>
        <vt:i4>5</vt:i4>
      </vt:variant>
      <vt:variant>
        <vt:lpwstr>mailto:sekretariats@rigassatiksme.lv</vt:lpwstr>
      </vt:variant>
      <vt:variant>
        <vt:lpwstr/>
      </vt:variant>
      <vt:variant>
        <vt:i4>6750229</vt:i4>
      </vt:variant>
      <vt:variant>
        <vt:i4>3</vt:i4>
      </vt:variant>
      <vt:variant>
        <vt:i4>0</vt:i4>
      </vt:variant>
      <vt:variant>
        <vt:i4>5</vt:i4>
      </vt:variant>
      <vt:variant>
        <vt:lpwstr>mailto:alena.kamisarova@rigassatiksme.lv</vt:lpwstr>
      </vt:variant>
      <vt:variant>
        <vt:lpwstr/>
      </vt:variant>
      <vt:variant>
        <vt:i4>1114135</vt:i4>
      </vt:variant>
      <vt:variant>
        <vt:i4>0</vt:i4>
      </vt:variant>
      <vt:variant>
        <vt:i4>0</vt:i4>
      </vt:variant>
      <vt:variant>
        <vt:i4>5</vt:i4>
      </vt:variant>
      <vt:variant>
        <vt:lpwstr>https://info.iub.gov.lv/cpv/parent/8423/clasif/main/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Rīgā</dc:title>
  <dc:subject/>
  <dc:creator>RP SIA Rīgas satiksme</dc:creator>
  <cp:keywords/>
  <cp:lastModifiedBy>Alena Kamisarova</cp:lastModifiedBy>
  <cp:revision>8</cp:revision>
  <cp:lastPrinted>2019-04-19T06:02:00Z</cp:lastPrinted>
  <dcterms:created xsi:type="dcterms:W3CDTF">2024-02-27T00:03:00Z</dcterms:created>
  <dcterms:modified xsi:type="dcterms:W3CDTF">2024-02-26T14:35:00Z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0x0101007C98C035752B2E4F9BA001D238EDF9B9</vt:lpwstr>
  </property>
  <property fmtid="{D5CDD505-2E9C-101B-9397-08002B2CF9AE}" pid="3" name="MediaServiceImageTags">
    <vt:lpwstr/>
  </property>
</Properties>
</file>