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5DEC6" w14:textId="0B49543B" w:rsidR="00622BA3" w:rsidRPr="00EF652B" w:rsidRDefault="00622BA3" w:rsidP="00622BA3">
      <w:pPr>
        <w:jc w:val="center"/>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Rīgas pašvaldības sabiedrība ar ierobežotu atbildību “Rīgas satiksme”</w:t>
      </w:r>
    </w:p>
    <w:p w14:paraId="43804E03" w14:textId="77777777" w:rsidR="00622BA3" w:rsidRPr="00EF652B" w:rsidRDefault="00622BA3" w:rsidP="00622BA3">
      <w:pPr>
        <w:jc w:val="center"/>
        <w:rPr>
          <w:rFonts w:ascii="Times New Roman" w:hAnsi="Times New Roman" w:cs="Times New Roman"/>
          <w:color w:val="000000" w:themeColor="text1"/>
          <w:kern w:val="0"/>
          <w:sz w:val="24"/>
          <w:szCs w:val="24"/>
          <w14:ligatures w14:val="none"/>
        </w:rPr>
      </w:pPr>
    </w:p>
    <w:p w14:paraId="2C3D9B23" w14:textId="77777777" w:rsidR="00622BA3" w:rsidRPr="00EF652B" w:rsidRDefault="00622BA3" w:rsidP="00622BA3">
      <w:pPr>
        <w:jc w:val="center"/>
        <w:rPr>
          <w:rFonts w:ascii="Times New Roman" w:hAnsi="Times New Roman" w:cs="Times New Roman"/>
          <w:color w:val="000000" w:themeColor="text1"/>
          <w:kern w:val="0"/>
          <w:sz w:val="24"/>
          <w:szCs w:val="24"/>
          <w14:ligatures w14:val="none"/>
        </w:rPr>
      </w:pPr>
    </w:p>
    <w:p w14:paraId="52756395" w14:textId="77777777" w:rsidR="00622BA3" w:rsidRPr="00EF652B"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APSTIPRINĀTS</w:t>
      </w:r>
    </w:p>
    <w:p w14:paraId="7C7A2B1C" w14:textId="77777777" w:rsidR="00622BA3" w:rsidRPr="00EF652B"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komisijas</w:t>
      </w:r>
    </w:p>
    <w:p w14:paraId="75D4C528" w14:textId="46F854E9" w:rsidR="00622BA3" w:rsidRPr="00EF652B" w:rsidRDefault="00622BA3" w:rsidP="00622BA3">
      <w:pPr>
        <w:spacing w:after="0" w:line="240" w:lineRule="auto"/>
        <w:jc w:val="right"/>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 202</w:t>
      </w:r>
      <w:r w:rsidR="00DB010E" w:rsidRPr="00EF652B">
        <w:rPr>
          <w:rFonts w:ascii="Times New Roman" w:hAnsi="Times New Roman" w:cs="Times New Roman"/>
          <w:color w:val="000000" w:themeColor="text1"/>
          <w:kern w:val="0"/>
          <w:sz w:val="24"/>
          <w:szCs w:val="24"/>
          <w14:ligatures w14:val="none"/>
        </w:rPr>
        <w:t>6</w:t>
      </w:r>
      <w:r w:rsidRPr="00EF652B">
        <w:rPr>
          <w:rFonts w:ascii="Times New Roman" w:hAnsi="Times New Roman" w:cs="Times New Roman"/>
          <w:color w:val="000000" w:themeColor="text1"/>
          <w:kern w:val="0"/>
          <w:sz w:val="24"/>
          <w:szCs w:val="24"/>
          <w14:ligatures w14:val="none"/>
        </w:rPr>
        <w:t xml:space="preserve">. gada </w:t>
      </w:r>
      <w:r w:rsidR="00031AD5">
        <w:rPr>
          <w:rFonts w:ascii="Times New Roman" w:hAnsi="Times New Roman" w:cs="Times New Roman"/>
          <w:color w:val="000000" w:themeColor="text1"/>
          <w:kern w:val="0"/>
          <w:sz w:val="24"/>
          <w:szCs w:val="24"/>
          <w14:ligatures w14:val="none"/>
        </w:rPr>
        <w:t>15</w:t>
      </w:r>
      <w:r w:rsidR="00835E28" w:rsidRPr="00EF652B">
        <w:rPr>
          <w:rFonts w:ascii="Times New Roman" w:hAnsi="Times New Roman" w:cs="Times New Roman"/>
          <w:color w:val="000000" w:themeColor="text1"/>
          <w:kern w:val="0"/>
          <w:sz w:val="24"/>
          <w:szCs w:val="24"/>
          <w14:ligatures w14:val="none"/>
        </w:rPr>
        <w:t>.</w:t>
      </w:r>
      <w:r w:rsidRPr="00EF652B">
        <w:rPr>
          <w:rFonts w:ascii="Times New Roman" w:hAnsi="Times New Roman" w:cs="Times New Roman"/>
          <w:color w:val="000000" w:themeColor="text1"/>
          <w:kern w:val="0"/>
          <w:sz w:val="24"/>
          <w:szCs w:val="24"/>
          <w14:ligatures w14:val="none"/>
        </w:rPr>
        <w:t xml:space="preserve"> </w:t>
      </w:r>
      <w:r w:rsidR="00BF3F92">
        <w:rPr>
          <w:rFonts w:ascii="Times New Roman" w:hAnsi="Times New Roman" w:cs="Times New Roman"/>
          <w:color w:val="000000" w:themeColor="text1"/>
          <w:kern w:val="0"/>
          <w:sz w:val="24"/>
          <w:szCs w:val="24"/>
          <w14:ligatures w14:val="none"/>
        </w:rPr>
        <w:t>jūnija</w:t>
      </w:r>
      <w:r w:rsidRPr="00EF652B">
        <w:rPr>
          <w:rFonts w:ascii="Times New Roman" w:hAnsi="Times New Roman" w:cs="Times New Roman"/>
          <w:color w:val="000000" w:themeColor="text1"/>
          <w:kern w:val="0"/>
          <w:sz w:val="24"/>
          <w:szCs w:val="24"/>
          <w14:ligatures w14:val="none"/>
        </w:rPr>
        <w:t xml:space="preserve"> sēdē</w:t>
      </w:r>
    </w:p>
    <w:p w14:paraId="7E9C96A0" w14:textId="77777777" w:rsidR="00622BA3" w:rsidRPr="00EF652B" w:rsidRDefault="00622BA3" w:rsidP="00622BA3">
      <w:pPr>
        <w:jc w:val="right"/>
        <w:rPr>
          <w:rFonts w:ascii="Times New Roman" w:hAnsi="Times New Roman" w:cs="Times New Roman"/>
          <w:color w:val="000000" w:themeColor="text1"/>
          <w:kern w:val="0"/>
          <w:sz w:val="24"/>
          <w:szCs w:val="24"/>
          <w14:ligatures w14:val="none"/>
        </w:rPr>
      </w:pPr>
    </w:p>
    <w:p w14:paraId="584B6525" w14:textId="77777777" w:rsidR="00622BA3" w:rsidRPr="00EF652B" w:rsidRDefault="00622BA3" w:rsidP="00622BA3">
      <w:pPr>
        <w:jc w:val="center"/>
        <w:rPr>
          <w:rFonts w:ascii="Times New Roman" w:hAnsi="Times New Roman" w:cs="Times New Roman"/>
          <w:color w:val="000000" w:themeColor="text1"/>
          <w:kern w:val="0"/>
          <w:sz w:val="24"/>
          <w:szCs w:val="24"/>
          <w14:ligatures w14:val="none"/>
        </w:rPr>
      </w:pPr>
    </w:p>
    <w:p w14:paraId="5F74215E" w14:textId="77777777" w:rsidR="00622BA3" w:rsidRPr="00EF652B" w:rsidRDefault="00622BA3" w:rsidP="00622BA3">
      <w:pPr>
        <w:spacing w:after="0"/>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Atklāts konkurss</w:t>
      </w:r>
    </w:p>
    <w:p w14:paraId="053106B1" w14:textId="552BC0FD" w:rsidR="00622BA3" w:rsidRPr="00EF652B" w:rsidRDefault="00622BA3" w:rsidP="00622BA3">
      <w:pPr>
        <w:spacing w:after="0"/>
        <w:jc w:val="center"/>
        <w:rPr>
          <w:rFonts w:ascii="Times New Roman" w:eastAsia="Times New Roman" w:hAnsi="Times New Roman" w:cs="Times New Roman"/>
          <w:b/>
          <w:bCs/>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w:t>
      </w:r>
      <w:r w:rsidR="00F673CB" w:rsidRPr="00EF652B">
        <w:rPr>
          <w:rFonts w:ascii="Times New Roman" w:hAnsi="Times New Roman" w:cs="Times New Roman"/>
          <w:b/>
          <w:color w:val="000000" w:themeColor="text1"/>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Pr="00EF652B">
        <w:rPr>
          <w:rFonts w:ascii="Times New Roman" w:eastAsia="Times New Roman" w:hAnsi="Times New Roman" w:cs="Times New Roman"/>
          <w:b/>
          <w:bCs/>
          <w:color w:val="000000" w:themeColor="text1"/>
          <w:kern w:val="0"/>
          <w:sz w:val="24"/>
          <w:szCs w:val="24"/>
          <w14:ligatures w14:val="none"/>
        </w:rPr>
        <w:t>”</w:t>
      </w:r>
    </w:p>
    <w:p w14:paraId="44DA6B39" w14:textId="0C8BE782" w:rsidR="00622BA3" w:rsidRPr="00EF652B" w:rsidRDefault="00622BA3" w:rsidP="00622BA3">
      <w:pPr>
        <w:jc w:val="center"/>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Identifikācijas Nr. RS/202</w:t>
      </w:r>
      <w:r w:rsidR="004F1DC6" w:rsidRPr="00EF652B">
        <w:rPr>
          <w:rFonts w:ascii="Times New Roman" w:hAnsi="Times New Roman" w:cs="Times New Roman"/>
          <w:color w:val="000000" w:themeColor="text1"/>
          <w:kern w:val="0"/>
          <w:sz w:val="24"/>
          <w:szCs w:val="24"/>
          <w14:ligatures w14:val="none"/>
        </w:rPr>
        <w:t>6</w:t>
      </w:r>
      <w:r w:rsidR="00835E28" w:rsidRPr="00EF652B">
        <w:rPr>
          <w:rFonts w:ascii="Times New Roman" w:hAnsi="Times New Roman" w:cs="Times New Roman"/>
          <w:color w:val="000000" w:themeColor="text1"/>
          <w:kern w:val="0"/>
          <w:sz w:val="24"/>
          <w:szCs w:val="24"/>
          <w14:ligatures w14:val="none"/>
        </w:rPr>
        <w:t>/</w:t>
      </w:r>
      <w:r w:rsidR="00031AD5">
        <w:rPr>
          <w:rFonts w:ascii="Times New Roman" w:hAnsi="Times New Roman" w:cs="Times New Roman"/>
          <w:color w:val="000000" w:themeColor="text1"/>
          <w:kern w:val="0"/>
          <w:sz w:val="24"/>
          <w:szCs w:val="24"/>
          <w14:ligatures w14:val="none"/>
        </w:rPr>
        <w:t>24</w:t>
      </w:r>
    </w:p>
    <w:p w14:paraId="0A504905" w14:textId="77777777" w:rsidR="00622BA3" w:rsidRPr="00EF652B" w:rsidRDefault="00622BA3" w:rsidP="00622BA3">
      <w:pPr>
        <w:jc w:val="center"/>
        <w:rPr>
          <w:rFonts w:ascii="Times New Roman" w:hAnsi="Times New Roman" w:cs="Times New Roman"/>
          <w:color w:val="000000" w:themeColor="text1"/>
          <w:kern w:val="0"/>
          <w:sz w:val="24"/>
          <w:szCs w:val="24"/>
          <w14:ligatures w14:val="none"/>
        </w:rPr>
      </w:pPr>
    </w:p>
    <w:p w14:paraId="450DFA17" w14:textId="77777777" w:rsidR="00622BA3" w:rsidRPr="00EF652B" w:rsidRDefault="00622BA3" w:rsidP="00622BA3">
      <w:pPr>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NOLIKUMS</w:t>
      </w:r>
    </w:p>
    <w:p w14:paraId="444023D0"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6BAACC22"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126631EF"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759661C8"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25322C32"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10D63B6E"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05B2A675"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31A89286"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2B09E51D"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35A7597C"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7020BC9E"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32F0D9AF" w14:textId="77777777" w:rsidR="00622BA3" w:rsidRPr="00EF652B" w:rsidRDefault="00622BA3" w:rsidP="00622BA3">
      <w:pPr>
        <w:rPr>
          <w:rFonts w:ascii="Times New Roman" w:hAnsi="Times New Roman" w:cs="Times New Roman"/>
          <w:color w:val="000000" w:themeColor="text1"/>
          <w:kern w:val="0"/>
          <w:sz w:val="24"/>
          <w:szCs w:val="24"/>
          <w14:ligatures w14:val="none"/>
        </w:rPr>
      </w:pPr>
    </w:p>
    <w:p w14:paraId="5CDBD1C9" w14:textId="77777777" w:rsidR="00622BA3" w:rsidRPr="00EF652B" w:rsidRDefault="00622BA3" w:rsidP="00622BA3">
      <w:pPr>
        <w:jc w:val="center"/>
        <w:rPr>
          <w:rFonts w:ascii="Times New Roman" w:hAnsi="Times New Roman" w:cs="Times New Roman"/>
          <w:b/>
          <w:color w:val="000000" w:themeColor="text1"/>
          <w:kern w:val="0"/>
          <w:sz w:val="24"/>
          <w:szCs w:val="24"/>
          <w14:ligatures w14:val="none"/>
        </w:rPr>
      </w:pPr>
    </w:p>
    <w:p w14:paraId="45319C14" w14:textId="77777777" w:rsidR="00835E28" w:rsidRPr="00EF652B" w:rsidRDefault="00835E28" w:rsidP="00622BA3">
      <w:pPr>
        <w:jc w:val="center"/>
        <w:rPr>
          <w:rFonts w:ascii="Times New Roman" w:hAnsi="Times New Roman" w:cs="Times New Roman"/>
          <w:b/>
          <w:color w:val="000000" w:themeColor="text1"/>
          <w:kern w:val="0"/>
          <w:sz w:val="24"/>
          <w:szCs w:val="24"/>
          <w14:ligatures w14:val="none"/>
        </w:rPr>
      </w:pPr>
    </w:p>
    <w:p w14:paraId="1FF7A7B4" w14:textId="77777777" w:rsidR="00835E28" w:rsidRPr="00EF652B" w:rsidRDefault="00835E28" w:rsidP="00622BA3">
      <w:pPr>
        <w:jc w:val="center"/>
        <w:rPr>
          <w:rFonts w:ascii="Times New Roman" w:hAnsi="Times New Roman" w:cs="Times New Roman"/>
          <w:b/>
          <w:color w:val="000000" w:themeColor="text1"/>
          <w:kern w:val="0"/>
          <w:sz w:val="24"/>
          <w:szCs w:val="24"/>
          <w14:ligatures w14:val="none"/>
        </w:rPr>
      </w:pPr>
    </w:p>
    <w:p w14:paraId="647DD596" w14:textId="77777777" w:rsidR="00835E28" w:rsidRPr="00EF652B" w:rsidRDefault="00835E28" w:rsidP="00622BA3">
      <w:pPr>
        <w:jc w:val="center"/>
        <w:rPr>
          <w:rFonts w:ascii="Times New Roman" w:hAnsi="Times New Roman" w:cs="Times New Roman"/>
          <w:b/>
          <w:color w:val="000000" w:themeColor="text1"/>
          <w:kern w:val="0"/>
          <w:sz w:val="24"/>
          <w:szCs w:val="24"/>
          <w14:ligatures w14:val="none"/>
        </w:rPr>
      </w:pPr>
    </w:p>
    <w:p w14:paraId="7087EC1D" w14:textId="77777777" w:rsidR="00835E28" w:rsidRPr="00EF652B" w:rsidRDefault="00835E28" w:rsidP="00622BA3">
      <w:pPr>
        <w:jc w:val="center"/>
        <w:rPr>
          <w:rFonts w:ascii="Times New Roman" w:hAnsi="Times New Roman" w:cs="Times New Roman"/>
          <w:b/>
          <w:color w:val="000000" w:themeColor="text1"/>
          <w:kern w:val="0"/>
          <w:sz w:val="24"/>
          <w:szCs w:val="24"/>
          <w14:ligatures w14:val="none"/>
        </w:rPr>
      </w:pPr>
    </w:p>
    <w:p w14:paraId="7B195F1E" w14:textId="77777777" w:rsidR="00622BA3" w:rsidRPr="00EF652B" w:rsidRDefault="00622BA3" w:rsidP="00622BA3">
      <w:pPr>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Rīga</w:t>
      </w:r>
    </w:p>
    <w:p w14:paraId="4AE481BF" w14:textId="5DCA636A" w:rsidR="00622BA3" w:rsidRPr="00EF652B" w:rsidRDefault="00622BA3" w:rsidP="00835E28">
      <w:pPr>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202</w:t>
      </w:r>
      <w:r w:rsidR="00835E28" w:rsidRPr="00EF652B">
        <w:rPr>
          <w:rFonts w:ascii="Times New Roman" w:hAnsi="Times New Roman" w:cs="Times New Roman"/>
          <w:b/>
          <w:color w:val="000000" w:themeColor="text1"/>
          <w:kern w:val="0"/>
          <w:sz w:val="24"/>
          <w:szCs w:val="24"/>
          <w14:ligatures w14:val="none"/>
        </w:rPr>
        <w:t>6</w:t>
      </w:r>
    </w:p>
    <w:p w14:paraId="3B525327" w14:textId="13E02B6B" w:rsidR="00622BA3" w:rsidRPr="00EF652B" w:rsidRDefault="00C711D2" w:rsidP="00B701A5">
      <w:pPr>
        <w:spacing w:after="0" w:line="360" w:lineRule="auto"/>
        <w:contextualSpacing/>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lastRenderedPageBreak/>
        <w:t xml:space="preserve">I </w:t>
      </w:r>
      <w:r w:rsidR="00622BA3" w:rsidRPr="00EF652B">
        <w:rPr>
          <w:rFonts w:ascii="Times New Roman" w:hAnsi="Times New Roman" w:cs="Times New Roman"/>
          <w:b/>
          <w:color w:val="000000" w:themeColor="text1"/>
          <w:kern w:val="0"/>
          <w:sz w:val="24"/>
          <w:szCs w:val="24"/>
          <w14:ligatures w14:val="none"/>
        </w:rPr>
        <w:t>VISPĀRĪGĀ INFORMĀCIJA</w:t>
      </w:r>
    </w:p>
    <w:p w14:paraId="01221CE6" w14:textId="77777777" w:rsidR="00622BA3" w:rsidRPr="00EF652B" w:rsidRDefault="00622BA3" w:rsidP="0079220D">
      <w:pPr>
        <w:keepNext/>
        <w:numPr>
          <w:ilvl w:val="0"/>
          <w:numId w:val="1"/>
        </w:numPr>
        <w:spacing w:after="0" w:line="240" w:lineRule="auto"/>
        <w:contextualSpacing/>
        <w:jc w:val="both"/>
        <w:outlineLvl w:val="1"/>
        <w:rPr>
          <w:rFonts w:ascii="Times New Roman" w:hAnsi="Times New Roman" w:cs="Times New Roman"/>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Iepirkuma priekšmets, iepirkuma procedūras veids</w:t>
      </w:r>
      <w:r w:rsidRPr="00EF652B">
        <w:rPr>
          <w:rFonts w:ascii="Times New Roman" w:hAnsi="Times New Roman" w:cs="Times New Roman"/>
          <w:color w:val="000000" w:themeColor="text1"/>
          <w:kern w:val="0"/>
          <w:sz w:val="24"/>
          <w:szCs w:val="24"/>
          <w14:ligatures w14:val="none"/>
        </w:rPr>
        <w:t xml:space="preserve"> </w:t>
      </w:r>
    </w:p>
    <w:p w14:paraId="14BB626C" w14:textId="38B7BE34" w:rsidR="00622BA3" w:rsidRPr="00EF652B" w:rsidRDefault="00622BA3" w:rsidP="0079220D">
      <w:pPr>
        <w:numPr>
          <w:ilvl w:val="1"/>
          <w:numId w:val="3"/>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procedūras mērķis ir noteikt piegādātāju, kas uz tehniski un saimnieciski visizdevīgākajiem noteikumiem</w:t>
      </w:r>
      <w:r w:rsidR="00F673CB" w:rsidRPr="00EF652B">
        <w:rPr>
          <w:rFonts w:ascii="Times New Roman" w:hAnsi="Times New Roman" w:cs="Times New Roman"/>
          <w:color w:val="000000" w:themeColor="text1"/>
          <w:kern w:val="0"/>
          <w:sz w:val="24"/>
          <w:szCs w:val="24"/>
          <w14:ligatures w14:val="none"/>
        </w:rPr>
        <w:t xml:space="preserve"> nodrošinās datu pārraides pieslēgum</w:t>
      </w:r>
      <w:r w:rsidR="006C590A" w:rsidRPr="00EF652B">
        <w:rPr>
          <w:rFonts w:ascii="Times New Roman" w:hAnsi="Times New Roman" w:cs="Times New Roman"/>
          <w:color w:val="000000" w:themeColor="text1"/>
          <w:kern w:val="0"/>
          <w:sz w:val="24"/>
          <w:szCs w:val="24"/>
          <w14:ligatures w14:val="none"/>
        </w:rPr>
        <w:t>u</w:t>
      </w:r>
      <w:r w:rsidR="00DF215E" w:rsidRPr="00EF652B">
        <w:rPr>
          <w:rFonts w:ascii="Times New Roman" w:hAnsi="Times New Roman" w:cs="Times New Roman"/>
          <w:color w:val="000000" w:themeColor="text1"/>
          <w:kern w:val="0"/>
          <w:sz w:val="24"/>
          <w:szCs w:val="24"/>
          <w14:ligatures w14:val="none"/>
        </w:rPr>
        <w:t xml:space="preserve"> caur pazemi starp </w:t>
      </w:r>
      <w:r w:rsidR="00014834" w:rsidRPr="00EF652B">
        <w:rPr>
          <w:rFonts w:ascii="Times New Roman" w:hAnsi="Times New Roman" w:cs="Times New Roman"/>
          <w:color w:val="000000" w:themeColor="text1"/>
          <w:kern w:val="0"/>
          <w:sz w:val="24"/>
          <w:szCs w:val="24"/>
          <w14:ligatures w14:val="none"/>
        </w:rPr>
        <w:t>RP SIA “</w:t>
      </w:r>
      <w:r w:rsidR="00DF215E" w:rsidRPr="00EF652B">
        <w:rPr>
          <w:rFonts w:ascii="Times New Roman" w:hAnsi="Times New Roman" w:cs="Times New Roman"/>
          <w:color w:val="000000" w:themeColor="text1"/>
          <w:kern w:val="0"/>
          <w:sz w:val="24"/>
          <w:szCs w:val="24"/>
          <w14:ligatures w14:val="none"/>
        </w:rPr>
        <w:t>Rīgas Satiksme</w:t>
      </w:r>
      <w:r w:rsidR="00014834" w:rsidRPr="00EF652B">
        <w:rPr>
          <w:rFonts w:ascii="Times New Roman" w:hAnsi="Times New Roman" w:cs="Times New Roman"/>
          <w:color w:val="000000" w:themeColor="text1"/>
          <w:kern w:val="0"/>
          <w:sz w:val="24"/>
          <w:szCs w:val="24"/>
          <w14:ligatures w14:val="none"/>
        </w:rPr>
        <w:t>”</w:t>
      </w:r>
      <w:r w:rsidR="00DF215E" w:rsidRPr="00EF652B">
        <w:rPr>
          <w:rFonts w:ascii="Times New Roman" w:hAnsi="Times New Roman" w:cs="Times New Roman"/>
          <w:color w:val="000000" w:themeColor="text1"/>
          <w:kern w:val="0"/>
          <w:sz w:val="24"/>
          <w:szCs w:val="24"/>
          <w14:ligatures w14:val="none"/>
        </w:rPr>
        <w:t xml:space="preserve"> adresēm (L2 savienojumi) un esoš</w:t>
      </w:r>
      <w:r w:rsidR="00B85F3D" w:rsidRPr="00EF652B">
        <w:rPr>
          <w:rFonts w:ascii="Times New Roman" w:hAnsi="Times New Roman" w:cs="Times New Roman"/>
          <w:color w:val="000000" w:themeColor="text1"/>
          <w:kern w:val="0"/>
          <w:sz w:val="24"/>
          <w:szCs w:val="24"/>
          <w14:ligatures w14:val="none"/>
        </w:rPr>
        <w:t>o</w:t>
      </w:r>
      <w:r w:rsidR="00DF215E" w:rsidRPr="00EF652B">
        <w:rPr>
          <w:rFonts w:ascii="Times New Roman" w:hAnsi="Times New Roman" w:cs="Times New Roman"/>
          <w:color w:val="000000" w:themeColor="text1"/>
          <w:kern w:val="0"/>
          <w:sz w:val="24"/>
          <w:szCs w:val="24"/>
          <w14:ligatures w14:val="none"/>
        </w:rPr>
        <w:t xml:space="preserve"> datu pārraides pieslēgum</w:t>
      </w:r>
      <w:r w:rsidR="00B85F3D" w:rsidRPr="00EF652B">
        <w:rPr>
          <w:rFonts w:ascii="Times New Roman" w:hAnsi="Times New Roman" w:cs="Times New Roman"/>
          <w:color w:val="000000" w:themeColor="text1"/>
          <w:kern w:val="0"/>
          <w:sz w:val="24"/>
          <w:szCs w:val="24"/>
          <w14:ligatures w14:val="none"/>
        </w:rPr>
        <w:t>u</w:t>
      </w:r>
      <w:r w:rsidR="00DF215E" w:rsidRPr="00EF652B">
        <w:rPr>
          <w:rFonts w:ascii="Times New Roman" w:hAnsi="Times New Roman" w:cs="Times New Roman"/>
          <w:color w:val="000000" w:themeColor="text1"/>
          <w:kern w:val="0"/>
          <w:sz w:val="24"/>
          <w:szCs w:val="24"/>
          <w14:ligatures w14:val="none"/>
        </w:rPr>
        <w:t xml:space="preserve"> apakšstacijās (telemehānikas sistēmas vajadzībām).</w:t>
      </w:r>
    </w:p>
    <w:p w14:paraId="73BB8BEB" w14:textId="6800E6CC" w:rsidR="00622BA3" w:rsidRPr="00EF652B" w:rsidRDefault="00622BA3" w:rsidP="0079220D">
      <w:pPr>
        <w:numPr>
          <w:ilvl w:val="1"/>
          <w:numId w:val="3"/>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priekšmets –</w:t>
      </w:r>
      <w:bookmarkStart w:id="0" w:name="_Hlk90239495"/>
      <w:r w:rsidR="00865EFB" w:rsidRPr="00EF652B">
        <w:rPr>
          <w:rFonts w:ascii="Times New Roman" w:hAnsi="Times New Roman" w:cs="Times New Roman"/>
          <w:color w:val="000000" w:themeColor="text1"/>
          <w:kern w:val="0"/>
          <w:sz w:val="24"/>
          <w:szCs w:val="24"/>
          <w14:ligatures w14:val="none"/>
        </w:rPr>
        <w:t xml:space="preserve"> </w:t>
      </w:r>
      <w:r w:rsidRPr="00EF652B">
        <w:rPr>
          <w:rFonts w:ascii="Times New Roman" w:hAnsi="Times New Roman" w:cs="Times New Roman"/>
          <w:color w:val="000000" w:themeColor="text1"/>
          <w:kern w:val="0"/>
          <w:sz w:val="24"/>
          <w:szCs w:val="24"/>
          <w14:ligatures w14:val="none"/>
        </w:rPr>
        <w:t>Iepirkuma priekšmets sadalīts 2 (divās) daļās:</w:t>
      </w:r>
    </w:p>
    <w:p w14:paraId="0F61F764" w14:textId="462B90BE" w:rsidR="00D53349" w:rsidRPr="00EF652B" w:rsidRDefault="002C033D" w:rsidP="0079220D">
      <w:pPr>
        <w:pStyle w:val="ListParagraph"/>
        <w:numPr>
          <w:ilvl w:val="2"/>
          <w:numId w:val="3"/>
        </w:numPr>
        <w:spacing w:after="0" w:line="240" w:lineRule="auto"/>
        <w:ind w:left="1560"/>
        <w:jc w:val="both"/>
        <w:rPr>
          <w:rFonts w:ascii="Times New Roman" w:hAnsi="Times New Roman" w:cs="Times New Roman"/>
          <w:color w:val="000000" w:themeColor="text1"/>
          <w:sz w:val="24"/>
          <w:szCs w:val="24"/>
        </w:rPr>
      </w:pPr>
      <w:r w:rsidRPr="00EF652B">
        <w:rPr>
          <w:rFonts w:ascii="Times New Roman" w:hAnsi="Times New Roman" w:cs="Times New Roman"/>
          <w:b/>
          <w:bCs/>
          <w:color w:val="000000" w:themeColor="text1"/>
          <w:sz w:val="24"/>
          <w:szCs w:val="24"/>
        </w:rPr>
        <w:t xml:space="preserve">Iepirkuma priekšmeta </w:t>
      </w:r>
      <w:r w:rsidR="00622BA3" w:rsidRPr="00EF652B">
        <w:rPr>
          <w:rFonts w:ascii="Times New Roman" w:hAnsi="Times New Roman" w:cs="Times New Roman"/>
          <w:b/>
          <w:bCs/>
          <w:color w:val="000000" w:themeColor="text1"/>
          <w:sz w:val="24"/>
          <w:szCs w:val="24"/>
        </w:rPr>
        <w:t>1.daļa –</w:t>
      </w:r>
      <w:r w:rsidR="00BC3881" w:rsidRPr="00EF652B">
        <w:rPr>
          <w:rFonts w:ascii="Times New Roman" w:hAnsi="Times New Roman" w:cs="Times New Roman"/>
          <w:b/>
          <w:bCs/>
          <w:color w:val="000000" w:themeColor="text1"/>
          <w:sz w:val="24"/>
          <w:szCs w:val="24"/>
        </w:rPr>
        <w:t xml:space="preserve"> </w:t>
      </w:r>
      <w:r w:rsidR="00CC6BBA" w:rsidRPr="00EF652B">
        <w:rPr>
          <w:rFonts w:ascii="Times New Roman" w:hAnsi="Times New Roman" w:cs="Times New Roman"/>
          <w:color w:val="000000" w:themeColor="text1"/>
          <w:sz w:val="24"/>
          <w:szCs w:val="24"/>
        </w:rPr>
        <w:t>datu pārraides pieslēgumu caur pazemi starp Rīgas Satiksmes adresēm (L2 savienojumi</w:t>
      </w:r>
      <w:r w:rsidR="00F05E88" w:rsidRPr="00EF652B">
        <w:rPr>
          <w:rFonts w:ascii="Times New Roman" w:hAnsi="Times New Roman" w:cs="Times New Roman"/>
          <w:color w:val="000000" w:themeColor="text1"/>
          <w:sz w:val="24"/>
          <w:szCs w:val="24"/>
        </w:rPr>
        <w:t xml:space="preserve">) nodrošināšana  (turpmāk - </w:t>
      </w:r>
      <w:r w:rsidR="00BC3881" w:rsidRPr="00EF652B">
        <w:rPr>
          <w:rFonts w:ascii="Times New Roman" w:hAnsi="Times New Roman" w:cs="Times New Roman"/>
          <w:color w:val="000000" w:themeColor="text1"/>
          <w:sz w:val="24"/>
          <w:szCs w:val="24"/>
        </w:rPr>
        <w:t>L2 līmeņa datu pārraides pieslēgumi</w:t>
      </w:r>
      <w:r w:rsidR="00F05E88" w:rsidRPr="00EF652B">
        <w:rPr>
          <w:rFonts w:ascii="Times New Roman" w:hAnsi="Times New Roman" w:cs="Times New Roman"/>
          <w:color w:val="000000" w:themeColor="text1"/>
          <w:sz w:val="24"/>
          <w:szCs w:val="24"/>
        </w:rPr>
        <w:t>)</w:t>
      </w:r>
      <w:r w:rsidR="00D53349" w:rsidRPr="00EF652B">
        <w:rPr>
          <w:rFonts w:ascii="Times New Roman" w:hAnsi="Times New Roman" w:cs="Times New Roman"/>
          <w:color w:val="000000" w:themeColor="text1"/>
          <w:sz w:val="24"/>
          <w:szCs w:val="24"/>
        </w:rPr>
        <w:t>.</w:t>
      </w:r>
    </w:p>
    <w:p w14:paraId="39D0EC81" w14:textId="3B283F6C" w:rsidR="00D53349" w:rsidRPr="00EF652B" w:rsidRDefault="002C033D" w:rsidP="0079220D">
      <w:pPr>
        <w:numPr>
          <w:ilvl w:val="2"/>
          <w:numId w:val="3"/>
        </w:numPr>
        <w:spacing w:after="0" w:line="240" w:lineRule="auto"/>
        <w:ind w:left="1560"/>
        <w:contextualSpacing/>
        <w:jc w:val="both"/>
        <w:rPr>
          <w:rFonts w:ascii="Times New Roman" w:hAnsi="Times New Roman" w:cs="Times New Roman"/>
          <w:color w:val="000000" w:themeColor="text1"/>
          <w:sz w:val="24"/>
          <w:szCs w:val="24"/>
        </w:rPr>
      </w:pPr>
      <w:r w:rsidRPr="00EF652B">
        <w:rPr>
          <w:rFonts w:ascii="Times New Roman" w:hAnsi="Times New Roman" w:cs="Times New Roman"/>
          <w:b/>
          <w:bCs/>
          <w:color w:val="000000" w:themeColor="text1"/>
          <w:kern w:val="0"/>
          <w:sz w:val="24"/>
          <w:szCs w:val="24"/>
          <w14:ligatures w14:val="none"/>
        </w:rPr>
        <w:t>Iepirkuma priekšmet</w:t>
      </w:r>
      <w:r w:rsidR="00C3512A" w:rsidRPr="00EF652B">
        <w:rPr>
          <w:rFonts w:ascii="Times New Roman" w:hAnsi="Times New Roman" w:cs="Times New Roman"/>
          <w:b/>
          <w:bCs/>
          <w:color w:val="000000" w:themeColor="text1"/>
          <w:kern w:val="0"/>
          <w:sz w:val="24"/>
          <w:szCs w:val="24"/>
          <w14:ligatures w14:val="none"/>
        </w:rPr>
        <w:t xml:space="preserve">a </w:t>
      </w:r>
      <w:r w:rsidR="00622BA3" w:rsidRPr="00EF652B">
        <w:rPr>
          <w:rFonts w:ascii="Times New Roman" w:hAnsi="Times New Roman" w:cs="Times New Roman"/>
          <w:b/>
          <w:bCs/>
          <w:color w:val="000000" w:themeColor="text1"/>
          <w:kern w:val="0"/>
          <w:sz w:val="24"/>
          <w:szCs w:val="24"/>
          <w14:ligatures w14:val="none"/>
        </w:rPr>
        <w:t>2.daļa –</w:t>
      </w:r>
      <w:r w:rsidR="00BF2B6B" w:rsidRPr="00EF652B">
        <w:rPr>
          <w:rFonts w:ascii="Times New Roman" w:hAnsi="Times New Roman" w:cs="Times New Roman"/>
          <w:sz w:val="24"/>
          <w:szCs w:val="24"/>
        </w:rPr>
        <w:t xml:space="preserve"> </w:t>
      </w:r>
      <w:r w:rsidR="00F05E88" w:rsidRPr="00EF652B">
        <w:rPr>
          <w:rFonts w:ascii="Times New Roman" w:hAnsi="Times New Roman" w:cs="Times New Roman"/>
          <w:sz w:val="24"/>
          <w:szCs w:val="24"/>
        </w:rPr>
        <w:t xml:space="preserve">esošo datu pārraides pieslēgumu apakšstacijās (telemehānikas sistēmas vajadzībām) nodrošināšana (turpmāk - </w:t>
      </w:r>
      <w:r w:rsidR="00BF2B6B" w:rsidRPr="00EF652B">
        <w:rPr>
          <w:rFonts w:ascii="Times New Roman" w:hAnsi="Times New Roman" w:cs="Times New Roman"/>
          <w:color w:val="000000" w:themeColor="text1"/>
          <w:kern w:val="0"/>
          <w:sz w:val="24"/>
          <w:szCs w:val="24"/>
          <w14:ligatures w14:val="none"/>
        </w:rPr>
        <w:t>Telemehānikas sistēmu infrastruktūras nodrošināšana</w:t>
      </w:r>
      <w:r w:rsidR="00014834" w:rsidRPr="00EF652B">
        <w:rPr>
          <w:rFonts w:ascii="Times New Roman" w:hAnsi="Times New Roman" w:cs="Times New Roman"/>
          <w:color w:val="000000" w:themeColor="text1"/>
          <w:kern w:val="0"/>
          <w:sz w:val="24"/>
          <w:szCs w:val="24"/>
          <w14:ligatures w14:val="none"/>
        </w:rPr>
        <w:t>)</w:t>
      </w:r>
      <w:r w:rsidR="006B1DF6" w:rsidRPr="00EF652B">
        <w:rPr>
          <w:rFonts w:ascii="Times New Roman" w:hAnsi="Times New Roman" w:cs="Times New Roman"/>
          <w:color w:val="000000" w:themeColor="text1"/>
          <w:kern w:val="0"/>
          <w:sz w:val="24"/>
          <w:szCs w:val="24"/>
          <w14:ligatures w14:val="none"/>
        </w:rPr>
        <w:t>.</w:t>
      </w:r>
      <w:bookmarkEnd w:id="0"/>
    </w:p>
    <w:p w14:paraId="23CC4E24" w14:textId="7121854E" w:rsidR="00BC3881" w:rsidRPr="00EF652B" w:rsidRDefault="00BC3881" w:rsidP="0079220D">
      <w:pPr>
        <w:numPr>
          <w:ilvl w:val="1"/>
          <w:numId w:val="3"/>
        </w:numPr>
        <w:spacing w:after="0" w:line="240" w:lineRule="auto"/>
        <w:ind w:left="709" w:hanging="709"/>
        <w:contextualSpacing/>
        <w:jc w:val="both"/>
        <w:rPr>
          <w:rFonts w:ascii="Times New Roman" w:hAnsi="Times New Roman" w:cs="Times New Roman"/>
          <w:color w:val="000000" w:themeColor="text1"/>
          <w:sz w:val="24"/>
          <w:szCs w:val="24"/>
        </w:rPr>
      </w:pPr>
      <w:r w:rsidRPr="00EF652B">
        <w:rPr>
          <w:rFonts w:ascii="Times New Roman" w:hAnsi="Times New Roman" w:cs="Times New Roman"/>
          <w:color w:val="000000" w:themeColor="text1"/>
          <w:kern w:val="0"/>
          <w:sz w:val="24"/>
          <w:szCs w:val="24"/>
          <w14:ligatures w14:val="none"/>
        </w:rPr>
        <w:t>Iepirkuma</w:t>
      </w:r>
      <w:r w:rsidRPr="00EF652B">
        <w:rPr>
          <w:rFonts w:ascii="Times New Roman" w:hAnsi="Times New Roman" w:cs="Times New Roman"/>
          <w:color w:val="000000" w:themeColor="text1"/>
          <w:sz w:val="24"/>
          <w:szCs w:val="24"/>
        </w:rPr>
        <w:t xml:space="preserve"> priekšmeta CPV kods:</w:t>
      </w:r>
      <w:r w:rsidR="00CA60E4" w:rsidRPr="00EF652B">
        <w:rPr>
          <w:rFonts w:ascii="Times New Roman" w:hAnsi="Times New Roman" w:cs="Times New Roman"/>
        </w:rPr>
        <w:t xml:space="preserve"> </w:t>
      </w:r>
      <w:r w:rsidR="00CA60E4" w:rsidRPr="00EF652B">
        <w:rPr>
          <w:rFonts w:ascii="Times New Roman" w:hAnsi="Times New Roman" w:cs="Times New Roman"/>
          <w:color w:val="000000" w:themeColor="text1"/>
          <w:sz w:val="24"/>
          <w:szCs w:val="24"/>
        </w:rPr>
        <w:t>72318000-7 (Datu pārraides pakalpojumi)</w:t>
      </w:r>
      <w:r w:rsidRPr="00EF652B">
        <w:rPr>
          <w:rFonts w:ascii="Times New Roman" w:hAnsi="Times New Roman" w:cs="Times New Roman"/>
          <w:color w:val="000000" w:themeColor="text1"/>
          <w:sz w:val="24"/>
          <w:szCs w:val="24"/>
        </w:rPr>
        <w:t xml:space="preserve"> ;</w:t>
      </w:r>
    </w:p>
    <w:p w14:paraId="40F924D7" w14:textId="18DA3E88" w:rsidR="00622BA3" w:rsidRPr="00EF652B" w:rsidRDefault="00622BA3" w:rsidP="0079220D">
      <w:pPr>
        <w:numPr>
          <w:ilvl w:val="1"/>
          <w:numId w:val="3"/>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paredzamā kopējā līguma cena</w:t>
      </w:r>
      <w:r w:rsidR="002C033D" w:rsidRPr="00EF652B">
        <w:rPr>
          <w:rFonts w:ascii="Times New Roman" w:hAnsi="Times New Roman" w:cs="Times New Roman"/>
          <w:color w:val="000000" w:themeColor="text1"/>
          <w:kern w:val="0"/>
          <w:sz w:val="24"/>
          <w:szCs w:val="24"/>
          <w14:ligatures w14:val="none"/>
        </w:rPr>
        <w:t xml:space="preserve"> </w:t>
      </w:r>
      <w:r w:rsidR="00B85F3D" w:rsidRPr="00EF652B">
        <w:rPr>
          <w:rFonts w:ascii="Times New Roman" w:hAnsi="Times New Roman" w:cs="Times New Roman"/>
          <w:color w:val="000000" w:themeColor="text1"/>
          <w:kern w:val="0"/>
          <w:sz w:val="24"/>
          <w:szCs w:val="24"/>
          <w14:ligatures w14:val="none"/>
        </w:rPr>
        <w:t>1 283 855</w:t>
      </w:r>
      <w:r w:rsidR="002C033D" w:rsidRPr="00EF652B">
        <w:rPr>
          <w:rFonts w:ascii="Times New Roman" w:hAnsi="Times New Roman" w:cs="Times New Roman"/>
          <w:color w:val="000000" w:themeColor="text1"/>
          <w:kern w:val="0"/>
          <w:sz w:val="24"/>
          <w:szCs w:val="24"/>
          <w14:ligatures w14:val="none"/>
        </w:rPr>
        <w:t>,00 EUR bez PVN, kas sastāv</w:t>
      </w:r>
      <w:r w:rsidRPr="00EF652B">
        <w:rPr>
          <w:rFonts w:ascii="Times New Roman" w:hAnsi="Times New Roman" w:cs="Times New Roman"/>
          <w:color w:val="000000" w:themeColor="text1"/>
          <w:kern w:val="0"/>
          <w:sz w:val="24"/>
          <w:szCs w:val="24"/>
          <w14:ligatures w14:val="none"/>
        </w:rPr>
        <w:t xml:space="preserve">: </w:t>
      </w:r>
    </w:p>
    <w:p w14:paraId="75594A45" w14:textId="6A2AF97F" w:rsidR="00CE73AD" w:rsidRPr="00EF652B" w:rsidRDefault="002C033D" w:rsidP="0079220D">
      <w:pPr>
        <w:pStyle w:val="ListParagraph"/>
        <w:numPr>
          <w:ilvl w:val="2"/>
          <w:numId w:val="3"/>
        </w:numPr>
        <w:spacing w:after="0" w:line="240" w:lineRule="auto"/>
        <w:ind w:left="1560"/>
        <w:jc w:val="both"/>
        <w:rPr>
          <w:rFonts w:ascii="Times New Roman" w:hAnsi="Times New Roman" w:cs="Times New Roman"/>
          <w:color w:val="000000" w:themeColor="text1"/>
          <w:sz w:val="24"/>
          <w:szCs w:val="24"/>
        </w:rPr>
      </w:pPr>
      <w:r w:rsidRPr="00EF652B">
        <w:rPr>
          <w:rFonts w:ascii="Times New Roman" w:hAnsi="Times New Roman" w:cs="Times New Roman"/>
          <w:b/>
          <w:bCs/>
          <w:color w:val="000000" w:themeColor="text1"/>
          <w:sz w:val="24"/>
          <w:szCs w:val="24"/>
        </w:rPr>
        <w:t xml:space="preserve">Iepirkuma priekšmeta </w:t>
      </w:r>
      <w:r w:rsidR="006B1DF6" w:rsidRPr="00EF652B">
        <w:rPr>
          <w:rFonts w:ascii="Times New Roman" w:hAnsi="Times New Roman" w:cs="Times New Roman"/>
          <w:b/>
          <w:bCs/>
          <w:color w:val="000000" w:themeColor="text1"/>
          <w:sz w:val="24"/>
          <w:szCs w:val="24"/>
        </w:rPr>
        <w:t>1</w:t>
      </w:r>
      <w:r w:rsidR="00622BA3" w:rsidRPr="00EF652B">
        <w:rPr>
          <w:rFonts w:ascii="Times New Roman" w:hAnsi="Times New Roman" w:cs="Times New Roman"/>
          <w:b/>
          <w:bCs/>
          <w:color w:val="000000" w:themeColor="text1"/>
          <w:sz w:val="24"/>
          <w:szCs w:val="24"/>
        </w:rPr>
        <w:t>.daļā</w:t>
      </w:r>
      <w:r w:rsidR="00622BA3" w:rsidRPr="00EF652B">
        <w:rPr>
          <w:rFonts w:ascii="Times New Roman" w:hAnsi="Times New Roman" w:cs="Times New Roman"/>
          <w:color w:val="000000" w:themeColor="text1"/>
          <w:sz w:val="24"/>
          <w:szCs w:val="24"/>
        </w:rPr>
        <w:t xml:space="preserve"> </w:t>
      </w:r>
      <w:r w:rsidR="002E3117" w:rsidRPr="00EF652B">
        <w:rPr>
          <w:rFonts w:ascii="Times New Roman" w:hAnsi="Times New Roman" w:cs="Times New Roman"/>
          <w:color w:val="000000" w:themeColor="text1"/>
          <w:sz w:val="24"/>
          <w:szCs w:val="24"/>
        </w:rPr>
        <w:t>–</w:t>
      </w:r>
      <w:r w:rsidR="00622BA3" w:rsidRPr="00EF652B">
        <w:rPr>
          <w:rFonts w:ascii="Times New Roman" w:hAnsi="Times New Roman" w:cs="Times New Roman"/>
          <w:color w:val="000000" w:themeColor="text1"/>
          <w:sz w:val="24"/>
          <w:szCs w:val="24"/>
        </w:rPr>
        <w:t xml:space="preserve"> </w:t>
      </w:r>
      <w:r w:rsidR="00C57921" w:rsidRPr="00EF652B">
        <w:rPr>
          <w:rFonts w:ascii="Times New Roman" w:hAnsi="Times New Roman" w:cs="Times New Roman"/>
          <w:color w:val="000000" w:themeColor="text1"/>
          <w:sz w:val="24"/>
          <w:szCs w:val="24"/>
        </w:rPr>
        <w:t>L2 līmeņa datu pārraides pieslēgumi</w:t>
      </w:r>
      <w:r w:rsidR="00C57921" w:rsidRPr="00EF652B">
        <w:rPr>
          <w:rFonts w:ascii="Times New Roman" w:hAnsi="Times New Roman" w:cs="Times New Roman"/>
          <w:color w:val="000000"/>
          <w:sz w:val="24"/>
          <w:szCs w:val="24"/>
        </w:rPr>
        <w:t xml:space="preserve"> </w:t>
      </w:r>
      <w:r w:rsidR="00070738" w:rsidRPr="00EF652B">
        <w:rPr>
          <w:rFonts w:ascii="Times New Roman" w:hAnsi="Times New Roman" w:cs="Times New Roman"/>
          <w:color w:val="000000"/>
          <w:sz w:val="24"/>
          <w:szCs w:val="24"/>
        </w:rPr>
        <w:t>1 189 025</w:t>
      </w:r>
      <w:r w:rsidR="002E3117" w:rsidRPr="00EF652B">
        <w:rPr>
          <w:rFonts w:ascii="Times New Roman" w:hAnsi="Times New Roman" w:cs="Times New Roman"/>
          <w:color w:val="000000"/>
          <w:sz w:val="24"/>
          <w:szCs w:val="24"/>
        </w:rPr>
        <w:t xml:space="preserve">,00 </w:t>
      </w:r>
      <w:r w:rsidR="00622BA3" w:rsidRPr="00EF652B">
        <w:rPr>
          <w:rFonts w:ascii="Times New Roman" w:hAnsi="Times New Roman" w:cs="Times New Roman"/>
          <w:color w:val="000000"/>
          <w:sz w:val="24"/>
          <w:szCs w:val="24"/>
        </w:rPr>
        <w:t>EUR bez PVN;</w:t>
      </w:r>
    </w:p>
    <w:p w14:paraId="3F5C8382" w14:textId="604C1213" w:rsidR="006B1DF6" w:rsidRPr="00EF652B" w:rsidRDefault="002C033D" w:rsidP="0079220D">
      <w:pPr>
        <w:pStyle w:val="ListParagraph"/>
        <w:numPr>
          <w:ilvl w:val="2"/>
          <w:numId w:val="3"/>
        </w:numPr>
        <w:spacing w:after="0" w:line="240" w:lineRule="auto"/>
        <w:ind w:left="1560"/>
        <w:jc w:val="both"/>
        <w:rPr>
          <w:rFonts w:ascii="Times New Roman" w:hAnsi="Times New Roman" w:cs="Times New Roman"/>
          <w:color w:val="000000" w:themeColor="text1"/>
          <w:sz w:val="24"/>
          <w:szCs w:val="24"/>
        </w:rPr>
      </w:pPr>
      <w:r w:rsidRPr="00EF652B">
        <w:rPr>
          <w:rFonts w:ascii="Times New Roman" w:hAnsi="Times New Roman" w:cs="Times New Roman"/>
          <w:b/>
          <w:bCs/>
          <w:color w:val="000000" w:themeColor="text1"/>
          <w:sz w:val="24"/>
          <w:szCs w:val="24"/>
        </w:rPr>
        <w:t xml:space="preserve">Iepirkuma priekšmeta </w:t>
      </w:r>
      <w:r w:rsidR="006B1DF6" w:rsidRPr="00EF652B">
        <w:rPr>
          <w:rFonts w:ascii="Times New Roman" w:hAnsi="Times New Roman" w:cs="Times New Roman"/>
          <w:b/>
          <w:bCs/>
          <w:color w:val="000000" w:themeColor="text1"/>
          <w:sz w:val="24"/>
          <w:szCs w:val="24"/>
        </w:rPr>
        <w:t>2.daļā</w:t>
      </w:r>
      <w:r w:rsidR="006B1DF6" w:rsidRPr="00EF652B">
        <w:rPr>
          <w:rFonts w:ascii="Times New Roman" w:hAnsi="Times New Roman" w:cs="Times New Roman"/>
          <w:color w:val="000000" w:themeColor="text1"/>
          <w:sz w:val="24"/>
          <w:szCs w:val="24"/>
        </w:rPr>
        <w:t xml:space="preserve"> </w:t>
      </w:r>
      <w:r w:rsidR="0052285D" w:rsidRPr="00EF652B">
        <w:rPr>
          <w:rFonts w:ascii="Times New Roman" w:hAnsi="Times New Roman" w:cs="Times New Roman"/>
          <w:color w:val="000000" w:themeColor="text1"/>
          <w:sz w:val="24"/>
          <w:szCs w:val="24"/>
        </w:rPr>
        <w:t>–</w:t>
      </w:r>
      <w:r w:rsidR="006B1DF6" w:rsidRPr="00EF652B">
        <w:rPr>
          <w:rFonts w:ascii="Times New Roman" w:hAnsi="Times New Roman" w:cs="Times New Roman"/>
          <w:color w:val="000000" w:themeColor="text1"/>
          <w:sz w:val="24"/>
          <w:szCs w:val="24"/>
        </w:rPr>
        <w:t xml:space="preserve"> </w:t>
      </w:r>
      <w:r w:rsidR="00940648" w:rsidRPr="00EF652B">
        <w:rPr>
          <w:rFonts w:ascii="Times New Roman" w:hAnsi="Times New Roman" w:cs="Times New Roman"/>
          <w:color w:val="000000" w:themeColor="text1"/>
          <w:sz w:val="24"/>
          <w:szCs w:val="24"/>
        </w:rPr>
        <w:t xml:space="preserve">Telemehānikas sistēmu infrastruktūras nodrošināšana </w:t>
      </w:r>
      <w:r w:rsidR="00070738" w:rsidRPr="00EF652B">
        <w:rPr>
          <w:rFonts w:ascii="Times New Roman" w:hAnsi="Times New Roman" w:cs="Times New Roman"/>
          <w:color w:val="000000" w:themeColor="text1"/>
          <w:sz w:val="24"/>
          <w:szCs w:val="24"/>
        </w:rPr>
        <w:t>94 830</w:t>
      </w:r>
      <w:r w:rsidR="006B1DF6" w:rsidRPr="00EF652B">
        <w:rPr>
          <w:rFonts w:ascii="Times New Roman" w:hAnsi="Times New Roman" w:cs="Times New Roman"/>
          <w:color w:val="000000"/>
          <w:sz w:val="24"/>
          <w:szCs w:val="24"/>
        </w:rPr>
        <w:t>,00 EUR bez PVN;</w:t>
      </w:r>
    </w:p>
    <w:p w14:paraId="738C26AE" w14:textId="3D0799D5" w:rsidR="00BB449F" w:rsidRPr="00EF652B" w:rsidRDefault="00BB449F" w:rsidP="0079220D">
      <w:pPr>
        <w:numPr>
          <w:ilvl w:val="1"/>
          <w:numId w:val="3"/>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procedūras veids – atklāts konkurss (turpmāk – </w:t>
      </w:r>
      <w:bookmarkStart w:id="1" w:name="_Hlk147924889"/>
      <w:r w:rsidRPr="00EF652B">
        <w:rPr>
          <w:rFonts w:ascii="Times New Roman" w:hAnsi="Times New Roman" w:cs="Times New Roman"/>
          <w:color w:val="000000" w:themeColor="text1"/>
          <w:kern w:val="0"/>
          <w:sz w:val="24"/>
          <w:szCs w:val="24"/>
          <w14:ligatures w14:val="none"/>
        </w:rPr>
        <w:t>Konkurss</w:t>
      </w:r>
      <w:bookmarkEnd w:id="1"/>
      <w:r w:rsidRPr="00EF652B">
        <w:rPr>
          <w:rFonts w:ascii="Times New Roman" w:hAnsi="Times New Roman" w:cs="Times New Roman"/>
          <w:color w:val="000000" w:themeColor="text1"/>
          <w:kern w:val="0"/>
          <w:sz w:val="24"/>
          <w:szCs w:val="24"/>
          <w14:ligatures w14:val="none"/>
        </w:rPr>
        <w:t xml:space="preserve">) saskaņā ar Sabiedrisko pakalpojumu sniedzēju iepirkumu likumu. </w:t>
      </w:r>
    </w:p>
    <w:p w14:paraId="767B6429" w14:textId="21DDBEB4" w:rsidR="00622BA3" w:rsidRPr="00EF652B" w:rsidRDefault="00622BA3" w:rsidP="0079220D">
      <w:pPr>
        <w:numPr>
          <w:ilvl w:val="1"/>
          <w:numId w:val="3"/>
        </w:numPr>
        <w:spacing w:after="0" w:line="240" w:lineRule="auto"/>
        <w:ind w:left="709" w:hanging="709"/>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komisija: Konkursu organizē Pasūtītāja apstiprināta iepirkuma komisija (turpmāk – iepirkuma komisija).</w:t>
      </w:r>
    </w:p>
    <w:p w14:paraId="01082A90" w14:textId="77777777" w:rsidR="00622BA3" w:rsidRPr="00EF652B" w:rsidRDefault="00622BA3" w:rsidP="00622BA3">
      <w:pPr>
        <w:spacing w:after="0" w:line="240" w:lineRule="auto"/>
        <w:ind w:left="708"/>
        <w:jc w:val="both"/>
        <w:rPr>
          <w:rFonts w:ascii="Times New Roman" w:hAnsi="Times New Roman" w:cs="Times New Roman"/>
          <w:color w:val="000000" w:themeColor="text1"/>
          <w:kern w:val="0"/>
          <w:sz w:val="24"/>
          <w:szCs w:val="24"/>
          <w14:ligatures w14:val="none"/>
        </w:rPr>
      </w:pPr>
    </w:p>
    <w:p w14:paraId="31557D80" w14:textId="4E656669" w:rsidR="00622BA3" w:rsidRPr="00EF652B" w:rsidRDefault="00622BA3" w:rsidP="0079220D">
      <w:pPr>
        <w:keepNext/>
        <w:numPr>
          <w:ilvl w:val="0"/>
          <w:numId w:val="1"/>
        </w:numPr>
        <w:spacing w:after="120" w:line="240" w:lineRule="auto"/>
        <w:contextualSpacing/>
        <w:jc w:val="both"/>
        <w:outlineLvl w:val="1"/>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 xml:space="preserve">Iepirkuma identifikācijas numurs: </w:t>
      </w:r>
      <w:r w:rsidRPr="00EF652B">
        <w:rPr>
          <w:rFonts w:ascii="Times New Roman" w:hAnsi="Times New Roman" w:cs="Times New Roman"/>
          <w:color w:val="000000" w:themeColor="text1"/>
          <w:kern w:val="0"/>
          <w:sz w:val="24"/>
          <w:szCs w:val="24"/>
          <w14:ligatures w14:val="none"/>
        </w:rPr>
        <w:t>Iepirkuma identifikācijas numurs  - RS/202</w:t>
      </w:r>
      <w:r w:rsidR="004F1DC6" w:rsidRPr="00EF652B">
        <w:rPr>
          <w:rFonts w:ascii="Times New Roman" w:hAnsi="Times New Roman" w:cs="Times New Roman"/>
          <w:color w:val="000000" w:themeColor="text1"/>
          <w:kern w:val="0"/>
          <w:sz w:val="24"/>
          <w:szCs w:val="24"/>
          <w14:ligatures w14:val="none"/>
        </w:rPr>
        <w:t>6</w:t>
      </w:r>
      <w:r w:rsidR="00835E28" w:rsidRPr="00EF652B">
        <w:rPr>
          <w:rFonts w:ascii="Times New Roman" w:hAnsi="Times New Roman" w:cs="Times New Roman"/>
          <w:color w:val="000000" w:themeColor="text1"/>
          <w:kern w:val="0"/>
          <w:sz w:val="24"/>
          <w:szCs w:val="24"/>
          <w14:ligatures w14:val="none"/>
        </w:rPr>
        <w:t>/</w:t>
      </w:r>
      <w:r w:rsidR="00031AD5">
        <w:rPr>
          <w:rFonts w:ascii="Times New Roman" w:hAnsi="Times New Roman" w:cs="Times New Roman"/>
          <w:color w:val="000000" w:themeColor="text1"/>
          <w:kern w:val="0"/>
          <w:sz w:val="24"/>
          <w:szCs w:val="24"/>
          <w14:ligatures w14:val="none"/>
        </w:rPr>
        <w:t>24</w:t>
      </w:r>
      <w:r w:rsidR="00835E28" w:rsidRPr="00EF652B">
        <w:rPr>
          <w:rFonts w:ascii="Times New Roman" w:hAnsi="Times New Roman" w:cs="Times New Roman"/>
          <w:color w:val="000000" w:themeColor="text1"/>
          <w:kern w:val="0"/>
          <w:sz w:val="24"/>
          <w:szCs w:val="24"/>
          <w14:ligatures w14:val="none"/>
        </w:rPr>
        <w:t>.</w:t>
      </w:r>
    </w:p>
    <w:p w14:paraId="37BC7144" w14:textId="77777777" w:rsidR="00622BA3" w:rsidRPr="00EF652B" w:rsidRDefault="00622BA3" w:rsidP="00622BA3">
      <w:pPr>
        <w:keepNext/>
        <w:spacing w:after="120" w:line="240" w:lineRule="auto"/>
        <w:ind w:left="360"/>
        <w:contextualSpacing/>
        <w:jc w:val="both"/>
        <w:outlineLvl w:val="1"/>
        <w:rPr>
          <w:rFonts w:ascii="Times New Roman" w:hAnsi="Times New Roman" w:cs="Times New Roman"/>
          <w:b/>
          <w:color w:val="000000" w:themeColor="text1"/>
          <w:kern w:val="0"/>
          <w:sz w:val="24"/>
          <w:szCs w:val="24"/>
          <w14:ligatures w14:val="none"/>
        </w:rPr>
      </w:pPr>
    </w:p>
    <w:p w14:paraId="535213E8" w14:textId="77777777" w:rsidR="00622BA3" w:rsidRPr="00EF652B" w:rsidRDefault="00622BA3" w:rsidP="0079220D">
      <w:pPr>
        <w:keepNext/>
        <w:numPr>
          <w:ilvl w:val="0"/>
          <w:numId w:val="1"/>
        </w:numPr>
        <w:spacing w:after="0" w:line="240" w:lineRule="auto"/>
        <w:contextualSpacing/>
        <w:jc w:val="both"/>
        <w:outlineLvl w:val="1"/>
        <w:rPr>
          <w:rFonts w:ascii="Times New Roman" w:hAnsi="Times New Roman" w:cs="Times New Roman"/>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Pasūtītāja nosaukums, adrese un citi rekvizīti:</w:t>
      </w:r>
    </w:p>
    <w:p w14:paraId="0ED2977B" w14:textId="76B43B0C" w:rsidR="00622BA3" w:rsidRPr="00EF652B" w:rsidRDefault="00622BA3" w:rsidP="00622BA3">
      <w:pPr>
        <w:spacing w:after="0"/>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Rīgas pašvaldības sabiedrība ar ierobežotu atbildību "Rīgas satiksme"</w:t>
      </w:r>
      <w:r w:rsidR="00A404E9" w:rsidRPr="00EF652B">
        <w:rPr>
          <w:rFonts w:ascii="Times New Roman" w:hAnsi="Times New Roman" w:cs="Times New Roman"/>
          <w:color w:val="000000" w:themeColor="text1"/>
          <w:kern w:val="0"/>
          <w:sz w:val="24"/>
          <w:szCs w:val="24"/>
          <w14:ligatures w14:val="none"/>
        </w:rPr>
        <w:t xml:space="preserve"> (turpmāk – Pasūtītājs)</w:t>
      </w:r>
    </w:p>
    <w:p w14:paraId="400A0840" w14:textId="77777777" w:rsidR="00622BA3" w:rsidRPr="00EF652B" w:rsidRDefault="00622BA3" w:rsidP="00622BA3">
      <w:pPr>
        <w:spacing w:after="0"/>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Reģistrēts Latvijas Republikas Komercreģistrā ar Nr.40003619950</w:t>
      </w:r>
    </w:p>
    <w:p w14:paraId="5BEB4C6D" w14:textId="77777777" w:rsidR="00622BA3" w:rsidRPr="00EF652B" w:rsidRDefault="00622BA3" w:rsidP="00622BA3">
      <w:pPr>
        <w:spacing w:after="0"/>
        <w:rPr>
          <w:rFonts w:ascii="Times New Roman" w:hAnsi="Times New Roman" w:cs="Times New Roman"/>
          <w:color w:val="000000" w:themeColor="text1"/>
          <w:spacing w:val="1"/>
          <w:kern w:val="0"/>
          <w:sz w:val="24"/>
          <w:szCs w:val="24"/>
          <w14:ligatures w14:val="none"/>
        </w:rPr>
      </w:pPr>
      <w:r w:rsidRPr="00EF652B">
        <w:rPr>
          <w:rFonts w:ascii="Times New Roman" w:hAnsi="Times New Roman" w:cs="Times New Roman"/>
          <w:color w:val="000000" w:themeColor="text1"/>
          <w:spacing w:val="1"/>
          <w:kern w:val="0"/>
          <w:sz w:val="24"/>
          <w:szCs w:val="24"/>
          <w14:ligatures w14:val="none"/>
        </w:rPr>
        <w:t>Juridiskā adrese: Kleistu iela 28, Rīga, LV - 1067</w:t>
      </w:r>
    </w:p>
    <w:p w14:paraId="6CDFCEE2" w14:textId="77777777" w:rsidR="00622BA3" w:rsidRPr="00EF652B" w:rsidRDefault="00622BA3" w:rsidP="00622BA3">
      <w:pPr>
        <w:spacing w:after="0"/>
        <w:rPr>
          <w:rFonts w:ascii="Times New Roman" w:hAnsi="Times New Roman" w:cs="Times New Roman"/>
          <w:color w:val="000000" w:themeColor="text1"/>
          <w:spacing w:val="1"/>
          <w:kern w:val="0"/>
          <w:sz w:val="24"/>
          <w:szCs w:val="24"/>
          <w14:ligatures w14:val="none"/>
        </w:rPr>
      </w:pPr>
      <w:r w:rsidRPr="00EF652B">
        <w:rPr>
          <w:rFonts w:ascii="Times New Roman" w:hAnsi="Times New Roman" w:cs="Times New Roman"/>
          <w:color w:val="000000" w:themeColor="text1"/>
          <w:spacing w:val="1"/>
          <w:kern w:val="0"/>
          <w:sz w:val="24"/>
          <w:szCs w:val="24"/>
          <w14:ligatures w14:val="none"/>
        </w:rPr>
        <w:t>Biroja adrese: Vestienas iela 35, Rīga, LV-1035</w:t>
      </w:r>
    </w:p>
    <w:p w14:paraId="61109369" w14:textId="77777777" w:rsidR="00622BA3" w:rsidRPr="00EF652B" w:rsidRDefault="00622BA3" w:rsidP="00622BA3">
      <w:pPr>
        <w:spacing w:after="0"/>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color w:val="000000" w:themeColor="text1"/>
          <w:spacing w:val="1"/>
          <w:kern w:val="0"/>
          <w:sz w:val="24"/>
          <w:szCs w:val="24"/>
          <w14:ligatures w14:val="none"/>
        </w:rPr>
        <w:t>Tālr. 67104800.</w:t>
      </w:r>
    </w:p>
    <w:p w14:paraId="53F3FEC8" w14:textId="77777777" w:rsidR="00622BA3" w:rsidRPr="00EF652B" w:rsidRDefault="00622BA3" w:rsidP="00622BA3">
      <w:pPr>
        <w:ind w:left="928"/>
        <w:contextualSpacing/>
        <w:rPr>
          <w:rFonts w:ascii="Times New Roman" w:hAnsi="Times New Roman" w:cs="Times New Roman"/>
          <w:color w:val="000000" w:themeColor="text1"/>
          <w:kern w:val="0"/>
          <w:sz w:val="24"/>
          <w:szCs w:val="24"/>
          <w14:ligatures w14:val="none"/>
        </w:rPr>
      </w:pPr>
    </w:p>
    <w:p w14:paraId="52821E1D" w14:textId="77777777" w:rsidR="00622BA3" w:rsidRPr="00EF652B" w:rsidRDefault="00622BA3" w:rsidP="0079220D">
      <w:pPr>
        <w:keepNext/>
        <w:numPr>
          <w:ilvl w:val="0"/>
          <w:numId w:val="1"/>
        </w:numPr>
        <w:spacing w:after="0" w:line="240" w:lineRule="auto"/>
        <w:contextualSpacing/>
        <w:jc w:val="both"/>
        <w:outlineLvl w:val="1"/>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Pasūtītāja kontaktpersona:</w:t>
      </w:r>
    </w:p>
    <w:p w14:paraId="217CDE65" w14:textId="77777777" w:rsidR="00083244" w:rsidRDefault="009E5633" w:rsidP="00052DCE">
      <w:pPr>
        <w:spacing w:after="0"/>
        <w:jc w:val="both"/>
        <w:rPr>
          <w:rFonts w:ascii="Times New Roman" w:hAnsi="Times New Roman" w:cs="Times New Roman"/>
          <w:color w:val="000000" w:themeColor="text1"/>
          <w:kern w:val="0"/>
          <w:sz w:val="24"/>
          <w:szCs w:val="24"/>
          <w:lang w:eastAsia="lv-LV"/>
          <w14:ligatures w14:val="none"/>
        </w:rPr>
      </w:pPr>
      <w:r w:rsidRPr="00EF652B">
        <w:rPr>
          <w:rFonts w:ascii="Times New Roman" w:hAnsi="Times New Roman" w:cs="Times New Roman"/>
          <w:color w:val="000000" w:themeColor="text1"/>
          <w:kern w:val="0"/>
          <w:sz w:val="24"/>
          <w:szCs w:val="24"/>
          <w:lang w:eastAsia="lv-LV"/>
          <w14:ligatures w14:val="none"/>
        </w:rPr>
        <w:t xml:space="preserve">Alena Kamisarova, tel. +371 67104791, mob. tel. +371 28366242, e-pasts – </w:t>
      </w:r>
      <w:hyperlink r:id="rId11" w:history="1">
        <w:r w:rsidRPr="00EF652B">
          <w:rPr>
            <w:rStyle w:val="Hyperlink"/>
            <w:rFonts w:ascii="Times New Roman" w:hAnsi="Times New Roman" w:cs="Times New Roman"/>
            <w:kern w:val="0"/>
            <w:sz w:val="24"/>
            <w:szCs w:val="24"/>
            <w:lang w:eastAsia="lv-LV"/>
            <w14:ligatures w14:val="none"/>
          </w:rPr>
          <w:t>Alena.Kamisarova@rigassatiksme.lv</w:t>
        </w:r>
      </w:hyperlink>
      <w:r w:rsidRPr="00EF652B">
        <w:rPr>
          <w:rFonts w:ascii="Times New Roman" w:hAnsi="Times New Roman" w:cs="Times New Roman"/>
          <w:color w:val="000000" w:themeColor="text1"/>
          <w:kern w:val="0"/>
          <w:sz w:val="24"/>
          <w:szCs w:val="24"/>
          <w:lang w:eastAsia="lv-LV"/>
          <w14:ligatures w14:val="none"/>
        </w:rPr>
        <w:t xml:space="preserve">.  </w:t>
      </w:r>
      <w:bookmarkStart w:id="2" w:name="_Toc26600578"/>
    </w:p>
    <w:p w14:paraId="0C6DE2D5" w14:textId="1DA36C42" w:rsidR="00083244" w:rsidRPr="00083244" w:rsidRDefault="00083244" w:rsidP="00C014FF">
      <w:pPr>
        <w:spacing w:after="0"/>
        <w:jc w:val="both"/>
        <w:rPr>
          <w:rFonts w:ascii="Times New Roman" w:hAnsi="Times New Roman" w:cs="Times New Roman"/>
          <w:color w:val="000000" w:themeColor="text1"/>
          <w:kern w:val="0"/>
          <w:sz w:val="24"/>
          <w:szCs w:val="24"/>
          <w:lang w:eastAsia="lv-LV"/>
          <w14:ligatures w14:val="none"/>
        </w:rPr>
      </w:pPr>
      <w:r w:rsidRPr="00083244">
        <w:rPr>
          <w:rFonts w:ascii="Times New Roman" w:hAnsi="Times New Roman" w:cs="Times New Roman"/>
          <w:sz w:val="24"/>
          <w:szCs w:val="24"/>
        </w:rPr>
        <w:t xml:space="preserve">Māra Volkova, Tālrunis: 67104863, e-pasts: </w:t>
      </w:r>
      <w:hyperlink r:id="rId12" w:history="1">
        <w:r w:rsidRPr="00083244">
          <w:rPr>
            <w:rStyle w:val="Hyperlink"/>
            <w:rFonts w:ascii="Times New Roman" w:hAnsi="Times New Roman" w:cs="Times New Roman"/>
            <w:sz w:val="24"/>
            <w:szCs w:val="24"/>
          </w:rPr>
          <w:t>Mara.Volkova@rigassatiksme.lv</w:t>
        </w:r>
      </w:hyperlink>
      <w:r w:rsidRPr="00083244">
        <w:rPr>
          <w:rFonts w:ascii="Times New Roman" w:hAnsi="Times New Roman" w:cs="Times New Roman"/>
          <w:sz w:val="24"/>
          <w:szCs w:val="24"/>
        </w:rPr>
        <w:t xml:space="preserve"> </w:t>
      </w:r>
    </w:p>
    <w:p w14:paraId="5F15617E" w14:textId="77777777" w:rsidR="009D5422" w:rsidRPr="00EF652B" w:rsidRDefault="009D5422" w:rsidP="009D5422">
      <w:pPr>
        <w:spacing w:after="0" w:line="240" w:lineRule="auto"/>
        <w:ind w:left="360"/>
        <w:contextualSpacing/>
        <w:rPr>
          <w:rFonts w:ascii="Times New Roman" w:hAnsi="Times New Roman" w:cs="Times New Roman"/>
          <w:b/>
          <w:color w:val="000000" w:themeColor="text1"/>
          <w:kern w:val="0"/>
          <w:sz w:val="24"/>
          <w:szCs w:val="24"/>
          <w14:ligatures w14:val="none"/>
        </w:rPr>
      </w:pPr>
    </w:p>
    <w:p w14:paraId="3A719164" w14:textId="50A1826D" w:rsidR="00622BA3" w:rsidRPr="00EF652B" w:rsidRDefault="00622BA3" w:rsidP="0079220D">
      <w:pPr>
        <w:numPr>
          <w:ilvl w:val="0"/>
          <w:numId w:val="1"/>
        </w:numPr>
        <w:spacing w:after="0" w:line="240" w:lineRule="auto"/>
        <w:contextualSpacing/>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Paziņojums par līgumu:</w:t>
      </w:r>
    </w:p>
    <w:p w14:paraId="31E36D4A" w14:textId="77777777" w:rsidR="00622BA3" w:rsidRPr="00EF652B" w:rsidRDefault="00622BA3" w:rsidP="00622BA3">
      <w:pPr>
        <w:ind w:left="-57"/>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Paziņojums par līgumu tiek publicēts Iepirkumu uzraudzības tīmekļvietnē </w:t>
      </w:r>
      <w:hyperlink r:id="rId13" w:history="1">
        <w:r w:rsidRPr="00EF652B">
          <w:rPr>
            <w:rFonts w:ascii="Times New Roman" w:hAnsi="Times New Roman" w:cs="Times New Roman"/>
            <w:color w:val="000000" w:themeColor="text1"/>
            <w:kern w:val="0"/>
            <w:sz w:val="24"/>
            <w:szCs w:val="24"/>
            <w:u w:val="single"/>
            <w14:ligatures w14:val="none"/>
          </w:rPr>
          <w:t>www.iub.gov.lv</w:t>
        </w:r>
      </w:hyperlink>
      <w:r w:rsidRPr="00EF652B">
        <w:rPr>
          <w:rFonts w:ascii="Times New Roman" w:hAnsi="Times New Roman" w:cs="Times New Roman"/>
          <w:color w:val="000000" w:themeColor="text1"/>
          <w:kern w:val="0"/>
          <w:sz w:val="24"/>
          <w:szCs w:val="24"/>
          <w14:ligatures w14:val="none"/>
        </w:rPr>
        <w:t xml:space="preserve"> un Eiropas Savienības oficiālajā vēstnesī. </w:t>
      </w:r>
    </w:p>
    <w:p w14:paraId="7CE4800D" w14:textId="77777777" w:rsidR="00622BA3" w:rsidRPr="00EF652B" w:rsidRDefault="00622BA3" w:rsidP="0079220D">
      <w:pPr>
        <w:numPr>
          <w:ilvl w:val="0"/>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Piedāvājumu iesniegšanas un atvēršanas vieta, datums, laiks un kārtība</w:t>
      </w:r>
    </w:p>
    <w:p w14:paraId="6511808F"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Piedāvājumi atklātā konkursā ir iesniedzami tikai elektroniski, izmantojot Valsts reģionālās attīstības aģentūras uzturētā tīmekļvietnē </w:t>
      </w:r>
      <w:hyperlink r:id="rId14" w:history="1">
        <w:r w:rsidRPr="00EF652B">
          <w:rPr>
            <w:rFonts w:ascii="Times New Roman" w:hAnsi="Times New Roman" w:cs="Times New Roman"/>
            <w:color w:val="000000" w:themeColor="text1"/>
            <w:kern w:val="0"/>
            <w:sz w:val="24"/>
            <w:szCs w:val="24"/>
            <w:u w:val="single"/>
            <w14:ligatures w14:val="none"/>
          </w:rPr>
          <w:t>www.eis.gov.lv</w:t>
        </w:r>
      </w:hyperlink>
      <w:r w:rsidRPr="00EF652B">
        <w:rPr>
          <w:rFonts w:ascii="Times New Roman" w:hAnsi="Times New Roman" w:cs="Times New Roman"/>
          <w:color w:val="000000" w:themeColor="text1"/>
          <w:kern w:val="0"/>
          <w:sz w:val="24"/>
          <w:szCs w:val="24"/>
          <w14:ligatures w14:val="none"/>
        </w:rPr>
        <w:t xml:space="preserve"> pieejamo Elektronisko iepirkumu sistēmas e-konkursu apakšsistēmu. Ārpus Elektronisko iepirkumu sistēmas e-konkursu apakšsistēmas iesniegtie piedāvājumi tiks atzīti par neatbilstošiem atklāta konkursa nolikuma prasībām. </w:t>
      </w:r>
    </w:p>
    <w:p w14:paraId="6B7DE84E" w14:textId="148EE006" w:rsidR="00622BA3" w:rsidRPr="00E12586"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12586">
        <w:rPr>
          <w:rFonts w:ascii="Times New Roman" w:hAnsi="Times New Roman" w:cs="Times New Roman"/>
          <w:color w:val="000000" w:themeColor="text1"/>
          <w:kern w:val="0"/>
          <w:sz w:val="24"/>
          <w:szCs w:val="24"/>
          <w14:ligatures w14:val="none"/>
        </w:rPr>
        <w:t xml:space="preserve">Piedāvājumu iesniegšanas termiņš ir līdz </w:t>
      </w:r>
      <w:r w:rsidRPr="00E12586">
        <w:rPr>
          <w:rFonts w:ascii="Times New Roman" w:hAnsi="Times New Roman" w:cs="Times New Roman"/>
          <w:b/>
          <w:bCs/>
          <w:color w:val="000000" w:themeColor="text1"/>
          <w:kern w:val="0"/>
          <w:sz w:val="24"/>
          <w:szCs w:val="24"/>
          <w14:ligatures w14:val="none"/>
        </w:rPr>
        <w:t>202</w:t>
      </w:r>
      <w:r w:rsidR="004F1DC6" w:rsidRPr="00E12586">
        <w:rPr>
          <w:rFonts w:ascii="Times New Roman" w:hAnsi="Times New Roman" w:cs="Times New Roman"/>
          <w:b/>
          <w:bCs/>
          <w:color w:val="000000" w:themeColor="text1"/>
          <w:kern w:val="0"/>
          <w:sz w:val="24"/>
          <w:szCs w:val="24"/>
          <w14:ligatures w14:val="none"/>
        </w:rPr>
        <w:t>6</w:t>
      </w:r>
      <w:r w:rsidRPr="00E12586">
        <w:rPr>
          <w:rFonts w:ascii="Times New Roman" w:hAnsi="Times New Roman" w:cs="Times New Roman"/>
          <w:b/>
          <w:bCs/>
          <w:color w:val="000000" w:themeColor="text1"/>
          <w:kern w:val="0"/>
          <w:sz w:val="24"/>
          <w:szCs w:val="24"/>
          <w14:ligatures w14:val="none"/>
        </w:rPr>
        <w:t xml:space="preserve">. gada </w:t>
      </w:r>
      <w:r w:rsidR="00E12586" w:rsidRPr="00E12586">
        <w:rPr>
          <w:rFonts w:ascii="Times New Roman" w:hAnsi="Times New Roman" w:cs="Times New Roman"/>
          <w:b/>
          <w:bCs/>
          <w:color w:val="000000" w:themeColor="text1"/>
          <w:kern w:val="0"/>
          <w:sz w:val="24"/>
          <w:szCs w:val="24"/>
          <w14:ligatures w14:val="none"/>
        </w:rPr>
        <w:t>2</w:t>
      </w:r>
      <w:r w:rsidR="00061411">
        <w:rPr>
          <w:rFonts w:ascii="Times New Roman" w:hAnsi="Times New Roman" w:cs="Times New Roman"/>
          <w:b/>
          <w:bCs/>
          <w:color w:val="000000" w:themeColor="text1"/>
          <w:kern w:val="0"/>
          <w:sz w:val="24"/>
          <w:szCs w:val="24"/>
          <w14:ligatures w14:val="none"/>
        </w:rPr>
        <w:t>7</w:t>
      </w:r>
      <w:r w:rsidRPr="00E12586">
        <w:rPr>
          <w:rFonts w:ascii="Times New Roman" w:hAnsi="Times New Roman" w:cs="Times New Roman"/>
          <w:b/>
          <w:bCs/>
          <w:color w:val="000000" w:themeColor="text1"/>
          <w:kern w:val="0"/>
          <w:sz w:val="24"/>
          <w:szCs w:val="24"/>
          <w14:ligatures w14:val="none"/>
        </w:rPr>
        <w:t xml:space="preserve">. </w:t>
      </w:r>
      <w:r w:rsidR="004F1DC6" w:rsidRPr="00E12586">
        <w:rPr>
          <w:rFonts w:ascii="Times New Roman" w:hAnsi="Times New Roman" w:cs="Times New Roman"/>
          <w:b/>
          <w:bCs/>
          <w:color w:val="000000" w:themeColor="text1"/>
          <w:kern w:val="0"/>
          <w:sz w:val="24"/>
          <w:szCs w:val="24"/>
          <w14:ligatures w14:val="none"/>
        </w:rPr>
        <w:t>jūlija</w:t>
      </w:r>
      <w:r w:rsidRPr="00E12586">
        <w:rPr>
          <w:rFonts w:ascii="Times New Roman" w:hAnsi="Times New Roman" w:cs="Times New Roman"/>
          <w:b/>
          <w:bCs/>
          <w:color w:val="000000" w:themeColor="text1"/>
          <w:kern w:val="0"/>
          <w:sz w:val="24"/>
          <w:szCs w:val="24"/>
          <w14:ligatures w14:val="none"/>
        </w:rPr>
        <w:t xml:space="preserve"> plkst. 10.00</w:t>
      </w:r>
      <w:r w:rsidRPr="00E12586">
        <w:rPr>
          <w:rFonts w:ascii="Times New Roman" w:hAnsi="Times New Roman" w:cs="Times New Roman"/>
          <w:color w:val="000000" w:themeColor="text1"/>
          <w:kern w:val="0"/>
          <w:sz w:val="24"/>
          <w:szCs w:val="24"/>
          <w14:ligatures w14:val="none"/>
        </w:rPr>
        <w:t>.</w:t>
      </w:r>
    </w:p>
    <w:p w14:paraId="5845E9ED"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Pretendents pirms piedāvājumu iesniegšanas termiņa beigām var grozīt vai atsaukt iesniegto piedāvājumu. Piedāvājuma grozījumi vai atsaukums jāiesniedz tikai </w:t>
      </w:r>
      <w:r w:rsidRPr="00EF652B">
        <w:rPr>
          <w:rFonts w:ascii="Times New Roman" w:hAnsi="Times New Roman" w:cs="Times New Roman"/>
          <w:color w:val="000000" w:themeColor="text1"/>
          <w:kern w:val="0"/>
          <w:sz w:val="24"/>
          <w:szCs w:val="24"/>
          <w14:ligatures w14:val="none"/>
        </w:rPr>
        <w:lastRenderedPageBreak/>
        <w:t xml:space="preserve">elektroniski, izmantojot Valsts reģionālās attīstības aģentūras uzturētā tīmekļvietnē </w:t>
      </w:r>
      <w:hyperlink r:id="rId15" w:history="1">
        <w:r w:rsidRPr="00EF652B">
          <w:rPr>
            <w:rFonts w:ascii="Times New Roman" w:hAnsi="Times New Roman" w:cs="Times New Roman"/>
            <w:color w:val="000000" w:themeColor="text1"/>
            <w:kern w:val="0"/>
            <w:sz w:val="24"/>
            <w:szCs w:val="24"/>
            <w:u w:val="single"/>
            <w14:ligatures w14:val="none"/>
          </w:rPr>
          <w:t>www.eis.gov.lv</w:t>
        </w:r>
      </w:hyperlink>
      <w:r w:rsidRPr="00EF652B">
        <w:rPr>
          <w:rFonts w:ascii="Times New Roman" w:hAnsi="Times New Roman" w:cs="Times New Roman"/>
          <w:color w:val="000000" w:themeColor="text1"/>
          <w:kern w:val="0"/>
          <w:sz w:val="24"/>
          <w:szCs w:val="24"/>
          <w14:ligatures w14:val="none"/>
        </w:rPr>
        <w:t xml:space="preserve"> pieejamo Elektronisko iepirkumu sistēmas e-konkursu apakšsistēmu. </w:t>
      </w:r>
    </w:p>
    <w:p w14:paraId="0D2C1107" w14:textId="36E6CAD6" w:rsidR="00622BA3" w:rsidRPr="00E12586"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komisija atver iesniegtos piedāvājumus pēc piedāvājumu iesniegšanas </w:t>
      </w:r>
      <w:r w:rsidRPr="00E12586">
        <w:rPr>
          <w:rFonts w:ascii="Times New Roman" w:hAnsi="Times New Roman" w:cs="Times New Roman"/>
          <w:color w:val="000000" w:themeColor="text1"/>
          <w:kern w:val="0"/>
          <w:sz w:val="24"/>
          <w:szCs w:val="24"/>
          <w14:ligatures w14:val="none"/>
        </w:rPr>
        <w:t xml:space="preserve">termiņa beigām – </w:t>
      </w:r>
      <w:r w:rsidRPr="00E12586">
        <w:rPr>
          <w:rFonts w:ascii="Times New Roman" w:hAnsi="Times New Roman" w:cs="Times New Roman"/>
          <w:b/>
          <w:bCs/>
          <w:color w:val="000000" w:themeColor="text1"/>
          <w:kern w:val="0"/>
          <w:sz w:val="24"/>
          <w:szCs w:val="24"/>
          <w14:ligatures w14:val="none"/>
        </w:rPr>
        <w:t>202</w:t>
      </w:r>
      <w:r w:rsidR="004F1DC6" w:rsidRPr="00E12586">
        <w:rPr>
          <w:rFonts w:ascii="Times New Roman" w:hAnsi="Times New Roman" w:cs="Times New Roman"/>
          <w:b/>
          <w:bCs/>
          <w:color w:val="000000" w:themeColor="text1"/>
          <w:kern w:val="0"/>
          <w:sz w:val="24"/>
          <w:szCs w:val="24"/>
          <w14:ligatures w14:val="none"/>
        </w:rPr>
        <w:t>6</w:t>
      </w:r>
      <w:r w:rsidRPr="00E12586">
        <w:rPr>
          <w:rFonts w:ascii="Times New Roman" w:hAnsi="Times New Roman" w:cs="Times New Roman"/>
          <w:b/>
          <w:bCs/>
          <w:color w:val="000000" w:themeColor="text1"/>
          <w:kern w:val="0"/>
          <w:sz w:val="24"/>
          <w:szCs w:val="24"/>
          <w14:ligatures w14:val="none"/>
        </w:rPr>
        <w:t xml:space="preserve">. gada </w:t>
      </w:r>
      <w:r w:rsidR="00E12586" w:rsidRPr="00E12586">
        <w:rPr>
          <w:rFonts w:ascii="Times New Roman" w:hAnsi="Times New Roman" w:cs="Times New Roman"/>
          <w:b/>
          <w:bCs/>
          <w:color w:val="000000" w:themeColor="text1"/>
          <w:kern w:val="0"/>
          <w:sz w:val="24"/>
          <w:szCs w:val="24"/>
          <w14:ligatures w14:val="none"/>
        </w:rPr>
        <w:t>2</w:t>
      </w:r>
      <w:r w:rsidR="00061411">
        <w:rPr>
          <w:rFonts w:ascii="Times New Roman" w:hAnsi="Times New Roman" w:cs="Times New Roman"/>
          <w:b/>
          <w:bCs/>
          <w:color w:val="000000" w:themeColor="text1"/>
          <w:kern w:val="0"/>
          <w:sz w:val="24"/>
          <w:szCs w:val="24"/>
          <w14:ligatures w14:val="none"/>
        </w:rPr>
        <w:t>7</w:t>
      </w:r>
      <w:r w:rsidRPr="00E12586">
        <w:rPr>
          <w:rFonts w:ascii="Times New Roman" w:hAnsi="Times New Roman" w:cs="Times New Roman"/>
          <w:b/>
          <w:bCs/>
          <w:color w:val="000000" w:themeColor="text1"/>
          <w:kern w:val="0"/>
          <w:sz w:val="24"/>
          <w:szCs w:val="24"/>
          <w14:ligatures w14:val="none"/>
        </w:rPr>
        <w:t xml:space="preserve">. </w:t>
      </w:r>
      <w:r w:rsidR="004F1DC6" w:rsidRPr="00E12586">
        <w:rPr>
          <w:rFonts w:ascii="Times New Roman" w:hAnsi="Times New Roman" w:cs="Times New Roman"/>
          <w:b/>
          <w:bCs/>
          <w:color w:val="000000" w:themeColor="text1"/>
          <w:kern w:val="0"/>
          <w:sz w:val="24"/>
          <w:szCs w:val="24"/>
          <w14:ligatures w14:val="none"/>
        </w:rPr>
        <w:t>jūlija</w:t>
      </w:r>
      <w:r w:rsidRPr="00E12586">
        <w:rPr>
          <w:rFonts w:ascii="Times New Roman" w:hAnsi="Times New Roman" w:cs="Times New Roman"/>
          <w:b/>
          <w:bCs/>
          <w:color w:val="000000" w:themeColor="text1"/>
          <w:kern w:val="0"/>
          <w:sz w:val="24"/>
          <w:szCs w:val="24"/>
          <w14:ligatures w14:val="none"/>
        </w:rPr>
        <w:t xml:space="preserve"> plkst. 14.00</w:t>
      </w:r>
      <w:r w:rsidRPr="00E12586">
        <w:rPr>
          <w:rFonts w:ascii="Times New Roman" w:hAnsi="Times New Roman" w:cs="Times New Roman"/>
          <w:color w:val="000000" w:themeColor="text1"/>
          <w:kern w:val="0"/>
          <w:sz w:val="24"/>
          <w:szCs w:val="24"/>
          <w14:ligatures w14:val="none"/>
        </w:rPr>
        <w:t>.</w:t>
      </w:r>
    </w:p>
    <w:p w14:paraId="6E95EA8B"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Piedāvājumu atvēršana notiek, izmantojot Valsts reģionālās attīstības aģentūras uzturētā tīmekļvietnē </w:t>
      </w:r>
      <w:hyperlink r:id="rId16" w:history="1">
        <w:r w:rsidRPr="00EF652B">
          <w:rPr>
            <w:rFonts w:ascii="Times New Roman" w:hAnsi="Times New Roman" w:cs="Times New Roman"/>
            <w:color w:val="000000" w:themeColor="text1"/>
            <w:kern w:val="0"/>
            <w:sz w:val="24"/>
            <w:szCs w:val="24"/>
            <w:u w:val="single"/>
            <w14:ligatures w14:val="none"/>
          </w:rPr>
          <w:t>www.eis.gov.lv</w:t>
        </w:r>
      </w:hyperlink>
      <w:r w:rsidRPr="00EF652B">
        <w:rPr>
          <w:rFonts w:ascii="Times New Roman" w:hAnsi="Times New Roman" w:cs="Times New Roman"/>
          <w:color w:val="000000" w:themeColor="text1"/>
          <w:kern w:val="0"/>
          <w:sz w:val="24"/>
          <w:szCs w:val="24"/>
          <w14:ligatures w14:val="none"/>
        </w:rPr>
        <w:t xml:space="preserve"> pieejamos rīkus piedāvājumu elektroniskai saņemšanai. Piedāvājumu atvēršanas sanāksmes finanšu piedāvājumu kopsavilkums ir pieejams Elektronisko iepirkumu sistēmā.</w:t>
      </w:r>
    </w:p>
    <w:p w14:paraId="2418744C" w14:textId="77777777" w:rsidR="00622BA3" w:rsidRPr="00EF652B" w:rsidRDefault="00622BA3" w:rsidP="00622BA3">
      <w:pPr>
        <w:tabs>
          <w:tab w:val="left" w:pos="284"/>
          <w:tab w:val="left" w:pos="426"/>
        </w:tabs>
        <w:spacing w:after="0" w:line="240" w:lineRule="auto"/>
        <w:ind w:left="720"/>
        <w:contextualSpacing/>
        <w:jc w:val="both"/>
        <w:rPr>
          <w:rFonts w:ascii="Times New Roman" w:eastAsia="Times New Roman" w:hAnsi="Times New Roman" w:cs="Times New Roman"/>
          <w:color w:val="000000" w:themeColor="text1"/>
          <w:kern w:val="0"/>
          <w:sz w:val="24"/>
          <w:szCs w:val="24"/>
          <w14:ligatures w14:val="none"/>
        </w:rPr>
      </w:pPr>
    </w:p>
    <w:p w14:paraId="593242CD" w14:textId="77777777" w:rsidR="00622BA3" w:rsidRPr="00EF652B" w:rsidRDefault="00622BA3" w:rsidP="00B701A5">
      <w:pPr>
        <w:spacing w:after="0" w:line="360" w:lineRule="auto"/>
        <w:ind w:left="504"/>
        <w:contextualSpacing/>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II PIEDĀVĀJUMU NOFORMĒŠANAS, IESNIEGŠANAS KĀRTĪBA, INFORMĀCIJAS APMAIŅA</w:t>
      </w:r>
    </w:p>
    <w:p w14:paraId="55A2C9E2" w14:textId="77777777" w:rsidR="00622BA3" w:rsidRPr="00EF652B" w:rsidRDefault="00622BA3" w:rsidP="0079220D">
      <w:pPr>
        <w:numPr>
          <w:ilvl w:val="0"/>
          <w:numId w:val="1"/>
        </w:numPr>
        <w:spacing w:after="0" w:line="240" w:lineRule="auto"/>
        <w:contextualSpacing/>
        <w:rPr>
          <w:rFonts w:ascii="Times New Roman" w:hAnsi="Times New Roman" w:cs="Times New Roman"/>
          <w:b/>
          <w:color w:val="000000" w:themeColor="text1"/>
          <w:kern w:val="0"/>
          <w:sz w:val="24"/>
          <w:szCs w:val="24"/>
          <w14:ligatures w14:val="none"/>
        </w:rPr>
      </w:pPr>
      <w:bookmarkStart w:id="3" w:name="bookmark0"/>
      <w:r w:rsidRPr="00EF652B">
        <w:rPr>
          <w:rFonts w:ascii="Times New Roman" w:hAnsi="Times New Roman" w:cs="Times New Roman"/>
          <w:b/>
          <w:color w:val="000000" w:themeColor="text1"/>
          <w:kern w:val="0"/>
          <w:sz w:val="24"/>
          <w:szCs w:val="24"/>
          <w:lang w:eastAsia="lv-LV" w:bidi="lv-LV"/>
          <w14:ligatures w14:val="none"/>
        </w:rPr>
        <w:t>Prasības attiecībā uz piedāvājuma noformējumu un iesniegšanu</w:t>
      </w:r>
      <w:bookmarkEnd w:id="3"/>
      <w:r w:rsidRPr="00EF652B">
        <w:rPr>
          <w:rFonts w:ascii="Times New Roman" w:hAnsi="Times New Roman" w:cs="Times New Roman"/>
          <w:bCs/>
          <w:color w:val="000000" w:themeColor="text1"/>
          <w:kern w:val="0"/>
          <w:sz w:val="24"/>
          <w:szCs w:val="24"/>
          <w:lang w:eastAsia="lv-LV" w:bidi="lv-LV"/>
          <w14:ligatures w14:val="none"/>
        </w:rPr>
        <w:t>:</w:t>
      </w:r>
    </w:p>
    <w:p w14:paraId="6127D7EA"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Konkursa </w:t>
      </w:r>
      <w:r w:rsidRPr="00EF652B">
        <w:rPr>
          <w:rFonts w:ascii="Times New Roman" w:hAnsi="Times New Roman" w:cs="Times New Roman"/>
          <w:color w:val="000000" w:themeColor="text1"/>
          <w:kern w:val="0"/>
          <w:sz w:val="24"/>
          <w:szCs w:val="24"/>
          <w:lang w:eastAsia="lv-LV" w:bidi="lv-LV"/>
          <w14:ligatures w14:val="none"/>
        </w:rPr>
        <w:t>piedāvājums jāiesniedz elektroniski Elektronisko iepirkumu sistēmas e-konkursu apakšsistēmā (turpmāk – Apakšsistēma), ievērojot šādas pretendenta izvēles iespējas:</w:t>
      </w:r>
    </w:p>
    <w:p w14:paraId="50930CAA" w14:textId="77777777" w:rsidR="00622BA3" w:rsidRPr="00EF652B" w:rsidRDefault="00622BA3" w:rsidP="0079220D">
      <w:pPr>
        <w:numPr>
          <w:ilvl w:val="2"/>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Apakšsistēmas piedāvātos rīkus, aizpildot minētās sistēmas Apakšsistēmā konkursa sadaļā ievietotās formas;</w:t>
      </w:r>
    </w:p>
    <w:p w14:paraId="3459BBBC" w14:textId="77777777" w:rsidR="00622BA3" w:rsidRPr="00EF652B" w:rsidRDefault="00622BA3" w:rsidP="0079220D">
      <w:pPr>
        <w:numPr>
          <w:ilvl w:val="2"/>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elektroniski aizpildāmos dokumentus elektroniski sagatavojot ārpus Apakšsistēmas un pievienojot atbilstošajām prasībām (šādā gadījumā pretendents ir atbildīgs par aizpildāmo formu atbilstību dokumentācijas prasībām un formu paraugiem);</w:t>
      </w:r>
    </w:p>
    <w:p w14:paraId="7183FD4D" w14:textId="77777777" w:rsidR="00622BA3" w:rsidRPr="00EF652B" w:rsidRDefault="00622BA3" w:rsidP="0079220D">
      <w:pPr>
        <w:numPr>
          <w:ilvl w:val="2"/>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elektroniski sagatavoto piedāvājumu šifrējot ārpus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6F99634A"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Sagatavojot piedāvājumu, pretendents ievēro, ka:</w:t>
      </w:r>
    </w:p>
    <w:p w14:paraId="6A82F282" w14:textId="77777777" w:rsidR="00622BA3" w:rsidRPr="00EF652B" w:rsidRDefault="00622BA3" w:rsidP="0079220D">
      <w:pPr>
        <w:numPr>
          <w:ilvl w:val="2"/>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Piedāvājuma dokumenti jāpievieno tam paredzētajā konkursa profila sadaļā;</w:t>
      </w:r>
    </w:p>
    <w:p w14:paraId="3C9E6355" w14:textId="77777777" w:rsidR="00622BA3" w:rsidRPr="00EF652B" w:rsidRDefault="00622BA3" w:rsidP="0079220D">
      <w:pPr>
        <w:numPr>
          <w:ilvl w:val="2"/>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iesniedzot piedāvājumu, pretendents to paraksta ar drošu elektronisko parakstu un laika zīmogu vai ar Elektroniskās iepirkumu sistēmas piedāvāto elektronisko parakstu.</w:t>
      </w:r>
    </w:p>
    <w:p w14:paraId="23558242" w14:textId="523EFDCB"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Piedāvājuma dokumenti jāparaksta pretendenta pārstāvim (-jiem) ar pārstāvības tiesībām vai tā pilnvarotai (-ām) personai (-ām). Gadījumā, ja pārstāvības tiesības nav konstatējamas no Uzņēmumu reģistra datiem, piedāvājumam jāpievieno dokuments, kas apliecina pretendenta pārstāvja (</w:t>
      </w:r>
      <w:r w:rsidR="00D15BB5" w:rsidRPr="00EF652B">
        <w:rPr>
          <w:rFonts w:ascii="Times New Roman" w:hAnsi="Times New Roman" w:cs="Times New Roman"/>
          <w:color w:val="000000" w:themeColor="text1"/>
          <w:kern w:val="0"/>
          <w:sz w:val="24"/>
          <w:szCs w:val="24"/>
          <w:lang w:eastAsia="lv-LV" w:bidi="lv-LV"/>
          <w14:ligatures w14:val="none"/>
        </w:rPr>
        <w:t>-</w:t>
      </w:r>
      <w:r w:rsidRPr="00EF652B">
        <w:rPr>
          <w:rFonts w:ascii="Times New Roman" w:hAnsi="Times New Roman" w:cs="Times New Roman"/>
          <w:color w:val="000000" w:themeColor="text1"/>
          <w:kern w:val="0"/>
          <w:sz w:val="24"/>
          <w:szCs w:val="24"/>
          <w:lang w:eastAsia="lv-LV" w:bidi="lv-LV"/>
          <w14:ligatures w14:val="none"/>
        </w:rPr>
        <w:t>u) pārstāvības (paraksta) tiesības.</w:t>
      </w:r>
    </w:p>
    <w:p w14:paraId="2272D14E"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Piedāvājums jāsagatavo tā, lai nekādā veidā netiktu apdraudēta Elektronisko iepirkumu sistēmas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jānodrošina iesniegtā piedāvājuma atšifrēšana.</w:t>
      </w:r>
    </w:p>
    <w:p w14:paraId="158FF439" w14:textId="77777777" w:rsidR="002D33DA"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Piedāvājuma dokumenti sastāv no</w:t>
      </w:r>
      <w:r w:rsidR="002D33DA" w:rsidRPr="00EF652B">
        <w:rPr>
          <w:rFonts w:ascii="Times New Roman" w:hAnsi="Times New Roman" w:cs="Times New Roman"/>
          <w:color w:val="000000" w:themeColor="text1"/>
          <w:kern w:val="0"/>
          <w:sz w:val="24"/>
          <w:szCs w:val="24"/>
          <w:lang w:eastAsia="lv-LV" w:bidi="lv-LV"/>
          <w14:ligatures w14:val="none"/>
        </w:rPr>
        <w:t>:</w:t>
      </w:r>
    </w:p>
    <w:p w14:paraId="728DA39E" w14:textId="7C57B37C" w:rsidR="002D33DA" w:rsidRPr="00EF652B" w:rsidRDefault="00622BA3" w:rsidP="0079220D">
      <w:pPr>
        <w:pStyle w:val="ListParagraph"/>
        <w:numPr>
          <w:ilvl w:val="2"/>
          <w:numId w:val="1"/>
        </w:numPr>
        <w:spacing w:after="0" w:line="240" w:lineRule="auto"/>
        <w:jc w:val="both"/>
        <w:rPr>
          <w:rFonts w:ascii="Times New Roman" w:hAnsi="Times New Roman" w:cs="Times New Roman"/>
          <w:b/>
          <w:color w:val="000000" w:themeColor="text1"/>
          <w:sz w:val="24"/>
          <w:szCs w:val="24"/>
        </w:rPr>
      </w:pPr>
      <w:r w:rsidRPr="00EF652B">
        <w:rPr>
          <w:rFonts w:ascii="Times New Roman" w:hAnsi="Times New Roman" w:cs="Times New Roman"/>
          <w:color w:val="000000" w:themeColor="text1"/>
          <w:sz w:val="24"/>
          <w:szCs w:val="24"/>
          <w:lang w:eastAsia="lv-LV" w:bidi="lv-LV"/>
        </w:rPr>
        <w:t xml:space="preserve">pieteikuma (paraugs nolikuma </w:t>
      </w:r>
      <w:r w:rsidR="00D05900" w:rsidRPr="00EF652B">
        <w:rPr>
          <w:rFonts w:ascii="Times New Roman" w:hAnsi="Times New Roman" w:cs="Times New Roman"/>
          <w:color w:val="000000" w:themeColor="text1"/>
          <w:sz w:val="24"/>
          <w:szCs w:val="24"/>
          <w:lang w:eastAsia="lv-LV" w:bidi="lv-LV"/>
        </w:rPr>
        <w:t>1</w:t>
      </w:r>
      <w:r w:rsidRPr="00EF652B">
        <w:rPr>
          <w:rFonts w:ascii="Times New Roman" w:hAnsi="Times New Roman" w:cs="Times New Roman"/>
          <w:color w:val="000000" w:themeColor="text1"/>
          <w:sz w:val="24"/>
          <w:szCs w:val="24"/>
          <w:lang w:eastAsia="lv-LV" w:bidi="lv-LV"/>
        </w:rPr>
        <w:t>.pielikumā)</w:t>
      </w:r>
      <w:r w:rsidR="002D33DA" w:rsidRPr="00EF652B">
        <w:rPr>
          <w:rFonts w:ascii="Times New Roman" w:hAnsi="Times New Roman" w:cs="Times New Roman"/>
          <w:color w:val="000000" w:themeColor="text1"/>
          <w:sz w:val="24"/>
          <w:szCs w:val="24"/>
          <w:lang w:eastAsia="lv-LV" w:bidi="lv-LV"/>
        </w:rPr>
        <w:t>,</w:t>
      </w:r>
    </w:p>
    <w:p w14:paraId="09FF09DC" w14:textId="77777777" w:rsidR="002D33DA" w:rsidRPr="00EF652B" w:rsidRDefault="00622BA3" w:rsidP="0079220D">
      <w:pPr>
        <w:pStyle w:val="ListParagraph"/>
        <w:numPr>
          <w:ilvl w:val="2"/>
          <w:numId w:val="1"/>
        </w:numPr>
        <w:spacing w:after="0" w:line="240" w:lineRule="auto"/>
        <w:jc w:val="both"/>
        <w:rPr>
          <w:rFonts w:ascii="Times New Roman" w:hAnsi="Times New Roman" w:cs="Times New Roman"/>
          <w:b/>
          <w:color w:val="000000" w:themeColor="text1"/>
          <w:sz w:val="24"/>
          <w:szCs w:val="24"/>
        </w:rPr>
      </w:pPr>
      <w:r w:rsidRPr="00EF652B">
        <w:rPr>
          <w:rFonts w:ascii="Times New Roman" w:hAnsi="Times New Roman" w:cs="Times New Roman"/>
          <w:color w:val="000000" w:themeColor="text1"/>
          <w:sz w:val="24"/>
          <w:szCs w:val="24"/>
          <w:lang w:eastAsia="lv-LV" w:bidi="lv-LV"/>
        </w:rPr>
        <w:t xml:space="preserve">pretendenta atlases dokumentiem, </w:t>
      </w:r>
    </w:p>
    <w:p w14:paraId="1D0B8B5A" w14:textId="0007B6E7" w:rsidR="002D33DA" w:rsidRPr="00EF652B" w:rsidRDefault="00622BA3" w:rsidP="0079220D">
      <w:pPr>
        <w:pStyle w:val="ListParagraph"/>
        <w:numPr>
          <w:ilvl w:val="2"/>
          <w:numId w:val="1"/>
        </w:numPr>
        <w:spacing w:after="0" w:line="240" w:lineRule="auto"/>
        <w:jc w:val="both"/>
        <w:rPr>
          <w:rFonts w:ascii="Times New Roman" w:hAnsi="Times New Roman" w:cs="Times New Roman"/>
          <w:b/>
          <w:color w:val="000000" w:themeColor="text1"/>
          <w:sz w:val="24"/>
          <w:szCs w:val="24"/>
        </w:rPr>
      </w:pPr>
      <w:r w:rsidRPr="00EF652B">
        <w:rPr>
          <w:rFonts w:ascii="Times New Roman" w:hAnsi="Times New Roman" w:cs="Times New Roman"/>
          <w:color w:val="000000" w:themeColor="text1"/>
          <w:sz w:val="24"/>
          <w:szCs w:val="24"/>
          <w:lang w:eastAsia="lv-LV" w:bidi="lv-LV"/>
        </w:rPr>
        <w:t>pretendenta piedāvājuma (tehniskais piedāvājums un finanšu piedāvājums (</w:t>
      </w:r>
      <w:r w:rsidR="00124713" w:rsidRPr="00EF652B">
        <w:rPr>
          <w:rFonts w:ascii="Times New Roman" w:hAnsi="Times New Roman" w:cs="Times New Roman"/>
          <w:color w:val="000000" w:themeColor="text1"/>
          <w:sz w:val="24"/>
          <w:szCs w:val="24"/>
          <w:lang w:eastAsia="lv-LV" w:bidi="lv-LV"/>
        </w:rPr>
        <w:t>3</w:t>
      </w:r>
      <w:r w:rsidRPr="00EF652B">
        <w:rPr>
          <w:rFonts w:ascii="Times New Roman" w:hAnsi="Times New Roman" w:cs="Times New Roman"/>
          <w:color w:val="000000" w:themeColor="text1"/>
          <w:sz w:val="24"/>
          <w:szCs w:val="24"/>
          <w:lang w:eastAsia="lv-LV" w:bidi="lv-LV"/>
        </w:rPr>
        <w:t>.pielikums))</w:t>
      </w:r>
      <w:r w:rsidR="002505B6" w:rsidRPr="00EF652B">
        <w:rPr>
          <w:rFonts w:ascii="Times New Roman" w:hAnsi="Times New Roman" w:cs="Times New Roman"/>
          <w:color w:val="000000" w:themeColor="text1"/>
          <w:sz w:val="24"/>
          <w:szCs w:val="24"/>
          <w:lang w:eastAsia="lv-LV" w:bidi="lv-LV"/>
        </w:rPr>
        <w:t xml:space="preserve">, </w:t>
      </w:r>
    </w:p>
    <w:p w14:paraId="29D46113" w14:textId="01D571D8" w:rsidR="00622BA3" w:rsidRPr="00EF652B" w:rsidRDefault="002D33DA" w:rsidP="0079220D">
      <w:pPr>
        <w:pStyle w:val="ListParagraph"/>
        <w:numPr>
          <w:ilvl w:val="2"/>
          <w:numId w:val="1"/>
        </w:numPr>
        <w:spacing w:after="0" w:line="240" w:lineRule="auto"/>
        <w:jc w:val="both"/>
        <w:rPr>
          <w:rFonts w:ascii="Times New Roman" w:hAnsi="Times New Roman" w:cs="Times New Roman"/>
          <w:b/>
          <w:color w:val="000000" w:themeColor="text1"/>
          <w:sz w:val="24"/>
          <w:szCs w:val="24"/>
        </w:rPr>
      </w:pPr>
      <w:r w:rsidRPr="00EF652B">
        <w:rPr>
          <w:rFonts w:ascii="Times New Roman" w:hAnsi="Times New Roman" w:cs="Times New Roman"/>
          <w:color w:val="000000" w:themeColor="text1"/>
          <w:sz w:val="24"/>
          <w:szCs w:val="24"/>
          <w:lang w:eastAsia="lv-LV" w:bidi="lv-LV"/>
        </w:rPr>
        <w:t xml:space="preserve">pretendenta </w:t>
      </w:r>
      <w:r w:rsidRPr="00EF652B">
        <w:rPr>
          <w:rFonts w:ascii="Times New Roman" w:eastAsia="Times New Roman" w:hAnsi="Times New Roman" w:cs="Times New Roman"/>
          <w:sz w:val="24"/>
          <w:szCs w:val="24"/>
        </w:rPr>
        <w:t xml:space="preserve">apliecinājuma, kas sagatavots atbilstoši nolikuma </w:t>
      </w:r>
      <w:r w:rsidR="00124713" w:rsidRPr="00EF652B">
        <w:rPr>
          <w:rFonts w:ascii="Times New Roman" w:eastAsia="Times New Roman" w:hAnsi="Times New Roman" w:cs="Times New Roman"/>
          <w:sz w:val="24"/>
          <w:szCs w:val="24"/>
        </w:rPr>
        <w:t>4</w:t>
      </w:r>
      <w:r w:rsidRPr="00EF652B">
        <w:rPr>
          <w:rFonts w:ascii="Times New Roman" w:eastAsia="Times New Roman" w:hAnsi="Times New Roman" w:cs="Times New Roman"/>
          <w:sz w:val="24"/>
          <w:szCs w:val="24"/>
        </w:rPr>
        <w:t>.pielikuma paraugam.</w:t>
      </w:r>
    </w:p>
    <w:p w14:paraId="539CD12B"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 xml:space="preserve">Pretendenti piedāvājuma dokumentus sagatavo atbilstoši </w:t>
      </w:r>
      <w:r w:rsidRPr="00EF652B">
        <w:rPr>
          <w:rFonts w:ascii="Times New Roman" w:hAnsi="Times New Roman" w:cs="Times New Roman"/>
          <w:color w:val="000000" w:themeColor="text1"/>
          <w:kern w:val="0"/>
          <w:sz w:val="24"/>
          <w:szCs w:val="24"/>
          <w14:ligatures w14:val="none"/>
        </w:rPr>
        <w:t xml:space="preserve">Konkursa </w:t>
      </w:r>
      <w:r w:rsidRPr="00EF652B">
        <w:rPr>
          <w:rFonts w:ascii="Times New Roman" w:hAnsi="Times New Roman" w:cs="Times New Roman"/>
          <w:color w:val="000000" w:themeColor="text1"/>
          <w:kern w:val="0"/>
          <w:sz w:val="24"/>
          <w:szCs w:val="24"/>
          <w:lang w:eastAsia="lv-LV" w:bidi="lv-LV"/>
          <w14:ligatures w14:val="none"/>
        </w:rPr>
        <w:t>nolikumā izvirzītajām prasībām.</w:t>
      </w:r>
    </w:p>
    <w:p w14:paraId="42115276" w14:textId="77777777" w:rsidR="00622BA3" w:rsidRPr="00EF652B" w:rsidRDefault="00622BA3" w:rsidP="0079220D">
      <w:pPr>
        <w:numPr>
          <w:ilvl w:val="1"/>
          <w:numId w:val="1"/>
        </w:numPr>
        <w:contextualSpacing/>
        <w:jc w:val="both"/>
        <w:rPr>
          <w:rFonts w:ascii="Times New Roman" w:hAnsi="Times New Roman" w:cs="Times New Roman"/>
          <w:color w:val="000000" w:themeColor="text1"/>
          <w:kern w:val="0"/>
          <w:sz w:val="24"/>
          <w:szCs w:val="24"/>
          <w:lang w:eastAsia="lv-LV" w:bidi="lv-LV"/>
          <w14:ligatures w14:val="none"/>
        </w:rPr>
      </w:pPr>
      <w:r w:rsidRPr="00EF652B">
        <w:rPr>
          <w:rFonts w:ascii="Times New Roman" w:hAnsi="Times New Roman" w:cs="Times New Roman"/>
          <w:color w:val="000000" w:themeColor="text1"/>
          <w:kern w:val="0"/>
          <w:sz w:val="24"/>
          <w:szCs w:val="24"/>
          <w:lang w:eastAsia="lv-LV" w:bidi="lv-LV"/>
          <w14:ligatures w14:val="none"/>
        </w:rPr>
        <w:lastRenderedPageBreak/>
        <w:t>Piedāvājumā iekļautajiem dokumentiem jāatbilst Dokumentu juridiskā spēka likuma, Elektronisko dokumentu likuma, kā arī un Ministru kabineta 2018.gada 4.septembra noteikumu Nr.558 „Dokumentu izstrādāšanas un noformēšanas kārtība” un Ministru kabineta 2005.gada 28.jūnijā noteikumu Nr.473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prasībām”.</w:t>
      </w:r>
    </w:p>
    <w:p w14:paraId="2D954BAA" w14:textId="6037E56E"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lang w:eastAsia="lv-LV" w:bidi="lv-LV"/>
          <w14:ligatures w14:val="none"/>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53848795"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Pretendents sedz visas izmaksas, kas saistītas ar piedāvājuma sagatavošanu un iesniegšanu Pasūtītājam.</w:t>
      </w:r>
    </w:p>
    <w:p w14:paraId="1E523C44" w14:textId="642F5D59" w:rsidR="00622BA3" w:rsidRPr="00EF652B" w:rsidRDefault="001B1C0F"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lang w:eastAsia="lv-LV" w:bidi="lv-LV"/>
          <w14:ligatures w14:val="none"/>
        </w:rPr>
      </w:pPr>
      <w:r w:rsidRPr="00EF652B">
        <w:rPr>
          <w:rStyle w:val="CharStyle4"/>
          <w:rFonts w:eastAsiaTheme="minorHAnsi"/>
          <w:color w:val="000000" w:themeColor="text1"/>
          <w:sz w:val="24"/>
          <w:szCs w:val="24"/>
        </w:rPr>
        <w:t xml:space="preserve">Piedāvājumu Pretendents ir tiesīgs iesniegt par vienu vai vairākām iepirkuma daļām (līgumiem). </w:t>
      </w:r>
      <w:r w:rsidR="00622BA3" w:rsidRPr="00EF652B">
        <w:rPr>
          <w:rFonts w:ascii="Times New Roman" w:hAnsi="Times New Roman" w:cs="Times New Roman"/>
          <w:color w:val="000000" w:themeColor="text1"/>
          <w:kern w:val="0"/>
          <w:sz w:val="24"/>
          <w:szCs w:val="24"/>
          <w:lang w:eastAsia="lv-LV" w:bidi="lv-LV"/>
          <w14:ligatures w14:val="none"/>
        </w:rPr>
        <w:t xml:space="preserve">Piedāvājumu Pretendents ir tiesīgs iesniegt par </w:t>
      </w:r>
      <w:r w:rsidR="0028072C" w:rsidRPr="00EF652B">
        <w:rPr>
          <w:rFonts w:ascii="Times New Roman" w:hAnsi="Times New Roman" w:cs="Times New Roman"/>
          <w:color w:val="000000" w:themeColor="text1"/>
          <w:kern w:val="0"/>
          <w:sz w:val="24"/>
          <w:szCs w:val="24"/>
          <w:lang w:eastAsia="lv-LV" w:bidi="lv-LV"/>
          <w14:ligatures w14:val="none"/>
        </w:rPr>
        <w:t xml:space="preserve">attiecīgās daļas </w:t>
      </w:r>
      <w:r w:rsidR="00622BA3" w:rsidRPr="00EF652B">
        <w:rPr>
          <w:rFonts w:ascii="Times New Roman" w:hAnsi="Times New Roman" w:cs="Times New Roman"/>
          <w:color w:val="000000" w:themeColor="text1"/>
          <w:kern w:val="0"/>
          <w:sz w:val="24"/>
          <w:szCs w:val="24"/>
          <w:lang w:eastAsia="lv-LV" w:bidi="lv-LV"/>
          <w14:ligatures w14:val="none"/>
        </w:rPr>
        <w:t>iepirkuma priekšmetu kopumā.</w:t>
      </w:r>
      <w:r w:rsidR="0028072C" w:rsidRPr="00EF652B">
        <w:rPr>
          <w:rFonts w:ascii="Times New Roman" w:hAnsi="Times New Roman" w:cs="Times New Roman"/>
          <w:color w:val="000000" w:themeColor="text1"/>
          <w:kern w:val="0"/>
          <w:sz w:val="24"/>
          <w:szCs w:val="24"/>
          <w:lang w:eastAsia="lv-LV" w:bidi="lv-LV"/>
          <w14:ligatures w14:val="none"/>
        </w:rPr>
        <w:t xml:space="preserve"> </w:t>
      </w:r>
      <w:r w:rsidR="00622BA3" w:rsidRPr="00EF652B">
        <w:rPr>
          <w:rFonts w:ascii="Times New Roman" w:hAnsi="Times New Roman" w:cs="Times New Roman"/>
          <w:color w:val="000000" w:themeColor="text1"/>
          <w:kern w:val="0"/>
          <w:sz w:val="24"/>
          <w:szCs w:val="24"/>
          <w:lang w:eastAsia="lv-LV" w:bidi="lv-LV"/>
          <w14:ligatures w14:val="none"/>
        </w:rPr>
        <w:t>Piedāvājuma variantu iesniegšanu Pasūtītājs nepieļauj.</w:t>
      </w:r>
    </w:p>
    <w:p w14:paraId="53DECE13"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lang w:eastAsia="lv-LV" w:bidi="lv-LV"/>
          <w14:ligatures w14:val="none"/>
        </w:rPr>
      </w:pPr>
      <w:r w:rsidRPr="00EF652B">
        <w:rPr>
          <w:rFonts w:ascii="Times New Roman" w:hAnsi="Times New Roman" w:cs="Times New Roman"/>
          <w:color w:val="000000" w:themeColor="text1"/>
          <w:kern w:val="0"/>
          <w:sz w:val="24"/>
          <w:szCs w:val="24"/>
          <w:lang w:eastAsia="lv-LV" w:bidi="lv-LV"/>
          <w14:ligatures w14:val="none"/>
        </w:rPr>
        <w:t>Pasūtītājs nesedz nekādus izdevumus, kas pretendentiem ir radušies sakarā ar piedāvājuma sagatavošanu un iesniegšanu.</w:t>
      </w:r>
    </w:p>
    <w:p w14:paraId="259492C9" w14:textId="77777777" w:rsidR="00622BA3" w:rsidRPr="00EF652B" w:rsidRDefault="00622BA3" w:rsidP="00622BA3">
      <w:pPr>
        <w:widowControl w:val="0"/>
        <w:tabs>
          <w:tab w:val="left" w:pos="284"/>
        </w:tabs>
        <w:spacing w:after="0" w:line="240" w:lineRule="exact"/>
        <w:jc w:val="both"/>
        <w:rPr>
          <w:rFonts w:ascii="Times New Roman" w:hAnsi="Times New Roman" w:cs="Times New Roman"/>
          <w:color w:val="000000" w:themeColor="text1"/>
          <w:kern w:val="0"/>
          <w:sz w:val="24"/>
          <w:szCs w:val="24"/>
          <w:lang w:eastAsia="lv-LV" w:bidi="lv-LV"/>
          <w14:ligatures w14:val="none"/>
        </w:rPr>
      </w:pPr>
    </w:p>
    <w:p w14:paraId="4FCFE15D" w14:textId="77777777" w:rsidR="00622BA3" w:rsidRPr="00EF652B" w:rsidRDefault="00622BA3" w:rsidP="0079220D">
      <w:pPr>
        <w:widowControl w:val="0"/>
        <w:numPr>
          <w:ilvl w:val="0"/>
          <w:numId w:val="1"/>
        </w:numPr>
        <w:tabs>
          <w:tab w:val="left" w:pos="284"/>
        </w:tabs>
        <w:spacing w:after="0" w:line="240" w:lineRule="exact"/>
        <w:jc w:val="both"/>
        <w:rPr>
          <w:rFonts w:ascii="Times New Roman" w:hAnsi="Times New Roman" w:cs="Times New Roman"/>
          <w:b/>
          <w:bCs/>
          <w:color w:val="000000" w:themeColor="text1"/>
          <w:kern w:val="0"/>
          <w:sz w:val="24"/>
          <w:szCs w:val="24"/>
          <w:lang w:eastAsia="lv-LV" w:bidi="lv-LV"/>
          <w14:ligatures w14:val="none"/>
        </w:rPr>
      </w:pPr>
      <w:r w:rsidRPr="00EF652B">
        <w:rPr>
          <w:rFonts w:ascii="Times New Roman" w:hAnsi="Times New Roman" w:cs="Times New Roman"/>
          <w:b/>
          <w:bCs/>
          <w:color w:val="000000" w:themeColor="text1"/>
          <w:kern w:val="0"/>
          <w:sz w:val="24"/>
          <w:szCs w:val="24"/>
          <w14:ligatures w14:val="none"/>
        </w:rPr>
        <w:t xml:space="preserve">Informācijas apmaiņa </w:t>
      </w:r>
    </w:p>
    <w:p w14:paraId="75059D66" w14:textId="5E559124"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Saziņa starp Pasūtītāju un ieinteresētajiem piegādātājiem </w:t>
      </w:r>
      <w:r w:rsidR="00411970" w:rsidRPr="00EF652B">
        <w:rPr>
          <w:rFonts w:ascii="Times New Roman" w:hAnsi="Times New Roman" w:cs="Times New Roman"/>
          <w:color w:val="000000" w:themeColor="text1"/>
          <w:kern w:val="0"/>
          <w:sz w:val="24"/>
          <w:szCs w:val="24"/>
          <w14:ligatures w14:val="none"/>
        </w:rPr>
        <w:t>Konkursa</w:t>
      </w:r>
      <w:r w:rsidRPr="00EF652B">
        <w:rPr>
          <w:rFonts w:ascii="Times New Roman" w:hAnsi="Times New Roman" w:cs="Times New Roman"/>
          <w:color w:val="000000" w:themeColor="text1"/>
          <w:kern w:val="0"/>
          <w:sz w:val="24"/>
          <w:szCs w:val="24"/>
          <w14:ligatures w14:val="none"/>
        </w:rPr>
        <w:t xml:space="preserve"> ietvaros notiek latviešu valodā, rakstiski.</w:t>
      </w:r>
    </w:p>
    <w:p w14:paraId="7374527B"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komisijai ir tiesības pieprasīt papildus informāciju, lai precizētu datus par iesniegtajiem pretendentu atlases dokumentiem un tehnisko vai finanšu piedāvājumu, kā arī pieprasīt pretendentam uzrādīt iesniegto dokumentu kopiju oriģinālus.</w:t>
      </w:r>
    </w:p>
    <w:p w14:paraId="508D1F69"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Ieinteresētie piegādātāji var saņemt Konkursa dokumentus un ar tiem iepazīties Pasūtītāja interneta vietnē www.rigassatiksme.lv, sadaļā “Iepirkumi un izsoles” un elektronisko iepirkumu sistēmā apakšsistēmā „e-konkursi” </w:t>
      </w:r>
      <w:hyperlink r:id="rId17" w:history="1">
        <w:r w:rsidRPr="00EF652B">
          <w:rPr>
            <w:rFonts w:ascii="Times New Roman" w:hAnsi="Times New Roman" w:cs="Times New Roman"/>
            <w:color w:val="0563C1" w:themeColor="hyperlink"/>
            <w:kern w:val="0"/>
            <w:sz w:val="24"/>
            <w:szCs w:val="24"/>
            <w:u w:val="single"/>
            <w14:ligatures w14:val="none"/>
          </w:rPr>
          <w:t>https://www.eis.gov.lv/EKEIS/Supplier/Organizer/1706</w:t>
        </w:r>
      </w:hyperlink>
      <w:r w:rsidRPr="00EF652B">
        <w:rPr>
          <w:rFonts w:ascii="Times New Roman" w:hAnsi="Times New Roman" w:cs="Times New Roman"/>
          <w:color w:val="000000" w:themeColor="text1"/>
          <w:kern w:val="0"/>
          <w:sz w:val="24"/>
          <w:szCs w:val="24"/>
          <w14:ligatures w14:val="none"/>
        </w:rPr>
        <w:t>.</w:t>
      </w:r>
    </w:p>
    <w:p w14:paraId="50FADA2F" w14:textId="364BC3B3"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komisija pēc iespējamā pretendenta rakstveida pieprasījuma, ja šis pieprasījums saņemts laikus, sagatavo papildus informāciju par konkursa nolikumu un 5 (piecu) darba dienu laikā, bet ne vēlāk kā 6 (sešas) dienas pirms piedāvājumu iesniegšanas termiņa beigām, nosūta šo informāciju iespējamam pretendentam, kurš pieprasījis informāciju. Vienlaikus ar papildus informācijas nosūtīšanu iespējamam pretendentam, </w:t>
      </w:r>
      <w:r w:rsidR="007A3799" w:rsidRPr="00EF652B">
        <w:rPr>
          <w:rFonts w:ascii="Times New Roman" w:hAnsi="Times New Roman" w:cs="Times New Roman"/>
          <w:color w:val="000000" w:themeColor="text1"/>
          <w:kern w:val="0"/>
          <w:sz w:val="24"/>
          <w:szCs w:val="24"/>
          <w14:ligatures w14:val="none"/>
        </w:rPr>
        <w:t xml:space="preserve">attiecīgā </w:t>
      </w:r>
      <w:r w:rsidRPr="00EF652B">
        <w:rPr>
          <w:rFonts w:ascii="Times New Roman" w:hAnsi="Times New Roman" w:cs="Times New Roman"/>
          <w:color w:val="000000" w:themeColor="text1"/>
          <w:kern w:val="0"/>
          <w:sz w:val="24"/>
          <w:szCs w:val="24"/>
          <w14:ligatures w14:val="none"/>
        </w:rPr>
        <w:t xml:space="preserve">informācija tiek ievietota Elektronisko iepirkumu sistēmas tīmekļa vietnē </w:t>
      </w:r>
      <w:hyperlink r:id="rId18" w:history="1">
        <w:r w:rsidRPr="00EF652B">
          <w:rPr>
            <w:rFonts w:ascii="Times New Roman" w:hAnsi="Times New Roman" w:cs="Times New Roman"/>
            <w:color w:val="000000" w:themeColor="text1"/>
            <w:kern w:val="0"/>
            <w:sz w:val="24"/>
            <w:szCs w:val="24"/>
            <w:u w:val="single"/>
            <w14:ligatures w14:val="none"/>
          </w:rPr>
          <w:t>www.eis.gov.lv</w:t>
        </w:r>
      </w:hyperlink>
      <w:r w:rsidRPr="00EF652B">
        <w:rPr>
          <w:rFonts w:ascii="Times New Roman" w:hAnsi="Times New Roman" w:cs="Times New Roman"/>
          <w:color w:val="000000" w:themeColor="text1"/>
          <w:kern w:val="0"/>
          <w:sz w:val="24"/>
          <w:szCs w:val="24"/>
          <w14:ligatures w14:val="none"/>
        </w:rPr>
        <w:t xml:space="preserve"> un Pasūtītāja interneta vietnē </w:t>
      </w:r>
      <w:hyperlink r:id="rId19" w:history="1">
        <w:r w:rsidRPr="00EF652B">
          <w:rPr>
            <w:rFonts w:ascii="Times New Roman" w:hAnsi="Times New Roman" w:cs="Times New Roman"/>
            <w:color w:val="000000" w:themeColor="text1"/>
            <w:kern w:val="0"/>
            <w:sz w:val="24"/>
            <w:szCs w:val="24"/>
            <w:u w:val="single"/>
            <w14:ligatures w14:val="none"/>
          </w:rPr>
          <w:t>www.rigassatiksme.lv</w:t>
        </w:r>
      </w:hyperlink>
      <w:r w:rsidRPr="00EF652B">
        <w:rPr>
          <w:rFonts w:ascii="Times New Roman" w:hAnsi="Times New Roman" w:cs="Times New Roman"/>
          <w:color w:val="000000" w:themeColor="text1"/>
          <w:kern w:val="0"/>
          <w:sz w:val="24"/>
          <w:szCs w:val="24"/>
          <w14:ligatures w14:val="none"/>
        </w:rPr>
        <w:t xml:space="preserve">. </w:t>
      </w:r>
    </w:p>
    <w:p w14:paraId="42910B26"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komisija var izdarīt grozījumus konkursa nolikumā, par tiem nosūtot paziņojumus Iepirkumu uzraudzības birojam. Ne vēlāk kā vienu dienu pēc tam, kad paziņojums par grozījumiem iesniegts Iepirkumu uzraudzības birojam publicēšanai, informācija par grozījumiem tiek ievietota Elektronisko iepirkumu sistēmas tīmekļa vietnē </w:t>
      </w:r>
      <w:hyperlink r:id="rId20" w:history="1">
        <w:r w:rsidRPr="00EF652B">
          <w:rPr>
            <w:rFonts w:ascii="Times New Roman" w:hAnsi="Times New Roman" w:cs="Times New Roman"/>
            <w:color w:val="000000" w:themeColor="text1"/>
            <w:kern w:val="0"/>
            <w:sz w:val="24"/>
            <w:szCs w:val="24"/>
            <w:u w:val="single"/>
            <w14:ligatures w14:val="none"/>
          </w:rPr>
          <w:t>www.eis.gov.lv</w:t>
        </w:r>
      </w:hyperlink>
      <w:r w:rsidRPr="00EF652B">
        <w:rPr>
          <w:rFonts w:ascii="Times New Roman" w:hAnsi="Times New Roman" w:cs="Times New Roman"/>
          <w:color w:val="000000" w:themeColor="text1"/>
          <w:kern w:val="0"/>
          <w:sz w:val="24"/>
          <w:szCs w:val="24"/>
          <w14:ligatures w14:val="none"/>
        </w:rPr>
        <w:t xml:space="preserve"> un Pasūtītāja interneta vietnē </w:t>
      </w:r>
      <w:hyperlink r:id="rId21" w:history="1">
        <w:r w:rsidRPr="00EF652B">
          <w:rPr>
            <w:rFonts w:ascii="Times New Roman" w:hAnsi="Times New Roman" w:cs="Times New Roman"/>
            <w:color w:val="000000" w:themeColor="text1"/>
            <w:kern w:val="0"/>
            <w:sz w:val="24"/>
            <w:szCs w:val="24"/>
            <w:u w:val="single"/>
            <w14:ligatures w14:val="none"/>
          </w:rPr>
          <w:t>www.rigassatiksme.lv</w:t>
        </w:r>
      </w:hyperlink>
      <w:r w:rsidRPr="00EF652B">
        <w:rPr>
          <w:rFonts w:ascii="Times New Roman" w:hAnsi="Times New Roman" w:cs="Times New Roman"/>
          <w:color w:val="000000" w:themeColor="text1"/>
          <w:kern w:val="0"/>
          <w:sz w:val="24"/>
          <w:szCs w:val="24"/>
          <w14:ligatures w14:val="none"/>
        </w:rPr>
        <w:t xml:space="preserve">.  </w:t>
      </w:r>
      <w:bookmarkEnd w:id="2"/>
    </w:p>
    <w:p w14:paraId="516594FC" w14:textId="7FBFCA80" w:rsidR="00622BA3" w:rsidRPr="00EF652B" w:rsidRDefault="00F43EF6" w:rsidP="00F43EF6">
      <w:pPr>
        <w:tabs>
          <w:tab w:val="left" w:pos="6716"/>
        </w:tabs>
        <w:spacing w:before="120" w:after="0" w:line="240" w:lineRule="auto"/>
        <w:ind w:left="720"/>
        <w:contextualSpacing/>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ab/>
      </w:r>
    </w:p>
    <w:p w14:paraId="41115BC4" w14:textId="77777777" w:rsidR="00622BA3" w:rsidRPr="00EF652B" w:rsidRDefault="00622BA3" w:rsidP="00B701A5">
      <w:pPr>
        <w:spacing w:after="0" w:line="360" w:lineRule="auto"/>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III INFORMĀCIJA PAR IEPIRKUMA PRIEKŠMETU</w:t>
      </w:r>
    </w:p>
    <w:p w14:paraId="51FA4E56" w14:textId="77777777" w:rsidR="00622BA3" w:rsidRPr="00EF652B" w:rsidRDefault="00622BA3" w:rsidP="0079220D">
      <w:pPr>
        <w:numPr>
          <w:ilvl w:val="0"/>
          <w:numId w:val="1"/>
        </w:numPr>
        <w:spacing w:after="0" w:line="240" w:lineRule="auto"/>
        <w:jc w:val="both"/>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b/>
          <w:bCs/>
          <w:color w:val="000000" w:themeColor="text1"/>
          <w:kern w:val="0"/>
          <w:sz w:val="24"/>
          <w:szCs w:val="24"/>
          <w14:ligatures w14:val="none"/>
        </w:rPr>
        <w:t>Piegādes priekšmets un apjoms</w:t>
      </w:r>
    </w:p>
    <w:p w14:paraId="20D6FB54" w14:textId="77777777" w:rsidR="00622BA3" w:rsidRPr="00EF652B" w:rsidRDefault="00622BA3" w:rsidP="0079220D">
      <w:pPr>
        <w:numPr>
          <w:ilvl w:val="1"/>
          <w:numId w:val="1"/>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hAnsi="Times New Roman" w:cs="Times New Roman"/>
          <w:kern w:val="0"/>
          <w:sz w:val="24"/>
          <w:szCs w:val="24"/>
          <w14:ligatures w14:val="none"/>
        </w:rPr>
      </w:pPr>
      <w:r w:rsidRPr="00EF652B">
        <w:rPr>
          <w:rFonts w:ascii="Times New Roman" w:hAnsi="Times New Roman" w:cs="Times New Roman"/>
          <w:kern w:val="0"/>
          <w:sz w:val="24"/>
          <w:szCs w:val="24"/>
          <w14:ligatures w14:val="none"/>
        </w:rPr>
        <w:t xml:space="preserve">Iepirkuma priekšmets – </w:t>
      </w:r>
    </w:p>
    <w:p w14:paraId="653FD4FD" w14:textId="5FD65E7D" w:rsidR="00CC1AB4" w:rsidRPr="00EF652B" w:rsidRDefault="009F597F" w:rsidP="0079220D">
      <w:pPr>
        <w:numPr>
          <w:ilvl w:val="2"/>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b/>
          <w:bCs/>
          <w:color w:val="000000" w:themeColor="text1"/>
          <w:kern w:val="0"/>
          <w:sz w:val="24"/>
          <w:szCs w:val="24"/>
          <w14:ligatures w14:val="none"/>
        </w:rPr>
        <w:t xml:space="preserve">Iepirkuma priekšmeta </w:t>
      </w:r>
      <w:r w:rsidR="00622BA3" w:rsidRPr="00EF652B">
        <w:rPr>
          <w:rFonts w:ascii="Times New Roman" w:hAnsi="Times New Roman" w:cs="Times New Roman"/>
          <w:b/>
          <w:bCs/>
          <w:color w:val="000000" w:themeColor="text1"/>
          <w:kern w:val="0"/>
          <w:sz w:val="24"/>
          <w:szCs w:val="24"/>
          <w14:ligatures w14:val="none"/>
        </w:rPr>
        <w:t>1.daļa</w:t>
      </w:r>
      <w:r w:rsidR="00E36DF4" w:rsidRPr="00EF652B">
        <w:rPr>
          <w:rFonts w:ascii="Times New Roman" w:hAnsi="Times New Roman" w:cs="Times New Roman"/>
          <w:b/>
          <w:bCs/>
          <w:color w:val="000000" w:themeColor="text1"/>
          <w:kern w:val="0"/>
          <w:sz w:val="24"/>
          <w:szCs w:val="24"/>
          <w14:ligatures w14:val="none"/>
        </w:rPr>
        <w:t xml:space="preserve"> – </w:t>
      </w:r>
      <w:r w:rsidR="00E33C29" w:rsidRPr="00EF652B">
        <w:rPr>
          <w:rFonts w:ascii="Times New Roman" w:hAnsi="Times New Roman" w:cs="Times New Roman"/>
          <w:color w:val="000000" w:themeColor="text1"/>
          <w:kern w:val="0"/>
          <w:sz w:val="24"/>
          <w:szCs w:val="24"/>
          <w14:ligatures w14:val="none"/>
        </w:rPr>
        <w:t xml:space="preserve">Datu pārraides pieslēguma caur pazemi nodrošināšana starp Pasūtītāja adresēm (L2 savienojumi) </w:t>
      </w:r>
      <w:r w:rsidR="00AE2FB4" w:rsidRPr="00EF652B">
        <w:rPr>
          <w:rFonts w:ascii="Times New Roman" w:hAnsi="Times New Roman" w:cs="Times New Roman"/>
          <w:color w:val="000000" w:themeColor="text1"/>
          <w:kern w:val="0"/>
          <w:sz w:val="24"/>
          <w:szCs w:val="24"/>
          <w14:ligatures w14:val="none"/>
        </w:rPr>
        <w:t>saskaņā ar</w:t>
      </w:r>
      <w:r w:rsidR="00E33C29" w:rsidRPr="00EF652B">
        <w:rPr>
          <w:rFonts w:ascii="Times New Roman" w:hAnsi="Times New Roman" w:cs="Times New Roman"/>
          <w:color w:val="000000" w:themeColor="text1"/>
          <w:kern w:val="0"/>
          <w:sz w:val="24"/>
          <w:szCs w:val="24"/>
          <w14:ligatures w14:val="none"/>
        </w:rPr>
        <w:t xml:space="preserve"> </w:t>
      </w:r>
      <w:r w:rsidR="00B27A5B" w:rsidRPr="00EF652B">
        <w:rPr>
          <w:rFonts w:ascii="Times New Roman" w:hAnsi="Times New Roman" w:cs="Times New Roman"/>
          <w:color w:val="000000" w:themeColor="text1"/>
          <w:kern w:val="0"/>
          <w:sz w:val="24"/>
          <w:szCs w:val="24"/>
          <w14:ligatures w14:val="none"/>
        </w:rPr>
        <w:t>Tehnisk</w:t>
      </w:r>
      <w:r w:rsidR="00AE2FB4" w:rsidRPr="00EF652B">
        <w:rPr>
          <w:rFonts w:ascii="Times New Roman" w:hAnsi="Times New Roman" w:cs="Times New Roman"/>
          <w:color w:val="000000" w:themeColor="text1"/>
          <w:kern w:val="0"/>
          <w:sz w:val="24"/>
          <w:szCs w:val="24"/>
          <w14:ligatures w14:val="none"/>
        </w:rPr>
        <w:t>ajā</w:t>
      </w:r>
      <w:r w:rsidR="00B27A5B" w:rsidRPr="00EF652B">
        <w:rPr>
          <w:rFonts w:ascii="Times New Roman" w:hAnsi="Times New Roman" w:cs="Times New Roman"/>
          <w:color w:val="000000" w:themeColor="text1"/>
          <w:kern w:val="0"/>
          <w:sz w:val="24"/>
          <w:szCs w:val="24"/>
          <w14:ligatures w14:val="none"/>
        </w:rPr>
        <w:t xml:space="preserve"> specifikācij</w:t>
      </w:r>
      <w:r w:rsidR="00AE2FB4" w:rsidRPr="00EF652B">
        <w:rPr>
          <w:rFonts w:ascii="Times New Roman" w:hAnsi="Times New Roman" w:cs="Times New Roman"/>
          <w:color w:val="000000" w:themeColor="text1"/>
          <w:kern w:val="0"/>
          <w:sz w:val="24"/>
          <w:szCs w:val="24"/>
          <w14:ligatures w14:val="none"/>
        </w:rPr>
        <w:t>ā noteikto (</w:t>
      </w:r>
      <w:r w:rsidR="00B27A5B" w:rsidRPr="00EF652B">
        <w:rPr>
          <w:rFonts w:ascii="Times New Roman" w:hAnsi="Times New Roman" w:cs="Times New Roman"/>
          <w:color w:val="000000" w:themeColor="text1"/>
          <w:kern w:val="0"/>
          <w:sz w:val="24"/>
          <w:szCs w:val="24"/>
          <w14:ligatures w14:val="none"/>
        </w:rPr>
        <w:t xml:space="preserve">pievienota nolikuma </w:t>
      </w:r>
      <w:r w:rsidR="00E36DF4" w:rsidRPr="00EF652B">
        <w:rPr>
          <w:rFonts w:ascii="Times New Roman" w:hAnsi="Times New Roman" w:cs="Times New Roman"/>
          <w:color w:val="000000" w:themeColor="text1"/>
          <w:kern w:val="0"/>
          <w:sz w:val="24"/>
          <w:szCs w:val="24"/>
          <w14:ligatures w14:val="none"/>
        </w:rPr>
        <w:t>2.1.pielikumā</w:t>
      </w:r>
      <w:r w:rsidR="00AE2FB4" w:rsidRPr="00EF652B">
        <w:rPr>
          <w:rFonts w:ascii="Times New Roman" w:hAnsi="Times New Roman" w:cs="Times New Roman"/>
          <w:color w:val="000000" w:themeColor="text1"/>
          <w:kern w:val="0"/>
          <w:sz w:val="24"/>
          <w:szCs w:val="24"/>
          <w14:ligatures w14:val="none"/>
        </w:rPr>
        <w:t>)</w:t>
      </w:r>
      <w:r w:rsidR="00E36DF4" w:rsidRPr="00EF652B">
        <w:rPr>
          <w:rFonts w:ascii="Times New Roman" w:hAnsi="Times New Roman" w:cs="Times New Roman"/>
          <w:color w:val="000000" w:themeColor="text1"/>
          <w:kern w:val="0"/>
          <w:sz w:val="24"/>
          <w:szCs w:val="24"/>
          <w14:ligatures w14:val="none"/>
        </w:rPr>
        <w:t>;</w:t>
      </w:r>
    </w:p>
    <w:p w14:paraId="79221926" w14:textId="77777777" w:rsidR="007B3BA0" w:rsidRPr="00EF652B" w:rsidRDefault="007B3BA0" w:rsidP="007B3BA0">
      <w:pPr>
        <w:spacing w:after="0" w:line="240" w:lineRule="auto"/>
        <w:contextualSpacing/>
        <w:jc w:val="both"/>
        <w:rPr>
          <w:rFonts w:ascii="Times New Roman" w:hAnsi="Times New Roman" w:cs="Times New Roman"/>
          <w:kern w:val="0"/>
          <w:sz w:val="24"/>
          <w:szCs w:val="24"/>
          <w14:ligatures w14:val="none"/>
        </w:rPr>
      </w:pPr>
    </w:p>
    <w:p w14:paraId="7C4C37AC" w14:textId="7523A3C1" w:rsidR="00622BA3" w:rsidRDefault="009F597F" w:rsidP="0079220D">
      <w:pPr>
        <w:numPr>
          <w:ilvl w:val="2"/>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b/>
          <w:bCs/>
          <w:color w:val="000000" w:themeColor="text1"/>
          <w:kern w:val="0"/>
          <w:sz w:val="24"/>
          <w:szCs w:val="24"/>
          <w14:ligatures w14:val="none"/>
        </w:rPr>
        <w:lastRenderedPageBreak/>
        <w:t xml:space="preserve">Iepirkuma priekšmeta </w:t>
      </w:r>
      <w:r w:rsidR="00622BA3" w:rsidRPr="00EF652B">
        <w:rPr>
          <w:rFonts w:ascii="Times New Roman" w:hAnsi="Times New Roman" w:cs="Times New Roman"/>
          <w:b/>
          <w:bCs/>
          <w:color w:val="000000" w:themeColor="text1"/>
          <w:kern w:val="0"/>
          <w:sz w:val="24"/>
          <w:szCs w:val="24"/>
          <w14:ligatures w14:val="none"/>
        </w:rPr>
        <w:t>2.daļa</w:t>
      </w:r>
      <w:r w:rsidR="00E36DF4" w:rsidRPr="00EF652B">
        <w:rPr>
          <w:rFonts w:ascii="Times New Roman" w:hAnsi="Times New Roman" w:cs="Times New Roman"/>
          <w:b/>
          <w:bCs/>
          <w:color w:val="000000" w:themeColor="text1"/>
          <w:kern w:val="0"/>
          <w:sz w:val="24"/>
          <w:szCs w:val="24"/>
          <w14:ligatures w14:val="none"/>
        </w:rPr>
        <w:t xml:space="preserve"> –</w:t>
      </w:r>
      <w:r w:rsidR="000016BF" w:rsidRPr="00EF652B">
        <w:rPr>
          <w:rFonts w:ascii="Times New Roman" w:hAnsi="Times New Roman" w:cs="Times New Roman"/>
          <w:b/>
          <w:bCs/>
          <w:color w:val="000000" w:themeColor="text1"/>
          <w:kern w:val="0"/>
          <w:sz w:val="24"/>
          <w:szCs w:val="24"/>
          <w14:ligatures w14:val="none"/>
        </w:rPr>
        <w:t xml:space="preserve"> </w:t>
      </w:r>
      <w:r w:rsidR="00E33C29" w:rsidRPr="00EF652B">
        <w:rPr>
          <w:rFonts w:ascii="Times New Roman" w:hAnsi="Times New Roman" w:cs="Times New Roman"/>
          <w:color w:val="000000" w:themeColor="text1"/>
          <w:kern w:val="0"/>
          <w:sz w:val="24"/>
          <w:szCs w:val="24"/>
          <w14:ligatures w14:val="none"/>
        </w:rPr>
        <w:t>Pasūtītāja esošā datu pārraides pieslēguma nodrošināšana apakšstacijās (telemehānikas sistēmas vajadzībām)</w:t>
      </w:r>
      <w:r w:rsidR="00AE2FB4" w:rsidRPr="00EF652B">
        <w:rPr>
          <w:rFonts w:ascii="Times New Roman" w:hAnsi="Times New Roman" w:cs="Times New Roman"/>
          <w:color w:val="000000" w:themeColor="text1"/>
          <w:kern w:val="0"/>
          <w:sz w:val="24"/>
          <w:szCs w:val="24"/>
          <w14:ligatures w14:val="none"/>
        </w:rPr>
        <w:t xml:space="preserve"> saskaņā ar Tehniskajā specifikācijā noteikto (pievienota nolikuma 2.2.pielikumā).</w:t>
      </w:r>
    </w:p>
    <w:p w14:paraId="28FDD8A4" w14:textId="6A53023B" w:rsidR="00332473" w:rsidRPr="001523C9" w:rsidRDefault="00637582" w:rsidP="001B3B57">
      <w:pPr>
        <w:numPr>
          <w:ilvl w:val="1"/>
          <w:numId w:val="1"/>
        </w:numPr>
        <w:tabs>
          <w:tab w:val="clear" w:pos="720"/>
          <w:tab w:val="num" w:pos="0"/>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426" w:hanging="426"/>
        <w:jc w:val="both"/>
        <w:rPr>
          <w:rFonts w:ascii="Times New Roman" w:hAnsi="Times New Roman" w:cs="Times New Roman"/>
          <w:color w:val="000000" w:themeColor="text1"/>
          <w:kern w:val="0"/>
          <w:sz w:val="24"/>
          <w:szCs w:val="24"/>
          <w14:ligatures w14:val="none"/>
        </w:rPr>
      </w:pPr>
      <w:r w:rsidRPr="001B3B57">
        <w:rPr>
          <w:rFonts w:ascii="Times New Roman" w:hAnsi="Times New Roman" w:cs="Times New Roman"/>
          <w:kern w:val="0"/>
          <w:sz w:val="24"/>
          <w:szCs w:val="24"/>
          <w14:ligatures w14:val="none"/>
        </w:rPr>
        <w:t>Informāciju</w:t>
      </w:r>
      <w:r w:rsidRPr="00637582">
        <w:rPr>
          <w:rFonts w:ascii="Times New Roman" w:hAnsi="Times New Roman" w:cs="Times New Roman"/>
          <w:color w:val="000000" w:themeColor="text1"/>
          <w:kern w:val="0"/>
          <w:sz w:val="24"/>
          <w:szCs w:val="24"/>
          <w14:ligatures w14:val="none"/>
        </w:rPr>
        <w:t xml:space="preserve"> par Pakalpojuma ierīkošanu (tajā skaitā ierīkošanas vietu apskates organizēšanu, iepriekš vienojoties par apskates laikiem) pretendenti var iegūt, sazinoties ar Pasūtītāja kontaktpersonu</w:t>
      </w:r>
      <w:r w:rsidR="001B3B57">
        <w:rPr>
          <w:rFonts w:ascii="Times New Roman" w:hAnsi="Times New Roman" w:cs="Times New Roman"/>
          <w:color w:val="000000" w:themeColor="text1"/>
          <w:kern w:val="0"/>
          <w:sz w:val="24"/>
          <w:szCs w:val="24"/>
          <w14:ligatures w14:val="none"/>
        </w:rPr>
        <w:t xml:space="preserve"> -</w:t>
      </w:r>
      <w:r w:rsidRPr="00637582">
        <w:rPr>
          <w:rFonts w:ascii="Times New Roman" w:hAnsi="Times New Roman" w:cs="Times New Roman"/>
          <w:color w:val="000000" w:themeColor="text1"/>
          <w:kern w:val="0"/>
          <w:sz w:val="24"/>
          <w:szCs w:val="24"/>
          <w14:ligatures w14:val="none"/>
        </w:rPr>
        <w:t xml:space="preserve"> </w:t>
      </w:r>
      <w:r w:rsidR="001523C9" w:rsidRPr="001523C9">
        <w:rPr>
          <w:rFonts w:ascii="Times New Roman" w:hAnsi="Times New Roman" w:cs="Times New Roman"/>
          <w:color w:val="000000" w:themeColor="text1"/>
          <w:kern w:val="0"/>
          <w:sz w:val="24"/>
          <w:szCs w:val="24"/>
          <w14:ligatures w14:val="none"/>
        </w:rPr>
        <w:t>Informācijas sistēmu atbalsta nodaļas vadītāj</w:t>
      </w:r>
      <w:r w:rsidR="001523C9">
        <w:rPr>
          <w:rFonts w:ascii="Times New Roman" w:hAnsi="Times New Roman" w:cs="Times New Roman"/>
          <w:color w:val="000000" w:themeColor="text1"/>
          <w:kern w:val="0"/>
          <w:sz w:val="24"/>
          <w:szCs w:val="24"/>
          <w14:ligatures w14:val="none"/>
        </w:rPr>
        <w:t>u</w:t>
      </w:r>
      <w:r w:rsidR="001523C9" w:rsidRPr="001523C9">
        <w:rPr>
          <w:rFonts w:ascii="Times New Roman" w:hAnsi="Times New Roman" w:cs="Times New Roman"/>
          <w:color w:val="000000" w:themeColor="text1"/>
          <w:kern w:val="0"/>
          <w:sz w:val="24"/>
          <w:szCs w:val="24"/>
          <w14:ligatures w14:val="none"/>
        </w:rPr>
        <w:t xml:space="preserve"> Dzintar</w:t>
      </w:r>
      <w:r w:rsidR="001523C9">
        <w:rPr>
          <w:rFonts w:ascii="Times New Roman" w:hAnsi="Times New Roman" w:cs="Times New Roman"/>
          <w:color w:val="000000" w:themeColor="text1"/>
          <w:kern w:val="0"/>
          <w:sz w:val="24"/>
          <w:szCs w:val="24"/>
          <w14:ligatures w14:val="none"/>
        </w:rPr>
        <w:t>u</w:t>
      </w:r>
      <w:r w:rsidR="001523C9" w:rsidRPr="001523C9">
        <w:rPr>
          <w:rFonts w:ascii="Times New Roman" w:hAnsi="Times New Roman" w:cs="Times New Roman"/>
          <w:color w:val="000000" w:themeColor="text1"/>
          <w:kern w:val="0"/>
          <w:sz w:val="24"/>
          <w:szCs w:val="24"/>
          <w14:ligatures w14:val="none"/>
        </w:rPr>
        <w:t xml:space="preserve"> Briķi, e-pasts:  </w:t>
      </w:r>
      <w:r w:rsidR="001523C9" w:rsidRPr="006B19CE">
        <w:rPr>
          <w:rFonts w:ascii="Times New Roman" w:hAnsi="Times New Roman" w:cs="Times New Roman"/>
          <w:color w:val="000000" w:themeColor="text1"/>
          <w:kern w:val="0"/>
          <w:sz w:val="24"/>
          <w:szCs w:val="24"/>
          <w14:ligatures w14:val="none"/>
        </w:rPr>
        <w:t>dzintars.brikis@rigassatiksme.lv</w:t>
      </w:r>
      <w:r w:rsidR="001523C9" w:rsidRPr="001523C9">
        <w:rPr>
          <w:rFonts w:ascii="Times New Roman" w:hAnsi="Times New Roman" w:cs="Times New Roman"/>
          <w:color w:val="000000" w:themeColor="text1"/>
          <w:kern w:val="0"/>
          <w:sz w:val="24"/>
          <w:szCs w:val="24"/>
          <w14:ligatures w14:val="none"/>
        </w:rPr>
        <w:t>, tālr.nr. +371 29171183</w:t>
      </w:r>
      <w:r w:rsidR="00332473" w:rsidRPr="001523C9">
        <w:rPr>
          <w:rFonts w:ascii="Times New Roman" w:hAnsi="Times New Roman" w:cs="Times New Roman"/>
          <w:color w:val="000000" w:themeColor="text1"/>
          <w:kern w:val="0"/>
          <w:sz w:val="24"/>
          <w:szCs w:val="24"/>
          <w14:ligatures w14:val="none"/>
        </w:rPr>
        <w:t xml:space="preserve">. </w:t>
      </w:r>
    </w:p>
    <w:p w14:paraId="320A60AF" w14:textId="77777777" w:rsidR="004920A2" w:rsidRPr="00EF652B" w:rsidRDefault="004920A2" w:rsidP="00261C8E">
      <w:pPr>
        <w:spacing w:after="0" w:line="240" w:lineRule="auto"/>
        <w:ind w:left="1440" w:firstLine="720"/>
        <w:contextualSpacing/>
        <w:jc w:val="both"/>
        <w:rPr>
          <w:rFonts w:ascii="Times New Roman" w:hAnsi="Times New Roman" w:cs="Times New Roman"/>
          <w:color w:val="000000" w:themeColor="text1"/>
          <w:kern w:val="0"/>
          <w:sz w:val="24"/>
          <w:szCs w:val="24"/>
          <w14:ligatures w14:val="none"/>
        </w:rPr>
      </w:pPr>
    </w:p>
    <w:p w14:paraId="47F286C1" w14:textId="5E5F3B6A" w:rsidR="002E196E" w:rsidRPr="00EF652B" w:rsidRDefault="002E196E" w:rsidP="0079220D">
      <w:pPr>
        <w:numPr>
          <w:ilvl w:val="1"/>
          <w:numId w:val="1"/>
        </w:numPr>
        <w:tabs>
          <w:tab w:val="left" w:pos="426"/>
          <w:tab w:val="left" w:pos="988"/>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bCs/>
          <w:kern w:val="0"/>
          <w:sz w:val="24"/>
          <w:szCs w:val="24"/>
          <w14:ligatures w14:val="none"/>
        </w:rPr>
        <w:t>Piedāvājuma apjoms</w:t>
      </w:r>
    </w:p>
    <w:p w14:paraId="4A5AC437" w14:textId="623B2BA1" w:rsidR="00622BA3" w:rsidRPr="00EF652B" w:rsidRDefault="00622BA3" w:rsidP="0079220D">
      <w:pPr>
        <w:pStyle w:val="ListParagraph"/>
        <w:numPr>
          <w:ilvl w:val="2"/>
          <w:numId w:val="1"/>
        </w:numPr>
        <w:tabs>
          <w:tab w:val="left" w:pos="426"/>
          <w:tab w:val="left" w:pos="988"/>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Piedāvājuma vairāku variantu iesniegšanu Pasūtītājs nepieļauj.</w:t>
      </w:r>
    </w:p>
    <w:p w14:paraId="6156D637" w14:textId="71ACF7B1" w:rsidR="00C37C8C" w:rsidRPr="00EF652B" w:rsidRDefault="00C37C8C" w:rsidP="0079220D">
      <w:pPr>
        <w:pStyle w:val="ListParagraph"/>
        <w:numPr>
          <w:ilvl w:val="2"/>
          <w:numId w:val="1"/>
        </w:numPr>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Piedāvājumu </w:t>
      </w:r>
      <w:r w:rsidR="00033AAA" w:rsidRPr="00EF652B">
        <w:rPr>
          <w:rFonts w:ascii="Times New Roman" w:eastAsia="Times New Roman" w:hAnsi="Times New Roman" w:cs="Times New Roman"/>
          <w:sz w:val="24"/>
          <w:szCs w:val="24"/>
        </w:rPr>
        <w:t>p</w:t>
      </w:r>
      <w:r w:rsidRPr="00EF652B">
        <w:rPr>
          <w:rFonts w:ascii="Times New Roman" w:eastAsia="Times New Roman" w:hAnsi="Times New Roman" w:cs="Times New Roman"/>
          <w:sz w:val="24"/>
          <w:szCs w:val="24"/>
        </w:rPr>
        <w:t>retendents ir tiesīgs iesniegt par vienu vai visām iepirkuma priekšmeta daļām. Nepilnīgi piedāvājumi nav atļauti.</w:t>
      </w:r>
    </w:p>
    <w:p w14:paraId="026FDD3E" w14:textId="165FF7D6" w:rsidR="00D86EAA" w:rsidRPr="00EF652B" w:rsidRDefault="00D86EAA" w:rsidP="009F401B">
      <w:pPr>
        <w:pStyle w:val="ListParagraph"/>
        <w:spacing w:after="0"/>
        <w:ind w:left="1430"/>
        <w:jc w:val="both"/>
        <w:rPr>
          <w:rFonts w:ascii="Times New Roman" w:eastAsia="Times New Roman" w:hAnsi="Times New Roman" w:cs="Times New Roman"/>
          <w:sz w:val="24"/>
          <w:szCs w:val="24"/>
        </w:rPr>
      </w:pPr>
    </w:p>
    <w:p w14:paraId="497F6248" w14:textId="77777777" w:rsidR="00622BA3" w:rsidRPr="00EF652B" w:rsidRDefault="00622BA3" w:rsidP="00B701A5">
      <w:pPr>
        <w:spacing w:after="0" w:line="360" w:lineRule="auto"/>
        <w:jc w:val="center"/>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b/>
          <w:color w:val="000000" w:themeColor="text1"/>
          <w:kern w:val="0"/>
          <w:sz w:val="24"/>
          <w:szCs w:val="24"/>
          <w14:ligatures w14:val="none"/>
        </w:rPr>
        <w:t>IV LĪGUMA IZPILDES LAIKS UN VIETA</w:t>
      </w:r>
    </w:p>
    <w:p w14:paraId="36EA49E9" w14:textId="6909B127" w:rsidR="00622BA3" w:rsidRPr="00EF652B" w:rsidRDefault="00622BA3" w:rsidP="0079220D">
      <w:pPr>
        <w:numPr>
          <w:ilvl w:val="0"/>
          <w:numId w:val="1"/>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EF652B">
        <w:rPr>
          <w:rFonts w:ascii="Times New Roman" w:eastAsia="Times New Roman" w:hAnsi="Times New Roman" w:cs="Times New Roman"/>
          <w:bCs/>
          <w:color w:val="000000" w:themeColor="text1"/>
          <w:kern w:val="0"/>
          <w:sz w:val="24"/>
          <w:szCs w:val="24"/>
          <w14:ligatures w14:val="none"/>
        </w:rPr>
        <w:t xml:space="preserve">Iepirkuma līguma projekts ir pievienots nolikumam kā </w:t>
      </w:r>
      <w:r w:rsidR="00BE4C86" w:rsidRPr="00EF652B">
        <w:rPr>
          <w:rFonts w:ascii="Times New Roman" w:eastAsia="Times New Roman" w:hAnsi="Times New Roman" w:cs="Times New Roman"/>
          <w:bCs/>
          <w:color w:val="000000" w:themeColor="text1"/>
          <w:kern w:val="0"/>
          <w:sz w:val="24"/>
          <w:szCs w:val="24"/>
          <w14:ligatures w14:val="none"/>
        </w:rPr>
        <w:t>5</w:t>
      </w:r>
      <w:r w:rsidRPr="00EF652B">
        <w:rPr>
          <w:rFonts w:ascii="Times New Roman" w:eastAsia="Times New Roman" w:hAnsi="Times New Roman" w:cs="Times New Roman"/>
          <w:bCs/>
          <w:color w:val="000000" w:themeColor="text1"/>
          <w:kern w:val="0"/>
          <w:sz w:val="24"/>
          <w:szCs w:val="24"/>
          <w14:ligatures w14:val="none"/>
        </w:rPr>
        <w:t>.pielikums</w:t>
      </w:r>
      <w:r w:rsidR="007551A8" w:rsidRPr="00EF652B">
        <w:rPr>
          <w:rFonts w:ascii="Times New Roman" w:eastAsia="Times New Roman" w:hAnsi="Times New Roman" w:cs="Times New Roman"/>
          <w:bCs/>
          <w:color w:val="000000" w:themeColor="text1"/>
          <w:kern w:val="0"/>
          <w:sz w:val="24"/>
          <w:szCs w:val="24"/>
          <w14:ligatures w14:val="none"/>
        </w:rPr>
        <w:t xml:space="preserve"> (</w:t>
      </w:r>
      <w:r w:rsidR="00BE4C86" w:rsidRPr="00EF652B">
        <w:rPr>
          <w:rFonts w:ascii="Times New Roman" w:eastAsia="Times New Roman" w:hAnsi="Times New Roman" w:cs="Times New Roman"/>
          <w:bCs/>
          <w:color w:val="000000" w:themeColor="text1"/>
          <w:kern w:val="0"/>
          <w:sz w:val="24"/>
          <w:szCs w:val="24"/>
          <w14:ligatures w14:val="none"/>
        </w:rPr>
        <w:t>5</w:t>
      </w:r>
      <w:r w:rsidR="007551A8" w:rsidRPr="00EF652B">
        <w:rPr>
          <w:rFonts w:ascii="Times New Roman" w:eastAsia="Times New Roman" w:hAnsi="Times New Roman" w:cs="Times New Roman"/>
          <w:bCs/>
          <w:color w:val="000000" w:themeColor="text1"/>
          <w:kern w:val="0"/>
          <w:sz w:val="24"/>
          <w:szCs w:val="24"/>
          <w14:ligatures w14:val="none"/>
        </w:rPr>
        <w:t xml:space="preserve">.1.pielikums – Iepirkuma priekšmeta 1.daļai un </w:t>
      </w:r>
      <w:r w:rsidR="00BE4C86" w:rsidRPr="00EF652B">
        <w:rPr>
          <w:rFonts w:ascii="Times New Roman" w:eastAsia="Times New Roman" w:hAnsi="Times New Roman" w:cs="Times New Roman"/>
          <w:bCs/>
          <w:color w:val="000000" w:themeColor="text1"/>
          <w:kern w:val="0"/>
          <w:sz w:val="24"/>
          <w:szCs w:val="24"/>
          <w14:ligatures w14:val="none"/>
        </w:rPr>
        <w:t>5</w:t>
      </w:r>
      <w:r w:rsidR="007551A8" w:rsidRPr="00EF652B">
        <w:rPr>
          <w:rFonts w:ascii="Times New Roman" w:eastAsia="Times New Roman" w:hAnsi="Times New Roman" w:cs="Times New Roman"/>
          <w:bCs/>
          <w:color w:val="000000" w:themeColor="text1"/>
          <w:kern w:val="0"/>
          <w:sz w:val="24"/>
          <w:szCs w:val="24"/>
          <w14:ligatures w14:val="none"/>
        </w:rPr>
        <w:t>.2.pielikums – Iepirkuma priekšmeta 2.daļa)</w:t>
      </w:r>
      <w:r w:rsidRPr="00EF652B">
        <w:rPr>
          <w:rFonts w:ascii="Times New Roman" w:eastAsia="Times New Roman" w:hAnsi="Times New Roman" w:cs="Times New Roman"/>
          <w:bCs/>
          <w:color w:val="000000" w:themeColor="text1"/>
          <w:kern w:val="0"/>
          <w:sz w:val="24"/>
          <w:szCs w:val="24"/>
          <w14:ligatures w14:val="none"/>
        </w:rPr>
        <w:t xml:space="preserve"> un kalpos par pamatu iepirkuma līguma noslēgšanai starp Pasūtītāju un iepirkuma procedūras uzvarētāju</w:t>
      </w:r>
      <w:r w:rsidR="00B27A5B" w:rsidRPr="00EF652B">
        <w:rPr>
          <w:rFonts w:ascii="Times New Roman" w:eastAsia="Times New Roman" w:hAnsi="Times New Roman" w:cs="Times New Roman"/>
          <w:bCs/>
          <w:color w:val="000000" w:themeColor="text1"/>
          <w:kern w:val="0"/>
          <w:sz w:val="24"/>
          <w:szCs w:val="24"/>
          <w14:ligatures w14:val="none"/>
        </w:rPr>
        <w:t>.</w:t>
      </w:r>
    </w:p>
    <w:p w14:paraId="55223CBF" w14:textId="45F97830" w:rsidR="00622BA3" w:rsidRPr="00EF652B" w:rsidRDefault="00622BA3" w:rsidP="0079220D">
      <w:pPr>
        <w:numPr>
          <w:ilvl w:val="0"/>
          <w:numId w:val="1"/>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EF652B">
        <w:rPr>
          <w:rFonts w:ascii="Times New Roman" w:eastAsia="Times New Roman" w:hAnsi="Times New Roman" w:cs="Times New Roman"/>
          <w:bCs/>
          <w:color w:val="000000" w:themeColor="text1"/>
          <w:kern w:val="0"/>
          <w:sz w:val="24"/>
          <w:szCs w:val="24"/>
          <w14:ligatures w14:val="none"/>
        </w:rPr>
        <w:t xml:space="preserve">Iepirkuma līguma pielikumi tiks izstrādāti pēc </w:t>
      </w:r>
      <w:r w:rsidR="00BE6E67" w:rsidRPr="00EF652B">
        <w:rPr>
          <w:rFonts w:ascii="Times New Roman" w:eastAsia="Times New Roman" w:hAnsi="Times New Roman" w:cs="Times New Roman"/>
          <w:bCs/>
          <w:color w:val="000000" w:themeColor="text1"/>
          <w:kern w:val="0"/>
          <w:sz w:val="24"/>
          <w:szCs w:val="24"/>
          <w14:ligatures w14:val="none"/>
        </w:rPr>
        <w:t>Konkursa</w:t>
      </w:r>
      <w:r w:rsidRPr="00EF652B">
        <w:rPr>
          <w:rFonts w:ascii="Times New Roman" w:eastAsia="Times New Roman" w:hAnsi="Times New Roman" w:cs="Times New Roman"/>
          <w:bCs/>
          <w:color w:val="000000" w:themeColor="text1"/>
          <w:kern w:val="0"/>
          <w:sz w:val="24"/>
          <w:szCs w:val="24"/>
          <w14:ligatures w14:val="none"/>
        </w:rPr>
        <w:t xml:space="preserve"> uzvarētāja paziņošanas saskaņā ar nolikumā, tā pielikumos un </w:t>
      </w:r>
      <w:r w:rsidR="00BE6E67" w:rsidRPr="00EF652B">
        <w:rPr>
          <w:rFonts w:ascii="Times New Roman" w:eastAsia="Times New Roman" w:hAnsi="Times New Roman" w:cs="Times New Roman"/>
          <w:bCs/>
          <w:color w:val="000000" w:themeColor="text1"/>
          <w:kern w:val="0"/>
          <w:sz w:val="24"/>
          <w:szCs w:val="24"/>
          <w14:ligatures w14:val="none"/>
        </w:rPr>
        <w:t>Konkursa</w:t>
      </w:r>
      <w:r w:rsidRPr="00EF652B">
        <w:rPr>
          <w:rFonts w:ascii="Times New Roman" w:eastAsia="Times New Roman" w:hAnsi="Times New Roman" w:cs="Times New Roman"/>
          <w:bCs/>
          <w:color w:val="000000" w:themeColor="text1"/>
          <w:kern w:val="0"/>
          <w:sz w:val="24"/>
          <w:szCs w:val="24"/>
          <w14:ligatures w14:val="none"/>
        </w:rPr>
        <w:t xml:space="preserve"> uzvarētāja piedāvājumā ietverto informāciju.</w:t>
      </w:r>
    </w:p>
    <w:p w14:paraId="1D8141B5" w14:textId="7CE645CC" w:rsidR="00622BA3" w:rsidRPr="00EF652B" w:rsidRDefault="00622BA3" w:rsidP="0079220D">
      <w:pPr>
        <w:numPr>
          <w:ilvl w:val="0"/>
          <w:numId w:val="1"/>
        </w:numPr>
        <w:tabs>
          <w:tab w:val="clear" w:pos="360"/>
          <w:tab w:val="num" w:pos="709"/>
        </w:tabs>
        <w:spacing w:after="0" w:line="240" w:lineRule="auto"/>
        <w:ind w:left="709" w:hanging="709"/>
        <w:jc w:val="both"/>
        <w:rPr>
          <w:rFonts w:ascii="Times New Roman" w:eastAsia="Times New Roman" w:hAnsi="Times New Roman" w:cs="Times New Roman"/>
          <w:bCs/>
          <w:color w:val="000000" w:themeColor="text1"/>
          <w:kern w:val="0"/>
          <w:sz w:val="24"/>
          <w:szCs w:val="24"/>
          <w14:ligatures w14:val="none"/>
        </w:rPr>
      </w:pPr>
      <w:r w:rsidRPr="00EF652B">
        <w:rPr>
          <w:rFonts w:ascii="Times New Roman" w:eastAsia="Times New Roman" w:hAnsi="Times New Roman" w:cs="Times New Roman"/>
          <w:bCs/>
          <w:color w:val="000000" w:themeColor="text1"/>
          <w:kern w:val="0"/>
          <w:sz w:val="24"/>
          <w:szCs w:val="24"/>
          <w14:ligatures w14:val="none"/>
        </w:rPr>
        <w:t>Norēķini starp Pasūtītāju un Izpildītāju tiek veikti saskaņā ar iepirkuma līgum</w:t>
      </w:r>
      <w:r w:rsidR="007551A8" w:rsidRPr="00EF652B">
        <w:rPr>
          <w:rFonts w:ascii="Times New Roman" w:eastAsia="Times New Roman" w:hAnsi="Times New Roman" w:cs="Times New Roman"/>
          <w:bCs/>
          <w:color w:val="000000" w:themeColor="text1"/>
          <w:kern w:val="0"/>
          <w:sz w:val="24"/>
          <w:szCs w:val="24"/>
          <w14:ligatures w14:val="none"/>
        </w:rPr>
        <w:t>ā</w:t>
      </w:r>
      <w:r w:rsidRPr="00EF652B">
        <w:rPr>
          <w:rFonts w:ascii="Times New Roman" w:eastAsia="Times New Roman" w:hAnsi="Times New Roman" w:cs="Times New Roman"/>
          <w:bCs/>
          <w:color w:val="000000" w:themeColor="text1"/>
          <w:kern w:val="0"/>
          <w:sz w:val="24"/>
          <w:szCs w:val="24"/>
          <w14:ligatures w14:val="none"/>
        </w:rPr>
        <w:t xml:space="preserve"> noteikto kārtību.</w:t>
      </w:r>
    </w:p>
    <w:p w14:paraId="02C279D3" w14:textId="77777777" w:rsidR="00622BA3" w:rsidRPr="00EF652B" w:rsidRDefault="00622BA3" w:rsidP="0079220D">
      <w:pPr>
        <w:numPr>
          <w:ilvl w:val="1"/>
          <w:numId w:val="1"/>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kern w:val="0"/>
          <w:sz w:val="24"/>
          <w:szCs w:val="24"/>
          <w14:ligatures w14:val="none"/>
        </w:rPr>
        <w:t xml:space="preserve">Līguma izpildes vieta – </w:t>
      </w:r>
      <w:r w:rsidRPr="00EF652B">
        <w:rPr>
          <w:rFonts w:ascii="Times New Roman" w:eastAsia="Times New Roman" w:hAnsi="Times New Roman" w:cs="Times New Roman"/>
          <w:kern w:val="0"/>
          <w:sz w:val="24"/>
          <w:szCs w:val="24"/>
          <w14:ligatures w14:val="none"/>
        </w:rPr>
        <w:t>Rīga.</w:t>
      </w:r>
    </w:p>
    <w:p w14:paraId="79C8488C" w14:textId="77777777" w:rsidR="00622BA3" w:rsidRPr="00EF652B" w:rsidRDefault="00622BA3" w:rsidP="0079220D">
      <w:pPr>
        <w:numPr>
          <w:ilvl w:val="1"/>
          <w:numId w:val="1"/>
        </w:num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kern w:val="0"/>
          <w:sz w:val="24"/>
          <w:szCs w:val="24"/>
          <w14:ligatures w14:val="none"/>
        </w:rPr>
        <w:t>Līguma izpildes laiks:</w:t>
      </w:r>
    </w:p>
    <w:p w14:paraId="21309371" w14:textId="56A0C09C" w:rsidR="00035254" w:rsidRPr="00EF652B" w:rsidRDefault="00D75261" w:rsidP="00C014FF">
      <w:pPr>
        <w:numPr>
          <w:ilvl w:val="2"/>
          <w:numId w:val="1"/>
        </w:numPr>
        <w:tabs>
          <w:tab w:val="clear" w:pos="1430"/>
          <w:tab w:val="left" w:pos="426"/>
          <w:tab w:val="left" w:pos="1214"/>
          <w:tab w:val="num" w:pos="1276"/>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276"/>
        <w:contextualSpacing/>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kern w:val="0"/>
          <w:sz w:val="24"/>
          <w:szCs w:val="24"/>
          <w14:ligatures w14:val="none"/>
        </w:rPr>
        <w:t xml:space="preserve">Iepirkuma priekšmeta </w:t>
      </w:r>
      <w:r w:rsidR="00622BA3" w:rsidRPr="00EF652B">
        <w:rPr>
          <w:rFonts w:ascii="Times New Roman" w:eastAsia="Times New Roman" w:hAnsi="Times New Roman" w:cs="Times New Roman"/>
          <w:b/>
          <w:kern w:val="0"/>
          <w:sz w:val="24"/>
          <w:szCs w:val="24"/>
          <w14:ligatures w14:val="none"/>
        </w:rPr>
        <w:t>1.daļā –</w:t>
      </w:r>
      <w:r w:rsidR="00035254" w:rsidRPr="00EF652B">
        <w:rPr>
          <w:rFonts w:ascii="Times New Roman" w:eastAsia="Times New Roman" w:hAnsi="Times New Roman" w:cs="Times New Roman"/>
          <w:b/>
          <w:kern w:val="0"/>
          <w:sz w:val="24"/>
          <w:szCs w:val="24"/>
          <w14:ligatures w14:val="none"/>
        </w:rPr>
        <w:t xml:space="preserve"> </w:t>
      </w:r>
      <w:r w:rsidR="00035254" w:rsidRPr="00EF652B">
        <w:rPr>
          <w:rFonts w:ascii="Times New Roman" w:eastAsia="Times New Roman" w:hAnsi="Times New Roman" w:cs="Times New Roman"/>
          <w:bCs/>
          <w:kern w:val="0"/>
          <w:sz w:val="24"/>
          <w:szCs w:val="24"/>
          <w14:ligatures w14:val="none"/>
        </w:rPr>
        <w:t>5 (pieci) gadi no iepirkuma līguma spēkā stāšanas dienas</w:t>
      </w:r>
    </w:p>
    <w:p w14:paraId="1CF7D366" w14:textId="3B3127DC" w:rsidR="00622BA3" w:rsidRPr="00EF652B" w:rsidRDefault="00D75261" w:rsidP="00C014FF">
      <w:pPr>
        <w:numPr>
          <w:ilvl w:val="2"/>
          <w:numId w:val="1"/>
        </w:numPr>
        <w:tabs>
          <w:tab w:val="clear" w:pos="1430"/>
          <w:tab w:val="left" w:pos="426"/>
          <w:tab w:val="left" w:pos="1214"/>
          <w:tab w:val="num" w:pos="1276"/>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276"/>
        <w:contextualSpacing/>
        <w:jc w:val="both"/>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b/>
          <w:kern w:val="0"/>
          <w:sz w:val="24"/>
          <w:szCs w:val="24"/>
          <w14:ligatures w14:val="none"/>
        </w:rPr>
        <w:t xml:space="preserve">Iepirkuma priekšmeta </w:t>
      </w:r>
      <w:r w:rsidR="001C4969" w:rsidRPr="00EF652B">
        <w:rPr>
          <w:rFonts w:ascii="Times New Roman" w:eastAsia="Times New Roman" w:hAnsi="Times New Roman" w:cs="Times New Roman"/>
          <w:b/>
          <w:kern w:val="0"/>
          <w:sz w:val="24"/>
          <w:szCs w:val="24"/>
          <w14:ligatures w14:val="none"/>
        </w:rPr>
        <w:t>2.daļā –</w:t>
      </w:r>
      <w:r w:rsidR="00035254" w:rsidRPr="00EF652B">
        <w:rPr>
          <w:rFonts w:ascii="Times New Roman" w:eastAsia="Times New Roman" w:hAnsi="Times New Roman" w:cs="Times New Roman"/>
          <w:b/>
          <w:kern w:val="0"/>
          <w:sz w:val="24"/>
          <w:szCs w:val="24"/>
          <w14:ligatures w14:val="none"/>
        </w:rPr>
        <w:t xml:space="preserve"> </w:t>
      </w:r>
      <w:r w:rsidR="00035254" w:rsidRPr="00EF652B">
        <w:rPr>
          <w:rFonts w:ascii="Times New Roman" w:eastAsia="Times New Roman" w:hAnsi="Times New Roman" w:cs="Times New Roman"/>
          <w:bCs/>
          <w:kern w:val="0"/>
          <w:sz w:val="24"/>
          <w:szCs w:val="24"/>
          <w14:ligatures w14:val="none"/>
        </w:rPr>
        <w:t>2 (divi) gadi</w:t>
      </w:r>
      <w:r w:rsidR="00676A83" w:rsidRPr="00EF652B">
        <w:rPr>
          <w:rFonts w:ascii="Times New Roman" w:eastAsia="Times New Roman" w:hAnsi="Times New Roman" w:cs="Times New Roman"/>
          <w:bCs/>
          <w:kern w:val="0"/>
          <w:sz w:val="24"/>
          <w:szCs w:val="24"/>
          <w14:ligatures w14:val="none"/>
        </w:rPr>
        <w:t xml:space="preserve"> </w:t>
      </w:r>
      <w:r w:rsidR="00035254" w:rsidRPr="00EF652B">
        <w:rPr>
          <w:rFonts w:ascii="Times New Roman" w:eastAsia="Times New Roman" w:hAnsi="Times New Roman" w:cs="Times New Roman"/>
          <w:bCs/>
          <w:kern w:val="0"/>
          <w:sz w:val="24"/>
          <w:szCs w:val="24"/>
          <w14:ligatures w14:val="none"/>
        </w:rPr>
        <w:t>no iepirkuma līguma spēkā stāšanas dienas</w:t>
      </w:r>
      <w:r w:rsidR="00035254" w:rsidRPr="00EF652B">
        <w:rPr>
          <w:rFonts w:ascii="Times New Roman" w:eastAsia="Times New Roman" w:hAnsi="Times New Roman" w:cs="Times New Roman"/>
          <w:kern w:val="0"/>
          <w:sz w:val="24"/>
          <w:szCs w:val="24"/>
          <w14:ligatures w14:val="none"/>
        </w:rPr>
        <w:t>.</w:t>
      </w:r>
    </w:p>
    <w:p w14:paraId="16FC2A6D" w14:textId="77777777" w:rsidR="002D3F06" w:rsidRPr="00EF652B" w:rsidRDefault="002D3F06" w:rsidP="002D3F06">
      <w:pPr>
        <w:tabs>
          <w:tab w:val="left" w:pos="426"/>
          <w:tab w:val="left" w:pos="1214"/>
          <w:tab w:val="left" w:pos="1934"/>
          <w:tab w:val="left" w:pos="2654"/>
          <w:tab w:val="left" w:pos="3374"/>
          <w:tab w:val="left" w:pos="4094"/>
          <w:tab w:val="left" w:pos="4814"/>
          <w:tab w:val="left" w:pos="5534"/>
          <w:tab w:val="left" w:pos="6254"/>
          <w:tab w:val="left" w:pos="6974"/>
          <w:tab w:val="left" w:pos="7694"/>
          <w:tab w:val="left" w:pos="8414"/>
          <w:tab w:val="left" w:pos="9134"/>
        </w:tabs>
        <w:suppressAutoHyphens/>
        <w:spacing w:after="0" w:line="240" w:lineRule="auto"/>
        <w:ind w:left="1430"/>
        <w:contextualSpacing/>
        <w:jc w:val="both"/>
        <w:rPr>
          <w:rFonts w:ascii="Times New Roman" w:eastAsia="Times New Roman" w:hAnsi="Times New Roman" w:cs="Times New Roman"/>
          <w:b/>
          <w:color w:val="000000" w:themeColor="text1"/>
          <w:kern w:val="0"/>
          <w:sz w:val="24"/>
          <w:szCs w:val="24"/>
          <w14:ligatures w14:val="none"/>
        </w:rPr>
      </w:pPr>
    </w:p>
    <w:p w14:paraId="6A75A015" w14:textId="77777777" w:rsidR="00622BA3" w:rsidRPr="00EF652B" w:rsidRDefault="00622BA3" w:rsidP="00B701A5">
      <w:pPr>
        <w:spacing w:after="0" w:line="360" w:lineRule="auto"/>
        <w:ind w:left="360"/>
        <w:jc w:val="center"/>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b/>
          <w:color w:val="000000" w:themeColor="text1"/>
          <w:kern w:val="0"/>
          <w:sz w:val="24"/>
          <w:szCs w:val="24"/>
          <w14:ligatures w14:val="none"/>
        </w:rPr>
        <w:t>V PRETENDENTU ATLASES PRASĪBAS</w:t>
      </w:r>
    </w:p>
    <w:p w14:paraId="1FBE53B0" w14:textId="77777777" w:rsidR="00622BA3" w:rsidRPr="00EF652B" w:rsidRDefault="00622BA3" w:rsidP="0079220D">
      <w:pPr>
        <w:numPr>
          <w:ilvl w:val="0"/>
          <w:numId w:val="1"/>
        </w:numPr>
        <w:spacing w:after="0" w:line="240" w:lineRule="auto"/>
        <w:jc w:val="both"/>
        <w:outlineLvl w:val="0"/>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b/>
          <w:color w:val="000000" w:themeColor="text1"/>
          <w:kern w:val="0"/>
          <w:sz w:val="24"/>
          <w:szCs w:val="24"/>
          <w14:ligatures w14:val="none"/>
        </w:rPr>
        <w:t>Pretendentu izslēgšanas noteikumi</w:t>
      </w:r>
    </w:p>
    <w:p w14:paraId="0BFFE2F8" w14:textId="379141EA" w:rsidR="004A1B6B" w:rsidRPr="00EF652B" w:rsidRDefault="004A1B6B" w:rsidP="0079220D">
      <w:pPr>
        <w:numPr>
          <w:ilvl w:val="1"/>
          <w:numId w:val="1"/>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bookmarkStart w:id="4" w:name="_Hlk65569965"/>
      <w:r w:rsidRPr="00EF652B">
        <w:rPr>
          <w:rFonts w:ascii="Times New Roman" w:eastAsia="Times New Roman" w:hAnsi="Times New Roman" w:cs="Times New Roman"/>
          <w:color w:val="000000" w:themeColor="text1"/>
          <w:kern w:val="0"/>
          <w:sz w:val="24"/>
          <w:szCs w:val="24"/>
          <w14:ligatures w14:val="none"/>
        </w:rPr>
        <w:t xml:space="preserve">Pasūtītājs izslēdz pretendentu no dalības Konkursā, ja uz pretendentu ir attiecināms jebkurš no Sabiedrisko pakalpojumu sniedzēju iepirkumu likuma 48.panta otrajā daļā noteiktajiem gadījumiem. </w:t>
      </w:r>
    </w:p>
    <w:p w14:paraId="72B2EB34" w14:textId="72DE76C5" w:rsidR="004A1B6B" w:rsidRPr="00EF652B" w:rsidRDefault="004A1B6B" w:rsidP="0079220D">
      <w:pPr>
        <w:numPr>
          <w:ilvl w:val="1"/>
          <w:numId w:val="1"/>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Pasūtītājs izslēdz pretendentu no dalības Konkursā, ja uz pretendentu ir attiecināms jebkurš no Starptautisko un Latvijas Republikas nacionālo sankciju likuma 11.</w:t>
      </w:r>
      <w:r w:rsidRPr="00EF652B">
        <w:rPr>
          <w:rFonts w:ascii="Times New Roman" w:eastAsia="Times New Roman" w:hAnsi="Times New Roman" w:cs="Times New Roman"/>
          <w:color w:val="000000" w:themeColor="text1"/>
          <w:kern w:val="0"/>
          <w:sz w:val="24"/>
          <w:szCs w:val="24"/>
          <w:vertAlign w:val="superscript"/>
          <w14:ligatures w14:val="none"/>
        </w:rPr>
        <w:t>1</w:t>
      </w:r>
      <w:r w:rsidRPr="00EF652B">
        <w:rPr>
          <w:rFonts w:ascii="Times New Roman" w:eastAsia="Times New Roman" w:hAnsi="Times New Roman" w:cs="Times New Roman"/>
          <w:color w:val="000000" w:themeColor="text1"/>
          <w:kern w:val="0"/>
          <w:sz w:val="24"/>
          <w:szCs w:val="24"/>
          <w14:ligatures w14:val="none"/>
        </w:rPr>
        <w:t xml:space="preserve"> panta pirmajā daļā noteiktajiem gadījumiem. </w:t>
      </w:r>
    </w:p>
    <w:p w14:paraId="54F6230C" w14:textId="77777777" w:rsidR="004A1B6B" w:rsidRPr="00EF652B" w:rsidRDefault="004A1B6B" w:rsidP="0079220D">
      <w:pPr>
        <w:numPr>
          <w:ilvl w:val="1"/>
          <w:numId w:val="1"/>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 xml:space="preserve">Pretendentu izslēgšanas gadījumi tiks pārbaudīti Sabiedrisko pakalpojumu sniedzēju iepirkumu likuma 48.pantā noteiktajā kārtībā. </w:t>
      </w:r>
    </w:p>
    <w:p w14:paraId="01AB78A0" w14:textId="101CB64B" w:rsidR="004A1B6B" w:rsidRPr="00EF652B" w:rsidRDefault="004A1B6B" w:rsidP="0079220D">
      <w:pPr>
        <w:numPr>
          <w:ilvl w:val="1"/>
          <w:numId w:val="1"/>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Uz apakšuzņēmējiem, kuru sniedzamo pakalpojumu vērtība ir vismaz 10 000,00 eur (desmit tūkstoši eiro) no kopējās iepirkuma līguma vērtības, attiecas nolikuma 1</w:t>
      </w:r>
      <w:r w:rsidR="00ED3C52" w:rsidRPr="00EF652B">
        <w:rPr>
          <w:rFonts w:ascii="Times New Roman" w:eastAsia="Times New Roman" w:hAnsi="Times New Roman" w:cs="Times New Roman"/>
          <w:color w:val="000000" w:themeColor="text1"/>
          <w:kern w:val="0"/>
          <w:sz w:val="24"/>
          <w:szCs w:val="24"/>
          <w14:ligatures w14:val="none"/>
        </w:rPr>
        <w:t>3</w:t>
      </w:r>
      <w:r w:rsidRPr="00EF652B">
        <w:rPr>
          <w:rFonts w:ascii="Times New Roman" w:eastAsia="Times New Roman" w:hAnsi="Times New Roman" w:cs="Times New Roman"/>
          <w:color w:val="000000" w:themeColor="text1"/>
          <w:kern w:val="0"/>
          <w:sz w:val="24"/>
          <w:szCs w:val="24"/>
          <w14:ligatures w14:val="none"/>
        </w:rPr>
        <w:t>.1.punktā minētie izslēgšanas nosacījumi.</w:t>
      </w:r>
    </w:p>
    <w:p w14:paraId="2A3F4FDE" w14:textId="77777777" w:rsidR="004A1B6B" w:rsidRPr="00EF652B" w:rsidRDefault="004A1B6B" w:rsidP="0079220D">
      <w:pPr>
        <w:numPr>
          <w:ilvl w:val="1"/>
          <w:numId w:val="1"/>
        </w:num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Pasūtītājs veic pārbaudi un izslēdz Pretendentu no dalības Iepirkumu procedūrā, ja tiek konstatēti 2022.gada 8.aprīļa Padomes Regulas 2022/576, ar kuru groza Regulu Nr. 833/2014 par ierobežojošiem pasākumiem saistībā ar Krievijas darbībām, kas destabilizē situāciju Ukrainā, 1.panta 23.punktā iekļautajā 5.k panta 1.punktā noteiktie gadījumi.</w:t>
      </w:r>
    </w:p>
    <w:p w14:paraId="2E8C61A8" w14:textId="77777777" w:rsidR="006E0F05" w:rsidRPr="00EF652B" w:rsidRDefault="006E0F05" w:rsidP="004A1B6B">
      <w:pPr>
        <w:spacing w:after="0" w:line="240" w:lineRule="auto"/>
        <w:ind w:left="720"/>
        <w:jc w:val="both"/>
        <w:outlineLvl w:val="0"/>
        <w:rPr>
          <w:rFonts w:ascii="Times New Roman" w:eastAsia="Times New Roman" w:hAnsi="Times New Roman" w:cs="Times New Roman"/>
          <w:color w:val="000000" w:themeColor="text1"/>
          <w:kern w:val="0"/>
          <w:sz w:val="24"/>
          <w:szCs w:val="24"/>
          <w14:ligatures w14:val="none"/>
        </w:rPr>
      </w:pPr>
    </w:p>
    <w:p w14:paraId="13D34D48" w14:textId="77777777" w:rsidR="00622BA3" w:rsidRPr="00EF652B" w:rsidRDefault="00622BA3" w:rsidP="0079220D">
      <w:pPr>
        <w:numPr>
          <w:ilvl w:val="0"/>
          <w:numId w:val="1"/>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bookmarkStart w:id="5" w:name="_Hlk502922621"/>
      <w:bookmarkEnd w:id="4"/>
      <w:r w:rsidRPr="00EF652B">
        <w:rPr>
          <w:rFonts w:ascii="Times New Roman" w:eastAsia="Times New Roman" w:hAnsi="Times New Roman" w:cs="Times New Roman"/>
          <w:b/>
          <w:color w:val="000000" w:themeColor="text1"/>
          <w:spacing w:val="-3"/>
          <w:kern w:val="0"/>
          <w:sz w:val="24"/>
          <w:szCs w:val="24"/>
          <w14:ligatures w14:val="none"/>
        </w:rPr>
        <w:t xml:space="preserve">Prasības </w:t>
      </w:r>
      <w:r w:rsidRPr="00EF652B">
        <w:rPr>
          <w:rFonts w:ascii="Times New Roman" w:eastAsia="Times New Roman" w:hAnsi="Times New Roman" w:cs="Times New Roman"/>
          <w:b/>
          <w:color w:val="000000" w:themeColor="text1"/>
          <w:kern w:val="0"/>
          <w:sz w:val="24"/>
          <w:szCs w:val="24"/>
          <w14:ligatures w14:val="none"/>
        </w:rPr>
        <w:t xml:space="preserve">profesionālās darbības veikšanai </w:t>
      </w:r>
    </w:p>
    <w:p w14:paraId="2C486C5E" w14:textId="77777777" w:rsidR="00622BA3" w:rsidRPr="00EF652B" w:rsidRDefault="00622BA3" w:rsidP="0079220D">
      <w:pPr>
        <w:numPr>
          <w:ilvl w:val="1"/>
          <w:numId w:val="1"/>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lastRenderedPageBreak/>
        <w:t xml:space="preserve">Pretendentam vai, ja pretendents ir piegādātāju apvienība, – visiem apvienības dalībniekiem, ir jābūt reģistrētiem Komercreģistrā vai, ja pretendents ir ārvalstu persona – reģistrētam atbilstoši attiecīgās valsts normatīvo aktu prasībām. </w:t>
      </w:r>
    </w:p>
    <w:bookmarkEnd w:id="5"/>
    <w:p w14:paraId="7172283D" w14:textId="77777777" w:rsidR="00622BA3" w:rsidRPr="00EF652B" w:rsidRDefault="00622BA3" w:rsidP="0079220D">
      <w:pPr>
        <w:numPr>
          <w:ilvl w:val="1"/>
          <w:numId w:val="1"/>
        </w:numPr>
        <w:tabs>
          <w:tab w:val="left" w:pos="-142"/>
        </w:tabs>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 xml:space="preserve">Ja pretendents (arī apvienība) plāno piesaistīt Konkursa priekšmetā ietilpstošo pakalpojumu izpildei apakšuzņēmēju, kura sniedzamo pakalpojumu vērtība ir vismaz 10 000 </w:t>
      </w:r>
      <w:r w:rsidRPr="00EF652B">
        <w:rPr>
          <w:rFonts w:ascii="Times New Roman" w:eastAsia="Times New Roman" w:hAnsi="Times New Roman" w:cs="Times New Roman"/>
          <w:i/>
          <w:iCs/>
          <w:color w:val="000000" w:themeColor="text1"/>
          <w:kern w:val="0"/>
          <w:sz w:val="24"/>
          <w:szCs w:val="24"/>
          <w14:ligatures w14:val="none"/>
        </w:rPr>
        <w:t>eiro</w:t>
      </w:r>
      <w:r w:rsidRPr="00EF652B">
        <w:rPr>
          <w:rFonts w:ascii="Times New Roman" w:eastAsia="Times New Roman" w:hAnsi="Times New Roman" w:cs="Times New Roman"/>
          <w:color w:val="000000" w:themeColor="text1"/>
          <w:kern w:val="0"/>
          <w:sz w:val="24"/>
          <w:szCs w:val="24"/>
          <w14:ligatures w14:val="none"/>
        </w:rPr>
        <w:t xml:space="preserve">, jābūt savstarpēji noslēgtai vienošanai, kurā norādīti apakšuzņēmējam nododamo (pakalpojumu) veidi, šo darbu apjoms (vērtība naudas izteiksmē </w:t>
      </w:r>
      <w:r w:rsidRPr="00EF652B">
        <w:rPr>
          <w:rFonts w:ascii="Times New Roman" w:eastAsia="Times New Roman" w:hAnsi="Times New Roman" w:cs="Times New Roman"/>
          <w:i/>
          <w:iCs/>
          <w:color w:val="000000" w:themeColor="text1"/>
          <w:kern w:val="0"/>
          <w:sz w:val="24"/>
          <w:szCs w:val="24"/>
          <w14:ligatures w14:val="none"/>
        </w:rPr>
        <w:t>eiro</w:t>
      </w:r>
      <w:r w:rsidRPr="00EF652B">
        <w:rPr>
          <w:rFonts w:ascii="Times New Roman" w:eastAsia="Times New Roman" w:hAnsi="Times New Roman" w:cs="Times New Roman"/>
          <w:color w:val="000000" w:themeColor="text1"/>
          <w:kern w:val="0"/>
          <w:sz w:val="24"/>
          <w:szCs w:val="24"/>
          <w14:ligatures w14:val="none"/>
        </w:rPr>
        <w:t xml:space="preserve">), un kurā apakšuzņēmējs apliecina gatavību veikt šos darbus, gadījumā, ja pretendents tiks atzīts par uzvarētāju. </w:t>
      </w:r>
    </w:p>
    <w:p w14:paraId="6D75650D" w14:textId="77777777" w:rsidR="009F504B" w:rsidRPr="00EF652B" w:rsidRDefault="009F504B" w:rsidP="009F504B">
      <w:pPr>
        <w:tabs>
          <w:tab w:val="left" w:pos="-142"/>
        </w:tabs>
        <w:spacing w:after="0" w:line="240" w:lineRule="auto"/>
        <w:ind w:left="720"/>
        <w:contextualSpacing/>
        <w:jc w:val="both"/>
        <w:rPr>
          <w:rFonts w:ascii="Times New Roman" w:eastAsia="Times New Roman" w:hAnsi="Times New Roman" w:cs="Times New Roman"/>
          <w:color w:val="000000" w:themeColor="text1"/>
          <w:kern w:val="0"/>
          <w:sz w:val="24"/>
          <w:szCs w:val="24"/>
          <w14:ligatures w14:val="none"/>
        </w:rPr>
      </w:pPr>
    </w:p>
    <w:p w14:paraId="437EA10C" w14:textId="77777777" w:rsidR="00622BA3" w:rsidRPr="00EF652B" w:rsidRDefault="00622BA3" w:rsidP="0079220D">
      <w:pPr>
        <w:numPr>
          <w:ilvl w:val="0"/>
          <w:numId w:val="1"/>
        </w:numPr>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b/>
          <w:color w:val="000000" w:themeColor="text1"/>
          <w:spacing w:val="-3"/>
          <w:kern w:val="0"/>
          <w:sz w:val="24"/>
          <w:szCs w:val="24"/>
          <w14:ligatures w14:val="none"/>
        </w:rPr>
        <w:t>Prasības tehniskajām un profesionālajām spējām</w:t>
      </w:r>
    </w:p>
    <w:p w14:paraId="3918C19F" w14:textId="657DD28E" w:rsidR="001C4969" w:rsidRPr="00EF652B" w:rsidRDefault="001C4969" w:rsidP="0079220D">
      <w:pPr>
        <w:numPr>
          <w:ilvl w:val="1"/>
          <w:numId w:val="1"/>
        </w:numPr>
        <w:tabs>
          <w:tab w:val="left" w:pos="-142"/>
        </w:tabs>
        <w:spacing w:after="0" w:line="240" w:lineRule="auto"/>
        <w:contextualSpacing/>
        <w:jc w:val="both"/>
        <w:rPr>
          <w:rFonts w:ascii="Times New Roman" w:eastAsia="Times New Roman" w:hAnsi="Times New Roman" w:cs="Times New Roman"/>
          <w:b/>
          <w:bCs/>
          <w:color w:val="000000" w:themeColor="text1"/>
          <w:kern w:val="0"/>
          <w:sz w:val="24"/>
          <w:szCs w:val="24"/>
          <w14:ligatures w14:val="none"/>
        </w:rPr>
      </w:pPr>
      <w:r w:rsidRPr="00EF652B">
        <w:rPr>
          <w:rFonts w:ascii="Times New Roman" w:eastAsia="Times New Roman" w:hAnsi="Times New Roman" w:cs="Times New Roman"/>
          <w:b/>
          <w:bCs/>
          <w:color w:val="000000" w:themeColor="text1"/>
          <w:kern w:val="0"/>
          <w:sz w:val="24"/>
          <w:szCs w:val="24"/>
          <w14:ligatures w14:val="none"/>
        </w:rPr>
        <w:t xml:space="preserve">Attiecībā uz Iepirkuma priekšmeta 1.daļu: </w:t>
      </w:r>
    </w:p>
    <w:p w14:paraId="2846848E" w14:textId="5E9E40B2" w:rsidR="00E77459" w:rsidRPr="00EF652B" w:rsidRDefault="00E77459" w:rsidP="0079220D">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 xml:space="preserve">Ja pretendents iesniedz piedāvājumu attiecībā uz konkursa 1.daļu, pretendentam ir </w:t>
      </w:r>
      <w:r w:rsidR="00CA0F40" w:rsidRPr="00EF652B">
        <w:rPr>
          <w:rFonts w:ascii="Times New Roman" w:eastAsia="Times New Roman" w:hAnsi="Times New Roman" w:cs="Times New Roman"/>
          <w:color w:val="000000" w:themeColor="text1"/>
          <w:kern w:val="0"/>
          <w:sz w:val="24"/>
          <w:szCs w:val="24"/>
          <w14:ligatures w14:val="none"/>
        </w:rPr>
        <w:t xml:space="preserve">jābūt šādai </w:t>
      </w:r>
      <w:r w:rsidRPr="00EF652B">
        <w:rPr>
          <w:rFonts w:ascii="Times New Roman" w:eastAsia="Times New Roman" w:hAnsi="Times New Roman" w:cs="Times New Roman"/>
          <w:color w:val="000000" w:themeColor="text1"/>
          <w:kern w:val="0"/>
          <w:sz w:val="24"/>
          <w:szCs w:val="24"/>
          <w14:ligatures w14:val="none"/>
        </w:rPr>
        <w:t>pieredze</w:t>
      </w:r>
      <w:r w:rsidR="00CA0F40" w:rsidRPr="00EF652B">
        <w:rPr>
          <w:rFonts w:ascii="Times New Roman" w:eastAsia="Times New Roman" w:hAnsi="Times New Roman" w:cs="Times New Roman"/>
          <w:color w:val="000000" w:themeColor="text1"/>
          <w:kern w:val="0"/>
          <w:sz w:val="24"/>
          <w:szCs w:val="24"/>
          <w14:ligatures w14:val="none"/>
        </w:rPr>
        <w:t>i</w:t>
      </w:r>
      <w:r w:rsidR="00670E69" w:rsidRPr="00EF652B">
        <w:rPr>
          <w:rFonts w:ascii="Times New Roman" w:eastAsia="Times New Roman" w:hAnsi="Times New Roman" w:cs="Times New Roman"/>
          <w:color w:val="000000" w:themeColor="text1"/>
          <w:kern w:val="0"/>
          <w:sz w:val="24"/>
          <w:szCs w:val="24"/>
          <w14:ligatures w14:val="none"/>
        </w:rPr>
        <w:t>: pretendents</w:t>
      </w:r>
      <w:r w:rsidRPr="00EF652B">
        <w:rPr>
          <w:rFonts w:ascii="Times New Roman" w:eastAsia="Times New Roman" w:hAnsi="Times New Roman" w:cs="Times New Roman"/>
          <w:color w:val="000000" w:themeColor="text1"/>
          <w:kern w:val="0"/>
          <w:sz w:val="24"/>
          <w:szCs w:val="24"/>
          <w14:ligatures w14:val="none"/>
        </w:rPr>
        <w:t xml:space="preserve"> </w:t>
      </w:r>
      <w:r w:rsidR="00540DB1" w:rsidRPr="00EF652B">
        <w:rPr>
          <w:rFonts w:ascii="Times New Roman" w:eastAsia="Times New Roman" w:hAnsi="Times New Roman" w:cs="Times New Roman"/>
          <w:color w:val="000000" w:themeColor="text1"/>
          <w:kern w:val="0"/>
          <w:sz w:val="24"/>
          <w:szCs w:val="24"/>
          <w14:ligatures w14:val="none"/>
        </w:rPr>
        <w:t>pēdējo 3 (trīs) gadu laikā (2023., 2024., 2025. un 2026. gadā līdz piedāvājuma iesniegšanas dienai) ir veicis vismaz divu līgumu izpildi par datu pārraides pieslēgumu (L2 pieslēgumi), katra līguma ietvaros nodrošinot pieslēgumus ne mazāk kā piecām objektu adresēm.</w:t>
      </w:r>
    </w:p>
    <w:p w14:paraId="499F1AA1" w14:textId="77777777" w:rsidR="00652039" w:rsidRPr="00EF652B" w:rsidRDefault="00652039" w:rsidP="0079220D">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Pretendents ir reģistrēts Sabiedrisko pakalpojumu regulēšanas komisijas elektronisko sakaru komersantu reģistrā.</w:t>
      </w:r>
      <w:r w:rsidRPr="00EF652B">
        <w:rPr>
          <w:rStyle w:val="FootnoteReference"/>
          <w:rFonts w:ascii="Times New Roman" w:hAnsi="Times New Roman" w:cs="Times New Roman"/>
        </w:rPr>
        <w:footnoteReference w:id="1"/>
      </w:r>
    </w:p>
    <w:p w14:paraId="4C683219" w14:textId="40EBE4C6" w:rsidR="001B6D7E" w:rsidRPr="00EF652B" w:rsidRDefault="00CA0F40" w:rsidP="00D30C7B">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 xml:space="preserve">Ja pretendentam pieslēguma ierīkošanai jāveic </w:t>
      </w:r>
      <w:r w:rsidR="00F35653">
        <w:rPr>
          <w:rFonts w:ascii="Times New Roman" w:eastAsia="Times New Roman" w:hAnsi="Times New Roman" w:cs="Times New Roman"/>
          <w:color w:val="000000" w:themeColor="text1"/>
          <w:kern w:val="0"/>
          <w:sz w:val="24"/>
          <w:szCs w:val="24"/>
          <w14:ligatures w14:val="none"/>
        </w:rPr>
        <w:t xml:space="preserve">projektēšanas un </w:t>
      </w:r>
      <w:r w:rsidRPr="00EF652B">
        <w:rPr>
          <w:rFonts w:ascii="Times New Roman" w:eastAsia="Times New Roman" w:hAnsi="Times New Roman" w:cs="Times New Roman"/>
          <w:color w:val="000000" w:themeColor="text1"/>
          <w:kern w:val="0"/>
          <w:sz w:val="24"/>
          <w:szCs w:val="24"/>
          <w14:ligatures w14:val="none"/>
        </w:rPr>
        <w:t>būvdarbi, pretendentam ir jābūt tiesībām veikt</w:t>
      </w:r>
      <w:r w:rsidR="00F35653">
        <w:rPr>
          <w:rFonts w:ascii="Times New Roman" w:eastAsia="Times New Roman" w:hAnsi="Times New Roman" w:cs="Times New Roman"/>
          <w:color w:val="000000" w:themeColor="text1"/>
          <w:kern w:val="0"/>
          <w:sz w:val="24"/>
          <w:szCs w:val="24"/>
          <w14:ligatures w14:val="none"/>
        </w:rPr>
        <w:t xml:space="preserve"> elektronisko sakaru </w:t>
      </w:r>
      <w:r w:rsidR="00860847">
        <w:rPr>
          <w:rFonts w:ascii="Times New Roman" w:eastAsia="Times New Roman" w:hAnsi="Times New Roman" w:cs="Times New Roman"/>
          <w:color w:val="000000" w:themeColor="text1"/>
          <w:kern w:val="0"/>
          <w:sz w:val="24"/>
          <w:szCs w:val="24"/>
          <w14:ligatures w14:val="none"/>
        </w:rPr>
        <w:t xml:space="preserve">sistēmu un tīklu </w:t>
      </w:r>
      <w:r w:rsidR="00F35653">
        <w:rPr>
          <w:rFonts w:ascii="Times New Roman" w:eastAsia="Times New Roman" w:hAnsi="Times New Roman" w:cs="Times New Roman"/>
          <w:color w:val="000000" w:themeColor="text1"/>
          <w:kern w:val="0"/>
          <w:sz w:val="24"/>
          <w:szCs w:val="24"/>
          <w14:ligatures w14:val="none"/>
        </w:rPr>
        <w:t>projektēšanu un būvdarbus</w:t>
      </w:r>
      <w:r w:rsidRPr="00EF652B">
        <w:rPr>
          <w:rFonts w:ascii="Times New Roman" w:eastAsia="Times New Roman" w:hAnsi="Times New Roman" w:cs="Times New Roman"/>
          <w:color w:val="000000" w:themeColor="text1"/>
          <w:kern w:val="0"/>
          <w:sz w:val="24"/>
          <w:szCs w:val="24"/>
          <w14:ligatures w14:val="none"/>
        </w:rPr>
        <w:t xml:space="preserve">.  Tiesības veikt būvdarbus attiecīgajās sfērās apliecina reģistrācija Latvijas Republikas Būvkomersantu reģistrā saskaņā ar Būvniecības likuma 22.panta pirmo daļu un Ministru kabineta 2014.gada 25.februāra noteikumu Nr.116 „Būvkomersantu reģistrācijas noteikumi” prasībām. </w:t>
      </w:r>
      <w:r w:rsidR="001B6D7E" w:rsidRPr="00EF652B">
        <w:rPr>
          <w:rFonts w:ascii="Times New Roman" w:eastAsia="Times New Roman" w:hAnsi="Times New Roman" w:cs="Times New Roman"/>
          <w:color w:val="000000" w:themeColor="text1"/>
          <w:sz w:val="24"/>
          <w:szCs w:val="24"/>
        </w:rPr>
        <w:t>Ja pretendents (pretendenta dalībnieks) nav reģistrēts Latvijas Republikas Būvkomersantu reģistrā, bet konkursā iegūst tiesības slēgt līgumu, tad šim pretendentam (pretendenta dalībniekam, kurš veiks iepirkuma priekšmetā ietilpstošos būvdarbus) līdz iepirkuma līguma slēgšanai jāreģistrējas Latvijas Republikas Būvkomersantu reģistrā.</w:t>
      </w:r>
    </w:p>
    <w:p w14:paraId="17C3BAEF" w14:textId="2BB9F2A0" w:rsidR="001C4969" w:rsidRPr="00EF652B" w:rsidRDefault="001C4969" w:rsidP="0079220D">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Ja Pretendents ir piegādātāju apvienība, tad vismaz vienam no piegādātāju apvienības dalībniekiem, ir jāatbilst nolikuma 1</w:t>
      </w:r>
      <w:r w:rsidR="00272A23"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F13307" w:rsidRPr="00EF652B">
        <w:rPr>
          <w:rFonts w:ascii="Times New Roman" w:eastAsia="Times New Roman" w:hAnsi="Times New Roman" w:cs="Times New Roman"/>
          <w:color w:val="000000" w:themeColor="text1"/>
          <w:kern w:val="0"/>
          <w:sz w:val="24"/>
          <w:szCs w:val="24"/>
          <w14:ligatures w14:val="none"/>
        </w:rPr>
        <w:t>1</w:t>
      </w:r>
      <w:r w:rsidRPr="00EF652B">
        <w:rPr>
          <w:rFonts w:ascii="Times New Roman" w:eastAsia="Times New Roman" w:hAnsi="Times New Roman" w:cs="Times New Roman"/>
          <w:color w:val="000000" w:themeColor="text1"/>
          <w:kern w:val="0"/>
          <w:sz w:val="24"/>
          <w:szCs w:val="24"/>
          <w14:ligatures w14:val="none"/>
        </w:rPr>
        <w:t xml:space="preserve">.1. </w:t>
      </w:r>
      <w:r w:rsidR="00272A23" w:rsidRPr="00EF652B">
        <w:rPr>
          <w:rFonts w:ascii="Times New Roman" w:eastAsia="Times New Roman" w:hAnsi="Times New Roman" w:cs="Times New Roman"/>
          <w:color w:val="000000" w:themeColor="text1"/>
          <w:kern w:val="0"/>
          <w:sz w:val="24"/>
          <w:szCs w:val="24"/>
          <w14:ligatures w14:val="none"/>
        </w:rPr>
        <w:t>-</w:t>
      </w:r>
      <w:r w:rsidRPr="00EF652B">
        <w:rPr>
          <w:rFonts w:ascii="Times New Roman" w:eastAsia="Times New Roman" w:hAnsi="Times New Roman" w:cs="Times New Roman"/>
          <w:color w:val="000000" w:themeColor="text1"/>
          <w:kern w:val="0"/>
          <w:sz w:val="24"/>
          <w:szCs w:val="24"/>
          <w14:ligatures w14:val="none"/>
        </w:rPr>
        <w:t xml:space="preserve"> 1</w:t>
      </w:r>
      <w:r w:rsidR="00272A23"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F13307" w:rsidRPr="00EF652B">
        <w:rPr>
          <w:rFonts w:ascii="Times New Roman" w:eastAsia="Times New Roman" w:hAnsi="Times New Roman" w:cs="Times New Roman"/>
          <w:color w:val="000000" w:themeColor="text1"/>
          <w:kern w:val="0"/>
          <w:sz w:val="24"/>
          <w:szCs w:val="24"/>
          <w14:ligatures w14:val="none"/>
        </w:rPr>
        <w:t>1</w:t>
      </w:r>
      <w:r w:rsidRPr="00EF652B">
        <w:rPr>
          <w:rFonts w:ascii="Times New Roman" w:eastAsia="Times New Roman" w:hAnsi="Times New Roman" w:cs="Times New Roman"/>
          <w:color w:val="000000" w:themeColor="text1"/>
          <w:kern w:val="0"/>
          <w:sz w:val="24"/>
          <w:szCs w:val="24"/>
          <w14:ligatures w14:val="none"/>
        </w:rPr>
        <w:t>.</w:t>
      </w:r>
      <w:r w:rsidR="00272A23" w:rsidRPr="00EF652B">
        <w:rPr>
          <w:rFonts w:ascii="Times New Roman" w:eastAsia="Times New Roman" w:hAnsi="Times New Roman" w:cs="Times New Roman"/>
          <w:color w:val="000000" w:themeColor="text1"/>
          <w:kern w:val="0"/>
          <w:sz w:val="24"/>
          <w:szCs w:val="24"/>
          <w14:ligatures w14:val="none"/>
        </w:rPr>
        <w:t>3</w:t>
      </w:r>
      <w:r w:rsidRPr="00EF652B">
        <w:rPr>
          <w:rFonts w:ascii="Times New Roman" w:eastAsia="Times New Roman" w:hAnsi="Times New Roman" w:cs="Times New Roman"/>
          <w:color w:val="000000" w:themeColor="text1"/>
          <w:kern w:val="0"/>
          <w:sz w:val="24"/>
          <w:szCs w:val="24"/>
          <w14:ligatures w14:val="none"/>
        </w:rPr>
        <w:t xml:space="preserve">.punkta prasībām. </w:t>
      </w:r>
    </w:p>
    <w:p w14:paraId="2168694E" w14:textId="77777777" w:rsidR="00BC64A8" w:rsidRPr="00EF652B" w:rsidRDefault="001C4969" w:rsidP="00BC64A8">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Apliecinot atbilstību 1</w:t>
      </w:r>
      <w:r w:rsidR="009F4256"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E71267" w:rsidRPr="00EF652B">
        <w:rPr>
          <w:rFonts w:ascii="Times New Roman" w:eastAsia="Times New Roman" w:hAnsi="Times New Roman" w:cs="Times New Roman"/>
          <w:color w:val="000000" w:themeColor="text1"/>
          <w:kern w:val="0"/>
          <w:sz w:val="24"/>
          <w:szCs w:val="24"/>
          <w14:ligatures w14:val="none"/>
        </w:rPr>
        <w:t>1</w:t>
      </w:r>
      <w:r w:rsidRPr="00EF652B">
        <w:rPr>
          <w:rFonts w:ascii="Times New Roman" w:eastAsia="Times New Roman" w:hAnsi="Times New Roman" w:cs="Times New Roman"/>
          <w:color w:val="000000" w:themeColor="text1"/>
          <w:kern w:val="0"/>
          <w:sz w:val="24"/>
          <w:szCs w:val="24"/>
          <w14:ligatures w14:val="none"/>
        </w:rPr>
        <w:t xml:space="preserve">.1. </w:t>
      </w:r>
      <w:r w:rsidR="009F4256" w:rsidRPr="00EF652B">
        <w:rPr>
          <w:rFonts w:ascii="Times New Roman" w:eastAsia="Times New Roman" w:hAnsi="Times New Roman" w:cs="Times New Roman"/>
          <w:color w:val="000000" w:themeColor="text1"/>
          <w:kern w:val="0"/>
          <w:sz w:val="24"/>
          <w:szCs w:val="24"/>
          <w14:ligatures w14:val="none"/>
        </w:rPr>
        <w:t>-</w:t>
      </w:r>
      <w:r w:rsidRPr="00EF652B">
        <w:rPr>
          <w:rFonts w:ascii="Times New Roman" w:eastAsia="Times New Roman" w:hAnsi="Times New Roman" w:cs="Times New Roman"/>
          <w:color w:val="000000" w:themeColor="text1"/>
          <w:kern w:val="0"/>
          <w:sz w:val="24"/>
          <w:szCs w:val="24"/>
          <w14:ligatures w14:val="none"/>
        </w:rPr>
        <w:t xml:space="preserve"> 1</w:t>
      </w:r>
      <w:r w:rsidR="009F4256"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E71267" w:rsidRPr="00EF652B">
        <w:rPr>
          <w:rFonts w:ascii="Times New Roman" w:eastAsia="Times New Roman" w:hAnsi="Times New Roman" w:cs="Times New Roman"/>
          <w:color w:val="000000" w:themeColor="text1"/>
          <w:kern w:val="0"/>
          <w:sz w:val="24"/>
          <w:szCs w:val="24"/>
          <w14:ligatures w14:val="none"/>
        </w:rPr>
        <w:t>1</w:t>
      </w:r>
      <w:r w:rsidRPr="00EF652B">
        <w:rPr>
          <w:rFonts w:ascii="Times New Roman" w:eastAsia="Times New Roman" w:hAnsi="Times New Roman" w:cs="Times New Roman"/>
          <w:color w:val="000000" w:themeColor="text1"/>
          <w:kern w:val="0"/>
          <w:sz w:val="24"/>
          <w:szCs w:val="24"/>
          <w14:ligatures w14:val="none"/>
        </w:rPr>
        <w:t>.</w:t>
      </w:r>
      <w:r w:rsidR="009F4256" w:rsidRPr="00EF652B">
        <w:rPr>
          <w:rFonts w:ascii="Times New Roman" w:eastAsia="Times New Roman" w:hAnsi="Times New Roman" w:cs="Times New Roman"/>
          <w:color w:val="000000" w:themeColor="text1"/>
          <w:kern w:val="0"/>
          <w:sz w:val="24"/>
          <w:szCs w:val="24"/>
          <w14:ligatures w14:val="none"/>
        </w:rPr>
        <w:t>3</w:t>
      </w:r>
      <w:r w:rsidRPr="00EF652B">
        <w:rPr>
          <w:rFonts w:ascii="Times New Roman" w:eastAsia="Times New Roman" w:hAnsi="Times New Roman" w:cs="Times New Roman"/>
          <w:color w:val="000000" w:themeColor="text1"/>
          <w:kern w:val="0"/>
          <w:sz w:val="24"/>
          <w:szCs w:val="24"/>
          <w14:ligatures w14:val="none"/>
        </w:rPr>
        <w:t>.punkta prasībām, Pretendents var balstīties uz citu personu tehniskajām spējām. Šādā gadījumā Pretendents pierāda Pasūtītājam, ka viņa rīcībā būs nepieciešamie resursi, iesniedzot šo personu apliecinājumu vai vienošanos par sadarbību iepirkuma līguma izpildē.  Lai apliecinātu tehniskās spējas, Pretendents var balstīties uz citas personas iespējām tikai tad, ja šī persona iepirkuma līguma izpildes ietvaros sniegs pakalpojumu, kura izpildei attiecīgās spējas ir nepieciešamas.</w:t>
      </w:r>
    </w:p>
    <w:p w14:paraId="08F6C458" w14:textId="2AD90CD2" w:rsidR="001C4969" w:rsidRPr="00EF652B" w:rsidRDefault="00BC64A8" w:rsidP="00BC64A8">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Ja apakšuzņēmējs, kura veicamo būvdarbu vērtība ir vismaz 10 000 euro vai persona, uz kuru iespējām pretendents balstās, lai apliecinātu tā kvalifikācijas atbilstību nolikumā noteiktajām prasībām, veiks iepirkuma priekšmetā ietilpstošos</w:t>
      </w:r>
      <w:r w:rsidR="00F35653">
        <w:rPr>
          <w:rFonts w:ascii="Times New Roman" w:eastAsia="Times New Roman" w:hAnsi="Times New Roman" w:cs="Times New Roman"/>
          <w:color w:val="000000" w:themeColor="text1"/>
          <w:kern w:val="0"/>
          <w:sz w:val="24"/>
          <w:szCs w:val="24"/>
          <w14:ligatures w14:val="none"/>
        </w:rPr>
        <w:t xml:space="preserve"> projektēšanas un/vai</w:t>
      </w:r>
      <w:r w:rsidRPr="00EF652B">
        <w:rPr>
          <w:rFonts w:ascii="Times New Roman" w:eastAsia="Times New Roman" w:hAnsi="Times New Roman" w:cs="Times New Roman"/>
          <w:color w:val="000000" w:themeColor="text1"/>
          <w:kern w:val="0"/>
          <w:sz w:val="24"/>
          <w:szCs w:val="24"/>
          <w14:ligatures w14:val="none"/>
        </w:rPr>
        <w:t xml:space="preserve"> būvdarbus (saskaņā ar Būvniecības likumu), tam jābūt reģistrētam Latvijas Republikas Būvkomersantu reģistrā (kas dod tiesības veikt būvdarbus attiecīgajā sfērā (jomā)), vai, ja apakšuzņēmējs ir ārvalstu persona, tam jābūt reģistrētam atbilstoši attiecīgās valsts normatīvo aktu prasībām, kas dod tiesības veikt darbus iepirkuma priekšmetā paredzētajā būvdarbu jomā (sfērā) un gadījumā, ja pretendents tiks atzīts par uzvarētāju, līdz iepirkuma līguma slēgšanai jāreģistrējas Latvijas Republikas Būvkomersantu reģistrā.  Šajā gadījumā jābūt savstarpēji noslēgtai vienošanās, kurā norādīti apakšuzņēmējam nododamo darbu veidi, šo darbu apjoms (vērtība), un kurā </w:t>
      </w:r>
      <w:r w:rsidRPr="00EF652B">
        <w:rPr>
          <w:rFonts w:ascii="Times New Roman" w:eastAsia="Times New Roman" w:hAnsi="Times New Roman" w:cs="Times New Roman"/>
          <w:color w:val="000000" w:themeColor="text1"/>
          <w:kern w:val="0"/>
          <w:sz w:val="24"/>
          <w:szCs w:val="24"/>
          <w14:ligatures w14:val="none"/>
        </w:rPr>
        <w:lastRenderedPageBreak/>
        <w:t>apakšuzņēmējs apliecina gatavību veikt šos darbus, gadījumā, ja pretendents tiks atzīts par uzvarētāju.</w:t>
      </w:r>
    </w:p>
    <w:p w14:paraId="6AD63D17" w14:textId="77777777" w:rsidR="008E3399" w:rsidRPr="00EF652B" w:rsidRDefault="008E3399" w:rsidP="008E3399">
      <w:pPr>
        <w:tabs>
          <w:tab w:val="left" w:pos="-142"/>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p>
    <w:p w14:paraId="38651567" w14:textId="3D18CF8C" w:rsidR="00622BA3" w:rsidRPr="00EF652B" w:rsidRDefault="00622BA3" w:rsidP="0079220D">
      <w:pPr>
        <w:numPr>
          <w:ilvl w:val="1"/>
          <w:numId w:val="1"/>
        </w:numPr>
        <w:tabs>
          <w:tab w:val="left" w:pos="-142"/>
        </w:tabs>
        <w:spacing w:after="0" w:line="240" w:lineRule="auto"/>
        <w:contextualSpacing/>
        <w:jc w:val="both"/>
        <w:rPr>
          <w:rFonts w:ascii="Times New Roman" w:eastAsia="Times New Roman" w:hAnsi="Times New Roman" w:cs="Times New Roman"/>
          <w:b/>
          <w:bCs/>
          <w:color w:val="000000" w:themeColor="text1"/>
          <w:kern w:val="0"/>
          <w:sz w:val="24"/>
          <w:szCs w:val="24"/>
          <w14:ligatures w14:val="none"/>
        </w:rPr>
      </w:pPr>
      <w:r w:rsidRPr="00EF652B">
        <w:rPr>
          <w:rFonts w:ascii="Times New Roman" w:eastAsia="Times New Roman" w:hAnsi="Times New Roman" w:cs="Times New Roman"/>
          <w:b/>
          <w:bCs/>
          <w:color w:val="000000" w:themeColor="text1"/>
          <w:kern w:val="0"/>
          <w:sz w:val="24"/>
          <w:szCs w:val="24"/>
          <w14:ligatures w14:val="none"/>
        </w:rPr>
        <w:t xml:space="preserve">Attiecībā uz Iepirkuma priekšmeta </w:t>
      </w:r>
      <w:r w:rsidR="001C4969" w:rsidRPr="00EF652B">
        <w:rPr>
          <w:rFonts w:ascii="Times New Roman" w:eastAsia="Times New Roman" w:hAnsi="Times New Roman" w:cs="Times New Roman"/>
          <w:b/>
          <w:bCs/>
          <w:color w:val="000000" w:themeColor="text1"/>
          <w:kern w:val="0"/>
          <w:sz w:val="24"/>
          <w:szCs w:val="24"/>
          <w14:ligatures w14:val="none"/>
        </w:rPr>
        <w:t>2</w:t>
      </w:r>
      <w:r w:rsidRPr="00EF652B">
        <w:rPr>
          <w:rFonts w:ascii="Times New Roman" w:eastAsia="Times New Roman" w:hAnsi="Times New Roman" w:cs="Times New Roman"/>
          <w:b/>
          <w:bCs/>
          <w:color w:val="000000" w:themeColor="text1"/>
          <w:kern w:val="0"/>
          <w:sz w:val="24"/>
          <w:szCs w:val="24"/>
          <w14:ligatures w14:val="none"/>
        </w:rPr>
        <w:t xml:space="preserve">.daļu: </w:t>
      </w:r>
    </w:p>
    <w:p w14:paraId="25DC9EA0" w14:textId="7082C46C" w:rsidR="00173C2B" w:rsidRPr="00EF652B" w:rsidRDefault="00173C2B" w:rsidP="0079220D">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Ja pretendents iesniedz piedāvājumu attiecībā uz konkursa 2.daļu, pretendentam ir</w:t>
      </w:r>
      <w:r w:rsidR="00CA0F40" w:rsidRPr="00EF652B">
        <w:rPr>
          <w:rFonts w:ascii="Times New Roman" w:eastAsia="Times New Roman" w:hAnsi="Times New Roman" w:cs="Times New Roman"/>
          <w:color w:val="000000" w:themeColor="text1"/>
          <w:kern w:val="0"/>
          <w:sz w:val="24"/>
          <w:szCs w:val="24"/>
          <w14:ligatures w14:val="none"/>
        </w:rPr>
        <w:t xml:space="preserve"> jābūt</w:t>
      </w:r>
      <w:r w:rsidRPr="00EF652B">
        <w:rPr>
          <w:rFonts w:ascii="Times New Roman" w:eastAsia="Times New Roman" w:hAnsi="Times New Roman" w:cs="Times New Roman"/>
          <w:color w:val="000000" w:themeColor="text1"/>
          <w:kern w:val="0"/>
          <w:sz w:val="24"/>
          <w:szCs w:val="24"/>
          <w14:ligatures w14:val="none"/>
        </w:rPr>
        <w:t xml:space="preserve"> </w:t>
      </w:r>
      <w:r w:rsidR="009F4256" w:rsidRPr="00EF652B">
        <w:rPr>
          <w:rFonts w:ascii="Times New Roman" w:eastAsia="Times New Roman" w:hAnsi="Times New Roman" w:cs="Times New Roman"/>
          <w:color w:val="000000" w:themeColor="text1"/>
          <w:kern w:val="0"/>
          <w:sz w:val="24"/>
          <w:szCs w:val="24"/>
          <w14:ligatures w14:val="none"/>
        </w:rPr>
        <w:t>šāda</w:t>
      </w:r>
      <w:r w:rsidR="00CA0F40" w:rsidRPr="00EF652B">
        <w:rPr>
          <w:rFonts w:ascii="Times New Roman" w:eastAsia="Times New Roman" w:hAnsi="Times New Roman" w:cs="Times New Roman"/>
          <w:color w:val="000000" w:themeColor="text1"/>
          <w:kern w:val="0"/>
          <w:sz w:val="24"/>
          <w:szCs w:val="24"/>
          <w14:ligatures w14:val="none"/>
        </w:rPr>
        <w:t>i</w:t>
      </w:r>
      <w:r w:rsidR="009F4256" w:rsidRPr="00EF652B">
        <w:rPr>
          <w:rFonts w:ascii="Times New Roman" w:eastAsia="Times New Roman" w:hAnsi="Times New Roman" w:cs="Times New Roman"/>
          <w:color w:val="000000" w:themeColor="text1"/>
          <w:kern w:val="0"/>
          <w:sz w:val="24"/>
          <w:szCs w:val="24"/>
          <w14:ligatures w14:val="none"/>
        </w:rPr>
        <w:t xml:space="preserve"> </w:t>
      </w:r>
      <w:r w:rsidRPr="00EF652B">
        <w:rPr>
          <w:rFonts w:ascii="Times New Roman" w:eastAsia="Times New Roman" w:hAnsi="Times New Roman" w:cs="Times New Roman"/>
          <w:color w:val="000000" w:themeColor="text1"/>
          <w:kern w:val="0"/>
          <w:sz w:val="24"/>
          <w:szCs w:val="24"/>
          <w14:ligatures w14:val="none"/>
        </w:rPr>
        <w:t>pieredze</w:t>
      </w:r>
      <w:r w:rsidR="00CA0F40" w:rsidRPr="00EF652B">
        <w:rPr>
          <w:rFonts w:ascii="Times New Roman" w:eastAsia="Times New Roman" w:hAnsi="Times New Roman" w:cs="Times New Roman"/>
          <w:color w:val="000000" w:themeColor="text1"/>
          <w:kern w:val="0"/>
          <w:sz w:val="24"/>
          <w:szCs w:val="24"/>
          <w14:ligatures w14:val="none"/>
        </w:rPr>
        <w:t>i</w:t>
      </w:r>
      <w:r w:rsidR="009F4256" w:rsidRPr="00EF652B">
        <w:rPr>
          <w:rFonts w:ascii="Times New Roman" w:eastAsia="Times New Roman" w:hAnsi="Times New Roman" w:cs="Times New Roman"/>
          <w:color w:val="000000" w:themeColor="text1"/>
          <w:kern w:val="0"/>
          <w:sz w:val="24"/>
          <w:szCs w:val="24"/>
          <w14:ligatures w14:val="none"/>
        </w:rPr>
        <w:t>:</w:t>
      </w:r>
      <w:r w:rsidR="009A373D" w:rsidRPr="00EF652B">
        <w:rPr>
          <w:rFonts w:ascii="Times New Roman" w:hAnsi="Times New Roman" w:cs="Times New Roman"/>
        </w:rPr>
        <w:t xml:space="preserve"> </w:t>
      </w:r>
      <w:r w:rsidR="009A373D" w:rsidRPr="00EF652B">
        <w:rPr>
          <w:rFonts w:ascii="Times New Roman" w:eastAsia="Times New Roman" w:hAnsi="Times New Roman" w:cs="Times New Roman"/>
          <w:color w:val="000000" w:themeColor="text1"/>
          <w:kern w:val="0"/>
          <w:sz w:val="24"/>
          <w:szCs w:val="24"/>
          <w14:ligatures w14:val="none"/>
        </w:rPr>
        <w:t>Pretendents pēdējo 3 (trīs) gadu laikā (2023., 2024., 2025. un 2026. gadā līdz piedāvājuma iesniegšanas dienai) ir veicis vismaz viena līguma izpildi par datu pārraides pieslēgumu, nodrošinot pieslēgumus ne mazāk kā trim objektu adresēm.</w:t>
      </w:r>
    </w:p>
    <w:p w14:paraId="226E69E6" w14:textId="77777777" w:rsidR="00753F1E" w:rsidRPr="00EF652B" w:rsidRDefault="00753F1E" w:rsidP="0079220D">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Pretendents ir reģistrēts Sabiedrisko pakalpojumu regulēšanas komisijas elektronisko sakaru komersantu reģistrā.</w:t>
      </w:r>
      <w:r w:rsidRPr="00EF652B">
        <w:rPr>
          <w:rStyle w:val="FootnoteReference"/>
          <w:rFonts w:ascii="Times New Roman" w:hAnsi="Times New Roman" w:cs="Times New Roman"/>
        </w:rPr>
        <w:footnoteReference w:id="2"/>
      </w:r>
    </w:p>
    <w:p w14:paraId="44E9B669" w14:textId="35EB790D" w:rsidR="00622BA3" w:rsidRPr="00EF652B" w:rsidRDefault="00622BA3" w:rsidP="0079220D">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Ja Pretendents ir piegādātāju apvienība, tad vismaz vienam no piegādātāju apvienības dalībniekiem, ir jāatbilst nolikuma 1</w:t>
      </w:r>
      <w:r w:rsidR="00753F1E"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9F504B" w:rsidRPr="00EF652B">
        <w:rPr>
          <w:rFonts w:ascii="Times New Roman" w:eastAsia="Times New Roman" w:hAnsi="Times New Roman" w:cs="Times New Roman"/>
          <w:color w:val="000000" w:themeColor="text1"/>
          <w:kern w:val="0"/>
          <w:sz w:val="24"/>
          <w:szCs w:val="24"/>
          <w14:ligatures w14:val="none"/>
        </w:rPr>
        <w:t>2</w:t>
      </w:r>
      <w:r w:rsidRPr="00EF652B">
        <w:rPr>
          <w:rFonts w:ascii="Times New Roman" w:eastAsia="Times New Roman" w:hAnsi="Times New Roman" w:cs="Times New Roman"/>
          <w:color w:val="000000" w:themeColor="text1"/>
          <w:kern w:val="0"/>
          <w:sz w:val="24"/>
          <w:szCs w:val="24"/>
          <w14:ligatures w14:val="none"/>
        </w:rPr>
        <w:t>.1. u</w:t>
      </w:r>
      <w:r w:rsidR="00753F1E" w:rsidRPr="00EF652B">
        <w:rPr>
          <w:rFonts w:ascii="Times New Roman" w:eastAsia="Times New Roman" w:hAnsi="Times New Roman" w:cs="Times New Roman"/>
          <w:color w:val="000000" w:themeColor="text1"/>
          <w:kern w:val="0"/>
          <w:sz w:val="24"/>
          <w:szCs w:val="24"/>
          <w14:ligatures w14:val="none"/>
        </w:rPr>
        <w:t>n</w:t>
      </w:r>
      <w:r w:rsidRPr="00EF652B">
        <w:rPr>
          <w:rFonts w:ascii="Times New Roman" w:eastAsia="Times New Roman" w:hAnsi="Times New Roman" w:cs="Times New Roman"/>
          <w:color w:val="000000" w:themeColor="text1"/>
          <w:kern w:val="0"/>
          <w:sz w:val="24"/>
          <w:szCs w:val="24"/>
          <w14:ligatures w14:val="none"/>
        </w:rPr>
        <w:t xml:space="preserve"> 1</w:t>
      </w:r>
      <w:r w:rsidR="00753F1E"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9F504B" w:rsidRPr="00EF652B">
        <w:rPr>
          <w:rFonts w:ascii="Times New Roman" w:eastAsia="Times New Roman" w:hAnsi="Times New Roman" w:cs="Times New Roman"/>
          <w:color w:val="000000" w:themeColor="text1"/>
          <w:kern w:val="0"/>
          <w:sz w:val="24"/>
          <w:szCs w:val="24"/>
          <w14:ligatures w14:val="none"/>
        </w:rPr>
        <w:t>2</w:t>
      </w:r>
      <w:r w:rsidRPr="00EF652B">
        <w:rPr>
          <w:rFonts w:ascii="Times New Roman" w:eastAsia="Times New Roman" w:hAnsi="Times New Roman" w:cs="Times New Roman"/>
          <w:color w:val="000000" w:themeColor="text1"/>
          <w:kern w:val="0"/>
          <w:sz w:val="24"/>
          <w:szCs w:val="24"/>
          <w14:ligatures w14:val="none"/>
        </w:rPr>
        <w:t xml:space="preserve">.2.punkta prasībām. </w:t>
      </w:r>
    </w:p>
    <w:p w14:paraId="5507B362" w14:textId="27F94464" w:rsidR="00622BA3" w:rsidRPr="00EF652B" w:rsidRDefault="00622BA3" w:rsidP="0079220D">
      <w:pPr>
        <w:numPr>
          <w:ilvl w:val="2"/>
          <w:numId w:val="1"/>
        </w:numPr>
        <w:tabs>
          <w:tab w:val="left" w:pos="-142"/>
          <w:tab w:val="num" w:pos="1276"/>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Apliecinot atbilstību 1</w:t>
      </w:r>
      <w:r w:rsidR="00753F1E"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9F504B" w:rsidRPr="00EF652B">
        <w:rPr>
          <w:rFonts w:ascii="Times New Roman" w:eastAsia="Times New Roman" w:hAnsi="Times New Roman" w:cs="Times New Roman"/>
          <w:color w:val="000000" w:themeColor="text1"/>
          <w:kern w:val="0"/>
          <w:sz w:val="24"/>
          <w:szCs w:val="24"/>
          <w14:ligatures w14:val="none"/>
        </w:rPr>
        <w:t>2</w:t>
      </w:r>
      <w:r w:rsidRPr="00EF652B">
        <w:rPr>
          <w:rFonts w:ascii="Times New Roman" w:eastAsia="Times New Roman" w:hAnsi="Times New Roman" w:cs="Times New Roman"/>
          <w:color w:val="000000" w:themeColor="text1"/>
          <w:kern w:val="0"/>
          <w:sz w:val="24"/>
          <w:szCs w:val="24"/>
          <w14:ligatures w14:val="none"/>
        </w:rPr>
        <w:t>.1. un 1</w:t>
      </w:r>
      <w:r w:rsidR="00753F1E"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w:t>
      </w:r>
      <w:r w:rsidR="009F504B" w:rsidRPr="00EF652B">
        <w:rPr>
          <w:rFonts w:ascii="Times New Roman" w:eastAsia="Times New Roman" w:hAnsi="Times New Roman" w:cs="Times New Roman"/>
          <w:color w:val="000000" w:themeColor="text1"/>
          <w:kern w:val="0"/>
          <w:sz w:val="24"/>
          <w:szCs w:val="24"/>
          <w14:ligatures w14:val="none"/>
        </w:rPr>
        <w:t>2</w:t>
      </w:r>
      <w:r w:rsidRPr="00EF652B">
        <w:rPr>
          <w:rFonts w:ascii="Times New Roman" w:eastAsia="Times New Roman" w:hAnsi="Times New Roman" w:cs="Times New Roman"/>
          <w:color w:val="000000" w:themeColor="text1"/>
          <w:kern w:val="0"/>
          <w:sz w:val="24"/>
          <w:szCs w:val="24"/>
          <w14:ligatures w14:val="none"/>
        </w:rPr>
        <w:t>.2.punkta prasībām, Pretendents var balstīties uz citu personu tehniskajām spējām. Šādā gadījumā Pretendents pierāda Pasūtītājam, ka viņa rīcībā būs nepieciešamie resursi, iesniedzot šo personu apliecinājumu vai vienošanos par sadarbību iepirkuma līguma izpildē.  Lai apliecinātu tehniskās spējas, Pretendents var balstīties uz citas personas iespējām tikai tad, ja šī persona iepirkuma līguma izpildes ietvaros sniegs pakalpojumu, kura izpildei attiecīgās spējas ir nepieciešamas.</w:t>
      </w:r>
    </w:p>
    <w:p w14:paraId="6F9AD095" w14:textId="77777777" w:rsidR="00F47D32" w:rsidRPr="00EF652B" w:rsidRDefault="00F47D32" w:rsidP="00F47D32">
      <w:pPr>
        <w:tabs>
          <w:tab w:val="left" w:pos="-142"/>
          <w:tab w:val="num" w:pos="1430"/>
        </w:tabs>
        <w:spacing w:after="0" w:line="240" w:lineRule="auto"/>
        <w:ind w:left="709"/>
        <w:contextualSpacing/>
        <w:jc w:val="both"/>
        <w:rPr>
          <w:rFonts w:ascii="Times New Roman" w:eastAsia="Times New Roman" w:hAnsi="Times New Roman" w:cs="Times New Roman"/>
          <w:color w:val="000000" w:themeColor="text1"/>
          <w:kern w:val="0"/>
          <w:sz w:val="24"/>
          <w:szCs w:val="24"/>
          <w14:ligatures w14:val="none"/>
        </w:rPr>
      </w:pPr>
    </w:p>
    <w:p w14:paraId="7BB472EB" w14:textId="77777777" w:rsidR="00622BA3" w:rsidRPr="00EF652B" w:rsidRDefault="00622BA3" w:rsidP="00622BA3">
      <w:pPr>
        <w:spacing w:after="0" w:line="240" w:lineRule="auto"/>
        <w:jc w:val="center"/>
        <w:outlineLvl w:val="0"/>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b/>
          <w:color w:val="000000" w:themeColor="text1"/>
          <w:kern w:val="0"/>
          <w:sz w:val="24"/>
          <w:szCs w:val="24"/>
          <w14:ligatures w14:val="none"/>
        </w:rPr>
        <w:t>V PRETENDENTA ATBILSTĪBAS PĀRBAUDE</w:t>
      </w:r>
    </w:p>
    <w:p w14:paraId="54A98925" w14:textId="77777777" w:rsidR="00622BA3" w:rsidRPr="00EF652B" w:rsidRDefault="00622BA3" w:rsidP="00B701A5">
      <w:pPr>
        <w:spacing w:line="240" w:lineRule="auto"/>
        <w:jc w:val="center"/>
        <w:outlineLvl w:val="0"/>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b/>
          <w:color w:val="000000" w:themeColor="text1"/>
          <w:kern w:val="0"/>
          <w:sz w:val="24"/>
          <w:szCs w:val="24"/>
          <w14:ligatures w14:val="none"/>
        </w:rPr>
        <w:t>(ATLASES DOKUMENTI)</w:t>
      </w:r>
    </w:p>
    <w:p w14:paraId="0952F7CF" w14:textId="77777777" w:rsidR="00622BA3" w:rsidRPr="00EF652B" w:rsidRDefault="00622BA3" w:rsidP="0079220D">
      <w:pPr>
        <w:numPr>
          <w:ilvl w:val="0"/>
          <w:numId w:val="1"/>
        </w:numPr>
        <w:spacing w:after="0" w:line="240" w:lineRule="auto"/>
        <w:ind w:left="709" w:hanging="709"/>
        <w:jc w:val="both"/>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 xml:space="preserve">Lai Pasūtītājs izvērtētu pretendentu un pretendents apliecinātu savu atbilstību nolikuma </w:t>
      </w:r>
    </w:p>
    <w:p w14:paraId="4EF98342" w14:textId="77777777" w:rsidR="00622BA3" w:rsidRPr="00EF652B" w:rsidRDefault="00622BA3" w:rsidP="00622BA3">
      <w:pPr>
        <w:spacing w:after="0" w:line="240" w:lineRule="auto"/>
        <w:ind w:left="709"/>
        <w:jc w:val="both"/>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IV sadaļā paredzētajām prasībām, pretendentam jāiesniedz sekojoši dokumenti:</w:t>
      </w:r>
    </w:p>
    <w:p w14:paraId="552D6A9E" w14:textId="7621BF9A" w:rsidR="00622BA3" w:rsidRPr="00EF652B" w:rsidRDefault="00622BA3" w:rsidP="0079220D">
      <w:pPr>
        <w:widowControl w:val="0"/>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ja pretendents ir ārvalstu persona, tam jāiesniedz reģistrācijas apliecības kopija vai izdruka no attiecīgās valsts publiskās datubāzes, kas apliecina atbilstību nolikuma 1</w:t>
      </w:r>
      <w:r w:rsidR="00F422EA" w:rsidRPr="00EF652B">
        <w:rPr>
          <w:rFonts w:ascii="Times New Roman" w:hAnsi="Times New Roman" w:cs="Times New Roman"/>
          <w:color w:val="000000" w:themeColor="text1"/>
          <w:kern w:val="0"/>
          <w:sz w:val="24"/>
          <w:szCs w:val="24"/>
          <w14:ligatures w14:val="none"/>
        </w:rPr>
        <w:t>4</w:t>
      </w:r>
      <w:r w:rsidRPr="00EF652B">
        <w:rPr>
          <w:rFonts w:ascii="Times New Roman" w:hAnsi="Times New Roman" w:cs="Times New Roman"/>
          <w:color w:val="000000" w:themeColor="text1"/>
          <w:kern w:val="0"/>
          <w:sz w:val="24"/>
          <w:szCs w:val="24"/>
          <w14:ligatures w14:val="none"/>
        </w:rPr>
        <w:t>.1.punktam. Attiecībā uz Latvijas Republikā reģistrētiem pretendentiem Pasūtītājs par šo pretendentu atbilstību nolikuma 1</w:t>
      </w:r>
      <w:r w:rsidR="00F422EA" w:rsidRPr="00EF652B">
        <w:rPr>
          <w:rFonts w:ascii="Times New Roman" w:hAnsi="Times New Roman" w:cs="Times New Roman"/>
          <w:color w:val="000000" w:themeColor="text1"/>
          <w:kern w:val="0"/>
          <w:sz w:val="24"/>
          <w:szCs w:val="24"/>
          <w14:ligatures w14:val="none"/>
        </w:rPr>
        <w:t>4</w:t>
      </w:r>
      <w:r w:rsidRPr="00EF652B">
        <w:rPr>
          <w:rFonts w:ascii="Times New Roman" w:hAnsi="Times New Roman" w:cs="Times New Roman"/>
          <w:color w:val="000000" w:themeColor="text1"/>
          <w:kern w:val="0"/>
          <w:sz w:val="24"/>
          <w:szCs w:val="24"/>
          <w14:ligatures w14:val="none"/>
        </w:rPr>
        <w:t>.1.punktam pārliecinās attiecīgo informāciju iegūstot publiskajā datubāzē;</w:t>
      </w:r>
    </w:p>
    <w:p w14:paraId="66335B3A" w14:textId="77777777" w:rsidR="006874D2" w:rsidRPr="00EF652B" w:rsidRDefault="006874D2" w:rsidP="006874D2">
      <w:pPr>
        <w:widowControl w:val="0"/>
        <w:spacing w:after="0" w:line="240" w:lineRule="auto"/>
        <w:ind w:left="720"/>
        <w:contextualSpacing/>
        <w:jc w:val="both"/>
        <w:rPr>
          <w:rFonts w:ascii="Times New Roman" w:hAnsi="Times New Roman" w:cs="Times New Roman"/>
          <w:color w:val="000000" w:themeColor="text1"/>
          <w:kern w:val="0"/>
          <w:sz w:val="24"/>
          <w:szCs w:val="24"/>
          <w:highlight w:val="yellow"/>
          <w14:ligatures w14:val="none"/>
        </w:rPr>
      </w:pPr>
    </w:p>
    <w:p w14:paraId="57558D9A" w14:textId="41A0646D" w:rsidR="00622BA3" w:rsidRPr="00EF652B" w:rsidRDefault="00EE2318" w:rsidP="0079220D">
      <w:pPr>
        <w:numPr>
          <w:ilvl w:val="1"/>
          <w:numId w:val="1"/>
        </w:numPr>
        <w:spacing w:after="0"/>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priekšmeta </w:t>
      </w:r>
      <w:r w:rsidRPr="00EF652B">
        <w:rPr>
          <w:rFonts w:ascii="Times New Roman" w:hAnsi="Times New Roman" w:cs="Times New Roman"/>
          <w:b/>
          <w:bCs/>
          <w:color w:val="000000" w:themeColor="text1"/>
          <w:kern w:val="0"/>
          <w:sz w:val="24"/>
          <w:szCs w:val="24"/>
          <w14:ligatures w14:val="none"/>
        </w:rPr>
        <w:t>1.daļā</w:t>
      </w:r>
      <w:r w:rsidRPr="00EF652B">
        <w:rPr>
          <w:rFonts w:ascii="Times New Roman" w:hAnsi="Times New Roman" w:cs="Times New Roman"/>
          <w:color w:val="000000" w:themeColor="text1"/>
          <w:kern w:val="0"/>
          <w:sz w:val="24"/>
          <w:szCs w:val="24"/>
          <w14:ligatures w14:val="none"/>
        </w:rPr>
        <w:t xml:space="preserve"> i</w:t>
      </w:r>
      <w:r w:rsidR="00622BA3" w:rsidRPr="00EF652B">
        <w:rPr>
          <w:rFonts w:ascii="Times New Roman" w:hAnsi="Times New Roman" w:cs="Times New Roman"/>
          <w:color w:val="000000" w:themeColor="text1"/>
          <w:kern w:val="0"/>
          <w:sz w:val="24"/>
          <w:szCs w:val="24"/>
          <w14:ligatures w14:val="none"/>
        </w:rPr>
        <w:t>nformācija par pretendenta pieredzi atbilstoši nolikuma 1</w:t>
      </w:r>
      <w:r w:rsidR="00BE4C86" w:rsidRPr="00EF652B">
        <w:rPr>
          <w:rFonts w:ascii="Times New Roman" w:hAnsi="Times New Roman" w:cs="Times New Roman"/>
          <w:color w:val="000000" w:themeColor="text1"/>
          <w:kern w:val="0"/>
          <w:sz w:val="24"/>
          <w:szCs w:val="24"/>
          <w14:ligatures w14:val="none"/>
        </w:rPr>
        <w:t>5</w:t>
      </w:r>
      <w:r w:rsidR="00622BA3" w:rsidRPr="00EF652B">
        <w:rPr>
          <w:rFonts w:ascii="Times New Roman" w:hAnsi="Times New Roman" w:cs="Times New Roman"/>
          <w:color w:val="000000" w:themeColor="text1"/>
          <w:kern w:val="0"/>
          <w:sz w:val="24"/>
          <w:szCs w:val="24"/>
          <w14:ligatures w14:val="none"/>
        </w:rPr>
        <w:t>.</w:t>
      </w:r>
      <w:r w:rsidR="005427C1" w:rsidRPr="00EF652B">
        <w:rPr>
          <w:rFonts w:ascii="Times New Roman" w:hAnsi="Times New Roman" w:cs="Times New Roman"/>
          <w:color w:val="000000" w:themeColor="text1"/>
          <w:kern w:val="0"/>
          <w:sz w:val="24"/>
          <w:szCs w:val="24"/>
          <w14:ligatures w14:val="none"/>
        </w:rPr>
        <w:t>1</w:t>
      </w:r>
      <w:r w:rsidR="00622BA3" w:rsidRPr="00EF652B">
        <w:rPr>
          <w:rFonts w:ascii="Times New Roman" w:hAnsi="Times New Roman" w:cs="Times New Roman"/>
          <w:color w:val="000000" w:themeColor="text1"/>
          <w:kern w:val="0"/>
          <w:sz w:val="24"/>
          <w:szCs w:val="24"/>
          <w14:ligatures w14:val="none"/>
        </w:rPr>
        <w:t>.</w:t>
      </w:r>
      <w:r w:rsidR="0063432B" w:rsidRPr="00EF652B">
        <w:rPr>
          <w:rFonts w:ascii="Times New Roman" w:hAnsi="Times New Roman" w:cs="Times New Roman"/>
          <w:color w:val="000000" w:themeColor="text1"/>
          <w:kern w:val="0"/>
          <w:sz w:val="24"/>
          <w:szCs w:val="24"/>
          <w14:ligatures w14:val="none"/>
        </w:rPr>
        <w:t xml:space="preserve">1. </w:t>
      </w:r>
      <w:r w:rsidR="00622BA3" w:rsidRPr="00EF652B">
        <w:rPr>
          <w:rFonts w:ascii="Times New Roman" w:hAnsi="Times New Roman" w:cs="Times New Roman"/>
          <w:color w:val="000000" w:themeColor="text1"/>
          <w:kern w:val="0"/>
          <w:sz w:val="24"/>
          <w:szCs w:val="24"/>
          <w14:ligatures w14:val="none"/>
        </w:rPr>
        <w:t>punktam, Pretendents iesniedz pēc šādas tabulas:</w:t>
      </w:r>
    </w:p>
    <w:p w14:paraId="53D7CE78" w14:textId="77777777" w:rsidR="004F51B0" w:rsidRPr="00EF652B" w:rsidRDefault="004F51B0" w:rsidP="004F51B0">
      <w:pPr>
        <w:pStyle w:val="BodyText2"/>
        <w:tabs>
          <w:tab w:val="clear" w:pos="0"/>
        </w:tabs>
        <w:ind w:left="622"/>
        <w:jc w:val="right"/>
        <w:rPr>
          <w:rFonts w:ascii="Times New Roman" w:hAnsi="Times New Roman"/>
          <w:szCs w:val="24"/>
        </w:rPr>
      </w:pPr>
      <w:r w:rsidRPr="00EF652B">
        <w:rPr>
          <w:rFonts w:ascii="Times New Roman" w:hAnsi="Times New Roman"/>
          <w:szCs w:val="24"/>
        </w:rPr>
        <w:t>Tabula Nr.1</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897"/>
        <w:gridCol w:w="3625"/>
        <w:gridCol w:w="1965"/>
      </w:tblGrid>
      <w:tr w:rsidR="004F51B0" w:rsidRPr="00EF652B" w14:paraId="75CC21AB" w14:textId="77777777" w:rsidTr="00A4543C">
        <w:trPr>
          <w:trHeight w:val="886"/>
        </w:trPr>
        <w:tc>
          <w:tcPr>
            <w:tcW w:w="318" w:type="pct"/>
            <w:shd w:val="clear" w:color="auto" w:fill="DEEAF6" w:themeFill="accent5" w:themeFillTint="33"/>
            <w:vAlign w:val="center"/>
          </w:tcPr>
          <w:p w14:paraId="1918A25F" w14:textId="77777777" w:rsidR="004F51B0" w:rsidRPr="00EF652B" w:rsidRDefault="004F51B0" w:rsidP="006A5C02">
            <w:pPr>
              <w:pStyle w:val="BodyText2"/>
              <w:tabs>
                <w:tab w:val="clear" w:pos="0"/>
              </w:tabs>
              <w:jc w:val="center"/>
              <w:outlineLvl w:val="9"/>
              <w:rPr>
                <w:rFonts w:ascii="Times New Roman" w:hAnsi="Times New Roman"/>
                <w:b/>
                <w:bCs/>
                <w:sz w:val="22"/>
                <w:szCs w:val="22"/>
              </w:rPr>
            </w:pPr>
            <w:r w:rsidRPr="00EF652B">
              <w:rPr>
                <w:rFonts w:ascii="Times New Roman" w:hAnsi="Times New Roman"/>
                <w:b/>
                <w:bCs/>
                <w:sz w:val="22"/>
                <w:szCs w:val="22"/>
              </w:rPr>
              <w:t>Nr.</w:t>
            </w:r>
          </w:p>
        </w:tc>
        <w:tc>
          <w:tcPr>
            <w:tcW w:w="1598" w:type="pct"/>
            <w:shd w:val="clear" w:color="auto" w:fill="DEEAF6" w:themeFill="accent5" w:themeFillTint="33"/>
            <w:vAlign w:val="center"/>
          </w:tcPr>
          <w:p w14:paraId="6119C2A5" w14:textId="77777777" w:rsidR="004F51B0" w:rsidRPr="00EF652B" w:rsidRDefault="004F51B0" w:rsidP="006A5C02">
            <w:pPr>
              <w:pStyle w:val="BodyText2"/>
              <w:tabs>
                <w:tab w:val="clear" w:pos="0"/>
              </w:tabs>
              <w:jc w:val="center"/>
              <w:outlineLvl w:val="9"/>
              <w:rPr>
                <w:rFonts w:ascii="Times New Roman" w:hAnsi="Times New Roman"/>
                <w:b/>
                <w:sz w:val="22"/>
                <w:szCs w:val="22"/>
              </w:rPr>
            </w:pPr>
            <w:r w:rsidRPr="00EF652B">
              <w:rPr>
                <w:rFonts w:ascii="Times New Roman" w:hAnsi="Times New Roman"/>
                <w:b/>
                <w:sz w:val="22"/>
                <w:szCs w:val="22"/>
              </w:rPr>
              <w:t>Pasūtītāja nosaukums,  pasūtītāja kontaktpersona</w:t>
            </w:r>
          </w:p>
        </w:tc>
        <w:tc>
          <w:tcPr>
            <w:tcW w:w="2000" w:type="pct"/>
            <w:shd w:val="clear" w:color="auto" w:fill="DEEAF6" w:themeFill="accent5" w:themeFillTint="33"/>
            <w:vAlign w:val="center"/>
          </w:tcPr>
          <w:p w14:paraId="344D0D42" w14:textId="139859B1" w:rsidR="004F51B0" w:rsidRPr="00EF652B" w:rsidRDefault="004F51B0" w:rsidP="006A5C02">
            <w:pPr>
              <w:pStyle w:val="BodyText2"/>
              <w:tabs>
                <w:tab w:val="clear" w:pos="0"/>
              </w:tabs>
              <w:jc w:val="center"/>
              <w:outlineLvl w:val="9"/>
              <w:rPr>
                <w:rFonts w:ascii="Times New Roman" w:hAnsi="Times New Roman"/>
                <w:b/>
                <w:sz w:val="22"/>
                <w:szCs w:val="22"/>
              </w:rPr>
            </w:pPr>
            <w:r w:rsidRPr="00EF652B">
              <w:rPr>
                <w:rFonts w:ascii="Times New Roman" w:hAnsi="Times New Roman"/>
                <w:b/>
              </w:rPr>
              <w:t xml:space="preserve">Sniegtā pakalpojuma apraksts  </w:t>
            </w:r>
            <w:r w:rsidRPr="00EF652B">
              <w:rPr>
                <w:rFonts w:ascii="Times New Roman" w:hAnsi="Times New Roman"/>
                <w:bCs/>
              </w:rPr>
              <w:t>(</w:t>
            </w:r>
            <w:r w:rsidR="00C51908" w:rsidRPr="00EF652B">
              <w:rPr>
                <w:rFonts w:ascii="Times New Roman" w:hAnsi="Times New Roman"/>
                <w:bCs/>
              </w:rPr>
              <w:t>pieslēguma veids, adrešu skaits u.c.</w:t>
            </w:r>
            <w:r w:rsidR="004F0FE2">
              <w:rPr>
                <w:rFonts w:ascii="Times New Roman" w:hAnsi="Times New Roman"/>
                <w:bCs/>
              </w:rPr>
              <w:t xml:space="preserve"> </w:t>
            </w:r>
            <w:r w:rsidR="00C51908" w:rsidRPr="00EF652B">
              <w:rPr>
                <w:rFonts w:ascii="Times New Roman" w:hAnsi="Times New Roman"/>
                <w:bCs/>
              </w:rPr>
              <w:t>informācija</w:t>
            </w:r>
            <w:r w:rsidRPr="00EF652B">
              <w:rPr>
                <w:rFonts w:ascii="Times New Roman" w:hAnsi="Times New Roman"/>
                <w:bCs/>
              </w:rPr>
              <w:t>)</w:t>
            </w:r>
          </w:p>
        </w:tc>
        <w:tc>
          <w:tcPr>
            <w:tcW w:w="1084" w:type="pct"/>
            <w:shd w:val="clear" w:color="auto" w:fill="DEEAF6" w:themeFill="accent5" w:themeFillTint="33"/>
            <w:vAlign w:val="center"/>
          </w:tcPr>
          <w:p w14:paraId="0B02643D" w14:textId="77777777" w:rsidR="004F51B0" w:rsidRPr="00EF652B" w:rsidRDefault="004F51B0" w:rsidP="006A5C02">
            <w:pPr>
              <w:pStyle w:val="BodyText2"/>
              <w:jc w:val="center"/>
              <w:rPr>
                <w:rFonts w:ascii="Times New Roman" w:hAnsi="Times New Roman"/>
                <w:b/>
                <w:sz w:val="22"/>
                <w:szCs w:val="22"/>
              </w:rPr>
            </w:pPr>
            <w:r w:rsidRPr="00EF652B">
              <w:rPr>
                <w:rFonts w:ascii="Times New Roman" w:hAnsi="Times New Roman"/>
                <w:b/>
                <w:sz w:val="22"/>
                <w:szCs w:val="22"/>
              </w:rPr>
              <w:t>Līguma izpildes gads</w:t>
            </w:r>
          </w:p>
        </w:tc>
      </w:tr>
      <w:tr w:rsidR="004F51B0" w:rsidRPr="00EF652B" w14:paraId="4D61B38C" w14:textId="77777777" w:rsidTr="006A5C02">
        <w:tc>
          <w:tcPr>
            <w:tcW w:w="318" w:type="pct"/>
            <w:vAlign w:val="center"/>
          </w:tcPr>
          <w:p w14:paraId="33348F17"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r w:rsidRPr="00EF652B">
              <w:rPr>
                <w:rFonts w:ascii="Times New Roman" w:hAnsi="Times New Roman"/>
                <w:szCs w:val="24"/>
              </w:rPr>
              <w:t>1.</w:t>
            </w:r>
          </w:p>
        </w:tc>
        <w:tc>
          <w:tcPr>
            <w:tcW w:w="1598" w:type="pct"/>
            <w:vAlign w:val="center"/>
          </w:tcPr>
          <w:p w14:paraId="0262237A"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p>
        </w:tc>
        <w:tc>
          <w:tcPr>
            <w:tcW w:w="2000" w:type="pct"/>
            <w:vAlign w:val="center"/>
          </w:tcPr>
          <w:p w14:paraId="09F7A2B1"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p>
        </w:tc>
        <w:tc>
          <w:tcPr>
            <w:tcW w:w="1084" w:type="pct"/>
            <w:vAlign w:val="center"/>
          </w:tcPr>
          <w:p w14:paraId="7C290996"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p>
        </w:tc>
      </w:tr>
      <w:tr w:rsidR="006B19CE" w:rsidRPr="00EF652B" w14:paraId="2D0077FD" w14:textId="77777777" w:rsidTr="006A5C02">
        <w:tc>
          <w:tcPr>
            <w:tcW w:w="318" w:type="pct"/>
            <w:vAlign w:val="center"/>
          </w:tcPr>
          <w:p w14:paraId="36B1D590" w14:textId="7B74610A" w:rsidR="006B19CE" w:rsidRPr="00EF652B" w:rsidRDefault="006B19CE" w:rsidP="006A5C02">
            <w:pPr>
              <w:pStyle w:val="BodyText2"/>
              <w:tabs>
                <w:tab w:val="clear" w:pos="0"/>
              </w:tabs>
              <w:spacing w:line="276" w:lineRule="auto"/>
              <w:jc w:val="center"/>
              <w:outlineLvl w:val="9"/>
              <w:rPr>
                <w:rFonts w:ascii="Times New Roman" w:hAnsi="Times New Roman"/>
                <w:szCs w:val="24"/>
              </w:rPr>
            </w:pPr>
            <w:r>
              <w:rPr>
                <w:rFonts w:ascii="Times New Roman" w:hAnsi="Times New Roman"/>
                <w:szCs w:val="24"/>
              </w:rPr>
              <w:t>2.</w:t>
            </w:r>
          </w:p>
        </w:tc>
        <w:tc>
          <w:tcPr>
            <w:tcW w:w="1598" w:type="pct"/>
            <w:vAlign w:val="center"/>
          </w:tcPr>
          <w:p w14:paraId="5F5AB4C6" w14:textId="77777777" w:rsidR="006B19CE" w:rsidRPr="00EF652B" w:rsidRDefault="006B19CE" w:rsidP="006A5C02">
            <w:pPr>
              <w:pStyle w:val="BodyText2"/>
              <w:tabs>
                <w:tab w:val="clear" w:pos="0"/>
              </w:tabs>
              <w:spacing w:line="276" w:lineRule="auto"/>
              <w:jc w:val="center"/>
              <w:outlineLvl w:val="9"/>
              <w:rPr>
                <w:rFonts w:ascii="Times New Roman" w:hAnsi="Times New Roman"/>
                <w:szCs w:val="24"/>
              </w:rPr>
            </w:pPr>
          </w:p>
        </w:tc>
        <w:tc>
          <w:tcPr>
            <w:tcW w:w="2000" w:type="pct"/>
            <w:vAlign w:val="center"/>
          </w:tcPr>
          <w:p w14:paraId="35D60A5D" w14:textId="77777777" w:rsidR="006B19CE" w:rsidRPr="00EF652B" w:rsidRDefault="006B19CE" w:rsidP="006A5C02">
            <w:pPr>
              <w:pStyle w:val="BodyText2"/>
              <w:tabs>
                <w:tab w:val="clear" w:pos="0"/>
              </w:tabs>
              <w:spacing w:line="276" w:lineRule="auto"/>
              <w:jc w:val="center"/>
              <w:outlineLvl w:val="9"/>
              <w:rPr>
                <w:rFonts w:ascii="Times New Roman" w:hAnsi="Times New Roman"/>
                <w:szCs w:val="24"/>
              </w:rPr>
            </w:pPr>
          </w:p>
        </w:tc>
        <w:tc>
          <w:tcPr>
            <w:tcW w:w="1084" w:type="pct"/>
            <w:vAlign w:val="center"/>
          </w:tcPr>
          <w:p w14:paraId="6F5863FB" w14:textId="77777777" w:rsidR="006B19CE" w:rsidRPr="00EF652B" w:rsidRDefault="006B19CE" w:rsidP="006A5C02">
            <w:pPr>
              <w:pStyle w:val="BodyText2"/>
              <w:tabs>
                <w:tab w:val="clear" w:pos="0"/>
              </w:tabs>
              <w:spacing w:line="276" w:lineRule="auto"/>
              <w:jc w:val="center"/>
              <w:outlineLvl w:val="9"/>
              <w:rPr>
                <w:rFonts w:ascii="Times New Roman" w:hAnsi="Times New Roman"/>
                <w:szCs w:val="24"/>
              </w:rPr>
            </w:pPr>
          </w:p>
        </w:tc>
      </w:tr>
    </w:tbl>
    <w:p w14:paraId="30921B45" w14:textId="77777777" w:rsidR="006B19CE" w:rsidRDefault="006B19CE" w:rsidP="006B19CE">
      <w:pPr>
        <w:spacing w:after="0"/>
        <w:ind w:left="720"/>
        <w:contextualSpacing/>
        <w:jc w:val="both"/>
        <w:rPr>
          <w:rFonts w:ascii="Times New Roman" w:hAnsi="Times New Roman" w:cs="Times New Roman"/>
          <w:color w:val="000000" w:themeColor="text1"/>
          <w:kern w:val="0"/>
          <w:sz w:val="24"/>
          <w:szCs w:val="24"/>
          <w14:ligatures w14:val="none"/>
        </w:rPr>
      </w:pPr>
    </w:p>
    <w:p w14:paraId="02FCFDA7" w14:textId="67011BBD" w:rsidR="000578A3" w:rsidRPr="00EF652B" w:rsidRDefault="00A64CC1" w:rsidP="000578A3">
      <w:pPr>
        <w:numPr>
          <w:ilvl w:val="1"/>
          <w:numId w:val="1"/>
        </w:numPr>
        <w:spacing w:after="0"/>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Pretendents iesniedz dokumentu, kas apliecina tā atbilstību 15.1.2. punktā noteiktajam</w:t>
      </w:r>
      <w:r w:rsidRPr="00EF652B">
        <w:rPr>
          <w:rFonts w:ascii="Times New Roman" w:hAnsi="Times New Roman" w:cs="Times New Roman"/>
        </w:rPr>
        <w:t>.</w:t>
      </w:r>
    </w:p>
    <w:p w14:paraId="70E9992E" w14:textId="7C667E02" w:rsidR="006B4433" w:rsidRPr="00EF652B" w:rsidRDefault="006B4433" w:rsidP="000578A3">
      <w:pPr>
        <w:numPr>
          <w:ilvl w:val="1"/>
          <w:numId w:val="1"/>
        </w:numPr>
        <w:spacing w:after="0"/>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sz w:val="24"/>
          <w:szCs w:val="24"/>
        </w:rPr>
        <w:t>Attiecībā uz Latvijas Republikas Būvkomersantu reģistrā reģistrētiem pretendentiem Pasūtītājs par šo pretendentu atbilstību nolikuma 1</w:t>
      </w:r>
      <w:r w:rsidR="00074312" w:rsidRPr="00EF652B">
        <w:rPr>
          <w:rFonts w:ascii="Times New Roman" w:hAnsi="Times New Roman" w:cs="Times New Roman"/>
          <w:sz w:val="24"/>
          <w:szCs w:val="24"/>
        </w:rPr>
        <w:t>5</w:t>
      </w:r>
      <w:r w:rsidRPr="00EF652B">
        <w:rPr>
          <w:rFonts w:ascii="Times New Roman" w:hAnsi="Times New Roman" w:cs="Times New Roman"/>
          <w:sz w:val="24"/>
          <w:szCs w:val="24"/>
        </w:rPr>
        <w:t>.</w:t>
      </w:r>
      <w:r w:rsidR="00074312" w:rsidRPr="00EF652B">
        <w:rPr>
          <w:rFonts w:ascii="Times New Roman" w:hAnsi="Times New Roman" w:cs="Times New Roman"/>
          <w:sz w:val="24"/>
          <w:szCs w:val="24"/>
        </w:rPr>
        <w:t>1.</w:t>
      </w:r>
      <w:r w:rsidRPr="00EF652B">
        <w:rPr>
          <w:rFonts w:ascii="Times New Roman" w:hAnsi="Times New Roman" w:cs="Times New Roman"/>
          <w:sz w:val="24"/>
          <w:szCs w:val="24"/>
        </w:rPr>
        <w:t>3.punkta prasībai pārliecinās attiecīgo informāciju iegūstot publiskajā datubāzē (Būvniecības informācijas sistēmā (</w:t>
      </w:r>
      <w:r w:rsidRPr="00EF652B">
        <w:rPr>
          <w:rFonts w:ascii="Times New Roman" w:hAnsi="Times New Roman" w:cs="Times New Roman"/>
          <w:sz w:val="24"/>
          <w:szCs w:val="24"/>
          <w:u w:val="single"/>
        </w:rPr>
        <w:t>www.bis.gov.lv)</w:t>
      </w:r>
      <w:r w:rsidRPr="00EF652B">
        <w:rPr>
          <w:rFonts w:ascii="Times New Roman" w:hAnsi="Times New Roman" w:cs="Times New Roman"/>
          <w:sz w:val="24"/>
          <w:szCs w:val="24"/>
        </w:rPr>
        <w:t>)</w:t>
      </w:r>
      <w:r w:rsidR="00BE3464" w:rsidRPr="00EF652B">
        <w:rPr>
          <w:rFonts w:ascii="Times New Roman" w:hAnsi="Times New Roman" w:cs="Times New Roman"/>
          <w:sz w:val="24"/>
          <w:szCs w:val="24"/>
        </w:rPr>
        <w:t xml:space="preserve">. Ārvalstu personai, ja tā nav reģistrēta Latvijas Republikas Būvkomersantu reģistrā, jāiesniedz atbilstoši attiecīgās valsts normatīvajiem aktiem izsniegts dokuments, kas apliecina tiesības, iesniedzot piedāvājumu veikt izbūves </w:t>
      </w:r>
      <w:r w:rsidR="00BE3464" w:rsidRPr="00EF652B">
        <w:rPr>
          <w:rFonts w:ascii="Times New Roman" w:hAnsi="Times New Roman" w:cs="Times New Roman"/>
          <w:sz w:val="24"/>
          <w:szCs w:val="24"/>
        </w:rPr>
        <w:lastRenderedPageBreak/>
        <w:t>darbus un šīs personas apliecinājums, ka gadījumā, ja pretendents tiks atzīts par konkursa uzvarētāju, tad tā apņemas reģistrēties Latvijas Republikas Būvkomersantu reģistrā līdz iepirkuma līguma noslēgšanai.</w:t>
      </w:r>
    </w:p>
    <w:p w14:paraId="16CB8B97" w14:textId="0088DE2D" w:rsidR="00EE2318" w:rsidRPr="00EF652B" w:rsidRDefault="00EE2318" w:rsidP="0079220D">
      <w:pPr>
        <w:numPr>
          <w:ilvl w:val="1"/>
          <w:numId w:val="1"/>
        </w:numPr>
        <w:spacing w:after="0"/>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priekšmeta </w:t>
      </w:r>
      <w:r w:rsidRPr="00EF652B">
        <w:rPr>
          <w:rFonts w:ascii="Times New Roman" w:hAnsi="Times New Roman" w:cs="Times New Roman"/>
          <w:b/>
          <w:bCs/>
          <w:color w:val="000000" w:themeColor="text1"/>
          <w:kern w:val="0"/>
          <w:sz w:val="24"/>
          <w:szCs w:val="24"/>
          <w14:ligatures w14:val="none"/>
        </w:rPr>
        <w:t>2.daļā</w:t>
      </w:r>
      <w:r w:rsidRPr="00EF652B">
        <w:rPr>
          <w:rFonts w:ascii="Times New Roman" w:hAnsi="Times New Roman" w:cs="Times New Roman"/>
          <w:color w:val="000000" w:themeColor="text1"/>
          <w:kern w:val="0"/>
          <w:sz w:val="24"/>
          <w:szCs w:val="24"/>
          <w14:ligatures w14:val="none"/>
        </w:rPr>
        <w:t xml:space="preserve"> informācija par pretendenta pieredzi atbilstoši nolikuma 1</w:t>
      </w:r>
      <w:r w:rsidR="00BE4C86" w:rsidRPr="00EF652B">
        <w:rPr>
          <w:rFonts w:ascii="Times New Roman" w:hAnsi="Times New Roman" w:cs="Times New Roman"/>
          <w:color w:val="000000" w:themeColor="text1"/>
          <w:kern w:val="0"/>
          <w:sz w:val="24"/>
          <w:szCs w:val="24"/>
          <w14:ligatures w14:val="none"/>
        </w:rPr>
        <w:t>5</w:t>
      </w:r>
      <w:r w:rsidRPr="00EF652B">
        <w:rPr>
          <w:rFonts w:ascii="Times New Roman" w:hAnsi="Times New Roman" w:cs="Times New Roman"/>
          <w:color w:val="000000" w:themeColor="text1"/>
          <w:kern w:val="0"/>
          <w:sz w:val="24"/>
          <w:szCs w:val="24"/>
          <w14:ligatures w14:val="none"/>
        </w:rPr>
        <w:t>.</w:t>
      </w:r>
      <w:r w:rsidR="009600DB" w:rsidRPr="00EF652B">
        <w:rPr>
          <w:rFonts w:ascii="Times New Roman" w:hAnsi="Times New Roman" w:cs="Times New Roman"/>
          <w:color w:val="000000" w:themeColor="text1"/>
          <w:kern w:val="0"/>
          <w:sz w:val="24"/>
          <w:szCs w:val="24"/>
          <w14:ligatures w14:val="none"/>
        </w:rPr>
        <w:t>2</w:t>
      </w:r>
      <w:r w:rsidRPr="00EF652B">
        <w:rPr>
          <w:rFonts w:ascii="Times New Roman" w:hAnsi="Times New Roman" w:cs="Times New Roman"/>
          <w:color w:val="000000" w:themeColor="text1"/>
          <w:kern w:val="0"/>
          <w:sz w:val="24"/>
          <w:szCs w:val="24"/>
          <w14:ligatures w14:val="none"/>
        </w:rPr>
        <w:t>.1. punktam, Pretendents iesniedz pēc šādas tabulas:</w:t>
      </w:r>
    </w:p>
    <w:p w14:paraId="60583795" w14:textId="647B225E" w:rsidR="004F51B0" w:rsidRPr="00EF652B" w:rsidRDefault="004F51B0" w:rsidP="004F51B0">
      <w:pPr>
        <w:pStyle w:val="BodyText2"/>
        <w:tabs>
          <w:tab w:val="clear" w:pos="0"/>
        </w:tabs>
        <w:ind w:left="360"/>
        <w:jc w:val="right"/>
        <w:rPr>
          <w:rFonts w:ascii="Times New Roman" w:hAnsi="Times New Roman"/>
          <w:szCs w:val="24"/>
        </w:rPr>
      </w:pPr>
      <w:r w:rsidRPr="00EF652B">
        <w:rPr>
          <w:rFonts w:ascii="Times New Roman" w:hAnsi="Times New Roman"/>
          <w:szCs w:val="24"/>
        </w:rPr>
        <w:t>Tabula Nr.2</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6"/>
        <w:gridCol w:w="2897"/>
        <w:gridCol w:w="3625"/>
        <w:gridCol w:w="1965"/>
      </w:tblGrid>
      <w:tr w:rsidR="004F51B0" w:rsidRPr="00EF652B" w14:paraId="6EF46CCD" w14:textId="77777777" w:rsidTr="006A5C02">
        <w:tc>
          <w:tcPr>
            <w:tcW w:w="318" w:type="pct"/>
            <w:shd w:val="clear" w:color="auto" w:fill="DEEAF6" w:themeFill="accent5" w:themeFillTint="33"/>
            <w:vAlign w:val="center"/>
          </w:tcPr>
          <w:p w14:paraId="335944EB" w14:textId="77777777" w:rsidR="004F51B0" w:rsidRPr="00EF652B" w:rsidRDefault="004F51B0" w:rsidP="006A5C02">
            <w:pPr>
              <w:pStyle w:val="BodyText2"/>
              <w:tabs>
                <w:tab w:val="clear" w:pos="0"/>
              </w:tabs>
              <w:jc w:val="center"/>
              <w:outlineLvl w:val="9"/>
              <w:rPr>
                <w:rFonts w:ascii="Times New Roman" w:hAnsi="Times New Roman"/>
                <w:b/>
                <w:bCs/>
                <w:sz w:val="22"/>
                <w:szCs w:val="22"/>
              </w:rPr>
            </w:pPr>
            <w:r w:rsidRPr="00EF652B">
              <w:rPr>
                <w:rFonts w:ascii="Times New Roman" w:hAnsi="Times New Roman"/>
                <w:b/>
                <w:bCs/>
                <w:sz w:val="22"/>
                <w:szCs w:val="22"/>
              </w:rPr>
              <w:t>Nr.</w:t>
            </w:r>
          </w:p>
        </w:tc>
        <w:tc>
          <w:tcPr>
            <w:tcW w:w="1598" w:type="pct"/>
            <w:shd w:val="clear" w:color="auto" w:fill="DEEAF6" w:themeFill="accent5" w:themeFillTint="33"/>
            <w:vAlign w:val="center"/>
          </w:tcPr>
          <w:p w14:paraId="02B5B388" w14:textId="77777777" w:rsidR="004F51B0" w:rsidRPr="00EF652B" w:rsidRDefault="004F51B0" w:rsidP="006A5C02">
            <w:pPr>
              <w:pStyle w:val="BodyText2"/>
              <w:tabs>
                <w:tab w:val="clear" w:pos="0"/>
              </w:tabs>
              <w:jc w:val="center"/>
              <w:outlineLvl w:val="9"/>
              <w:rPr>
                <w:rFonts w:ascii="Times New Roman" w:hAnsi="Times New Roman"/>
                <w:b/>
                <w:sz w:val="22"/>
                <w:szCs w:val="22"/>
              </w:rPr>
            </w:pPr>
            <w:r w:rsidRPr="00EF652B">
              <w:rPr>
                <w:rFonts w:ascii="Times New Roman" w:hAnsi="Times New Roman"/>
                <w:b/>
                <w:sz w:val="22"/>
                <w:szCs w:val="22"/>
              </w:rPr>
              <w:t>Pasūtītāja nosaukums,  pasūtītāja kontaktpersona</w:t>
            </w:r>
          </w:p>
        </w:tc>
        <w:tc>
          <w:tcPr>
            <w:tcW w:w="2000" w:type="pct"/>
            <w:shd w:val="clear" w:color="auto" w:fill="DEEAF6" w:themeFill="accent5" w:themeFillTint="33"/>
            <w:vAlign w:val="center"/>
          </w:tcPr>
          <w:p w14:paraId="0FB518D0" w14:textId="659EAA95" w:rsidR="004F51B0" w:rsidRPr="00EF652B" w:rsidRDefault="004F51B0" w:rsidP="006A5C02">
            <w:pPr>
              <w:pStyle w:val="BodyText2"/>
              <w:tabs>
                <w:tab w:val="clear" w:pos="0"/>
              </w:tabs>
              <w:jc w:val="center"/>
              <w:outlineLvl w:val="9"/>
              <w:rPr>
                <w:rFonts w:ascii="Times New Roman" w:hAnsi="Times New Roman"/>
                <w:b/>
                <w:sz w:val="22"/>
                <w:szCs w:val="22"/>
              </w:rPr>
            </w:pPr>
            <w:r w:rsidRPr="00EF652B">
              <w:rPr>
                <w:rFonts w:ascii="Times New Roman" w:hAnsi="Times New Roman"/>
                <w:b/>
              </w:rPr>
              <w:t xml:space="preserve">Sniegtā pakalpojuma apraksts  </w:t>
            </w:r>
            <w:r w:rsidR="00C51908" w:rsidRPr="00EF652B">
              <w:rPr>
                <w:rFonts w:ascii="Times New Roman" w:hAnsi="Times New Roman"/>
                <w:bCs/>
              </w:rPr>
              <w:t>(pieslēguma veids, adrešu skaits u.c.</w:t>
            </w:r>
            <w:r w:rsidR="00F6335B" w:rsidRPr="00EF652B">
              <w:rPr>
                <w:rFonts w:ascii="Times New Roman" w:hAnsi="Times New Roman"/>
                <w:bCs/>
              </w:rPr>
              <w:t xml:space="preserve"> </w:t>
            </w:r>
            <w:r w:rsidR="00C51908" w:rsidRPr="00EF652B">
              <w:rPr>
                <w:rFonts w:ascii="Times New Roman" w:hAnsi="Times New Roman"/>
                <w:bCs/>
              </w:rPr>
              <w:t>informācija)</w:t>
            </w:r>
          </w:p>
        </w:tc>
        <w:tc>
          <w:tcPr>
            <w:tcW w:w="1084" w:type="pct"/>
            <w:shd w:val="clear" w:color="auto" w:fill="DEEAF6" w:themeFill="accent5" w:themeFillTint="33"/>
            <w:vAlign w:val="center"/>
          </w:tcPr>
          <w:p w14:paraId="3185A414" w14:textId="77777777" w:rsidR="004F51B0" w:rsidRPr="00EF652B" w:rsidRDefault="004F51B0" w:rsidP="006A5C02">
            <w:pPr>
              <w:pStyle w:val="BodyText2"/>
              <w:jc w:val="center"/>
              <w:rPr>
                <w:rFonts w:ascii="Times New Roman" w:hAnsi="Times New Roman"/>
                <w:b/>
                <w:sz w:val="22"/>
                <w:szCs w:val="22"/>
              </w:rPr>
            </w:pPr>
            <w:r w:rsidRPr="00EF652B">
              <w:rPr>
                <w:rFonts w:ascii="Times New Roman" w:hAnsi="Times New Roman"/>
                <w:b/>
                <w:sz w:val="22"/>
                <w:szCs w:val="22"/>
              </w:rPr>
              <w:t>Līguma izpildes gads</w:t>
            </w:r>
          </w:p>
        </w:tc>
      </w:tr>
      <w:tr w:rsidR="004F51B0" w:rsidRPr="00EF652B" w14:paraId="7E1E5FC7" w14:textId="77777777" w:rsidTr="006A5C02">
        <w:tc>
          <w:tcPr>
            <w:tcW w:w="318" w:type="pct"/>
            <w:vAlign w:val="center"/>
          </w:tcPr>
          <w:p w14:paraId="31FEF700"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r w:rsidRPr="00EF652B">
              <w:rPr>
                <w:rFonts w:ascii="Times New Roman" w:hAnsi="Times New Roman"/>
                <w:szCs w:val="24"/>
              </w:rPr>
              <w:t>1.</w:t>
            </w:r>
          </w:p>
        </w:tc>
        <w:tc>
          <w:tcPr>
            <w:tcW w:w="1598" w:type="pct"/>
            <w:vAlign w:val="center"/>
          </w:tcPr>
          <w:p w14:paraId="1D567EAA"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p>
        </w:tc>
        <w:tc>
          <w:tcPr>
            <w:tcW w:w="2000" w:type="pct"/>
            <w:vAlign w:val="center"/>
          </w:tcPr>
          <w:p w14:paraId="1A45F40F"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p>
        </w:tc>
        <w:tc>
          <w:tcPr>
            <w:tcW w:w="1084" w:type="pct"/>
            <w:vAlign w:val="center"/>
          </w:tcPr>
          <w:p w14:paraId="08B0B50D" w14:textId="77777777" w:rsidR="004F51B0" w:rsidRPr="00EF652B" w:rsidRDefault="004F51B0" w:rsidP="006A5C02">
            <w:pPr>
              <w:pStyle w:val="BodyText2"/>
              <w:tabs>
                <w:tab w:val="clear" w:pos="0"/>
              </w:tabs>
              <w:spacing w:line="276" w:lineRule="auto"/>
              <w:jc w:val="center"/>
              <w:outlineLvl w:val="9"/>
              <w:rPr>
                <w:rFonts w:ascii="Times New Roman" w:hAnsi="Times New Roman"/>
                <w:szCs w:val="24"/>
              </w:rPr>
            </w:pPr>
          </w:p>
        </w:tc>
      </w:tr>
      <w:tr w:rsidR="006B19CE" w:rsidRPr="00EF652B" w14:paraId="6994983C" w14:textId="77777777" w:rsidTr="006A5C02">
        <w:tc>
          <w:tcPr>
            <w:tcW w:w="318" w:type="pct"/>
            <w:vAlign w:val="center"/>
          </w:tcPr>
          <w:p w14:paraId="21E66EAC" w14:textId="33827F23" w:rsidR="006B19CE" w:rsidRPr="00EF652B" w:rsidRDefault="006B19CE" w:rsidP="006A5C02">
            <w:pPr>
              <w:pStyle w:val="BodyText2"/>
              <w:tabs>
                <w:tab w:val="clear" w:pos="0"/>
              </w:tabs>
              <w:spacing w:line="276" w:lineRule="auto"/>
              <w:jc w:val="center"/>
              <w:outlineLvl w:val="9"/>
              <w:rPr>
                <w:rFonts w:ascii="Times New Roman" w:hAnsi="Times New Roman"/>
                <w:szCs w:val="24"/>
              </w:rPr>
            </w:pPr>
            <w:r>
              <w:rPr>
                <w:rFonts w:ascii="Times New Roman" w:hAnsi="Times New Roman"/>
                <w:szCs w:val="24"/>
              </w:rPr>
              <w:t>2.</w:t>
            </w:r>
          </w:p>
        </w:tc>
        <w:tc>
          <w:tcPr>
            <w:tcW w:w="1598" w:type="pct"/>
            <w:vAlign w:val="center"/>
          </w:tcPr>
          <w:p w14:paraId="20306EC3" w14:textId="77777777" w:rsidR="006B19CE" w:rsidRPr="00EF652B" w:rsidRDefault="006B19CE" w:rsidP="006A5C02">
            <w:pPr>
              <w:pStyle w:val="BodyText2"/>
              <w:tabs>
                <w:tab w:val="clear" w:pos="0"/>
              </w:tabs>
              <w:spacing w:line="276" w:lineRule="auto"/>
              <w:jc w:val="center"/>
              <w:outlineLvl w:val="9"/>
              <w:rPr>
                <w:rFonts w:ascii="Times New Roman" w:hAnsi="Times New Roman"/>
                <w:szCs w:val="24"/>
              </w:rPr>
            </w:pPr>
          </w:p>
        </w:tc>
        <w:tc>
          <w:tcPr>
            <w:tcW w:w="2000" w:type="pct"/>
            <w:vAlign w:val="center"/>
          </w:tcPr>
          <w:p w14:paraId="7D16041B" w14:textId="77777777" w:rsidR="006B19CE" w:rsidRPr="00EF652B" w:rsidRDefault="006B19CE" w:rsidP="006A5C02">
            <w:pPr>
              <w:pStyle w:val="BodyText2"/>
              <w:tabs>
                <w:tab w:val="clear" w:pos="0"/>
              </w:tabs>
              <w:spacing w:line="276" w:lineRule="auto"/>
              <w:jc w:val="center"/>
              <w:outlineLvl w:val="9"/>
              <w:rPr>
                <w:rFonts w:ascii="Times New Roman" w:hAnsi="Times New Roman"/>
                <w:szCs w:val="24"/>
              </w:rPr>
            </w:pPr>
          </w:p>
        </w:tc>
        <w:tc>
          <w:tcPr>
            <w:tcW w:w="1084" w:type="pct"/>
            <w:vAlign w:val="center"/>
          </w:tcPr>
          <w:p w14:paraId="50A874C5" w14:textId="77777777" w:rsidR="006B19CE" w:rsidRPr="00EF652B" w:rsidRDefault="006B19CE" w:rsidP="006A5C02">
            <w:pPr>
              <w:pStyle w:val="BodyText2"/>
              <w:tabs>
                <w:tab w:val="clear" w:pos="0"/>
              </w:tabs>
              <w:spacing w:line="276" w:lineRule="auto"/>
              <w:jc w:val="center"/>
              <w:outlineLvl w:val="9"/>
              <w:rPr>
                <w:rFonts w:ascii="Times New Roman" w:hAnsi="Times New Roman"/>
                <w:szCs w:val="24"/>
              </w:rPr>
            </w:pPr>
          </w:p>
        </w:tc>
      </w:tr>
    </w:tbl>
    <w:p w14:paraId="439BB470" w14:textId="77777777" w:rsidR="00D05900" w:rsidRPr="00EF652B" w:rsidRDefault="00D05900" w:rsidP="00871EE8">
      <w:pPr>
        <w:spacing w:after="0"/>
        <w:ind w:left="720"/>
        <w:contextualSpacing/>
        <w:jc w:val="both"/>
        <w:rPr>
          <w:rFonts w:ascii="Times New Roman" w:hAnsi="Times New Roman" w:cs="Times New Roman"/>
          <w:color w:val="000000" w:themeColor="text1"/>
          <w:kern w:val="0"/>
          <w:sz w:val="24"/>
          <w:szCs w:val="24"/>
          <w14:ligatures w14:val="none"/>
        </w:rPr>
      </w:pPr>
    </w:p>
    <w:p w14:paraId="4A06280E" w14:textId="1DE600B3" w:rsidR="00A64CC1" w:rsidRPr="00EF652B" w:rsidRDefault="00A64CC1" w:rsidP="0079220D">
      <w:pPr>
        <w:numPr>
          <w:ilvl w:val="1"/>
          <w:numId w:val="1"/>
        </w:numPr>
        <w:spacing w:after="0"/>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Pretendents iesniedz dokumentu, kas apliecina tā atbilstību 15.2.2. punktā noteiktajam</w:t>
      </w:r>
      <w:r w:rsidRPr="00EF652B">
        <w:rPr>
          <w:rFonts w:ascii="Times New Roman" w:hAnsi="Times New Roman" w:cs="Times New Roman"/>
        </w:rPr>
        <w:t>.</w:t>
      </w:r>
    </w:p>
    <w:p w14:paraId="13121791" w14:textId="1C525F57" w:rsidR="00622BA3" w:rsidRPr="00EF652B" w:rsidRDefault="00622BA3" w:rsidP="0079220D">
      <w:pPr>
        <w:widowControl w:val="0"/>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nolikuma 1</w:t>
      </w:r>
      <w:r w:rsidR="00AD51A7" w:rsidRPr="00EF652B">
        <w:rPr>
          <w:rFonts w:ascii="Times New Roman" w:hAnsi="Times New Roman" w:cs="Times New Roman"/>
          <w:color w:val="000000" w:themeColor="text1"/>
          <w:kern w:val="0"/>
          <w:sz w:val="24"/>
          <w:szCs w:val="24"/>
          <w14:ligatures w14:val="none"/>
        </w:rPr>
        <w:t>4</w:t>
      </w:r>
      <w:r w:rsidRPr="00EF652B">
        <w:rPr>
          <w:rFonts w:ascii="Times New Roman" w:hAnsi="Times New Roman" w:cs="Times New Roman"/>
          <w:color w:val="000000" w:themeColor="text1"/>
          <w:kern w:val="0"/>
          <w:sz w:val="24"/>
          <w:szCs w:val="24"/>
          <w14:ligatures w14:val="none"/>
        </w:rPr>
        <w:t xml:space="preserve">.2.punktā minētās vienošanās kopija, ja pretendents plāno piesaistīt apakšuzņēmēju, kura sniedzamo pakalpojumu vērtība ir vismaz 10 000 </w:t>
      </w:r>
      <w:r w:rsidRPr="00EF652B">
        <w:rPr>
          <w:rFonts w:ascii="Times New Roman" w:hAnsi="Times New Roman" w:cs="Times New Roman"/>
          <w:i/>
          <w:iCs/>
          <w:color w:val="000000" w:themeColor="text1"/>
          <w:kern w:val="0"/>
          <w:sz w:val="24"/>
          <w:szCs w:val="24"/>
          <w14:ligatures w14:val="none"/>
        </w:rPr>
        <w:t>eiro</w:t>
      </w:r>
      <w:r w:rsidRPr="00EF652B">
        <w:rPr>
          <w:rFonts w:ascii="Times New Roman" w:hAnsi="Times New Roman" w:cs="Times New Roman"/>
          <w:color w:val="000000" w:themeColor="text1"/>
          <w:kern w:val="0"/>
          <w:sz w:val="24"/>
          <w:szCs w:val="24"/>
          <w14:ligatures w14:val="none"/>
        </w:rPr>
        <w:t>, pievienojot informāciju par apakšuzņēmēja paraksta tiesīgajām amatpersonām. Ja apakšuzņēmējs ir ārvalstu persona, tam jāiesniedz reģistrācijas apliecības kopija, kas apliecina atbilstību nolikuma 1</w:t>
      </w:r>
      <w:r w:rsidR="00AD51A7" w:rsidRPr="00EF652B">
        <w:rPr>
          <w:rFonts w:ascii="Times New Roman" w:hAnsi="Times New Roman" w:cs="Times New Roman"/>
          <w:color w:val="000000" w:themeColor="text1"/>
          <w:kern w:val="0"/>
          <w:sz w:val="24"/>
          <w:szCs w:val="24"/>
          <w14:ligatures w14:val="none"/>
        </w:rPr>
        <w:t>4</w:t>
      </w:r>
      <w:r w:rsidRPr="00EF652B">
        <w:rPr>
          <w:rFonts w:ascii="Times New Roman" w:hAnsi="Times New Roman" w:cs="Times New Roman"/>
          <w:color w:val="000000" w:themeColor="text1"/>
          <w:kern w:val="0"/>
          <w:sz w:val="24"/>
          <w:szCs w:val="24"/>
          <w14:ligatures w14:val="none"/>
        </w:rPr>
        <w:t>.1.punktam. Attiecībā uz Latvijas Republikā Komercreģistrā reģistrētiem apakšuzņēmējiem Pasūtītājs par šo apakšuzņēmēju atbilstību 16.1.punktam pārliecinās attiecīgo informāciju iegūstot publiskajā datubāzē.</w:t>
      </w:r>
      <w:r w:rsidRPr="00EF652B">
        <w:rPr>
          <w:rFonts w:ascii="Times New Roman" w:hAnsi="Times New Roman" w:cs="Times New Roman"/>
          <w:color w:val="000000" w:themeColor="text1"/>
          <w:kern w:val="0"/>
          <w:sz w:val="24"/>
          <w:szCs w:val="24"/>
          <w14:ligatures w14:val="none"/>
        </w:rPr>
        <w:tab/>
        <w:t>Ņemot vērā, ka Sabiedrisko pakalpojumu sniedzēju iepirkumu likuma izpratnē apakšuzņēmējs ir arī pretendenta apakšuzņēmēja piesaistīta vai nolīgta persona, kura sniedz pakalpojumus, kas nepieciešami pasūtītāja noslēgtā pakalpojuma līguma izpildei, neatkarīgi no tā, vai šī persona pakalpojumu sniedz pretendentam vai citam apakšuzņēmējam (turpmāk nolikuma tekstā – apakšuzņēmēja apakšuzņēmējs), šajā punktā minētos dokumentus ir jāiesniedz arī attiecībā uz apakšuzņēmēja apakšuzņēmēju, ja tā sniedzamo pakalpojumu vērtība ir vismaz 10 000 eiro.</w:t>
      </w:r>
    </w:p>
    <w:p w14:paraId="381EC2C9" w14:textId="751C2D92" w:rsidR="00622BA3" w:rsidRPr="00EF652B" w:rsidRDefault="00622BA3" w:rsidP="00622BA3">
      <w:pPr>
        <w:spacing w:after="0"/>
        <w:ind w:left="709" w:firstLine="142"/>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ab/>
        <w:t xml:space="preserve">Lai izvērtētu, vai apakšuzņēmēja sniedzamo pakalpojumu vērtība ir vismaz 10 000 eiro, jāņem vērā, ka saskaņā ar Sabiedrisko pakalpojumu sniedzēju iepirkumu likumu apakšuzņēmēja sniedzamo pakalpojumu kopējo vērtību nosaka, ņemot vērā apakšuzņēmēja un visu attiecīgā </w:t>
      </w:r>
      <w:r w:rsidR="0041530B" w:rsidRPr="00EF652B">
        <w:rPr>
          <w:rFonts w:ascii="Times New Roman" w:hAnsi="Times New Roman" w:cs="Times New Roman"/>
          <w:color w:val="000000" w:themeColor="text1"/>
          <w:kern w:val="0"/>
          <w:sz w:val="24"/>
          <w:szCs w:val="24"/>
          <w14:ligatures w14:val="none"/>
        </w:rPr>
        <w:t>Ko</w:t>
      </w:r>
      <w:r w:rsidR="00C03B54" w:rsidRPr="00EF652B">
        <w:rPr>
          <w:rFonts w:ascii="Times New Roman" w:hAnsi="Times New Roman" w:cs="Times New Roman"/>
          <w:color w:val="000000" w:themeColor="text1"/>
          <w:kern w:val="0"/>
          <w:sz w:val="24"/>
          <w:szCs w:val="24"/>
          <w14:ligatures w14:val="none"/>
        </w:rPr>
        <w:t>nkursa</w:t>
      </w:r>
      <w:r w:rsidRPr="00EF652B">
        <w:rPr>
          <w:rFonts w:ascii="Times New Roman" w:hAnsi="Times New Roman" w:cs="Times New Roman"/>
          <w:color w:val="000000" w:themeColor="text1"/>
          <w:kern w:val="0"/>
          <w:sz w:val="24"/>
          <w:szCs w:val="24"/>
          <w14:ligatures w14:val="none"/>
        </w:rPr>
        <w:t xml:space="preserve"> ietvaros tā saistīto uzņēmumu</w:t>
      </w:r>
      <w:r w:rsidRPr="00EF652B">
        <w:rPr>
          <w:rFonts w:ascii="Times New Roman" w:hAnsi="Times New Roman" w:cs="Times New Roman"/>
          <w:strike/>
          <w:color w:val="000000" w:themeColor="text1"/>
          <w:kern w:val="0"/>
          <w:sz w:val="24"/>
          <w:szCs w:val="24"/>
          <w14:ligatures w14:val="none"/>
        </w:rPr>
        <w:t xml:space="preserve"> </w:t>
      </w:r>
      <w:r w:rsidRPr="00EF652B">
        <w:rPr>
          <w:rFonts w:ascii="Times New Roman" w:hAnsi="Times New Roman" w:cs="Times New Roman"/>
          <w:color w:val="000000" w:themeColor="text1"/>
          <w:kern w:val="0"/>
          <w:sz w:val="24"/>
          <w:szCs w:val="24"/>
          <w14:ligatures w14:val="none"/>
        </w:rPr>
        <w:t>sniedzamo pakalpojumu vērtību. Par saistīto uzņēmumu uzskata kapitālsabiedrību, kurā saskaņā ar koncerna statusu nosakošajiem normatīvajiem aktiem apakšuzņēmējam ir izšķirošā ietekme vai kurai ir izšķirošā ietekme apakšuzņēmējā, vai kapitālsabiedrību, kurā izšķirošā ietekme ir citai kapitālsabiedrībai, kam vienlaikus ir izšķirošā ietekme attiecīgajā apakšuzņēmējā.</w:t>
      </w:r>
    </w:p>
    <w:p w14:paraId="5A3A1ECA" w14:textId="77777777" w:rsidR="00622BA3" w:rsidRPr="00EF652B" w:rsidRDefault="00622BA3" w:rsidP="0079220D">
      <w:pPr>
        <w:widowControl w:val="0"/>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pretendenta amatpersonas ar paraksta tiesībām izdota pilnvara, ja piedāvājumu neparaksta pretendenta amatpersona ar paraksta tiesībām;</w:t>
      </w:r>
      <w:r w:rsidRPr="00EF652B">
        <w:rPr>
          <w:rFonts w:ascii="Times New Roman" w:hAnsi="Times New Roman" w:cs="Times New Roman"/>
          <w:b/>
          <w:color w:val="000000" w:themeColor="text1"/>
          <w:kern w:val="0"/>
          <w:sz w:val="24"/>
          <w:szCs w:val="24"/>
          <w14:ligatures w14:val="none"/>
        </w:rPr>
        <w:t xml:space="preserve"> </w:t>
      </w:r>
    </w:p>
    <w:p w14:paraId="02BC0021" w14:textId="0E7D0050" w:rsidR="00622BA3" w:rsidRPr="00EF652B" w:rsidRDefault="00622BA3" w:rsidP="0079220D">
      <w:pPr>
        <w:numPr>
          <w:ilvl w:val="1"/>
          <w:numId w:val="1"/>
        </w:numPr>
        <w:spacing w:after="0" w:line="240" w:lineRule="auto"/>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Ja pretendents ir apvienība, tad katram no apvienības dalībniekiem jāiesniedz visa nolikuma 1</w:t>
      </w:r>
      <w:r w:rsidR="00C327E3" w:rsidRPr="00EF652B">
        <w:rPr>
          <w:rFonts w:ascii="Times New Roman" w:hAnsi="Times New Roman" w:cs="Times New Roman"/>
          <w:color w:val="000000" w:themeColor="text1"/>
          <w:kern w:val="0"/>
          <w:sz w:val="24"/>
          <w:szCs w:val="24"/>
          <w14:ligatures w14:val="none"/>
        </w:rPr>
        <w:t>6</w:t>
      </w:r>
      <w:r w:rsidRPr="00EF652B">
        <w:rPr>
          <w:rFonts w:ascii="Times New Roman" w:hAnsi="Times New Roman" w:cs="Times New Roman"/>
          <w:color w:val="000000" w:themeColor="text1"/>
          <w:kern w:val="0"/>
          <w:sz w:val="24"/>
          <w:szCs w:val="24"/>
          <w14:ligatures w14:val="none"/>
        </w:rPr>
        <w:t>.1., 1</w:t>
      </w:r>
      <w:r w:rsidR="00FB7713" w:rsidRPr="00EF652B">
        <w:rPr>
          <w:rFonts w:ascii="Times New Roman" w:hAnsi="Times New Roman" w:cs="Times New Roman"/>
          <w:color w:val="000000" w:themeColor="text1"/>
          <w:kern w:val="0"/>
          <w:sz w:val="24"/>
          <w:szCs w:val="24"/>
          <w14:ligatures w14:val="none"/>
        </w:rPr>
        <w:t>6</w:t>
      </w:r>
      <w:r w:rsidRPr="00EF652B">
        <w:rPr>
          <w:rFonts w:ascii="Times New Roman" w:hAnsi="Times New Roman" w:cs="Times New Roman"/>
          <w:color w:val="000000" w:themeColor="text1"/>
          <w:kern w:val="0"/>
          <w:sz w:val="24"/>
          <w:szCs w:val="24"/>
          <w14:ligatures w14:val="none"/>
        </w:rPr>
        <w:t>.</w:t>
      </w:r>
      <w:r w:rsidR="00FB7713" w:rsidRPr="00EF652B">
        <w:rPr>
          <w:rFonts w:ascii="Times New Roman" w:hAnsi="Times New Roman" w:cs="Times New Roman"/>
          <w:color w:val="000000" w:themeColor="text1"/>
          <w:kern w:val="0"/>
          <w:sz w:val="24"/>
          <w:szCs w:val="24"/>
          <w14:ligatures w14:val="none"/>
        </w:rPr>
        <w:t>8</w:t>
      </w:r>
      <w:r w:rsidRPr="00EF652B">
        <w:rPr>
          <w:rFonts w:ascii="Times New Roman" w:hAnsi="Times New Roman" w:cs="Times New Roman"/>
          <w:color w:val="000000" w:themeColor="text1"/>
          <w:kern w:val="0"/>
          <w:sz w:val="24"/>
          <w:szCs w:val="24"/>
          <w14:ligatures w14:val="none"/>
        </w:rPr>
        <w:t xml:space="preserve">.punktā paredzētā informācija. </w:t>
      </w:r>
      <w:r w:rsidR="00A84BC1" w:rsidRPr="00EF652B">
        <w:rPr>
          <w:rFonts w:ascii="Times New Roman" w:hAnsi="Times New Roman" w:cs="Times New Roman"/>
          <w:sz w:val="24"/>
          <w:szCs w:val="24"/>
        </w:rPr>
        <w:t>Savukārt, nolikuma 1</w:t>
      </w:r>
      <w:r w:rsidR="00E979CE" w:rsidRPr="00EF652B">
        <w:rPr>
          <w:rFonts w:ascii="Times New Roman" w:hAnsi="Times New Roman" w:cs="Times New Roman"/>
          <w:sz w:val="24"/>
          <w:szCs w:val="24"/>
        </w:rPr>
        <w:t>6</w:t>
      </w:r>
      <w:r w:rsidR="00A84BC1" w:rsidRPr="00EF652B">
        <w:rPr>
          <w:rFonts w:ascii="Times New Roman" w:hAnsi="Times New Roman" w:cs="Times New Roman"/>
          <w:sz w:val="24"/>
          <w:szCs w:val="24"/>
        </w:rPr>
        <w:t>.</w:t>
      </w:r>
      <w:r w:rsidR="00E979CE" w:rsidRPr="00EF652B">
        <w:rPr>
          <w:rFonts w:ascii="Times New Roman" w:hAnsi="Times New Roman" w:cs="Times New Roman"/>
          <w:sz w:val="24"/>
          <w:szCs w:val="24"/>
        </w:rPr>
        <w:t>2</w:t>
      </w:r>
      <w:r w:rsidR="00A84BC1" w:rsidRPr="00EF652B">
        <w:rPr>
          <w:rFonts w:ascii="Times New Roman" w:hAnsi="Times New Roman" w:cs="Times New Roman"/>
          <w:sz w:val="24"/>
          <w:szCs w:val="24"/>
        </w:rPr>
        <w:t>.</w:t>
      </w:r>
      <w:r w:rsidR="002E4953" w:rsidRPr="00EF652B">
        <w:rPr>
          <w:rFonts w:ascii="Times New Roman" w:hAnsi="Times New Roman" w:cs="Times New Roman"/>
          <w:sz w:val="24"/>
          <w:szCs w:val="24"/>
        </w:rPr>
        <w:t xml:space="preserve"> - </w:t>
      </w:r>
      <w:r w:rsidR="00A84BC1" w:rsidRPr="00EF652B">
        <w:rPr>
          <w:rFonts w:ascii="Times New Roman" w:hAnsi="Times New Roman" w:cs="Times New Roman"/>
          <w:sz w:val="24"/>
          <w:szCs w:val="24"/>
        </w:rPr>
        <w:t>1</w:t>
      </w:r>
      <w:r w:rsidR="002E4953" w:rsidRPr="00EF652B">
        <w:rPr>
          <w:rFonts w:ascii="Times New Roman" w:hAnsi="Times New Roman" w:cs="Times New Roman"/>
          <w:sz w:val="24"/>
          <w:szCs w:val="24"/>
        </w:rPr>
        <w:t>6</w:t>
      </w:r>
      <w:r w:rsidR="00A84BC1" w:rsidRPr="00EF652B">
        <w:rPr>
          <w:rFonts w:ascii="Times New Roman" w:hAnsi="Times New Roman" w:cs="Times New Roman"/>
          <w:sz w:val="24"/>
          <w:szCs w:val="24"/>
        </w:rPr>
        <w:t>.</w:t>
      </w:r>
      <w:r w:rsidR="002E4953" w:rsidRPr="00EF652B">
        <w:rPr>
          <w:rFonts w:ascii="Times New Roman" w:hAnsi="Times New Roman" w:cs="Times New Roman"/>
          <w:sz w:val="24"/>
          <w:szCs w:val="24"/>
        </w:rPr>
        <w:t>5</w:t>
      </w:r>
      <w:r w:rsidR="00A84BC1" w:rsidRPr="00EF652B">
        <w:rPr>
          <w:rFonts w:ascii="Times New Roman" w:hAnsi="Times New Roman" w:cs="Times New Roman"/>
          <w:sz w:val="24"/>
          <w:szCs w:val="24"/>
        </w:rPr>
        <w:t>.</w:t>
      </w:r>
      <w:r w:rsidR="0010339F" w:rsidRPr="00EF652B">
        <w:rPr>
          <w:rFonts w:ascii="Times New Roman" w:hAnsi="Times New Roman" w:cs="Times New Roman"/>
          <w:sz w:val="24"/>
          <w:szCs w:val="24"/>
        </w:rPr>
        <w:t xml:space="preserve"> </w:t>
      </w:r>
      <w:r w:rsidR="00A84BC1" w:rsidRPr="00EF652B">
        <w:rPr>
          <w:rFonts w:ascii="Times New Roman" w:hAnsi="Times New Roman" w:cs="Times New Roman"/>
          <w:sz w:val="24"/>
          <w:szCs w:val="24"/>
        </w:rPr>
        <w:t>punktā paredzēto informāciju var iesniegt viens vai vairāki no apvienības dalībniekiem atbilstoši šajos punktos noteiktajām prasībām, savukārt, 1</w:t>
      </w:r>
      <w:r w:rsidR="00455B26" w:rsidRPr="00EF652B">
        <w:rPr>
          <w:rFonts w:ascii="Times New Roman" w:hAnsi="Times New Roman" w:cs="Times New Roman"/>
          <w:sz w:val="24"/>
          <w:szCs w:val="24"/>
        </w:rPr>
        <w:t>6</w:t>
      </w:r>
      <w:r w:rsidR="00A84BC1" w:rsidRPr="00EF652B">
        <w:rPr>
          <w:rFonts w:ascii="Times New Roman" w:hAnsi="Times New Roman" w:cs="Times New Roman"/>
          <w:sz w:val="24"/>
          <w:szCs w:val="24"/>
        </w:rPr>
        <w:t>.</w:t>
      </w:r>
      <w:r w:rsidR="00EC373F" w:rsidRPr="00EF652B">
        <w:rPr>
          <w:rFonts w:ascii="Times New Roman" w:hAnsi="Times New Roman" w:cs="Times New Roman"/>
          <w:sz w:val="24"/>
          <w:szCs w:val="24"/>
        </w:rPr>
        <w:t>7</w:t>
      </w:r>
      <w:r w:rsidR="00A84BC1" w:rsidRPr="00EF652B">
        <w:rPr>
          <w:rFonts w:ascii="Times New Roman" w:hAnsi="Times New Roman" w:cs="Times New Roman"/>
          <w:sz w:val="24"/>
          <w:szCs w:val="24"/>
        </w:rPr>
        <w:t>.</w:t>
      </w:r>
      <w:r w:rsidR="003F7F0A" w:rsidRPr="00EF652B">
        <w:rPr>
          <w:rFonts w:ascii="Times New Roman" w:hAnsi="Times New Roman" w:cs="Times New Roman"/>
          <w:sz w:val="24"/>
          <w:szCs w:val="24"/>
        </w:rPr>
        <w:t xml:space="preserve"> </w:t>
      </w:r>
      <w:r w:rsidR="00A84BC1" w:rsidRPr="00EF652B">
        <w:rPr>
          <w:rFonts w:ascii="Times New Roman" w:hAnsi="Times New Roman" w:cs="Times New Roman"/>
          <w:sz w:val="24"/>
          <w:szCs w:val="24"/>
        </w:rPr>
        <w:t>punktā paredzēto informāciju (vai apliecinājumu) apvienības dalībnieki iesniedz kopā.</w:t>
      </w:r>
    </w:p>
    <w:p w14:paraId="4689F926" w14:textId="56B5A22F" w:rsidR="00E52141" w:rsidRPr="00EF652B" w:rsidRDefault="00E52141" w:rsidP="0079220D">
      <w:pPr>
        <w:numPr>
          <w:ilvl w:val="1"/>
          <w:numId w:val="1"/>
        </w:numPr>
        <w:spacing w:after="0" w:line="240" w:lineRule="auto"/>
        <w:jc w:val="both"/>
        <w:rPr>
          <w:rFonts w:ascii="Times New Roman" w:hAnsi="Times New Roman" w:cs="Times New Roman"/>
          <w:sz w:val="24"/>
          <w:szCs w:val="24"/>
        </w:rPr>
      </w:pPr>
      <w:bookmarkStart w:id="6" w:name="_Hlk124948417"/>
      <w:r w:rsidRPr="00EF652B">
        <w:rPr>
          <w:rFonts w:ascii="Times New Roman" w:hAnsi="Times New Roman" w:cs="Times New Roman"/>
          <w:sz w:val="24"/>
          <w:szCs w:val="24"/>
        </w:rPr>
        <w:t xml:space="preserve">Kā sākotnējo pierādījumu atbilstībai </w:t>
      </w:r>
      <w:r w:rsidR="00C03B54" w:rsidRPr="00EF652B">
        <w:rPr>
          <w:rFonts w:ascii="Times New Roman" w:hAnsi="Times New Roman" w:cs="Times New Roman"/>
          <w:sz w:val="24"/>
          <w:szCs w:val="24"/>
        </w:rPr>
        <w:t>Konkursa</w:t>
      </w:r>
      <w:r w:rsidRPr="00EF652B">
        <w:rPr>
          <w:rFonts w:ascii="Times New Roman" w:hAnsi="Times New Roman" w:cs="Times New Roman"/>
          <w:sz w:val="24"/>
          <w:szCs w:val="24"/>
        </w:rPr>
        <w:t xml:space="preserve"> dokumentos noteiktajām pretendentu atlases prasībām (nolikuma IV</w:t>
      </w:r>
      <w:r w:rsidR="00097984" w:rsidRPr="00EF652B">
        <w:rPr>
          <w:rFonts w:ascii="Times New Roman" w:hAnsi="Times New Roman" w:cs="Times New Roman"/>
          <w:sz w:val="24"/>
          <w:szCs w:val="24"/>
        </w:rPr>
        <w:t xml:space="preserve"> </w:t>
      </w:r>
      <w:r w:rsidRPr="00EF652B">
        <w:rPr>
          <w:rFonts w:ascii="Times New Roman" w:hAnsi="Times New Roman" w:cs="Times New Roman"/>
          <w:sz w:val="24"/>
          <w:szCs w:val="24"/>
        </w:rPr>
        <w:t xml:space="preserve">sadaļa) Pretendents ir tiesīgs iesniegt Eiropas vienoto iepirkuma procedūras dokumentu, tajā aizpildot II daļu “Informācija par ekonomikas dalībnieku”, III daļu “Izslēgšanas iemesli”, IV daļu “Atlases kritēriji”, VI daļu “Noslēguma apliecinājumi”. Pretendents iesniedz Eiropas vienoto iepirkuma procedūras dokumentu par katru personu, uz kuras iespējām tas balstās, lai apliecinātu, ka tā kvalifikācija atbilst paziņojumā par līgumu vai </w:t>
      </w:r>
      <w:r w:rsidR="00C03B54" w:rsidRPr="00EF652B">
        <w:rPr>
          <w:rFonts w:ascii="Times New Roman" w:hAnsi="Times New Roman" w:cs="Times New Roman"/>
          <w:sz w:val="24"/>
          <w:szCs w:val="24"/>
        </w:rPr>
        <w:t>Ko</w:t>
      </w:r>
      <w:r w:rsidR="004F0FE2">
        <w:rPr>
          <w:rFonts w:ascii="Times New Roman" w:hAnsi="Times New Roman" w:cs="Times New Roman"/>
          <w:sz w:val="24"/>
          <w:szCs w:val="24"/>
        </w:rPr>
        <w:t>n</w:t>
      </w:r>
      <w:r w:rsidR="00C03B54" w:rsidRPr="00EF652B">
        <w:rPr>
          <w:rFonts w:ascii="Times New Roman" w:hAnsi="Times New Roman" w:cs="Times New Roman"/>
          <w:sz w:val="24"/>
          <w:szCs w:val="24"/>
        </w:rPr>
        <w:t>kursa</w:t>
      </w:r>
      <w:r w:rsidRPr="00EF652B">
        <w:rPr>
          <w:rFonts w:ascii="Times New Roman" w:hAnsi="Times New Roman" w:cs="Times New Roman"/>
          <w:sz w:val="24"/>
          <w:szCs w:val="24"/>
        </w:rPr>
        <w:t xml:space="preserve"> dokumentos noteiktajām </w:t>
      </w:r>
      <w:r w:rsidRPr="00EF652B">
        <w:rPr>
          <w:rFonts w:ascii="Times New Roman" w:hAnsi="Times New Roman" w:cs="Times New Roman"/>
          <w:sz w:val="24"/>
          <w:szCs w:val="24"/>
        </w:rPr>
        <w:lastRenderedPageBreak/>
        <w:t xml:space="preserve">prasībām, tajā aizpildot II daļu “Informācija par ekonomikas dalībnieku”, III daļu “Izslēgšanas iemesli”, IV daļu “Atlases kritēriji”, VI daļu “Noslēguma apliecinājumi”. Pretendents iesniedz Eiropas vienoto iepirkuma procedūras dokumentu par katru tā norādīto apakšuzņēmēju, kura sniedzamo pakalpojumu vērtība ir vismaz 10 000 </w:t>
      </w:r>
      <w:r w:rsidRPr="00EF652B">
        <w:rPr>
          <w:rFonts w:ascii="Times New Roman" w:hAnsi="Times New Roman" w:cs="Times New Roman"/>
          <w:i/>
          <w:iCs/>
          <w:sz w:val="24"/>
          <w:szCs w:val="24"/>
        </w:rPr>
        <w:t>euro</w:t>
      </w:r>
      <w:r w:rsidRPr="00EF652B">
        <w:rPr>
          <w:rFonts w:ascii="Times New Roman" w:hAnsi="Times New Roman" w:cs="Times New Roman"/>
          <w:sz w:val="24"/>
          <w:szCs w:val="24"/>
        </w:rPr>
        <w:t>, tajā aizpildot II daļu “Informācija par ekonomikas dalībnieku”, III daļu “Izslēgšanas iemesli”, VI daļu “Noslēguma apliecinājumi”. Piegādātāju apvienība iesniedz atsevišķu Eiropas vienoto iepirkuma procedūras dokumentu par katru tās dalībnieku. Eiropas vienotais iepirkuma procedūras dokuments ir pieejams Elektronisko iepirkumu sistēmas</w:t>
      </w:r>
      <w:r w:rsidRPr="00EF652B">
        <w:rPr>
          <w:rFonts w:ascii="Times New Roman" w:hAnsi="Times New Roman" w:cs="Times New Roman"/>
          <w:color w:val="FF0000"/>
          <w:sz w:val="24"/>
          <w:szCs w:val="24"/>
        </w:rPr>
        <w:t xml:space="preserve"> </w:t>
      </w:r>
      <w:r w:rsidRPr="00EF652B">
        <w:rPr>
          <w:rFonts w:ascii="Times New Roman" w:hAnsi="Times New Roman" w:cs="Times New Roman"/>
          <w:sz w:val="24"/>
          <w:szCs w:val="24"/>
        </w:rPr>
        <w:t xml:space="preserve">tīmekļvietnē: </w:t>
      </w:r>
      <w:hyperlink r:id="rId22" w:history="1">
        <w:r w:rsidRPr="00EF652B">
          <w:rPr>
            <w:rStyle w:val="Hyperlink"/>
            <w:rFonts w:ascii="Times New Roman" w:hAnsi="Times New Roman" w:cs="Times New Roman"/>
            <w:sz w:val="24"/>
            <w:szCs w:val="24"/>
          </w:rPr>
          <w:t>espd.eis.gov.lv</w:t>
        </w:r>
      </w:hyperlink>
      <w:r w:rsidRPr="00EF652B">
        <w:rPr>
          <w:rFonts w:ascii="Times New Roman" w:hAnsi="Times New Roman" w:cs="Times New Roman"/>
          <w:sz w:val="24"/>
          <w:szCs w:val="24"/>
        </w:rPr>
        <w:t xml:space="preserve">. Pasūtītājam jebkurā </w:t>
      </w:r>
      <w:r w:rsidR="00C03B54" w:rsidRPr="00EF652B">
        <w:rPr>
          <w:rFonts w:ascii="Times New Roman" w:hAnsi="Times New Roman" w:cs="Times New Roman"/>
          <w:sz w:val="24"/>
          <w:szCs w:val="24"/>
        </w:rPr>
        <w:t>Konkursa</w:t>
      </w:r>
      <w:r w:rsidRPr="00EF652B">
        <w:rPr>
          <w:rFonts w:ascii="Times New Roman" w:hAnsi="Times New Roman" w:cs="Times New Roman"/>
          <w:sz w:val="24"/>
          <w:szCs w:val="24"/>
        </w:rPr>
        <w:t xml:space="preserve"> stadijā ir tiesības prasīt, lai pretendents iesniedz visus vai daļu no dokumentiem, kas apliecina atbilstību paziņojumā par līgumu vai </w:t>
      </w:r>
      <w:r w:rsidR="00C03B54" w:rsidRPr="00EF652B">
        <w:rPr>
          <w:rFonts w:ascii="Times New Roman" w:hAnsi="Times New Roman" w:cs="Times New Roman"/>
          <w:sz w:val="24"/>
          <w:szCs w:val="24"/>
        </w:rPr>
        <w:t>Konkursa</w:t>
      </w:r>
      <w:r w:rsidRPr="00EF652B">
        <w:rPr>
          <w:rFonts w:ascii="Times New Roman" w:hAnsi="Times New Roman" w:cs="Times New Roman"/>
          <w:sz w:val="24"/>
          <w:szCs w:val="24"/>
        </w:rPr>
        <w:t xml:space="preserve"> dokumentos noteiktajām pretendentu atlases prasībām.</w:t>
      </w:r>
    </w:p>
    <w:p w14:paraId="3627F6E7" w14:textId="7DDF23D7" w:rsidR="00E52141" w:rsidRPr="00EF652B" w:rsidRDefault="00E52141" w:rsidP="0079220D">
      <w:pPr>
        <w:numPr>
          <w:ilvl w:val="1"/>
          <w:numId w:val="1"/>
        </w:numPr>
        <w:spacing w:after="0" w:line="240" w:lineRule="auto"/>
        <w:jc w:val="both"/>
        <w:rPr>
          <w:rFonts w:ascii="Times New Roman" w:hAnsi="Times New Roman" w:cs="Times New Roman"/>
          <w:sz w:val="24"/>
          <w:szCs w:val="24"/>
        </w:rPr>
      </w:pPr>
      <w:r w:rsidRPr="00EF652B">
        <w:rPr>
          <w:rFonts w:ascii="Times New Roman" w:hAnsi="Times New Roman" w:cs="Times New Roman"/>
          <w:sz w:val="24"/>
          <w:szCs w:val="24"/>
        </w:rPr>
        <w:t>Nolikuma 1</w:t>
      </w:r>
      <w:r w:rsidR="00E601FB" w:rsidRPr="00EF652B">
        <w:rPr>
          <w:rFonts w:ascii="Times New Roman" w:hAnsi="Times New Roman" w:cs="Times New Roman"/>
          <w:sz w:val="24"/>
          <w:szCs w:val="24"/>
        </w:rPr>
        <w:t>3</w:t>
      </w:r>
      <w:r w:rsidRPr="00EF652B">
        <w:rPr>
          <w:rFonts w:ascii="Times New Roman" w:hAnsi="Times New Roman" w:cs="Times New Roman"/>
          <w:sz w:val="24"/>
          <w:szCs w:val="24"/>
        </w:rPr>
        <w:t>.1., 1</w:t>
      </w:r>
      <w:r w:rsidR="00E601FB" w:rsidRPr="00EF652B">
        <w:rPr>
          <w:rFonts w:ascii="Times New Roman" w:hAnsi="Times New Roman" w:cs="Times New Roman"/>
          <w:sz w:val="24"/>
          <w:szCs w:val="24"/>
        </w:rPr>
        <w:t>3</w:t>
      </w:r>
      <w:r w:rsidRPr="00EF652B">
        <w:rPr>
          <w:rFonts w:ascii="Times New Roman" w:hAnsi="Times New Roman" w:cs="Times New Roman"/>
          <w:sz w:val="24"/>
          <w:szCs w:val="24"/>
        </w:rPr>
        <w:t>.2.</w:t>
      </w:r>
      <w:r w:rsidR="00E228AF" w:rsidRPr="00EF652B">
        <w:rPr>
          <w:rFonts w:ascii="Times New Roman" w:hAnsi="Times New Roman" w:cs="Times New Roman"/>
          <w:sz w:val="24"/>
          <w:szCs w:val="24"/>
        </w:rPr>
        <w:t>, 1</w:t>
      </w:r>
      <w:r w:rsidR="00E601FB" w:rsidRPr="00EF652B">
        <w:rPr>
          <w:rFonts w:ascii="Times New Roman" w:hAnsi="Times New Roman" w:cs="Times New Roman"/>
          <w:sz w:val="24"/>
          <w:szCs w:val="24"/>
        </w:rPr>
        <w:t>3</w:t>
      </w:r>
      <w:r w:rsidR="00E228AF" w:rsidRPr="00EF652B">
        <w:rPr>
          <w:rFonts w:ascii="Times New Roman" w:hAnsi="Times New Roman" w:cs="Times New Roman"/>
          <w:sz w:val="24"/>
          <w:szCs w:val="24"/>
        </w:rPr>
        <w:t>.4.</w:t>
      </w:r>
      <w:r w:rsidRPr="00EF652B">
        <w:rPr>
          <w:rFonts w:ascii="Times New Roman" w:hAnsi="Times New Roman" w:cs="Times New Roman"/>
          <w:sz w:val="24"/>
          <w:szCs w:val="24"/>
        </w:rPr>
        <w:t xml:space="preserve"> un 1</w:t>
      </w:r>
      <w:r w:rsidR="00E601FB" w:rsidRPr="00EF652B">
        <w:rPr>
          <w:rFonts w:ascii="Times New Roman" w:hAnsi="Times New Roman" w:cs="Times New Roman"/>
          <w:sz w:val="24"/>
          <w:szCs w:val="24"/>
        </w:rPr>
        <w:t>3</w:t>
      </w:r>
      <w:r w:rsidRPr="00EF652B">
        <w:rPr>
          <w:rFonts w:ascii="Times New Roman" w:hAnsi="Times New Roman" w:cs="Times New Roman"/>
          <w:sz w:val="24"/>
          <w:szCs w:val="24"/>
        </w:rPr>
        <w:t>.</w:t>
      </w:r>
      <w:r w:rsidR="00E228AF" w:rsidRPr="00EF652B">
        <w:rPr>
          <w:rFonts w:ascii="Times New Roman" w:hAnsi="Times New Roman" w:cs="Times New Roman"/>
          <w:sz w:val="24"/>
          <w:szCs w:val="24"/>
        </w:rPr>
        <w:t>5</w:t>
      </w:r>
      <w:r w:rsidRPr="00EF652B">
        <w:rPr>
          <w:rFonts w:ascii="Times New Roman" w:hAnsi="Times New Roman" w:cs="Times New Roman"/>
          <w:sz w:val="24"/>
          <w:szCs w:val="24"/>
        </w:rPr>
        <w:t xml:space="preserve">.punktā norādīto izslēgšanas nosacījumu esamību iepirkuma komisija pārbauda attiecībā uz pretendentu, kuram būtu piešķiramas līguma slēgšanas tiesības, rīkojoties saskaņā ar </w:t>
      </w:r>
      <w:bookmarkStart w:id="7" w:name="_Hlk124360736"/>
      <w:r w:rsidRPr="00EF652B">
        <w:rPr>
          <w:rFonts w:ascii="Times New Roman" w:hAnsi="Times New Roman" w:cs="Times New Roman"/>
        </w:rPr>
        <w:fldChar w:fldCharType="begin"/>
      </w:r>
      <w:r w:rsidRPr="00EF652B">
        <w:rPr>
          <w:rFonts w:ascii="Times New Roman" w:hAnsi="Times New Roman" w:cs="Times New Roman"/>
        </w:rPr>
        <w:instrText xml:space="preserve"> HYPERLINK "https://likumi.lv/ta/id/288730-sabiedrisko-pakalpojumu-sniedzeju-iepirkumu-likums" \t "_blank" </w:instrText>
      </w:r>
      <w:r w:rsidRPr="00EF652B">
        <w:rPr>
          <w:rFonts w:ascii="Times New Roman" w:hAnsi="Times New Roman" w:cs="Times New Roman"/>
        </w:rPr>
      </w:r>
      <w:r w:rsidRPr="00EF652B">
        <w:rPr>
          <w:rFonts w:ascii="Times New Roman" w:hAnsi="Times New Roman" w:cs="Times New Roman"/>
        </w:rPr>
        <w:fldChar w:fldCharType="separate"/>
      </w:r>
      <w:r w:rsidRPr="00EF652B">
        <w:rPr>
          <w:rFonts w:ascii="Times New Roman" w:hAnsi="Times New Roman" w:cs="Times New Roman"/>
        </w:rPr>
        <w:t>S</w:t>
      </w:r>
      <w:r w:rsidRPr="00EF652B">
        <w:rPr>
          <w:rFonts w:ascii="Times New Roman" w:hAnsi="Times New Roman" w:cs="Times New Roman"/>
          <w:sz w:val="24"/>
          <w:szCs w:val="24"/>
          <w:shd w:val="clear" w:color="auto" w:fill="FFFFFF"/>
        </w:rPr>
        <w:t>abiedrisko pakalpojumu sniedzēju iepirkumu likuma</w:t>
      </w:r>
      <w:r w:rsidRPr="00EF652B">
        <w:rPr>
          <w:rFonts w:ascii="Times New Roman" w:hAnsi="Times New Roman" w:cs="Times New Roman"/>
          <w:sz w:val="24"/>
          <w:szCs w:val="24"/>
          <w:shd w:val="clear" w:color="auto" w:fill="FFFFFF"/>
        </w:rPr>
        <w:fldChar w:fldCharType="end"/>
      </w:r>
      <w:bookmarkEnd w:id="7"/>
      <w:r w:rsidRPr="00EF652B">
        <w:rPr>
          <w:rFonts w:ascii="Times New Roman" w:hAnsi="Times New Roman" w:cs="Times New Roman"/>
          <w:sz w:val="24"/>
          <w:szCs w:val="24"/>
          <w:shd w:val="clear" w:color="auto" w:fill="FFFFFF"/>
        </w:rPr>
        <w:t> </w:t>
      </w:r>
      <w:hyperlink r:id="rId23" w:anchor="p48" w:tgtFrame="_blank" w:history="1">
        <w:r w:rsidRPr="00EF652B">
          <w:rPr>
            <w:rFonts w:ascii="Times New Roman" w:hAnsi="Times New Roman" w:cs="Times New Roman"/>
            <w:sz w:val="24"/>
            <w:szCs w:val="24"/>
            <w:shd w:val="clear" w:color="auto" w:fill="FFFFFF"/>
          </w:rPr>
          <w:t>48.</w:t>
        </w:r>
      </w:hyperlink>
      <w:r w:rsidRPr="00EF652B">
        <w:rPr>
          <w:rFonts w:ascii="Times New Roman" w:hAnsi="Times New Roman" w:cs="Times New Roman"/>
          <w:sz w:val="24"/>
          <w:szCs w:val="24"/>
          <w:shd w:val="clear" w:color="auto" w:fill="FFFFFF"/>
        </w:rPr>
        <w:t> </w:t>
      </w:r>
      <w:r w:rsidRPr="00EF652B">
        <w:rPr>
          <w:rFonts w:ascii="Times New Roman" w:hAnsi="Times New Roman" w:cs="Times New Roman"/>
          <w:color w:val="414142"/>
          <w:sz w:val="24"/>
          <w:szCs w:val="24"/>
          <w:shd w:val="clear" w:color="auto" w:fill="FFFFFF"/>
        </w:rPr>
        <w:t xml:space="preserve">panta </w:t>
      </w:r>
      <w:r w:rsidRPr="00EF652B">
        <w:rPr>
          <w:rFonts w:ascii="Times New Roman" w:hAnsi="Times New Roman" w:cs="Times New Roman"/>
          <w:sz w:val="24"/>
          <w:szCs w:val="24"/>
        </w:rPr>
        <w:t>nosacījumiem un Starptautisko un Latvijas Republikas nacionālo sankciju likuma 11.</w:t>
      </w:r>
      <w:r w:rsidRPr="00EF652B">
        <w:rPr>
          <w:rFonts w:ascii="Times New Roman" w:hAnsi="Times New Roman" w:cs="Times New Roman"/>
          <w:sz w:val="24"/>
          <w:szCs w:val="24"/>
          <w:vertAlign w:val="superscript"/>
        </w:rPr>
        <w:t>1</w:t>
      </w:r>
      <w:r w:rsidRPr="00EF652B">
        <w:rPr>
          <w:rFonts w:ascii="Times New Roman" w:hAnsi="Times New Roman" w:cs="Times New Roman"/>
          <w:sz w:val="24"/>
          <w:szCs w:val="24"/>
        </w:rPr>
        <w:t xml:space="preserve"> panta nosacījumiem. Starptautisko un Latvijas Republikas nacionālo sankciju likuma 11.</w:t>
      </w:r>
      <w:r w:rsidRPr="00EF652B">
        <w:rPr>
          <w:rFonts w:ascii="Times New Roman" w:hAnsi="Times New Roman" w:cs="Times New Roman"/>
          <w:sz w:val="24"/>
          <w:szCs w:val="24"/>
          <w:vertAlign w:val="superscript"/>
        </w:rPr>
        <w:t>1</w:t>
      </w:r>
      <w:r w:rsidRPr="00EF652B">
        <w:rPr>
          <w:rFonts w:ascii="Times New Roman" w:hAnsi="Times New Roman" w:cs="Times New Roman"/>
          <w:sz w:val="24"/>
          <w:szCs w:val="24"/>
        </w:rPr>
        <w:t xml:space="preserve"> panta pirmajā daļā noteiktie izslēgšanas gadījumi netiek pārbaudīti</w:t>
      </w:r>
      <w:r w:rsidR="002905A9" w:rsidRPr="00EF652B">
        <w:rPr>
          <w:rFonts w:ascii="Times New Roman" w:hAnsi="Times New Roman" w:cs="Times New Roman"/>
          <w:sz w:val="24"/>
          <w:szCs w:val="24"/>
        </w:rPr>
        <w:t xml:space="preserve"> pretendenta norādītajām</w:t>
      </w:r>
      <w:r w:rsidRPr="00EF652B">
        <w:rPr>
          <w:rFonts w:ascii="Times New Roman" w:hAnsi="Times New Roman" w:cs="Times New Roman"/>
          <w:sz w:val="24"/>
          <w:szCs w:val="24"/>
        </w:rPr>
        <w:t xml:space="preserve"> personām, uz kuru iespējām pretendents balstās, lai apliecinātu, ka tā kvalifikācija atbilst nolikumā noteiktajām prasībām, apakšuzņēmējiem un u</w:t>
      </w:r>
      <w:r w:rsidRPr="00EF652B">
        <w:rPr>
          <w:rFonts w:ascii="Times New Roman" w:hAnsi="Times New Roman" w:cs="Times New Roman"/>
          <w:sz w:val="24"/>
          <w:szCs w:val="24"/>
          <w:shd w:val="clear" w:color="auto" w:fill="FFFFFF"/>
        </w:rPr>
        <w:t>z personām, kurām pretendentā ir izšķirošā ietekme uz līdzdalības pamata normatīvo aktu par koncerniem izpratnē</w:t>
      </w:r>
      <w:r w:rsidRPr="00EF652B">
        <w:rPr>
          <w:rFonts w:ascii="Times New Roman" w:hAnsi="Times New Roman" w:cs="Times New Roman"/>
          <w:sz w:val="24"/>
          <w:szCs w:val="24"/>
        </w:rPr>
        <w:t>.</w:t>
      </w:r>
    </w:p>
    <w:p w14:paraId="1A8D6F1B" w14:textId="64A67BEA" w:rsidR="0005479F" w:rsidRPr="00EF652B" w:rsidRDefault="00E52141" w:rsidP="0079220D">
      <w:pPr>
        <w:numPr>
          <w:ilvl w:val="1"/>
          <w:numId w:val="1"/>
        </w:numPr>
        <w:spacing w:after="0" w:line="240" w:lineRule="auto"/>
        <w:jc w:val="both"/>
        <w:rPr>
          <w:rFonts w:ascii="Times New Roman" w:hAnsi="Times New Roman" w:cs="Times New Roman"/>
          <w:sz w:val="24"/>
          <w:szCs w:val="24"/>
        </w:rPr>
      </w:pPr>
      <w:r w:rsidRPr="00EF652B">
        <w:rPr>
          <w:rFonts w:ascii="Times New Roman" w:hAnsi="Times New Roman" w:cs="Times New Roman"/>
          <w:sz w:val="24"/>
          <w:szCs w:val="24"/>
        </w:rPr>
        <w:t xml:space="preserve">Pretendents var nomainīt apakšuzņēmēju, kura sniedzamo pakalpojumu vērtība ir vismaz 10 000 </w:t>
      </w:r>
      <w:r w:rsidRPr="00EF652B">
        <w:rPr>
          <w:rFonts w:ascii="Times New Roman" w:hAnsi="Times New Roman" w:cs="Times New Roman"/>
          <w:i/>
          <w:iCs/>
          <w:sz w:val="24"/>
          <w:szCs w:val="24"/>
        </w:rPr>
        <w:t>euro</w:t>
      </w:r>
      <w:r w:rsidRPr="00EF652B">
        <w:rPr>
          <w:rFonts w:ascii="Times New Roman" w:hAnsi="Times New Roman" w:cs="Times New Roman"/>
          <w:sz w:val="24"/>
          <w:szCs w:val="24"/>
        </w:rPr>
        <w:t>, vai personu, uz kuras iespējām pretendents balstās, lai apliecinātu, ka tā kvalifikācija atbilst nolikumā noteiktajām prasībām, ja tie atbilst nolikuma 1</w:t>
      </w:r>
      <w:r w:rsidR="002905A9" w:rsidRPr="00EF652B">
        <w:rPr>
          <w:rFonts w:ascii="Times New Roman" w:hAnsi="Times New Roman" w:cs="Times New Roman"/>
          <w:sz w:val="24"/>
          <w:szCs w:val="24"/>
        </w:rPr>
        <w:t>4</w:t>
      </w:r>
      <w:r w:rsidRPr="00EF652B">
        <w:rPr>
          <w:rFonts w:ascii="Times New Roman" w:hAnsi="Times New Roman" w:cs="Times New Roman"/>
          <w:sz w:val="24"/>
          <w:szCs w:val="24"/>
        </w:rPr>
        <w:t xml:space="preserve">.1.punktā norādītajiem izslēgšanas nosacījumiem. Ja pretendents 10 </w:t>
      </w:r>
      <w:r w:rsidR="002C4A60" w:rsidRPr="00EF652B">
        <w:rPr>
          <w:rFonts w:ascii="Times New Roman" w:hAnsi="Times New Roman" w:cs="Times New Roman"/>
          <w:sz w:val="24"/>
          <w:szCs w:val="24"/>
        </w:rPr>
        <w:t xml:space="preserve">darba </w:t>
      </w:r>
      <w:r w:rsidRPr="00EF652B">
        <w:rPr>
          <w:rFonts w:ascii="Times New Roman" w:hAnsi="Times New Roman" w:cs="Times New Roman"/>
          <w:sz w:val="24"/>
          <w:szCs w:val="24"/>
        </w:rPr>
        <w:t xml:space="preserve">dienu laikā pēc pieprasījuma izsniegšanas vai nosūtīšanas dienas neiesniedz dokumentus par jaunu paziņojumā par līgumu vai </w:t>
      </w:r>
      <w:r w:rsidR="00C03B54" w:rsidRPr="00EF652B">
        <w:rPr>
          <w:rFonts w:ascii="Times New Roman" w:hAnsi="Times New Roman" w:cs="Times New Roman"/>
          <w:sz w:val="24"/>
          <w:szCs w:val="24"/>
        </w:rPr>
        <w:t>Konkursa</w:t>
      </w:r>
      <w:r w:rsidRPr="00EF652B">
        <w:rPr>
          <w:rFonts w:ascii="Times New Roman" w:hAnsi="Times New Roman" w:cs="Times New Roman"/>
          <w:sz w:val="24"/>
          <w:szCs w:val="24"/>
        </w:rPr>
        <w:t xml:space="preserve"> dokumentos noteiktajām prasībām atbilstošu apakšuzņēmēju vai personu, uz kuras iespējām pretendents balstās, lai apliecinātu, ka tā kvalifikācija atbilst nolikumā noteiktajām prasībām</w:t>
      </w:r>
      <w:r w:rsidR="00FD4412" w:rsidRPr="00EF652B">
        <w:rPr>
          <w:rFonts w:ascii="Times New Roman" w:hAnsi="Times New Roman" w:cs="Times New Roman"/>
          <w:sz w:val="24"/>
          <w:szCs w:val="24"/>
        </w:rPr>
        <w:t>,</w:t>
      </w:r>
      <w:r w:rsidRPr="00EF652B">
        <w:rPr>
          <w:rFonts w:ascii="Times New Roman" w:hAnsi="Times New Roman" w:cs="Times New Roman"/>
          <w:sz w:val="24"/>
          <w:szCs w:val="24"/>
        </w:rPr>
        <w:t xml:space="preserve"> </w:t>
      </w:r>
      <w:r w:rsidRPr="00EF652B">
        <w:rPr>
          <w:rFonts w:ascii="Times New Roman" w:hAnsi="Times New Roman" w:cs="Times New Roman"/>
          <w:sz w:val="24"/>
          <w:szCs w:val="24"/>
          <w:shd w:val="clear" w:color="auto" w:fill="FFFFFF"/>
        </w:rPr>
        <w:t xml:space="preserve">uz kuriem nav attiecināmi </w:t>
      </w:r>
      <w:hyperlink r:id="rId24" w:tgtFrame="_blank" w:history="1">
        <w:r w:rsidRPr="00EF652B">
          <w:rPr>
            <w:rFonts w:ascii="Times New Roman" w:hAnsi="Times New Roman" w:cs="Times New Roman"/>
            <w:sz w:val="24"/>
            <w:szCs w:val="24"/>
            <w:shd w:val="clear" w:color="auto" w:fill="FFFFFF"/>
          </w:rPr>
          <w:t>Sabiedrisko pakalpojumu sniedzēju iepirkumu likuma</w:t>
        </w:r>
      </w:hyperlink>
      <w:r w:rsidRPr="00EF652B">
        <w:rPr>
          <w:rFonts w:ascii="Times New Roman" w:hAnsi="Times New Roman" w:cs="Times New Roman"/>
          <w:sz w:val="24"/>
          <w:szCs w:val="24"/>
          <w:shd w:val="clear" w:color="auto" w:fill="FFFFFF"/>
        </w:rPr>
        <w:t xml:space="preserve"> 48. panta otrajā daļā noteiktie izslēgšanas iemesli</w:t>
      </w:r>
      <w:r w:rsidRPr="00EF652B">
        <w:rPr>
          <w:rFonts w:ascii="Times New Roman" w:hAnsi="Times New Roman" w:cs="Times New Roman"/>
          <w:sz w:val="24"/>
          <w:szCs w:val="24"/>
        </w:rPr>
        <w:t xml:space="preserve">, Pasūtītājs izslēdz pretendentu no turpmākas dalības </w:t>
      </w:r>
      <w:r w:rsidR="00C03B54" w:rsidRPr="00EF652B">
        <w:rPr>
          <w:rFonts w:ascii="Times New Roman" w:hAnsi="Times New Roman" w:cs="Times New Roman"/>
          <w:sz w:val="24"/>
          <w:szCs w:val="24"/>
        </w:rPr>
        <w:t>Konkursā</w:t>
      </w:r>
      <w:r w:rsidRPr="00EF652B">
        <w:rPr>
          <w:rFonts w:ascii="Times New Roman" w:hAnsi="Times New Roman" w:cs="Times New Roman"/>
          <w:sz w:val="24"/>
          <w:szCs w:val="24"/>
        </w:rPr>
        <w:t>.</w:t>
      </w:r>
    </w:p>
    <w:p w14:paraId="3CB46C77" w14:textId="4F0CC403" w:rsidR="00E52141" w:rsidRPr="00EF652B" w:rsidRDefault="00E52141" w:rsidP="0079220D">
      <w:pPr>
        <w:numPr>
          <w:ilvl w:val="1"/>
          <w:numId w:val="1"/>
        </w:numPr>
        <w:spacing w:after="0" w:line="240" w:lineRule="auto"/>
        <w:jc w:val="both"/>
        <w:rPr>
          <w:rFonts w:ascii="Times New Roman" w:hAnsi="Times New Roman" w:cs="Times New Roman"/>
          <w:sz w:val="24"/>
          <w:szCs w:val="24"/>
        </w:rPr>
      </w:pPr>
      <w:r w:rsidRPr="00EF652B">
        <w:rPr>
          <w:rFonts w:ascii="Times New Roman" w:hAnsi="Times New Roman" w:cs="Times New Roman"/>
          <w:sz w:val="24"/>
          <w:szCs w:val="24"/>
        </w:rPr>
        <w:t xml:space="preserve">Ja uz pretendentu, apvienības biedru, ja pretendents ir apvienība, vai personālsabiedrības biedru, ja pretendents ir personālsabiedrība, vai </w:t>
      </w:r>
      <w:r w:rsidRPr="00EF652B">
        <w:rPr>
          <w:rFonts w:ascii="Times New Roman" w:hAnsi="Times New Roman" w:cs="Times New Roman"/>
          <w:sz w:val="24"/>
          <w:szCs w:val="24"/>
          <w:shd w:val="clear" w:color="auto" w:fill="FFFFFF"/>
        </w:rPr>
        <w:t>uz personām, kurām pretendentā ir izšķirošā ietekme uz līdzdalības pamata normatīvo aktu par koncerniem izpratnē, vai uz pretendenta patieso labuma guvēju</w:t>
      </w:r>
      <w:r w:rsidRPr="00EF652B">
        <w:rPr>
          <w:rFonts w:ascii="Times New Roman" w:hAnsi="Times New Roman" w:cs="Times New Roman"/>
          <w:sz w:val="24"/>
          <w:szCs w:val="24"/>
        </w:rPr>
        <w:t xml:space="preserve"> ir attiecināmi Sabiedrisko pakalpojumu sniedzēju iepirkumu likuma </w:t>
      </w:r>
      <w:r w:rsidRPr="00EF652B">
        <w:rPr>
          <w:rFonts w:ascii="Times New Roman" w:hAnsi="Times New Roman" w:cs="Times New Roman"/>
          <w:sz w:val="24"/>
          <w:szCs w:val="24"/>
          <w:shd w:val="clear" w:color="auto" w:fill="FFFFFF"/>
        </w:rPr>
        <w:t xml:space="preserve">48. panta otrās daļas 1., 4., 5., 6., 7., 8., 9., 10., 11., 12., 13. un 14. punktā </w:t>
      </w:r>
      <w:r w:rsidRPr="00EF652B">
        <w:rPr>
          <w:rFonts w:ascii="Times New Roman" w:hAnsi="Times New Roman" w:cs="Times New Roman"/>
          <w:sz w:val="24"/>
          <w:szCs w:val="24"/>
        </w:rPr>
        <w:t xml:space="preserve">minētie izslēgšanas nosacījumi </w:t>
      </w:r>
      <w:r w:rsidRPr="00EF652B">
        <w:rPr>
          <w:rFonts w:ascii="Times New Roman" w:hAnsi="Times New Roman" w:cs="Times New Roman"/>
          <w:sz w:val="24"/>
          <w:szCs w:val="24"/>
          <w:shd w:val="clear" w:color="auto" w:fill="FFFFFF"/>
        </w:rPr>
        <w:t xml:space="preserve">un nav piemērojami </w:t>
      </w:r>
      <w:r w:rsidRPr="00EF652B">
        <w:rPr>
          <w:rFonts w:ascii="Times New Roman" w:hAnsi="Times New Roman" w:cs="Times New Roman"/>
          <w:sz w:val="24"/>
          <w:szCs w:val="24"/>
        </w:rPr>
        <w:t xml:space="preserve">Sabiedrisko pakalpojumu sniedzēju iepirkumu likuma </w:t>
      </w:r>
      <w:r w:rsidRPr="00EF652B">
        <w:rPr>
          <w:rFonts w:ascii="Times New Roman" w:hAnsi="Times New Roman" w:cs="Times New Roman"/>
          <w:sz w:val="24"/>
          <w:szCs w:val="24"/>
          <w:shd w:val="clear" w:color="auto" w:fill="FFFFFF"/>
        </w:rPr>
        <w:t>48. panta ceturtās daļas 2., 3., 4.</w:t>
      </w:r>
      <w:r w:rsidR="0028003D" w:rsidRPr="00EF652B">
        <w:rPr>
          <w:rFonts w:ascii="Times New Roman" w:hAnsi="Times New Roman" w:cs="Times New Roman"/>
          <w:sz w:val="24"/>
          <w:szCs w:val="24"/>
          <w:shd w:val="clear" w:color="auto" w:fill="FFFFFF"/>
        </w:rPr>
        <w:t>, 5. un 6.</w:t>
      </w:r>
      <w:r w:rsidRPr="00EF652B">
        <w:rPr>
          <w:rFonts w:ascii="Times New Roman" w:hAnsi="Times New Roman" w:cs="Times New Roman"/>
          <w:sz w:val="24"/>
          <w:szCs w:val="24"/>
          <w:shd w:val="clear" w:color="auto" w:fill="FFFFFF"/>
        </w:rPr>
        <w:t xml:space="preserve"> punktā noteiktie izņēmumi</w:t>
      </w:r>
      <w:r w:rsidRPr="00EF652B">
        <w:rPr>
          <w:rFonts w:ascii="Times New Roman" w:hAnsi="Times New Roman" w:cs="Times New Roman"/>
          <w:sz w:val="24"/>
          <w:szCs w:val="24"/>
        </w:rPr>
        <w:t>, Pasūtītājs rīkojas atbilstoši Sabiedrisko pakalpojumu sniedzēju iepirkumu likuma 49.panta pirmajā, otrajā, trešajā un ceturtajā daļā noteiktajam.</w:t>
      </w:r>
    </w:p>
    <w:p w14:paraId="79AA7FD0" w14:textId="77777777" w:rsidR="00622BA3" w:rsidRPr="00EF652B" w:rsidRDefault="00622BA3" w:rsidP="00622BA3">
      <w:pPr>
        <w:ind w:left="720"/>
        <w:contextualSpacing/>
        <w:rPr>
          <w:rFonts w:ascii="Times New Roman" w:hAnsi="Times New Roman" w:cs="Times New Roman"/>
          <w:color w:val="000000" w:themeColor="text1"/>
          <w:kern w:val="0"/>
          <w:sz w:val="24"/>
          <w:szCs w:val="24"/>
          <w14:ligatures w14:val="none"/>
        </w:rPr>
      </w:pPr>
    </w:p>
    <w:bookmarkEnd w:id="6"/>
    <w:p w14:paraId="1CF65237" w14:textId="77777777" w:rsidR="00622BA3" w:rsidRPr="00EF652B" w:rsidRDefault="00622BA3" w:rsidP="00B701A5">
      <w:pPr>
        <w:spacing w:line="240" w:lineRule="auto"/>
        <w:jc w:val="center"/>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b/>
          <w:bCs/>
          <w:color w:val="000000" w:themeColor="text1"/>
          <w:kern w:val="0"/>
          <w:sz w:val="24"/>
          <w:szCs w:val="24"/>
          <w14:ligatures w14:val="none"/>
        </w:rPr>
        <w:t>VI PIEDĀVĀJUMS</w:t>
      </w:r>
    </w:p>
    <w:p w14:paraId="30BCC101" w14:textId="77777777" w:rsidR="00622BA3" w:rsidRPr="00EF652B" w:rsidRDefault="00622BA3" w:rsidP="0079220D">
      <w:pPr>
        <w:widowControl w:val="0"/>
        <w:numPr>
          <w:ilvl w:val="0"/>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Piedāvājumu veido: </w:t>
      </w:r>
    </w:p>
    <w:p w14:paraId="5444FF9B" w14:textId="540102DF" w:rsidR="00622BA3" w:rsidRPr="00EF652B" w:rsidRDefault="00622BA3" w:rsidP="0079220D">
      <w:pPr>
        <w:widowControl w:val="0"/>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Finanšu piedāvājums, kas sagatavojams saskaņā ar nolikumā </w:t>
      </w:r>
      <w:r w:rsidR="00BF1F5F" w:rsidRPr="00EF652B">
        <w:rPr>
          <w:rFonts w:ascii="Times New Roman" w:hAnsi="Times New Roman" w:cs="Times New Roman"/>
          <w:color w:val="000000" w:themeColor="text1"/>
          <w:kern w:val="0"/>
          <w:sz w:val="24"/>
          <w:szCs w:val="24"/>
          <w14:ligatures w14:val="none"/>
        </w:rPr>
        <w:t>3</w:t>
      </w:r>
      <w:r w:rsidRPr="00EF652B">
        <w:rPr>
          <w:rFonts w:ascii="Times New Roman" w:hAnsi="Times New Roman" w:cs="Times New Roman"/>
          <w:color w:val="000000" w:themeColor="text1"/>
          <w:kern w:val="0"/>
          <w:sz w:val="24"/>
          <w:szCs w:val="24"/>
          <w14:ligatures w14:val="none"/>
        </w:rPr>
        <w:t>.pielikumā</w:t>
      </w:r>
      <w:r w:rsidR="002F00CC" w:rsidRPr="00EF652B">
        <w:rPr>
          <w:rFonts w:ascii="Times New Roman" w:hAnsi="Times New Roman" w:cs="Times New Roman"/>
          <w:color w:val="000000" w:themeColor="text1"/>
          <w:kern w:val="0"/>
          <w:sz w:val="24"/>
          <w:szCs w:val="24"/>
          <w14:ligatures w14:val="none"/>
        </w:rPr>
        <w:t xml:space="preserve"> </w:t>
      </w:r>
      <w:r w:rsidRPr="00EF652B">
        <w:rPr>
          <w:rFonts w:ascii="Times New Roman" w:hAnsi="Times New Roman" w:cs="Times New Roman"/>
          <w:color w:val="000000" w:themeColor="text1"/>
          <w:kern w:val="0"/>
          <w:sz w:val="24"/>
          <w:szCs w:val="24"/>
          <w14:ligatures w14:val="none"/>
        </w:rPr>
        <w:t>pievienoto formu</w:t>
      </w:r>
      <w:r w:rsidR="00914279" w:rsidRPr="00EF652B">
        <w:rPr>
          <w:rFonts w:ascii="Times New Roman" w:hAnsi="Times New Roman" w:cs="Times New Roman"/>
          <w:color w:val="000000" w:themeColor="text1"/>
          <w:kern w:val="0"/>
          <w:sz w:val="24"/>
          <w:szCs w:val="24"/>
          <w14:ligatures w14:val="none"/>
        </w:rPr>
        <w:t xml:space="preserve"> atbilstoši attiecīgajai iepirkuma priekšmeta daļai, kurā Pretendents iesniedz piedāvājumu</w:t>
      </w:r>
      <w:r w:rsidR="008629A4" w:rsidRPr="00EF652B">
        <w:rPr>
          <w:rFonts w:ascii="Times New Roman" w:hAnsi="Times New Roman" w:cs="Times New Roman"/>
          <w:color w:val="000000" w:themeColor="text1"/>
          <w:kern w:val="0"/>
          <w:sz w:val="24"/>
          <w:szCs w:val="24"/>
          <w14:ligatures w14:val="none"/>
        </w:rPr>
        <w:t xml:space="preserve"> </w:t>
      </w:r>
      <w:r w:rsidR="008629A4" w:rsidRPr="00EF652B">
        <w:rPr>
          <w:rFonts w:ascii="Times New Roman" w:eastAsia="Times New Roman" w:hAnsi="Times New Roman" w:cs="Times New Roman"/>
          <w:bCs/>
          <w:color w:val="000000" w:themeColor="text1"/>
          <w:kern w:val="0"/>
          <w:sz w:val="24"/>
          <w:szCs w:val="24"/>
          <w14:ligatures w14:val="none"/>
        </w:rPr>
        <w:t>(3.1.pielikums – Iepirkuma priekšmeta 1.daļai un 3.2.pielikums – Iepirkuma priekšmeta 2.daļai)</w:t>
      </w:r>
      <w:r w:rsidRPr="00EF652B">
        <w:rPr>
          <w:rFonts w:ascii="Times New Roman" w:hAnsi="Times New Roman" w:cs="Times New Roman"/>
          <w:color w:val="000000" w:themeColor="text1"/>
          <w:kern w:val="0"/>
          <w:sz w:val="24"/>
          <w:szCs w:val="24"/>
          <w14:ligatures w14:val="none"/>
        </w:rPr>
        <w:t xml:space="preserve">; </w:t>
      </w:r>
    </w:p>
    <w:p w14:paraId="09C11E02" w14:textId="16A9593B" w:rsidR="00363E95" w:rsidRPr="00EF652B" w:rsidRDefault="00363E95" w:rsidP="0079220D">
      <w:pPr>
        <w:widowControl w:val="0"/>
        <w:numPr>
          <w:ilvl w:val="1"/>
          <w:numId w:val="1"/>
        </w:numPr>
        <w:spacing w:after="0" w:line="240" w:lineRule="auto"/>
        <w:contextualSpacing/>
        <w:jc w:val="both"/>
        <w:rPr>
          <w:rFonts w:ascii="Times New Roman" w:eastAsia="Times New Roman" w:hAnsi="Times New Roman" w:cs="Times New Roman"/>
          <w:bCs/>
          <w:color w:val="000000" w:themeColor="text1"/>
          <w:kern w:val="0"/>
          <w:sz w:val="24"/>
          <w:szCs w:val="24"/>
          <w14:ligatures w14:val="none"/>
        </w:rPr>
      </w:pPr>
      <w:r w:rsidRPr="00EF652B">
        <w:rPr>
          <w:rFonts w:ascii="Times New Roman" w:eastAsia="Times New Roman" w:hAnsi="Times New Roman" w:cs="Times New Roman"/>
          <w:bCs/>
          <w:color w:val="000000" w:themeColor="text1"/>
          <w:kern w:val="0"/>
          <w:sz w:val="24"/>
          <w:szCs w:val="24"/>
          <w14:ligatures w14:val="none"/>
        </w:rPr>
        <w:t>Pretendents tehnisko piedāvājumu sagatavo un iesniedz kā piedāvātā tehniskā risinājuma aprakstu</w:t>
      </w:r>
      <w:r w:rsidR="008629A4" w:rsidRPr="00EF652B">
        <w:rPr>
          <w:rFonts w:ascii="Times New Roman" w:eastAsia="Times New Roman" w:hAnsi="Times New Roman" w:cs="Times New Roman"/>
          <w:bCs/>
          <w:color w:val="000000" w:themeColor="text1"/>
          <w:kern w:val="0"/>
          <w:sz w:val="24"/>
          <w:szCs w:val="24"/>
          <w14:ligatures w14:val="none"/>
        </w:rPr>
        <w:t xml:space="preserve"> tai iepirkuma daļai, attiecībā uz kuru tiek iesniegts piedāvājums</w:t>
      </w:r>
      <w:r w:rsidRPr="00EF652B">
        <w:rPr>
          <w:rFonts w:ascii="Times New Roman" w:eastAsia="Times New Roman" w:hAnsi="Times New Roman" w:cs="Times New Roman"/>
          <w:bCs/>
          <w:color w:val="000000" w:themeColor="text1"/>
          <w:kern w:val="0"/>
          <w:sz w:val="24"/>
          <w:szCs w:val="24"/>
          <w14:ligatures w14:val="none"/>
        </w:rPr>
        <w:t>.</w:t>
      </w:r>
      <w:r w:rsidR="0036018E" w:rsidRPr="00EF652B">
        <w:rPr>
          <w:rFonts w:ascii="Times New Roman" w:eastAsia="Times New Roman" w:hAnsi="Times New Roman" w:cs="Times New Roman"/>
          <w:bCs/>
          <w:color w:val="000000" w:themeColor="text1"/>
          <w:kern w:val="0"/>
          <w:sz w:val="24"/>
          <w:szCs w:val="24"/>
          <w14:ligatures w14:val="none"/>
        </w:rPr>
        <w:t xml:space="preserve"> </w:t>
      </w:r>
    </w:p>
    <w:p w14:paraId="6573ADAC" w14:textId="0B56F620" w:rsidR="00622BA3" w:rsidRPr="00EF652B" w:rsidRDefault="00622BA3" w:rsidP="0079220D">
      <w:pPr>
        <w:widowControl w:val="0"/>
        <w:numPr>
          <w:ilvl w:val="0"/>
          <w:numId w:val="1"/>
        </w:numPr>
        <w:tabs>
          <w:tab w:val="num" w:pos="720"/>
        </w:tabs>
        <w:spacing w:after="0" w:line="240" w:lineRule="auto"/>
        <w:contextualSpacing/>
        <w:jc w:val="both"/>
        <w:rPr>
          <w:rFonts w:ascii="Times New Roman" w:eastAsia="Times New Roman" w:hAnsi="Times New Roman" w:cs="Times New Roman"/>
          <w:bCs/>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lastRenderedPageBreak/>
        <w:t xml:space="preserve">Attiecībā uz </w:t>
      </w:r>
      <w:r w:rsidRPr="00EF652B">
        <w:rPr>
          <w:rFonts w:ascii="Times New Roman" w:eastAsia="Times New Roman" w:hAnsi="Times New Roman" w:cs="Times New Roman"/>
          <w:bCs/>
          <w:color w:val="000000" w:themeColor="text1"/>
          <w:kern w:val="0"/>
          <w:sz w:val="24"/>
          <w:szCs w:val="24"/>
          <w14:ligatures w14:val="none"/>
        </w:rPr>
        <w:t>finanšu piedāvājuma</w:t>
      </w:r>
      <w:r w:rsidRPr="00EF652B">
        <w:rPr>
          <w:rFonts w:ascii="Times New Roman" w:eastAsia="Times New Roman" w:hAnsi="Times New Roman" w:cs="Times New Roman"/>
          <w:b/>
          <w:color w:val="000000" w:themeColor="text1"/>
          <w:kern w:val="0"/>
          <w:sz w:val="24"/>
          <w:szCs w:val="24"/>
          <w14:ligatures w14:val="none"/>
        </w:rPr>
        <w:t xml:space="preserve"> </w:t>
      </w:r>
      <w:r w:rsidRPr="00EF652B">
        <w:rPr>
          <w:rFonts w:ascii="Times New Roman" w:eastAsia="Times New Roman" w:hAnsi="Times New Roman" w:cs="Times New Roman"/>
          <w:color w:val="000000" w:themeColor="text1"/>
          <w:kern w:val="0"/>
          <w:sz w:val="24"/>
          <w:szCs w:val="24"/>
          <w14:ligatures w14:val="none"/>
        </w:rPr>
        <w:t xml:space="preserve">sagatavošanu pretendentam jāņem vērā, ka izmaksās jāiekļauj visas nodevas, nodokļi un pārējās izmaksas, kuras ir nepieciešamas un saistošas pretendentam, izņemot pievienotās vērtības nodokli, lai nodrošinātu kvalitatīvu iepirkuma līguma izpildi. Visām izmaksām jābūt norādītām </w:t>
      </w:r>
      <w:r w:rsidRPr="00EF652B">
        <w:rPr>
          <w:rFonts w:ascii="Times New Roman" w:eastAsia="Times New Roman" w:hAnsi="Times New Roman" w:cs="Times New Roman"/>
          <w:iCs/>
          <w:color w:val="000000" w:themeColor="text1"/>
          <w:kern w:val="0"/>
          <w:sz w:val="24"/>
          <w:szCs w:val="24"/>
          <w14:ligatures w14:val="none"/>
        </w:rPr>
        <w:t>eiro</w:t>
      </w:r>
      <w:r w:rsidRPr="00EF652B">
        <w:rPr>
          <w:rFonts w:ascii="Times New Roman" w:eastAsia="Times New Roman" w:hAnsi="Times New Roman" w:cs="Times New Roman"/>
          <w:i/>
          <w:color w:val="000000" w:themeColor="text1"/>
          <w:kern w:val="0"/>
          <w:sz w:val="24"/>
          <w:szCs w:val="24"/>
          <w14:ligatures w14:val="none"/>
        </w:rPr>
        <w:t>,</w:t>
      </w:r>
      <w:r w:rsidRPr="00EF652B">
        <w:rPr>
          <w:rFonts w:ascii="Times New Roman" w:eastAsia="Times New Roman" w:hAnsi="Times New Roman" w:cs="Times New Roman"/>
          <w:color w:val="000000" w:themeColor="text1"/>
          <w:kern w:val="0"/>
          <w:sz w:val="24"/>
          <w:szCs w:val="24"/>
          <w14:ligatures w14:val="none"/>
        </w:rPr>
        <w:t xml:space="preserve"> ar precizitāti 2 (divas) zīmes aiz komata. </w:t>
      </w:r>
      <w:r w:rsidRPr="00EF652B">
        <w:rPr>
          <w:rFonts w:ascii="Times New Roman" w:eastAsia="Times New Roman" w:hAnsi="Times New Roman" w:cs="Times New Roman"/>
          <w:bCs/>
          <w:color w:val="000000" w:themeColor="text1"/>
          <w:kern w:val="0"/>
          <w:sz w:val="24"/>
          <w:szCs w:val="24"/>
          <w14:ligatures w14:val="none"/>
        </w:rPr>
        <w:t xml:space="preserve">Vienību cenu izmaiņas iepirkuma līguma darbības laikā paredzētas Līguma projektā </w:t>
      </w:r>
      <w:r w:rsidR="00DE61A8" w:rsidRPr="00EF652B">
        <w:rPr>
          <w:rFonts w:ascii="Times New Roman" w:eastAsia="Times New Roman" w:hAnsi="Times New Roman" w:cs="Times New Roman"/>
          <w:bCs/>
          <w:color w:val="000000" w:themeColor="text1"/>
          <w:kern w:val="0"/>
          <w:sz w:val="24"/>
          <w:szCs w:val="24"/>
          <w14:ligatures w14:val="none"/>
        </w:rPr>
        <w:t xml:space="preserve">noteiktajā </w:t>
      </w:r>
      <w:r w:rsidRPr="00EF652B">
        <w:rPr>
          <w:rFonts w:ascii="Times New Roman" w:eastAsia="Times New Roman" w:hAnsi="Times New Roman" w:cs="Times New Roman"/>
          <w:bCs/>
          <w:color w:val="000000" w:themeColor="text1"/>
          <w:kern w:val="0"/>
          <w:sz w:val="24"/>
          <w:szCs w:val="24"/>
          <w14:ligatures w14:val="none"/>
        </w:rPr>
        <w:t xml:space="preserve">kārtībā. </w:t>
      </w:r>
    </w:p>
    <w:p w14:paraId="2776FD3C" w14:textId="77777777" w:rsidR="004C3188" w:rsidRDefault="004C3188" w:rsidP="002C0A44">
      <w:pPr>
        <w:widowControl w:val="0"/>
        <w:tabs>
          <w:tab w:val="num" w:pos="720"/>
        </w:tabs>
        <w:spacing w:after="0" w:line="240" w:lineRule="auto"/>
        <w:ind w:left="360"/>
        <w:contextualSpacing/>
        <w:jc w:val="both"/>
        <w:rPr>
          <w:rFonts w:ascii="Times New Roman" w:eastAsia="Times New Roman" w:hAnsi="Times New Roman" w:cs="Times New Roman"/>
          <w:bCs/>
          <w:color w:val="000000" w:themeColor="text1"/>
          <w:kern w:val="0"/>
          <w:sz w:val="24"/>
          <w:szCs w:val="24"/>
          <w14:ligatures w14:val="none"/>
        </w:rPr>
      </w:pPr>
    </w:p>
    <w:p w14:paraId="79BAF187" w14:textId="77777777" w:rsidR="00C014FF" w:rsidRPr="00EF652B" w:rsidRDefault="00C014FF" w:rsidP="002C0A44">
      <w:pPr>
        <w:widowControl w:val="0"/>
        <w:tabs>
          <w:tab w:val="num" w:pos="720"/>
        </w:tabs>
        <w:spacing w:after="0" w:line="240" w:lineRule="auto"/>
        <w:ind w:left="360"/>
        <w:contextualSpacing/>
        <w:jc w:val="both"/>
        <w:rPr>
          <w:rFonts w:ascii="Times New Roman" w:eastAsia="Times New Roman" w:hAnsi="Times New Roman" w:cs="Times New Roman"/>
          <w:bCs/>
          <w:color w:val="000000" w:themeColor="text1"/>
          <w:kern w:val="0"/>
          <w:sz w:val="24"/>
          <w:szCs w:val="24"/>
          <w14:ligatures w14:val="none"/>
        </w:rPr>
      </w:pPr>
    </w:p>
    <w:p w14:paraId="47E545B8" w14:textId="77777777" w:rsidR="00622BA3" w:rsidRPr="00EF652B" w:rsidRDefault="00622BA3" w:rsidP="00B701A5">
      <w:pPr>
        <w:spacing w:line="240" w:lineRule="auto"/>
        <w:ind w:left="720" w:hanging="720"/>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VII PIEDĀVĀJUMU VĒRTĒŠANAS KĀRTĪBA</w:t>
      </w:r>
    </w:p>
    <w:p w14:paraId="41B07CC9" w14:textId="32B0C4CB" w:rsidR="00622BA3" w:rsidRPr="00EF652B" w:rsidRDefault="00622BA3" w:rsidP="0079220D">
      <w:pPr>
        <w:numPr>
          <w:ilvl w:val="0"/>
          <w:numId w:val="1"/>
        </w:numPr>
        <w:spacing w:after="0" w:line="240" w:lineRule="auto"/>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Pēc piedāvājumu atvēršanas iepirkuma komisija bez pretendentu klātbūtnes veic iesniegto piedāvājumu vērtēšanu – pretendentu piedāvājumu noformējuma pārbaudi, pretendentu atlases, tehnisko un finanšu </w:t>
      </w:r>
      <w:r w:rsidR="00DE61A8" w:rsidRPr="00EF652B">
        <w:rPr>
          <w:rFonts w:ascii="Times New Roman" w:hAnsi="Times New Roman" w:cs="Times New Roman"/>
          <w:color w:val="000000" w:themeColor="text1"/>
          <w:kern w:val="0"/>
          <w:sz w:val="24"/>
          <w:szCs w:val="24"/>
          <w14:ligatures w14:val="none"/>
        </w:rPr>
        <w:t xml:space="preserve">piedāvājumu </w:t>
      </w:r>
      <w:r w:rsidRPr="00EF652B">
        <w:rPr>
          <w:rFonts w:ascii="Times New Roman" w:hAnsi="Times New Roman" w:cs="Times New Roman"/>
          <w:color w:val="000000" w:themeColor="text1"/>
          <w:kern w:val="0"/>
          <w:sz w:val="24"/>
          <w:szCs w:val="24"/>
          <w14:ligatures w14:val="none"/>
        </w:rPr>
        <w:t xml:space="preserve">atbilstības pārbaudi.  </w:t>
      </w:r>
    </w:p>
    <w:p w14:paraId="2AAFF5CD"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Ja piedāvājuma dokumenti nav noformēti atbilstoši nolikuma prasībām, iepirkuma komisija, ņemot vērā iesniegto dokumentu trūkumu būtiskumu un/vai trūkumu ietekmi uz iespēju izvērtēt pretendenta atbilstību kvalifikācijas prasībām un piedāvājumu pēc būtības, ir tiesīga piedāvājumu nevērtēt.</w:t>
      </w:r>
    </w:p>
    <w:p w14:paraId="3B757797"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Ja pretendents neatbilst nolikumā izvirzītajām kvalifikācijas prasībām vai pretendenta finanšu vai tehniskais piedāvājums neatbilst nolikumā noteiktajām prasībām, tā piedāvājums tiek noraidīts.</w:t>
      </w:r>
    </w:p>
    <w:p w14:paraId="2479A596"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komisija ir tiesīga pretendentu kvalifikācijas atbilstības pārbaudi veikt tikai tam pretendentam, kuram būtu piešķiramas iepirkuma līguma slēgšanas tiesības, visiem piedāvājumiem pirms tam pārbaudot aritmētisko kļūdu neesamību (kļūdu labojumi tiek veikti, uzskatot, ka pareizi ir norādīta vienības cena).</w:t>
      </w:r>
    </w:p>
    <w:p w14:paraId="79F29F59" w14:textId="77777777" w:rsidR="00F21504"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komisija pārbauda vai nav iesniegti nepamatoti lēti piedāvājumi un nepieciešamības gadījumā pieprasa skaidrojumu par piedāvāto cenu vai izmaksām saskaņā ar Sabiedrisko pakalpojumu sniedzēju iepirkumu likuma 59.pantu.</w:t>
      </w:r>
    </w:p>
    <w:p w14:paraId="2DFDFF57" w14:textId="77777777" w:rsidR="00E121E8" w:rsidRPr="00EF652B" w:rsidRDefault="00E121E8" w:rsidP="00E121E8">
      <w:pPr>
        <w:spacing w:after="0" w:line="240" w:lineRule="auto"/>
        <w:ind w:left="360"/>
        <w:jc w:val="both"/>
        <w:rPr>
          <w:rFonts w:ascii="Times New Roman" w:hAnsi="Times New Roman" w:cs="Times New Roman"/>
          <w:b/>
          <w:color w:val="000000" w:themeColor="text1"/>
          <w:kern w:val="0"/>
          <w:sz w:val="24"/>
          <w:szCs w:val="24"/>
          <w14:ligatures w14:val="none"/>
        </w:rPr>
      </w:pPr>
    </w:p>
    <w:p w14:paraId="49D5F9E6" w14:textId="1FA925DF" w:rsidR="00F21504" w:rsidRPr="00EF652B" w:rsidRDefault="00622BA3" w:rsidP="0079220D">
      <w:pPr>
        <w:numPr>
          <w:ilvl w:val="0"/>
          <w:numId w:val="1"/>
        </w:numPr>
        <w:spacing w:after="0" w:line="240" w:lineRule="auto"/>
        <w:jc w:val="both"/>
        <w:rPr>
          <w:rFonts w:ascii="Times New Roman" w:hAnsi="Times New Roman" w:cs="Times New Roman"/>
          <w:b/>
          <w:bCs/>
          <w:color w:val="000000" w:themeColor="text1"/>
          <w:kern w:val="0"/>
          <w:sz w:val="28"/>
          <w:szCs w:val="28"/>
          <w14:ligatures w14:val="none"/>
        </w:rPr>
      </w:pPr>
      <w:r w:rsidRPr="00EF652B">
        <w:rPr>
          <w:rFonts w:ascii="Times New Roman" w:eastAsia="Times New Roman" w:hAnsi="Times New Roman" w:cs="Times New Roman"/>
          <w:b/>
          <w:bCs/>
          <w:color w:val="000000" w:themeColor="text1"/>
          <w:sz w:val="24"/>
          <w:szCs w:val="28"/>
        </w:rPr>
        <w:t>Piedāvājuma</w:t>
      </w:r>
      <w:r w:rsidRPr="00EF652B">
        <w:rPr>
          <w:rFonts w:ascii="Times New Roman" w:hAnsi="Times New Roman" w:cs="Times New Roman"/>
          <w:b/>
          <w:bCs/>
          <w:color w:val="000000" w:themeColor="text1"/>
          <w:sz w:val="24"/>
          <w:szCs w:val="28"/>
        </w:rPr>
        <w:t xml:space="preserve"> </w:t>
      </w:r>
      <w:r w:rsidR="00F21504" w:rsidRPr="00EF652B">
        <w:rPr>
          <w:rFonts w:ascii="Times New Roman" w:hAnsi="Times New Roman" w:cs="Times New Roman"/>
          <w:b/>
          <w:bCs/>
          <w:color w:val="000000" w:themeColor="text1"/>
          <w:sz w:val="24"/>
          <w:szCs w:val="28"/>
        </w:rPr>
        <w:t>izvēles kritērijs.</w:t>
      </w:r>
    </w:p>
    <w:p w14:paraId="0391C03C" w14:textId="57CD72DD" w:rsidR="00F21504" w:rsidRPr="00EF652B" w:rsidRDefault="00F21504" w:rsidP="0079220D">
      <w:pPr>
        <w:pStyle w:val="ListParagraph"/>
        <w:numPr>
          <w:ilvl w:val="1"/>
          <w:numId w:val="1"/>
        </w:numPr>
        <w:spacing w:after="0" w:line="240" w:lineRule="auto"/>
        <w:jc w:val="both"/>
        <w:rPr>
          <w:rFonts w:ascii="Times New Roman" w:hAnsi="Times New Roman" w:cs="Times New Roman"/>
          <w:b/>
          <w:color w:val="000000" w:themeColor="text1"/>
          <w:sz w:val="24"/>
          <w:szCs w:val="24"/>
        </w:rPr>
      </w:pPr>
      <w:r w:rsidRPr="00EF652B">
        <w:rPr>
          <w:rFonts w:ascii="Times New Roman" w:hAnsi="Times New Roman" w:cs="Times New Roman"/>
          <w:sz w:val="24"/>
          <w:szCs w:val="24"/>
        </w:rPr>
        <w:t xml:space="preserve">Piedāvājuma izvēles kritērijs ir Nolikuma prasībām atbilstošs piedāvājums ar </w:t>
      </w:r>
      <w:r w:rsidRPr="00EF652B">
        <w:rPr>
          <w:rFonts w:ascii="Times New Roman" w:hAnsi="Times New Roman" w:cs="Times New Roman"/>
          <w:b/>
          <w:bCs/>
          <w:sz w:val="24"/>
          <w:szCs w:val="24"/>
        </w:rPr>
        <w:t>zemāk</w:t>
      </w:r>
      <w:r w:rsidR="002154A1" w:rsidRPr="00EF652B">
        <w:rPr>
          <w:rFonts w:ascii="Times New Roman" w:hAnsi="Times New Roman" w:cs="Times New Roman"/>
          <w:b/>
          <w:bCs/>
          <w:sz w:val="24"/>
          <w:szCs w:val="24"/>
        </w:rPr>
        <w:t>o</w:t>
      </w:r>
      <w:r w:rsidRPr="00EF652B">
        <w:rPr>
          <w:rFonts w:ascii="Times New Roman" w:hAnsi="Times New Roman" w:cs="Times New Roman"/>
          <w:b/>
          <w:bCs/>
          <w:sz w:val="24"/>
          <w:szCs w:val="24"/>
        </w:rPr>
        <w:t xml:space="preserve"> kopējo cenu</w:t>
      </w:r>
      <w:r w:rsidR="00B73F1A" w:rsidRPr="00EF652B">
        <w:rPr>
          <w:rFonts w:ascii="Times New Roman" w:hAnsi="Times New Roman" w:cs="Times New Roman"/>
          <w:b/>
          <w:bCs/>
          <w:sz w:val="24"/>
          <w:szCs w:val="24"/>
        </w:rPr>
        <w:t xml:space="preserve"> </w:t>
      </w:r>
      <w:r w:rsidR="00B73F1A" w:rsidRPr="00EF652B">
        <w:rPr>
          <w:rFonts w:ascii="Times New Roman" w:eastAsia="Times New Roman" w:hAnsi="Times New Roman" w:cs="Times New Roman"/>
          <w:sz w:val="24"/>
          <w:szCs w:val="24"/>
          <w:lang w:eastAsia="lv-LV"/>
        </w:rPr>
        <w:t>katrā iepirkuma priekšmeta daļā</w:t>
      </w:r>
      <w:r w:rsidRPr="00EF652B">
        <w:rPr>
          <w:rFonts w:ascii="Times New Roman" w:hAnsi="Times New Roman" w:cs="Times New Roman"/>
          <w:sz w:val="24"/>
          <w:szCs w:val="24"/>
        </w:rPr>
        <w:t>.</w:t>
      </w:r>
    </w:p>
    <w:p w14:paraId="2ECFFAC2" w14:textId="6EBE6399" w:rsidR="005D18D1" w:rsidRPr="00EF652B" w:rsidRDefault="005D18D1" w:rsidP="0079220D">
      <w:pPr>
        <w:pStyle w:val="BodyText2"/>
        <w:numPr>
          <w:ilvl w:val="1"/>
          <w:numId w:val="1"/>
        </w:numPr>
        <w:rPr>
          <w:rFonts w:ascii="Times New Roman" w:hAnsi="Times New Roman"/>
          <w:szCs w:val="24"/>
        </w:rPr>
      </w:pPr>
      <w:r w:rsidRPr="00EF652B">
        <w:rPr>
          <w:rFonts w:ascii="Times New Roman" w:hAnsi="Times New Roman"/>
          <w:szCs w:val="24"/>
        </w:rPr>
        <w:t xml:space="preserve">Par konkursa uzvarētāju </w:t>
      </w:r>
      <w:r w:rsidR="00E62B36" w:rsidRPr="00EF652B">
        <w:rPr>
          <w:rFonts w:ascii="Times New Roman" w:hAnsi="Times New Roman"/>
          <w:bCs/>
          <w:color w:val="000000" w:themeColor="text1"/>
          <w:szCs w:val="24"/>
        </w:rPr>
        <w:t xml:space="preserve">attiecīgajā iepirkuma priekšmeta daļā </w:t>
      </w:r>
      <w:r w:rsidRPr="00EF652B">
        <w:rPr>
          <w:rFonts w:ascii="Times New Roman" w:hAnsi="Times New Roman"/>
          <w:szCs w:val="24"/>
        </w:rPr>
        <w:t>Pasūtītājs atzīs pretendentu, kurš būs iesniedzis nolikuma prasībām atbilstošu piedāvājumu ar zemāko kopējo</w:t>
      </w:r>
      <w:r w:rsidR="00E62B36" w:rsidRPr="00EF652B">
        <w:rPr>
          <w:rFonts w:ascii="Times New Roman" w:hAnsi="Times New Roman"/>
          <w:szCs w:val="24"/>
        </w:rPr>
        <w:t xml:space="preserve"> cenu</w:t>
      </w:r>
      <w:r w:rsidR="00E74249" w:rsidRPr="00EF652B">
        <w:rPr>
          <w:rFonts w:ascii="Times New Roman" w:hAnsi="Times New Roman"/>
          <w:szCs w:val="24"/>
        </w:rPr>
        <w:t xml:space="preserve"> attiecīgajā iepirkuma priekšmeta daļā</w:t>
      </w:r>
      <w:r w:rsidRPr="00EF652B">
        <w:rPr>
          <w:rFonts w:ascii="Times New Roman" w:hAnsi="Times New Roman"/>
          <w:szCs w:val="24"/>
        </w:rPr>
        <w:t>.</w:t>
      </w:r>
    </w:p>
    <w:p w14:paraId="4133B124" w14:textId="3838FF16" w:rsidR="00622BA3" w:rsidRPr="00EF652B" w:rsidRDefault="00A30E16" w:rsidP="0079220D">
      <w:pPr>
        <w:pStyle w:val="BodyText2"/>
        <w:numPr>
          <w:ilvl w:val="1"/>
          <w:numId w:val="1"/>
        </w:numPr>
        <w:rPr>
          <w:rFonts w:ascii="Times New Roman" w:hAnsi="Times New Roman"/>
          <w:szCs w:val="24"/>
        </w:rPr>
      </w:pPr>
      <w:r w:rsidRPr="00EF652B">
        <w:rPr>
          <w:rFonts w:ascii="Times New Roman" w:hAnsi="Times New Roman"/>
          <w:szCs w:val="24"/>
        </w:rPr>
        <w:t>Ja vairāku pretendentu piedāvātā vērtējamā cena attiecīgajā iepirkuma priekšmeta daļā ir vienāda, iepirkuma komisija izvēlas to pretendentu, kurš ir veicis lielākus nodokļu maksājumus valsts kopbudžetā pēdējā gadā, par kuru likumā noteiktajā kārtībā ir iesniegts gada pārskats</w:t>
      </w:r>
      <w:r w:rsidR="00E937A3" w:rsidRPr="00EF652B">
        <w:rPr>
          <w:rFonts w:ascii="Times New Roman" w:hAnsi="Times New Roman"/>
          <w:szCs w:val="24"/>
        </w:rPr>
        <w:t>.</w:t>
      </w:r>
    </w:p>
    <w:p w14:paraId="3E352730" w14:textId="77777777" w:rsidR="00C0371D" w:rsidRPr="00EF652B" w:rsidRDefault="00C0371D" w:rsidP="001A4499">
      <w:pPr>
        <w:pStyle w:val="ListParagraph"/>
        <w:numPr>
          <w:ilvl w:val="0"/>
          <w:numId w:val="1"/>
        </w:numPr>
        <w:spacing w:after="0"/>
        <w:jc w:val="both"/>
        <w:rPr>
          <w:rFonts w:ascii="Times New Roman" w:eastAsia="Times New Roman" w:hAnsi="Times New Roman" w:cs="Times New Roman"/>
          <w:color w:val="000000" w:themeColor="text1"/>
          <w:sz w:val="24"/>
          <w:szCs w:val="24"/>
        </w:rPr>
      </w:pPr>
      <w:r w:rsidRPr="00EF652B">
        <w:rPr>
          <w:rFonts w:ascii="Times New Roman" w:eastAsia="Times New Roman" w:hAnsi="Times New Roman" w:cs="Times New Roman"/>
          <w:color w:val="000000" w:themeColor="text1"/>
          <w:sz w:val="24"/>
          <w:szCs w:val="24"/>
        </w:rPr>
        <w:t xml:space="preserve">Iepirkuma komisija pieprasa no pretendenta, kuram būtu piešķiramas iepirkuma līguma slēgšanas tiesības, un pretendents 5 darba dienu laikā no attiecīgā pieprasījuma nosūtīšanas dienas iesniedz Pasūtītājam līguma izpildē iesaistīto fizisko personu sarakstu ar skaidrojumu par attiecīgās fiziskās personas iesaisti līguma izpildē saskaņā ar Ministru kabineta 2025.gada 25.jūnija noteikumu Nr.397 “Minimālās kiberdrošības prasības” 91. punktu, aizpildot šādu formu: </w:t>
      </w:r>
    </w:p>
    <w:tbl>
      <w:tblPr>
        <w:tblStyle w:val="TableGrid"/>
        <w:tblW w:w="9214" w:type="dxa"/>
        <w:tblInd w:w="-5" w:type="dxa"/>
        <w:tblLook w:val="04A0" w:firstRow="1" w:lastRow="0" w:firstColumn="1" w:lastColumn="0" w:noHBand="0" w:noVBand="1"/>
      </w:tblPr>
      <w:tblGrid>
        <w:gridCol w:w="2029"/>
        <w:gridCol w:w="1883"/>
        <w:gridCol w:w="1617"/>
        <w:gridCol w:w="3685"/>
      </w:tblGrid>
      <w:tr w:rsidR="005B5E5F" w:rsidRPr="00EF652B" w14:paraId="0BCC3938" w14:textId="77777777" w:rsidTr="00006A5C">
        <w:trPr>
          <w:trHeight w:val="391"/>
        </w:trPr>
        <w:tc>
          <w:tcPr>
            <w:tcW w:w="9214" w:type="dxa"/>
            <w:gridSpan w:val="4"/>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4EF44372" w14:textId="02C640E2" w:rsidR="005B5E5F" w:rsidRPr="00EF652B" w:rsidRDefault="00006A5C" w:rsidP="000F0DFC">
            <w:pPr>
              <w:jc w:val="center"/>
              <w:rPr>
                <w:rFonts w:ascii="Times New Roman" w:hAnsi="Times New Roman" w:cs="Times New Roman"/>
              </w:rPr>
            </w:pPr>
            <w:r w:rsidRPr="00EF652B">
              <w:rPr>
                <w:rFonts w:ascii="Times New Roman" w:hAnsi="Times New Roman" w:cs="Times New Roman"/>
              </w:rPr>
              <w:t>Pretendenta piesaistītie speciālisti līguma izpildē</w:t>
            </w:r>
          </w:p>
        </w:tc>
      </w:tr>
      <w:tr w:rsidR="004F1C52" w:rsidRPr="00EF652B" w14:paraId="58BD4175" w14:textId="77777777" w:rsidTr="001A4499">
        <w:trPr>
          <w:trHeight w:val="555"/>
        </w:trPr>
        <w:tc>
          <w:tcPr>
            <w:tcW w:w="2029"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34BBD3CA" w14:textId="77777777" w:rsidR="004F1C52" w:rsidRPr="00EF652B" w:rsidRDefault="004F1C52" w:rsidP="000F0DFC">
            <w:pPr>
              <w:jc w:val="center"/>
              <w:rPr>
                <w:rFonts w:ascii="Times New Roman" w:hAnsi="Times New Roman" w:cs="Times New Roman"/>
              </w:rPr>
            </w:pPr>
            <w:r w:rsidRPr="00EF652B">
              <w:rPr>
                <w:rFonts w:ascii="Times New Roman" w:hAnsi="Times New Roman" w:cs="Times New Roman"/>
              </w:rPr>
              <w:t>Speciālista vārds, uzvārds, amats</w:t>
            </w:r>
          </w:p>
        </w:tc>
        <w:tc>
          <w:tcPr>
            <w:tcW w:w="1883"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4B8B9F0" w14:textId="77777777" w:rsidR="004F1C52" w:rsidRPr="00EF652B" w:rsidRDefault="004F1C52" w:rsidP="000F0DFC">
            <w:pPr>
              <w:jc w:val="center"/>
              <w:rPr>
                <w:rFonts w:ascii="Times New Roman" w:hAnsi="Times New Roman" w:cs="Times New Roman"/>
              </w:rPr>
            </w:pPr>
            <w:r w:rsidRPr="00EF652B">
              <w:rPr>
                <w:rFonts w:ascii="Times New Roman" w:hAnsi="Times New Roman" w:cs="Times New Roman"/>
              </w:rPr>
              <w:t>Veicamie darbi līguma ietvaros</w:t>
            </w:r>
          </w:p>
        </w:tc>
        <w:tc>
          <w:tcPr>
            <w:tcW w:w="161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5DC1DF96" w14:textId="77777777" w:rsidR="004F1C52" w:rsidRPr="00EF652B" w:rsidRDefault="004F1C52" w:rsidP="000F0DFC">
            <w:pPr>
              <w:jc w:val="center"/>
              <w:rPr>
                <w:rFonts w:ascii="Times New Roman" w:hAnsi="Times New Roman" w:cs="Times New Roman"/>
              </w:rPr>
            </w:pPr>
            <w:r w:rsidRPr="00EF652B">
              <w:rPr>
                <w:rFonts w:ascii="Times New Roman" w:hAnsi="Times New Roman" w:cs="Times New Roman"/>
              </w:rPr>
              <w:t>Pilsonība</w:t>
            </w:r>
          </w:p>
        </w:tc>
        <w:tc>
          <w:tcPr>
            <w:tcW w:w="3685"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1AB6E8E" w14:textId="77777777" w:rsidR="004F1C52" w:rsidRPr="00EF652B" w:rsidRDefault="004F1C52" w:rsidP="000F0DFC">
            <w:pPr>
              <w:jc w:val="center"/>
              <w:rPr>
                <w:rFonts w:ascii="Times New Roman" w:hAnsi="Times New Roman" w:cs="Times New Roman"/>
              </w:rPr>
            </w:pPr>
            <w:r w:rsidRPr="00EF652B">
              <w:rPr>
                <w:rFonts w:ascii="Times New Roman" w:hAnsi="Times New Roman" w:cs="Times New Roman"/>
              </w:rPr>
              <w:t>Sadarbība ar pretendentu (darba līgums vai ārpakalpojuma sniedzējs pretendentam)</w:t>
            </w:r>
          </w:p>
        </w:tc>
      </w:tr>
      <w:tr w:rsidR="004F1C52" w:rsidRPr="00EF652B" w14:paraId="7F5A235B" w14:textId="77777777" w:rsidTr="001A4499">
        <w:tc>
          <w:tcPr>
            <w:tcW w:w="2029" w:type="dxa"/>
            <w:tcBorders>
              <w:top w:val="single" w:sz="4" w:space="0" w:color="auto"/>
              <w:left w:val="single" w:sz="4" w:space="0" w:color="auto"/>
              <w:bottom w:val="single" w:sz="4" w:space="0" w:color="auto"/>
              <w:right w:val="single" w:sz="4" w:space="0" w:color="auto"/>
            </w:tcBorders>
          </w:tcPr>
          <w:p w14:paraId="6F8519B7" w14:textId="77777777" w:rsidR="004F1C52" w:rsidRPr="00EF652B" w:rsidRDefault="004F1C52"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6038771E" w14:textId="77777777" w:rsidR="004F1C52" w:rsidRPr="00EF652B" w:rsidRDefault="004F1C52" w:rsidP="00EC77E7">
            <w:pPr>
              <w:rPr>
                <w:rFonts w:ascii="Times New Roman" w:hAnsi="Times New Roman" w:cs="Times New Roman"/>
              </w:rPr>
            </w:pPr>
          </w:p>
        </w:tc>
        <w:tc>
          <w:tcPr>
            <w:tcW w:w="1617" w:type="dxa"/>
            <w:tcBorders>
              <w:top w:val="single" w:sz="4" w:space="0" w:color="auto"/>
              <w:left w:val="single" w:sz="4" w:space="0" w:color="auto"/>
              <w:bottom w:val="single" w:sz="4" w:space="0" w:color="auto"/>
              <w:right w:val="single" w:sz="4" w:space="0" w:color="auto"/>
            </w:tcBorders>
          </w:tcPr>
          <w:p w14:paraId="713E9AA1" w14:textId="77777777" w:rsidR="004F1C52" w:rsidRPr="00EF652B" w:rsidRDefault="004F1C52" w:rsidP="00EC77E7">
            <w:pPr>
              <w:rPr>
                <w:rFonts w:ascii="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tcPr>
          <w:p w14:paraId="09BEFF70" w14:textId="77777777" w:rsidR="004F1C52" w:rsidRPr="00EF652B" w:rsidRDefault="004F1C52" w:rsidP="00EC77E7">
            <w:pPr>
              <w:rPr>
                <w:rFonts w:ascii="Times New Roman" w:hAnsi="Times New Roman" w:cs="Times New Roman"/>
              </w:rPr>
            </w:pPr>
          </w:p>
        </w:tc>
      </w:tr>
      <w:tr w:rsidR="006B19CE" w:rsidRPr="00EF652B" w14:paraId="60598BE7" w14:textId="77777777" w:rsidTr="001A4499">
        <w:tc>
          <w:tcPr>
            <w:tcW w:w="2029" w:type="dxa"/>
            <w:tcBorders>
              <w:top w:val="single" w:sz="4" w:space="0" w:color="auto"/>
              <w:left w:val="single" w:sz="4" w:space="0" w:color="auto"/>
              <w:bottom w:val="single" w:sz="4" w:space="0" w:color="auto"/>
              <w:right w:val="single" w:sz="4" w:space="0" w:color="auto"/>
            </w:tcBorders>
          </w:tcPr>
          <w:p w14:paraId="51D904BA" w14:textId="77777777" w:rsidR="006B19CE" w:rsidRPr="00EF652B" w:rsidRDefault="006B19CE" w:rsidP="00EC77E7">
            <w:pPr>
              <w:rPr>
                <w:rFonts w:ascii="Times New Roman" w:hAnsi="Times New Roman" w:cs="Times New Roman"/>
              </w:rPr>
            </w:pPr>
          </w:p>
        </w:tc>
        <w:tc>
          <w:tcPr>
            <w:tcW w:w="1883" w:type="dxa"/>
            <w:tcBorders>
              <w:top w:val="single" w:sz="4" w:space="0" w:color="auto"/>
              <w:left w:val="single" w:sz="4" w:space="0" w:color="auto"/>
              <w:bottom w:val="single" w:sz="4" w:space="0" w:color="auto"/>
              <w:right w:val="single" w:sz="4" w:space="0" w:color="auto"/>
            </w:tcBorders>
          </w:tcPr>
          <w:p w14:paraId="0D972971" w14:textId="77777777" w:rsidR="006B19CE" w:rsidRPr="00EF652B" w:rsidRDefault="006B19CE" w:rsidP="00EC77E7">
            <w:pPr>
              <w:rPr>
                <w:rFonts w:ascii="Times New Roman" w:hAnsi="Times New Roman" w:cs="Times New Roman"/>
              </w:rPr>
            </w:pPr>
          </w:p>
        </w:tc>
        <w:tc>
          <w:tcPr>
            <w:tcW w:w="1617" w:type="dxa"/>
            <w:tcBorders>
              <w:top w:val="single" w:sz="4" w:space="0" w:color="auto"/>
              <w:left w:val="single" w:sz="4" w:space="0" w:color="auto"/>
              <w:bottom w:val="single" w:sz="4" w:space="0" w:color="auto"/>
              <w:right w:val="single" w:sz="4" w:space="0" w:color="auto"/>
            </w:tcBorders>
          </w:tcPr>
          <w:p w14:paraId="7B1D8DAB" w14:textId="77777777" w:rsidR="006B19CE" w:rsidRPr="00EF652B" w:rsidRDefault="006B19CE" w:rsidP="00EC77E7">
            <w:pPr>
              <w:rPr>
                <w:rFonts w:ascii="Times New Roman" w:hAnsi="Times New Roman" w:cs="Times New Roman"/>
              </w:rPr>
            </w:pPr>
          </w:p>
        </w:tc>
        <w:tc>
          <w:tcPr>
            <w:tcW w:w="3685" w:type="dxa"/>
            <w:tcBorders>
              <w:top w:val="single" w:sz="4" w:space="0" w:color="auto"/>
              <w:left w:val="single" w:sz="4" w:space="0" w:color="auto"/>
              <w:bottom w:val="single" w:sz="4" w:space="0" w:color="auto"/>
              <w:right w:val="single" w:sz="4" w:space="0" w:color="auto"/>
            </w:tcBorders>
          </w:tcPr>
          <w:p w14:paraId="37D0CD1C" w14:textId="77777777" w:rsidR="006B19CE" w:rsidRPr="00EF652B" w:rsidRDefault="006B19CE" w:rsidP="00EC77E7">
            <w:pPr>
              <w:rPr>
                <w:rFonts w:ascii="Times New Roman" w:hAnsi="Times New Roman" w:cs="Times New Roman"/>
              </w:rPr>
            </w:pPr>
          </w:p>
        </w:tc>
      </w:tr>
    </w:tbl>
    <w:p w14:paraId="411F40AE" w14:textId="77777777" w:rsidR="006B19CE" w:rsidRDefault="006B19CE" w:rsidP="006B19CE">
      <w:pPr>
        <w:tabs>
          <w:tab w:val="left" w:pos="567"/>
        </w:tabs>
        <w:suppressAutoHyphens/>
        <w:snapToGrid w:val="0"/>
        <w:spacing w:after="0" w:line="240" w:lineRule="auto"/>
        <w:ind w:left="360"/>
        <w:contextualSpacing/>
        <w:jc w:val="both"/>
        <w:rPr>
          <w:rFonts w:ascii="Times New Roman" w:eastAsia="Times New Roman" w:hAnsi="Times New Roman" w:cs="Times New Roman"/>
          <w:color w:val="000000" w:themeColor="text1"/>
          <w:kern w:val="0"/>
          <w:sz w:val="24"/>
          <w:szCs w:val="24"/>
          <w14:ligatures w14:val="none"/>
        </w:rPr>
      </w:pPr>
    </w:p>
    <w:p w14:paraId="400B58B0" w14:textId="285E34E0" w:rsidR="004F1C52" w:rsidRPr="00EF652B" w:rsidRDefault="004F1C52" w:rsidP="0079220D">
      <w:pPr>
        <w:numPr>
          <w:ilvl w:val="0"/>
          <w:numId w:val="1"/>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lastRenderedPageBreak/>
        <w:t xml:space="preserve">Gadījumā, ja pretendents neiesniedz </w:t>
      </w:r>
      <w:r w:rsidR="00817966" w:rsidRPr="00EF652B">
        <w:rPr>
          <w:rFonts w:ascii="Times New Roman" w:eastAsia="Times New Roman" w:hAnsi="Times New Roman" w:cs="Times New Roman"/>
          <w:color w:val="000000" w:themeColor="text1"/>
          <w:kern w:val="0"/>
          <w:sz w:val="24"/>
          <w:szCs w:val="24"/>
          <w14:ligatures w14:val="none"/>
        </w:rPr>
        <w:t>2</w:t>
      </w:r>
      <w:r w:rsidR="00C0371D" w:rsidRPr="00EF652B">
        <w:rPr>
          <w:rFonts w:ascii="Times New Roman" w:eastAsia="Times New Roman" w:hAnsi="Times New Roman" w:cs="Times New Roman"/>
          <w:color w:val="000000" w:themeColor="text1"/>
          <w:kern w:val="0"/>
          <w:sz w:val="24"/>
          <w:szCs w:val="24"/>
          <w14:ligatures w14:val="none"/>
        </w:rPr>
        <w:t>5</w:t>
      </w:r>
      <w:r w:rsidRPr="00EF652B">
        <w:rPr>
          <w:rFonts w:ascii="Times New Roman" w:eastAsia="Times New Roman" w:hAnsi="Times New Roman" w:cs="Times New Roman"/>
          <w:color w:val="000000" w:themeColor="text1"/>
          <w:kern w:val="0"/>
          <w:sz w:val="24"/>
          <w:szCs w:val="24"/>
          <w14:ligatures w14:val="none"/>
        </w:rPr>
        <w:t xml:space="preserve">.punktā pieprasīto informāciju, Pasūtītājs ir tiesīgs lemt par pretendenta izslēgšanu no turpmākās dalības </w:t>
      </w:r>
      <w:r w:rsidR="00DC20D1" w:rsidRPr="00EF652B">
        <w:rPr>
          <w:rFonts w:ascii="Times New Roman" w:eastAsia="Times New Roman" w:hAnsi="Times New Roman" w:cs="Times New Roman"/>
          <w:color w:val="000000" w:themeColor="text1"/>
          <w:kern w:val="0"/>
          <w:sz w:val="24"/>
          <w:szCs w:val="24"/>
          <w14:ligatures w14:val="none"/>
        </w:rPr>
        <w:t>Konkursā</w:t>
      </w:r>
      <w:r w:rsidRPr="00EF652B">
        <w:rPr>
          <w:rFonts w:ascii="Times New Roman" w:eastAsia="Times New Roman" w:hAnsi="Times New Roman" w:cs="Times New Roman"/>
          <w:color w:val="000000" w:themeColor="text1"/>
          <w:kern w:val="0"/>
          <w:sz w:val="24"/>
          <w:szCs w:val="24"/>
          <w14:ligatures w14:val="none"/>
        </w:rPr>
        <w:t>.</w:t>
      </w:r>
    </w:p>
    <w:p w14:paraId="79A56DA7" w14:textId="42A70981" w:rsidR="00622BA3" w:rsidRPr="00EF652B" w:rsidRDefault="00622BA3" w:rsidP="0079220D">
      <w:pPr>
        <w:numPr>
          <w:ilvl w:val="0"/>
          <w:numId w:val="1"/>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lang w:eastAsia="ar-SA"/>
          <w14:ligatures w14:val="none"/>
        </w:rPr>
      </w:pPr>
      <w:r w:rsidRPr="00EF652B">
        <w:rPr>
          <w:rFonts w:ascii="Times New Roman" w:eastAsia="Times New Roman" w:hAnsi="Times New Roman" w:cs="Times New Roman"/>
          <w:color w:val="000000" w:themeColor="text1"/>
          <w:kern w:val="0"/>
          <w:sz w:val="24"/>
          <w:szCs w:val="24"/>
          <w14:ligatures w14:val="none"/>
        </w:rPr>
        <w:t>Iepirkuma komisija pieņem lēmumu par iepirkumu līguma slēgšanu vai pieņem lēmumu par Konkursa izbeigšanu vai pārtraukšanu Ministru kabineta 2017.gada 28.marta noteikumos Nr.187 “Sabiedrisko pakalpojumu sniedzēju iepirkuma procedūru un metu konkursu norises kārtība” 4.nodaļā minētajos gadījumos.</w:t>
      </w:r>
    </w:p>
    <w:p w14:paraId="5A6C9A8D" w14:textId="77777777" w:rsidR="00622BA3" w:rsidRPr="00EF652B" w:rsidRDefault="00622BA3" w:rsidP="0079220D">
      <w:pPr>
        <w:numPr>
          <w:ilvl w:val="0"/>
          <w:numId w:val="1"/>
        </w:numPr>
        <w:tabs>
          <w:tab w:val="left" w:pos="567"/>
        </w:tabs>
        <w:suppressAutoHyphens/>
        <w:snapToGrid w:val="0"/>
        <w:spacing w:after="0" w:line="240" w:lineRule="auto"/>
        <w:contextualSpacing/>
        <w:jc w:val="both"/>
        <w:rPr>
          <w:rFonts w:ascii="Times New Roman" w:eastAsia="Times New Roman" w:hAnsi="Times New Roman" w:cs="Times New Roman"/>
          <w:color w:val="000000" w:themeColor="text1"/>
          <w:kern w:val="0"/>
          <w:sz w:val="24"/>
          <w:szCs w:val="24"/>
          <w:lang w:eastAsia="ar-SA"/>
          <w14:ligatures w14:val="none"/>
        </w:rPr>
      </w:pPr>
      <w:r w:rsidRPr="00EF652B">
        <w:rPr>
          <w:rFonts w:ascii="Times New Roman" w:eastAsia="Times New Roman" w:hAnsi="Times New Roman" w:cs="Times New Roman"/>
          <w:color w:val="000000" w:themeColor="text1"/>
          <w:kern w:val="0"/>
          <w:sz w:val="24"/>
          <w:szCs w:val="24"/>
          <w14:ligatures w14:val="none"/>
        </w:rPr>
        <w:t>Pēc lēmuma pieņemšanas visi pretendenti piecu darba dienu laikā tiek informēti par pieņemto lēmumu Konkursā, informāciju nosūtot pa pastu vai elektroniski, izmantojot drošu elektronisko parakstu, vai pievienojot elektroniskajam pastam skenētu dokumentu, vai nododot personīgi.</w:t>
      </w:r>
    </w:p>
    <w:p w14:paraId="1A7C0C63" w14:textId="77777777" w:rsidR="00CE28EA" w:rsidRPr="00EF652B" w:rsidRDefault="00CE28EA" w:rsidP="00622BA3">
      <w:pPr>
        <w:tabs>
          <w:tab w:val="left" w:pos="567"/>
        </w:tabs>
        <w:spacing w:after="0" w:line="240" w:lineRule="auto"/>
        <w:ind w:left="567" w:hanging="567"/>
        <w:rPr>
          <w:rFonts w:ascii="Times New Roman" w:eastAsia="Times New Roman" w:hAnsi="Times New Roman" w:cs="Times New Roman"/>
          <w:color w:val="000000" w:themeColor="text1"/>
          <w:kern w:val="0"/>
          <w14:ligatures w14:val="none"/>
        </w:rPr>
      </w:pPr>
    </w:p>
    <w:p w14:paraId="13FF57BB" w14:textId="77777777" w:rsidR="00622BA3" w:rsidRPr="00EF652B" w:rsidRDefault="00622BA3" w:rsidP="00622BA3">
      <w:pPr>
        <w:tabs>
          <w:tab w:val="left" w:pos="567"/>
        </w:tabs>
        <w:spacing w:after="0" w:line="240" w:lineRule="auto"/>
        <w:ind w:left="567" w:hanging="567"/>
        <w:jc w:val="center"/>
        <w:rPr>
          <w:rFonts w:ascii="Times New Roman" w:eastAsia="Times New Roman" w:hAnsi="Times New Roman" w:cs="Times New Roman"/>
          <w:b/>
          <w:bCs/>
          <w:color w:val="000000" w:themeColor="text1"/>
          <w:kern w:val="0"/>
          <w:sz w:val="24"/>
          <w:szCs w:val="24"/>
          <w14:ligatures w14:val="none"/>
        </w:rPr>
      </w:pPr>
      <w:r w:rsidRPr="00EF652B">
        <w:rPr>
          <w:rFonts w:ascii="Times New Roman" w:eastAsia="Times New Roman" w:hAnsi="Times New Roman" w:cs="Times New Roman"/>
          <w:b/>
          <w:bCs/>
          <w:color w:val="000000" w:themeColor="text1"/>
          <w:kern w:val="0"/>
          <w:sz w:val="24"/>
          <w:szCs w:val="24"/>
          <w14:ligatures w14:val="none"/>
        </w:rPr>
        <w:t xml:space="preserve">VIII IEPIRKUMA LĪGUMS, TĀ SAGATAVOŠANAS </w:t>
      </w:r>
    </w:p>
    <w:p w14:paraId="45D5548F" w14:textId="77777777" w:rsidR="00622BA3" w:rsidRPr="00EF652B" w:rsidRDefault="00622BA3" w:rsidP="00B701A5">
      <w:pPr>
        <w:tabs>
          <w:tab w:val="left" w:pos="567"/>
        </w:tabs>
        <w:spacing w:line="240" w:lineRule="auto"/>
        <w:ind w:left="567" w:hanging="567"/>
        <w:jc w:val="center"/>
        <w:rPr>
          <w:rFonts w:ascii="Times New Roman" w:eastAsia="Times New Roman" w:hAnsi="Times New Roman" w:cs="Times New Roman"/>
          <w:b/>
          <w:bCs/>
          <w:color w:val="000000" w:themeColor="text1"/>
          <w:kern w:val="0"/>
          <w:sz w:val="24"/>
          <w:szCs w:val="24"/>
          <w14:ligatures w14:val="none"/>
        </w:rPr>
      </w:pPr>
      <w:r w:rsidRPr="00EF652B">
        <w:rPr>
          <w:rFonts w:ascii="Times New Roman" w:eastAsia="Times New Roman" w:hAnsi="Times New Roman" w:cs="Times New Roman"/>
          <w:b/>
          <w:bCs/>
          <w:color w:val="000000" w:themeColor="text1"/>
          <w:kern w:val="0"/>
          <w:sz w:val="24"/>
          <w:szCs w:val="24"/>
          <w14:ligatures w14:val="none"/>
        </w:rPr>
        <w:t>UN NOSLĒGŠANAS KĀRTĪBA</w:t>
      </w:r>
    </w:p>
    <w:p w14:paraId="2419D18F" w14:textId="7661EE07" w:rsidR="00622BA3" w:rsidRPr="00EF652B" w:rsidRDefault="00622BA3" w:rsidP="0079220D">
      <w:pPr>
        <w:numPr>
          <w:ilvl w:val="0"/>
          <w:numId w:val="1"/>
        </w:numPr>
        <w:spacing w:after="0" w:line="240" w:lineRule="auto"/>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līguma projekts ir pievienots nolikuma </w:t>
      </w:r>
      <w:r w:rsidR="00124713" w:rsidRPr="00EF652B">
        <w:rPr>
          <w:rFonts w:ascii="Times New Roman" w:hAnsi="Times New Roman" w:cs="Times New Roman"/>
          <w:color w:val="000000" w:themeColor="text1"/>
          <w:kern w:val="0"/>
          <w:sz w:val="24"/>
          <w:szCs w:val="24"/>
          <w14:ligatures w14:val="none"/>
        </w:rPr>
        <w:t>5</w:t>
      </w:r>
      <w:r w:rsidRPr="00EF652B">
        <w:rPr>
          <w:rFonts w:ascii="Times New Roman" w:hAnsi="Times New Roman" w:cs="Times New Roman"/>
          <w:color w:val="000000" w:themeColor="text1"/>
          <w:kern w:val="0"/>
          <w:sz w:val="24"/>
          <w:szCs w:val="24"/>
          <w14:ligatures w14:val="none"/>
        </w:rPr>
        <w:t>.pielikumā</w:t>
      </w:r>
      <w:r w:rsidR="008F676C" w:rsidRPr="00EF652B">
        <w:rPr>
          <w:rFonts w:ascii="Times New Roman" w:hAnsi="Times New Roman" w:cs="Times New Roman"/>
          <w:color w:val="000000" w:themeColor="text1"/>
          <w:kern w:val="0"/>
          <w:sz w:val="24"/>
          <w:szCs w:val="24"/>
          <w14:ligatures w14:val="none"/>
        </w:rPr>
        <w:t xml:space="preserve"> </w:t>
      </w:r>
      <w:r w:rsidR="008F676C" w:rsidRPr="00EF652B">
        <w:rPr>
          <w:rFonts w:ascii="Times New Roman" w:eastAsia="Times New Roman" w:hAnsi="Times New Roman" w:cs="Times New Roman"/>
          <w:bCs/>
          <w:color w:val="000000" w:themeColor="text1"/>
          <w:kern w:val="0"/>
          <w:sz w:val="24"/>
          <w:szCs w:val="24"/>
          <w14:ligatures w14:val="none"/>
        </w:rPr>
        <w:t>(</w:t>
      </w:r>
      <w:r w:rsidR="00124713" w:rsidRPr="00EF652B">
        <w:rPr>
          <w:rFonts w:ascii="Times New Roman" w:eastAsia="Times New Roman" w:hAnsi="Times New Roman" w:cs="Times New Roman"/>
          <w:bCs/>
          <w:color w:val="000000" w:themeColor="text1"/>
          <w:kern w:val="0"/>
          <w:sz w:val="24"/>
          <w:szCs w:val="24"/>
          <w14:ligatures w14:val="none"/>
        </w:rPr>
        <w:t>5</w:t>
      </w:r>
      <w:r w:rsidR="008F676C" w:rsidRPr="00EF652B">
        <w:rPr>
          <w:rFonts w:ascii="Times New Roman" w:eastAsia="Times New Roman" w:hAnsi="Times New Roman" w:cs="Times New Roman"/>
          <w:bCs/>
          <w:color w:val="000000" w:themeColor="text1"/>
          <w:kern w:val="0"/>
          <w:sz w:val="24"/>
          <w:szCs w:val="24"/>
          <w14:ligatures w14:val="none"/>
        </w:rPr>
        <w:t xml:space="preserve">.1.pielikums – Iepirkuma priekšmeta 1.daļai un </w:t>
      </w:r>
      <w:r w:rsidR="00124713" w:rsidRPr="00EF652B">
        <w:rPr>
          <w:rFonts w:ascii="Times New Roman" w:eastAsia="Times New Roman" w:hAnsi="Times New Roman" w:cs="Times New Roman"/>
          <w:bCs/>
          <w:color w:val="000000" w:themeColor="text1"/>
          <w:kern w:val="0"/>
          <w:sz w:val="24"/>
          <w:szCs w:val="24"/>
          <w14:ligatures w14:val="none"/>
        </w:rPr>
        <w:t>5</w:t>
      </w:r>
      <w:r w:rsidR="008F676C" w:rsidRPr="00EF652B">
        <w:rPr>
          <w:rFonts w:ascii="Times New Roman" w:eastAsia="Times New Roman" w:hAnsi="Times New Roman" w:cs="Times New Roman"/>
          <w:bCs/>
          <w:color w:val="000000" w:themeColor="text1"/>
          <w:kern w:val="0"/>
          <w:sz w:val="24"/>
          <w:szCs w:val="24"/>
          <w14:ligatures w14:val="none"/>
        </w:rPr>
        <w:t>.2.pielikums – Iepirkuma priekšmeta 2.daļa</w:t>
      </w:r>
      <w:r w:rsidR="00FB218D" w:rsidRPr="00EF652B">
        <w:rPr>
          <w:rFonts w:ascii="Times New Roman" w:eastAsia="Times New Roman" w:hAnsi="Times New Roman" w:cs="Times New Roman"/>
          <w:bCs/>
          <w:color w:val="000000" w:themeColor="text1"/>
          <w:kern w:val="0"/>
          <w:sz w:val="24"/>
          <w:szCs w:val="24"/>
          <w14:ligatures w14:val="none"/>
        </w:rPr>
        <w:t>)</w:t>
      </w:r>
      <w:r w:rsidRPr="00EF652B">
        <w:rPr>
          <w:rFonts w:ascii="Times New Roman" w:hAnsi="Times New Roman" w:cs="Times New Roman"/>
          <w:color w:val="000000" w:themeColor="text1"/>
          <w:kern w:val="0"/>
          <w:sz w:val="24"/>
          <w:szCs w:val="24"/>
          <w14:ligatures w14:val="none"/>
        </w:rPr>
        <w:t>.</w:t>
      </w:r>
    </w:p>
    <w:p w14:paraId="0D892C1A" w14:textId="24D8D41C" w:rsidR="00622BA3" w:rsidRPr="00EF652B" w:rsidRDefault="00622BA3" w:rsidP="0079220D">
      <w:pPr>
        <w:numPr>
          <w:ilvl w:val="0"/>
          <w:numId w:val="1"/>
        </w:numPr>
        <w:spacing w:after="0" w:line="240" w:lineRule="auto"/>
        <w:jc w:val="both"/>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Iepirkumu komisijas lēmums un paziņojums par Konkursa uzvarētāju, ar kuru tiks slēgts iepirkuma līgums, ir pamats iepirkuma līguma sagatavošanai. Līgums tiek slēgts uz pretendenta piedāvājuma pamata</w:t>
      </w:r>
      <w:r w:rsidR="00272557" w:rsidRPr="00EF652B">
        <w:rPr>
          <w:rFonts w:ascii="Times New Roman" w:hAnsi="Times New Roman" w:cs="Times New Roman"/>
          <w:color w:val="000000" w:themeColor="text1"/>
          <w:kern w:val="0"/>
          <w:sz w:val="24"/>
          <w:szCs w:val="24"/>
          <w14:ligatures w14:val="none"/>
        </w:rPr>
        <w:t xml:space="preserve"> katrā iepirkuma daļā atsevišķi</w:t>
      </w:r>
      <w:r w:rsidRPr="00EF652B">
        <w:rPr>
          <w:rFonts w:ascii="Times New Roman" w:hAnsi="Times New Roman" w:cs="Times New Roman"/>
          <w:color w:val="000000" w:themeColor="text1"/>
          <w:kern w:val="0"/>
          <w:sz w:val="24"/>
          <w:szCs w:val="24"/>
          <w14:ligatures w14:val="none"/>
        </w:rPr>
        <w:t xml:space="preserve">. </w:t>
      </w:r>
    </w:p>
    <w:p w14:paraId="626D8A0E"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Ja pretendents ir apvienība, apvienības dalībniekiem pirms iepirkuma līgumu noslēgšanas jāizveido personālsabiedrība (pilnsabiedrība), kurai jābūt reģistrētai Latvijas Republikas Uzņēmumu reģistrā vai attiecīgā ārvalsts reģistrā, un jāiesniedz Pasūtītājam personālsabiedrības (pilnsabiedrības) dibināšanas līguma (sabiedrības līgumu) kopija </w:t>
      </w:r>
      <w:r w:rsidRPr="00EF652B">
        <w:rPr>
          <w:rFonts w:ascii="Times New Roman" w:hAnsi="Times New Roman" w:cs="Times New Roman"/>
          <w:b/>
          <w:color w:val="000000" w:themeColor="text1"/>
          <w:kern w:val="0"/>
          <w:sz w:val="24"/>
          <w:szCs w:val="24"/>
          <w14:ligatures w14:val="none"/>
        </w:rPr>
        <w:t>vai</w:t>
      </w:r>
      <w:r w:rsidRPr="00EF652B">
        <w:rPr>
          <w:rFonts w:ascii="Times New Roman" w:hAnsi="Times New Roman" w:cs="Times New Roman"/>
          <w:color w:val="000000" w:themeColor="text1"/>
          <w:kern w:val="0"/>
          <w:sz w:val="24"/>
          <w:szCs w:val="24"/>
          <w14:ligatures w14:val="none"/>
        </w:rPr>
        <w:t xml:space="preserve"> jānoslēdz sabiedrības līgums, vienojoties par apvienības dalībnieku atbildības sadalījumu, kurš jāiesniedz Pasūtītājam. Ja personālsabiedrība (pilnsabiedrība) ir reģistrēta attiecīgā ārvalsts reģistrā, jāiesniedz dokuments, kas apliecina minētās reģistrācija esamību. Par personālsabiedrības (pilnsabiedrības) reģistrāciju Latvija Republikas Uzņēmumu reģistrā Pasūtītājs pārliecinās, informāciju iegūstot publiskajā datubāzē.</w:t>
      </w:r>
    </w:p>
    <w:p w14:paraId="1F562629"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Ja Sabiedrisko pakalpojumu sniedzēju iepirkumu likuma 65.panta septītajā daļā norādītajā termiņā, kurš tiek skaitīts no dienas, kad visi pretendenti informēti par Konkursa rezultātiem, Iepirkumu uzraudzības birojs nesaņem pretendentu iesniegumus par Pasūtītāja pieņemto lēmumu, Pasūtītājs var slēgt līgumu ar izraudzīto pretendentu – Konkursa uzvarētāju.</w:t>
      </w:r>
    </w:p>
    <w:p w14:paraId="4702BC06" w14:textId="4DA41871"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Iepirkuma līgums ar Konkursa uzvarētāju tiks noslēgts pēc uzaicinājuma parakstīt iepirkuma līgumu saņemšanas no Pasūtītāja. Ja izraudzītais pretendents atsakās slēgt līgumu ar Pasūtītāju vai neparaksta to </w:t>
      </w:r>
      <w:r w:rsidR="008629A4" w:rsidRPr="00EF652B">
        <w:rPr>
          <w:rFonts w:ascii="Times New Roman" w:hAnsi="Times New Roman" w:cs="Times New Roman"/>
          <w:color w:val="000000" w:themeColor="text1"/>
          <w:kern w:val="0"/>
          <w:sz w:val="24"/>
          <w:szCs w:val="24"/>
          <w14:ligatures w14:val="none"/>
        </w:rPr>
        <w:t xml:space="preserve">5 </w:t>
      </w:r>
      <w:r w:rsidRPr="00EF652B">
        <w:rPr>
          <w:rFonts w:ascii="Times New Roman" w:hAnsi="Times New Roman" w:cs="Times New Roman"/>
          <w:color w:val="000000" w:themeColor="text1"/>
          <w:kern w:val="0"/>
          <w:sz w:val="24"/>
          <w:szCs w:val="24"/>
          <w14:ligatures w14:val="none"/>
        </w:rPr>
        <w:t>(</w:t>
      </w:r>
      <w:r w:rsidR="008629A4" w:rsidRPr="00EF652B">
        <w:rPr>
          <w:rFonts w:ascii="Times New Roman" w:hAnsi="Times New Roman" w:cs="Times New Roman"/>
          <w:color w:val="000000" w:themeColor="text1"/>
          <w:kern w:val="0"/>
          <w:sz w:val="24"/>
          <w:szCs w:val="24"/>
          <w14:ligatures w14:val="none"/>
        </w:rPr>
        <w:t>piecu</w:t>
      </w:r>
      <w:r w:rsidRPr="00EF652B">
        <w:rPr>
          <w:rFonts w:ascii="Times New Roman" w:hAnsi="Times New Roman" w:cs="Times New Roman"/>
          <w:color w:val="000000" w:themeColor="text1"/>
          <w:kern w:val="0"/>
          <w:sz w:val="24"/>
          <w:szCs w:val="24"/>
          <w14:ligatures w14:val="none"/>
        </w:rPr>
        <w:t xml:space="preserve">) darba dienu laikā pēc uzaicinājuma parakstīt iepirkuma līgumu saņemšanas no Pasūtītāja (līguma neparakstīšana šādā gadījumā tiek uzskatīta par atsacīšanos slēgt līgumus), iepirkuma komisija pieņem lēmumu slēgt līgumu ar nākamo pretendentu, kurš iesniedzis nolikumam atbilstošu piedāvājumu ar zemāko cenu, vai pārtraukt Konkursu, neizvēloties nevienu piedāvājumu. </w:t>
      </w:r>
    </w:p>
    <w:p w14:paraId="4EF416CF" w14:textId="1E4A33BC" w:rsidR="00622BA3" w:rsidRPr="00EF652B" w:rsidRDefault="008629A4"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5 </w:t>
      </w:r>
      <w:r w:rsidR="00622BA3" w:rsidRPr="00EF652B">
        <w:rPr>
          <w:rFonts w:ascii="Times New Roman" w:hAnsi="Times New Roman" w:cs="Times New Roman"/>
          <w:color w:val="000000" w:themeColor="text1"/>
          <w:kern w:val="0"/>
          <w:sz w:val="24"/>
          <w:szCs w:val="24"/>
          <w14:ligatures w14:val="none"/>
        </w:rPr>
        <w:t>(</w:t>
      </w:r>
      <w:r w:rsidRPr="00EF652B">
        <w:rPr>
          <w:rFonts w:ascii="Times New Roman" w:hAnsi="Times New Roman" w:cs="Times New Roman"/>
          <w:color w:val="000000" w:themeColor="text1"/>
          <w:kern w:val="0"/>
          <w:sz w:val="24"/>
          <w:szCs w:val="24"/>
          <w14:ligatures w14:val="none"/>
        </w:rPr>
        <w:t>piecu</w:t>
      </w:r>
      <w:r w:rsidR="00622BA3" w:rsidRPr="00EF652B">
        <w:rPr>
          <w:rFonts w:ascii="Times New Roman" w:hAnsi="Times New Roman" w:cs="Times New Roman"/>
          <w:color w:val="000000" w:themeColor="text1"/>
          <w:kern w:val="0"/>
          <w:sz w:val="24"/>
          <w:szCs w:val="24"/>
          <w14:ligatures w14:val="none"/>
        </w:rPr>
        <w:t xml:space="preserve">) darba dienu termiņš pēc pretendenta lūguma var tikt pagarināts, ja izraudzītajam pretendentam nav iespējams ievērot termiņu objektīvu iemeslu dēļ – sakarā ar nolikuma nosacījumu izpildi par personālsabiedrības izveidi (ja izraudzītais pretendents ir apvienība). Ja tiek pieņemts lēmums slēgt līgumu ar nākamo pretendentu, kurš piedāvājis saimnieciski visizdevīgāko piedāvājumu, bet tas atsakās slēgt līgumu vai neparaksta to </w:t>
      </w:r>
      <w:r w:rsidRPr="00EF652B">
        <w:rPr>
          <w:rFonts w:ascii="Times New Roman" w:hAnsi="Times New Roman" w:cs="Times New Roman"/>
          <w:color w:val="000000" w:themeColor="text1"/>
          <w:kern w:val="0"/>
          <w:sz w:val="24"/>
          <w:szCs w:val="24"/>
          <w14:ligatures w14:val="none"/>
        </w:rPr>
        <w:t xml:space="preserve">5 </w:t>
      </w:r>
      <w:r w:rsidR="00622BA3" w:rsidRPr="00EF652B">
        <w:rPr>
          <w:rFonts w:ascii="Times New Roman" w:hAnsi="Times New Roman" w:cs="Times New Roman"/>
          <w:color w:val="000000" w:themeColor="text1"/>
          <w:kern w:val="0"/>
          <w:sz w:val="24"/>
          <w:szCs w:val="24"/>
          <w14:ligatures w14:val="none"/>
        </w:rPr>
        <w:t>(</w:t>
      </w:r>
      <w:r w:rsidRPr="00EF652B">
        <w:rPr>
          <w:rFonts w:ascii="Times New Roman" w:hAnsi="Times New Roman" w:cs="Times New Roman"/>
          <w:color w:val="000000" w:themeColor="text1"/>
          <w:kern w:val="0"/>
          <w:sz w:val="24"/>
          <w:szCs w:val="24"/>
          <w14:ligatures w14:val="none"/>
        </w:rPr>
        <w:t>piecu</w:t>
      </w:r>
      <w:r w:rsidR="00622BA3" w:rsidRPr="00EF652B">
        <w:rPr>
          <w:rFonts w:ascii="Times New Roman" w:hAnsi="Times New Roman" w:cs="Times New Roman"/>
          <w:color w:val="000000" w:themeColor="text1"/>
          <w:kern w:val="0"/>
          <w:sz w:val="24"/>
          <w:szCs w:val="24"/>
          <w14:ligatures w14:val="none"/>
        </w:rPr>
        <w:t>) darba dienu laikā pēc līguma saņemšanas, Pasūtītājs pieņem lēmumu pārtraukt Konkursu, neizvēloties nevienu piedāvājumu.</w:t>
      </w:r>
    </w:p>
    <w:p w14:paraId="051BDADF"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Ja noteiktajā termiņā tiek saņemts Iepirkumu uzraudzības biroja aizliegums slēgt līgumu, Pasūtītājs rīkojas saskaņā ar tā norādījumiem.</w:t>
      </w:r>
    </w:p>
    <w:p w14:paraId="18A83E0F"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līgums satur visas vienošanās starp Pasūtītāju un izvēlēto Konkursa uzvarētāju, atbilstoši nolikumā paredzētajam līguma projektam.</w:t>
      </w:r>
    </w:p>
    <w:p w14:paraId="09617CE6"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lastRenderedPageBreak/>
        <w:t>Iepirkuma līgumā starp Pasūtītāju un Konkursa uzvarētāju var paredzēt atsevišķu līgumu noteikumu maiņu, ievērojot Sabiedrisko pakalpojumu sniedzēju iepirkumu likuma prasības un principus, ja tam piekrīt abas puses.</w:t>
      </w:r>
    </w:p>
    <w:p w14:paraId="0238F776" w14:textId="77777777" w:rsidR="00F75E3C" w:rsidRDefault="00F75E3C" w:rsidP="00622BA3">
      <w:pPr>
        <w:spacing w:after="0" w:line="240" w:lineRule="auto"/>
        <w:jc w:val="both"/>
        <w:rPr>
          <w:rFonts w:ascii="Times New Roman" w:hAnsi="Times New Roman" w:cs="Times New Roman"/>
          <w:b/>
          <w:color w:val="000000" w:themeColor="text1"/>
          <w:kern w:val="0"/>
          <w:sz w:val="24"/>
          <w:szCs w:val="24"/>
          <w14:ligatures w14:val="none"/>
        </w:rPr>
      </w:pPr>
    </w:p>
    <w:p w14:paraId="580A6429" w14:textId="77777777" w:rsidR="00622BA3" w:rsidRPr="00EF652B" w:rsidRDefault="00622BA3" w:rsidP="00B701A5">
      <w:pPr>
        <w:spacing w:line="240" w:lineRule="auto"/>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IX IEPIRKUMU KOMISIJA</w:t>
      </w:r>
    </w:p>
    <w:p w14:paraId="21B15B21" w14:textId="77777777" w:rsidR="00622BA3" w:rsidRPr="00EF652B" w:rsidRDefault="00622BA3" w:rsidP="0079220D">
      <w:pPr>
        <w:numPr>
          <w:ilvl w:val="0"/>
          <w:numId w:val="1"/>
        </w:numPr>
        <w:spacing w:after="0" w:line="240" w:lineRule="auto"/>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komisija ir tiesīga:</w:t>
      </w:r>
    </w:p>
    <w:p w14:paraId="2C01B97C"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pieprasīt no pretendentiem, kas piedalās Konkursā, rakstiskus precizējumus par iesniegtajiem dokumentiem un piedāvājumu, ja tas nepieciešams piedāvājumu vērtēšanai un salīdzināšanai (tajā skaitā iepirkuma komisija ir tiesīga pieprasīt atsevišķu darbu veidu izvērstu kalkulāciju, lai noteiktu, vai šo darbu veidu izmaksās iekļautas visas saprātīgi paredzamās ar konkrēta darba izpildi saistītās izmaksas);</w:t>
      </w:r>
    </w:p>
    <w:p w14:paraId="5935A23C"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veikt labojumus pretendentu piedāvājumos, ja tajos konstatētas aritmētiskas kļūdas un informēt par kļūdu labojumu. Aritmētisko kļūdu labojumi tiek veikti izejot no fakta, ka piedāvājumā pareizi ir norādīta katras vienības cena;</w:t>
      </w:r>
    </w:p>
    <w:p w14:paraId="799DCFFB"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noteikt termiņu, līdz kuram pretendentam jāsniedz atbilde, ja iepirkuma komisija pieprasa, lai pretendents precizē informāciju par savu piedāvājumu; </w:t>
      </w:r>
    </w:p>
    <w:p w14:paraId="3640B783"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pieaicināt iepirkuma komisijas darbā speciālistus vai ekspertus ar padomdevēju tiesībām;</w:t>
      </w:r>
    </w:p>
    <w:p w14:paraId="6BCCE2A5"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neizskatīt un noraidīt piedāvājumus, ja pretendents nav iesniedzis šim nolikumam atbilstošus pretendenta novērtēšanas dokumentus vai piedāvājuma dokumenti neatbilst šajā nolikumā noteiktajām prasībām;</w:t>
      </w:r>
    </w:p>
    <w:p w14:paraId="2E1FCDC7"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lemt par Konkursa termiņu pagarināšanu;</w:t>
      </w:r>
    </w:p>
    <w:p w14:paraId="15260C42" w14:textId="3603C2CF" w:rsidR="00622BA3" w:rsidRPr="00EF652B" w:rsidRDefault="00622BA3" w:rsidP="0079220D">
      <w:pPr>
        <w:numPr>
          <w:ilvl w:val="1"/>
          <w:numId w:val="1"/>
        </w:numPr>
        <w:spacing w:after="0" w:line="240" w:lineRule="auto"/>
        <w:contextualSpacing/>
        <w:jc w:val="both"/>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Ministru kabineta 2017. gada 28. marta noteikumos Nr. 187 “Sabiedrisko pakalpojumu sniedzēju iepirkuma procedūru un metu konkursu norises kārtība” paredzētajos gadījumos izbeigt vai pārtraukt Konkursu, tajā skaitā, ja piedāvājumi pārsniedz </w:t>
      </w:r>
      <w:r w:rsidR="006F66CD" w:rsidRPr="00EF652B">
        <w:rPr>
          <w:rFonts w:ascii="Times New Roman" w:hAnsi="Times New Roman" w:cs="Times New Roman"/>
          <w:color w:val="000000" w:themeColor="text1"/>
          <w:kern w:val="0"/>
          <w:sz w:val="24"/>
          <w:szCs w:val="24"/>
          <w14:ligatures w14:val="none"/>
        </w:rPr>
        <w:t>Konkursa</w:t>
      </w:r>
      <w:r w:rsidRPr="00EF652B">
        <w:rPr>
          <w:rFonts w:ascii="Times New Roman" w:hAnsi="Times New Roman" w:cs="Times New Roman"/>
          <w:color w:val="000000" w:themeColor="text1"/>
          <w:kern w:val="0"/>
          <w:sz w:val="24"/>
          <w:szCs w:val="24"/>
          <w14:ligatures w14:val="none"/>
        </w:rPr>
        <w:t xml:space="preserve"> dokumentos norādīto paredzamo līgumcenu;</w:t>
      </w:r>
    </w:p>
    <w:p w14:paraId="6FB105F5"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noteikt Konkursa uzvarētāju;</w:t>
      </w:r>
    </w:p>
    <w:p w14:paraId="753E7ADE"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citas tiesības saskaņā ar nolikumu un normatīvajiem aktiem.</w:t>
      </w:r>
    </w:p>
    <w:p w14:paraId="78FC8204" w14:textId="77777777" w:rsidR="00622BA3" w:rsidRPr="00EF652B" w:rsidRDefault="00622BA3" w:rsidP="0079220D">
      <w:pPr>
        <w:numPr>
          <w:ilvl w:val="0"/>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Iepirkuma komisijai ir pienākumi:</w:t>
      </w:r>
    </w:p>
    <w:p w14:paraId="0A14DEE6"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izskatīt un izvērtēt saskaņā ar Konkursa nolikumu iesniegtos pretendentu piedāvājumus;</w:t>
      </w:r>
    </w:p>
    <w:p w14:paraId="5DB7D261"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Sabiedrisko pakalpojumu sniedzēju iepirkumu likumā paredzētajos gadījumos sniegt paskaidrojumus pretendentiem par nolikuma saturu un pieņemtajiem lēmumiem;</w:t>
      </w:r>
    </w:p>
    <w:p w14:paraId="700EAF3F" w14:textId="77777777" w:rsidR="00622BA3" w:rsidRPr="00EF652B" w:rsidRDefault="00622BA3" w:rsidP="0079220D">
      <w:pPr>
        <w:numPr>
          <w:ilvl w:val="1"/>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citi pienākumi saskaņā ar nolikumu un normatīvajiem aktiem.</w:t>
      </w:r>
    </w:p>
    <w:p w14:paraId="6ECC9B8C" w14:textId="77777777" w:rsidR="00E121E8" w:rsidRPr="00EF652B" w:rsidRDefault="00E121E8" w:rsidP="00622BA3">
      <w:pPr>
        <w:spacing w:after="0" w:line="240" w:lineRule="auto"/>
        <w:jc w:val="both"/>
        <w:rPr>
          <w:rFonts w:ascii="Times New Roman" w:hAnsi="Times New Roman" w:cs="Times New Roman"/>
          <w:b/>
          <w:color w:val="000000" w:themeColor="text1"/>
          <w:kern w:val="0"/>
          <w:sz w:val="24"/>
          <w:szCs w:val="24"/>
          <w14:ligatures w14:val="none"/>
        </w:rPr>
      </w:pPr>
    </w:p>
    <w:p w14:paraId="2B08347C" w14:textId="77777777" w:rsidR="00622BA3" w:rsidRPr="00EF652B" w:rsidRDefault="00622BA3" w:rsidP="00B701A5">
      <w:pPr>
        <w:spacing w:line="240" w:lineRule="auto"/>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X PRETENDENTA TIESĪBAS UN PIENĀKUMI</w:t>
      </w:r>
    </w:p>
    <w:p w14:paraId="74D232D0" w14:textId="77777777" w:rsidR="00622BA3" w:rsidRPr="00EF652B" w:rsidRDefault="00622BA3" w:rsidP="0079220D">
      <w:pPr>
        <w:numPr>
          <w:ilvl w:val="0"/>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Katram pretendentam Sabiedrisko pakalpojumu sniedzēju iepirkumu likumā paredzētajā kārtībā un termiņā ir tiesības pieprasīt Pasūtītājam un iepirkuma komisijai sniegt paskaidrojumus par Konkursa nolikumu, pieprasīt izsniegt iepirkuma komisijas sēdes protokola, kurā atspoguļoti iepirkuma komisijas pieņemtie lēmumi, kopiju, pārsūdzēt Pasūtītāja un iepirkuma komisijas rīcību vai pieņemto lēmumu, kā arī citas tiesības un pienākumi saskaņā ar Sabiedrisko pakalpojumu sniedzēju iepirkumu likumu un citiem normatīvajiem aktiem.</w:t>
      </w:r>
    </w:p>
    <w:p w14:paraId="3EF4577D" w14:textId="77777777" w:rsidR="00622BA3" w:rsidRPr="00EF652B" w:rsidRDefault="00622BA3" w:rsidP="0079220D">
      <w:pPr>
        <w:numPr>
          <w:ilvl w:val="0"/>
          <w:numId w:val="1"/>
        </w:numPr>
        <w:spacing w:after="0" w:line="240" w:lineRule="auto"/>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Katrs pretendents, līdz ar piedāvājuma iesniegšanu, piekrīt visiem Konkursa nolikumā minētajiem nosacījumiem un apņemas ievērot visus Konkursa nolikumā minētos nosacījumus kā pamatu iepirkuma izpildei.</w:t>
      </w:r>
    </w:p>
    <w:p w14:paraId="3ECD2F0D" w14:textId="77777777" w:rsidR="00622BA3" w:rsidRPr="00EF652B" w:rsidRDefault="00622BA3" w:rsidP="00622BA3">
      <w:pPr>
        <w:spacing w:after="0" w:line="240" w:lineRule="auto"/>
        <w:ind w:left="360"/>
        <w:contextualSpacing/>
        <w:jc w:val="both"/>
        <w:rPr>
          <w:rFonts w:ascii="Times New Roman" w:hAnsi="Times New Roman" w:cs="Times New Roman"/>
          <w:b/>
          <w:color w:val="000000" w:themeColor="text1"/>
          <w:kern w:val="0"/>
          <w:sz w:val="24"/>
          <w:szCs w:val="24"/>
          <w14:ligatures w14:val="none"/>
        </w:rPr>
      </w:pPr>
    </w:p>
    <w:p w14:paraId="6092DAFD" w14:textId="77777777" w:rsidR="00622BA3" w:rsidRPr="00EF652B" w:rsidRDefault="00622BA3" w:rsidP="00622BA3">
      <w:pPr>
        <w:spacing w:after="0" w:line="240" w:lineRule="auto"/>
        <w:ind w:left="360"/>
        <w:jc w:val="both"/>
        <w:outlineLvl w:val="0"/>
        <w:rPr>
          <w:rFonts w:ascii="Times New Roman" w:eastAsia="Times New Roman" w:hAnsi="Times New Roman" w:cs="Times New Roman"/>
          <w:b/>
          <w:color w:val="000000" w:themeColor="text1"/>
          <w:kern w:val="0"/>
          <w:sz w:val="24"/>
          <w:szCs w:val="24"/>
          <w14:ligatures w14:val="none"/>
        </w:rPr>
      </w:pPr>
      <w:r w:rsidRPr="00EF652B">
        <w:rPr>
          <w:rFonts w:ascii="Times New Roman" w:eastAsia="Times New Roman" w:hAnsi="Times New Roman" w:cs="Times New Roman"/>
          <w:b/>
          <w:color w:val="000000" w:themeColor="text1"/>
          <w:kern w:val="0"/>
          <w:sz w:val="24"/>
          <w:szCs w:val="24"/>
          <w14:ligatures w14:val="none"/>
        </w:rPr>
        <w:t>PIELIKUMI</w:t>
      </w:r>
    </w:p>
    <w:p w14:paraId="6DDC299A" w14:textId="4D371423" w:rsidR="00622BA3" w:rsidRPr="00EF652B" w:rsidRDefault="00A45304"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1</w:t>
      </w:r>
      <w:r w:rsidR="00622BA3" w:rsidRPr="00EF652B">
        <w:rPr>
          <w:rFonts w:ascii="Times New Roman" w:eastAsia="Times New Roman" w:hAnsi="Times New Roman" w:cs="Times New Roman"/>
          <w:color w:val="000000" w:themeColor="text1"/>
          <w:kern w:val="0"/>
          <w:sz w:val="24"/>
          <w:szCs w:val="24"/>
          <w14:ligatures w14:val="none"/>
        </w:rPr>
        <w:t xml:space="preserve">. pielikums – Pieteikuma </w:t>
      </w:r>
      <w:r w:rsidR="00D70CE2" w:rsidRPr="00EF652B">
        <w:rPr>
          <w:rFonts w:ascii="Times New Roman" w:eastAsia="Times New Roman" w:hAnsi="Times New Roman" w:cs="Times New Roman"/>
          <w:color w:val="000000" w:themeColor="text1"/>
          <w:kern w:val="0"/>
          <w:sz w:val="24"/>
          <w:szCs w:val="24"/>
          <w14:ligatures w14:val="none"/>
        </w:rPr>
        <w:t>forma</w:t>
      </w:r>
      <w:r w:rsidR="00622BA3" w:rsidRPr="00EF652B">
        <w:rPr>
          <w:rFonts w:ascii="Times New Roman" w:eastAsia="Times New Roman" w:hAnsi="Times New Roman" w:cs="Times New Roman"/>
          <w:color w:val="000000" w:themeColor="text1"/>
          <w:kern w:val="0"/>
          <w:sz w:val="24"/>
          <w:szCs w:val="24"/>
          <w14:ligatures w14:val="none"/>
        </w:rPr>
        <w:t>;</w:t>
      </w:r>
    </w:p>
    <w:p w14:paraId="3234FD0C" w14:textId="0EECAF6A" w:rsidR="00622BA3" w:rsidRPr="00EF652B" w:rsidRDefault="00A45304" w:rsidP="00622BA3">
      <w:pPr>
        <w:spacing w:after="0" w:line="240" w:lineRule="auto"/>
        <w:ind w:left="1985" w:hanging="1418"/>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2</w:t>
      </w:r>
      <w:r w:rsidR="00622BA3" w:rsidRPr="00EF652B">
        <w:rPr>
          <w:rFonts w:ascii="Times New Roman" w:eastAsia="Times New Roman" w:hAnsi="Times New Roman" w:cs="Times New Roman"/>
          <w:color w:val="000000" w:themeColor="text1"/>
          <w:kern w:val="0"/>
          <w:sz w:val="24"/>
          <w:szCs w:val="24"/>
          <w14:ligatures w14:val="none"/>
        </w:rPr>
        <w:t xml:space="preserve">.pielikums – </w:t>
      </w:r>
    </w:p>
    <w:p w14:paraId="35DC71D4" w14:textId="39FD0EBC" w:rsidR="00622BA3" w:rsidRPr="00EF652B" w:rsidRDefault="00A45304" w:rsidP="00622BA3">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2</w:t>
      </w:r>
      <w:r w:rsidR="00622BA3" w:rsidRPr="00EF652B">
        <w:rPr>
          <w:rFonts w:ascii="Times New Roman" w:eastAsia="Times New Roman" w:hAnsi="Times New Roman" w:cs="Times New Roman"/>
          <w:color w:val="000000" w:themeColor="text1"/>
          <w:kern w:val="0"/>
          <w:sz w:val="24"/>
          <w:szCs w:val="24"/>
          <w14:ligatures w14:val="none"/>
        </w:rPr>
        <w:t>.1. pielikums- Tehniskā specifikācija iepirkuma priekšmeta 1.daļā</w:t>
      </w:r>
      <w:r w:rsidR="00622BA3" w:rsidRPr="00EF652B">
        <w:rPr>
          <w:rFonts w:ascii="Times New Roman" w:eastAsia="Times New Roman" w:hAnsi="Times New Roman" w:cs="Times New Roman"/>
          <w:i/>
          <w:iCs/>
          <w:color w:val="000000" w:themeColor="text1"/>
          <w:kern w:val="0"/>
          <w:sz w:val="24"/>
          <w:szCs w:val="24"/>
          <w14:ligatures w14:val="none"/>
        </w:rPr>
        <w:t>;</w:t>
      </w:r>
    </w:p>
    <w:p w14:paraId="65079BE5" w14:textId="504F6CF8" w:rsidR="00622BA3" w:rsidRPr="00EF652B" w:rsidRDefault="00A45304" w:rsidP="00622BA3">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2</w:t>
      </w:r>
      <w:r w:rsidR="00622BA3" w:rsidRPr="00EF652B">
        <w:rPr>
          <w:rFonts w:ascii="Times New Roman" w:eastAsia="Times New Roman" w:hAnsi="Times New Roman" w:cs="Times New Roman"/>
          <w:color w:val="000000" w:themeColor="text1"/>
          <w:kern w:val="0"/>
          <w:sz w:val="24"/>
          <w:szCs w:val="24"/>
          <w14:ligatures w14:val="none"/>
        </w:rPr>
        <w:t>.2.pielikums – Tehniskā specifikācija iepirkuma priekšmeta 2.daļā</w:t>
      </w:r>
      <w:r w:rsidR="00622BA3" w:rsidRPr="00EF652B">
        <w:rPr>
          <w:rFonts w:ascii="Times New Roman" w:eastAsia="Times New Roman" w:hAnsi="Times New Roman" w:cs="Times New Roman"/>
          <w:i/>
          <w:iCs/>
          <w:color w:val="000000" w:themeColor="text1"/>
          <w:kern w:val="0"/>
          <w:sz w:val="24"/>
          <w:szCs w:val="24"/>
          <w14:ligatures w14:val="none"/>
        </w:rPr>
        <w:t>;</w:t>
      </w:r>
    </w:p>
    <w:p w14:paraId="6E1209D0" w14:textId="2DBD52C6" w:rsidR="00D01C8C" w:rsidRPr="00EF652B" w:rsidRDefault="00A45304" w:rsidP="00622BA3">
      <w:pPr>
        <w:spacing w:after="0" w:line="240" w:lineRule="auto"/>
        <w:ind w:left="1985" w:hanging="1418"/>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lastRenderedPageBreak/>
        <w:t>3</w:t>
      </w:r>
      <w:r w:rsidR="00622BA3" w:rsidRPr="00EF652B">
        <w:rPr>
          <w:rFonts w:ascii="Times New Roman" w:eastAsia="Times New Roman" w:hAnsi="Times New Roman" w:cs="Times New Roman"/>
          <w:color w:val="000000" w:themeColor="text1"/>
          <w:kern w:val="0"/>
          <w:sz w:val="24"/>
          <w:szCs w:val="24"/>
          <w14:ligatures w14:val="none"/>
        </w:rPr>
        <w:t>.pielikums – Finanšu piedāvājums</w:t>
      </w:r>
      <w:r w:rsidR="00D01C8C" w:rsidRPr="00EF652B">
        <w:rPr>
          <w:rFonts w:ascii="Times New Roman" w:eastAsia="Times New Roman" w:hAnsi="Times New Roman" w:cs="Times New Roman"/>
          <w:color w:val="000000" w:themeColor="text1"/>
          <w:kern w:val="0"/>
          <w:sz w:val="24"/>
          <w:szCs w:val="24"/>
          <w14:ligatures w14:val="none"/>
        </w:rPr>
        <w:t>:</w:t>
      </w:r>
    </w:p>
    <w:p w14:paraId="682256EF" w14:textId="226B19B4" w:rsidR="00D01C8C" w:rsidRPr="00EF652B" w:rsidRDefault="00A45304"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3</w:t>
      </w:r>
      <w:r w:rsidR="00D01C8C" w:rsidRPr="00EF652B">
        <w:rPr>
          <w:rFonts w:ascii="Times New Roman" w:eastAsia="Times New Roman" w:hAnsi="Times New Roman" w:cs="Times New Roman"/>
          <w:color w:val="000000" w:themeColor="text1"/>
          <w:kern w:val="0"/>
          <w:sz w:val="24"/>
          <w:szCs w:val="24"/>
          <w14:ligatures w14:val="none"/>
        </w:rPr>
        <w:t>.1. pielikums – Finanšu piedāvājuma forma iepirkuma priekšmeta 1.daļā</w:t>
      </w:r>
      <w:r w:rsidR="00D01C8C" w:rsidRPr="00EF652B">
        <w:rPr>
          <w:rFonts w:ascii="Times New Roman" w:eastAsia="Times New Roman" w:hAnsi="Times New Roman" w:cs="Times New Roman"/>
          <w:i/>
          <w:iCs/>
          <w:color w:val="000000" w:themeColor="text1"/>
          <w:kern w:val="0"/>
          <w:sz w:val="24"/>
          <w:szCs w:val="24"/>
          <w14:ligatures w14:val="none"/>
        </w:rPr>
        <w:t>;</w:t>
      </w:r>
    </w:p>
    <w:p w14:paraId="086DF627" w14:textId="1D09B809" w:rsidR="00D01C8C" w:rsidRPr="00EF652B" w:rsidRDefault="00A45304"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3</w:t>
      </w:r>
      <w:r w:rsidR="00D01C8C" w:rsidRPr="00EF652B">
        <w:rPr>
          <w:rFonts w:ascii="Times New Roman" w:eastAsia="Times New Roman" w:hAnsi="Times New Roman" w:cs="Times New Roman"/>
          <w:color w:val="000000" w:themeColor="text1"/>
          <w:kern w:val="0"/>
          <w:sz w:val="24"/>
          <w:szCs w:val="24"/>
          <w14:ligatures w14:val="none"/>
        </w:rPr>
        <w:t>.2.pielikums – Finanšu piedāvājuma forma iepirkuma priekšmeta 2.daļā</w:t>
      </w:r>
      <w:r w:rsidR="00D01C8C" w:rsidRPr="00EF652B">
        <w:rPr>
          <w:rFonts w:ascii="Times New Roman" w:eastAsia="Times New Roman" w:hAnsi="Times New Roman" w:cs="Times New Roman"/>
          <w:i/>
          <w:iCs/>
          <w:color w:val="000000" w:themeColor="text1"/>
          <w:kern w:val="0"/>
          <w:sz w:val="24"/>
          <w:szCs w:val="24"/>
          <w14:ligatures w14:val="none"/>
        </w:rPr>
        <w:t>;</w:t>
      </w:r>
    </w:p>
    <w:p w14:paraId="305C9CFB" w14:textId="485FA6B9" w:rsidR="0089506F" w:rsidRPr="00EF652B" w:rsidRDefault="00A45304" w:rsidP="0089506F">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4</w:t>
      </w:r>
      <w:r w:rsidR="0089506F" w:rsidRPr="00EF652B">
        <w:rPr>
          <w:rFonts w:ascii="Times New Roman" w:eastAsia="Times New Roman" w:hAnsi="Times New Roman" w:cs="Times New Roman"/>
          <w:color w:val="000000" w:themeColor="text1"/>
          <w:kern w:val="0"/>
          <w:sz w:val="24"/>
          <w:szCs w:val="24"/>
          <w14:ligatures w14:val="none"/>
        </w:rPr>
        <w:t>.pielikums –Apliecinājuma veidlapa;</w:t>
      </w:r>
    </w:p>
    <w:p w14:paraId="118A101D" w14:textId="496D9938" w:rsidR="00622BA3" w:rsidRPr="00EF652B" w:rsidRDefault="00A45304" w:rsidP="00622BA3">
      <w:pPr>
        <w:spacing w:after="0" w:line="240" w:lineRule="auto"/>
        <w:ind w:left="567"/>
        <w:jc w:val="both"/>
        <w:outlineLvl w:val="0"/>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5</w:t>
      </w:r>
      <w:r w:rsidR="00622BA3" w:rsidRPr="00EF652B">
        <w:rPr>
          <w:rFonts w:ascii="Times New Roman" w:eastAsia="Times New Roman" w:hAnsi="Times New Roman" w:cs="Times New Roman"/>
          <w:color w:val="000000" w:themeColor="text1"/>
          <w:kern w:val="0"/>
          <w:sz w:val="24"/>
          <w:szCs w:val="24"/>
          <w14:ligatures w14:val="none"/>
        </w:rPr>
        <w:t>.pielikums – Iepirkuma līguma projekts</w:t>
      </w:r>
      <w:r w:rsidR="00D01C8C" w:rsidRPr="00EF652B">
        <w:rPr>
          <w:rFonts w:ascii="Times New Roman" w:eastAsia="Times New Roman" w:hAnsi="Times New Roman" w:cs="Times New Roman"/>
          <w:color w:val="000000" w:themeColor="text1"/>
          <w:kern w:val="0"/>
          <w:sz w:val="24"/>
          <w:szCs w:val="24"/>
          <w14:ligatures w14:val="none"/>
        </w:rPr>
        <w:t>:</w:t>
      </w:r>
    </w:p>
    <w:p w14:paraId="5F690F00" w14:textId="53CA63AC" w:rsidR="00D01C8C" w:rsidRPr="00EF652B" w:rsidRDefault="00A45304"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5</w:t>
      </w:r>
      <w:r w:rsidR="00D01C8C" w:rsidRPr="00EF652B">
        <w:rPr>
          <w:rFonts w:ascii="Times New Roman" w:eastAsia="Times New Roman" w:hAnsi="Times New Roman" w:cs="Times New Roman"/>
          <w:color w:val="000000" w:themeColor="text1"/>
          <w:kern w:val="0"/>
          <w:sz w:val="24"/>
          <w:szCs w:val="24"/>
          <w14:ligatures w14:val="none"/>
        </w:rPr>
        <w:t xml:space="preserve">.1. pielikums – </w:t>
      </w:r>
      <w:r w:rsidR="00145808" w:rsidRPr="00EF652B">
        <w:rPr>
          <w:rFonts w:ascii="Times New Roman" w:eastAsia="Times New Roman" w:hAnsi="Times New Roman" w:cs="Times New Roman"/>
          <w:color w:val="000000" w:themeColor="text1"/>
          <w:kern w:val="0"/>
          <w:sz w:val="24"/>
          <w:szCs w:val="24"/>
          <w14:ligatures w14:val="none"/>
        </w:rPr>
        <w:t>iepirkuma līguma projekts</w:t>
      </w:r>
      <w:r w:rsidR="00D01C8C" w:rsidRPr="00EF652B">
        <w:rPr>
          <w:rFonts w:ascii="Times New Roman" w:eastAsia="Times New Roman" w:hAnsi="Times New Roman" w:cs="Times New Roman"/>
          <w:color w:val="000000" w:themeColor="text1"/>
          <w:kern w:val="0"/>
          <w:sz w:val="24"/>
          <w:szCs w:val="24"/>
          <w14:ligatures w14:val="none"/>
        </w:rPr>
        <w:t xml:space="preserve"> iepirkuma priekšmeta 1.daļā</w:t>
      </w:r>
      <w:r w:rsidR="00D01C8C" w:rsidRPr="00EF652B">
        <w:rPr>
          <w:rFonts w:ascii="Times New Roman" w:eastAsia="Times New Roman" w:hAnsi="Times New Roman" w:cs="Times New Roman"/>
          <w:i/>
          <w:iCs/>
          <w:color w:val="000000" w:themeColor="text1"/>
          <w:kern w:val="0"/>
          <w:sz w:val="24"/>
          <w:szCs w:val="24"/>
          <w14:ligatures w14:val="none"/>
        </w:rPr>
        <w:t>;</w:t>
      </w:r>
    </w:p>
    <w:p w14:paraId="5C715DC5" w14:textId="47DFC5CE" w:rsidR="00D01C8C" w:rsidRPr="00EF652B" w:rsidRDefault="00A45304" w:rsidP="00D01C8C">
      <w:pPr>
        <w:spacing w:after="0" w:line="240" w:lineRule="auto"/>
        <w:ind w:left="1985" w:hanging="1265"/>
        <w:jc w:val="both"/>
        <w:outlineLvl w:val="0"/>
        <w:rPr>
          <w:rFonts w:ascii="Times New Roman" w:eastAsia="Times New Roman" w:hAnsi="Times New Roman" w:cs="Times New Roman"/>
          <w:i/>
          <w:iCs/>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5</w:t>
      </w:r>
      <w:r w:rsidR="00D01C8C" w:rsidRPr="00EF652B">
        <w:rPr>
          <w:rFonts w:ascii="Times New Roman" w:eastAsia="Times New Roman" w:hAnsi="Times New Roman" w:cs="Times New Roman"/>
          <w:color w:val="000000" w:themeColor="text1"/>
          <w:kern w:val="0"/>
          <w:sz w:val="24"/>
          <w:szCs w:val="24"/>
          <w14:ligatures w14:val="none"/>
        </w:rPr>
        <w:t xml:space="preserve">.2.pielikums – </w:t>
      </w:r>
      <w:r w:rsidR="00145808" w:rsidRPr="00EF652B">
        <w:rPr>
          <w:rFonts w:ascii="Times New Roman" w:eastAsia="Times New Roman" w:hAnsi="Times New Roman" w:cs="Times New Roman"/>
          <w:color w:val="000000" w:themeColor="text1"/>
          <w:kern w:val="0"/>
          <w:sz w:val="24"/>
          <w:szCs w:val="24"/>
          <w14:ligatures w14:val="none"/>
        </w:rPr>
        <w:t xml:space="preserve">iepirkuma līguma projekts </w:t>
      </w:r>
      <w:r w:rsidR="00D01C8C" w:rsidRPr="00EF652B">
        <w:rPr>
          <w:rFonts w:ascii="Times New Roman" w:eastAsia="Times New Roman" w:hAnsi="Times New Roman" w:cs="Times New Roman"/>
          <w:color w:val="000000" w:themeColor="text1"/>
          <w:kern w:val="0"/>
          <w:sz w:val="24"/>
          <w:szCs w:val="24"/>
          <w14:ligatures w14:val="none"/>
        </w:rPr>
        <w:t>iepirkuma priekšmeta 2.daļā</w:t>
      </w:r>
      <w:r w:rsidR="00D01C8C" w:rsidRPr="00EF652B">
        <w:rPr>
          <w:rFonts w:ascii="Times New Roman" w:eastAsia="Times New Roman" w:hAnsi="Times New Roman" w:cs="Times New Roman"/>
          <w:i/>
          <w:iCs/>
          <w:color w:val="000000" w:themeColor="text1"/>
          <w:kern w:val="0"/>
          <w:sz w:val="24"/>
          <w:szCs w:val="24"/>
          <w14:ligatures w14:val="none"/>
        </w:rPr>
        <w:t>;</w:t>
      </w:r>
    </w:p>
    <w:p w14:paraId="7898F3AF" w14:textId="77777777" w:rsidR="00622BA3" w:rsidRPr="00EF652B" w:rsidRDefault="00622BA3" w:rsidP="00622BA3">
      <w:pPr>
        <w:spacing w:after="0" w:line="240" w:lineRule="auto"/>
        <w:jc w:val="both"/>
        <w:outlineLvl w:val="0"/>
        <w:rPr>
          <w:rFonts w:ascii="Times New Roman" w:eastAsia="Times New Roman" w:hAnsi="Times New Roman" w:cs="Times New Roman"/>
          <w:color w:val="000000" w:themeColor="text1"/>
          <w:kern w:val="0"/>
          <w:sz w:val="24"/>
          <w:szCs w:val="24"/>
          <w14:ligatures w14:val="none"/>
        </w:rPr>
      </w:pPr>
    </w:p>
    <w:p w14:paraId="29BD9F7A" w14:textId="77777777" w:rsidR="00622BA3" w:rsidRPr="00EF652B" w:rsidRDefault="00622BA3" w:rsidP="00622BA3">
      <w:pPr>
        <w:spacing w:after="0"/>
        <w:ind w:left="-709"/>
        <w:jc w:val="right"/>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 xml:space="preserve">Iepirkumu komisijas priekšsēdētāja </w:t>
      </w:r>
    </w:p>
    <w:p w14:paraId="6A9BCE87" w14:textId="77777777" w:rsidR="00622BA3" w:rsidRPr="00EF652B" w:rsidRDefault="00622BA3" w:rsidP="00622BA3">
      <w:pPr>
        <w:spacing w:after="0"/>
        <w:ind w:left="-709"/>
        <w:jc w:val="right"/>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w:t>
      </w:r>
      <w:r w:rsidRPr="00EF652B">
        <w:rPr>
          <w:rFonts w:ascii="Times New Roman" w:hAnsi="Times New Roman" w:cs="Times New Roman"/>
          <w:i/>
          <w:iCs/>
          <w:color w:val="000000" w:themeColor="text1"/>
          <w:kern w:val="0"/>
          <w:sz w:val="24"/>
          <w:szCs w:val="24"/>
          <w14:ligatures w14:val="none"/>
        </w:rPr>
        <w:t>elektroniski parakstīts</w:t>
      </w:r>
      <w:r w:rsidRPr="00EF652B">
        <w:rPr>
          <w:rFonts w:ascii="Times New Roman" w:hAnsi="Times New Roman" w:cs="Times New Roman"/>
          <w:color w:val="000000" w:themeColor="text1"/>
          <w:kern w:val="0"/>
          <w:sz w:val="24"/>
          <w:szCs w:val="24"/>
          <w14:ligatures w14:val="none"/>
        </w:rPr>
        <w:t>/ K.Meiberga</w:t>
      </w:r>
    </w:p>
    <w:p w14:paraId="764F0E9F" w14:textId="77777777" w:rsidR="00622BA3" w:rsidRPr="00EF652B" w:rsidRDefault="00622BA3" w:rsidP="00622BA3">
      <w:pPr>
        <w:spacing w:after="0"/>
        <w:ind w:left="-709"/>
        <w:jc w:val="right"/>
        <w:rPr>
          <w:rFonts w:ascii="Times New Roman" w:hAnsi="Times New Roman" w:cs="Times New Roman"/>
          <w:bCs/>
          <w:color w:val="000000" w:themeColor="text1"/>
          <w:kern w:val="0"/>
          <w14:ligatures w14:val="none"/>
        </w:rPr>
        <w:sectPr w:rsidR="00622BA3" w:rsidRPr="00EF652B" w:rsidSect="00622BA3">
          <w:footerReference w:type="default" r:id="rId25"/>
          <w:pgSz w:w="11906" w:h="16838" w:code="9"/>
          <w:pgMar w:top="1134" w:right="1134" w:bottom="1134" w:left="1701" w:header="709" w:footer="709" w:gutter="0"/>
          <w:cols w:space="708"/>
          <w:titlePg/>
          <w:docGrid w:linePitch="360"/>
        </w:sectPr>
      </w:pPr>
    </w:p>
    <w:p w14:paraId="2ED6FB69" w14:textId="0FCAB359" w:rsidR="0059469C" w:rsidRPr="00EF652B" w:rsidRDefault="00622BA3" w:rsidP="0059469C">
      <w:pPr>
        <w:spacing w:after="0"/>
        <w:jc w:val="right"/>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lastRenderedPageBreak/>
        <w:t>1.pielikums</w:t>
      </w:r>
      <w:r w:rsidRPr="00EF652B">
        <w:rPr>
          <w:rFonts w:ascii="Times New Roman" w:hAnsi="Times New Roman" w:cs="Times New Roman"/>
          <w:b/>
          <w:color w:val="000000" w:themeColor="text1"/>
          <w:kern w:val="0"/>
          <w:sz w:val="24"/>
          <w:szCs w:val="24"/>
          <w14:ligatures w14:val="none"/>
        </w:rPr>
        <w:br/>
      </w:r>
      <w:bookmarkStart w:id="8" w:name="_Hlk90544103"/>
      <w:r w:rsidR="0059469C" w:rsidRPr="00EF652B">
        <w:rPr>
          <w:rFonts w:ascii="Times New Roman" w:hAnsi="Times New Roman" w:cs="Times New Roman"/>
          <w:bCs/>
          <w:color w:val="000000" w:themeColor="text1"/>
          <w:kern w:val="0"/>
          <w:sz w:val="24"/>
          <w:szCs w:val="24"/>
          <w14:ligatures w14:val="none"/>
        </w:rPr>
        <w:t>Atklāta konkursa nolikumam</w:t>
      </w:r>
      <w:r w:rsidR="0059469C" w:rsidRPr="00EF652B">
        <w:rPr>
          <w:rFonts w:ascii="Times New Roman" w:hAnsi="Times New Roman" w:cs="Times New Roman"/>
          <w:bCs/>
          <w:color w:val="000000" w:themeColor="text1"/>
          <w:kern w:val="0"/>
          <w:sz w:val="24"/>
          <w:szCs w:val="24"/>
          <w14:ligatures w14:val="none"/>
        </w:rPr>
        <w:br/>
        <w:t>“Datu pārraides pieslēguma nodrošināšana starp Rīgas Satiksmes adresēm (L2 savienojumi) un esošā datu pārraides pieslēguma nodrošināšana apakšstacijās (telemehānikas sistēmas vajadzībām)”</w:t>
      </w:r>
      <w:r w:rsidR="0059469C"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p w14:paraId="18E26C15" w14:textId="0877ACC9" w:rsidR="00622BA3" w:rsidRPr="00EF652B" w:rsidRDefault="00622BA3" w:rsidP="000E0B14">
      <w:pPr>
        <w:spacing w:after="0"/>
        <w:ind w:left="-709"/>
        <w:jc w:val="right"/>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Cs/>
          <w:color w:val="000000" w:themeColor="text1"/>
          <w:kern w:val="0"/>
          <w14:ligatures w14:val="none"/>
        </w:rPr>
        <w:br/>
      </w:r>
      <w:bookmarkEnd w:id="8"/>
    </w:p>
    <w:p w14:paraId="415920CC" w14:textId="6AE5251A" w:rsidR="00622BA3" w:rsidRPr="00EF652B" w:rsidRDefault="00622BA3" w:rsidP="00622BA3">
      <w:pPr>
        <w:spacing w:after="0"/>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PIETEIKUMA FORMA</w:t>
      </w:r>
      <w:r w:rsidRPr="00EF652B">
        <w:rPr>
          <w:rFonts w:ascii="Times New Roman" w:hAnsi="Times New Roman" w:cs="Times New Roman"/>
          <w:b/>
          <w:color w:val="000000" w:themeColor="text1"/>
          <w:kern w:val="0"/>
          <w:sz w:val="24"/>
          <w:szCs w:val="24"/>
          <w14:ligatures w14:val="none"/>
        </w:rPr>
        <w:br/>
      </w:r>
      <w:r w:rsidRPr="00EF652B">
        <w:rPr>
          <w:rFonts w:ascii="Times New Roman" w:hAnsi="Times New Roman" w:cs="Times New Roman"/>
          <w:i/>
          <w:color w:val="000000" w:themeColor="text1"/>
          <w:kern w:val="0"/>
          <w:sz w:val="24"/>
          <w:szCs w:val="24"/>
          <w14:ligatures w14:val="none"/>
        </w:rPr>
        <w:t>(uz pretendenta veidlapas)</w:t>
      </w:r>
    </w:p>
    <w:p w14:paraId="134C0150" w14:textId="77777777" w:rsidR="00622BA3" w:rsidRPr="00EF652B" w:rsidRDefault="00622BA3" w:rsidP="00622BA3">
      <w:pPr>
        <w:spacing w:after="0"/>
        <w:jc w:val="center"/>
        <w:rPr>
          <w:rFonts w:ascii="Times New Roman" w:hAnsi="Times New Roman" w:cs="Times New Roman"/>
          <w:color w:val="000000" w:themeColor="text1"/>
          <w:kern w:val="0"/>
          <w:sz w:val="24"/>
          <w:szCs w:val="24"/>
          <w14:ligatures w14:val="none"/>
        </w:rPr>
      </w:pPr>
    </w:p>
    <w:p w14:paraId="65DB0D50" w14:textId="77777777" w:rsidR="00622BA3" w:rsidRPr="00EF652B" w:rsidRDefault="00622BA3" w:rsidP="00622BA3">
      <w:pPr>
        <w:spacing w:after="0"/>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Pieteikums par piedalīšanos atklātā konkursā</w:t>
      </w:r>
    </w:p>
    <w:p w14:paraId="1F9A9932" w14:textId="49511DC6" w:rsidR="00622BA3" w:rsidRPr="00EF652B" w:rsidRDefault="00622BA3" w:rsidP="00622BA3">
      <w:pPr>
        <w:spacing w:after="0"/>
        <w:jc w:val="center"/>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w:t>
      </w:r>
      <w:r w:rsidR="0059469C" w:rsidRPr="00EF652B">
        <w:rPr>
          <w:rFonts w:ascii="Times New Roman" w:hAnsi="Times New Roman" w:cs="Times New Roman"/>
          <w:color w:val="000000" w:themeColor="text1"/>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color w:val="000000" w:themeColor="text1"/>
          <w:kern w:val="0"/>
          <w:sz w:val="24"/>
          <w:szCs w:val="24"/>
          <w14:ligatures w14:val="none"/>
        </w:rPr>
        <w:t>”</w:t>
      </w:r>
    </w:p>
    <w:p w14:paraId="08F3D28F" w14:textId="0A25E83A" w:rsidR="00622BA3" w:rsidRPr="00EF652B" w:rsidRDefault="00622BA3" w:rsidP="00622BA3">
      <w:pPr>
        <w:spacing w:after="0"/>
        <w:jc w:val="center"/>
        <w:rPr>
          <w:rFonts w:ascii="Times New Roman" w:hAnsi="Times New Roman" w:cs="Times New Roman"/>
          <w:color w:val="000000" w:themeColor="text1"/>
          <w:kern w:val="0"/>
          <w:sz w:val="24"/>
          <w:szCs w:val="24"/>
          <w14:ligatures w14:val="none"/>
        </w:rPr>
      </w:pPr>
      <w:r w:rsidRPr="00EF652B">
        <w:rPr>
          <w:rFonts w:ascii="Times New Roman" w:hAnsi="Times New Roman" w:cs="Times New Roman"/>
          <w:color w:val="000000" w:themeColor="text1"/>
          <w:kern w:val="0"/>
          <w:sz w:val="24"/>
          <w:szCs w:val="24"/>
          <w14:ligatures w14:val="none"/>
        </w:rPr>
        <w:t>identifikācijas Nr. RS/202</w:t>
      </w:r>
      <w:r w:rsidR="00FD0696" w:rsidRPr="00EF652B">
        <w:rPr>
          <w:rFonts w:ascii="Times New Roman" w:hAnsi="Times New Roman" w:cs="Times New Roman"/>
          <w:color w:val="000000" w:themeColor="text1"/>
          <w:kern w:val="0"/>
          <w:sz w:val="24"/>
          <w:szCs w:val="24"/>
          <w14:ligatures w14:val="none"/>
        </w:rPr>
        <w:t>6</w:t>
      </w:r>
      <w:r w:rsidR="00112E8F" w:rsidRPr="00EF652B">
        <w:rPr>
          <w:rFonts w:ascii="Times New Roman" w:hAnsi="Times New Roman" w:cs="Times New Roman"/>
          <w:color w:val="000000" w:themeColor="text1"/>
          <w:kern w:val="0"/>
          <w:sz w:val="24"/>
          <w:szCs w:val="24"/>
          <w14:ligatures w14:val="none"/>
        </w:rPr>
        <w:t>/</w:t>
      </w:r>
      <w:r w:rsidR="00031AD5">
        <w:rPr>
          <w:rFonts w:ascii="Times New Roman" w:hAnsi="Times New Roman" w:cs="Times New Roman"/>
          <w:color w:val="000000" w:themeColor="text1"/>
          <w:kern w:val="0"/>
          <w:sz w:val="24"/>
          <w:szCs w:val="24"/>
          <w14:ligatures w14:val="none"/>
        </w:rPr>
        <w:t>24</w:t>
      </w:r>
    </w:p>
    <w:p w14:paraId="0CE15EB1" w14:textId="77777777" w:rsidR="00622BA3" w:rsidRPr="00EF652B" w:rsidRDefault="00622BA3" w:rsidP="0079220D">
      <w:pPr>
        <w:numPr>
          <w:ilvl w:val="0"/>
          <w:numId w:val="2"/>
        </w:numPr>
        <w:spacing w:after="0"/>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IESNIEDZA</w:t>
      </w:r>
    </w:p>
    <w:tbl>
      <w:tblPr>
        <w:tblStyle w:val="TableGrid1"/>
        <w:tblW w:w="9209" w:type="dxa"/>
        <w:tblLook w:val="04A0" w:firstRow="1" w:lastRow="0" w:firstColumn="1" w:lastColumn="0" w:noHBand="0" w:noVBand="1"/>
      </w:tblPr>
      <w:tblGrid>
        <w:gridCol w:w="4673"/>
        <w:gridCol w:w="4536"/>
      </w:tblGrid>
      <w:tr w:rsidR="00622BA3" w:rsidRPr="00EF652B" w14:paraId="28AB3A43" w14:textId="77777777" w:rsidTr="00E141ED">
        <w:tc>
          <w:tcPr>
            <w:tcW w:w="4673" w:type="dxa"/>
            <w:shd w:val="clear" w:color="auto" w:fill="D9D9D9" w:themeFill="background1" w:themeFillShade="D9"/>
          </w:tcPr>
          <w:p w14:paraId="3CFA5C41" w14:textId="77777777"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Uzņēmuma pilns nosaukums</w:t>
            </w:r>
          </w:p>
        </w:tc>
        <w:tc>
          <w:tcPr>
            <w:tcW w:w="4536" w:type="dxa"/>
          </w:tcPr>
          <w:p w14:paraId="6BB20D0A" w14:textId="77777777" w:rsidR="00622BA3" w:rsidRPr="00EF652B" w:rsidRDefault="00622BA3" w:rsidP="00622BA3">
            <w:pPr>
              <w:jc w:val="both"/>
              <w:rPr>
                <w:rFonts w:ascii="Times New Roman" w:hAnsi="Times New Roman" w:cs="Times New Roman"/>
                <w:color w:val="000000" w:themeColor="text1"/>
                <w:sz w:val="24"/>
                <w:szCs w:val="24"/>
              </w:rPr>
            </w:pPr>
          </w:p>
        </w:tc>
      </w:tr>
      <w:tr w:rsidR="00622BA3" w:rsidRPr="00EF652B" w14:paraId="61854F69" w14:textId="77777777" w:rsidTr="00E141ED">
        <w:tc>
          <w:tcPr>
            <w:tcW w:w="4673" w:type="dxa"/>
            <w:shd w:val="clear" w:color="auto" w:fill="D9D9D9" w:themeFill="background1" w:themeFillShade="D9"/>
          </w:tcPr>
          <w:p w14:paraId="4BE6D91B" w14:textId="77777777"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Uzņēmuma reģistrācijas numurs un datums</w:t>
            </w:r>
          </w:p>
        </w:tc>
        <w:tc>
          <w:tcPr>
            <w:tcW w:w="4536" w:type="dxa"/>
          </w:tcPr>
          <w:p w14:paraId="7223C68F" w14:textId="77777777" w:rsidR="00622BA3" w:rsidRPr="00EF652B" w:rsidRDefault="00622BA3" w:rsidP="00622BA3">
            <w:pPr>
              <w:jc w:val="both"/>
              <w:rPr>
                <w:rFonts w:ascii="Times New Roman" w:hAnsi="Times New Roman" w:cs="Times New Roman"/>
                <w:color w:val="000000" w:themeColor="text1"/>
                <w:sz w:val="24"/>
                <w:szCs w:val="24"/>
              </w:rPr>
            </w:pPr>
          </w:p>
        </w:tc>
      </w:tr>
      <w:tr w:rsidR="00622BA3" w:rsidRPr="00EF652B" w14:paraId="7384A7C8" w14:textId="77777777" w:rsidTr="00E141ED">
        <w:tc>
          <w:tcPr>
            <w:tcW w:w="4673" w:type="dxa"/>
            <w:shd w:val="clear" w:color="auto" w:fill="D9D9D9" w:themeFill="background1" w:themeFillShade="D9"/>
          </w:tcPr>
          <w:p w14:paraId="52446BE6" w14:textId="77777777"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Juridiskā adrese</w:t>
            </w:r>
          </w:p>
        </w:tc>
        <w:tc>
          <w:tcPr>
            <w:tcW w:w="4536" w:type="dxa"/>
          </w:tcPr>
          <w:p w14:paraId="25EC40F4" w14:textId="77777777" w:rsidR="00622BA3" w:rsidRPr="00EF652B" w:rsidRDefault="00622BA3" w:rsidP="00622BA3">
            <w:pPr>
              <w:jc w:val="both"/>
              <w:rPr>
                <w:rFonts w:ascii="Times New Roman" w:hAnsi="Times New Roman" w:cs="Times New Roman"/>
                <w:color w:val="000000" w:themeColor="text1"/>
                <w:sz w:val="24"/>
                <w:szCs w:val="24"/>
              </w:rPr>
            </w:pPr>
          </w:p>
        </w:tc>
      </w:tr>
      <w:tr w:rsidR="00622BA3" w:rsidRPr="00EF652B" w14:paraId="0DA02073" w14:textId="77777777" w:rsidTr="00E141ED">
        <w:tc>
          <w:tcPr>
            <w:tcW w:w="4673" w:type="dxa"/>
            <w:shd w:val="clear" w:color="auto" w:fill="D9D9D9" w:themeFill="background1" w:themeFillShade="D9"/>
          </w:tcPr>
          <w:p w14:paraId="43258703" w14:textId="77777777"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Faktiskā adrese</w:t>
            </w:r>
          </w:p>
        </w:tc>
        <w:tc>
          <w:tcPr>
            <w:tcW w:w="4536" w:type="dxa"/>
          </w:tcPr>
          <w:p w14:paraId="11B9528A" w14:textId="77777777" w:rsidR="00622BA3" w:rsidRPr="00EF652B" w:rsidRDefault="00622BA3" w:rsidP="00622BA3">
            <w:pPr>
              <w:jc w:val="both"/>
              <w:rPr>
                <w:rFonts w:ascii="Times New Roman" w:hAnsi="Times New Roman" w:cs="Times New Roman"/>
                <w:color w:val="000000" w:themeColor="text1"/>
                <w:sz w:val="24"/>
                <w:szCs w:val="24"/>
              </w:rPr>
            </w:pPr>
          </w:p>
        </w:tc>
      </w:tr>
      <w:tr w:rsidR="00622BA3" w:rsidRPr="00EF652B" w14:paraId="12894770" w14:textId="77777777" w:rsidTr="00E141ED">
        <w:tc>
          <w:tcPr>
            <w:tcW w:w="4673" w:type="dxa"/>
            <w:shd w:val="clear" w:color="auto" w:fill="D9D9D9" w:themeFill="background1" w:themeFillShade="D9"/>
          </w:tcPr>
          <w:p w14:paraId="5309849D" w14:textId="77777777"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Bankas rekvizīti</w:t>
            </w:r>
          </w:p>
        </w:tc>
        <w:tc>
          <w:tcPr>
            <w:tcW w:w="4536" w:type="dxa"/>
          </w:tcPr>
          <w:p w14:paraId="2F3154A7" w14:textId="77777777" w:rsidR="00622BA3" w:rsidRPr="00EF652B" w:rsidRDefault="00622BA3" w:rsidP="00622BA3">
            <w:pPr>
              <w:jc w:val="both"/>
              <w:rPr>
                <w:rFonts w:ascii="Times New Roman" w:hAnsi="Times New Roman" w:cs="Times New Roman"/>
                <w:color w:val="000000" w:themeColor="text1"/>
                <w:sz w:val="24"/>
                <w:szCs w:val="24"/>
              </w:rPr>
            </w:pPr>
          </w:p>
        </w:tc>
      </w:tr>
    </w:tbl>
    <w:p w14:paraId="37865314" w14:textId="77777777" w:rsidR="00622BA3" w:rsidRPr="00EF652B" w:rsidRDefault="00622BA3" w:rsidP="0079220D">
      <w:pPr>
        <w:numPr>
          <w:ilvl w:val="0"/>
          <w:numId w:val="2"/>
        </w:numPr>
        <w:spacing w:after="0"/>
        <w:contextualSpacing/>
        <w:jc w:val="both"/>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KONTAKTPERSONA</w:t>
      </w:r>
    </w:p>
    <w:tbl>
      <w:tblPr>
        <w:tblStyle w:val="TableGrid1"/>
        <w:tblW w:w="9209" w:type="dxa"/>
        <w:tblLook w:val="04A0" w:firstRow="1" w:lastRow="0" w:firstColumn="1" w:lastColumn="0" w:noHBand="0" w:noVBand="1"/>
      </w:tblPr>
      <w:tblGrid>
        <w:gridCol w:w="4673"/>
        <w:gridCol w:w="4536"/>
      </w:tblGrid>
      <w:tr w:rsidR="00622BA3" w:rsidRPr="00EF652B" w14:paraId="7F693FA8" w14:textId="77777777" w:rsidTr="00E141ED">
        <w:tc>
          <w:tcPr>
            <w:tcW w:w="4673" w:type="dxa"/>
            <w:shd w:val="clear" w:color="auto" w:fill="D9D9D9" w:themeFill="background1" w:themeFillShade="D9"/>
          </w:tcPr>
          <w:p w14:paraId="372DF35E" w14:textId="77777777"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Vārds, uzvārds</w:t>
            </w:r>
          </w:p>
        </w:tc>
        <w:tc>
          <w:tcPr>
            <w:tcW w:w="4536" w:type="dxa"/>
          </w:tcPr>
          <w:p w14:paraId="78DE3376" w14:textId="77777777" w:rsidR="00622BA3" w:rsidRPr="00EF652B" w:rsidRDefault="00622BA3" w:rsidP="00622BA3">
            <w:pPr>
              <w:jc w:val="both"/>
              <w:rPr>
                <w:rFonts w:ascii="Times New Roman" w:hAnsi="Times New Roman" w:cs="Times New Roman"/>
                <w:b/>
                <w:color w:val="000000" w:themeColor="text1"/>
                <w:sz w:val="24"/>
                <w:szCs w:val="24"/>
              </w:rPr>
            </w:pPr>
          </w:p>
        </w:tc>
      </w:tr>
      <w:tr w:rsidR="00622BA3" w:rsidRPr="00EF652B" w14:paraId="02C0BDAC" w14:textId="77777777" w:rsidTr="00E141ED">
        <w:tc>
          <w:tcPr>
            <w:tcW w:w="4673" w:type="dxa"/>
            <w:shd w:val="clear" w:color="auto" w:fill="D9D9D9" w:themeFill="background1" w:themeFillShade="D9"/>
          </w:tcPr>
          <w:p w14:paraId="03BC11BC" w14:textId="6CCAEA25"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Tālr.</w:t>
            </w:r>
            <w:r w:rsidR="0081382A" w:rsidRPr="00EF652B">
              <w:rPr>
                <w:rFonts w:ascii="Times New Roman" w:hAnsi="Times New Roman" w:cs="Times New Roman"/>
                <w:b/>
                <w:color w:val="000000" w:themeColor="text1"/>
                <w:sz w:val="24"/>
                <w:szCs w:val="24"/>
              </w:rPr>
              <w:t>nr.</w:t>
            </w:r>
          </w:p>
        </w:tc>
        <w:tc>
          <w:tcPr>
            <w:tcW w:w="4536" w:type="dxa"/>
          </w:tcPr>
          <w:p w14:paraId="61011CF5" w14:textId="77777777" w:rsidR="00622BA3" w:rsidRPr="00EF652B" w:rsidRDefault="00622BA3" w:rsidP="00622BA3">
            <w:pPr>
              <w:jc w:val="both"/>
              <w:rPr>
                <w:rFonts w:ascii="Times New Roman" w:hAnsi="Times New Roman" w:cs="Times New Roman"/>
                <w:b/>
                <w:color w:val="000000" w:themeColor="text1"/>
                <w:sz w:val="24"/>
                <w:szCs w:val="24"/>
              </w:rPr>
            </w:pPr>
          </w:p>
        </w:tc>
      </w:tr>
      <w:tr w:rsidR="00622BA3" w:rsidRPr="00EF652B" w14:paraId="61C9350D" w14:textId="77777777" w:rsidTr="00E141ED">
        <w:tc>
          <w:tcPr>
            <w:tcW w:w="4673" w:type="dxa"/>
            <w:shd w:val="clear" w:color="auto" w:fill="D9D9D9" w:themeFill="background1" w:themeFillShade="D9"/>
          </w:tcPr>
          <w:p w14:paraId="37391AB8" w14:textId="77777777" w:rsidR="00622BA3" w:rsidRPr="00EF652B" w:rsidRDefault="00622BA3" w:rsidP="00622BA3">
            <w:pPr>
              <w:jc w:val="both"/>
              <w:rPr>
                <w:rFonts w:ascii="Times New Roman" w:hAnsi="Times New Roman" w:cs="Times New Roman"/>
                <w:b/>
                <w:color w:val="000000" w:themeColor="text1"/>
                <w:sz w:val="24"/>
                <w:szCs w:val="24"/>
              </w:rPr>
            </w:pPr>
            <w:r w:rsidRPr="00EF652B">
              <w:rPr>
                <w:rFonts w:ascii="Times New Roman" w:hAnsi="Times New Roman" w:cs="Times New Roman"/>
                <w:b/>
                <w:color w:val="000000" w:themeColor="text1"/>
                <w:sz w:val="24"/>
                <w:szCs w:val="24"/>
              </w:rPr>
              <w:t>e-pasta adrese</w:t>
            </w:r>
          </w:p>
        </w:tc>
        <w:tc>
          <w:tcPr>
            <w:tcW w:w="4536" w:type="dxa"/>
          </w:tcPr>
          <w:p w14:paraId="24C2D745" w14:textId="77777777" w:rsidR="00622BA3" w:rsidRPr="00EF652B" w:rsidRDefault="00622BA3" w:rsidP="00622BA3">
            <w:pPr>
              <w:jc w:val="both"/>
              <w:rPr>
                <w:rFonts w:ascii="Times New Roman" w:hAnsi="Times New Roman" w:cs="Times New Roman"/>
                <w:b/>
                <w:color w:val="000000" w:themeColor="text1"/>
                <w:sz w:val="24"/>
                <w:szCs w:val="24"/>
              </w:rPr>
            </w:pPr>
          </w:p>
        </w:tc>
      </w:tr>
    </w:tbl>
    <w:p w14:paraId="7F051C65" w14:textId="77777777" w:rsidR="00622BA3" w:rsidRPr="00EF652B" w:rsidRDefault="00622BA3" w:rsidP="0079220D">
      <w:pPr>
        <w:numPr>
          <w:ilvl w:val="0"/>
          <w:numId w:val="2"/>
        </w:numPr>
        <w:spacing w:after="0"/>
        <w:contextualSpacing/>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PIETEIKUMS</w:t>
      </w:r>
    </w:p>
    <w:p w14:paraId="021F4562" w14:textId="77777777" w:rsidR="00622BA3" w:rsidRPr="00EF652B" w:rsidRDefault="00622BA3" w:rsidP="00622BA3">
      <w:pPr>
        <w:spacing w:after="0" w:line="240" w:lineRule="auto"/>
        <w:ind w:firstLine="720"/>
        <w:jc w:val="both"/>
        <w:rPr>
          <w:rFonts w:ascii="Times New Roman" w:eastAsia="Times New Roman" w:hAnsi="Times New Roman" w:cs="Times New Roman"/>
          <w:color w:val="000000" w:themeColor="text1"/>
          <w:kern w:val="0"/>
          <w:sz w:val="24"/>
          <w:szCs w:val="24"/>
          <w14:ligatures w14:val="none"/>
        </w:rPr>
      </w:pPr>
      <w:r w:rsidRPr="00EF652B">
        <w:rPr>
          <w:rFonts w:ascii="Times New Roman" w:eastAsia="Times New Roman" w:hAnsi="Times New Roman" w:cs="Times New Roman"/>
          <w:color w:val="000000" w:themeColor="text1"/>
          <w:kern w:val="0"/>
          <w:sz w:val="24"/>
          <w:szCs w:val="24"/>
          <w14:ligatures w14:val="none"/>
        </w:rPr>
        <w:t>Iepazinušies ar atklāta konkursa nolikumu un tā pielikumiem, mēs atbilstoši nolikuma prasībām iesniedzam piedāvājumu un apliecinām savu atbilstību atklāta konkursa nolikuma prasībām. Iepirkuma procedūras nolikuma prasībām, šādās iepirkuma priekšmeta daļās</w:t>
      </w:r>
      <w:r w:rsidRPr="00EF652B">
        <w:rPr>
          <w:rFonts w:ascii="Times New Roman" w:hAnsi="Times New Roman" w:cs="Times New Roman"/>
          <w:kern w:val="0"/>
          <w:szCs w:val="24"/>
          <w14:ligatures w14:val="none"/>
        </w:rPr>
        <w:t>:</w:t>
      </w:r>
    </w:p>
    <w:tbl>
      <w:tblPr>
        <w:tblStyle w:val="TableGrid"/>
        <w:tblW w:w="9072" w:type="dxa"/>
        <w:tblInd w:w="137" w:type="dxa"/>
        <w:tblLook w:val="04A0" w:firstRow="1" w:lastRow="0" w:firstColumn="1" w:lastColumn="0" w:noHBand="0" w:noVBand="1"/>
      </w:tblPr>
      <w:tblGrid>
        <w:gridCol w:w="992"/>
        <w:gridCol w:w="5245"/>
        <w:gridCol w:w="2835"/>
      </w:tblGrid>
      <w:tr w:rsidR="00622BA3" w:rsidRPr="00EF652B" w14:paraId="5CDA1536" w14:textId="77777777" w:rsidTr="00A14A79">
        <w:trPr>
          <w:trHeight w:val="630"/>
        </w:trPr>
        <w:tc>
          <w:tcPr>
            <w:tcW w:w="992" w:type="dxa"/>
            <w:noWrap/>
            <w:hideMark/>
          </w:tcPr>
          <w:p w14:paraId="04B5694B" w14:textId="77777777" w:rsidR="00622BA3" w:rsidRPr="00EF652B" w:rsidRDefault="00622BA3" w:rsidP="00622BA3">
            <w:pPr>
              <w:tabs>
                <w:tab w:val="num" w:pos="0"/>
              </w:tabs>
              <w:ind w:firstLine="357"/>
              <w:jc w:val="both"/>
              <w:outlineLvl w:val="0"/>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Nr.</w:t>
            </w:r>
          </w:p>
        </w:tc>
        <w:tc>
          <w:tcPr>
            <w:tcW w:w="5245" w:type="dxa"/>
            <w:noWrap/>
            <w:hideMark/>
          </w:tcPr>
          <w:p w14:paraId="3E950790" w14:textId="77777777" w:rsidR="00622BA3" w:rsidRPr="00EF652B" w:rsidRDefault="00622BA3" w:rsidP="00BB2AD2">
            <w:pPr>
              <w:tabs>
                <w:tab w:val="num" w:pos="0"/>
              </w:tabs>
              <w:jc w:val="center"/>
              <w:outlineLvl w:val="0"/>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Iepirkuma priekšmeta daļas nosaukums</w:t>
            </w:r>
          </w:p>
        </w:tc>
        <w:tc>
          <w:tcPr>
            <w:tcW w:w="2835" w:type="dxa"/>
            <w:vAlign w:val="center"/>
            <w:hideMark/>
          </w:tcPr>
          <w:p w14:paraId="35CF194A" w14:textId="77777777" w:rsidR="00285576" w:rsidRPr="00EF652B" w:rsidRDefault="00622BA3" w:rsidP="00BB2AD2">
            <w:pPr>
              <w:tabs>
                <w:tab w:val="num" w:pos="0"/>
              </w:tabs>
              <w:jc w:val="center"/>
              <w:outlineLvl w:val="0"/>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Iesniedzam piedāvājumu</w:t>
            </w:r>
          </w:p>
          <w:p w14:paraId="75691F13" w14:textId="4E5BE0E2" w:rsidR="00622BA3" w:rsidRPr="00EF652B" w:rsidRDefault="00622BA3" w:rsidP="00285576">
            <w:pPr>
              <w:tabs>
                <w:tab w:val="num" w:pos="0"/>
              </w:tabs>
              <w:jc w:val="center"/>
              <w:outlineLvl w:val="0"/>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(atzīmēt ar X)</w:t>
            </w:r>
          </w:p>
        </w:tc>
      </w:tr>
      <w:tr w:rsidR="00622BA3" w:rsidRPr="00EF652B" w14:paraId="6A1307FE" w14:textId="77777777" w:rsidTr="00A14A79">
        <w:trPr>
          <w:trHeight w:val="372"/>
        </w:trPr>
        <w:tc>
          <w:tcPr>
            <w:tcW w:w="992" w:type="dxa"/>
            <w:noWrap/>
            <w:vAlign w:val="center"/>
            <w:hideMark/>
          </w:tcPr>
          <w:p w14:paraId="356C9574" w14:textId="77777777" w:rsidR="00622BA3" w:rsidRPr="00EF652B" w:rsidRDefault="00622BA3" w:rsidP="00622BA3">
            <w:pPr>
              <w:tabs>
                <w:tab w:val="num" w:pos="0"/>
              </w:tabs>
              <w:ind w:firstLine="357"/>
              <w:jc w:val="center"/>
              <w:outlineLvl w:val="0"/>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1.</w:t>
            </w:r>
          </w:p>
        </w:tc>
        <w:tc>
          <w:tcPr>
            <w:tcW w:w="5245" w:type="dxa"/>
            <w:noWrap/>
            <w:vAlign w:val="center"/>
          </w:tcPr>
          <w:p w14:paraId="21AE5F01" w14:textId="247044C2" w:rsidR="00622BA3" w:rsidRPr="00EF652B" w:rsidRDefault="00E12EE4" w:rsidP="00622BA3">
            <w:pPr>
              <w:tabs>
                <w:tab w:val="num" w:pos="0"/>
              </w:tabs>
              <w:outlineLvl w:val="0"/>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L2 līmeņa datu pārraides pieslēgumi</w:t>
            </w:r>
          </w:p>
        </w:tc>
        <w:tc>
          <w:tcPr>
            <w:tcW w:w="2835" w:type="dxa"/>
            <w:hideMark/>
          </w:tcPr>
          <w:p w14:paraId="397F775D" w14:textId="77777777" w:rsidR="00622BA3" w:rsidRPr="00EF652B" w:rsidRDefault="00622BA3" w:rsidP="00622BA3">
            <w:pPr>
              <w:tabs>
                <w:tab w:val="num" w:pos="0"/>
              </w:tabs>
              <w:ind w:firstLine="357"/>
              <w:jc w:val="both"/>
              <w:outlineLvl w:val="0"/>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w:t>
            </w:r>
          </w:p>
        </w:tc>
      </w:tr>
      <w:tr w:rsidR="00622BA3" w:rsidRPr="00EF652B" w14:paraId="6F0310AB" w14:textId="77777777" w:rsidTr="00A14A79">
        <w:trPr>
          <w:trHeight w:val="435"/>
        </w:trPr>
        <w:tc>
          <w:tcPr>
            <w:tcW w:w="992" w:type="dxa"/>
            <w:noWrap/>
            <w:vAlign w:val="center"/>
            <w:hideMark/>
          </w:tcPr>
          <w:p w14:paraId="772699F9" w14:textId="77777777" w:rsidR="00622BA3" w:rsidRPr="00EF652B" w:rsidRDefault="00622BA3" w:rsidP="00622BA3">
            <w:pPr>
              <w:tabs>
                <w:tab w:val="num" w:pos="0"/>
              </w:tabs>
              <w:ind w:firstLine="357"/>
              <w:jc w:val="center"/>
              <w:outlineLvl w:val="0"/>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2.</w:t>
            </w:r>
          </w:p>
        </w:tc>
        <w:tc>
          <w:tcPr>
            <w:tcW w:w="5245" w:type="dxa"/>
            <w:noWrap/>
            <w:vAlign w:val="center"/>
          </w:tcPr>
          <w:p w14:paraId="1EEDEB95" w14:textId="1B472DD3" w:rsidR="00622BA3" w:rsidRPr="00EF652B" w:rsidRDefault="00A45304" w:rsidP="00622BA3">
            <w:pPr>
              <w:tabs>
                <w:tab w:val="num" w:pos="0"/>
              </w:tabs>
              <w:outlineLvl w:val="0"/>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Telemehānikas sistēmu infrastruktūras nodrošināšana</w:t>
            </w:r>
          </w:p>
        </w:tc>
        <w:tc>
          <w:tcPr>
            <w:tcW w:w="2835" w:type="dxa"/>
            <w:hideMark/>
          </w:tcPr>
          <w:p w14:paraId="28736C00" w14:textId="77777777" w:rsidR="00622BA3" w:rsidRPr="00EF652B" w:rsidRDefault="00622BA3" w:rsidP="00622BA3">
            <w:pPr>
              <w:tabs>
                <w:tab w:val="num" w:pos="0"/>
              </w:tabs>
              <w:ind w:firstLine="357"/>
              <w:jc w:val="both"/>
              <w:outlineLvl w:val="0"/>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w:t>
            </w:r>
          </w:p>
        </w:tc>
      </w:tr>
    </w:tbl>
    <w:p w14:paraId="63A353B3" w14:textId="77777777" w:rsidR="00622BA3" w:rsidRPr="00EF652B" w:rsidRDefault="00622BA3" w:rsidP="00622BA3">
      <w:pPr>
        <w:spacing w:after="0" w:line="240" w:lineRule="auto"/>
        <w:ind w:firstLine="720"/>
        <w:jc w:val="both"/>
        <w:rPr>
          <w:rFonts w:ascii="Times New Roman" w:eastAsia="Times New Roman" w:hAnsi="Times New Roman" w:cs="Times New Roman"/>
          <w:color w:val="000000" w:themeColor="text1"/>
          <w:kern w:val="0"/>
          <w:sz w:val="24"/>
          <w:szCs w:val="24"/>
          <w14:ligatures w14:val="none"/>
        </w:rPr>
      </w:pPr>
    </w:p>
    <w:p w14:paraId="2118954F" w14:textId="3BB92AC6" w:rsidR="00ED6C7F" w:rsidRPr="00EF652B" w:rsidRDefault="00ED6C7F" w:rsidP="00EC77E7">
      <w:pPr>
        <w:spacing w:after="0" w:line="240" w:lineRule="auto"/>
        <w:ind w:firstLine="360"/>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Piedāvājam nodrošināt </w:t>
      </w:r>
      <w:r w:rsidR="009A771C" w:rsidRPr="00EF652B">
        <w:rPr>
          <w:rFonts w:ascii="Times New Roman" w:eastAsia="Times New Roman" w:hAnsi="Times New Roman" w:cs="Times New Roman"/>
          <w:color w:val="000000"/>
          <w:kern w:val="0"/>
          <w:sz w:val="24"/>
          <w:szCs w:val="24"/>
          <w14:ligatures w14:val="none"/>
        </w:rPr>
        <w:t>piegādi</w:t>
      </w:r>
      <w:r w:rsidRPr="00EF652B">
        <w:rPr>
          <w:rFonts w:ascii="Times New Roman" w:eastAsia="Times New Roman" w:hAnsi="Times New Roman" w:cs="Times New Roman"/>
          <w:color w:val="000000"/>
          <w:kern w:val="0"/>
          <w:sz w:val="24"/>
          <w:szCs w:val="24"/>
          <w14:ligatures w14:val="none"/>
        </w:rPr>
        <w:t xml:space="preserve"> </w:t>
      </w:r>
      <w:r w:rsidRPr="00EF652B">
        <w:rPr>
          <w:rFonts w:ascii="Times New Roman" w:eastAsia="Times New Roman" w:hAnsi="Times New Roman" w:cs="Times New Roman"/>
          <w:kern w:val="0"/>
          <w:sz w:val="24"/>
          <w:szCs w:val="24"/>
          <w:lang w:eastAsia="lv-LV"/>
          <w14:ligatures w14:val="none"/>
        </w:rPr>
        <w:t>saskaņā ar konkursa tehniskās specifikācijas prasībām un līguma projekta nosacījumiem.</w:t>
      </w:r>
    </w:p>
    <w:p w14:paraId="4724BD28" w14:textId="77777777" w:rsidR="00ED6C7F" w:rsidRPr="00EF652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Iesniedzot piedāvājumu, mēs apliecinām, ka esam iepazinušies ar atklāta konkursa dokumentos noteiktajām prasībām, sapratuši tās un pilnībā piekrituši visiem noteikumiem, kā arī garantējam sniegto ziņu un dokumentu patiesumu un precizitāti. Apņemamies līguma piešķiršanas gadījumā pildīt visus atklāta konkursa nolikumam pievienotā līguma projektā noteiktos nosacījumus. </w:t>
      </w:r>
    </w:p>
    <w:p w14:paraId="67798FFB" w14:textId="77777777" w:rsidR="00ED6C7F" w:rsidRPr="00EF652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EF652B">
        <w:rPr>
          <w:rFonts w:ascii="Times New Roman" w:eastAsia="Calibri" w:hAnsi="Times New Roman" w:cs="Times New Roman"/>
          <w:color w:val="000000"/>
          <w:kern w:val="0"/>
          <w:sz w:val="24"/>
          <w:szCs w:val="24"/>
          <w14:ligatures w14:val="none"/>
        </w:rPr>
        <w:t>Ar šo mēs apstiprinām, ka mūsu piedāvājums ir spēkā</w:t>
      </w:r>
      <w:r w:rsidRPr="00EF652B">
        <w:rPr>
          <w:rFonts w:ascii="Times New Roman" w:eastAsia="Calibri" w:hAnsi="Times New Roman" w:cs="Times New Roman"/>
          <w:b/>
          <w:color w:val="000000"/>
          <w:kern w:val="0"/>
          <w:sz w:val="24"/>
          <w:szCs w:val="24"/>
          <w14:ligatures w14:val="none"/>
        </w:rPr>
        <w:t xml:space="preserve"> 6 (sešus) mēnešus</w:t>
      </w:r>
      <w:r w:rsidRPr="00EF652B">
        <w:rPr>
          <w:rFonts w:ascii="Times New Roman" w:eastAsia="Calibri" w:hAnsi="Times New Roman" w:cs="Times New Roman"/>
          <w:color w:val="000000"/>
          <w:kern w:val="0"/>
          <w:sz w:val="24"/>
          <w:szCs w:val="24"/>
          <w14:ligatures w14:val="none"/>
        </w:rPr>
        <w:t>, skaitot no datuma, kas atklāta konkursa nolikumā ir noteikts kā piedāvājumu iesniegšanas pēdējais termiņš.</w:t>
      </w:r>
    </w:p>
    <w:p w14:paraId="3D9571F7" w14:textId="77777777" w:rsidR="00ED6C7F" w:rsidRPr="00EF652B" w:rsidRDefault="00ED6C7F" w:rsidP="00EC77E7">
      <w:pPr>
        <w:spacing w:after="0"/>
        <w:ind w:firstLine="360"/>
        <w:jc w:val="both"/>
        <w:rPr>
          <w:rFonts w:ascii="Times New Roman" w:eastAsia="Calibri" w:hAnsi="Times New Roman" w:cs="Times New Roman"/>
          <w:color w:val="000000"/>
          <w:kern w:val="0"/>
          <w:sz w:val="24"/>
          <w:szCs w:val="24"/>
          <w14:ligatures w14:val="none"/>
        </w:rPr>
      </w:pPr>
      <w:r w:rsidRPr="00EF652B">
        <w:rPr>
          <w:rFonts w:ascii="Times New Roman" w:eastAsia="Calibri" w:hAnsi="Times New Roman" w:cs="Times New Roman"/>
          <w:color w:val="000000"/>
          <w:kern w:val="0"/>
          <w:sz w:val="24"/>
          <w:szCs w:val="24"/>
          <w14:ligatures w14:val="none"/>
        </w:rPr>
        <w:t>Ar šo apliecinām, ka visa dokumentācija, kas iesniegta kopā ar šo pieteikumu, ir patiesa un var tikt pārbaudīta attiecīgās institūcijās, bankās un pie uzņēmuma klientiem.</w:t>
      </w:r>
    </w:p>
    <w:p w14:paraId="2941EC25" w14:textId="77777777" w:rsidR="00ED6C7F" w:rsidRPr="00EF652B" w:rsidRDefault="00ED6C7F" w:rsidP="00EC77E7">
      <w:pPr>
        <w:ind w:firstLine="360"/>
        <w:jc w:val="both"/>
        <w:rPr>
          <w:rFonts w:ascii="Times New Roman" w:eastAsia="Calibri" w:hAnsi="Times New Roman" w:cs="Times New Roman"/>
          <w:color w:val="000000"/>
          <w:kern w:val="0"/>
          <w:sz w:val="24"/>
          <w:szCs w:val="24"/>
          <w14:ligatures w14:val="none"/>
        </w:rPr>
      </w:pPr>
      <w:r w:rsidRPr="00EF652B">
        <w:rPr>
          <w:rFonts w:ascii="Times New Roman" w:eastAsia="Calibri" w:hAnsi="Times New Roman" w:cs="Times New Roman"/>
          <w:color w:val="000000"/>
          <w:kern w:val="0"/>
          <w:sz w:val="24"/>
          <w:szCs w:val="24"/>
          <w14:ligatures w14:val="none"/>
        </w:rPr>
        <w:lastRenderedPageBreak/>
        <w:t xml:space="preserve">Pretendenta vai visu piegādātāju apvienības dalībnieku (gadījumā, ja pretendents ir personu apvienība) vai pretendenta piesaistītā apakšuzņēmēja atbilstība mazā vai vidējā uzņēmuma definīcijai atbilstoši Eiropas Komisijas 2014.gada regulas Nr.651/2014 1.pielikuma 2.pantam: </w:t>
      </w:r>
    </w:p>
    <w:p w14:paraId="610D11FE" w14:textId="77777777" w:rsidR="00ED6C7F" w:rsidRPr="00EF652B" w:rsidRDefault="00ED6C7F" w:rsidP="00EC77E7">
      <w:pPr>
        <w:spacing w:after="0"/>
        <w:jc w:val="both"/>
        <w:rPr>
          <w:rFonts w:ascii="Times New Roman" w:eastAsia="Calibri" w:hAnsi="Times New Roman" w:cs="Times New Roman"/>
          <w:color w:val="000000"/>
          <w:kern w:val="0"/>
          <w:sz w:val="24"/>
          <w:szCs w:val="24"/>
          <w14:ligatures w14:val="none"/>
        </w:rPr>
      </w:pPr>
      <w:r w:rsidRPr="00EF652B">
        <w:rPr>
          <w:rFonts w:ascii="Times New Roman" w:eastAsia="Calibri" w:hAnsi="Times New Roman" w:cs="Times New Roman"/>
          <w:color w:val="000000"/>
          <w:kern w:val="0"/>
          <w:sz w:val="24"/>
          <w:szCs w:val="24"/>
          <w14:ligatures w14:val="none"/>
        </w:rPr>
        <w:t>_______________________________________________________________________</w:t>
      </w:r>
    </w:p>
    <w:p w14:paraId="4D783336" w14:textId="77777777" w:rsidR="00ED6C7F" w:rsidRPr="00EF652B" w:rsidRDefault="00ED6C7F" w:rsidP="00EC77E7">
      <w:pPr>
        <w:spacing w:after="0"/>
        <w:rPr>
          <w:rFonts w:ascii="Times New Roman" w:eastAsia="Calibri" w:hAnsi="Times New Roman" w:cs="Times New Roman"/>
          <w:i/>
          <w:color w:val="000000"/>
          <w:kern w:val="0"/>
          <w:sz w:val="24"/>
          <w:szCs w:val="24"/>
          <w14:ligatures w14:val="none"/>
        </w:rPr>
      </w:pPr>
      <w:r w:rsidRPr="00EF652B">
        <w:rPr>
          <w:rFonts w:ascii="Times New Roman" w:eastAsia="Calibri" w:hAnsi="Times New Roman" w:cs="Times New Roman"/>
          <w:i/>
          <w:color w:val="000000"/>
          <w:kern w:val="0"/>
          <w:sz w:val="24"/>
          <w:szCs w:val="24"/>
          <w14:ligatures w14:val="none"/>
        </w:rPr>
        <w:t xml:space="preserve">(Jānorāda uzņēmuma nosaukums un vārds “atbilst” vai “neatbilst”. </w:t>
      </w:r>
    </w:p>
    <w:p w14:paraId="175174B6" w14:textId="77777777" w:rsidR="00ED6C7F" w:rsidRPr="00EF652B" w:rsidRDefault="00ED6C7F" w:rsidP="00EC77E7">
      <w:pPr>
        <w:spacing w:after="0"/>
        <w:rPr>
          <w:rFonts w:ascii="Times New Roman" w:eastAsia="Calibri" w:hAnsi="Times New Roman" w:cs="Times New Roman"/>
          <w:color w:val="000000"/>
          <w:kern w:val="0"/>
          <w:sz w:val="24"/>
          <w:szCs w:val="24"/>
          <w14:ligatures w14:val="none"/>
        </w:rPr>
      </w:pPr>
      <w:r w:rsidRPr="00EF652B">
        <w:rPr>
          <w:rFonts w:ascii="Times New Roman" w:eastAsia="Calibri" w:hAnsi="Times New Roman" w:cs="Times New Roman"/>
          <w:i/>
          <w:color w:val="000000"/>
          <w:kern w:val="0"/>
          <w:sz w:val="24"/>
          <w:szCs w:val="24"/>
          <w14:ligatures w14:val="none"/>
        </w:rPr>
        <w:t>Piemēram: Pretendents SIA “xxx” – atbilst.        Pretendenta dalībnieks SIA “xxx” – neatbilst.)</w:t>
      </w:r>
    </w:p>
    <w:p w14:paraId="2AF738A5" w14:textId="77777777" w:rsidR="00ED6C7F" w:rsidRPr="00EF652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944D334" w14:textId="77777777" w:rsidR="00ED6C7F" w:rsidRPr="00EF652B"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Informējam, ka uzņēmuma patiesais labuma guvējs ir - </w:t>
      </w:r>
      <w:r w:rsidRPr="00EF652B">
        <w:rPr>
          <w:rFonts w:ascii="Times New Roman" w:eastAsia="Times New Roman" w:hAnsi="Times New Roman" w:cs="Times New Roman"/>
          <w:color w:val="000000"/>
          <w:kern w:val="0"/>
          <w:sz w:val="24"/>
          <w:szCs w:val="24"/>
          <w:vertAlign w:val="superscript"/>
          <w14:ligatures w14:val="none"/>
        </w:rPr>
        <w:footnoteReference w:id="3"/>
      </w:r>
      <w:r w:rsidRPr="00EF652B">
        <w:rPr>
          <w:rFonts w:ascii="Times New Roman" w:eastAsia="Times New Roman" w:hAnsi="Times New Roman" w:cs="Times New Roman"/>
          <w:color w:val="000000"/>
          <w:kern w:val="0"/>
          <w:sz w:val="24"/>
          <w:szCs w:val="24"/>
          <w14:ligatures w14:val="none"/>
        </w:rPr>
        <w:t>_________________________</w:t>
      </w:r>
    </w:p>
    <w:p w14:paraId="106753C0" w14:textId="77777777" w:rsidR="00ED6C7F" w:rsidRPr="00EF652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704A8C4" w14:textId="77777777" w:rsidR="00ED6C7F" w:rsidRPr="00EF652B"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Informējam, ka persona, kurai pretendentā ir izšķirošā ietekme uz līdzdalības pamata normatīvo aktu par koncerniem izpratnē, ir _______________________________________________________</w:t>
      </w:r>
      <w:r w:rsidRPr="00EF652B">
        <w:rPr>
          <w:rFonts w:ascii="Times New Roman" w:eastAsia="Times New Roman" w:hAnsi="Times New Roman" w:cs="Times New Roman"/>
          <w:color w:val="000000"/>
          <w:kern w:val="0"/>
          <w:sz w:val="24"/>
          <w:szCs w:val="24"/>
          <w:vertAlign w:val="superscript"/>
          <w14:ligatures w14:val="none"/>
        </w:rPr>
        <w:footnoteReference w:id="4"/>
      </w:r>
    </w:p>
    <w:p w14:paraId="38CB5400" w14:textId="77777777" w:rsidR="00ED6C7F" w:rsidRPr="00EF652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p>
    <w:p w14:paraId="6B6253F2" w14:textId="77777777" w:rsidR="00ED6C7F" w:rsidRPr="00EF652B" w:rsidRDefault="00ED6C7F" w:rsidP="00EC77E7">
      <w:pPr>
        <w:spacing w:after="0" w:line="240" w:lineRule="auto"/>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Apliecinām, ka pretendenta pārstāvētā uzņēmumā īpašumtiesības vairāk nekā 50% apmērā tieši vai netieši nepieder:</w:t>
      </w:r>
    </w:p>
    <w:p w14:paraId="363B63D9" w14:textId="77777777" w:rsidR="00ED6C7F" w:rsidRPr="00EF652B" w:rsidRDefault="00ED6C7F" w:rsidP="0079220D">
      <w:pPr>
        <w:numPr>
          <w:ilvl w:val="0"/>
          <w:numId w:val="7"/>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 juridiskajai personai, vienībai vai struktūrai, kura reģistrēta Krievijas Federācijā;</w:t>
      </w:r>
    </w:p>
    <w:p w14:paraId="1F725C44" w14:textId="77777777" w:rsidR="00ED6C7F" w:rsidRPr="00EF652B" w:rsidRDefault="00ED6C7F" w:rsidP="0079220D">
      <w:pPr>
        <w:numPr>
          <w:ilvl w:val="0"/>
          <w:numId w:val="7"/>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fiziskajai personai Krievijas pilsonim, vai fiziskās personas dubultpilsonības gadījumā viena no pilsonībām ir Krievijas Federācijas pilsonība;</w:t>
      </w:r>
    </w:p>
    <w:p w14:paraId="014A6DC8" w14:textId="77777777" w:rsidR="00ED6C7F" w:rsidRPr="00EF652B" w:rsidRDefault="00ED6C7F" w:rsidP="0079220D">
      <w:pPr>
        <w:numPr>
          <w:ilvl w:val="0"/>
          <w:numId w:val="7"/>
        </w:numPr>
        <w:spacing w:after="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fiziskajai personai, kas dzīvo Krievijas Federācijā.</w:t>
      </w:r>
    </w:p>
    <w:p w14:paraId="1F62334D" w14:textId="77777777" w:rsidR="00ED6C7F" w:rsidRPr="00EF652B" w:rsidRDefault="00ED6C7F" w:rsidP="00EC77E7">
      <w:pPr>
        <w:spacing w:after="0" w:line="240" w:lineRule="auto"/>
        <w:ind w:firstLine="36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Kā arī apliecinām, ka plānotais darījums ar Pasūtītāju nenotiek iepriekš minēto personu vārdā vai vadībā. </w:t>
      </w:r>
      <w:r w:rsidRPr="00EF652B">
        <w:rPr>
          <w:rFonts w:ascii="Times New Roman" w:eastAsia="Times New Roman" w:hAnsi="Times New Roman" w:cs="Times New Roman"/>
          <w:color w:val="000000"/>
          <w:kern w:val="0"/>
          <w:sz w:val="24"/>
          <w:szCs w:val="24"/>
          <w:vertAlign w:val="superscript"/>
          <w14:ligatures w14:val="none"/>
        </w:rPr>
        <w:footnoteReference w:id="5"/>
      </w:r>
    </w:p>
    <w:p w14:paraId="1556D9CF" w14:textId="77777777" w:rsidR="00ED6C7F" w:rsidRPr="00EF652B" w:rsidRDefault="00ED6C7F" w:rsidP="00EC77E7">
      <w:pPr>
        <w:spacing w:after="0" w:line="240" w:lineRule="auto"/>
        <w:ind w:firstLine="360"/>
        <w:jc w:val="both"/>
        <w:rPr>
          <w:rFonts w:ascii="Times New Roman" w:eastAsia="Times New Roman" w:hAnsi="Times New Roman" w:cs="Times New Roman"/>
          <w:color w:val="000000"/>
          <w:kern w:val="0"/>
          <w:sz w:val="24"/>
          <w:szCs w:val="24"/>
          <w:vertAlign w:val="superscript"/>
          <w14:ligatures w14:val="none"/>
        </w:rPr>
      </w:pPr>
    </w:p>
    <w:p w14:paraId="3FEE8818" w14:textId="77777777" w:rsidR="00ED6C7F" w:rsidRPr="00EF652B" w:rsidRDefault="00ED6C7F" w:rsidP="00ED6C7F">
      <w:pPr>
        <w:spacing w:after="0" w:line="240" w:lineRule="auto"/>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Paraksta pretendenta pārstāvis ar pārstāvniecības tiesībām vai tā pilnvarotā persona:</w:t>
      </w:r>
    </w:p>
    <w:tbl>
      <w:tblPr>
        <w:tblStyle w:val="TableGrid1"/>
        <w:tblW w:w="0" w:type="auto"/>
        <w:tblLook w:val="04A0" w:firstRow="1" w:lastRow="0" w:firstColumn="1" w:lastColumn="0" w:noHBand="0" w:noVBand="1"/>
      </w:tblPr>
      <w:tblGrid>
        <w:gridCol w:w="4530"/>
        <w:gridCol w:w="4531"/>
      </w:tblGrid>
      <w:tr w:rsidR="00622BA3" w:rsidRPr="00EF652B" w14:paraId="67D72BF6" w14:textId="77777777" w:rsidTr="00A14A79">
        <w:tc>
          <w:tcPr>
            <w:tcW w:w="4530" w:type="dxa"/>
            <w:shd w:val="clear" w:color="auto" w:fill="D9D9D9" w:themeFill="background1" w:themeFillShade="D9"/>
          </w:tcPr>
          <w:p w14:paraId="5CAEFD52" w14:textId="77777777" w:rsidR="00622BA3" w:rsidRPr="00EF652B" w:rsidRDefault="00622BA3" w:rsidP="00622BA3">
            <w:pPr>
              <w:jc w:val="both"/>
              <w:rPr>
                <w:rFonts w:ascii="Times New Roman" w:eastAsia="Times New Roman" w:hAnsi="Times New Roman" w:cs="Times New Roman"/>
                <w:color w:val="000000" w:themeColor="text1"/>
                <w:sz w:val="24"/>
                <w:szCs w:val="24"/>
              </w:rPr>
            </w:pPr>
            <w:r w:rsidRPr="00EF652B">
              <w:rPr>
                <w:rFonts w:ascii="Times New Roman" w:eastAsia="Times New Roman" w:hAnsi="Times New Roman" w:cs="Times New Roman"/>
                <w:color w:val="000000" w:themeColor="text1"/>
                <w:sz w:val="24"/>
                <w:szCs w:val="24"/>
              </w:rPr>
              <w:t>Vārds, uzvārds</w:t>
            </w:r>
          </w:p>
        </w:tc>
        <w:tc>
          <w:tcPr>
            <w:tcW w:w="4531" w:type="dxa"/>
          </w:tcPr>
          <w:p w14:paraId="40390DE7" w14:textId="77777777" w:rsidR="00622BA3" w:rsidRPr="00EF652B" w:rsidRDefault="00622BA3" w:rsidP="00622BA3">
            <w:pPr>
              <w:jc w:val="both"/>
              <w:rPr>
                <w:rFonts w:ascii="Times New Roman" w:eastAsia="Times New Roman" w:hAnsi="Times New Roman" w:cs="Times New Roman"/>
                <w:color w:val="000000" w:themeColor="text1"/>
                <w:sz w:val="24"/>
                <w:szCs w:val="24"/>
              </w:rPr>
            </w:pPr>
          </w:p>
        </w:tc>
      </w:tr>
      <w:tr w:rsidR="00622BA3" w:rsidRPr="00EF652B" w14:paraId="704AB269" w14:textId="77777777" w:rsidTr="00A14A79">
        <w:tc>
          <w:tcPr>
            <w:tcW w:w="4530" w:type="dxa"/>
            <w:shd w:val="clear" w:color="auto" w:fill="D9D9D9" w:themeFill="background1" w:themeFillShade="D9"/>
          </w:tcPr>
          <w:p w14:paraId="44BE5C6D" w14:textId="77777777" w:rsidR="00622BA3" w:rsidRPr="00EF652B" w:rsidRDefault="00622BA3" w:rsidP="00622BA3">
            <w:pPr>
              <w:jc w:val="both"/>
              <w:rPr>
                <w:rFonts w:ascii="Times New Roman" w:eastAsia="Times New Roman" w:hAnsi="Times New Roman" w:cs="Times New Roman"/>
                <w:color w:val="000000" w:themeColor="text1"/>
                <w:sz w:val="24"/>
                <w:szCs w:val="24"/>
              </w:rPr>
            </w:pPr>
            <w:r w:rsidRPr="00EF652B">
              <w:rPr>
                <w:rFonts w:ascii="Times New Roman" w:eastAsia="Times New Roman" w:hAnsi="Times New Roman" w:cs="Times New Roman"/>
                <w:color w:val="000000" w:themeColor="text1"/>
                <w:sz w:val="24"/>
                <w:szCs w:val="24"/>
              </w:rPr>
              <w:t>Amats</w:t>
            </w:r>
          </w:p>
        </w:tc>
        <w:tc>
          <w:tcPr>
            <w:tcW w:w="4531" w:type="dxa"/>
          </w:tcPr>
          <w:p w14:paraId="55EC9631" w14:textId="77777777" w:rsidR="00622BA3" w:rsidRPr="00EF652B" w:rsidRDefault="00622BA3" w:rsidP="00622BA3">
            <w:pPr>
              <w:jc w:val="both"/>
              <w:rPr>
                <w:rFonts w:ascii="Times New Roman" w:eastAsia="Times New Roman" w:hAnsi="Times New Roman" w:cs="Times New Roman"/>
                <w:color w:val="000000" w:themeColor="text1"/>
                <w:sz w:val="24"/>
                <w:szCs w:val="24"/>
              </w:rPr>
            </w:pPr>
          </w:p>
        </w:tc>
      </w:tr>
      <w:tr w:rsidR="00622BA3" w:rsidRPr="00EF652B" w14:paraId="4F114140" w14:textId="77777777" w:rsidTr="00A14A79">
        <w:tc>
          <w:tcPr>
            <w:tcW w:w="4530" w:type="dxa"/>
            <w:shd w:val="clear" w:color="auto" w:fill="D9D9D9" w:themeFill="background1" w:themeFillShade="D9"/>
          </w:tcPr>
          <w:p w14:paraId="7CAB5376" w14:textId="77777777" w:rsidR="00622BA3" w:rsidRPr="00EF652B" w:rsidRDefault="00622BA3" w:rsidP="00622BA3">
            <w:pPr>
              <w:jc w:val="both"/>
              <w:rPr>
                <w:rFonts w:ascii="Times New Roman" w:eastAsia="Times New Roman" w:hAnsi="Times New Roman" w:cs="Times New Roman"/>
                <w:color w:val="000000" w:themeColor="text1"/>
                <w:sz w:val="24"/>
                <w:szCs w:val="24"/>
              </w:rPr>
            </w:pPr>
            <w:r w:rsidRPr="00EF652B">
              <w:rPr>
                <w:rFonts w:ascii="Times New Roman" w:eastAsia="Times New Roman" w:hAnsi="Times New Roman" w:cs="Times New Roman"/>
                <w:color w:val="000000" w:themeColor="text1"/>
                <w:sz w:val="24"/>
                <w:szCs w:val="24"/>
              </w:rPr>
              <w:t>Paraksts</w:t>
            </w:r>
          </w:p>
        </w:tc>
        <w:tc>
          <w:tcPr>
            <w:tcW w:w="4531" w:type="dxa"/>
          </w:tcPr>
          <w:p w14:paraId="53ADD6AB" w14:textId="77777777" w:rsidR="00622BA3" w:rsidRPr="00EF652B" w:rsidRDefault="00622BA3" w:rsidP="00622BA3">
            <w:pPr>
              <w:jc w:val="both"/>
              <w:rPr>
                <w:rFonts w:ascii="Times New Roman" w:eastAsia="Times New Roman" w:hAnsi="Times New Roman" w:cs="Times New Roman"/>
                <w:color w:val="000000" w:themeColor="text1"/>
                <w:sz w:val="24"/>
                <w:szCs w:val="24"/>
              </w:rPr>
            </w:pPr>
          </w:p>
        </w:tc>
      </w:tr>
      <w:tr w:rsidR="00622BA3" w:rsidRPr="00EF652B" w14:paraId="15F45C8D" w14:textId="77777777" w:rsidTr="00A14A79">
        <w:tc>
          <w:tcPr>
            <w:tcW w:w="4530" w:type="dxa"/>
            <w:shd w:val="clear" w:color="auto" w:fill="D9D9D9" w:themeFill="background1" w:themeFillShade="D9"/>
          </w:tcPr>
          <w:p w14:paraId="64011A00" w14:textId="77777777" w:rsidR="00622BA3" w:rsidRPr="00EF652B" w:rsidRDefault="00622BA3" w:rsidP="00622BA3">
            <w:pPr>
              <w:jc w:val="both"/>
              <w:rPr>
                <w:rFonts w:ascii="Times New Roman" w:eastAsia="Times New Roman" w:hAnsi="Times New Roman" w:cs="Times New Roman"/>
                <w:color w:val="000000" w:themeColor="text1"/>
                <w:sz w:val="24"/>
                <w:szCs w:val="24"/>
              </w:rPr>
            </w:pPr>
            <w:r w:rsidRPr="00EF652B">
              <w:rPr>
                <w:rFonts w:ascii="Times New Roman" w:eastAsia="Times New Roman" w:hAnsi="Times New Roman" w:cs="Times New Roman"/>
                <w:color w:val="000000" w:themeColor="text1"/>
                <w:sz w:val="24"/>
                <w:szCs w:val="24"/>
              </w:rPr>
              <w:t>Datums</w:t>
            </w:r>
          </w:p>
        </w:tc>
        <w:tc>
          <w:tcPr>
            <w:tcW w:w="4531" w:type="dxa"/>
          </w:tcPr>
          <w:p w14:paraId="194F6578" w14:textId="77777777" w:rsidR="00622BA3" w:rsidRPr="00EF652B" w:rsidRDefault="00622BA3" w:rsidP="00622BA3">
            <w:pPr>
              <w:jc w:val="both"/>
              <w:rPr>
                <w:rFonts w:ascii="Times New Roman" w:eastAsia="Times New Roman" w:hAnsi="Times New Roman" w:cs="Times New Roman"/>
                <w:color w:val="000000" w:themeColor="text1"/>
                <w:sz w:val="24"/>
                <w:szCs w:val="24"/>
              </w:rPr>
            </w:pPr>
          </w:p>
        </w:tc>
      </w:tr>
    </w:tbl>
    <w:p w14:paraId="5A8F4A4A"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bookmarkStart w:id="9" w:name="_Hlk65507977"/>
    </w:p>
    <w:p w14:paraId="4621D425"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1AD4726D"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6336710C"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3A9BD511"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0749C2BF"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33C0DD7F"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08FE2F40"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1A676320"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0B5270EF"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74C33E0A"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012FEED6"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26EA3C1E"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03112378" w14:textId="77777777" w:rsidR="00622BA3" w:rsidRPr="00EF652B" w:rsidRDefault="00622BA3" w:rsidP="00622BA3">
      <w:pPr>
        <w:spacing w:after="0"/>
        <w:jc w:val="right"/>
        <w:rPr>
          <w:rFonts w:ascii="Times New Roman" w:hAnsi="Times New Roman" w:cs="Times New Roman"/>
          <w:color w:val="000000" w:themeColor="text1"/>
          <w:kern w:val="0"/>
          <w14:ligatures w14:val="none"/>
        </w:rPr>
      </w:pPr>
    </w:p>
    <w:p w14:paraId="2D77C369" w14:textId="65B777F5" w:rsidR="00622BA3" w:rsidRPr="00EF652B" w:rsidRDefault="000E0B14" w:rsidP="00622BA3">
      <w:pPr>
        <w:spacing w:after="0"/>
        <w:jc w:val="right"/>
        <w:rPr>
          <w:rFonts w:ascii="Times New Roman" w:hAnsi="Times New Roman" w:cs="Times New Roman"/>
          <w:b/>
          <w:bCs/>
          <w:color w:val="000000" w:themeColor="text1"/>
          <w:kern w:val="0"/>
          <w:sz w:val="24"/>
          <w:szCs w:val="24"/>
          <w14:ligatures w14:val="none"/>
        </w:rPr>
      </w:pPr>
      <w:bookmarkStart w:id="10" w:name="_Hlk160437540"/>
      <w:r w:rsidRPr="00EF652B">
        <w:rPr>
          <w:rFonts w:ascii="Times New Roman" w:hAnsi="Times New Roman" w:cs="Times New Roman"/>
          <w:b/>
          <w:bCs/>
          <w:color w:val="000000" w:themeColor="text1"/>
          <w:kern w:val="0"/>
          <w:sz w:val="24"/>
          <w:szCs w:val="24"/>
          <w14:ligatures w14:val="none"/>
        </w:rPr>
        <w:lastRenderedPageBreak/>
        <w:t>2</w:t>
      </w:r>
      <w:r w:rsidR="00622BA3" w:rsidRPr="00EF652B">
        <w:rPr>
          <w:rFonts w:ascii="Times New Roman" w:hAnsi="Times New Roman" w:cs="Times New Roman"/>
          <w:b/>
          <w:bCs/>
          <w:color w:val="000000" w:themeColor="text1"/>
          <w:kern w:val="0"/>
          <w:sz w:val="24"/>
          <w:szCs w:val="24"/>
          <w14:ligatures w14:val="none"/>
        </w:rPr>
        <w:t>.pielikums</w:t>
      </w:r>
    </w:p>
    <w:p w14:paraId="1F10C975" w14:textId="75529724" w:rsidR="00D01C8C" w:rsidRPr="00EF652B" w:rsidRDefault="000E0B14" w:rsidP="00622BA3">
      <w:pPr>
        <w:spacing w:after="0"/>
        <w:jc w:val="right"/>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b/>
          <w:bCs/>
          <w:color w:val="000000" w:themeColor="text1"/>
          <w:kern w:val="0"/>
          <w:sz w:val="24"/>
          <w:szCs w:val="24"/>
          <w14:ligatures w14:val="none"/>
        </w:rPr>
        <w:t>2</w:t>
      </w:r>
      <w:r w:rsidR="00D01C8C" w:rsidRPr="00EF652B">
        <w:rPr>
          <w:rFonts w:ascii="Times New Roman" w:hAnsi="Times New Roman" w:cs="Times New Roman"/>
          <w:b/>
          <w:bCs/>
          <w:color w:val="000000" w:themeColor="text1"/>
          <w:kern w:val="0"/>
          <w:sz w:val="24"/>
          <w:szCs w:val="24"/>
          <w14:ligatures w14:val="none"/>
        </w:rPr>
        <w:t>.1.pielikums</w:t>
      </w:r>
    </w:p>
    <w:p w14:paraId="3C075D4E" w14:textId="6C1E341E" w:rsidR="0059469C" w:rsidRPr="00EF652B" w:rsidRDefault="0059469C" w:rsidP="0059469C">
      <w:pPr>
        <w:spacing w:after="0"/>
        <w:jc w:val="right"/>
        <w:rPr>
          <w:rFonts w:ascii="Times New Roman" w:hAnsi="Times New Roman" w:cs="Times New Roman"/>
          <w:bCs/>
          <w:color w:val="000000" w:themeColor="text1"/>
          <w:kern w:val="0"/>
          <w:sz w:val="24"/>
          <w:szCs w:val="24"/>
          <w14:ligatures w14:val="none"/>
        </w:rPr>
      </w:pPr>
      <w:bookmarkStart w:id="11" w:name="_Hlk92895632"/>
      <w:bookmarkEnd w:id="9"/>
      <w:bookmarkEnd w:id="10"/>
      <w:r w:rsidRPr="00EF652B">
        <w:rPr>
          <w:rFonts w:ascii="Times New Roman" w:hAnsi="Times New Roman" w:cs="Times New Roman"/>
          <w:bCs/>
          <w:color w:val="000000" w:themeColor="text1"/>
          <w:kern w:val="0"/>
          <w:sz w:val="24"/>
          <w:szCs w:val="24"/>
          <w14:ligatures w14:val="none"/>
        </w:rPr>
        <w:t>Atklāta konkursa nolikumam</w:t>
      </w:r>
      <w:r w:rsidRPr="00EF652B">
        <w:rPr>
          <w:rFonts w:ascii="Times New Roman" w:hAnsi="Times New Roman" w:cs="Times New Roman"/>
          <w:bCs/>
          <w:color w:val="000000" w:themeColor="text1"/>
          <w:kern w:val="0"/>
          <w:sz w:val="24"/>
          <w:szCs w:val="24"/>
          <w14:ligatures w14:val="none"/>
        </w:rPr>
        <w:b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p w14:paraId="01933B47" w14:textId="77777777" w:rsidR="0059469C" w:rsidRPr="00EF652B" w:rsidRDefault="0059469C" w:rsidP="0059469C">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p>
    <w:p w14:paraId="5CBE2116" w14:textId="77777777" w:rsidR="0059469C" w:rsidRPr="00EF652B" w:rsidRDefault="0059469C" w:rsidP="0059469C">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r w:rsidRPr="00EF652B">
        <w:rPr>
          <w:rFonts w:ascii="Times New Roman" w:eastAsiaTheme="minorEastAsia" w:hAnsi="Times New Roman" w:cs="Times New Roman"/>
          <w:b/>
          <w:bCs/>
          <w:color w:val="000000" w:themeColor="text1"/>
          <w:kern w:val="0"/>
          <w:sz w:val="24"/>
          <w:szCs w:val="24"/>
          <w:lang w:eastAsia="lv-LV"/>
          <w14:ligatures w14:val="none"/>
        </w:rPr>
        <w:t>TEHNISKĀ SPECIFIKĀCIJA</w:t>
      </w:r>
      <w:r w:rsidRPr="00EF652B">
        <w:rPr>
          <w:rFonts w:ascii="Times New Roman" w:eastAsiaTheme="minorEastAsia" w:hAnsi="Times New Roman" w:cs="Times New Roman"/>
          <w:b/>
          <w:bCs/>
          <w:color w:val="000000" w:themeColor="text1"/>
          <w:kern w:val="0"/>
          <w:sz w:val="24"/>
          <w:szCs w:val="24"/>
          <w:vertAlign w:val="superscript"/>
          <w:lang w:eastAsia="lv-LV"/>
          <w14:ligatures w14:val="none"/>
        </w:rPr>
        <w:footnoteReference w:id="6"/>
      </w:r>
    </w:p>
    <w:p w14:paraId="05081E4D" w14:textId="77777777" w:rsidR="0059469C" w:rsidRPr="00EF652B" w:rsidRDefault="0059469C" w:rsidP="0059469C">
      <w:pPr>
        <w:spacing w:after="0" w:line="240" w:lineRule="auto"/>
        <w:jc w:val="center"/>
        <w:rPr>
          <w:rFonts w:ascii="Times New Roman" w:hAnsi="Times New Roman" w:cs="Times New Roman"/>
          <w:bCs/>
          <w:kern w:val="0"/>
          <w:sz w:val="24"/>
          <w:szCs w:val="24"/>
          <w14:ligatures w14:val="none"/>
        </w:rPr>
      </w:pPr>
      <w:r w:rsidRPr="00EF652B">
        <w:rPr>
          <w:rFonts w:ascii="Times New Roman" w:hAnsi="Times New Roman" w:cs="Times New Roman"/>
          <w:bCs/>
          <w:kern w:val="0"/>
          <w:sz w:val="24"/>
          <w:szCs w:val="24"/>
          <w14:ligatures w14:val="none"/>
        </w:rPr>
        <w:t>Atklāta konkursa “Datu pārraides pieslēguma nodrošināšana starp Rīgas Satiksmes adresēm (L2 savienojumi) un esošā datu pārraides pieslēguma nodrošināšana apakšstacijās (telemehānikas sistēmas vajadzībām)”</w:t>
      </w:r>
    </w:p>
    <w:p w14:paraId="237F2EEA" w14:textId="6FEFA495" w:rsidR="0059469C" w:rsidRPr="00EF652B" w:rsidRDefault="0059469C" w:rsidP="0059469C">
      <w:pPr>
        <w:spacing w:after="0" w:line="240" w:lineRule="auto"/>
        <w:jc w:val="center"/>
        <w:rPr>
          <w:rFonts w:ascii="Times New Roman" w:hAnsi="Times New Roman" w:cs="Times New Roman"/>
          <w:bCs/>
          <w:kern w:val="0"/>
          <w:sz w:val="24"/>
          <w:szCs w:val="24"/>
          <w14:ligatures w14:val="none"/>
        </w:rPr>
      </w:pPr>
      <w:r w:rsidRPr="00EF652B">
        <w:rPr>
          <w:rFonts w:ascii="Times New Roman" w:hAnsi="Times New Roman" w:cs="Times New Roman"/>
          <w:bCs/>
          <w:kern w:val="0"/>
          <w:sz w:val="24"/>
          <w:szCs w:val="24"/>
          <w14:ligatures w14:val="none"/>
        </w:rPr>
        <w:t>identifikācijas Nr. RS/2026/</w:t>
      </w:r>
      <w:r w:rsidR="00031AD5">
        <w:rPr>
          <w:rFonts w:ascii="Times New Roman" w:hAnsi="Times New Roman" w:cs="Times New Roman"/>
          <w:bCs/>
          <w:kern w:val="0"/>
          <w:sz w:val="24"/>
          <w:szCs w:val="24"/>
          <w14:ligatures w14:val="none"/>
        </w:rPr>
        <w:t>24</w:t>
      </w:r>
    </w:p>
    <w:p w14:paraId="613790A9" w14:textId="77777777" w:rsidR="0059469C" w:rsidRPr="00EF652B" w:rsidRDefault="0059469C" w:rsidP="0059469C">
      <w:pPr>
        <w:spacing w:after="0" w:line="240" w:lineRule="auto"/>
        <w:jc w:val="center"/>
        <w:rPr>
          <w:rFonts w:ascii="Times New Roman" w:hAnsi="Times New Roman" w:cs="Times New Roman"/>
          <w:bCs/>
          <w:kern w:val="0"/>
          <w:sz w:val="24"/>
          <w:szCs w:val="24"/>
          <w14:ligatures w14:val="none"/>
        </w:rPr>
      </w:pPr>
    </w:p>
    <w:p w14:paraId="2BB59271" w14:textId="2A857FCE" w:rsidR="0059469C" w:rsidRPr="00EF652B" w:rsidRDefault="0059469C" w:rsidP="0059469C">
      <w:pPr>
        <w:spacing w:after="0"/>
        <w:jc w:val="center"/>
        <w:rPr>
          <w:rFonts w:ascii="Times New Roman" w:hAnsi="Times New Roman" w:cs="Times New Roman"/>
          <w:b/>
          <w:bCs/>
          <w:kern w:val="0"/>
          <w:sz w:val="24"/>
          <w:szCs w:val="24"/>
          <w14:ligatures w14:val="none"/>
        </w:rPr>
      </w:pPr>
      <w:r w:rsidRPr="00EF652B">
        <w:rPr>
          <w:rFonts w:ascii="Times New Roman" w:hAnsi="Times New Roman" w:cs="Times New Roman"/>
          <w:b/>
          <w:bCs/>
          <w:kern w:val="0"/>
          <w:sz w:val="24"/>
          <w:szCs w:val="24"/>
          <w14:ligatures w14:val="none"/>
        </w:rPr>
        <w:t>Iepirkuma priekšmeta 1.daļā</w:t>
      </w:r>
    </w:p>
    <w:p w14:paraId="6FBFB3DE" w14:textId="11E0201E" w:rsidR="0059469C" w:rsidRPr="00EF652B" w:rsidRDefault="0059469C" w:rsidP="0059469C">
      <w:pPr>
        <w:spacing w:after="0"/>
        <w:jc w:val="center"/>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b/>
          <w:bCs/>
          <w:sz w:val="24"/>
          <w:szCs w:val="24"/>
        </w:rPr>
        <w:t>“</w:t>
      </w:r>
      <w:r w:rsidR="00646954" w:rsidRPr="00EF652B">
        <w:rPr>
          <w:rFonts w:ascii="Times New Roman" w:hAnsi="Times New Roman" w:cs="Times New Roman"/>
          <w:b/>
          <w:bCs/>
          <w:i/>
          <w:iCs/>
          <w:sz w:val="24"/>
          <w:szCs w:val="24"/>
        </w:rPr>
        <w:t>L2 līmeņa datu pārraides pieslēgumi</w:t>
      </w:r>
      <w:r w:rsidRPr="00EF652B">
        <w:rPr>
          <w:rFonts w:ascii="Times New Roman" w:hAnsi="Times New Roman" w:cs="Times New Roman"/>
          <w:b/>
          <w:bCs/>
          <w:sz w:val="24"/>
          <w:szCs w:val="24"/>
        </w:rPr>
        <w:t>”</w:t>
      </w:r>
    </w:p>
    <w:p w14:paraId="04CBED63" w14:textId="77777777" w:rsidR="00CF7A24" w:rsidRPr="00EF652B" w:rsidRDefault="00CF7A24" w:rsidP="00935B44">
      <w:pPr>
        <w:spacing w:after="0"/>
        <w:jc w:val="both"/>
        <w:rPr>
          <w:rFonts w:ascii="Times New Roman" w:eastAsia="Calibri" w:hAnsi="Times New Roman" w:cs="Times New Roman"/>
        </w:rPr>
      </w:pPr>
    </w:p>
    <w:p w14:paraId="1E5E9DF3" w14:textId="77777777" w:rsidR="00CF7A24" w:rsidRPr="00EF652B" w:rsidRDefault="00CF7A24" w:rsidP="0079220D">
      <w:pPr>
        <w:pStyle w:val="ListParagraph"/>
        <w:numPr>
          <w:ilvl w:val="0"/>
          <w:numId w:val="9"/>
        </w:numPr>
        <w:spacing w:after="0" w:line="240" w:lineRule="auto"/>
        <w:jc w:val="both"/>
        <w:rPr>
          <w:rFonts w:ascii="Times New Roman" w:hAnsi="Times New Roman" w:cs="Times New Roman"/>
          <w:b/>
          <w:sz w:val="24"/>
          <w:szCs w:val="24"/>
        </w:rPr>
      </w:pPr>
      <w:r w:rsidRPr="00EF652B">
        <w:rPr>
          <w:rFonts w:ascii="Times New Roman" w:hAnsi="Times New Roman" w:cs="Times New Roman"/>
          <w:b/>
          <w:sz w:val="24"/>
          <w:szCs w:val="24"/>
        </w:rPr>
        <w:t xml:space="preserve">Pasūtītājs: </w:t>
      </w:r>
    </w:p>
    <w:p w14:paraId="2EDE227C" w14:textId="77777777" w:rsidR="00CF7A24" w:rsidRPr="00EF652B" w:rsidRDefault="00CF7A24" w:rsidP="00CF7A24">
      <w:pPr>
        <w:pStyle w:val="ListParagraph"/>
        <w:spacing w:line="240" w:lineRule="auto"/>
        <w:jc w:val="both"/>
        <w:rPr>
          <w:rFonts w:ascii="Times New Roman" w:hAnsi="Times New Roman" w:cs="Times New Roman"/>
          <w:b/>
          <w:sz w:val="24"/>
          <w:szCs w:val="24"/>
        </w:rPr>
      </w:pPr>
      <w:r w:rsidRPr="00EF652B">
        <w:rPr>
          <w:rFonts w:ascii="Times New Roman" w:hAnsi="Times New Roman" w:cs="Times New Roman"/>
          <w:bCs/>
          <w:sz w:val="24"/>
          <w:szCs w:val="24"/>
        </w:rPr>
        <w:t>Rīgas pašvaldības sabiedrība ar ierobežotu atbildību „Rīgas satiksme”, reģistrācijas numurs 40003619950.</w:t>
      </w:r>
    </w:p>
    <w:p w14:paraId="1ADDB329" w14:textId="77777777" w:rsidR="00CF7A24" w:rsidRPr="00EF652B" w:rsidRDefault="00CF7A24" w:rsidP="0079220D">
      <w:pPr>
        <w:numPr>
          <w:ilvl w:val="0"/>
          <w:numId w:val="9"/>
        </w:numPr>
        <w:spacing w:after="0" w:line="276" w:lineRule="auto"/>
        <w:contextualSpacing/>
        <w:jc w:val="both"/>
        <w:rPr>
          <w:rFonts w:ascii="Times New Roman" w:eastAsia="Calibri" w:hAnsi="Times New Roman" w:cs="Times New Roman"/>
          <w:b/>
          <w:sz w:val="24"/>
          <w:szCs w:val="24"/>
          <w14:ligatures w14:val="none"/>
        </w:rPr>
      </w:pPr>
      <w:r w:rsidRPr="00EF652B">
        <w:rPr>
          <w:rFonts w:ascii="Times New Roman" w:eastAsia="Calibri" w:hAnsi="Times New Roman" w:cs="Times New Roman"/>
          <w:b/>
          <w:sz w:val="24"/>
          <w:szCs w:val="24"/>
          <w14:ligatures w14:val="none"/>
        </w:rPr>
        <w:t xml:space="preserve">Informācija par līgumu: </w:t>
      </w:r>
    </w:p>
    <w:p w14:paraId="462EE3A4" w14:textId="77777777" w:rsidR="00CF7A24" w:rsidRPr="00EF652B" w:rsidRDefault="00CF7A24" w:rsidP="0079220D">
      <w:pPr>
        <w:numPr>
          <w:ilvl w:val="1"/>
          <w:numId w:val="10"/>
        </w:numPr>
        <w:spacing w:after="0" w:line="276" w:lineRule="auto"/>
        <w:ind w:left="1134" w:hanging="425"/>
        <w:contextualSpacing/>
        <w:jc w:val="both"/>
        <w:rPr>
          <w:rFonts w:ascii="Times New Roman" w:eastAsia="Calibri" w:hAnsi="Times New Roman" w:cs="Times New Roman"/>
          <w:b/>
          <w:sz w:val="24"/>
          <w:szCs w:val="24"/>
          <w14:ligatures w14:val="none"/>
        </w:rPr>
      </w:pPr>
      <w:r w:rsidRPr="00EF652B">
        <w:rPr>
          <w:rFonts w:ascii="Times New Roman" w:eastAsia="Calibri" w:hAnsi="Times New Roman" w:cs="Times New Roman"/>
          <w:bCs/>
          <w:sz w:val="24"/>
          <w:szCs w:val="24"/>
          <w14:ligatures w14:val="none"/>
        </w:rPr>
        <w:t xml:space="preserve">Izpildītājs nodrošina optiskās šķiedras sakaru līniju pieslēgumus un datu pārraides tīkla pakalpojumu Pasūtītāja norādītajos objektos, kā arī nodrošina šo pieslēgumu stabilu, nepārtrauktu darbību un uzturēšanu. </w:t>
      </w:r>
    </w:p>
    <w:p w14:paraId="0FDFE9D1" w14:textId="77777777" w:rsidR="00CF7A24" w:rsidRPr="00EF652B" w:rsidRDefault="00CF7A24" w:rsidP="0079220D">
      <w:pPr>
        <w:numPr>
          <w:ilvl w:val="1"/>
          <w:numId w:val="10"/>
        </w:numPr>
        <w:spacing w:after="0" w:line="276" w:lineRule="auto"/>
        <w:ind w:left="1134" w:hanging="425"/>
        <w:contextualSpacing/>
        <w:jc w:val="both"/>
        <w:rPr>
          <w:rFonts w:ascii="Times New Roman" w:eastAsia="Calibri" w:hAnsi="Times New Roman" w:cs="Times New Roman"/>
          <w:b/>
          <w:sz w:val="24"/>
          <w:szCs w:val="24"/>
          <w14:ligatures w14:val="none"/>
        </w:rPr>
      </w:pPr>
      <w:r w:rsidRPr="00EF652B">
        <w:rPr>
          <w:rFonts w:ascii="Times New Roman" w:eastAsia="Calibri" w:hAnsi="Times New Roman" w:cs="Times New Roman"/>
          <w:bCs/>
          <w:sz w:val="24"/>
          <w:szCs w:val="24"/>
          <w14:ligatures w14:val="none"/>
        </w:rPr>
        <w:t xml:space="preserve">Izpildītājs nodrošina sakaru līnijām nepieciešamā aprīkojuma un iekārtu piegādi, to uzstādīšanu, pieslēgšanu, konfigurēšanu tādā apjomā, lai nodrošinātu stabilu datu pārraidi visā pakalpojumu sniegšanas periodā. Izpildītājs nodrošina uzstādītā aprīkojuma un iekārtu uzturēšanu un to stabilu darbību visā pakalpojuma sniegšanas periodā. </w:t>
      </w:r>
    </w:p>
    <w:p w14:paraId="1C19A53C" w14:textId="77777777" w:rsidR="00CF7A24" w:rsidRPr="00EF652B" w:rsidRDefault="00CF7A24" w:rsidP="00935B44">
      <w:pPr>
        <w:spacing w:after="0" w:line="240" w:lineRule="auto"/>
        <w:ind w:left="1134"/>
        <w:contextualSpacing/>
        <w:jc w:val="both"/>
        <w:rPr>
          <w:rFonts w:ascii="Times New Roman" w:eastAsia="Calibri" w:hAnsi="Times New Roman" w:cs="Times New Roman"/>
          <w:b/>
          <w:sz w:val="24"/>
          <w:szCs w:val="24"/>
          <w14:ligatures w14:val="none"/>
        </w:rPr>
      </w:pPr>
    </w:p>
    <w:p w14:paraId="1EE4AC04" w14:textId="77777777" w:rsidR="00CF7A24" w:rsidRPr="00EF652B" w:rsidRDefault="00CF7A24" w:rsidP="0079220D">
      <w:pPr>
        <w:pStyle w:val="ListParagraph"/>
        <w:numPr>
          <w:ilvl w:val="0"/>
          <w:numId w:val="9"/>
        </w:numPr>
        <w:spacing w:after="0" w:line="276" w:lineRule="auto"/>
        <w:jc w:val="both"/>
        <w:rPr>
          <w:rFonts w:ascii="Times New Roman" w:hAnsi="Times New Roman" w:cs="Times New Roman"/>
          <w:b/>
          <w:sz w:val="24"/>
          <w:szCs w:val="24"/>
        </w:rPr>
      </w:pPr>
      <w:r w:rsidRPr="00EF652B">
        <w:rPr>
          <w:rFonts w:ascii="Times New Roman" w:hAnsi="Times New Roman" w:cs="Times New Roman"/>
          <w:b/>
          <w:sz w:val="24"/>
          <w:szCs w:val="24"/>
        </w:rPr>
        <w:t>Līguma termiņš:</w:t>
      </w:r>
      <w:r w:rsidRPr="00EF652B">
        <w:rPr>
          <w:rFonts w:ascii="Times New Roman" w:hAnsi="Times New Roman" w:cs="Times New Roman"/>
          <w:bCs/>
          <w:sz w:val="24"/>
          <w:szCs w:val="24"/>
        </w:rPr>
        <w:t xml:space="preserve"> </w:t>
      </w:r>
    </w:p>
    <w:p w14:paraId="45A7D84A" w14:textId="77777777" w:rsidR="00CF7A24" w:rsidRPr="00EF652B" w:rsidRDefault="00CF7A24" w:rsidP="00CF7A24">
      <w:pPr>
        <w:pStyle w:val="ListParagraph"/>
        <w:spacing w:line="276" w:lineRule="auto"/>
        <w:jc w:val="both"/>
        <w:rPr>
          <w:rFonts w:ascii="Times New Roman" w:hAnsi="Times New Roman" w:cs="Times New Roman"/>
          <w:bCs/>
          <w:sz w:val="24"/>
          <w:szCs w:val="24"/>
        </w:rPr>
      </w:pPr>
      <w:r w:rsidRPr="00EF652B">
        <w:rPr>
          <w:rFonts w:ascii="Times New Roman" w:hAnsi="Times New Roman" w:cs="Times New Roman"/>
          <w:bCs/>
          <w:sz w:val="24"/>
          <w:szCs w:val="24"/>
        </w:rPr>
        <w:t>Līguma darbības termiņš ir 5 (pieci) gadi. Pasūtītājam līguma darbības laikā ir tiesības mainīt objektu skaitu (skatīt 10.punktā tabulu Nr.1), to palielinot vai samazinot līdz 3 (trīs) adresēm, paredzot, ka objektu skaita samazināšana ir pieļaujama ne agrāk kā pēc 2 (diviem) gadiem no līguma noslēgšanas dienas.</w:t>
      </w:r>
    </w:p>
    <w:p w14:paraId="5321699F" w14:textId="77777777" w:rsidR="00CF7A24" w:rsidRPr="00EF652B" w:rsidRDefault="00CF7A24" w:rsidP="0079220D">
      <w:pPr>
        <w:numPr>
          <w:ilvl w:val="0"/>
          <w:numId w:val="9"/>
        </w:numPr>
        <w:spacing w:after="0" w:line="276" w:lineRule="auto"/>
        <w:contextualSpacing/>
        <w:jc w:val="both"/>
        <w:rPr>
          <w:rFonts w:ascii="Times New Roman" w:eastAsia="Calibri" w:hAnsi="Times New Roman" w:cs="Times New Roman"/>
          <w:b/>
          <w:sz w:val="24"/>
          <w:szCs w:val="24"/>
          <w14:ligatures w14:val="none"/>
        </w:rPr>
      </w:pPr>
      <w:r w:rsidRPr="00EF652B">
        <w:rPr>
          <w:rFonts w:ascii="Times New Roman" w:eastAsia="Calibri" w:hAnsi="Times New Roman" w:cs="Times New Roman"/>
          <w:b/>
          <w:sz w:val="24"/>
          <w:szCs w:val="24"/>
          <w14:ligatures w14:val="none"/>
        </w:rPr>
        <w:t>Pakalpojuma apjoms:</w:t>
      </w:r>
    </w:p>
    <w:p w14:paraId="43DDD154" w14:textId="77777777" w:rsidR="00CF7A24" w:rsidRPr="00EF652B" w:rsidRDefault="00CF7A24" w:rsidP="0079220D">
      <w:pPr>
        <w:numPr>
          <w:ilvl w:val="1"/>
          <w:numId w:val="11"/>
        </w:numPr>
        <w:spacing w:after="0" w:line="276" w:lineRule="auto"/>
        <w:ind w:left="1134" w:hanging="425"/>
        <w:contextualSpacing/>
        <w:jc w:val="both"/>
        <w:rPr>
          <w:rFonts w:ascii="Times New Roman" w:eastAsia="Calibri" w:hAnsi="Times New Roman" w:cs="Times New Roman"/>
          <w:bCs/>
          <w:sz w:val="24"/>
          <w:szCs w:val="24"/>
          <w14:ligatures w14:val="none"/>
        </w:rPr>
      </w:pPr>
      <w:r w:rsidRPr="00EF652B">
        <w:rPr>
          <w:rFonts w:ascii="Times New Roman" w:eastAsia="Calibri" w:hAnsi="Times New Roman" w:cs="Times New Roman"/>
          <w:bCs/>
          <w:sz w:val="24"/>
          <w:szCs w:val="24"/>
          <w14:ligatures w14:val="none"/>
        </w:rPr>
        <w:t>Pasūtītāja objekti atrodas Rīgas pilsētas teritorijā.</w:t>
      </w:r>
    </w:p>
    <w:p w14:paraId="2FB451D1" w14:textId="77777777" w:rsidR="00CF7A24" w:rsidRPr="00EF652B" w:rsidRDefault="00CF7A24" w:rsidP="0079220D">
      <w:pPr>
        <w:numPr>
          <w:ilvl w:val="1"/>
          <w:numId w:val="11"/>
        </w:numPr>
        <w:spacing w:after="0" w:line="276" w:lineRule="auto"/>
        <w:ind w:left="1134" w:hanging="425"/>
        <w:contextualSpacing/>
        <w:jc w:val="both"/>
        <w:rPr>
          <w:rFonts w:ascii="Times New Roman" w:eastAsia="Calibri" w:hAnsi="Times New Roman" w:cs="Times New Roman"/>
          <w:bCs/>
          <w:sz w:val="24"/>
          <w:szCs w:val="24"/>
          <w14:ligatures w14:val="none"/>
        </w:rPr>
      </w:pPr>
      <w:r w:rsidRPr="00EF652B">
        <w:rPr>
          <w:rFonts w:ascii="Times New Roman" w:eastAsia="Calibri" w:hAnsi="Times New Roman" w:cs="Times New Roman"/>
          <w:bCs/>
          <w:sz w:val="24"/>
          <w:szCs w:val="24"/>
          <w14:ligatures w14:val="none"/>
        </w:rPr>
        <w:t>Pasūtītāja objektos, jā</w:t>
      </w:r>
      <w:r w:rsidRPr="00EF652B">
        <w:rPr>
          <w:rFonts w:ascii="Times New Roman" w:eastAsia="Calibri" w:hAnsi="Times New Roman" w:cs="Times New Roman"/>
          <w:bCs/>
          <w:sz w:val="24"/>
          <w:szCs w:val="24"/>
        </w:rPr>
        <w:t>nodrošina datu pārraide starp Pasūtītāja objektiem, izmantojot L2 līmeņa datu pārraides pieslēgumu norādītajās adresēs (skatīt 10.punkta tabulu Nr.1).</w:t>
      </w:r>
    </w:p>
    <w:p w14:paraId="33B391A6" w14:textId="77777777" w:rsidR="00CF7A24" w:rsidRPr="00EF652B" w:rsidRDefault="00CF7A24" w:rsidP="0079220D">
      <w:pPr>
        <w:numPr>
          <w:ilvl w:val="1"/>
          <w:numId w:val="11"/>
        </w:numPr>
        <w:spacing w:after="0" w:line="276" w:lineRule="auto"/>
        <w:ind w:left="1134" w:hanging="425"/>
        <w:contextualSpacing/>
        <w:jc w:val="both"/>
        <w:rPr>
          <w:rFonts w:ascii="Times New Roman" w:eastAsia="Calibri" w:hAnsi="Times New Roman" w:cs="Times New Roman"/>
          <w:bCs/>
          <w:sz w:val="24"/>
          <w:szCs w:val="24"/>
          <w14:ligatures w14:val="none"/>
        </w:rPr>
      </w:pPr>
      <w:r w:rsidRPr="00EF652B">
        <w:rPr>
          <w:rFonts w:ascii="Times New Roman" w:eastAsia="Calibri" w:hAnsi="Times New Roman" w:cs="Times New Roman"/>
          <w:bCs/>
          <w:sz w:val="24"/>
          <w:szCs w:val="24"/>
        </w:rPr>
        <w:t xml:space="preserve">Izpildītājs nodrošina 4.2. punktā minētos pieslēgumus </w:t>
      </w:r>
      <w:r w:rsidRPr="00EF652B">
        <w:rPr>
          <w:rFonts w:ascii="Times New Roman" w:eastAsia="Calibri" w:hAnsi="Times New Roman" w:cs="Times New Roman"/>
          <w:bCs/>
          <w:sz w:val="24"/>
          <w:szCs w:val="24"/>
          <w14:ligatures w14:val="none"/>
        </w:rPr>
        <w:t xml:space="preserve">12 (divpadsmit) mēnešu laikā no līguma noslēgšanas datuma, savukārt 10. punktā minētajiem objektiem Nr. </w:t>
      </w:r>
      <w:r w:rsidRPr="00EF652B">
        <w:rPr>
          <w:rFonts w:ascii="Times New Roman" w:eastAsia="Calibri" w:hAnsi="Times New Roman" w:cs="Times New Roman"/>
          <w:bCs/>
          <w:sz w:val="24"/>
          <w:szCs w:val="24"/>
          <w14:ligatures w14:val="none"/>
        </w:rPr>
        <w:lastRenderedPageBreak/>
        <w:t>14., 62., 63. un 64. – Izpildītājs nodrošina pieslēgumus līdz šajā punktā noteiktajiem termiņiem.</w:t>
      </w:r>
    </w:p>
    <w:p w14:paraId="0AE7552A" w14:textId="77777777" w:rsidR="00CF7A24" w:rsidRPr="00EF652B" w:rsidRDefault="00CF7A24" w:rsidP="00935B44">
      <w:pPr>
        <w:spacing w:after="0" w:line="240" w:lineRule="auto"/>
        <w:ind w:left="1134"/>
        <w:contextualSpacing/>
        <w:jc w:val="both"/>
        <w:rPr>
          <w:rFonts w:ascii="Times New Roman" w:eastAsia="Calibri" w:hAnsi="Times New Roman" w:cs="Times New Roman"/>
          <w:bCs/>
          <w:sz w:val="24"/>
          <w:szCs w:val="24"/>
          <w14:ligatures w14:val="none"/>
        </w:rPr>
      </w:pPr>
    </w:p>
    <w:p w14:paraId="67BAE726" w14:textId="77777777" w:rsidR="00CF7A24" w:rsidRPr="00EF652B" w:rsidRDefault="00CF7A24" w:rsidP="0079220D">
      <w:pPr>
        <w:pStyle w:val="ListParagraph"/>
        <w:numPr>
          <w:ilvl w:val="0"/>
          <w:numId w:val="9"/>
        </w:numPr>
        <w:spacing w:after="0" w:line="276" w:lineRule="auto"/>
        <w:jc w:val="both"/>
        <w:rPr>
          <w:rFonts w:ascii="Times New Roman" w:eastAsia="Calibri" w:hAnsi="Times New Roman" w:cs="Times New Roman"/>
          <w:b/>
          <w:sz w:val="24"/>
          <w:szCs w:val="24"/>
        </w:rPr>
      </w:pPr>
      <w:r w:rsidRPr="00EF652B">
        <w:rPr>
          <w:rFonts w:ascii="Times New Roman" w:eastAsia="Calibri" w:hAnsi="Times New Roman" w:cs="Times New Roman"/>
          <w:b/>
          <w:sz w:val="24"/>
          <w:szCs w:val="24"/>
        </w:rPr>
        <w:t>Definīcijas un saīsinājumi:</w:t>
      </w:r>
    </w:p>
    <w:p w14:paraId="0842942B" w14:textId="77777777" w:rsidR="00CF7A24" w:rsidRPr="00EF652B" w:rsidRDefault="00CF7A24" w:rsidP="0079220D">
      <w:pPr>
        <w:pStyle w:val="ListParagraph"/>
        <w:numPr>
          <w:ilvl w:val="1"/>
          <w:numId w:val="13"/>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L2 līmeņa datu pārraide</w:t>
      </w:r>
      <w:r w:rsidRPr="00EF652B">
        <w:rPr>
          <w:rFonts w:ascii="Times New Roman" w:eastAsia="Calibri" w:hAnsi="Times New Roman" w:cs="Times New Roman"/>
          <w:bCs/>
          <w:sz w:val="24"/>
          <w:szCs w:val="24"/>
        </w:rPr>
        <w:t xml:space="preserve"> – datu pārraide OSI modeļa 2. līmenī, nodrošinot caurspīdīgu Ethernet savienojumu starp Pasūtītāja objektiem;</w:t>
      </w:r>
    </w:p>
    <w:p w14:paraId="7D3AF6A8" w14:textId="77777777" w:rsidR="00CF7A24" w:rsidRPr="00EF652B" w:rsidRDefault="00CF7A24" w:rsidP="0079220D">
      <w:pPr>
        <w:pStyle w:val="ListParagraph"/>
        <w:numPr>
          <w:ilvl w:val="1"/>
          <w:numId w:val="13"/>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OSI modelis</w:t>
      </w:r>
      <w:r w:rsidRPr="00EF652B">
        <w:rPr>
          <w:rFonts w:ascii="Times New Roman" w:eastAsia="Calibri" w:hAnsi="Times New Roman" w:cs="Times New Roman"/>
          <w:bCs/>
          <w:sz w:val="24"/>
          <w:szCs w:val="24"/>
        </w:rPr>
        <w:t xml:space="preserve"> - Open Systems Interconnection modelis, kas ir starptautiski standartizēts atsauces modelis datu pārraidei elektronisko sakaru tīklos, kas strukturē komunikācijas procesu septiņos funkcionālos līmeņos un nosaka to savstarpējās darbības principus;</w:t>
      </w:r>
    </w:p>
    <w:p w14:paraId="5A157E58" w14:textId="77777777" w:rsidR="00CF7A24" w:rsidRPr="00EF652B" w:rsidRDefault="00CF7A24" w:rsidP="0079220D">
      <w:pPr>
        <w:pStyle w:val="ListParagraph"/>
        <w:numPr>
          <w:ilvl w:val="1"/>
          <w:numId w:val="13"/>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OSI modeļa 2. līmenis</w:t>
      </w:r>
      <w:r w:rsidRPr="00EF652B">
        <w:rPr>
          <w:rFonts w:ascii="Times New Roman" w:eastAsia="Calibri" w:hAnsi="Times New Roman" w:cs="Times New Roman"/>
          <w:bCs/>
          <w:sz w:val="24"/>
          <w:szCs w:val="24"/>
        </w:rPr>
        <w:t xml:space="preserve"> jeb datu kanāla līmenis – OSI modeļa līmenis, kas nodrošina datu pārraidi starp tieši savienotām tīkla ierīcēm, izmantojot kadru (frame) struktūru, fizisko adrešu (MAC) adresāciju, piekļuves kontroles mehānismus un kļūdu noteikšanu lokālā tīkla ietvaros;</w:t>
      </w:r>
    </w:p>
    <w:p w14:paraId="059CE4CB" w14:textId="77777777" w:rsidR="00CF7A24" w:rsidRPr="00EF652B" w:rsidRDefault="00CF7A24" w:rsidP="0079220D">
      <w:pPr>
        <w:pStyle w:val="ListParagraph"/>
        <w:numPr>
          <w:ilvl w:val="1"/>
          <w:numId w:val="13"/>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MPLS</w:t>
      </w:r>
      <w:r w:rsidRPr="00EF652B">
        <w:rPr>
          <w:rFonts w:ascii="Times New Roman" w:eastAsia="Calibri" w:hAnsi="Times New Roman" w:cs="Times New Roman"/>
          <w:bCs/>
          <w:sz w:val="24"/>
          <w:szCs w:val="24"/>
        </w:rPr>
        <w:t xml:space="preserve"> - Multi-Protocol Label Switching tehnoloģija datu pārraides maršrutēšanai;</w:t>
      </w:r>
    </w:p>
    <w:p w14:paraId="6F01E5A8" w14:textId="77777777" w:rsidR="00CF7A24" w:rsidRPr="00EF652B" w:rsidRDefault="00CF7A24" w:rsidP="0079220D">
      <w:pPr>
        <w:pStyle w:val="ListParagraph"/>
        <w:numPr>
          <w:ilvl w:val="1"/>
          <w:numId w:val="13"/>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QinQ VLAN</w:t>
      </w:r>
      <w:r w:rsidRPr="00EF652B">
        <w:rPr>
          <w:rFonts w:ascii="Times New Roman" w:eastAsia="Calibri" w:hAnsi="Times New Roman" w:cs="Times New Roman"/>
          <w:bCs/>
          <w:sz w:val="24"/>
          <w:szCs w:val="24"/>
        </w:rPr>
        <w:t xml:space="preserve"> </w:t>
      </w:r>
      <w:r w:rsidRPr="00EF652B">
        <w:rPr>
          <w:rFonts w:ascii="Times New Roman" w:eastAsia="Calibri" w:hAnsi="Times New Roman" w:cs="Times New Roman"/>
          <w:b/>
          <w:sz w:val="24"/>
          <w:szCs w:val="24"/>
        </w:rPr>
        <w:t>-</w:t>
      </w:r>
      <w:r w:rsidRPr="00EF652B">
        <w:rPr>
          <w:rFonts w:ascii="Times New Roman" w:eastAsia="Calibri" w:hAnsi="Times New Roman" w:cs="Times New Roman"/>
          <w:bCs/>
          <w:sz w:val="24"/>
          <w:szCs w:val="24"/>
        </w:rPr>
        <w:t xml:space="preserve"> VLAN ietveršanas metode (IEEE 802.1ad), kas ļauj Pasūtītājam izmantot savus VLAN identifikatorus Izpildītāja tīklā;</w:t>
      </w:r>
    </w:p>
    <w:p w14:paraId="36D45ACA" w14:textId="77777777" w:rsidR="00CF7A24" w:rsidRPr="00EF652B" w:rsidRDefault="00CF7A24" w:rsidP="0079220D">
      <w:pPr>
        <w:pStyle w:val="ListParagraph"/>
        <w:numPr>
          <w:ilvl w:val="1"/>
          <w:numId w:val="13"/>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AS</w:t>
      </w:r>
      <w:r w:rsidRPr="00EF652B">
        <w:rPr>
          <w:rFonts w:ascii="Times New Roman" w:eastAsia="Calibri" w:hAnsi="Times New Roman" w:cs="Times New Roman"/>
          <w:bCs/>
          <w:sz w:val="24"/>
          <w:szCs w:val="24"/>
        </w:rPr>
        <w:t xml:space="preserve"> </w:t>
      </w:r>
      <w:r w:rsidRPr="00EF652B">
        <w:rPr>
          <w:rFonts w:ascii="Times New Roman" w:eastAsia="Calibri" w:hAnsi="Times New Roman" w:cs="Times New Roman"/>
          <w:b/>
          <w:sz w:val="24"/>
          <w:szCs w:val="24"/>
        </w:rPr>
        <w:t>-</w:t>
      </w:r>
      <w:r w:rsidRPr="00EF652B">
        <w:rPr>
          <w:rFonts w:ascii="Times New Roman" w:eastAsia="Calibri" w:hAnsi="Times New Roman" w:cs="Times New Roman"/>
          <w:bCs/>
          <w:sz w:val="24"/>
          <w:szCs w:val="24"/>
        </w:rPr>
        <w:t xml:space="preserve"> apakšstacija;</w:t>
      </w:r>
    </w:p>
    <w:p w14:paraId="0BABBB7F" w14:textId="77777777" w:rsidR="00CF7A24" w:rsidRPr="00EF652B" w:rsidRDefault="00CF7A24" w:rsidP="0079220D">
      <w:pPr>
        <w:pStyle w:val="ListParagraph"/>
        <w:numPr>
          <w:ilvl w:val="1"/>
          <w:numId w:val="13"/>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Galvenais komutācijas punkts</w:t>
      </w:r>
      <w:r w:rsidRPr="00EF652B">
        <w:rPr>
          <w:rFonts w:ascii="Times New Roman" w:eastAsia="Calibri" w:hAnsi="Times New Roman" w:cs="Times New Roman"/>
          <w:bCs/>
          <w:sz w:val="24"/>
          <w:szCs w:val="24"/>
        </w:rPr>
        <w:t xml:space="preserve"> – Pasūtītāja norādīts centrālais tīkla mezgls datu plūsmas koncentrācijai.</w:t>
      </w:r>
    </w:p>
    <w:p w14:paraId="5644AEE2" w14:textId="77777777" w:rsidR="00CF7A24" w:rsidRPr="00EF652B" w:rsidRDefault="00CF7A24" w:rsidP="00935B44">
      <w:pPr>
        <w:pStyle w:val="ListParagraph"/>
        <w:spacing w:line="240" w:lineRule="auto"/>
        <w:ind w:left="1440"/>
        <w:jc w:val="both"/>
        <w:rPr>
          <w:rFonts w:ascii="Times New Roman" w:eastAsia="Calibri" w:hAnsi="Times New Roman" w:cs="Times New Roman"/>
          <w:bCs/>
          <w:sz w:val="24"/>
          <w:szCs w:val="24"/>
        </w:rPr>
      </w:pPr>
    </w:p>
    <w:p w14:paraId="23F5F356" w14:textId="77777777" w:rsidR="00CF7A24" w:rsidRPr="00EF652B" w:rsidRDefault="00CF7A24" w:rsidP="0079220D">
      <w:pPr>
        <w:pStyle w:val="ListParagraph"/>
        <w:numPr>
          <w:ilvl w:val="0"/>
          <w:numId w:val="9"/>
        </w:numPr>
        <w:jc w:val="both"/>
        <w:rPr>
          <w:rFonts w:ascii="Times New Roman" w:eastAsia="Calibri" w:hAnsi="Times New Roman" w:cs="Times New Roman"/>
          <w:bCs/>
          <w:sz w:val="24"/>
          <w:szCs w:val="24"/>
        </w:rPr>
      </w:pPr>
      <w:r w:rsidRPr="00EF652B">
        <w:rPr>
          <w:rFonts w:ascii="Times New Roman" w:hAnsi="Times New Roman" w:cs="Times New Roman"/>
          <w:b/>
          <w:sz w:val="24"/>
          <w:szCs w:val="24"/>
        </w:rPr>
        <w:t>Sakaru līniju pieslēgumu ierīkošanas nosacījumi:</w:t>
      </w:r>
    </w:p>
    <w:p w14:paraId="2D84FEEA" w14:textId="77777777" w:rsidR="00CF7A24" w:rsidRPr="00EF652B" w:rsidRDefault="00CF7A24" w:rsidP="0079220D">
      <w:pPr>
        <w:pStyle w:val="ListParagraph"/>
        <w:numPr>
          <w:ilvl w:val="0"/>
          <w:numId w:val="12"/>
        </w:numPr>
        <w:spacing w:after="0" w:line="276" w:lineRule="auto"/>
        <w:jc w:val="both"/>
        <w:rPr>
          <w:rFonts w:ascii="Times New Roman" w:hAnsi="Times New Roman" w:cs="Times New Roman"/>
          <w:bCs/>
          <w:vanish/>
          <w:sz w:val="24"/>
          <w:szCs w:val="24"/>
        </w:rPr>
      </w:pPr>
    </w:p>
    <w:p w14:paraId="62341439" w14:textId="77777777" w:rsidR="00CF7A24" w:rsidRPr="00EF652B" w:rsidRDefault="00CF7A24" w:rsidP="0079220D">
      <w:pPr>
        <w:pStyle w:val="ListParagraph"/>
        <w:numPr>
          <w:ilvl w:val="0"/>
          <w:numId w:val="12"/>
        </w:numPr>
        <w:spacing w:after="0" w:line="276" w:lineRule="auto"/>
        <w:jc w:val="both"/>
        <w:rPr>
          <w:rFonts w:ascii="Times New Roman" w:hAnsi="Times New Roman" w:cs="Times New Roman"/>
          <w:bCs/>
          <w:vanish/>
          <w:sz w:val="24"/>
          <w:szCs w:val="24"/>
        </w:rPr>
      </w:pPr>
    </w:p>
    <w:p w14:paraId="02F8B7E9" w14:textId="77777777" w:rsidR="00CF7A24" w:rsidRPr="00EF652B" w:rsidRDefault="00CF7A24" w:rsidP="0079220D">
      <w:pPr>
        <w:pStyle w:val="ListParagraph"/>
        <w:numPr>
          <w:ilvl w:val="0"/>
          <w:numId w:val="12"/>
        </w:numPr>
        <w:spacing w:after="0" w:line="276" w:lineRule="auto"/>
        <w:jc w:val="both"/>
        <w:rPr>
          <w:rFonts w:ascii="Times New Roman" w:hAnsi="Times New Roman" w:cs="Times New Roman"/>
          <w:bCs/>
          <w:vanish/>
          <w:sz w:val="24"/>
          <w:szCs w:val="24"/>
        </w:rPr>
      </w:pPr>
    </w:p>
    <w:p w14:paraId="1AB41A06"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Visos </w:t>
      </w:r>
      <w:r w:rsidRPr="00EF652B">
        <w:rPr>
          <w:rFonts w:ascii="Times New Roman" w:eastAsia="Calibri" w:hAnsi="Times New Roman" w:cs="Times New Roman"/>
          <w:bCs/>
          <w:sz w:val="24"/>
          <w:szCs w:val="24"/>
        </w:rPr>
        <w:t>1.tabulā minētajos objektos datu pārraide jānodrošina, izmantojot optisko šķiedru.</w:t>
      </w:r>
    </w:p>
    <w:p w14:paraId="0A570A63" w14:textId="77777777" w:rsidR="00CF7A24" w:rsidRPr="00EF652B" w:rsidRDefault="00CF7A24" w:rsidP="0079220D">
      <w:pPr>
        <w:pStyle w:val="ListParagraph"/>
        <w:numPr>
          <w:ilvl w:val="1"/>
          <w:numId w:val="12"/>
        </w:numPr>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Optiskajai līnijai visā posmā jābūt izbūvētai pazemē.</w:t>
      </w:r>
    </w:p>
    <w:p w14:paraId="483636E8"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Izpildītājam jāiesniedz katram objektam ierīkotās kanālu trases attēlojumu elektroniskā dokumenta formātā (PDF formātā).</w:t>
      </w:r>
    </w:p>
    <w:p w14:paraId="62E52BEF"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Pieslēgvietu interfeiss: 100/1000BaseT ar RJ45 un 1000Base-LX.</w:t>
      </w:r>
    </w:p>
    <w:p w14:paraId="0CD35EDF"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Pieslēgvietu savienojuma tips: LC/PC un/vai SC/PC Single Mode.</w:t>
      </w:r>
    </w:p>
    <w:p w14:paraId="23EB4BD5"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Pieslēgums ir jānodrošina līdz Pasūtītāja sakaru skapim.</w:t>
      </w:r>
    </w:p>
    <w:p w14:paraId="14C8F469"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Pieslēgums jāorganizē atbilstoši Latvijas Republikas spēkā esošo normatīvo aktu, tai skaitā būvnormatīvu, prasībām.</w:t>
      </w:r>
    </w:p>
    <w:p w14:paraId="7C55254D"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Optiskajam kabelim jāatbilst IEC 60794 standartu sērijas prasībām, tostarp IEC 60794-2.</w:t>
      </w:r>
    </w:p>
    <w:p w14:paraId="6984EDE9"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Optiskajai šķiedrai jāatbilst ITU-T G.652 (C vai D apakštipam) vai jaunākam ekvivalentam standartam.</w:t>
      </w:r>
    </w:p>
    <w:p w14:paraId="2BA7F610"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MTU vismaz 1550.</w:t>
      </w:r>
    </w:p>
    <w:p w14:paraId="6597854C"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Latentums (latency) ne lielāku kā 30 ms.</w:t>
      </w:r>
    </w:p>
    <w:p w14:paraId="00E1AB60"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Pakešu zudumu (packet loss) – ne lielāks kā 0.5%.</w:t>
      </w:r>
    </w:p>
    <w:p w14:paraId="6C783187"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QinQ VLAN, kas ļauj Pasūtītājam nodrošināt MPLS L2 transportu.</w:t>
      </w:r>
    </w:p>
    <w:p w14:paraId="5A10F5F6"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Visu aktīvo starpsavienojumu darbības kumulatīvo pieejamību ne mazāku, kā 99,0% viena kalendārā mēneša laikā, neskaitot iepriekš pieteiktu remontu vai profilakses darbu veikšanai nepieciešamo laiku.</w:t>
      </w:r>
    </w:p>
    <w:p w14:paraId="57B8D5BA" w14:textId="77777777" w:rsidR="00CF7A24" w:rsidRPr="00EF652B" w:rsidRDefault="00CF7A2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Pieslēguma ātrums objektos:</w:t>
      </w:r>
    </w:p>
    <w:p w14:paraId="68EC27F8" w14:textId="77777777" w:rsidR="00CF7A24" w:rsidRPr="00EF652B" w:rsidRDefault="00CF7A24" w:rsidP="0079220D">
      <w:pPr>
        <w:pStyle w:val="ListParagraph"/>
        <w:numPr>
          <w:ilvl w:val="2"/>
          <w:numId w:val="12"/>
        </w:numPr>
        <w:spacing w:after="0" w:line="276" w:lineRule="auto"/>
        <w:ind w:left="1985" w:hanging="851"/>
        <w:jc w:val="both"/>
        <w:rPr>
          <w:rFonts w:ascii="Times New Roman" w:hAnsi="Times New Roman" w:cs="Times New Roman"/>
          <w:bCs/>
          <w:sz w:val="24"/>
          <w:szCs w:val="24"/>
        </w:rPr>
      </w:pPr>
      <w:r w:rsidRPr="00EF652B">
        <w:rPr>
          <w:rFonts w:ascii="Times New Roman" w:eastAsia="Calibri" w:hAnsi="Times New Roman" w:cs="Times New Roman"/>
          <w:bCs/>
          <w:sz w:val="24"/>
          <w:szCs w:val="24"/>
        </w:rPr>
        <w:t>Pieslēgumam jānodrošina simetrisks datu pārraides ātrums, t. i., augšupielādes un lejupielādes ātrumi ir vienādi;</w:t>
      </w:r>
    </w:p>
    <w:p w14:paraId="46C64869" w14:textId="77777777" w:rsidR="00CF7A24" w:rsidRPr="00EF652B" w:rsidRDefault="00CF7A24" w:rsidP="0079220D">
      <w:pPr>
        <w:pStyle w:val="ListParagraph"/>
        <w:numPr>
          <w:ilvl w:val="2"/>
          <w:numId w:val="12"/>
        </w:numPr>
        <w:spacing w:after="0" w:line="276" w:lineRule="auto"/>
        <w:ind w:left="1985" w:hanging="851"/>
        <w:jc w:val="both"/>
        <w:rPr>
          <w:rFonts w:ascii="Times New Roman" w:hAnsi="Times New Roman" w:cs="Times New Roman"/>
          <w:bCs/>
          <w:sz w:val="24"/>
          <w:szCs w:val="24"/>
        </w:rPr>
      </w:pPr>
      <w:r w:rsidRPr="00EF652B">
        <w:rPr>
          <w:rFonts w:ascii="Times New Roman" w:eastAsia="Calibri" w:hAnsi="Times New Roman" w:cs="Times New Roman"/>
          <w:bCs/>
          <w:sz w:val="24"/>
          <w:szCs w:val="24"/>
        </w:rPr>
        <w:lastRenderedPageBreak/>
        <w:t>Izpildītājam jāspēj sniegt vismaz šādu datu pārraides slēgumu nodrošinājumu veidus:</w:t>
      </w:r>
    </w:p>
    <w:p w14:paraId="3FD4AC87" w14:textId="77777777" w:rsidR="00CF7A24" w:rsidRPr="00EF652B" w:rsidRDefault="00CF7A24" w:rsidP="0079220D">
      <w:pPr>
        <w:pStyle w:val="ListParagraph"/>
        <w:numPr>
          <w:ilvl w:val="3"/>
          <w:numId w:val="12"/>
        </w:numPr>
        <w:spacing w:after="0" w:line="276" w:lineRule="auto"/>
        <w:ind w:left="1985" w:hanging="851"/>
        <w:jc w:val="both"/>
        <w:rPr>
          <w:rFonts w:ascii="Times New Roman" w:hAnsi="Times New Roman" w:cs="Times New Roman"/>
          <w:bCs/>
          <w:sz w:val="24"/>
          <w:szCs w:val="24"/>
        </w:rPr>
      </w:pPr>
      <w:r w:rsidRPr="00EF652B">
        <w:rPr>
          <w:rFonts w:ascii="Times New Roman" w:eastAsia="Calibri" w:hAnsi="Times New Roman" w:cs="Times New Roman"/>
          <w:bCs/>
          <w:sz w:val="24"/>
          <w:szCs w:val="24"/>
        </w:rPr>
        <w:t>A veids - datu pārraides savienojumus starp diviem ģeogrāfiski izkliedētiem Pasūtītāja objektiem ar ātrumu ne mazāku kā 1 Gbit/s ar pieslēgumu vismaz pie viena no četriem galvenajiem komutācijas punktiem: Vestienas 35, Brīvības 191, Kleistu 28, Zaķusalas 1;</w:t>
      </w:r>
    </w:p>
    <w:p w14:paraId="5CEB7C5A" w14:textId="77777777" w:rsidR="00CF7A24" w:rsidRPr="00EF652B" w:rsidRDefault="00CF7A24" w:rsidP="0079220D">
      <w:pPr>
        <w:pStyle w:val="ListParagraph"/>
        <w:numPr>
          <w:ilvl w:val="3"/>
          <w:numId w:val="12"/>
        </w:numPr>
        <w:spacing w:after="0" w:line="276" w:lineRule="auto"/>
        <w:ind w:left="1985" w:hanging="851"/>
        <w:jc w:val="both"/>
        <w:rPr>
          <w:rFonts w:ascii="Times New Roman" w:hAnsi="Times New Roman" w:cs="Times New Roman"/>
          <w:bCs/>
          <w:sz w:val="24"/>
          <w:szCs w:val="24"/>
        </w:rPr>
      </w:pPr>
      <w:r w:rsidRPr="00EF652B">
        <w:rPr>
          <w:rFonts w:ascii="Times New Roman" w:eastAsia="Calibri" w:hAnsi="Times New Roman" w:cs="Times New Roman"/>
          <w:bCs/>
          <w:sz w:val="24"/>
          <w:szCs w:val="24"/>
        </w:rPr>
        <w:t>B veids - datu pārraides savienojumus starp diviem ģeogrāfiski izkliedētiem Pasūtītāja objektiem ar ātrumu ne mazāku kā 100 Mbit/s ar pieslēgumu vismaz pie viena no četriem galvenajiem komutācijas punktiem: Vestienas 35, Brīvības 191, Kleistu 28, Zaķusalas 1.</w:t>
      </w:r>
    </w:p>
    <w:p w14:paraId="510E6335" w14:textId="2199CB36" w:rsidR="00CF7A24" w:rsidRPr="00EF652B" w:rsidRDefault="004514A4" w:rsidP="0079220D">
      <w:pPr>
        <w:pStyle w:val="ListParagraph"/>
        <w:numPr>
          <w:ilvl w:val="1"/>
          <w:numId w:val="12"/>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 </w:t>
      </w:r>
      <w:r w:rsidR="00CF7A24" w:rsidRPr="00EF652B">
        <w:rPr>
          <w:rFonts w:ascii="Times New Roman" w:hAnsi="Times New Roman" w:cs="Times New Roman"/>
          <w:bCs/>
          <w:sz w:val="24"/>
          <w:szCs w:val="24"/>
        </w:rPr>
        <w:t>Pakalpojuma nodošanas un pieņemšanas kārtība</w:t>
      </w:r>
    </w:p>
    <w:p w14:paraId="3000D247" w14:textId="77777777" w:rsidR="00CF7A24" w:rsidRPr="00EF652B" w:rsidRDefault="00CF7A24" w:rsidP="0079220D">
      <w:pPr>
        <w:pStyle w:val="ListParagraph"/>
        <w:numPr>
          <w:ilvl w:val="2"/>
          <w:numId w:val="12"/>
        </w:numPr>
        <w:spacing w:after="0" w:line="276" w:lineRule="auto"/>
        <w:ind w:left="1985" w:hanging="851"/>
        <w:jc w:val="both"/>
        <w:rPr>
          <w:rFonts w:ascii="Times New Roman" w:hAnsi="Times New Roman" w:cs="Times New Roman"/>
          <w:bCs/>
          <w:sz w:val="24"/>
          <w:szCs w:val="24"/>
        </w:rPr>
      </w:pPr>
      <w:r w:rsidRPr="00EF652B">
        <w:rPr>
          <w:rFonts w:ascii="Times New Roman" w:hAnsi="Times New Roman" w:cs="Times New Roman"/>
          <w:bCs/>
          <w:sz w:val="24"/>
          <w:szCs w:val="24"/>
        </w:rPr>
        <w:t>Pēc pieslēguma ierīkošanas Izpildītājs veic pakalpojuma darbības pārbaudi, tai skaitā:</w:t>
      </w:r>
    </w:p>
    <w:p w14:paraId="2A8FC875" w14:textId="77777777" w:rsidR="00CF7A24" w:rsidRPr="00EF652B" w:rsidRDefault="00CF7A24" w:rsidP="0079220D">
      <w:pPr>
        <w:pStyle w:val="ListParagraph"/>
        <w:numPr>
          <w:ilvl w:val="2"/>
          <w:numId w:val="12"/>
        </w:numPr>
        <w:spacing w:after="0" w:line="276" w:lineRule="auto"/>
        <w:ind w:left="1985" w:hanging="851"/>
        <w:jc w:val="both"/>
        <w:rPr>
          <w:rFonts w:ascii="Times New Roman" w:hAnsi="Times New Roman" w:cs="Times New Roman"/>
          <w:bCs/>
          <w:sz w:val="24"/>
          <w:szCs w:val="24"/>
        </w:rPr>
      </w:pPr>
      <w:r w:rsidRPr="00EF652B">
        <w:rPr>
          <w:rFonts w:ascii="Times New Roman" w:hAnsi="Times New Roman" w:cs="Times New Roman"/>
          <w:bCs/>
          <w:sz w:val="24"/>
          <w:szCs w:val="24"/>
        </w:rPr>
        <w:t>datu pārraides ātruma atbilstības pārbaudi;</w:t>
      </w:r>
    </w:p>
    <w:p w14:paraId="690A0219" w14:textId="77777777" w:rsidR="00CF7A24" w:rsidRPr="00EF652B" w:rsidRDefault="00CF7A24" w:rsidP="0079220D">
      <w:pPr>
        <w:pStyle w:val="ListParagraph"/>
        <w:numPr>
          <w:ilvl w:val="2"/>
          <w:numId w:val="12"/>
        </w:numPr>
        <w:spacing w:after="0" w:line="276" w:lineRule="auto"/>
        <w:ind w:left="1985" w:hanging="851"/>
        <w:jc w:val="both"/>
        <w:rPr>
          <w:rFonts w:ascii="Times New Roman" w:hAnsi="Times New Roman" w:cs="Times New Roman"/>
          <w:bCs/>
          <w:sz w:val="24"/>
          <w:szCs w:val="24"/>
        </w:rPr>
      </w:pPr>
      <w:r w:rsidRPr="00EF652B">
        <w:rPr>
          <w:rFonts w:ascii="Times New Roman" w:hAnsi="Times New Roman" w:cs="Times New Roman"/>
          <w:bCs/>
          <w:sz w:val="24"/>
          <w:szCs w:val="24"/>
        </w:rPr>
        <w:t>latentuma un pakešu zudumu mērījumus;</w:t>
      </w:r>
    </w:p>
    <w:p w14:paraId="3FFF71DE" w14:textId="77777777" w:rsidR="00CF7A24" w:rsidRPr="00EF652B" w:rsidRDefault="00CF7A24" w:rsidP="0079220D">
      <w:pPr>
        <w:pStyle w:val="ListParagraph"/>
        <w:numPr>
          <w:ilvl w:val="2"/>
          <w:numId w:val="12"/>
        </w:numPr>
        <w:spacing w:after="0" w:line="276" w:lineRule="auto"/>
        <w:ind w:left="1985" w:hanging="851"/>
        <w:jc w:val="both"/>
        <w:rPr>
          <w:rFonts w:ascii="Times New Roman" w:hAnsi="Times New Roman" w:cs="Times New Roman"/>
          <w:bCs/>
          <w:sz w:val="24"/>
          <w:szCs w:val="24"/>
        </w:rPr>
      </w:pPr>
      <w:r w:rsidRPr="00EF652B">
        <w:rPr>
          <w:rFonts w:ascii="Times New Roman" w:hAnsi="Times New Roman" w:cs="Times New Roman"/>
          <w:bCs/>
          <w:sz w:val="24"/>
          <w:szCs w:val="24"/>
        </w:rPr>
        <w:t>pieslēguma stabilitātes pārbaudi.</w:t>
      </w:r>
    </w:p>
    <w:p w14:paraId="45C023FF" w14:textId="77777777" w:rsidR="00CF7A24" w:rsidRPr="00EF652B" w:rsidRDefault="00CF7A24" w:rsidP="00CF7A24">
      <w:pPr>
        <w:spacing w:after="0" w:line="276" w:lineRule="auto"/>
        <w:jc w:val="both"/>
        <w:rPr>
          <w:rFonts w:ascii="Times New Roman" w:hAnsi="Times New Roman" w:cs="Times New Roman"/>
          <w:bCs/>
          <w:sz w:val="24"/>
          <w:szCs w:val="24"/>
        </w:rPr>
      </w:pPr>
    </w:p>
    <w:p w14:paraId="7731B903" w14:textId="77777777" w:rsidR="00CF7A24" w:rsidRPr="00EF652B" w:rsidRDefault="00CF7A24" w:rsidP="00CF7A24">
      <w:pPr>
        <w:spacing w:after="0" w:line="276" w:lineRule="auto"/>
        <w:ind w:firstLine="426"/>
        <w:jc w:val="both"/>
        <w:rPr>
          <w:rFonts w:ascii="Times New Roman" w:hAnsi="Times New Roman" w:cs="Times New Roman"/>
          <w:bCs/>
          <w:sz w:val="24"/>
          <w:szCs w:val="24"/>
        </w:rPr>
      </w:pPr>
      <w:r w:rsidRPr="00EF652B">
        <w:rPr>
          <w:rFonts w:ascii="Times New Roman" w:hAnsi="Times New Roman" w:cs="Times New Roman"/>
          <w:bCs/>
          <w:sz w:val="24"/>
          <w:szCs w:val="24"/>
        </w:rPr>
        <w:t>Pakalpojums uzskatāms par nodotu pēc abpusēji parakstīta nodošanas–pieņemšanas akta.</w:t>
      </w:r>
    </w:p>
    <w:p w14:paraId="49939DF4" w14:textId="77777777" w:rsidR="00CF7A24" w:rsidRPr="00EF652B" w:rsidRDefault="00CF7A24" w:rsidP="00CF7A24">
      <w:pPr>
        <w:spacing w:after="0" w:line="276" w:lineRule="auto"/>
        <w:ind w:firstLine="426"/>
        <w:jc w:val="both"/>
        <w:rPr>
          <w:rFonts w:ascii="Times New Roman" w:hAnsi="Times New Roman" w:cs="Times New Roman"/>
          <w:bCs/>
          <w:sz w:val="24"/>
          <w:szCs w:val="24"/>
        </w:rPr>
      </w:pPr>
      <w:r w:rsidRPr="00EF652B">
        <w:rPr>
          <w:rFonts w:ascii="Times New Roman" w:hAnsi="Times New Roman" w:cs="Times New Roman"/>
          <w:bCs/>
          <w:sz w:val="24"/>
          <w:szCs w:val="24"/>
        </w:rPr>
        <w:t>Ja konstatēti neatbilstību gadījumi, Izpildītājam tie jānovērš bez papildu samaksas.</w:t>
      </w:r>
    </w:p>
    <w:p w14:paraId="3F1F68D7" w14:textId="77777777" w:rsidR="00CF7A24" w:rsidRPr="00EF652B" w:rsidRDefault="00CF7A24" w:rsidP="00CF7A24">
      <w:pPr>
        <w:pStyle w:val="ListParagraph"/>
        <w:spacing w:after="0" w:line="276" w:lineRule="auto"/>
        <w:ind w:left="4111"/>
        <w:jc w:val="both"/>
        <w:rPr>
          <w:rFonts w:ascii="Times New Roman" w:hAnsi="Times New Roman" w:cs="Times New Roman"/>
          <w:bCs/>
          <w:sz w:val="24"/>
          <w:szCs w:val="24"/>
        </w:rPr>
      </w:pPr>
    </w:p>
    <w:p w14:paraId="3305D9B9" w14:textId="77777777" w:rsidR="00CF7A24" w:rsidRPr="00EF652B" w:rsidRDefault="00CF7A24" w:rsidP="0079220D">
      <w:pPr>
        <w:pStyle w:val="ListParagraph"/>
        <w:numPr>
          <w:ilvl w:val="0"/>
          <w:numId w:val="9"/>
        </w:numPr>
        <w:spacing w:after="0" w:line="276" w:lineRule="auto"/>
        <w:jc w:val="both"/>
        <w:rPr>
          <w:rFonts w:ascii="Times New Roman" w:hAnsi="Times New Roman" w:cs="Times New Roman"/>
          <w:b/>
          <w:sz w:val="24"/>
          <w:szCs w:val="24"/>
        </w:rPr>
      </w:pPr>
      <w:r w:rsidRPr="00EF652B">
        <w:rPr>
          <w:rFonts w:ascii="Times New Roman" w:eastAsia="Calibri" w:hAnsi="Times New Roman" w:cs="Times New Roman"/>
          <w:b/>
          <w:sz w:val="24"/>
          <w:szCs w:val="24"/>
        </w:rPr>
        <w:t>Papildu infrastruktūras prasības:</w:t>
      </w:r>
    </w:p>
    <w:p w14:paraId="027E4AFA" w14:textId="77777777" w:rsidR="00CF7A24" w:rsidRPr="00EF652B" w:rsidRDefault="00CF7A24"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420F1836"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Izpildītājam nepieciešams uzstādīt vismaz 6U izmēra 19 collu sakaru skapis (ne vairāk kā 5 objektos). Tas ir nepieciešams izpildītāja un pasūtītāja iekārtu izvietošanas vajadzībām.</w:t>
      </w:r>
    </w:p>
    <w:p w14:paraId="58209CB8"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color w:val="000000" w:themeColor="text1"/>
          <w:sz w:val="24"/>
          <w:szCs w:val="24"/>
        </w:rPr>
      </w:pPr>
      <w:r w:rsidRPr="00EF652B">
        <w:rPr>
          <w:rFonts w:ascii="Times New Roman" w:eastAsia="Calibri" w:hAnsi="Times New Roman" w:cs="Times New Roman"/>
          <w:bCs/>
          <w:color w:val="000000" w:themeColor="text1"/>
          <w:sz w:val="24"/>
          <w:szCs w:val="24"/>
        </w:rPr>
        <w:t>Izpildītājam, ja nepieciešams, jānodrošina optisko paneļu (19 collu) piegāde un uzstādīšana līdz 60 adresēm. Faktiskais uzstādāmo optisko paneļu skaits tiks precizēts pirms darbu uzsākšanas.</w:t>
      </w:r>
    </w:p>
    <w:p w14:paraId="76292C29"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Servisa VLAN numuri saskaņojami realizācijas procesā starp pasūtītāju un izpildītāju.</w:t>
      </w:r>
    </w:p>
    <w:p w14:paraId="249021A0" w14:textId="77777777" w:rsidR="00CF7A24" w:rsidRPr="00EF652B" w:rsidRDefault="00CF7A24" w:rsidP="00CF7A24">
      <w:pPr>
        <w:pStyle w:val="ListParagraph"/>
        <w:spacing w:after="0" w:line="276" w:lineRule="auto"/>
        <w:ind w:left="1440"/>
        <w:jc w:val="both"/>
        <w:rPr>
          <w:rFonts w:ascii="Times New Roman" w:eastAsia="Calibri" w:hAnsi="Times New Roman" w:cs="Times New Roman"/>
          <w:bCs/>
          <w:sz w:val="24"/>
          <w:szCs w:val="24"/>
        </w:rPr>
      </w:pPr>
    </w:p>
    <w:p w14:paraId="4866AD00" w14:textId="77777777" w:rsidR="00CF7A24" w:rsidRPr="00EF652B" w:rsidRDefault="00CF7A24" w:rsidP="0079220D">
      <w:pPr>
        <w:pStyle w:val="ListParagraph"/>
        <w:numPr>
          <w:ilvl w:val="0"/>
          <w:numId w:val="9"/>
        </w:numPr>
        <w:spacing w:after="0" w:line="276" w:lineRule="auto"/>
        <w:jc w:val="both"/>
        <w:rPr>
          <w:rFonts w:ascii="Times New Roman" w:eastAsia="Calibri" w:hAnsi="Times New Roman" w:cs="Times New Roman"/>
          <w:b/>
          <w:sz w:val="24"/>
          <w:szCs w:val="24"/>
        </w:rPr>
      </w:pPr>
      <w:r w:rsidRPr="00EF652B">
        <w:rPr>
          <w:rFonts w:ascii="Times New Roman" w:eastAsia="Calibri" w:hAnsi="Times New Roman" w:cs="Times New Roman"/>
          <w:b/>
          <w:sz w:val="24"/>
          <w:szCs w:val="24"/>
        </w:rPr>
        <w:t>Pakalpojuma pieejamība un atbalsts</w:t>
      </w:r>
    </w:p>
    <w:p w14:paraId="2607A37B" w14:textId="77777777" w:rsidR="00CF7A24" w:rsidRPr="00EF652B" w:rsidRDefault="00CF7A24"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0E176E4B"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Izpildītājs nodrošina problēmu pieteikumu pieņemšanu 24 stundas diennaktī, 7 dienas nedēļā, izmantojot tālruni un/vai e-pastu.</w:t>
      </w:r>
    </w:p>
    <w:p w14:paraId="33EEE719"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hAnsi="Times New Roman" w:cs="Times New Roman"/>
          <w:bCs/>
          <w:sz w:val="24"/>
          <w:szCs w:val="24"/>
        </w:rPr>
        <w:t>Komunikācijai starp Pasūtītāju un Izpildītāju ir jānotiek latviešu valodā.</w:t>
      </w:r>
    </w:p>
    <w:p w14:paraId="6F24783B"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Izpildītājs novērš pieteikumā norādītos darbības traucējumus un/vai funkcionālos ierobežojumus, ievērojot:</w:t>
      </w:r>
    </w:p>
    <w:p w14:paraId="65255A94" w14:textId="77777777" w:rsidR="00CF7A24" w:rsidRPr="00EF652B" w:rsidRDefault="00CF7A24" w:rsidP="0079220D">
      <w:pPr>
        <w:pStyle w:val="ListParagraph"/>
        <w:numPr>
          <w:ilvl w:val="2"/>
          <w:numId w:val="12"/>
        </w:numPr>
        <w:spacing w:after="0" w:line="276" w:lineRule="auto"/>
        <w:ind w:left="1701" w:hanging="567"/>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Reakcijas laiku - ne vairāk kā 1 (viena) stunda no pieteikuma saņemšanas brīža (24/7).</w:t>
      </w:r>
    </w:p>
    <w:p w14:paraId="6510D660" w14:textId="77777777" w:rsidR="00CF7A24" w:rsidRPr="00EF652B" w:rsidRDefault="00CF7A24" w:rsidP="0079220D">
      <w:pPr>
        <w:pStyle w:val="ListParagraph"/>
        <w:numPr>
          <w:ilvl w:val="2"/>
          <w:numId w:val="12"/>
        </w:numPr>
        <w:spacing w:after="0" w:line="276" w:lineRule="auto"/>
        <w:ind w:left="1701" w:hanging="567"/>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Problēmas novēršanas vai pakalpojuma darbības atjaunošanas laiku - ne vairāk kā 4 (četras) stundas no pieteikuma saņemšanas brīža (24/7).</w:t>
      </w:r>
    </w:p>
    <w:p w14:paraId="51FD0F52" w14:textId="77777777" w:rsidR="00CF7A24" w:rsidRPr="00EF652B" w:rsidRDefault="00CF7A24" w:rsidP="00935B44">
      <w:pPr>
        <w:spacing w:after="0" w:line="240" w:lineRule="auto"/>
        <w:jc w:val="both"/>
        <w:rPr>
          <w:rFonts w:ascii="Times New Roman" w:eastAsia="Calibri" w:hAnsi="Times New Roman" w:cs="Times New Roman"/>
          <w:bCs/>
          <w:sz w:val="24"/>
          <w:szCs w:val="24"/>
        </w:rPr>
      </w:pPr>
    </w:p>
    <w:p w14:paraId="74418C96" w14:textId="77777777" w:rsidR="00CF7A24" w:rsidRPr="00EF652B" w:rsidRDefault="00CF7A24" w:rsidP="0079220D">
      <w:pPr>
        <w:pStyle w:val="ListParagraph"/>
        <w:numPr>
          <w:ilvl w:val="0"/>
          <w:numId w:val="9"/>
        </w:numPr>
        <w:spacing w:after="0" w:line="276" w:lineRule="auto"/>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Kiberdrošības prasības</w:t>
      </w:r>
    </w:p>
    <w:p w14:paraId="11BB417E" w14:textId="77777777" w:rsidR="00CF7A24" w:rsidRPr="00EF652B" w:rsidRDefault="00CF7A24"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57CC40EF" w14:textId="33E0FE34"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Atbilstība L</w:t>
      </w:r>
      <w:r w:rsidR="00564142" w:rsidRPr="00EF652B">
        <w:rPr>
          <w:rFonts w:ascii="Times New Roman" w:eastAsia="Calibri" w:hAnsi="Times New Roman" w:cs="Times New Roman"/>
          <w:bCs/>
          <w:sz w:val="24"/>
          <w:szCs w:val="24"/>
        </w:rPr>
        <w:t xml:space="preserve">atvijas </w:t>
      </w:r>
      <w:r w:rsidRPr="00EF652B">
        <w:rPr>
          <w:rFonts w:ascii="Times New Roman" w:eastAsia="Calibri" w:hAnsi="Times New Roman" w:cs="Times New Roman"/>
          <w:bCs/>
          <w:sz w:val="24"/>
          <w:szCs w:val="24"/>
        </w:rPr>
        <w:t>R</w:t>
      </w:r>
      <w:r w:rsidR="00564142" w:rsidRPr="00EF652B">
        <w:rPr>
          <w:rFonts w:ascii="Times New Roman" w:eastAsia="Calibri" w:hAnsi="Times New Roman" w:cs="Times New Roman"/>
          <w:bCs/>
          <w:sz w:val="24"/>
          <w:szCs w:val="24"/>
        </w:rPr>
        <w:t>epublikas</w:t>
      </w:r>
      <w:r w:rsidRPr="00EF652B">
        <w:rPr>
          <w:rFonts w:ascii="Times New Roman" w:eastAsia="Calibri" w:hAnsi="Times New Roman" w:cs="Times New Roman"/>
          <w:bCs/>
          <w:sz w:val="24"/>
          <w:szCs w:val="24"/>
        </w:rPr>
        <w:t xml:space="preserve"> kiberdrošības prasībām: Izpildītājam, sniedzot pakalpojumu, ir pienākums nodrošināt atbilstību Nacionālā kiberdrošības likuma prasībām</w:t>
      </w:r>
      <w:r w:rsidR="00A67D75" w:rsidRPr="00EF652B">
        <w:rPr>
          <w:rFonts w:ascii="Times New Roman" w:eastAsia="Calibri" w:hAnsi="Times New Roman" w:cs="Times New Roman"/>
          <w:bCs/>
          <w:sz w:val="24"/>
          <w:szCs w:val="24"/>
        </w:rPr>
        <w:t>(turpmāk NKDL)</w:t>
      </w:r>
      <w:r w:rsidRPr="00EF652B">
        <w:rPr>
          <w:rFonts w:ascii="Times New Roman" w:eastAsia="Calibri" w:hAnsi="Times New Roman" w:cs="Times New Roman"/>
          <w:bCs/>
          <w:sz w:val="24"/>
          <w:szCs w:val="24"/>
        </w:rPr>
        <w:t xml:space="preserve">, kā arī ievērot Ministru kabineta 2025. gada 25. jūnija </w:t>
      </w:r>
      <w:r w:rsidRPr="00EF652B">
        <w:rPr>
          <w:rFonts w:ascii="Times New Roman" w:eastAsia="Calibri" w:hAnsi="Times New Roman" w:cs="Times New Roman"/>
          <w:bCs/>
          <w:sz w:val="24"/>
          <w:szCs w:val="24"/>
        </w:rPr>
        <w:lastRenderedPageBreak/>
        <w:t>noteikumos Nr. 397 „Minimālās kiberdrošības prasības”</w:t>
      </w:r>
      <w:r w:rsidR="00A67D75" w:rsidRPr="00EF652B">
        <w:rPr>
          <w:rFonts w:ascii="Times New Roman" w:eastAsia="Calibri" w:hAnsi="Times New Roman" w:cs="Times New Roman"/>
          <w:bCs/>
          <w:sz w:val="24"/>
          <w:szCs w:val="24"/>
        </w:rPr>
        <w:t xml:space="preserve"> (turpmāk MK 397)</w:t>
      </w:r>
      <w:r w:rsidRPr="00EF652B">
        <w:rPr>
          <w:rFonts w:ascii="Times New Roman" w:eastAsia="Calibri" w:hAnsi="Times New Roman" w:cs="Times New Roman"/>
          <w:bCs/>
          <w:sz w:val="24"/>
          <w:szCs w:val="24"/>
        </w:rPr>
        <w:t xml:space="preserve"> noteiktās prasības, kas piemērojamas B klases informācijas sistēmām.</w:t>
      </w:r>
    </w:p>
    <w:p w14:paraId="51E3F993"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Fizisko personas datu apstrādes: Izpildītājam jānodrošina Fizisko personu datu apstrādes likuma un VDAR (GDPR) prasības, kā arī jāapstrādā personas dati atbilstoši šīm.</w:t>
      </w:r>
    </w:p>
    <w:p w14:paraId="31EA53B2"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Uzraudzības nodrošināšana: Izpildītājam ir pienākums nodrošināt Pasūtītājam pastāvīgas iespējas uzraudzīt pakalpojuma sniegšanas kvalitāti, kā arī piekļuvi informācijai, kas nepieciešama šai uzraudzībai, tai skaitā piekļuvi žurnālfailiem.</w:t>
      </w:r>
    </w:p>
    <w:p w14:paraId="05999E99"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Kiberincidentu novēršana: Izpildītājam ir pienākums nekavējoties informēt Pasūtītāju par jebkuru konstatētu kiberincidentu, kas ietekmē vai var ietekmēt Pasūtītāja darbību vai sniegto pakalpojumu. Izpildītājs apņemas veikt visas nepieciešamās darbības incidenta novēršanai.</w:t>
      </w:r>
    </w:p>
    <w:p w14:paraId="7165F945"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Apakšuzņēmēju un sadarbības partneru atbilstība: Izpildītājs nodrošina, ka visi tā piesaistītie apakšuzņēmēji un sadarbības partneri, kas iesaistīti pakalpojuma sniegšanā, pilnībā ievēro visas šajā līgumā noteiktās prasības, kuras attiecas uz Izpildītāju. Izpildītājs rakstiski informē Pasūtītāju par jebkurām izmaiņām piesaistīto apakšuzņēmēju vai sadarbības partneru sarakstā, ja tās ietekmē šajā līgumā minētā pakalpojuma nodrošināšanu.</w:t>
      </w:r>
    </w:p>
    <w:p w14:paraId="7018B3EA"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Konfidencialitātes ievērošana: Izpildītājam ir pienākums ievērot konfidencialitātes saistības attiecībā uz visiem datiem un informāciju sistēmām, kas saistīti ar pakalpojuma sniegšanu. Izpildītājs nodrošinās, ka arī visi piesaistītie apakšuzņēmēji ievēro šīs saistības.</w:t>
      </w:r>
    </w:p>
    <w:p w14:paraId="7EBB0EEA"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Sadarbība ar valsts drošības iestādēm: Izpildītājam ir pienākums pēc Pasūtītāja pieprasījuma nodrošināt sadarbību ar kompetentajām iestādēm, tostarp Nacionālo kiberdrošības centru (NKDC) un Satversmes aizsardzības biroju (SAB), tādā apmērā kāda ir noteikts NKDL un MK 397.</w:t>
      </w:r>
    </w:p>
    <w:p w14:paraId="69383166"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Datu nodošana pēc līguma beigām: Pēc līguma izbeigšanās Izpildītājam jānodod Pasūtītājam visas savā rīcībā esošās Pasūtītāja informācijas sistēmas, glabātie dati un to kopijas, tostarp konfigurācijas un žurnālfaili. Pēc pieņemšanas–nodošanas akta parakstīšanas Izpildītājam jāveic datu neatgriezeniska dzēšana un jāiesniedz Pasūtītājam rakstisks apliecinājums par to.</w:t>
      </w:r>
    </w:p>
    <w:p w14:paraId="2BCC02C7" w14:textId="77777777" w:rsidR="00CF7A24" w:rsidRPr="00EF652B" w:rsidRDefault="00CF7A24" w:rsidP="0079220D">
      <w:pPr>
        <w:pStyle w:val="ListParagraph"/>
        <w:numPr>
          <w:ilvl w:val="1"/>
          <w:numId w:val="12"/>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Cs/>
          <w:sz w:val="24"/>
          <w:szCs w:val="24"/>
        </w:rPr>
        <w:t>Risku novērtējums: Izpildītājam pirms līguma noslēgšanas jāiesniedz dokumentēts risku novērtējums, kas aptver pakalpojuma sniegšanas, IKT resursu, piegādes ķēdes un kiberdrošības riskus, norādot risku ietekmi un nepieciešamos risku mazināšanas pasākumus.</w:t>
      </w:r>
    </w:p>
    <w:p w14:paraId="4C935546" w14:textId="77777777" w:rsidR="00CF7A24" w:rsidRPr="00EF652B" w:rsidRDefault="00CF7A24" w:rsidP="00CF7A24">
      <w:pPr>
        <w:pStyle w:val="ListParagraph"/>
        <w:spacing w:after="0" w:line="276" w:lineRule="auto"/>
        <w:ind w:left="360"/>
        <w:jc w:val="both"/>
        <w:rPr>
          <w:rFonts w:ascii="Times New Roman" w:eastAsia="Calibri" w:hAnsi="Times New Roman" w:cs="Times New Roman"/>
          <w:bCs/>
          <w:sz w:val="24"/>
          <w:szCs w:val="24"/>
        </w:rPr>
      </w:pPr>
    </w:p>
    <w:p w14:paraId="4B3B351F" w14:textId="77777777" w:rsidR="00CF7A24" w:rsidRPr="00EF652B" w:rsidRDefault="00CF7A24" w:rsidP="0079220D">
      <w:pPr>
        <w:pStyle w:val="ListParagraph"/>
        <w:numPr>
          <w:ilvl w:val="0"/>
          <w:numId w:val="9"/>
        </w:numPr>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Objektu saraksts Rīgā, starp kuriem ir nepieciešams nodrošināt sakaru līnijas darbību.</w:t>
      </w:r>
    </w:p>
    <w:p w14:paraId="3971C62C" w14:textId="77777777" w:rsidR="00CF7A24" w:rsidRPr="00EF652B" w:rsidRDefault="00CF7A24" w:rsidP="00CF7A24">
      <w:pPr>
        <w:jc w:val="right"/>
        <w:rPr>
          <w:rFonts w:ascii="Times New Roman" w:eastAsia="Calibri" w:hAnsi="Times New Roman" w:cs="Times New Roman"/>
          <w:b/>
          <w:sz w:val="24"/>
          <w:szCs w:val="24"/>
        </w:rPr>
      </w:pPr>
      <w:r w:rsidRPr="00EF652B">
        <w:rPr>
          <w:rFonts w:ascii="Times New Roman" w:eastAsia="Calibri" w:hAnsi="Times New Roman" w:cs="Times New Roman"/>
          <w:b/>
          <w:sz w:val="24"/>
          <w:szCs w:val="24"/>
        </w:rPr>
        <w:t>Tabula Nr.1 Objektu adreses un ātrumi</w:t>
      </w:r>
    </w:p>
    <w:tbl>
      <w:tblPr>
        <w:tblW w:w="457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5097"/>
        <w:gridCol w:w="1165"/>
        <w:gridCol w:w="1308"/>
      </w:tblGrid>
      <w:tr w:rsidR="00CF7A24" w:rsidRPr="00EF652B" w14:paraId="2182AC50" w14:textId="77777777" w:rsidTr="0067731D">
        <w:trPr>
          <w:trHeight w:val="432"/>
        </w:trPr>
        <w:tc>
          <w:tcPr>
            <w:tcW w:w="439" w:type="pct"/>
            <w:shd w:val="clear" w:color="auto" w:fill="EAEDF1" w:themeFill="text2" w:themeFillTint="1A"/>
            <w:vAlign w:val="center"/>
          </w:tcPr>
          <w:p w14:paraId="5CCC4CA4" w14:textId="77777777" w:rsidR="00CF7A24" w:rsidRPr="00EF652B" w:rsidRDefault="00CF7A24" w:rsidP="0067731D">
            <w:pPr>
              <w:spacing w:after="0" w:line="240" w:lineRule="auto"/>
              <w:ind w:left="-105"/>
              <w:contextualSpacing/>
              <w:jc w:val="both"/>
              <w:rPr>
                <w:rFonts w:ascii="Times New Roman" w:hAnsi="Times New Roman" w:cs="Times New Roman"/>
                <w:b/>
                <w:bCs/>
                <w:lang w:eastAsia="ar-SA"/>
              </w:rPr>
            </w:pPr>
            <w:bookmarkStart w:id="12" w:name="_Hlk97193628"/>
            <w:r w:rsidRPr="00EF652B">
              <w:rPr>
                <w:rFonts w:ascii="Times New Roman" w:hAnsi="Times New Roman" w:cs="Times New Roman"/>
                <w:b/>
                <w:bCs/>
                <w:lang w:eastAsia="ar-SA"/>
              </w:rPr>
              <w:t>Nr.</w:t>
            </w:r>
          </w:p>
        </w:tc>
        <w:tc>
          <w:tcPr>
            <w:tcW w:w="3071" w:type="pct"/>
            <w:shd w:val="clear" w:color="auto" w:fill="EAEDF1" w:themeFill="text2" w:themeFillTint="1A"/>
            <w:vAlign w:val="center"/>
          </w:tcPr>
          <w:p w14:paraId="24A5146F" w14:textId="77777777" w:rsidR="00CF7A24" w:rsidRPr="00EF652B" w:rsidRDefault="00CF7A24" w:rsidP="0067731D">
            <w:pPr>
              <w:spacing w:after="0" w:line="240" w:lineRule="auto"/>
              <w:jc w:val="both"/>
              <w:rPr>
                <w:rFonts w:ascii="Times New Roman" w:hAnsi="Times New Roman" w:cs="Times New Roman"/>
                <w:b/>
                <w:bCs/>
                <w:lang w:eastAsia="ar-SA"/>
              </w:rPr>
            </w:pPr>
            <w:r w:rsidRPr="00EF652B">
              <w:rPr>
                <w:rFonts w:ascii="Times New Roman" w:hAnsi="Times New Roman" w:cs="Times New Roman"/>
                <w:b/>
                <w:bCs/>
                <w:lang w:eastAsia="ar-SA"/>
              </w:rPr>
              <w:t>Objekts</w:t>
            </w:r>
          </w:p>
        </w:tc>
        <w:tc>
          <w:tcPr>
            <w:tcW w:w="702" w:type="pct"/>
          </w:tcPr>
          <w:p w14:paraId="6C0DAC88" w14:textId="77777777" w:rsidR="00CF7A24" w:rsidRPr="00EF652B" w:rsidRDefault="00CF7A24" w:rsidP="0067731D">
            <w:pPr>
              <w:spacing w:after="0" w:line="240" w:lineRule="auto"/>
              <w:jc w:val="both"/>
              <w:rPr>
                <w:rFonts w:ascii="Times New Roman" w:hAnsi="Times New Roman" w:cs="Times New Roman"/>
                <w:b/>
                <w:bCs/>
                <w:lang w:eastAsia="ar-SA"/>
              </w:rPr>
            </w:pPr>
            <w:r w:rsidRPr="00EF652B">
              <w:rPr>
                <w:rFonts w:ascii="Times New Roman" w:hAnsi="Times New Roman" w:cs="Times New Roman"/>
                <w:b/>
                <w:bCs/>
                <w:lang w:eastAsia="ar-SA"/>
              </w:rPr>
              <w:t>A veids</w:t>
            </w:r>
          </w:p>
          <w:p w14:paraId="63A0BED0" w14:textId="77777777" w:rsidR="00CF7A24" w:rsidRPr="00EF652B" w:rsidRDefault="00CF7A24" w:rsidP="0067731D">
            <w:pPr>
              <w:spacing w:after="0" w:line="240" w:lineRule="auto"/>
              <w:jc w:val="both"/>
              <w:rPr>
                <w:rFonts w:ascii="Times New Roman" w:hAnsi="Times New Roman" w:cs="Times New Roman"/>
                <w:b/>
                <w:bCs/>
                <w:lang w:eastAsia="ar-SA"/>
              </w:rPr>
            </w:pPr>
            <w:r w:rsidRPr="00EF652B">
              <w:rPr>
                <w:rFonts w:ascii="Times New Roman" w:hAnsi="Times New Roman" w:cs="Times New Roman"/>
                <w:b/>
                <w:bCs/>
                <w:lang w:eastAsia="ar-SA"/>
              </w:rPr>
              <w:t>1Gbit/s</w:t>
            </w:r>
          </w:p>
        </w:tc>
        <w:tc>
          <w:tcPr>
            <w:tcW w:w="788" w:type="pct"/>
          </w:tcPr>
          <w:p w14:paraId="28C51080" w14:textId="77777777" w:rsidR="00CF7A24" w:rsidRPr="00EF652B" w:rsidRDefault="00CF7A24" w:rsidP="0067731D">
            <w:pPr>
              <w:spacing w:after="0" w:line="240" w:lineRule="auto"/>
              <w:jc w:val="both"/>
              <w:rPr>
                <w:rFonts w:ascii="Times New Roman" w:hAnsi="Times New Roman" w:cs="Times New Roman"/>
                <w:b/>
                <w:bCs/>
                <w:lang w:eastAsia="ar-SA"/>
              </w:rPr>
            </w:pPr>
            <w:r w:rsidRPr="00EF652B">
              <w:rPr>
                <w:rFonts w:ascii="Times New Roman" w:hAnsi="Times New Roman" w:cs="Times New Roman"/>
                <w:b/>
                <w:bCs/>
                <w:lang w:eastAsia="ar-SA"/>
              </w:rPr>
              <w:t>B veids</w:t>
            </w:r>
          </w:p>
          <w:p w14:paraId="2B16B74C" w14:textId="77777777" w:rsidR="00CF7A24" w:rsidRPr="00EF652B" w:rsidRDefault="00CF7A24" w:rsidP="0067731D">
            <w:pPr>
              <w:spacing w:after="0" w:line="240" w:lineRule="auto"/>
              <w:jc w:val="both"/>
              <w:rPr>
                <w:rFonts w:ascii="Times New Roman" w:hAnsi="Times New Roman" w:cs="Times New Roman"/>
                <w:b/>
                <w:bCs/>
                <w:lang w:eastAsia="ar-SA"/>
              </w:rPr>
            </w:pPr>
            <w:r w:rsidRPr="00EF652B">
              <w:rPr>
                <w:rFonts w:ascii="Times New Roman" w:hAnsi="Times New Roman" w:cs="Times New Roman"/>
                <w:b/>
                <w:bCs/>
                <w:lang w:eastAsia="ar-SA"/>
              </w:rPr>
              <w:t>100Mbit/s</w:t>
            </w:r>
          </w:p>
        </w:tc>
      </w:tr>
      <w:tr w:rsidR="00CF7A24" w:rsidRPr="00EF652B" w14:paraId="2348D4B4" w14:textId="77777777" w:rsidTr="0067731D">
        <w:tc>
          <w:tcPr>
            <w:tcW w:w="439" w:type="pct"/>
          </w:tcPr>
          <w:p w14:paraId="2D193A67"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3BE243E1"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Kronvalda bulvāris 7A (1. AS)</w:t>
            </w:r>
          </w:p>
        </w:tc>
        <w:tc>
          <w:tcPr>
            <w:tcW w:w="702" w:type="pct"/>
          </w:tcPr>
          <w:p w14:paraId="7252ECFF"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25ADFCE"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A26E248" w14:textId="77777777" w:rsidTr="0067731D">
        <w:tc>
          <w:tcPr>
            <w:tcW w:w="439" w:type="pct"/>
          </w:tcPr>
          <w:p w14:paraId="3C14C266"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0372A810"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Ceļinieku iela 5 (5. AS)</w:t>
            </w:r>
          </w:p>
        </w:tc>
        <w:tc>
          <w:tcPr>
            <w:tcW w:w="702" w:type="pct"/>
          </w:tcPr>
          <w:p w14:paraId="60A61B98"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5F7D6F6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075D236" w14:textId="77777777" w:rsidTr="0067731D">
        <w:tc>
          <w:tcPr>
            <w:tcW w:w="439" w:type="pct"/>
          </w:tcPr>
          <w:p w14:paraId="70C3E2A2"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25DA5212"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Alīses iela 7A (6. AS)</w:t>
            </w:r>
          </w:p>
        </w:tc>
        <w:tc>
          <w:tcPr>
            <w:tcW w:w="702" w:type="pct"/>
          </w:tcPr>
          <w:p w14:paraId="438B41B3"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50643C9A"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09FC397" w14:textId="77777777" w:rsidTr="0067731D">
        <w:tc>
          <w:tcPr>
            <w:tcW w:w="439" w:type="pct"/>
          </w:tcPr>
          <w:p w14:paraId="330E3B88"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440EA90C"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Bērzupes iela 9B (7. AS)</w:t>
            </w:r>
          </w:p>
        </w:tc>
        <w:tc>
          <w:tcPr>
            <w:tcW w:w="702" w:type="pct"/>
          </w:tcPr>
          <w:p w14:paraId="017806A2"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4A31D16"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2C3301B" w14:textId="77777777" w:rsidTr="0067731D">
        <w:tc>
          <w:tcPr>
            <w:tcW w:w="439" w:type="pct"/>
          </w:tcPr>
          <w:p w14:paraId="7C1F3AC3"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551E52E9"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Ezermalas iela 13A (8. AS)</w:t>
            </w:r>
          </w:p>
        </w:tc>
        <w:tc>
          <w:tcPr>
            <w:tcW w:w="702" w:type="pct"/>
          </w:tcPr>
          <w:p w14:paraId="075F8918"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71B060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5F7567B" w14:textId="77777777" w:rsidTr="0067731D">
        <w:tc>
          <w:tcPr>
            <w:tcW w:w="439" w:type="pct"/>
          </w:tcPr>
          <w:p w14:paraId="7519557F"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67F1D33C"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Dainas iela 2 (9. AS)</w:t>
            </w:r>
          </w:p>
        </w:tc>
        <w:tc>
          <w:tcPr>
            <w:tcW w:w="702" w:type="pct"/>
          </w:tcPr>
          <w:p w14:paraId="4341866E"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43CEF77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F4234C7" w14:textId="77777777" w:rsidTr="0067731D">
        <w:tc>
          <w:tcPr>
            <w:tcW w:w="439" w:type="pct"/>
          </w:tcPr>
          <w:p w14:paraId="2CBDA1DF"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01F7C527"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Brīvības gatve 349A (10. AS)</w:t>
            </w:r>
          </w:p>
        </w:tc>
        <w:tc>
          <w:tcPr>
            <w:tcW w:w="702" w:type="pct"/>
          </w:tcPr>
          <w:p w14:paraId="1953142E"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2339E63B"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0A6DBA0F" w14:textId="77777777" w:rsidTr="0067731D">
        <w:tc>
          <w:tcPr>
            <w:tcW w:w="439" w:type="pct"/>
          </w:tcPr>
          <w:p w14:paraId="29EFC43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tcPr>
          <w:p w14:paraId="6E47004A"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lang w:eastAsia="ar-SA"/>
              </w:rPr>
              <w:t>Ķengaraga iela 3A (11. AS)</w:t>
            </w:r>
          </w:p>
        </w:tc>
        <w:tc>
          <w:tcPr>
            <w:tcW w:w="702" w:type="pct"/>
          </w:tcPr>
          <w:p w14:paraId="34E30B53"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05362D1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433D4F98" w14:textId="77777777" w:rsidTr="0067731D">
        <w:tc>
          <w:tcPr>
            <w:tcW w:w="439" w:type="pct"/>
          </w:tcPr>
          <w:p w14:paraId="2E8782FA"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1FB88D22" w14:textId="77777777" w:rsidR="00CF7A24" w:rsidRPr="00EF652B" w:rsidRDefault="00CF7A24" w:rsidP="00600F96">
            <w:pPr>
              <w:shd w:val="clear" w:color="auto" w:fill="FFFFFF"/>
              <w:spacing w:after="0" w:line="276" w:lineRule="auto"/>
              <w:jc w:val="both"/>
              <w:rPr>
                <w:rFonts w:ascii="Times New Roman" w:hAnsi="Times New Roman" w:cs="Times New Roman"/>
                <w:lang w:eastAsia="ar-SA"/>
              </w:rPr>
            </w:pPr>
            <w:r w:rsidRPr="00EF652B">
              <w:rPr>
                <w:rFonts w:ascii="Times New Roman" w:hAnsi="Times New Roman" w:cs="Times New Roman"/>
              </w:rPr>
              <w:t>Fridriķa iela 2 (13. AS)</w:t>
            </w:r>
          </w:p>
        </w:tc>
        <w:tc>
          <w:tcPr>
            <w:tcW w:w="702" w:type="pct"/>
          </w:tcPr>
          <w:p w14:paraId="060B22CD"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442D6F4"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C740768" w14:textId="77777777" w:rsidTr="0067731D">
        <w:tc>
          <w:tcPr>
            <w:tcW w:w="439" w:type="pct"/>
          </w:tcPr>
          <w:p w14:paraId="222344ED"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3E17EF3F" w14:textId="77777777" w:rsidR="00CF7A24" w:rsidRPr="00EF652B" w:rsidRDefault="00CF7A24" w:rsidP="00600F96">
            <w:pPr>
              <w:spacing w:after="0" w:line="276" w:lineRule="auto"/>
              <w:jc w:val="both"/>
              <w:rPr>
                <w:rFonts w:ascii="Times New Roman" w:hAnsi="Times New Roman" w:cs="Times New Roman"/>
                <w:lang w:eastAsia="ar-SA"/>
              </w:rPr>
            </w:pPr>
            <w:r w:rsidRPr="00EF652B">
              <w:rPr>
                <w:rFonts w:ascii="Times New Roman" w:hAnsi="Times New Roman" w:cs="Times New Roman"/>
              </w:rPr>
              <w:t>Gustava Zemgala gatve 55A (14. AS)</w:t>
            </w:r>
          </w:p>
        </w:tc>
        <w:tc>
          <w:tcPr>
            <w:tcW w:w="702" w:type="pct"/>
          </w:tcPr>
          <w:p w14:paraId="374211BD"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CAF4EEE"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10AA178B" w14:textId="77777777" w:rsidTr="0067731D">
        <w:tc>
          <w:tcPr>
            <w:tcW w:w="439" w:type="pct"/>
          </w:tcPr>
          <w:p w14:paraId="3A4CFFDE"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3700AE75" w14:textId="77777777" w:rsidR="00CF7A24" w:rsidRPr="00EF652B" w:rsidRDefault="00CF7A24" w:rsidP="00600F96">
            <w:pPr>
              <w:shd w:val="clear" w:color="auto" w:fill="FFFFFF"/>
              <w:spacing w:after="0" w:line="276" w:lineRule="auto"/>
              <w:jc w:val="both"/>
              <w:rPr>
                <w:rFonts w:ascii="Times New Roman" w:hAnsi="Times New Roman" w:cs="Times New Roman"/>
                <w:lang w:eastAsia="ar-SA"/>
              </w:rPr>
            </w:pPr>
            <w:r w:rsidRPr="00EF652B">
              <w:rPr>
                <w:rFonts w:ascii="Times New Roman" w:hAnsi="Times New Roman" w:cs="Times New Roman"/>
              </w:rPr>
              <w:t>Pūpolu iela 14 (15. AS)</w:t>
            </w:r>
          </w:p>
        </w:tc>
        <w:tc>
          <w:tcPr>
            <w:tcW w:w="702" w:type="pct"/>
          </w:tcPr>
          <w:p w14:paraId="30318AEF"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7ABB0C9"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1509A20" w14:textId="77777777" w:rsidTr="0067731D">
        <w:tc>
          <w:tcPr>
            <w:tcW w:w="439" w:type="pct"/>
          </w:tcPr>
          <w:p w14:paraId="6855E12C"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1AC3F3C" w14:textId="77777777" w:rsidR="00CF7A24" w:rsidRPr="00EF652B" w:rsidRDefault="00CF7A24" w:rsidP="00600F96">
            <w:pPr>
              <w:shd w:val="clear" w:color="auto" w:fill="FFFFFF"/>
              <w:spacing w:after="0" w:line="276" w:lineRule="auto"/>
              <w:jc w:val="both"/>
              <w:rPr>
                <w:rFonts w:ascii="Times New Roman" w:hAnsi="Times New Roman" w:cs="Times New Roman"/>
                <w:lang w:eastAsia="ar-SA"/>
              </w:rPr>
            </w:pPr>
            <w:r w:rsidRPr="00EF652B">
              <w:rPr>
                <w:rFonts w:ascii="Times New Roman" w:hAnsi="Times New Roman" w:cs="Times New Roman"/>
              </w:rPr>
              <w:t>Slokas iela 54B (16. AS)</w:t>
            </w:r>
          </w:p>
        </w:tc>
        <w:tc>
          <w:tcPr>
            <w:tcW w:w="702" w:type="pct"/>
          </w:tcPr>
          <w:p w14:paraId="0802AA01"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940AD9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54834FF" w14:textId="77777777" w:rsidTr="0067731D">
        <w:tc>
          <w:tcPr>
            <w:tcW w:w="439" w:type="pct"/>
          </w:tcPr>
          <w:p w14:paraId="3C35ABC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720B7F01" w14:textId="77777777" w:rsidR="00CF7A24" w:rsidRPr="00EF652B" w:rsidRDefault="00CF7A24" w:rsidP="00600F96">
            <w:pPr>
              <w:shd w:val="clear" w:color="auto" w:fill="FFFFFF"/>
              <w:spacing w:after="0" w:line="276" w:lineRule="auto"/>
              <w:jc w:val="both"/>
              <w:rPr>
                <w:rFonts w:ascii="Times New Roman" w:hAnsi="Times New Roman" w:cs="Times New Roman"/>
                <w:lang w:eastAsia="ar-SA"/>
              </w:rPr>
            </w:pPr>
            <w:r w:rsidRPr="00EF652B">
              <w:rPr>
                <w:rFonts w:ascii="Times New Roman" w:hAnsi="Times New Roman" w:cs="Times New Roman"/>
              </w:rPr>
              <w:t>Aviācijas iela 1C (17. AS)</w:t>
            </w:r>
          </w:p>
        </w:tc>
        <w:tc>
          <w:tcPr>
            <w:tcW w:w="702" w:type="pct"/>
          </w:tcPr>
          <w:p w14:paraId="3E142C6B"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26F8E3C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1D289265" w14:textId="77777777" w:rsidTr="0067731D">
        <w:tc>
          <w:tcPr>
            <w:tcW w:w="439" w:type="pct"/>
          </w:tcPr>
          <w:p w14:paraId="2E25E857"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7F4F12F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color w:val="000000"/>
              </w:rPr>
              <w:t xml:space="preserve">Vienības gatve 14 (19. AS) – </w:t>
            </w:r>
            <w:r w:rsidRPr="00EF652B">
              <w:rPr>
                <w:rFonts w:ascii="Times New Roman" w:hAnsi="Times New Roman" w:cs="Times New Roman"/>
              </w:rPr>
              <w:t>(Jāierīko līdz 01.01.2028.)</w:t>
            </w:r>
          </w:p>
        </w:tc>
        <w:tc>
          <w:tcPr>
            <w:tcW w:w="702" w:type="pct"/>
          </w:tcPr>
          <w:p w14:paraId="17969061"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062D913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108A7F63" w14:textId="77777777" w:rsidTr="0067731D">
        <w:tc>
          <w:tcPr>
            <w:tcW w:w="439" w:type="pct"/>
          </w:tcPr>
          <w:p w14:paraId="3884F4FF"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FB7BF5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Vagonu iela 31 (20. AS)</w:t>
            </w:r>
          </w:p>
        </w:tc>
        <w:tc>
          <w:tcPr>
            <w:tcW w:w="702" w:type="pct"/>
          </w:tcPr>
          <w:p w14:paraId="27344B3E"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1C374CD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1E25DE9" w14:textId="77777777" w:rsidTr="0067731D">
        <w:tc>
          <w:tcPr>
            <w:tcW w:w="439" w:type="pct"/>
          </w:tcPr>
          <w:p w14:paraId="2C45B8CE"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09CF876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Mūkusalas iela 66A (21. AS)</w:t>
            </w:r>
          </w:p>
        </w:tc>
        <w:tc>
          <w:tcPr>
            <w:tcW w:w="702" w:type="pct"/>
          </w:tcPr>
          <w:p w14:paraId="79899E8D"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2F949344"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632BAD6" w14:textId="77777777" w:rsidTr="0067731D">
        <w:tc>
          <w:tcPr>
            <w:tcW w:w="439" w:type="pct"/>
          </w:tcPr>
          <w:p w14:paraId="1439950E"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0017F2A9"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Kooperatīva iela 18a (22. AS)</w:t>
            </w:r>
          </w:p>
        </w:tc>
        <w:tc>
          <w:tcPr>
            <w:tcW w:w="702" w:type="pct"/>
          </w:tcPr>
          <w:p w14:paraId="31C4F631"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C25838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6874627" w14:textId="77777777" w:rsidTr="0067731D">
        <w:tc>
          <w:tcPr>
            <w:tcW w:w="439" w:type="pct"/>
          </w:tcPr>
          <w:p w14:paraId="13368EF8"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2F1770E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Hipokrāta iela 2a (23.AS)</w:t>
            </w:r>
          </w:p>
        </w:tc>
        <w:tc>
          <w:tcPr>
            <w:tcW w:w="702" w:type="pct"/>
          </w:tcPr>
          <w:p w14:paraId="3151FE5E"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198307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208C264E" w14:textId="77777777" w:rsidTr="0067731D">
        <w:tc>
          <w:tcPr>
            <w:tcW w:w="439" w:type="pct"/>
          </w:tcPr>
          <w:p w14:paraId="7E9B1D9B"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1FCBC28A"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Biķernieku iela 113B (24. AS)</w:t>
            </w:r>
          </w:p>
        </w:tc>
        <w:tc>
          <w:tcPr>
            <w:tcW w:w="702" w:type="pct"/>
          </w:tcPr>
          <w:p w14:paraId="66F2EC17"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105824E5"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091FB008" w14:textId="77777777" w:rsidTr="0067731D">
        <w:tc>
          <w:tcPr>
            <w:tcW w:w="439" w:type="pct"/>
          </w:tcPr>
          <w:p w14:paraId="3BA65242"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76AE723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Ieriķu iela 92 (25.AS)</w:t>
            </w:r>
          </w:p>
        </w:tc>
        <w:tc>
          <w:tcPr>
            <w:tcW w:w="702" w:type="pct"/>
          </w:tcPr>
          <w:p w14:paraId="1D6153D9"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9DA5C9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8B68166" w14:textId="77777777" w:rsidTr="0067731D">
        <w:tc>
          <w:tcPr>
            <w:tcW w:w="439" w:type="pct"/>
          </w:tcPr>
          <w:p w14:paraId="1FB0D0D7"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D4888D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Lāčplēša iela 79A (26. AS)</w:t>
            </w:r>
          </w:p>
        </w:tc>
        <w:tc>
          <w:tcPr>
            <w:tcW w:w="702" w:type="pct"/>
          </w:tcPr>
          <w:p w14:paraId="42B69DE9"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2D4CC8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218EEEB8" w14:textId="77777777" w:rsidTr="0067731D">
        <w:tc>
          <w:tcPr>
            <w:tcW w:w="439" w:type="pct"/>
          </w:tcPr>
          <w:p w14:paraId="3C8F0EBB"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734EC41"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Kuldīgas iela 56 (27. AS)</w:t>
            </w:r>
          </w:p>
        </w:tc>
        <w:tc>
          <w:tcPr>
            <w:tcW w:w="702" w:type="pct"/>
          </w:tcPr>
          <w:p w14:paraId="24586F07"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FA82B3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52193CFE" w14:textId="77777777" w:rsidTr="0067731D">
        <w:tc>
          <w:tcPr>
            <w:tcW w:w="439" w:type="pct"/>
          </w:tcPr>
          <w:p w14:paraId="0368C790"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65BC940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Zunda krastmala 1A (28. AS)</w:t>
            </w:r>
          </w:p>
        </w:tc>
        <w:tc>
          <w:tcPr>
            <w:tcW w:w="702" w:type="pct"/>
          </w:tcPr>
          <w:p w14:paraId="0E88FEDC"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8A5F79E"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21E2C807" w14:textId="77777777" w:rsidTr="0067731D">
        <w:tc>
          <w:tcPr>
            <w:tcW w:w="439" w:type="pct"/>
          </w:tcPr>
          <w:p w14:paraId="2D45B8E3"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66D2A36B"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Kurzemes prospekts 110A (29. AS)</w:t>
            </w:r>
          </w:p>
        </w:tc>
        <w:tc>
          <w:tcPr>
            <w:tcW w:w="702" w:type="pct"/>
          </w:tcPr>
          <w:p w14:paraId="39D44099"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1EBF09A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A0D066D" w14:textId="77777777" w:rsidTr="0067731D">
        <w:tc>
          <w:tcPr>
            <w:tcW w:w="439" w:type="pct"/>
          </w:tcPr>
          <w:p w14:paraId="1420856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3EAA26CB"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Kurpnieku iela 2 (30. AS)</w:t>
            </w:r>
          </w:p>
        </w:tc>
        <w:tc>
          <w:tcPr>
            <w:tcW w:w="702" w:type="pct"/>
          </w:tcPr>
          <w:p w14:paraId="209F0EF1"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110CFB2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413C317A" w14:textId="77777777" w:rsidTr="0067731D">
        <w:tc>
          <w:tcPr>
            <w:tcW w:w="439" w:type="pct"/>
          </w:tcPr>
          <w:p w14:paraId="20BC60F6"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75E07D47" w14:textId="77777777" w:rsidR="00CF7A24" w:rsidRPr="00EF652B" w:rsidRDefault="00CF7A24" w:rsidP="00600F96">
            <w:pPr>
              <w:shd w:val="clear" w:color="auto" w:fill="FFFFFF"/>
              <w:spacing w:after="0" w:line="276" w:lineRule="auto"/>
              <w:jc w:val="both"/>
              <w:rPr>
                <w:rFonts w:ascii="Times New Roman" w:hAnsi="Times New Roman" w:cs="Times New Roman"/>
                <w:highlight w:val="red"/>
              </w:rPr>
            </w:pPr>
            <w:r w:rsidRPr="00EF652B">
              <w:rPr>
                <w:rFonts w:ascii="Times New Roman" w:hAnsi="Times New Roman" w:cs="Times New Roman"/>
              </w:rPr>
              <w:t>Kroņu iela 19 (31. AS)</w:t>
            </w:r>
          </w:p>
        </w:tc>
        <w:tc>
          <w:tcPr>
            <w:tcW w:w="702" w:type="pct"/>
          </w:tcPr>
          <w:p w14:paraId="40330AAC" w14:textId="77777777" w:rsidR="00CF7A24" w:rsidRPr="00EF652B" w:rsidRDefault="00CF7A24" w:rsidP="00600F96">
            <w:pPr>
              <w:shd w:val="clear" w:color="auto" w:fill="FFFFFF"/>
              <w:spacing w:after="0" w:line="276" w:lineRule="auto"/>
              <w:jc w:val="both"/>
              <w:rPr>
                <w:rFonts w:ascii="Times New Roman" w:hAnsi="Times New Roman" w:cs="Times New Roman"/>
                <w:highlight w:val="red"/>
              </w:rPr>
            </w:pPr>
          </w:p>
        </w:tc>
        <w:tc>
          <w:tcPr>
            <w:tcW w:w="788" w:type="pct"/>
          </w:tcPr>
          <w:p w14:paraId="012D4852" w14:textId="77777777" w:rsidR="00CF7A24" w:rsidRPr="00EF652B" w:rsidRDefault="00CF7A24" w:rsidP="00600F96">
            <w:pPr>
              <w:shd w:val="clear" w:color="auto" w:fill="FFFFFF"/>
              <w:spacing w:after="0" w:line="276" w:lineRule="auto"/>
              <w:jc w:val="both"/>
              <w:rPr>
                <w:rFonts w:ascii="Times New Roman" w:hAnsi="Times New Roman" w:cs="Times New Roman"/>
                <w:highlight w:val="red"/>
              </w:rPr>
            </w:pPr>
            <w:r w:rsidRPr="00EF652B">
              <w:rPr>
                <w:rFonts w:ascii="Times New Roman" w:hAnsi="Times New Roman" w:cs="Times New Roman"/>
              </w:rPr>
              <w:t>x</w:t>
            </w:r>
          </w:p>
        </w:tc>
      </w:tr>
      <w:tr w:rsidR="00CF7A24" w:rsidRPr="00EF652B" w14:paraId="1758EDBC" w14:textId="77777777" w:rsidTr="0067731D">
        <w:tc>
          <w:tcPr>
            <w:tcW w:w="439" w:type="pct"/>
          </w:tcPr>
          <w:p w14:paraId="3D42FE4C"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E227AE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Jenotu iela 9 (32. AS)</w:t>
            </w:r>
          </w:p>
        </w:tc>
        <w:tc>
          <w:tcPr>
            <w:tcW w:w="702" w:type="pct"/>
          </w:tcPr>
          <w:p w14:paraId="1BD1F332"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06B81A1"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74522F1" w14:textId="77777777" w:rsidTr="0067731D">
        <w:tc>
          <w:tcPr>
            <w:tcW w:w="439" w:type="pct"/>
          </w:tcPr>
          <w:p w14:paraId="49A4FC8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9784F2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Vesetas iela 21 (36. AS)</w:t>
            </w:r>
          </w:p>
        </w:tc>
        <w:tc>
          <w:tcPr>
            <w:tcW w:w="702" w:type="pct"/>
          </w:tcPr>
          <w:p w14:paraId="7780BCDD"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20DA719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0AB67359" w14:textId="77777777" w:rsidTr="0067731D">
        <w:tc>
          <w:tcPr>
            <w:tcW w:w="439" w:type="pct"/>
          </w:tcPr>
          <w:p w14:paraId="325A7D60"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4888F3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Meža prospekts 2 (Pārv. AS)</w:t>
            </w:r>
          </w:p>
        </w:tc>
        <w:tc>
          <w:tcPr>
            <w:tcW w:w="702" w:type="pct"/>
          </w:tcPr>
          <w:p w14:paraId="15EBD5F4"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137BAD5D"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1C8F192B" w14:textId="77777777" w:rsidTr="0067731D">
        <w:tc>
          <w:tcPr>
            <w:tcW w:w="439" w:type="pct"/>
          </w:tcPr>
          <w:p w14:paraId="1473D768"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3B1B5B7E"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Akadēmiķa M.Keldiša iela 14 (33. AS)</w:t>
            </w:r>
          </w:p>
        </w:tc>
        <w:tc>
          <w:tcPr>
            <w:tcW w:w="702" w:type="pct"/>
          </w:tcPr>
          <w:p w14:paraId="2391B8C8"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286A997D"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D597B95" w14:textId="77777777" w:rsidTr="0067731D">
        <w:tc>
          <w:tcPr>
            <w:tcW w:w="439" w:type="pct"/>
          </w:tcPr>
          <w:p w14:paraId="38C54869"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0377AA0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Madonas iela 30 (18. AS)</w:t>
            </w:r>
          </w:p>
        </w:tc>
        <w:tc>
          <w:tcPr>
            <w:tcW w:w="702" w:type="pct"/>
          </w:tcPr>
          <w:p w14:paraId="20C3A09F"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0BF5BCD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80769F6" w14:textId="77777777" w:rsidTr="0067731D">
        <w:tc>
          <w:tcPr>
            <w:tcW w:w="439" w:type="pct"/>
          </w:tcPr>
          <w:p w14:paraId="1CE70548"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65C2624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Bukultu iela 5 (12. AS)</w:t>
            </w:r>
          </w:p>
        </w:tc>
        <w:tc>
          <w:tcPr>
            <w:tcW w:w="702" w:type="pct"/>
          </w:tcPr>
          <w:p w14:paraId="6D408CA3"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060436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9A8C422" w14:textId="77777777" w:rsidTr="0067731D">
        <w:tc>
          <w:tcPr>
            <w:tcW w:w="439" w:type="pct"/>
          </w:tcPr>
          <w:p w14:paraId="7F78F980"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vAlign w:val="center"/>
          </w:tcPr>
          <w:p w14:paraId="5F089C5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Brīvības iela 191 (3. AS)</w:t>
            </w:r>
          </w:p>
        </w:tc>
        <w:tc>
          <w:tcPr>
            <w:tcW w:w="702" w:type="pct"/>
          </w:tcPr>
          <w:p w14:paraId="68634ECF"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44D34FCA"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04BAD83" w14:textId="77777777" w:rsidTr="0067731D">
        <w:tc>
          <w:tcPr>
            <w:tcW w:w="439" w:type="pct"/>
          </w:tcPr>
          <w:p w14:paraId="5A793EB1"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vAlign w:val="center"/>
          </w:tcPr>
          <w:p w14:paraId="7866ED54"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Abrenes iela 13 (4. AS)</w:t>
            </w:r>
          </w:p>
        </w:tc>
        <w:tc>
          <w:tcPr>
            <w:tcW w:w="702" w:type="pct"/>
          </w:tcPr>
          <w:p w14:paraId="1FABB856"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19CB88C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0738E1D" w14:textId="77777777" w:rsidTr="0067731D">
        <w:tc>
          <w:tcPr>
            <w:tcW w:w="439" w:type="pct"/>
          </w:tcPr>
          <w:p w14:paraId="624C454B"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230B2BC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Uzvaras bulvāris 11A (2. AS)</w:t>
            </w:r>
          </w:p>
        </w:tc>
        <w:tc>
          <w:tcPr>
            <w:tcW w:w="702" w:type="pct"/>
          </w:tcPr>
          <w:p w14:paraId="7E9A7F53"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081388CB"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CB4AC93" w14:textId="77777777" w:rsidTr="0067731D">
        <w:tc>
          <w:tcPr>
            <w:tcW w:w="439" w:type="pct"/>
          </w:tcPr>
          <w:p w14:paraId="1C1FDB7C"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tcPr>
          <w:p w14:paraId="0D33DBB9"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lang w:eastAsia="ar-SA"/>
              </w:rPr>
              <w:t>Atgāzenes iela 24a</w:t>
            </w:r>
          </w:p>
        </w:tc>
        <w:tc>
          <w:tcPr>
            <w:tcW w:w="702" w:type="pct"/>
          </w:tcPr>
          <w:p w14:paraId="1980FA1D"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0407DCF7"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51F38F29" w14:textId="77777777" w:rsidTr="0067731D">
        <w:tc>
          <w:tcPr>
            <w:tcW w:w="439" w:type="pct"/>
          </w:tcPr>
          <w:p w14:paraId="7A4D49C2"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tcPr>
          <w:p w14:paraId="021386D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lang w:eastAsia="ar-SA"/>
              </w:rPr>
              <w:t>Prāgas iela 1 (Autoosta)</w:t>
            </w:r>
          </w:p>
        </w:tc>
        <w:tc>
          <w:tcPr>
            <w:tcW w:w="702" w:type="pct"/>
          </w:tcPr>
          <w:p w14:paraId="4227FD2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1326C8D7"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10F19678" w14:textId="77777777" w:rsidTr="0067731D">
        <w:tc>
          <w:tcPr>
            <w:tcW w:w="439" w:type="pct"/>
          </w:tcPr>
          <w:p w14:paraId="07C7F46F"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tcPr>
          <w:p w14:paraId="1CF90651"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lang w:eastAsia="ar-SA"/>
              </w:rPr>
              <w:t>Spīķeru iela 1</w:t>
            </w:r>
          </w:p>
        </w:tc>
        <w:tc>
          <w:tcPr>
            <w:tcW w:w="702" w:type="pct"/>
          </w:tcPr>
          <w:p w14:paraId="1874098D"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69F1B9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4943BE96" w14:textId="77777777" w:rsidTr="0067731D">
        <w:tc>
          <w:tcPr>
            <w:tcW w:w="439" w:type="pct"/>
          </w:tcPr>
          <w:p w14:paraId="1F2638B0"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tcPr>
          <w:p w14:paraId="1859692B"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lang w:eastAsia="ar-SA"/>
              </w:rPr>
              <w:t>Kurzemes prospekts 110a</w:t>
            </w:r>
          </w:p>
        </w:tc>
        <w:tc>
          <w:tcPr>
            <w:tcW w:w="702" w:type="pct"/>
          </w:tcPr>
          <w:p w14:paraId="3924570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422CBC61"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03DFEB29" w14:textId="77777777" w:rsidTr="0067731D">
        <w:tc>
          <w:tcPr>
            <w:tcW w:w="439" w:type="pct"/>
          </w:tcPr>
          <w:p w14:paraId="46F3692B"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tcPr>
          <w:p w14:paraId="031666F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lang w:eastAsia="ar-SA"/>
              </w:rPr>
              <w:t>Biķernieku iela 52</w:t>
            </w:r>
          </w:p>
        </w:tc>
        <w:tc>
          <w:tcPr>
            <w:tcW w:w="702" w:type="pct"/>
          </w:tcPr>
          <w:p w14:paraId="0D7820F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54956F69"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6DA02A75" w14:textId="77777777" w:rsidTr="0067731D">
        <w:tc>
          <w:tcPr>
            <w:tcW w:w="439" w:type="pct"/>
          </w:tcPr>
          <w:p w14:paraId="404D3978"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tcPr>
          <w:p w14:paraId="6DA2858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lang w:eastAsia="ar-SA"/>
              </w:rPr>
              <w:t>Sedas iela 3a</w:t>
            </w:r>
          </w:p>
        </w:tc>
        <w:tc>
          <w:tcPr>
            <w:tcW w:w="702" w:type="pct"/>
          </w:tcPr>
          <w:p w14:paraId="0EEABE6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5E974E35"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667333BB" w14:textId="77777777" w:rsidTr="0067731D">
        <w:tc>
          <w:tcPr>
            <w:tcW w:w="439" w:type="pct"/>
          </w:tcPr>
          <w:p w14:paraId="3489B73A"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tcPr>
          <w:p w14:paraId="2246F521"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lang w:eastAsia="ar-SA"/>
              </w:rPr>
              <w:t>Ezermalas iela 32</w:t>
            </w:r>
          </w:p>
        </w:tc>
        <w:tc>
          <w:tcPr>
            <w:tcW w:w="702" w:type="pct"/>
          </w:tcPr>
          <w:p w14:paraId="1736AA4A"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272F8E4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9F6D507" w14:textId="77777777" w:rsidTr="0067731D">
        <w:tc>
          <w:tcPr>
            <w:tcW w:w="439" w:type="pct"/>
          </w:tcPr>
          <w:p w14:paraId="6C946E43"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1556FEAC"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Brīvības gatve 409a</w:t>
            </w:r>
          </w:p>
        </w:tc>
        <w:tc>
          <w:tcPr>
            <w:tcW w:w="702" w:type="pct"/>
          </w:tcPr>
          <w:p w14:paraId="4574C98D"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2C65017D"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7C974CBD" w14:textId="77777777" w:rsidTr="0067731D">
        <w:tc>
          <w:tcPr>
            <w:tcW w:w="439" w:type="pct"/>
          </w:tcPr>
          <w:p w14:paraId="4D57455C"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280CAFC4"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Parādes iela 36a</w:t>
            </w:r>
          </w:p>
        </w:tc>
        <w:tc>
          <w:tcPr>
            <w:tcW w:w="702" w:type="pct"/>
          </w:tcPr>
          <w:p w14:paraId="09BFC7C6"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1D5FBB0B"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6BF21EE4" w14:textId="77777777" w:rsidTr="0067731D">
        <w:tc>
          <w:tcPr>
            <w:tcW w:w="439" w:type="pct"/>
          </w:tcPr>
          <w:p w14:paraId="5367F442"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6125CB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Latgales iela 429B</w:t>
            </w:r>
          </w:p>
        </w:tc>
        <w:tc>
          <w:tcPr>
            <w:tcW w:w="702" w:type="pct"/>
          </w:tcPr>
          <w:p w14:paraId="197BE965"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41B58668"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6D6AE6D0" w14:textId="77777777" w:rsidTr="0067731D">
        <w:tc>
          <w:tcPr>
            <w:tcW w:w="439" w:type="pct"/>
          </w:tcPr>
          <w:p w14:paraId="42980C3C"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E1A39EE" w14:textId="77777777" w:rsidR="00CF7A24" w:rsidRPr="00EF652B" w:rsidRDefault="00CF7A24" w:rsidP="00600F96">
            <w:pPr>
              <w:shd w:val="clear" w:color="auto" w:fill="FFFFFF"/>
              <w:spacing w:after="0" w:line="276" w:lineRule="auto"/>
              <w:jc w:val="both"/>
              <w:rPr>
                <w:rFonts w:ascii="Times New Roman" w:hAnsi="Times New Roman" w:cs="Times New Roman"/>
                <w:highlight w:val="yellow"/>
              </w:rPr>
            </w:pPr>
            <w:r w:rsidRPr="00EF652B">
              <w:rPr>
                <w:rFonts w:ascii="Times New Roman" w:hAnsi="Times New Roman" w:cs="Times New Roman"/>
              </w:rPr>
              <w:t>Tipogrāfijas iela 1</w:t>
            </w:r>
          </w:p>
        </w:tc>
        <w:tc>
          <w:tcPr>
            <w:tcW w:w="702" w:type="pct"/>
          </w:tcPr>
          <w:p w14:paraId="2F2D3B06"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753E2DAB"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6A8F3CE5" w14:textId="77777777" w:rsidTr="0067731D">
        <w:tc>
          <w:tcPr>
            <w:tcW w:w="439" w:type="pct"/>
          </w:tcPr>
          <w:p w14:paraId="3925B6C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76E16B1F"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Kurzemes prospekts 137</w:t>
            </w:r>
          </w:p>
        </w:tc>
        <w:tc>
          <w:tcPr>
            <w:tcW w:w="702" w:type="pct"/>
          </w:tcPr>
          <w:p w14:paraId="40D7700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23F0DE5C"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6270DC78" w14:textId="77777777" w:rsidTr="0067731D">
        <w:tc>
          <w:tcPr>
            <w:tcW w:w="439" w:type="pct"/>
          </w:tcPr>
          <w:p w14:paraId="1420165A"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2E064985"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Kleistu iela 29</w:t>
            </w:r>
          </w:p>
        </w:tc>
        <w:tc>
          <w:tcPr>
            <w:tcW w:w="702" w:type="pct"/>
          </w:tcPr>
          <w:p w14:paraId="423F5074"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c>
          <w:tcPr>
            <w:tcW w:w="788" w:type="pct"/>
          </w:tcPr>
          <w:p w14:paraId="11FE4384" w14:textId="77777777" w:rsidR="00CF7A24" w:rsidRPr="00EF652B" w:rsidRDefault="00CF7A24" w:rsidP="00600F96">
            <w:pPr>
              <w:shd w:val="clear" w:color="auto" w:fill="FFFFFF"/>
              <w:spacing w:after="0" w:line="276" w:lineRule="auto"/>
              <w:jc w:val="both"/>
              <w:rPr>
                <w:rFonts w:ascii="Times New Roman" w:hAnsi="Times New Roman" w:cs="Times New Roman"/>
              </w:rPr>
            </w:pPr>
          </w:p>
        </w:tc>
      </w:tr>
      <w:tr w:rsidR="00CF7A24" w:rsidRPr="00EF652B" w14:paraId="34A2924E" w14:textId="77777777" w:rsidTr="0067731D">
        <w:tc>
          <w:tcPr>
            <w:tcW w:w="439" w:type="pct"/>
          </w:tcPr>
          <w:p w14:paraId="1EC6C64E"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AB2689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Meža prospekts 1a</w:t>
            </w:r>
          </w:p>
        </w:tc>
        <w:tc>
          <w:tcPr>
            <w:tcW w:w="702" w:type="pct"/>
          </w:tcPr>
          <w:p w14:paraId="396342EC"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00B17F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CD89AC6" w14:textId="77777777" w:rsidTr="0067731D">
        <w:tc>
          <w:tcPr>
            <w:tcW w:w="439" w:type="pct"/>
          </w:tcPr>
          <w:p w14:paraId="5BD389AF"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5D55E62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Dzelzavas iela 105</w:t>
            </w:r>
          </w:p>
        </w:tc>
        <w:tc>
          <w:tcPr>
            <w:tcW w:w="702" w:type="pct"/>
          </w:tcPr>
          <w:p w14:paraId="436A3483"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5C6D6C1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137C3493" w14:textId="77777777" w:rsidTr="0067731D">
        <w:tc>
          <w:tcPr>
            <w:tcW w:w="439" w:type="pct"/>
          </w:tcPr>
          <w:p w14:paraId="4CB697C3"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13E8FB2B"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Bauskas iela 149a</w:t>
            </w:r>
          </w:p>
        </w:tc>
        <w:tc>
          <w:tcPr>
            <w:tcW w:w="702" w:type="pct"/>
          </w:tcPr>
          <w:p w14:paraId="6BF8669A"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38514D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194EA51D" w14:textId="77777777" w:rsidTr="0067731D">
        <w:tc>
          <w:tcPr>
            <w:tcW w:w="439" w:type="pct"/>
          </w:tcPr>
          <w:p w14:paraId="1EF9AA0B"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6AFD3C2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Pērnavas iela 55a</w:t>
            </w:r>
          </w:p>
        </w:tc>
        <w:tc>
          <w:tcPr>
            <w:tcW w:w="702" w:type="pct"/>
          </w:tcPr>
          <w:p w14:paraId="0FF90A3F"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00ACC5B"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ED903AE" w14:textId="77777777" w:rsidTr="0067731D">
        <w:tc>
          <w:tcPr>
            <w:tcW w:w="439" w:type="pct"/>
          </w:tcPr>
          <w:p w14:paraId="79210C2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03DBD3A4"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Katlakalna iela 10</w:t>
            </w:r>
          </w:p>
        </w:tc>
        <w:tc>
          <w:tcPr>
            <w:tcW w:w="702" w:type="pct"/>
          </w:tcPr>
          <w:p w14:paraId="2352F925"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412CCD9E"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0143FF2D" w14:textId="77777777" w:rsidTr="0067731D">
        <w:tc>
          <w:tcPr>
            <w:tcW w:w="439" w:type="pct"/>
          </w:tcPr>
          <w:p w14:paraId="166F2FE3"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28CCCBD"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Atlantijas iela 29</w:t>
            </w:r>
          </w:p>
        </w:tc>
        <w:tc>
          <w:tcPr>
            <w:tcW w:w="702" w:type="pct"/>
          </w:tcPr>
          <w:p w14:paraId="2E974E1F"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D9CBE7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388A374B" w14:textId="77777777" w:rsidTr="0067731D">
        <w:tc>
          <w:tcPr>
            <w:tcW w:w="439" w:type="pct"/>
          </w:tcPr>
          <w:p w14:paraId="28A1254F"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92117E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Lidoņu iela 6</w:t>
            </w:r>
          </w:p>
        </w:tc>
        <w:tc>
          <w:tcPr>
            <w:tcW w:w="702" w:type="pct"/>
          </w:tcPr>
          <w:p w14:paraId="159DB8FE"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5ECEA484"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7C81010" w14:textId="77777777" w:rsidTr="0067731D">
        <w:tc>
          <w:tcPr>
            <w:tcW w:w="439" w:type="pct"/>
          </w:tcPr>
          <w:p w14:paraId="2977FBD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7B04EE12"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Baltā iela 2a</w:t>
            </w:r>
          </w:p>
        </w:tc>
        <w:tc>
          <w:tcPr>
            <w:tcW w:w="702" w:type="pct"/>
          </w:tcPr>
          <w:p w14:paraId="072E24A0"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103FB9D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5F3A506C" w14:textId="77777777" w:rsidTr="0067731D">
        <w:tc>
          <w:tcPr>
            <w:tcW w:w="439" w:type="pct"/>
          </w:tcPr>
          <w:p w14:paraId="511D3C29"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6999BE98"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Pulkveža Brieža iela 47</w:t>
            </w:r>
          </w:p>
        </w:tc>
        <w:tc>
          <w:tcPr>
            <w:tcW w:w="702" w:type="pct"/>
          </w:tcPr>
          <w:p w14:paraId="4A31B4EB"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FF68431"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CA62825" w14:textId="77777777" w:rsidTr="00600F96">
        <w:trPr>
          <w:trHeight w:val="206"/>
        </w:trPr>
        <w:tc>
          <w:tcPr>
            <w:tcW w:w="439" w:type="pct"/>
          </w:tcPr>
          <w:p w14:paraId="5B2C2C8E"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8B61DF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Stirnu iela 65a</w:t>
            </w:r>
          </w:p>
        </w:tc>
        <w:tc>
          <w:tcPr>
            <w:tcW w:w="702" w:type="pct"/>
          </w:tcPr>
          <w:p w14:paraId="0DA7CF5E"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79CB05B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73C3AE21" w14:textId="77777777" w:rsidTr="0067731D">
        <w:tc>
          <w:tcPr>
            <w:tcW w:w="439" w:type="pct"/>
          </w:tcPr>
          <w:p w14:paraId="0D5F1359"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1375F335"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Jāņa Endzelīna iela 11</w:t>
            </w:r>
          </w:p>
        </w:tc>
        <w:tc>
          <w:tcPr>
            <w:tcW w:w="702" w:type="pct"/>
          </w:tcPr>
          <w:p w14:paraId="2F0002BC"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2E75AEE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0645E858" w14:textId="77777777" w:rsidTr="0067731D">
        <w:tc>
          <w:tcPr>
            <w:tcW w:w="439" w:type="pct"/>
          </w:tcPr>
          <w:p w14:paraId="34FC1C81"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6DE45B9"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Līvciema iela 48</w:t>
            </w:r>
          </w:p>
        </w:tc>
        <w:tc>
          <w:tcPr>
            <w:tcW w:w="702" w:type="pct"/>
          </w:tcPr>
          <w:p w14:paraId="5825A146"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6A8D6D1"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4B65381B" w14:textId="77777777" w:rsidTr="0067731D">
        <w:tc>
          <w:tcPr>
            <w:tcW w:w="439" w:type="pct"/>
          </w:tcPr>
          <w:p w14:paraId="42EF3855"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6E50EFD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Tapešu iela 50a</w:t>
            </w:r>
          </w:p>
        </w:tc>
        <w:tc>
          <w:tcPr>
            <w:tcW w:w="702" w:type="pct"/>
          </w:tcPr>
          <w:p w14:paraId="320DF894"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5D0607C7"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46DA5D44" w14:textId="77777777" w:rsidTr="0067731D">
        <w:tc>
          <w:tcPr>
            <w:tcW w:w="439" w:type="pct"/>
          </w:tcPr>
          <w:p w14:paraId="05264359"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27F25126"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Stacijas Laukums 2 (Jāierīko līdz 17.03.2029.)</w:t>
            </w:r>
          </w:p>
        </w:tc>
        <w:tc>
          <w:tcPr>
            <w:tcW w:w="702" w:type="pct"/>
          </w:tcPr>
          <w:p w14:paraId="161FF1E7"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628FEF40"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447B2DC" w14:textId="77777777" w:rsidTr="0067731D">
        <w:tc>
          <w:tcPr>
            <w:tcW w:w="439" w:type="pct"/>
          </w:tcPr>
          <w:p w14:paraId="4238CC93"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180CF933"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Brīvības iela 372 – (Jāierīko līdz 30.06.2028)</w:t>
            </w:r>
          </w:p>
        </w:tc>
        <w:tc>
          <w:tcPr>
            <w:tcW w:w="702" w:type="pct"/>
          </w:tcPr>
          <w:p w14:paraId="44C0CC2E"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3365D275"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tr w:rsidR="00CF7A24" w:rsidRPr="00EF652B" w14:paraId="6CD7DF55" w14:textId="77777777" w:rsidTr="0067731D">
        <w:tc>
          <w:tcPr>
            <w:tcW w:w="439" w:type="pct"/>
          </w:tcPr>
          <w:p w14:paraId="2DA59264" w14:textId="77777777" w:rsidR="00CF7A24" w:rsidRPr="00EF652B" w:rsidRDefault="00CF7A24" w:rsidP="0079220D">
            <w:pPr>
              <w:numPr>
                <w:ilvl w:val="0"/>
                <w:numId w:val="8"/>
              </w:numPr>
              <w:spacing w:after="0" w:line="276" w:lineRule="auto"/>
              <w:ind w:left="457"/>
              <w:contextualSpacing/>
              <w:jc w:val="both"/>
              <w:rPr>
                <w:rFonts w:ascii="Times New Roman" w:eastAsia="Calibri" w:hAnsi="Times New Roman" w:cs="Times New Roman"/>
                <w:lang w:eastAsia="ar-SA"/>
              </w:rPr>
            </w:pPr>
          </w:p>
        </w:tc>
        <w:tc>
          <w:tcPr>
            <w:tcW w:w="3071" w:type="pct"/>
            <w:shd w:val="clear" w:color="auto" w:fill="FFFFFF"/>
            <w:vAlign w:val="center"/>
          </w:tcPr>
          <w:p w14:paraId="43EDD275"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Brīvības iela 49/53 – (Jāierīko līdz 30.06.2028.)</w:t>
            </w:r>
          </w:p>
        </w:tc>
        <w:tc>
          <w:tcPr>
            <w:tcW w:w="702" w:type="pct"/>
          </w:tcPr>
          <w:p w14:paraId="15AF9AF6" w14:textId="77777777" w:rsidR="00CF7A24" w:rsidRPr="00EF652B" w:rsidRDefault="00CF7A24" w:rsidP="00600F96">
            <w:pPr>
              <w:shd w:val="clear" w:color="auto" w:fill="FFFFFF"/>
              <w:spacing w:after="0" w:line="276" w:lineRule="auto"/>
              <w:jc w:val="both"/>
              <w:rPr>
                <w:rFonts w:ascii="Times New Roman" w:hAnsi="Times New Roman" w:cs="Times New Roman"/>
              </w:rPr>
            </w:pPr>
          </w:p>
        </w:tc>
        <w:tc>
          <w:tcPr>
            <w:tcW w:w="788" w:type="pct"/>
          </w:tcPr>
          <w:p w14:paraId="0CD89BA6" w14:textId="77777777" w:rsidR="00CF7A24" w:rsidRPr="00EF652B" w:rsidRDefault="00CF7A24" w:rsidP="00600F96">
            <w:pPr>
              <w:shd w:val="clear" w:color="auto" w:fill="FFFFFF"/>
              <w:spacing w:after="0" w:line="276" w:lineRule="auto"/>
              <w:jc w:val="both"/>
              <w:rPr>
                <w:rFonts w:ascii="Times New Roman" w:hAnsi="Times New Roman" w:cs="Times New Roman"/>
              </w:rPr>
            </w:pPr>
            <w:r w:rsidRPr="00EF652B">
              <w:rPr>
                <w:rFonts w:ascii="Times New Roman" w:hAnsi="Times New Roman" w:cs="Times New Roman"/>
              </w:rPr>
              <w:t>x</w:t>
            </w:r>
          </w:p>
        </w:tc>
      </w:tr>
      <w:bookmarkEnd w:id="12"/>
    </w:tbl>
    <w:p w14:paraId="309FAA47" w14:textId="77777777" w:rsidR="00CF7A24" w:rsidRPr="00EF652B" w:rsidRDefault="00CF7A24" w:rsidP="00CF7A24">
      <w:pPr>
        <w:jc w:val="both"/>
        <w:rPr>
          <w:rFonts w:ascii="Times New Roman" w:hAnsi="Times New Roman" w:cs="Times New Roman"/>
        </w:rPr>
      </w:pPr>
    </w:p>
    <w:p w14:paraId="28603728" w14:textId="78543CEE" w:rsidR="0059469C" w:rsidRPr="00EF652B" w:rsidRDefault="00CF7A24" w:rsidP="00CF7A24">
      <w:pPr>
        <w:jc w:val="center"/>
        <w:rPr>
          <w:rFonts w:ascii="Times New Roman" w:hAnsi="Times New Roman" w:cs="Times New Roman"/>
          <w:kern w:val="0"/>
          <w:sz w:val="24"/>
          <w:szCs w:val="24"/>
          <w14:ligatures w14:val="none"/>
        </w:rPr>
      </w:pPr>
      <w:r w:rsidRPr="00EF652B">
        <w:rPr>
          <w:rFonts w:ascii="Times New Roman" w:hAnsi="Times New Roman" w:cs="Times New Roman"/>
        </w:rPr>
        <w:br w:type="page"/>
      </w:r>
    </w:p>
    <w:p w14:paraId="3EC54E07" w14:textId="69129EC4" w:rsidR="00D01C8C" w:rsidRPr="00EF652B" w:rsidRDefault="000E0B14" w:rsidP="00D01C8C">
      <w:pPr>
        <w:spacing w:after="0"/>
        <w:jc w:val="right"/>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lastRenderedPageBreak/>
        <w:t>2</w:t>
      </w:r>
      <w:r w:rsidR="00D01C8C" w:rsidRPr="00EF652B">
        <w:rPr>
          <w:rFonts w:ascii="Times New Roman" w:hAnsi="Times New Roman" w:cs="Times New Roman"/>
          <w:b/>
          <w:color w:val="000000" w:themeColor="text1"/>
          <w:kern w:val="0"/>
          <w:sz w:val="24"/>
          <w:szCs w:val="24"/>
          <w14:ligatures w14:val="none"/>
        </w:rPr>
        <w:t>.2.pielikums</w:t>
      </w:r>
    </w:p>
    <w:p w14:paraId="7F4184E9" w14:textId="25629908" w:rsidR="00935FA1" w:rsidRPr="00EF652B" w:rsidRDefault="00935FA1" w:rsidP="00935FA1">
      <w:pPr>
        <w:spacing w:after="0"/>
        <w:jc w:val="right"/>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Atklāta konkursa nolikumam</w:t>
      </w:r>
      <w:r w:rsidRPr="00EF652B">
        <w:rPr>
          <w:rFonts w:ascii="Times New Roman" w:hAnsi="Times New Roman" w:cs="Times New Roman"/>
          <w:bCs/>
          <w:color w:val="000000" w:themeColor="text1"/>
          <w:kern w:val="0"/>
          <w:sz w:val="24"/>
          <w:szCs w:val="24"/>
          <w14:ligatures w14:val="none"/>
        </w:rPr>
        <w:b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p w14:paraId="4122881B" w14:textId="77777777" w:rsidR="00935FA1" w:rsidRPr="00EF652B" w:rsidRDefault="00935FA1"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p>
    <w:p w14:paraId="361814F1" w14:textId="4C33FF99" w:rsidR="00622BA3" w:rsidRPr="00EF652B" w:rsidRDefault="00622BA3" w:rsidP="00622BA3">
      <w:pPr>
        <w:spacing w:after="0" w:line="240" w:lineRule="auto"/>
        <w:jc w:val="center"/>
        <w:rPr>
          <w:rFonts w:ascii="Times New Roman" w:eastAsiaTheme="minorEastAsia" w:hAnsi="Times New Roman" w:cs="Times New Roman"/>
          <w:b/>
          <w:bCs/>
          <w:color w:val="000000" w:themeColor="text1"/>
          <w:kern w:val="0"/>
          <w:sz w:val="24"/>
          <w:szCs w:val="24"/>
          <w:lang w:eastAsia="lv-LV"/>
          <w14:ligatures w14:val="none"/>
        </w:rPr>
      </w:pPr>
      <w:r w:rsidRPr="00EF652B">
        <w:rPr>
          <w:rFonts w:ascii="Times New Roman" w:eastAsiaTheme="minorEastAsia" w:hAnsi="Times New Roman" w:cs="Times New Roman"/>
          <w:b/>
          <w:bCs/>
          <w:color w:val="000000" w:themeColor="text1"/>
          <w:kern w:val="0"/>
          <w:sz w:val="24"/>
          <w:szCs w:val="24"/>
          <w:lang w:eastAsia="lv-LV"/>
          <w14:ligatures w14:val="none"/>
        </w:rPr>
        <w:t>TEHNISKĀ SPECIFIKĀCIJA</w:t>
      </w:r>
      <w:r w:rsidRPr="00EF652B">
        <w:rPr>
          <w:rFonts w:ascii="Times New Roman" w:eastAsiaTheme="minorEastAsia" w:hAnsi="Times New Roman" w:cs="Times New Roman"/>
          <w:b/>
          <w:bCs/>
          <w:color w:val="000000" w:themeColor="text1"/>
          <w:kern w:val="0"/>
          <w:sz w:val="24"/>
          <w:szCs w:val="24"/>
          <w:vertAlign w:val="superscript"/>
          <w:lang w:eastAsia="lv-LV"/>
          <w14:ligatures w14:val="none"/>
        </w:rPr>
        <w:footnoteReference w:id="7"/>
      </w:r>
    </w:p>
    <w:p w14:paraId="5291FCB0" w14:textId="62E6CF8A" w:rsidR="007B7478" w:rsidRPr="00EF652B" w:rsidRDefault="007B7478" w:rsidP="007B7478">
      <w:pPr>
        <w:spacing w:after="0" w:line="240" w:lineRule="auto"/>
        <w:jc w:val="center"/>
        <w:rPr>
          <w:rFonts w:ascii="Times New Roman" w:hAnsi="Times New Roman" w:cs="Times New Roman"/>
          <w:bCs/>
          <w:kern w:val="0"/>
          <w:sz w:val="24"/>
          <w:szCs w:val="24"/>
          <w14:ligatures w14:val="none"/>
        </w:rPr>
      </w:pPr>
      <w:r w:rsidRPr="00EF652B">
        <w:rPr>
          <w:rFonts w:ascii="Times New Roman" w:hAnsi="Times New Roman" w:cs="Times New Roman"/>
          <w:bCs/>
          <w:kern w:val="0"/>
          <w:sz w:val="24"/>
          <w:szCs w:val="24"/>
          <w14:ligatures w14:val="none"/>
        </w:rPr>
        <w:t>Atklāta konkursa “</w:t>
      </w:r>
      <w:r w:rsidR="00935FA1" w:rsidRPr="00EF652B">
        <w:rPr>
          <w:rFonts w:ascii="Times New Roman" w:hAnsi="Times New Roman" w:cs="Times New Roman"/>
          <w:bCs/>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bCs/>
          <w:kern w:val="0"/>
          <w:sz w:val="24"/>
          <w:szCs w:val="24"/>
          <w14:ligatures w14:val="none"/>
        </w:rPr>
        <w:t>”</w:t>
      </w:r>
    </w:p>
    <w:p w14:paraId="54E83266" w14:textId="307B8CE3" w:rsidR="00622BA3" w:rsidRPr="00EF652B" w:rsidRDefault="007B7478" w:rsidP="007B7478">
      <w:pPr>
        <w:spacing w:after="0" w:line="240" w:lineRule="auto"/>
        <w:jc w:val="center"/>
        <w:rPr>
          <w:rFonts w:ascii="Times New Roman" w:hAnsi="Times New Roman" w:cs="Times New Roman"/>
          <w:bCs/>
          <w:kern w:val="0"/>
          <w:sz w:val="24"/>
          <w:szCs w:val="24"/>
          <w14:ligatures w14:val="none"/>
        </w:rPr>
      </w:pPr>
      <w:r w:rsidRPr="00EF652B">
        <w:rPr>
          <w:rFonts w:ascii="Times New Roman" w:hAnsi="Times New Roman" w:cs="Times New Roman"/>
          <w:bCs/>
          <w:kern w:val="0"/>
          <w:sz w:val="24"/>
          <w:szCs w:val="24"/>
          <w14:ligatures w14:val="none"/>
        </w:rPr>
        <w:t>identifikācijas Nr. RS/2026/</w:t>
      </w:r>
      <w:r w:rsidR="00031AD5">
        <w:rPr>
          <w:rFonts w:ascii="Times New Roman" w:hAnsi="Times New Roman" w:cs="Times New Roman"/>
          <w:bCs/>
          <w:kern w:val="0"/>
          <w:sz w:val="24"/>
          <w:szCs w:val="24"/>
          <w14:ligatures w14:val="none"/>
        </w:rPr>
        <w:t>24</w:t>
      </w:r>
    </w:p>
    <w:p w14:paraId="2B8732E2" w14:textId="77777777" w:rsidR="007B7478" w:rsidRPr="00EF652B" w:rsidRDefault="007B7478" w:rsidP="007B7478">
      <w:pPr>
        <w:spacing w:after="0" w:line="240" w:lineRule="auto"/>
        <w:jc w:val="center"/>
        <w:rPr>
          <w:rFonts w:ascii="Times New Roman" w:hAnsi="Times New Roman" w:cs="Times New Roman"/>
          <w:bCs/>
          <w:kern w:val="0"/>
          <w:sz w:val="24"/>
          <w:szCs w:val="24"/>
          <w14:ligatures w14:val="none"/>
        </w:rPr>
      </w:pPr>
    </w:p>
    <w:p w14:paraId="6AE24C84" w14:textId="5564632C" w:rsidR="00622BA3" w:rsidRPr="00EF652B" w:rsidRDefault="00622BA3" w:rsidP="007B7478">
      <w:pPr>
        <w:spacing w:after="0"/>
        <w:jc w:val="center"/>
        <w:rPr>
          <w:rFonts w:ascii="Times New Roman" w:hAnsi="Times New Roman" w:cs="Times New Roman"/>
          <w:b/>
          <w:bCs/>
          <w:kern w:val="0"/>
          <w:sz w:val="24"/>
          <w:szCs w:val="24"/>
          <w14:ligatures w14:val="none"/>
        </w:rPr>
      </w:pPr>
      <w:r w:rsidRPr="00EF652B">
        <w:rPr>
          <w:rFonts w:ascii="Times New Roman" w:hAnsi="Times New Roman" w:cs="Times New Roman"/>
          <w:b/>
          <w:bCs/>
          <w:kern w:val="0"/>
          <w:sz w:val="24"/>
          <w:szCs w:val="24"/>
          <w14:ligatures w14:val="none"/>
        </w:rPr>
        <w:t>Iepirkuma</w:t>
      </w:r>
      <w:r w:rsidR="00250EDC" w:rsidRPr="00EF652B">
        <w:rPr>
          <w:rFonts w:ascii="Times New Roman" w:hAnsi="Times New Roman" w:cs="Times New Roman"/>
          <w:b/>
          <w:bCs/>
          <w:kern w:val="0"/>
          <w:sz w:val="24"/>
          <w:szCs w:val="24"/>
          <w14:ligatures w14:val="none"/>
        </w:rPr>
        <w:t xml:space="preserve"> priekšmeta</w:t>
      </w:r>
      <w:r w:rsidRPr="00EF652B">
        <w:rPr>
          <w:rFonts w:ascii="Times New Roman" w:hAnsi="Times New Roman" w:cs="Times New Roman"/>
          <w:b/>
          <w:bCs/>
          <w:kern w:val="0"/>
          <w:sz w:val="24"/>
          <w:szCs w:val="24"/>
          <w14:ligatures w14:val="none"/>
        </w:rPr>
        <w:t xml:space="preserve"> 2.daļā</w:t>
      </w:r>
    </w:p>
    <w:p w14:paraId="5BDB860D" w14:textId="5993F326" w:rsidR="005B3430" w:rsidRPr="00EF652B" w:rsidRDefault="005B3430" w:rsidP="005B3430">
      <w:pPr>
        <w:spacing w:after="0"/>
        <w:jc w:val="center"/>
        <w:rPr>
          <w:rFonts w:ascii="Times New Roman" w:hAnsi="Times New Roman" w:cs="Times New Roman"/>
          <w:b/>
          <w:bCs/>
          <w:i/>
          <w:iCs/>
          <w:sz w:val="24"/>
          <w:szCs w:val="24"/>
        </w:rPr>
      </w:pPr>
      <w:r w:rsidRPr="00EF652B">
        <w:rPr>
          <w:rFonts w:ascii="Times New Roman" w:hAnsi="Times New Roman" w:cs="Times New Roman"/>
          <w:b/>
          <w:bCs/>
          <w:i/>
          <w:iCs/>
          <w:sz w:val="24"/>
          <w:szCs w:val="24"/>
        </w:rPr>
        <w:t>“</w:t>
      </w:r>
      <w:r w:rsidR="00646954" w:rsidRPr="00EF652B">
        <w:rPr>
          <w:rFonts w:ascii="Times New Roman" w:hAnsi="Times New Roman" w:cs="Times New Roman"/>
          <w:b/>
          <w:bCs/>
          <w:i/>
          <w:iCs/>
          <w:sz w:val="24"/>
          <w:szCs w:val="24"/>
        </w:rPr>
        <w:t>Telemehānikas sistēmu infrastruktūras nodrošināšana</w:t>
      </w:r>
      <w:r w:rsidRPr="00EF652B">
        <w:rPr>
          <w:rFonts w:ascii="Times New Roman" w:hAnsi="Times New Roman" w:cs="Times New Roman"/>
          <w:b/>
          <w:bCs/>
          <w:i/>
          <w:iCs/>
          <w:sz w:val="24"/>
          <w:szCs w:val="24"/>
        </w:rPr>
        <w:t>”</w:t>
      </w:r>
    </w:p>
    <w:p w14:paraId="7E75DB1B" w14:textId="77777777" w:rsidR="00600F96" w:rsidRPr="00EF652B" w:rsidRDefault="00600F96" w:rsidP="005B3430">
      <w:pPr>
        <w:spacing w:after="0"/>
        <w:jc w:val="center"/>
        <w:rPr>
          <w:rFonts w:ascii="Times New Roman" w:hAnsi="Times New Roman" w:cs="Times New Roman"/>
          <w:b/>
          <w:bCs/>
          <w:i/>
          <w:iCs/>
          <w:color w:val="000000" w:themeColor="text1"/>
          <w:kern w:val="0"/>
          <w:sz w:val="24"/>
          <w:szCs w:val="24"/>
          <w14:ligatures w14:val="none"/>
        </w:rPr>
      </w:pPr>
    </w:p>
    <w:bookmarkEnd w:id="11"/>
    <w:p w14:paraId="0726C635" w14:textId="77777777" w:rsidR="00600F96" w:rsidRPr="00EF652B" w:rsidRDefault="00600F96" w:rsidP="0079220D">
      <w:pPr>
        <w:pStyle w:val="ListParagraph"/>
        <w:numPr>
          <w:ilvl w:val="0"/>
          <w:numId w:val="20"/>
        </w:numPr>
        <w:spacing w:after="0" w:line="276" w:lineRule="auto"/>
        <w:ind w:left="709" w:hanging="283"/>
        <w:jc w:val="both"/>
        <w:rPr>
          <w:rFonts w:ascii="Times New Roman" w:hAnsi="Times New Roman" w:cs="Times New Roman"/>
          <w:b/>
          <w:sz w:val="24"/>
          <w:szCs w:val="24"/>
        </w:rPr>
      </w:pPr>
      <w:r w:rsidRPr="00EF652B">
        <w:rPr>
          <w:rFonts w:ascii="Times New Roman" w:hAnsi="Times New Roman" w:cs="Times New Roman"/>
          <w:b/>
          <w:sz w:val="24"/>
          <w:szCs w:val="24"/>
        </w:rPr>
        <w:t xml:space="preserve">Pasūtītājs: </w:t>
      </w:r>
    </w:p>
    <w:p w14:paraId="758E9679" w14:textId="77777777" w:rsidR="00600F96" w:rsidRPr="00EF652B" w:rsidRDefault="00600F96" w:rsidP="00600F96">
      <w:pPr>
        <w:pStyle w:val="ListParagraph"/>
        <w:spacing w:line="276" w:lineRule="auto"/>
        <w:jc w:val="both"/>
        <w:rPr>
          <w:rFonts w:ascii="Times New Roman" w:hAnsi="Times New Roman" w:cs="Times New Roman"/>
          <w:b/>
          <w:sz w:val="24"/>
          <w:szCs w:val="24"/>
        </w:rPr>
      </w:pPr>
      <w:r w:rsidRPr="00EF652B">
        <w:rPr>
          <w:rFonts w:ascii="Times New Roman" w:hAnsi="Times New Roman" w:cs="Times New Roman"/>
          <w:bCs/>
          <w:sz w:val="24"/>
          <w:szCs w:val="24"/>
        </w:rPr>
        <w:t>Rīgas pašvaldības sabiedrība ar ierobežotu atbildību „Rīgas satiksme”, reģistrācijas numurs 40003619950.</w:t>
      </w:r>
    </w:p>
    <w:p w14:paraId="7A2F9B23" w14:textId="77777777" w:rsidR="00600F96" w:rsidRPr="00EF652B" w:rsidRDefault="00600F96" w:rsidP="00600F96">
      <w:pPr>
        <w:pStyle w:val="ListParagraph"/>
        <w:spacing w:line="276" w:lineRule="auto"/>
        <w:jc w:val="both"/>
        <w:rPr>
          <w:rFonts w:ascii="Times New Roman" w:hAnsi="Times New Roman" w:cs="Times New Roman"/>
          <w:b/>
          <w:sz w:val="24"/>
          <w:szCs w:val="24"/>
        </w:rPr>
      </w:pPr>
    </w:p>
    <w:p w14:paraId="0F5F7F3C" w14:textId="77777777" w:rsidR="00600F96" w:rsidRPr="00EF652B" w:rsidRDefault="00600F96" w:rsidP="0079220D">
      <w:pPr>
        <w:pStyle w:val="ListParagraph"/>
        <w:numPr>
          <w:ilvl w:val="0"/>
          <w:numId w:val="20"/>
        </w:numPr>
        <w:spacing w:after="0" w:line="276" w:lineRule="auto"/>
        <w:ind w:left="709" w:hanging="283"/>
        <w:jc w:val="both"/>
        <w:rPr>
          <w:rFonts w:ascii="Times New Roman" w:hAnsi="Times New Roman" w:cs="Times New Roman"/>
          <w:b/>
          <w:sz w:val="24"/>
          <w:szCs w:val="24"/>
        </w:rPr>
      </w:pPr>
      <w:r w:rsidRPr="00EF652B">
        <w:rPr>
          <w:rFonts w:ascii="Times New Roman" w:hAnsi="Times New Roman" w:cs="Times New Roman"/>
          <w:b/>
          <w:sz w:val="24"/>
          <w:szCs w:val="24"/>
        </w:rPr>
        <w:t xml:space="preserve">Informācija par līgumu: </w:t>
      </w:r>
    </w:p>
    <w:p w14:paraId="5DA0DB77"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7F1046AF"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2E749B57"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4A782482"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7E1D6923"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495762B8"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38730230"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2F27C102"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23242DD7"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3DFF48DA" w14:textId="77777777" w:rsidR="00600F96" w:rsidRPr="00EF652B" w:rsidRDefault="00600F96" w:rsidP="0079220D">
      <w:pPr>
        <w:pStyle w:val="ListParagraph"/>
        <w:numPr>
          <w:ilvl w:val="0"/>
          <w:numId w:val="10"/>
        </w:numPr>
        <w:spacing w:after="0" w:line="276" w:lineRule="auto"/>
        <w:jc w:val="both"/>
        <w:rPr>
          <w:rFonts w:ascii="Times New Roman" w:hAnsi="Times New Roman" w:cs="Times New Roman"/>
          <w:bCs/>
          <w:vanish/>
          <w:sz w:val="24"/>
          <w:szCs w:val="24"/>
        </w:rPr>
      </w:pPr>
    </w:p>
    <w:p w14:paraId="059AB26F" w14:textId="0B205818" w:rsidR="00600F96" w:rsidRPr="00EF652B" w:rsidRDefault="00600F96" w:rsidP="0079220D">
      <w:pPr>
        <w:pStyle w:val="ListParagraph"/>
        <w:numPr>
          <w:ilvl w:val="1"/>
          <w:numId w:val="20"/>
        </w:numPr>
        <w:spacing w:after="0" w:line="276" w:lineRule="auto"/>
        <w:ind w:left="1134" w:hanging="414"/>
        <w:jc w:val="both"/>
        <w:rPr>
          <w:rFonts w:ascii="Times New Roman" w:hAnsi="Times New Roman" w:cs="Times New Roman"/>
          <w:b/>
          <w:sz w:val="24"/>
          <w:szCs w:val="24"/>
        </w:rPr>
      </w:pPr>
      <w:r w:rsidRPr="00EF652B">
        <w:rPr>
          <w:rFonts w:ascii="Times New Roman" w:hAnsi="Times New Roman" w:cs="Times New Roman"/>
          <w:bCs/>
          <w:sz w:val="24"/>
          <w:szCs w:val="24"/>
        </w:rPr>
        <w:t xml:space="preserve">Izpildītājs nodrošina bezvadu </w:t>
      </w:r>
      <w:r w:rsidR="00F03B4C" w:rsidRPr="00EF652B">
        <w:rPr>
          <w:rFonts w:ascii="Times New Roman" w:hAnsi="Times New Roman" w:cs="Times New Roman"/>
          <w:bCs/>
          <w:sz w:val="24"/>
          <w:szCs w:val="24"/>
        </w:rPr>
        <w:t xml:space="preserve">vai optiskās šķiedras </w:t>
      </w:r>
      <w:r w:rsidRPr="00EF652B">
        <w:rPr>
          <w:rFonts w:ascii="Times New Roman" w:hAnsi="Times New Roman" w:cs="Times New Roman"/>
          <w:bCs/>
          <w:sz w:val="24"/>
          <w:szCs w:val="24"/>
        </w:rPr>
        <w:t xml:space="preserve">sakaru līniju pieslēgumus un  datu pārraides tīkla pakalpojumus starp Pasūtītāja norādītajiem objektiem, kā arī nodrošina šo pieslēgumu stabilu, nepārtrauktu darbību un uzturēšanu. </w:t>
      </w:r>
    </w:p>
    <w:p w14:paraId="1ABBFAA2" w14:textId="77777777" w:rsidR="00600F96" w:rsidRPr="00EF652B" w:rsidRDefault="00600F96" w:rsidP="0079220D">
      <w:pPr>
        <w:pStyle w:val="ListParagraph"/>
        <w:numPr>
          <w:ilvl w:val="1"/>
          <w:numId w:val="20"/>
        </w:numPr>
        <w:spacing w:after="0" w:line="276" w:lineRule="auto"/>
        <w:ind w:left="1134" w:hanging="414"/>
        <w:jc w:val="both"/>
        <w:rPr>
          <w:rFonts w:ascii="Times New Roman" w:hAnsi="Times New Roman" w:cs="Times New Roman"/>
          <w:b/>
          <w:sz w:val="24"/>
          <w:szCs w:val="24"/>
        </w:rPr>
      </w:pPr>
      <w:r w:rsidRPr="00EF652B">
        <w:rPr>
          <w:rFonts w:ascii="Times New Roman" w:hAnsi="Times New Roman" w:cs="Times New Roman"/>
          <w:bCs/>
          <w:sz w:val="24"/>
          <w:szCs w:val="24"/>
        </w:rPr>
        <w:t xml:space="preserve">Izpildītājs nodrošina sakaru līnijām nepieciešamā aprīkojuma un iekārtu piegādi, uzstādīšanu, pieslēgšanu, konfigurēšanu tādā apjomā, lai nodrošinātu stabilu datu pārraidi visā pakalpojumu sniegšanas periodā. Izpildītājs nodrošina uzstādītā aprīkojuma un iekārtu uzturēšanu un to stabilu darbību visā pakalpojuma sniegšanas periodā. </w:t>
      </w:r>
    </w:p>
    <w:p w14:paraId="388AD612" w14:textId="77777777" w:rsidR="00600F96" w:rsidRPr="00EF652B" w:rsidRDefault="00600F96" w:rsidP="00600F96">
      <w:pPr>
        <w:pStyle w:val="ListParagraph"/>
        <w:spacing w:line="276" w:lineRule="auto"/>
        <w:jc w:val="both"/>
        <w:rPr>
          <w:rFonts w:ascii="Times New Roman" w:hAnsi="Times New Roman" w:cs="Times New Roman"/>
          <w:b/>
          <w:sz w:val="24"/>
          <w:szCs w:val="24"/>
        </w:rPr>
      </w:pPr>
    </w:p>
    <w:p w14:paraId="41433360" w14:textId="77777777" w:rsidR="00600F96" w:rsidRPr="00EF652B" w:rsidRDefault="00600F96" w:rsidP="0079220D">
      <w:pPr>
        <w:pStyle w:val="ListParagraph"/>
        <w:numPr>
          <w:ilvl w:val="0"/>
          <w:numId w:val="20"/>
        </w:numPr>
        <w:spacing w:after="0" w:line="276" w:lineRule="auto"/>
        <w:ind w:left="709" w:hanging="283"/>
        <w:jc w:val="both"/>
        <w:rPr>
          <w:rFonts w:ascii="Times New Roman" w:hAnsi="Times New Roman" w:cs="Times New Roman"/>
          <w:b/>
          <w:sz w:val="24"/>
          <w:szCs w:val="24"/>
        </w:rPr>
      </w:pPr>
      <w:r w:rsidRPr="00EF652B">
        <w:rPr>
          <w:rFonts w:ascii="Times New Roman" w:hAnsi="Times New Roman" w:cs="Times New Roman"/>
          <w:b/>
          <w:sz w:val="24"/>
          <w:szCs w:val="24"/>
        </w:rPr>
        <w:t>Līguma termiņš:</w:t>
      </w:r>
      <w:r w:rsidRPr="00EF652B">
        <w:rPr>
          <w:rFonts w:ascii="Times New Roman" w:hAnsi="Times New Roman" w:cs="Times New Roman"/>
          <w:bCs/>
          <w:sz w:val="24"/>
          <w:szCs w:val="24"/>
        </w:rPr>
        <w:t xml:space="preserve"> </w:t>
      </w:r>
    </w:p>
    <w:p w14:paraId="4A16C49D" w14:textId="25A8C097" w:rsidR="00600F96" w:rsidRPr="00EF652B" w:rsidRDefault="00600F96" w:rsidP="00600F96">
      <w:pPr>
        <w:pStyle w:val="ListParagraph"/>
        <w:spacing w:line="276" w:lineRule="auto"/>
        <w:ind w:left="851"/>
        <w:jc w:val="both"/>
        <w:rPr>
          <w:rFonts w:ascii="Times New Roman" w:hAnsi="Times New Roman" w:cs="Times New Roman"/>
          <w:bCs/>
          <w:sz w:val="24"/>
          <w:szCs w:val="24"/>
        </w:rPr>
      </w:pPr>
      <w:r w:rsidRPr="00EF652B">
        <w:rPr>
          <w:rFonts w:ascii="Times New Roman" w:hAnsi="Times New Roman" w:cs="Times New Roman"/>
          <w:bCs/>
          <w:sz w:val="24"/>
          <w:szCs w:val="24"/>
        </w:rPr>
        <w:t xml:space="preserve">Līguma darbības termiņš ir 2 (divi) gadi . Pasūtītājam līguma darbības laikā ir tiesības mainīt objektu skaitu (skatīt 9.punktā tabulu Nr.1), to samazinot līdz 3 (trīs) adresēm. </w:t>
      </w:r>
    </w:p>
    <w:p w14:paraId="66819399" w14:textId="77777777" w:rsidR="00600F96" w:rsidRPr="00EF652B" w:rsidRDefault="00600F96" w:rsidP="00600F96">
      <w:pPr>
        <w:pStyle w:val="ListParagraph"/>
        <w:spacing w:line="276" w:lineRule="auto"/>
        <w:jc w:val="both"/>
        <w:rPr>
          <w:rFonts w:ascii="Times New Roman" w:hAnsi="Times New Roman" w:cs="Times New Roman"/>
          <w:bCs/>
          <w:sz w:val="24"/>
          <w:szCs w:val="24"/>
        </w:rPr>
      </w:pPr>
    </w:p>
    <w:p w14:paraId="14084940" w14:textId="77777777" w:rsidR="00600F96" w:rsidRPr="00EF652B" w:rsidRDefault="00600F96" w:rsidP="0079220D">
      <w:pPr>
        <w:pStyle w:val="ListParagraph"/>
        <w:numPr>
          <w:ilvl w:val="0"/>
          <w:numId w:val="20"/>
        </w:numPr>
        <w:spacing w:after="0" w:line="276" w:lineRule="auto"/>
        <w:ind w:left="709" w:hanging="283"/>
        <w:jc w:val="both"/>
        <w:rPr>
          <w:rFonts w:ascii="Times New Roman" w:hAnsi="Times New Roman" w:cs="Times New Roman"/>
          <w:b/>
          <w:sz w:val="24"/>
          <w:szCs w:val="24"/>
        </w:rPr>
      </w:pPr>
      <w:r w:rsidRPr="00EF652B">
        <w:rPr>
          <w:rFonts w:ascii="Times New Roman" w:hAnsi="Times New Roman" w:cs="Times New Roman"/>
          <w:b/>
          <w:sz w:val="24"/>
          <w:szCs w:val="24"/>
        </w:rPr>
        <w:t>Pakalpojuma apjoms:</w:t>
      </w:r>
    </w:p>
    <w:p w14:paraId="1CEEC89C" w14:textId="77777777" w:rsidR="00600F96" w:rsidRPr="00EF652B" w:rsidRDefault="00600F96" w:rsidP="0079220D">
      <w:pPr>
        <w:pStyle w:val="ListParagraph"/>
        <w:numPr>
          <w:ilvl w:val="0"/>
          <w:numId w:val="20"/>
        </w:numPr>
        <w:spacing w:after="0" w:line="276" w:lineRule="auto"/>
        <w:jc w:val="both"/>
        <w:rPr>
          <w:rFonts w:ascii="Times New Roman" w:hAnsi="Times New Roman" w:cs="Times New Roman"/>
          <w:bCs/>
          <w:vanish/>
          <w:sz w:val="24"/>
          <w:szCs w:val="24"/>
        </w:rPr>
      </w:pPr>
    </w:p>
    <w:p w14:paraId="0F92D088" w14:textId="77777777" w:rsidR="00600F96" w:rsidRPr="00EF652B" w:rsidRDefault="00600F96" w:rsidP="0079220D">
      <w:pPr>
        <w:pStyle w:val="ListParagraph"/>
        <w:numPr>
          <w:ilvl w:val="0"/>
          <w:numId w:val="20"/>
        </w:numPr>
        <w:spacing w:after="0" w:line="276" w:lineRule="auto"/>
        <w:jc w:val="both"/>
        <w:rPr>
          <w:rFonts w:ascii="Times New Roman" w:hAnsi="Times New Roman" w:cs="Times New Roman"/>
          <w:bCs/>
          <w:vanish/>
          <w:sz w:val="24"/>
          <w:szCs w:val="24"/>
        </w:rPr>
      </w:pPr>
    </w:p>
    <w:p w14:paraId="0E56AC4E"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Pasūtītāja objekti ar uzstādīto telemehānikas sistēmu atrodas Rīgas pilsētas teritorijā.</w:t>
      </w:r>
    </w:p>
    <w:p w14:paraId="2E1CD6F9"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Pasūtītāja objektos, kuros ir uzstādītā telemehānikas sistēma Telemix - 33 pieslēguma objekti, kuriem ir jānodrošina optiskās šķiedras līnijas vai bezvadu sakaru līnijas pieslēgums.</w:t>
      </w:r>
    </w:p>
    <w:p w14:paraId="236FCF7F"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 xml:space="preserve">Izpildītājs nodrošina 4.2.punktā minētos pieslēgumus </w:t>
      </w:r>
      <w:r w:rsidRPr="00EF652B">
        <w:rPr>
          <w:rFonts w:ascii="Times New Roman" w:hAnsi="Times New Roman" w:cs="Times New Roman"/>
          <w:sz w:val="24"/>
          <w:szCs w:val="24"/>
        </w:rPr>
        <w:t xml:space="preserve">15 (piecpadsmit) dienu </w:t>
      </w:r>
      <w:r w:rsidRPr="00EF652B">
        <w:rPr>
          <w:rFonts w:ascii="Times New Roman" w:eastAsia="Calibri" w:hAnsi="Times New Roman" w:cs="Times New Roman"/>
          <w:bCs/>
          <w:sz w:val="24"/>
          <w:szCs w:val="24"/>
        </w:rPr>
        <w:t>laikā no līguma noslēgšanas datuma.</w:t>
      </w:r>
    </w:p>
    <w:p w14:paraId="7EDB22BC" w14:textId="77777777" w:rsidR="00600F96" w:rsidRPr="00EF652B" w:rsidRDefault="00600F96" w:rsidP="0079220D">
      <w:pPr>
        <w:pStyle w:val="ListParagraph"/>
        <w:numPr>
          <w:ilvl w:val="0"/>
          <w:numId w:val="21"/>
        </w:numPr>
        <w:spacing w:after="0" w:line="276" w:lineRule="auto"/>
        <w:ind w:left="709" w:hanging="283"/>
        <w:jc w:val="both"/>
        <w:rPr>
          <w:rFonts w:ascii="Times New Roman" w:eastAsia="Calibri" w:hAnsi="Times New Roman" w:cs="Times New Roman"/>
          <w:b/>
          <w:sz w:val="24"/>
          <w:szCs w:val="24"/>
        </w:rPr>
      </w:pPr>
      <w:r w:rsidRPr="00EF652B">
        <w:rPr>
          <w:rFonts w:ascii="Times New Roman" w:eastAsia="Calibri" w:hAnsi="Times New Roman" w:cs="Times New Roman"/>
          <w:b/>
          <w:sz w:val="24"/>
          <w:szCs w:val="24"/>
        </w:rPr>
        <w:t>Definīcijas un saīsinājumi:</w:t>
      </w:r>
    </w:p>
    <w:p w14:paraId="37D071F8" w14:textId="77777777" w:rsidR="00600F96" w:rsidRPr="00EF652B" w:rsidRDefault="00600F96" w:rsidP="0079220D">
      <w:pPr>
        <w:pStyle w:val="ListParagraph"/>
        <w:numPr>
          <w:ilvl w:val="1"/>
          <w:numId w:val="21"/>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t>AS</w:t>
      </w:r>
      <w:r w:rsidRPr="00EF652B">
        <w:rPr>
          <w:rFonts w:ascii="Times New Roman" w:eastAsia="Calibri" w:hAnsi="Times New Roman" w:cs="Times New Roman"/>
          <w:bCs/>
          <w:sz w:val="24"/>
          <w:szCs w:val="24"/>
        </w:rPr>
        <w:t xml:space="preserve"> </w:t>
      </w:r>
      <w:r w:rsidRPr="00EF652B">
        <w:rPr>
          <w:rFonts w:ascii="Times New Roman" w:eastAsia="Calibri" w:hAnsi="Times New Roman" w:cs="Times New Roman"/>
          <w:b/>
          <w:sz w:val="24"/>
          <w:szCs w:val="24"/>
        </w:rPr>
        <w:t>-</w:t>
      </w:r>
      <w:r w:rsidRPr="00EF652B">
        <w:rPr>
          <w:rFonts w:ascii="Times New Roman" w:eastAsia="Calibri" w:hAnsi="Times New Roman" w:cs="Times New Roman"/>
          <w:bCs/>
          <w:sz w:val="24"/>
          <w:szCs w:val="24"/>
        </w:rPr>
        <w:t xml:space="preserve"> apakšstacija;</w:t>
      </w:r>
    </w:p>
    <w:p w14:paraId="52B111AE" w14:textId="77777777" w:rsidR="00600F96" w:rsidRPr="00EF652B" w:rsidRDefault="00600F96" w:rsidP="0079220D">
      <w:pPr>
        <w:pStyle w:val="ListParagraph"/>
        <w:numPr>
          <w:ilvl w:val="1"/>
          <w:numId w:val="21"/>
        </w:numPr>
        <w:spacing w:after="0" w:line="276" w:lineRule="auto"/>
        <w:ind w:left="1134" w:hanging="425"/>
        <w:jc w:val="both"/>
        <w:rPr>
          <w:rFonts w:ascii="Times New Roman" w:eastAsia="Calibri" w:hAnsi="Times New Roman" w:cs="Times New Roman"/>
          <w:bCs/>
          <w:sz w:val="24"/>
          <w:szCs w:val="24"/>
        </w:rPr>
      </w:pPr>
      <w:r w:rsidRPr="00EF652B">
        <w:rPr>
          <w:rFonts w:ascii="Times New Roman" w:eastAsia="Calibri" w:hAnsi="Times New Roman" w:cs="Times New Roman"/>
          <w:b/>
          <w:sz w:val="24"/>
          <w:szCs w:val="24"/>
        </w:rPr>
        <w:lastRenderedPageBreak/>
        <w:t>Telemix</w:t>
      </w:r>
      <w:r w:rsidRPr="00EF652B">
        <w:rPr>
          <w:rFonts w:ascii="Times New Roman" w:eastAsia="Calibri" w:hAnsi="Times New Roman" w:cs="Times New Roman"/>
          <w:bCs/>
          <w:sz w:val="24"/>
          <w:szCs w:val="24"/>
        </w:rPr>
        <w:t xml:space="preserve"> </w:t>
      </w:r>
      <w:r w:rsidRPr="00EF652B">
        <w:rPr>
          <w:rFonts w:ascii="Times New Roman" w:eastAsia="Calibri" w:hAnsi="Times New Roman" w:cs="Times New Roman"/>
          <w:b/>
          <w:sz w:val="24"/>
          <w:szCs w:val="24"/>
        </w:rPr>
        <w:t>-</w:t>
      </w:r>
      <w:r w:rsidRPr="00EF652B">
        <w:rPr>
          <w:rFonts w:ascii="Times New Roman" w:eastAsia="Calibri" w:hAnsi="Times New Roman" w:cs="Times New Roman"/>
          <w:bCs/>
          <w:sz w:val="24"/>
          <w:szCs w:val="24"/>
        </w:rPr>
        <w:t xml:space="preserve"> Pasūtītāja izmantotā telemehānikas sistēma.</w:t>
      </w:r>
    </w:p>
    <w:p w14:paraId="6E003133" w14:textId="77777777" w:rsidR="00600F96" w:rsidRPr="00EF652B" w:rsidRDefault="00600F96" w:rsidP="00600F96">
      <w:pPr>
        <w:pStyle w:val="ListParagraph"/>
        <w:spacing w:line="276" w:lineRule="auto"/>
        <w:jc w:val="both"/>
        <w:rPr>
          <w:rFonts w:ascii="Times New Roman" w:hAnsi="Times New Roman" w:cs="Times New Roman"/>
          <w:b/>
          <w:sz w:val="24"/>
          <w:szCs w:val="24"/>
        </w:rPr>
      </w:pPr>
    </w:p>
    <w:p w14:paraId="186C6E70" w14:textId="77777777" w:rsidR="00600F96" w:rsidRPr="00EF652B" w:rsidRDefault="00600F96" w:rsidP="0079220D">
      <w:pPr>
        <w:pStyle w:val="ListParagraph"/>
        <w:numPr>
          <w:ilvl w:val="0"/>
          <w:numId w:val="21"/>
        </w:numPr>
        <w:spacing w:after="0" w:line="276" w:lineRule="auto"/>
        <w:ind w:left="709" w:hanging="283"/>
        <w:jc w:val="both"/>
        <w:rPr>
          <w:rFonts w:ascii="Times New Roman" w:hAnsi="Times New Roman" w:cs="Times New Roman"/>
          <w:b/>
          <w:sz w:val="24"/>
          <w:szCs w:val="24"/>
        </w:rPr>
      </w:pPr>
      <w:r w:rsidRPr="00EF652B">
        <w:rPr>
          <w:rFonts w:ascii="Times New Roman" w:hAnsi="Times New Roman" w:cs="Times New Roman"/>
          <w:b/>
          <w:sz w:val="24"/>
          <w:szCs w:val="24"/>
        </w:rPr>
        <w:t>Sakaru līniju pieslēgumu ierīkošanas nosacījumi:</w:t>
      </w:r>
    </w:p>
    <w:p w14:paraId="12D56A60"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205E9462"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676F2D38"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2F26B156"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7A6DEA9C"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65CE4F9E"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36D13E6F"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14550098"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1C0479A6"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72BB9225"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20E2822A" w14:textId="77777777" w:rsidR="00600F96" w:rsidRPr="00EF652B" w:rsidRDefault="00600F96" w:rsidP="0079220D">
      <w:pPr>
        <w:pStyle w:val="ListParagraph"/>
        <w:numPr>
          <w:ilvl w:val="0"/>
          <w:numId w:val="15"/>
        </w:numPr>
        <w:spacing w:after="0" w:line="276" w:lineRule="auto"/>
        <w:jc w:val="both"/>
        <w:rPr>
          <w:rFonts w:ascii="Times New Roman" w:hAnsi="Times New Roman" w:cs="Times New Roman"/>
          <w:bCs/>
          <w:vanish/>
          <w:sz w:val="24"/>
          <w:szCs w:val="24"/>
        </w:rPr>
      </w:pPr>
    </w:p>
    <w:p w14:paraId="2CA84E50"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Izpildītājam ir jānodrošina neatkarīga sakaru līnija starp Pasūtītāja objektu “A” punktā un objektu “B” punktā. </w:t>
      </w:r>
    </w:p>
    <w:p w14:paraId="4FD130B9" w14:textId="77BA3F53"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Objektiem ar ierīkoto Telemix telemehānikas sistēmu, kas norādīti </w:t>
      </w:r>
      <w:r w:rsidR="004E09E3" w:rsidRPr="00EF652B">
        <w:rPr>
          <w:rFonts w:ascii="Times New Roman" w:hAnsi="Times New Roman" w:cs="Times New Roman"/>
          <w:bCs/>
          <w:sz w:val="24"/>
          <w:szCs w:val="24"/>
        </w:rPr>
        <w:t>10</w:t>
      </w:r>
      <w:r w:rsidRPr="00EF652B">
        <w:rPr>
          <w:rFonts w:ascii="Times New Roman" w:hAnsi="Times New Roman" w:cs="Times New Roman"/>
          <w:bCs/>
          <w:sz w:val="24"/>
          <w:szCs w:val="24"/>
        </w:rPr>
        <w:t>.1 punktā, nodrošināt:</w:t>
      </w:r>
    </w:p>
    <w:p w14:paraId="274704FF" w14:textId="77777777" w:rsidR="00600F96" w:rsidRPr="00EF652B" w:rsidRDefault="00600F96"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6A9771AB" w14:textId="77777777" w:rsidR="00600F96" w:rsidRPr="00EF652B" w:rsidRDefault="00600F96"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4EF08E74" w14:textId="77777777" w:rsidR="00600F96" w:rsidRPr="00EF652B" w:rsidRDefault="00600F96"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7D95D01A" w14:textId="77777777" w:rsidR="00600F96" w:rsidRPr="00EF652B" w:rsidRDefault="00600F96"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775D7F16" w14:textId="77777777" w:rsidR="00600F96" w:rsidRPr="00EF652B" w:rsidRDefault="00600F96"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58E162C1" w14:textId="77777777" w:rsidR="00600F96" w:rsidRPr="00EF652B" w:rsidRDefault="00600F96" w:rsidP="0079220D">
      <w:pPr>
        <w:pStyle w:val="ListParagraph"/>
        <w:numPr>
          <w:ilvl w:val="0"/>
          <w:numId w:val="12"/>
        </w:numPr>
        <w:spacing w:after="0" w:line="276" w:lineRule="auto"/>
        <w:jc w:val="both"/>
        <w:rPr>
          <w:rFonts w:ascii="Times New Roman" w:eastAsia="Calibri" w:hAnsi="Times New Roman" w:cs="Times New Roman"/>
          <w:bCs/>
          <w:vanish/>
          <w:sz w:val="24"/>
          <w:szCs w:val="24"/>
        </w:rPr>
      </w:pPr>
    </w:p>
    <w:p w14:paraId="59967861" w14:textId="77777777" w:rsidR="00600F96" w:rsidRPr="00EF652B" w:rsidRDefault="00600F96" w:rsidP="0079220D">
      <w:pPr>
        <w:pStyle w:val="ListParagraph"/>
        <w:numPr>
          <w:ilvl w:val="1"/>
          <w:numId w:val="12"/>
        </w:numPr>
        <w:spacing w:after="0" w:line="276" w:lineRule="auto"/>
        <w:jc w:val="both"/>
        <w:rPr>
          <w:rFonts w:ascii="Times New Roman" w:eastAsia="Calibri" w:hAnsi="Times New Roman" w:cs="Times New Roman"/>
          <w:bCs/>
          <w:vanish/>
          <w:sz w:val="24"/>
          <w:szCs w:val="24"/>
        </w:rPr>
      </w:pPr>
    </w:p>
    <w:p w14:paraId="7C94FB26" w14:textId="77777777" w:rsidR="00600F96" w:rsidRPr="00EF652B" w:rsidRDefault="00600F96" w:rsidP="0079220D">
      <w:pPr>
        <w:pStyle w:val="ListParagraph"/>
        <w:numPr>
          <w:ilvl w:val="1"/>
          <w:numId w:val="12"/>
        </w:numPr>
        <w:spacing w:after="0" w:line="276" w:lineRule="auto"/>
        <w:jc w:val="both"/>
        <w:rPr>
          <w:rFonts w:ascii="Times New Roman" w:eastAsia="Calibri" w:hAnsi="Times New Roman" w:cs="Times New Roman"/>
          <w:bCs/>
          <w:vanish/>
          <w:sz w:val="24"/>
          <w:szCs w:val="24"/>
        </w:rPr>
      </w:pPr>
    </w:p>
    <w:p w14:paraId="7A73DFCE" w14:textId="77777777" w:rsidR="00600F96" w:rsidRPr="00EF652B" w:rsidRDefault="00600F96" w:rsidP="0079220D">
      <w:pPr>
        <w:pStyle w:val="ListParagraph"/>
        <w:numPr>
          <w:ilvl w:val="2"/>
          <w:numId w:val="21"/>
        </w:numPr>
        <w:spacing w:after="0" w:line="276" w:lineRule="auto"/>
        <w:ind w:left="1843" w:hanging="709"/>
        <w:jc w:val="both"/>
        <w:rPr>
          <w:rFonts w:ascii="Times New Roman" w:hAnsi="Times New Roman" w:cs="Times New Roman"/>
          <w:bCs/>
          <w:sz w:val="24"/>
          <w:szCs w:val="24"/>
        </w:rPr>
      </w:pPr>
      <w:r w:rsidRPr="00EF652B">
        <w:rPr>
          <w:rFonts w:ascii="Times New Roman" w:eastAsia="Calibri" w:hAnsi="Times New Roman" w:cs="Times New Roman"/>
          <w:bCs/>
          <w:sz w:val="24"/>
          <w:szCs w:val="24"/>
        </w:rPr>
        <w:t>Izpildītājs</w:t>
      </w:r>
      <w:r w:rsidRPr="00EF652B">
        <w:rPr>
          <w:rFonts w:ascii="Times New Roman" w:hAnsi="Times New Roman" w:cs="Times New Roman"/>
          <w:bCs/>
          <w:sz w:val="24"/>
          <w:szCs w:val="24"/>
        </w:rPr>
        <w:t xml:space="preserve"> nodrošina bezvadu sakaru līniju pieslēgumus, atkarībā no zemāk norādītājam prasībām atbilstoši konkrētajiem objektiem.</w:t>
      </w:r>
    </w:p>
    <w:p w14:paraId="4A5DDD8B" w14:textId="77777777" w:rsidR="00600F96" w:rsidRPr="00EF652B" w:rsidRDefault="00600F96" w:rsidP="0079220D">
      <w:pPr>
        <w:pStyle w:val="ListParagraph"/>
        <w:numPr>
          <w:ilvl w:val="2"/>
          <w:numId w:val="21"/>
        </w:numPr>
        <w:spacing w:after="0" w:line="276" w:lineRule="auto"/>
        <w:ind w:left="2127" w:hanging="709"/>
        <w:jc w:val="both"/>
        <w:rPr>
          <w:rFonts w:ascii="Times New Roman" w:hAnsi="Times New Roman" w:cs="Times New Roman"/>
          <w:bCs/>
          <w:sz w:val="24"/>
          <w:szCs w:val="24"/>
        </w:rPr>
      </w:pPr>
      <w:r w:rsidRPr="00EF652B">
        <w:rPr>
          <w:rFonts w:ascii="Times New Roman" w:hAnsi="Times New Roman" w:cs="Times New Roman"/>
          <w:bCs/>
          <w:sz w:val="24"/>
          <w:szCs w:val="24"/>
        </w:rPr>
        <w:t>Izpildītājs, ja tam ir tehniskas iespējas var aizvietot bezvadu sakaru līniju pieslēgumu ar optiskās šķiedras sakaru līniju pieslēgumu, saskaņojot to ar Pasūtītāju.</w:t>
      </w:r>
    </w:p>
    <w:p w14:paraId="0E08F324" w14:textId="77777777" w:rsidR="00600F96" w:rsidRPr="00EF652B" w:rsidRDefault="00600F96" w:rsidP="0079220D">
      <w:pPr>
        <w:pStyle w:val="ListParagraph"/>
        <w:numPr>
          <w:ilvl w:val="2"/>
          <w:numId w:val="21"/>
        </w:numPr>
        <w:spacing w:after="0" w:line="276" w:lineRule="auto"/>
        <w:ind w:left="2127" w:hanging="709"/>
        <w:jc w:val="both"/>
        <w:rPr>
          <w:rFonts w:ascii="Times New Roman" w:hAnsi="Times New Roman" w:cs="Times New Roman"/>
          <w:bCs/>
          <w:sz w:val="24"/>
          <w:szCs w:val="24"/>
        </w:rPr>
      </w:pPr>
      <w:r w:rsidRPr="00EF652B">
        <w:rPr>
          <w:rFonts w:ascii="Times New Roman" w:hAnsi="Times New Roman" w:cs="Times New Roman"/>
          <w:bCs/>
          <w:sz w:val="24"/>
          <w:szCs w:val="24"/>
        </w:rPr>
        <w:t>Izpildītajam ir jāuzsāk pakalpojuma nodrošināšana 15 (piecpadsmit) dienu laikā pēc līguma noslēgšanas un to ietvarā nodrošināt datu pārraidi pilnā apjomā starp Pasūtītāja ģeogrāfiski izkliedētiem objektiem.</w:t>
      </w:r>
    </w:p>
    <w:p w14:paraId="08647729" w14:textId="77777777" w:rsidR="00600F96" w:rsidRPr="00EF652B" w:rsidRDefault="00600F96" w:rsidP="0079220D">
      <w:pPr>
        <w:pStyle w:val="ListParagraph"/>
        <w:numPr>
          <w:ilvl w:val="2"/>
          <w:numId w:val="21"/>
        </w:numPr>
        <w:spacing w:after="0" w:line="276" w:lineRule="auto"/>
        <w:ind w:left="2127" w:hanging="709"/>
        <w:jc w:val="both"/>
        <w:rPr>
          <w:rFonts w:ascii="Times New Roman" w:hAnsi="Times New Roman" w:cs="Times New Roman"/>
          <w:bCs/>
          <w:sz w:val="24"/>
          <w:szCs w:val="24"/>
        </w:rPr>
      </w:pPr>
      <w:bookmarkStart w:id="13" w:name="_Hlk97200740"/>
      <w:r w:rsidRPr="00EF652B">
        <w:rPr>
          <w:rFonts w:ascii="Times New Roman" w:hAnsi="Times New Roman" w:cs="Times New Roman"/>
          <w:bCs/>
          <w:sz w:val="24"/>
          <w:szCs w:val="24"/>
        </w:rPr>
        <w:t>Izpildītājs patstāvīgi veic bezvadu sakaru līniju aprīkojuma un iekārtu uzstādīšanu, konfigurēšanu un pieslēgšanu pie telemehānikas sistēmas sakaru interfeisa RS-232 pilnā apjomā, lai nodrošinātu stabilu datu pārraidīšanu.</w:t>
      </w:r>
    </w:p>
    <w:bookmarkEnd w:id="13"/>
    <w:p w14:paraId="113C1386" w14:textId="77777777" w:rsidR="00600F96" w:rsidRPr="00EF652B" w:rsidRDefault="00600F96" w:rsidP="0079220D">
      <w:pPr>
        <w:pStyle w:val="ListParagraph"/>
        <w:numPr>
          <w:ilvl w:val="2"/>
          <w:numId w:val="21"/>
        </w:numPr>
        <w:spacing w:after="0" w:line="276" w:lineRule="auto"/>
        <w:ind w:left="2127" w:hanging="709"/>
        <w:jc w:val="both"/>
        <w:rPr>
          <w:rFonts w:ascii="Times New Roman" w:hAnsi="Times New Roman" w:cs="Times New Roman"/>
          <w:bCs/>
          <w:sz w:val="24"/>
          <w:szCs w:val="24"/>
        </w:rPr>
      </w:pPr>
      <w:r w:rsidRPr="00EF652B">
        <w:rPr>
          <w:rFonts w:ascii="Times New Roman" w:hAnsi="Times New Roman" w:cs="Times New Roman"/>
          <w:bCs/>
          <w:sz w:val="24"/>
          <w:szCs w:val="24"/>
        </w:rPr>
        <w:t>Atbildības un apkalpošanas robeža starp pasūtītāju un izpildītāju ir attēlota principiālajā shēmā Nr.1.</w:t>
      </w:r>
    </w:p>
    <w:p w14:paraId="48C5B4ED" w14:textId="77777777" w:rsidR="00600F96" w:rsidRPr="00EF652B" w:rsidRDefault="00600F96" w:rsidP="0079220D">
      <w:pPr>
        <w:pStyle w:val="ListParagraph"/>
        <w:numPr>
          <w:ilvl w:val="2"/>
          <w:numId w:val="21"/>
        </w:numPr>
        <w:spacing w:after="0" w:line="276" w:lineRule="auto"/>
        <w:ind w:left="2127" w:hanging="709"/>
        <w:jc w:val="both"/>
        <w:rPr>
          <w:rFonts w:ascii="Times New Roman" w:hAnsi="Times New Roman" w:cs="Times New Roman"/>
          <w:bCs/>
          <w:sz w:val="24"/>
          <w:szCs w:val="24"/>
        </w:rPr>
      </w:pPr>
      <w:r w:rsidRPr="00EF652B">
        <w:rPr>
          <w:rFonts w:ascii="Times New Roman" w:hAnsi="Times New Roman" w:cs="Times New Roman"/>
          <w:bCs/>
          <w:sz w:val="24"/>
          <w:szCs w:val="24"/>
        </w:rPr>
        <w:t>Izpildītājs, ja tam ir tehniskās nepieciešamības, var aizvietot optiskās šķiedras sakaru līniju pieslēgumu ar bezvadu sakaru līniju pieslēgumu, saskaņojot to ar Pasūtītāju.</w:t>
      </w:r>
    </w:p>
    <w:p w14:paraId="63BAB93E"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Izpildītājs nodrošina Pasūtītāja objektiem, kuros ir ierīkota optiskās šķiedras sakaru līnijas pieslēgums,  optisko šķiedru sakaru līniju uzturēšanas, remonta un avārijas seku novēršanas darbus, kas skar vai varētu skart Pasūtītāja izmantotās līnijas.</w:t>
      </w:r>
    </w:p>
    <w:p w14:paraId="0D6174DD" w14:textId="77777777" w:rsidR="00600F96" w:rsidRPr="00EF652B" w:rsidRDefault="00600F96" w:rsidP="0079220D">
      <w:pPr>
        <w:pStyle w:val="ListParagraph"/>
        <w:numPr>
          <w:ilvl w:val="1"/>
          <w:numId w:val="21"/>
        </w:numPr>
        <w:tabs>
          <w:tab w:val="left" w:pos="993"/>
        </w:tabs>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Izpildītājam ir jābūt gatavam pēc Pasūtītāja pasūtījuma veikt optisko šķiedru caurlaidības mērījumus un iespējamo sakaru līniju problēmu defektāciju. Pasūtītāja objektos, kuros ir ierīkots optiskās šķiedras sakaru līnijas pieslēgums.</w:t>
      </w:r>
    </w:p>
    <w:p w14:paraId="6ECD06FE"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Izpildītājs veic uzstādīto bezvadu sakaru līniju aprīkojuma un iekārtu iestatīšanu un konfigurēšanu, kā arī veic šo iekārtu uzturēšanu, remontu un nomaiņu to bojājuma gadījumā. </w:t>
      </w:r>
    </w:p>
    <w:p w14:paraId="4A922DC4"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eastAsia="Calibri" w:hAnsi="Times New Roman" w:cs="Times New Roman"/>
          <w:bCs/>
          <w:sz w:val="24"/>
          <w:szCs w:val="24"/>
        </w:rPr>
        <w:t>Izpildītājs veic datu pārraides uzsākšanai un pastāvīgai darbībai nepieciešamā aprīkojuma (iekārtas, kabeļi, darbaspēks, atļaujas, visus ar datu pārraidi saistītos apakšuzņēmēju pakalpojumus) piegādi, uzstādīšanu, pieslēgšanu, konfigurēšanu tādā apjomā, lai nodrošinātu attiecīgā līmeņa datu pārraidi visā Pakalpojumu sniegšanas periodā;</w:t>
      </w:r>
    </w:p>
    <w:p w14:paraId="64F29CD4"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 Izpildītājs nodrošina iespēju Pasūtītājam sakaru līniju pārtraukuma vai neatbilstošas datu pārraides kvalitātes gadījumā 24 stundas 7 dienas nedēļā pieteikt bojājumus un darbības traucējumus pa telefonu un e-pastu. Komunikācijai starp Pasūtītāju un Izpildītāju ir jānotiek latviešu valodā.</w:t>
      </w:r>
    </w:p>
    <w:p w14:paraId="4A776F0B" w14:textId="77777777" w:rsidR="00600F96"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Izpildītājs nodrošina Pasūtītāja pieteikto bojājumu un sakaru pārtraukumu gadījumu reģistrāciju. </w:t>
      </w:r>
    </w:p>
    <w:p w14:paraId="6F80B3CD" w14:textId="77777777" w:rsidR="004F0FE2" w:rsidRPr="00EF652B" w:rsidRDefault="004F0FE2" w:rsidP="004F0FE2">
      <w:pPr>
        <w:pStyle w:val="ListParagraph"/>
        <w:spacing w:after="0" w:line="276" w:lineRule="auto"/>
        <w:ind w:left="1134"/>
        <w:jc w:val="both"/>
        <w:rPr>
          <w:rFonts w:ascii="Times New Roman" w:hAnsi="Times New Roman" w:cs="Times New Roman"/>
          <w:bCs/>
          <w:sz w:val="24"/>
          <w:szCs w:val="24"/>
        </w:rPr>
      </w:pPr>
    </w:p>
    <w:p w14:paraId="0F00CB04" w14:textId="77777777" w:rsidR="00600F96" w:rsidRPr="00EF652B" w:rsidRDefault="00600F96" w:rsidP="0079220D">
      <w:pPr>
        <w:pStyle w:val="ListParagraph"/>
        <w:numPr>
          <w:ilvl w:val="0"/>
          <w:numId w:val="21"/>
        </w:numPr>
        <w:spacing w:after="0" w:line="276" w:lineRule="auto"/>
        <w:ind w:left="567" w:hanging="141"/>
        <w:jc w:val="both"/>
        <w:rPr>
          <w:rFonts w:ascii="Times New Roman" w:hAnsi="Times New Roman" w:cs="Times New Roman"/>
          <w:b/>
          <w:sz w:val="24"/>
          <w:szCs w:val="24"/>
        </w:rPr>
      </w:pPr>
      <w:r w:rsidRPr="00EF652B">
        <w:rPr>
          <w:rFonts w:ascii="Times New Roman" w:hAnsi="Times New Roman" w:cs="Times New Roman"/>
          <w:b/>
          <w:sz w:val="24"/>
          <w:szCs w:val="24"/>
        </w:rPr>
        <w:lastRenderedPageBreak/>
        <w:t xml:space="preserve">Sakaru līniju bojājumu novēršana: </w:t>
      </w:r>
    </w:p>
    <w:p w14:paraId="2C791BD1"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3D2CDFB7"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7D8F518F"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7E38D23B"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64E6283A"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6CA23094"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252E931B"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06CE37AC"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303A7230"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4D3B77D3"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7D70B210" w14:textId="77777777" w:rsidR="00600F96" w:rsidRPr="00EF652B" w:rsidRDefault="00600F96" w:rsidP="0079220D">
      <w:pPr>
        <w:pStyle w:val="ListParagraph"/>
        <w:numPr>
          <w:ilvl w:val="0"/>
          <w:numId w:val="18"/>
        </w:numPr>
        <w:spacing w:after="0" w:line="276" w:lineRule="auto"/>
        <w:jc w:val="both"/>
        <w:rPr>
          <w:rFonts w:ascii="Times New Roman" w:hAnsi="Times New Roman" w:cs="Times New Roman"/>
          <w:bCs/>
          <w:vanish/>
          <w:sz w:val="24"/>
          <w:szCs w:val="24"/>
        </w:rPr>
      </w:pPr>
    </w:p>
    <w:p w14:paraId="676C1CE7"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Izpildītājam noteiktā termiņā, 4 stundu laikā, ir jānovērš jebkurus pakalpojuma tehnoloģiskos traucējumus un bojājumus Pasūtītāja sakaru līniju darbībā no bojājuma pieteikšanas brīža. </w:t>
      </w:r>
    </w:p>
    <w:p w14:paraId="399DA4F5" w14:textId="74DE15B3"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Telemix telemehānikas sistēmas darbības nodrošināšanai nepieciešamo Pasūtītāja optisko konvertoru bojājumu gadījumā, Izpildītājs pēc Pasūtītāja pieprasījuma uz laiku līdz 2 mēnešiem nodrošina Pasūtītājam bezvadu sakaru līniju, nodrošinot nepieciešamā aprīkojuma un iekārtu piegādi, uzstādīšanu un konfigurēšanu.  </w:t>
      </w:r>
    </w:p>
    <w:p w14:paraId="6FCE1914"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Izpildītājs nodrošina katram objektam datu pārraides nepārtrauktu darbības laiku ne mazāku, kā 99% no viena tekošā kalendārā mēneša kopējā stundu daudzuma. Izņēmumi ir pārtraukumu laiki, kas ir saitīti ar plānotiem remontdarbiem vai profilaktiskiem darbiem.</w:t>
      </w:r>
    </w:p>
    <w:p w14:paraId="50A4F872"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Profilaktisko darbu veikšanas gadījumos Izpildītājs gādā par to, lai sakaru pārtraukumi radītu minimālus traucējumus Pasūtītājam un tiktu izpildīti iespējami īsākā laikā.</w:t>
      </w:r>
    </w:p>
    <w:p w14:paraId="63DC01B5"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Izpildītājam ir jāsaskaņo un jāinformē Pasūtītājs 5 (piecas) darba dienas iepriekš par plānotajiem sakaru līniju profilaktiskiem darbiem, kas ietekmē vai var ietekmēt Pasūtītāja objektu sakaru līnijas.</w:t>
      </w:r>
    </w:p>
    <w:p w14:paraId="0A3A63DC"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Izpildītājs apņemas nepieciešamības gadījumā sniegt rakstisku paskaidrojumu par neplānotu, ilgstošu sakaru līniju pārtraukumu un tā izraisīšanas cēloņiem. </w:t>
      </w:r>
    </w:p>
    <w:p w14:paraId="7D159FFF" w14:textId="77777777" w:rsidR="00600F96" w:rsidRPr="00EF652B" w:rsidRDefault="00600F96" w:rsidP="00600F96">
      <w:pPr>
        <w:pStyle w:val="ListParagraph"/>
        <w:spacing w:line="276" w:lineRule="auto"/>
        <w:jc w:val="both"/>
        <w:rPr>
          <w:rFonts w:ascii="Times New Roman" w:hAnsi="Times New Roman" w:cs="Times New Roman"/>
          <w:b/>
          <w:sz w:val="24"/>
          <w:szCs w:val="24"/>
        </w:rPr>
      </w:pPr>
    </w:p>
    <w:p w14:paraId="41A7F8DD" w14:textId="77777777" w:rsidR="00600F96" w:rsidRPr="00EF652B" w:rsidRDefault="00600F96" w:rsidP="0079220D">
      <w:pPr>
        <w:pStyle w:val="ListParagraph"/>
        <w:numPr>
          <w:ilvl w:val="0"/>
          <w:numId w:val="21"/>
        </w:numPr>
        <w:spacing w:after="0" w:line="276" w:lineRule="auto"/>
        <w:ind w:firstLine="66"/>
        <w:jc w:val="both"/>
        <w:rPr>
          <w:rFonts w:ascii="Times New Roman" w:hAnsi="Times New Roman" w:cs="Times New Roman"/>
          <w:b/>
          <w:sz w:val="24"/>
          <w:szCs w:val="24"/>
        </w:rPr>
      </w:pPr>
      <w:r w:rsidRPr="00EF652B">
        <w:rPr>
          <w:rFonts w:ascii="Times New Roman" w:hAnsi="Times New Roman" w:cs="Times New Roman"/>
          <w:b/>
          <w:sz w:val="24"/>
          <w:szCs w:val="24"/>
        </w:rPr>
        <w:t xml:space="preserve">Papildus prasības: </w:t>
      </w:r>
    </w:p>
    <w:p w14:paraId="6403209B"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6706D0D8"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0B86D5F3"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4ECA78D5"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488A6E00"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01AAE20D"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13AEBD5B"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31A2FB1E"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54887B13"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12E66531"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2BC4C1BF" w14:textId="77777777" w:rsidR="00600F96" w:rsidRPr="00EF652B" w:rsidRDefault="00600F96" w:rsidP="0079220D">
      <w:pPr>
        <w:pStyle w:val="ListParagraph"/>
        <w:numPr>
          <w:ilvl w:val="0"/>
          <w:numId w:val="14"/>
        </w:numPr>
        <w:spacing w:after="0" w:line="276" w:lineRule="auto"/>
        <w:jc w:val="both"/>
        <w:rPr>
          <w:rFonts w:ascii="Times New Roman" w:hAnsi="Times New Roman" w:cs="Times New Roman"/>
          <w:bCs/>
          <w:vanish/>
          <w:sz w:val="24"/>
          <w:szCs w:val="24"/>
        </w:rPr>
      </w:pPr>
    </w:p>
    <w:p w14:paraId="36499806"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Izpildītājam ir jānodrošina optisko šķiedru sakaru līniju un bezvadu sakaru līniju apkalpošanu, ievērojot vispārpieņemtās kvalitātes prasības, kā arī uzstādītā aprīkojuma un  iekārtu, kā arī kabeļu ražotāju nosacījumus.</w:t>
      </w:r>
    </w:p>
    <w:p w14:paraId="4059FDA3"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Izpildītājam, kā vienam no inženierkomunikāciju turētājam Rīgā, ir jāapņemas komunikācijā ar valsts un pašvaldības iestādēm, namu īpašniekiem vai citu objektu īpašniekiem aizstāvēt RP SIA „Rīgas satiksme” izmantotās optiskās šķiedras līnijas, maksimāli nodrošinot to netraucētu darbību un inženierkomunikāciju aizsardzību atbilstoši normatīvo aktu prasībām.</w:t>
      </w:r>
    </w:p>
    <w:p w14:paraId="57643FCA" w14:textId="5D966012"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 xml:space="preserve">Šis tehniskās specifikācijas </w:t>
      </w:r>
      <w:r w:rsidR="007B3C5D" w:rsidRPr="00EF652B">
        <w:rPr>
          <w:rFonts w:ascii="Times New Roman" w:hAnsi="Times New Roman" w:cs="Times New Roman"/>
          <w:bCs/>
          <w:sz w:val="24"/>
          <w:szCs w:val="24"/>
        </w:rPr>
        <w:t>10</w:t>
      </w:r>
      <w:r w:rsidRPr="00EF652B">
        <w:rPr>
          <w:rFonts w:ascii="Times New Roman" w:hAnsi="Times New Roman" w:cs="Times New Roman"/>
          <w:bCs/>
          <w:sz w:val="24"/>
          <w:szCs w:val="24"/>
        </w:rPr>
        <w:t>.1 punktā minētajiem objektiem ir iekonfigurēti dažādi datu pārraides ātrumi – 600, 1200, 2400, 4800, 9600, 19200, 38400, 57600, 76800, 115200 bit/s.</w:t>
      </w:r>
    </w:p>
    <w:p w14:paraId="040DC160" w14:textId="77777777" w:rsidR="00B45F4F" w:rsidRPr="00EF652B" w:rsidRDefault="00B45F4F" w:rsidP="00B45F4F">
      <w:pPr>
        <w:pStyle w:val="ListParagraph"/>
        <w:spacing w:after="0" w:line="276" w:lineRule="auto"/>
        <w:ind w:left="1134"/>
        <w:jc w:val="both"/>
        <w:rPr>
          <w:rFonts w:ascii="Times New Roman" w:hAnsi="Times New Roman" w:cs="Times New Roman"/>
          <w:bCs/>
          <w:sz w:val="24"/>
          <w:szCs w:val="24"/>
        </w:rPr>
      </w:pPr>
    </w:p>
    <w:p w14:paraId="265CB5BB" w14:textId="77777777" w:rsidR="00B45F4F" w:rsidRPr="00EF652B" w:rsidRDefault="00B45F4F" w:rsidP="0062667F">
      <w:pPr>
        <w:pStyle w:val="ListParagraph"/>
        <w:numPr>
          <w:ilvl w:val="0"/>
          <w:numId w:val="21"/>
        </w:numPr>
        <w:spacing w:after="0" w:line="276" w:lineRule="auto"/>
        <w:ind w:firstLine="66"/>
        <w:jc w:val="both"/>
        <w:rPr>
          <w:rFonts w:ascii="Times New Roman" w:hAnsi="Times New Roman" w:cs="Times New Roman"/>
          <w:b/>
          <w:sz w:val="24"/>
          <w:szCs w:val="24"/>
        </w:rPr>
      </w:pPr>
      <w:r w:rsidRPr="00EF652B">
        <w:rPr>
          <w:rFonts w:ascii="Times New Roman" w:hAnsi="Times New Roman" w:cs="Times New Roman"/>
          <w:b/>
          <w:sz w:val="24"/>
          <w:szCs w:val="24"/>
        </w:rPr>
        <w:t>Kiberdrošības prasības</w:t>
      </w:r>
    </w:p>
    <w:p w14:paraId="201F1BF0" w14:textId="77777777" w:rsidR="00B45F4F" w:rsidRPr="00EF652B" w:rsidRDefault="00B45F4F" w:rsidP="0062667F">
      <w:pPr>
        <w:pStyle w:val="ListParagraph"/>
        <w:numPr>
          <w:ilvl w:val="1"/>
          <w:numId w:val="21"/>
        </w:numPr>
        <w:spacing w:after="0" w:line="276" w:lineRule="auto"/>
        <w:ind w:left="1134" w:hanging="425"/>
        <w:jc w:val="both"/>
        <w:rPr>
          <w:rFonts w:ascii="Times New Roman" w:eastAsia="Calibri" w:hAnsi="Times New Roman" w:cs="Times New Roman"/>
          <w:bCs/>
          <w:sz w:val="24"/>
          <w:szCs w:val="24"/>
        </w:rPr>
      </w:pPr>
      <w:r w:rsidRPr="00EF652B">
        <w:rPr>
          <w:rFonts w:ascii="Times New Roman" w:hAnsi="Times New Roman" w:cs="Times New Roman"/>
          <w:bCs/>
          <w:sz w:val="24"/>
          <w:szCs w:val="24"/>
        </w:rPr>
        <w:t>Atbilstība</w:t>
      </w:r>
      <w:r w:rsidRPr="00EF652B">
        <w:rPr>
          <w:rFonts w:ascii="Times New Roman" w:eastAsia="Calibri" w:hAnsi="Times New Roman" w:cs="Times New Roman"/>
          <w:bCs/>
          <w:sz w:val="24"/>
          <w:szCs w:val="24"/>
        </w:rPr>
        <w:t xml:space="preserve"> Latvijas Republikas kiberdrošības prasībām: Izpildītājam, sniedzot pakalpojumu, ir pienākums nodrošināt atbilstību Nacionālā kiberdrošības likuma prasībām(turpmāk NKDL), kā arī ievērot Ministru kabineta 2025. gada 25. jūnija noteikumos Nr. 397 „Minimālās kiberdrošības prasības” (turpmāk MK 397) noteiktās prasības, kas piemērojamas B klases informācijas sistēmām.</w:t>
      </w:r>
    </w:p>
    <w:p w14:paraId="647F9709" w14:textId="77777777" w:rsidR="00B45F4F" w:rsidRPr="00EF652B" w:rsidRDefault="00B45F4F" w:rsidP="0062667F">
      <w:pPr>
        <w:pStyle w:val="ListParagraph"/>
        <w:numPr>
          <w:ilvl w:val="1"/>
          <w:numId w:val="21"/>
        </w:numPr>
        <w:spacing w:after="0" w:line="276" w:lineRule="auto"/>
        <w:ind w:left="1134" w:hanging="425"/>
        <w:jc w:val="both"/>
        <w:rPr>
          <w:rFonts w:ascii="Times New Roman" w:eastAsia="Calibri" w:hAnsi="Times New Roman" w:cs="Times New Roman"/>
          <w:bCs/>
          <w:sz w:val="24"/>
          <w:szCs w:val="24"/>
        </w:rPr>
      </w:pPr>
      <w:r w:rsidRPr="00EF652B">
        <w:rPr>
          <w:rFonts w:ascii="Times New Roman" w:hAnsi="Times New Roman" w:cs="Times New Roman"/>
          <w:bCs/>
          <w:sz w:val="24"/>
          <w:szCs w:val="24"/>
        </w:rPr>
        <w:t>Fizisko</w:t>
      </w:r>
      <w:r w:rsidRPr="00EF652B">
        <w:rPr>
          <w:rFonts w:ascii="Times New Roman" w:eastAsia="Calibri" w:hAnsi="Times New Roman" w:cs="Times New Roman"/>
          <w:bCs/>
          <w:sz w:val="24"/>
          <w:szCs w:val="24"/>
        </w:rPr>
        <w:t xml:space="preserve"> personas datu apstrādes: Izpildītājam jānodrošina Fizisko personu datu apstrādes likuma un VDAR (GDPR) prasības, kā arī jāapstrādā personas dati atbilstoši šīm.</w:t>
      </w:r>
    </w:p>
    <w:p w14:paraId="0DD20DBD" w14:textId="77777777" w:rsidR="00B45F4F" w:rsidRPr="00EF652B" w:rsidRDefault="00B45F4F" w:rsidP="0062667F">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lastRenderedPageBreak/>
        <w:t>Uzraudzības nodrošināšana: Izpildītājam ir pienākums nodrošināt Pasūtītājam pastāvīgas iespējas uzraudzīt pakalpojuma sniegšanas kvalitāti, kā arī piekļuvi informācijai, kas nepieciešama šai uzraudzībai, tai skaitā piekļuvi žurnālfailiem.</w:t>
      </w:r>
    </w:p>
    <w:p w14:paraId="4E65BA7D" w14:textId="77777777" w:rsidR="00B45F4F" w:rsidRPr="00EF652B" w:rsidRDefault="00B45F4F" w:rsidP="0062667F">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Kiberincidentu novēršana: Izpildītājam ir pienākums nekavējoties informēt Pasūtītāju par jebkuru konstatētu kiberincidentu, kas ietekmē vai var ietekmēt Pasūtītāja darbību vai sniegto pakalpojumu. Izpildītājs apņemas veikt visas nepieciešamās darbības incidenta novēršanai.</w:t>
      </w:r>
    </w:p>
    <w:p w14:paraId="2FB03B68" w14:textId="77777777" w:rsidR="00B45F4F" w:rsidRPr="00EF652B" w:rsidRDefault="00B45F4F" w:rsidP="0062667F">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Apakšuzņēmēju un sadarbības partneru atbilstība: Izpildītājs nodrošina, ka visi tā piesaistītie apakšuzņēmēji un sadarbības partneri, kas iesaistīti pakalpojuma sniegšanā, pilnībā ievēro visas šajā līgumā noteiktās prasības, kuras attiecas uz Izpildītāju. Izpildītājs rakstiski informē Pasūtītāju par jebkurām izmaiņām piesaistīto apakšuzņēmēju vai sadarbības partneru sarakstā, ja tās ietekmē šajā līgumā minētā pakalpojuma nodrošināšanu.</w:t>
      </w:r>
    </w:p>
    <w:p w14:paraId="16E3D123" w14:textId="77777777" w:rsidR="00B45F4F" w:rsidRPr="00EF652B" w:rsidRDefault="00B45F4F" w:rsidP="0062667F">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Konfidencialitātes ievērošana: Izpildītājam ir pienākums ievērot konfidencialitātes saistības attiecībā uz visiem datiem un informāciju sistēmām, kas saistīti ar pakalpojuma sniegšanu. Izpildītājs nodrošinās, ka arī visi piesaistītie apakšuzņēmēji ievēro šīs saistības.</w:t>
      </w:r>
    </w:p>
    <w:p w14:paraId="3CDAE2B6" w14:textId="77777777" w:rsidR="00B45F4F" w:rsidRPr="00EF652B" w:rsidRDefault="00B45F4F" w:rsidP="0062667F">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Sadarbība ar valsts drošības iestādēm: Izpildītājam ir pienākums pēc Pasūtītāja pieprasījuma nodrošināt sadarbību ar kompetentajām iestādēm, tostarp Nacionālo kiberdrošības centru (NKDC) un Satversmes aizsardzības biroju (SAB), tādā apmērā kāda ir noteikts NKDL un MK 397.</w:t>
      </w:r>
    </w:p>
    <w:p w14:paraId="34384665" w14:textId="77777777" w:rsidR="00B45F4F" w:rsidRPr="00EF652B" w:rsidRDefault="00B45F4F" w:rsidP="0062667F">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Datu nodošana pēc līguma beigām: Pēc līguma izbeigšanās Izpildītājam jānodod Pasūtītājam visas savā rīcībā esošās Pasūtītāja informācijas sistēmas, glabātie dati un to kopijas, tostarp konfigurācijas un žurnālfaili. Pēc pieņemšanas–nodošanas akta parakstīšanas Izpildītājam jāveic datu neatgriezeniska dzēšana un jāiesniedz Pasūtītājam rakstisks apliecinājums par to.</w:t>
      </w:r>
    </w:p>
    <w:p w14:paraId="6DF16835" w14:textId="77777777" w:rsidR="00B45F4F" w:rsidRPr="00EF652B" w:rsidRDefault="00B45F4F" w:rsidP="0062667F">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Risku novērtējums: Izpildītājam pirms līguma noslēgšanas jāiesniedz dokumentēts risku novērtējums, kas aptver pakalpojuma sniegšanas, IKT resursu, piegādes ķēdes un kiberdrošības riskus, norādot risku ietekmi un nepieciešamos risku mazināšanas pasākumus.</w:t>
      </w:r>
    </w:p>
    <w:p w14:paraId="3BEFFF9A" w14:textId="77777777" w:rsidR="00600F96" w:rsidRPr="00EF652B" w:rsidRDefault="00600F96" w:rsidP="007F78BB">
      <w:pPr>
        <w:spacing w:after="0" w:line="240" w:lineRule="auto"/>
        <w:jc w:val="both"/>
        <w:rPr>
          <w:rFonts w:ascii="Times New Roman" w:hAnsi="Times New Roman" w:cs="Times New Roman"/>
          <w:bCs/>
          <w:sz w:val="24"/>
          <w:szCs w:val="24"/>
        </w:rPr>
      </w:pPr>
    </w:p>
    <w:p w14:paraId="012D7AE9" w14:textId="77777777" w:rsidR="00600F96" w:rsidRPr="00EF652B" w:rsidRDefault="00600F96" w:rsidP="0079220D">
      <w:pPr>
        <w:pStyle w:val="ListParagraph"/>
        <w:numPr>
          <w:ilvl w:val="0"/>
          <w:numId w:val="21"/>
        </w:numPr>
        <w:spacing w:after="0" w:line="276" w:lineRule="auto"/>
        <w:ind w:firstLine="66"/>
        <w:jc w:val="both"/>
        <w:rPr>
          <w:rFonts w:ascii="Times New Roman" w:hAnsi="Times New Roman" w:cs="Times New Roman"/>
          <w:b/>
          <w:sz w:val="24"/>
          <w:szCs w:val="24"/>
        </w:rPr>
      </w:pPr>
      <w:r w:rsidRPr="00EF652B">
        <w:rPr>
          <w:rFonts w:ascii="Times New Roman" w:hAnsi="Times New Roman" w:cs="Times New Roman"/>
          <w:b/>
          <w:sz w:val="24"/>
          <w:szCs w:val="24"/>
        </w:rPr>
        <w:t xml:space="preserve">Objektu saraksts: </w:t>
      </w:r>
    </w:p>
    <w:p w14:paraId="48D0E674"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1125D79F"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73CDA7C8"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33AA8643"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2FED93AE"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48473DCC"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701A8ECD"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45E54A8E"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0869FBA3"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64E74BB8"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1850B1D4" w14:textId="77777777" w:rsidR="00600F96" w:rsidRPr="00EF652B" w:rsidRDefault="00600F96" w:rsidP="0079220D">
      <w:pPr>
        <w:pStyle w:val="ListParagraph"/>
        <w:numPr>
          <w:ilvl w:val="0"/>
          <w:numId w:val="16"/>
        </w:numPr>
        <w:spacing w:after="0" w:line="276" w:lineRule="auto"/>
        <w:jc w:val="both"/>
        <w:rPr>
          <w:rFonts w:ascii="Times New Roman" w:hAnsi="Times New Roman" w:cs="Times New Roman"/>
          <w:bCs/>
          <w:vanish/>
          <w:sz w:val="24"/>
          <w:szCs w:val="24"/>
        </w:rPr>
      </w:pPr>
    </w:p>
    <w:p w14:paraId="6AC2DFA4" w14:textId="77777777" w:rsidR="00600F96" w:rsidRPr="00EF652B" w:rsidRDefault="00600F96" w:rsidP="0079220D">
      <w:pPr>
        <w:pStyle w:val="ListParagraph"/>
        <w:numPr>
          <w:ilvl w:val="1"/>
          <w:numId w:val="21"/>
        </w:numPr>
        <w:spacing w:after="0" w:line="276" w:lineRule="auto"/>
        <w:ind w:left="1134" w:hanging="425"/>
        <w:jc w:val="both"/>
        <w:rPr>
          <w:rFonts w:ascii="Times New Roman" w:hAnsi="Times New Roman" w:cs="Times New Roman"/>
          <w:bCs/>
          <w:sz w:val="24"/>
          <w:szCs w:val="24"/>
        </w:rPr>
      </w:pPr>
      <w:r w:rsidRPr="00EF652B">
        <w:rPr>
          <w:rFonts w:ascii="Times New Roman" w:hAnsi="Times New Roman" w:cs="Times New Roman"/>
          <w:bCs/>
          <w:sz w:val="24"/>
          <w:szCs w:val="24"/>
        </w:rPr>
        <w:t>Objektu saraksts starp kuriem ir nepieciešams nodrošināt sakaru līnijas darbību: optisko līniju vai bezvada līniju. Sakaru līnijas ir jāpieslēdz pie ierīkotās Telemix telemehānikas sistēmas:</w:t>
      </w:r>
    </w:p>
    <w:p w14:paraId="510A774F" w14:textId="77777777" w:rsidR="00600F96" w:rsidRPr="00EF652B" w:rsidRDefault="00600F96" w:rsidP="00600F96">
      <w:pPr>
        <w:jc w:val="right"/>
        <w:rPr>
          <w:rFonts w:ascii="Times New Roman" w:hAnsi="Times New Roman" w:cs="Times New Roman"/>
          <w:bCs/>
          <w:sz w:val="24"/>
          <w:szCs w:val="24"/>
        </w:rPr>
      </w:pPr>
      <w:r w:rsidRPr="00EF652B">
        <w:rPr>
          <w:rFonts w:ascii="Times New Roman" w:eastAsia="Calibri" w:hAnsi="Times New Roman" w:cs="Times New Roman"/>
          <w:b/>
          <w:sz w:val="24"/>
          <w:szCs w:val="24"/>
        </w:rPr>
        <w:t xml:space="preserve">Tabula Nr.1 Objektu adreses </w:t>
      </w:r>
    </w:p>
    <w:tbl>
      <w:tblPr>
        <w:tblStyle w:val="TableGrid2"/>
        <w:tblW w:w="4740" w:type="pct"/>
        <w:tblInd w:w="421" w:type="dxa"/>
        <w:tblLook w:val="04A0" w:firstRow="1" w:lastRow="0" w:firstColumn="1" w:lastColumn="0" w:noHBand="0" w:noVBand="1"/>
      </w:tblPr>
      <w:tblGrid>
        <w:gridCol w:w="570"/>
        <w:gridCol w:w="3797"/>
        <w:gridCol w:w="4223"/>
      </w:tblGrid>
      <w:tr w:rsidR="00600F96" w:rsidRPr="00EF652B" w14:paraId="29C28901" w14:textId="77777777" w:rsidTr="0067731D">
        <w:trPr>
          <w:trHeight w:val="432"/>
        </w:trPr>
        <w:tc>
          <w:tcPr>
            <w:tcW w:w="332" w:type="pct"/>
            <w:shd w:val="clear" w:color="auto" w:fill="D0CECE" w:themeFill="background2" w:themeFillShade="E6"/>
            <w:vAlign w:val="center"/>
          </w:tcPr>
          <w:p w14:paraId="198FFEA6" w14:textId="77777777" w:rsidR="00600F96" w:rsidRPr="00EF652B" w:rsidRDefault="00600F96" w:rsidP="0067731D">
            <w:pPr>
              <w:ind w:left="-105" w:hanging="2"/>
              <w:contextualSpacing/>
              <w:jc w:val="both"/>
              <w:rPr>
                <w:rFonts w:ascii="Times New Roman" w:hAnsi="Times New Roman" w:cs="Times New Roman"/>
                <w:b/>
                <w:bCs/>
                <w:lang w:eastAsia="ar-SA"/>
              </w:rPr>
            </w:pPr>
            <w:r w:rsidRPr="00EF652B">
              <w:rPr>
                <w:rFonts w:ascii="Times New Roman" w:hAnsi="Times New Roman" w:cs="Times New Roman"/>
                <w:b/>
                <w:bCs/>
                <w:lang w:eastAsia="ar-SA"/>
              </w:rPr>
              <w:t>Nr.</w:t>
            </w:r>
          </w:p>
        </w:tc>
        <w:tc>
          <w:tcPr>
            <w:tcW w:w="2210" w:type="pct"/>
            <w:shd w:val="clear" w:color="auto" w:fill="D0CECE" w:themeFill="background2" w:themeFillShade="E6"/>
            <w:vAlign w:val="center"/>
          </w:tcPr>
          <w:p w14:paraId="4428DDD4" w14:textId="77777777" w:rsidR="00600F96" w:rsidRPr="00EF652B" w:rsidRDefault="00600F96" w:rsidP="0067731D">
            <w:pPr>
              <w:jc w:val="both"/>
              <w:rPr>
                <w:rFonts w:ascii="Times New Roman" w:hAnsi="Times New Roman" w:cs="Times New Roman"/>
                <w:b/>
                <w:bCs/>
                <w:lang w:eastAsia="ar-SA"/>
              </w:rPr>
            </w:pPr>
            <w:r w:rsidRPr="00EF652B">
              <w:rPr>
                <w:rFonts w:ascii="Times New Roman" w:hAnsi="Times New Roman" w:cs="Times New Roman"/>
                <w:b/>
                <w:bCs/>
                <w:lang w:eastAsia="ar-SA"/>
              </w:rPr>
              <w:t>„ A ” punkts</w:t>
            </w:r>
          </w:p>
        </w:tc>
        <w:tc>
          <w:tcPr>
            <w:tcW w:w="2458" w:type="pct"/>
            <w:shd w:val="clear" w:color="auto" w:fill="D0CECE" w:themeFill="background2" w:themeFillShade="E6"/>
            <w:vAlign w:val="center"/>
          </w:tcPr>
          <w:p w14:paraId="6ED2D858" w14:textId="77777777" w:rsidR="00600F96" w:rsidRPr="00EF652B" w:rsidRDefault="00600F96" w:rsidP="0067731D">
            <w:pPr>
              <w:jc w:val="both"/>
              <w:rPr>
                <w:rFonts w:ascii="Times New Roman" w:hAnsi="Times New Roman" w:cs="Times New Roman"/>
                <w:b/>
                <w:bCs/>
                <w:lang w:eastAsia="ar-SA"/>
              </w:rPr>
            </w:pPr>
            <w:r w:rsidRPr="00EF652B">
              <w:rPr>
                <w:rFonts w:ascii="Times New Roman" w:hAnsi="Times New Roman" w:cs="Times New Roman"/>
                <w:b/>
                <w:bCs/>
                <w:lang w:eastAsia="ar-SA"/>
              </w:rPr>
              <w:t>„ B ” punkts</w:t>
            </w:r>
          </w:p>
        </w:tc>
      </w:tr>
      <w:tr w:rsidR="00600F96" w:rsidRPr="00EF652B" w14:paraId="0357A566" w14:textId="77777777" w:rsidTr="0067731D">
        <w:tc>
          <w:tcPr>
            <w:tcW w:w="332" w:type="pct"/>
          </w:tcPr>
          <w:p w14:paraId="270EA788" w14:textId="77777777" w:rsidR="00600F96" w:rsidRPr="00EF652B" w:rsidRDefault="00600F96" w:rsidP="0079220D">
            <w:pPr>
              <w:numPr>
                <w:ilvl w:val="0"/>
                <w:numId w:val="19"/>
              </w:numPr>
              <w:contextualSpacing/>
              <w:jc w:val="both"/>
              <w:rPr>
                <w:rFonts w:ascii="Times New Roman" w:hAnsi="Times New Roman" w:cs="Times New Roman"/>
                <w:lang w:eastAsia="ar-SA"/>
              </w:rPr>
            </w:pPr>
          </w:p>
        </w:tc>
        <w:tc>
          <w:tcPr>
            <w:tcW w:w="2210" w:type="pct"/>
          </w:tcPr>
          <w:p w14:paraId="783DE0C6"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Kronvalda bulvāris 7A (1. AS)</w:t>
            </w:r>
          </w:p>
        </w:tc>
        <w:tc>
          <w:tcPr>
            <w:tcW w:w="2458" w:type="pct"/>
            <w:shd w:val="clear" w:color="auto" w:fill="FFFFFF"/>
            <w:vAlign w:val="center"/>
          </w:tcPr>
          <w:p w14:paraId="78E4F9FF"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Abrenes iela 13 (4. AS)</w:t>
            </w:r>
          </w:p>
        </w:tc>
      </w:tr>
      <w:tr w:rsidR="00600F96" w:rsidRPr="00EF652B" w14:paraId="78AF10B1" w14:textId="77777777" w:rsidTr="0067731D">
        <w:tc>
          <w:tcPr>
            <w:tcW w:w="332" w:type="pct"/>
          </w:tcPr>
          <w:p w14:paraId="5470F3F9"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tcPr>
          <w:p w14:paraId="0C4C80F6"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Ceļinieku iela 5 (5. AS)</w:t>
            </w:r>
          </w:p>
        </w:tc>
        <w:tc>
          <w:tcPr>
            <w:tcW w:w="2458" w:type="pct"/>
            <w:shd w:val="clear" w:color="auto" w:fill="FFFFFF"/>
            <w:vAlign w:val="center"/>
          </w:tcPr>
          <w:p w14:paraId="6DFC0740"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Brīvības iela 191 (3. AS)</w:t>
            </w:r>
          </w:p>
        </w:tc>
      </w:tr>
      <w:tr w:rsidR="00600F96" w:rsidRPr="00EF652B" w14:paraId="58A6A31D" w14:textId="77777777" w:rsidTr="0067731D">
        <w:tc>
          <w:tcPr>
            <w:tcW w:w="332" w:type="pct"/>
          </w:tcPr>
          <w:p w14:paraId="6F204C9C"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tcPr>
          <w:p w14:paraId="4527F5AE"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Alīses iela 7A (6. AS)</w:t>
            </w:r>
          </w:p>
        </w:tc>
        <w:tc>
          <w:tcPr>
            <w:tcW w:w="2458" w:type="pct"/>
            <w:shd w:val="clear" w:color="auto" w:fill="FFFFFF"/>
            <w:vAlign w:val="center"/>
          </w:tcPr>
          <w:p w14:paraId="2908FB8A"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Uzvaras bulvāris 11A (2. AS)</w:t>
            </w:r>
          </w:p>
        </w:tc>
      </w:tr>
      <w:tr w:rsidR="00600F96" w:rsidRPr="00EF652B" w14:paraId="6B2EEE32" w14:textId="77777777" w:rsidTr="0067731D">
        <w:tc>
          <w:tcPr>
            <w:tcW w:w="332" w:type="pct"/>
          </w:tcPr>
          <w:p w14:paraId="0BCC8267"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tcPr>
          <w:p w14:paraId="3FB36E5A"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Bērzupes iela 9B (7. AS)</w:t>
            </w:r>
          </w:p>
        </w:tc>
        <w:tc>
          <w:tcPr>
            <w:tcW w:w="2458" w:type="pct"/>
            <w:shd w:val="clear" w:color="auto" w:fill="FFFFFF"/>
            <w:vAlign w:val="center"/>
          </w:tcPr>
          <w:p w14:paraId="619D50BB"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Uzvaras bulvāris 11A (2. AS)</w:t>
            </w:r>
          </w:p>
        </w:tc>
      </w:tr>
      <w:tr w:rsidR="00600F96" w:rsidRPr="00EF652B" w14:paraId="52F38F7D" w14:textId="77777777" w:rsidTr="0067731D">
        <w:tc>
          <w:tcPr>
            <w:tcW w:w="332" w:type="pct"/>
          </w:tcPr>
          <w:p w14:paraId="0274F352"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tcPr>
          <w:p w14:paraId="5BA74DB4"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Ezermalas iela 13A (8. AS)</w:t>
            </w:r>
          </w:p>
        </w:tc>
        <w:tc>
          <w:tcPr>
            <w:tcW w:w="2458" w:type="pct"/>
            <w:shd w:val="clear" w:color="auto" w:fill="FFFFFF"/>
            <w:vAlign w:val="center"/>
          </w:tcPr>
          <w:p w14:paraId="3C5CE615"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Brīvības iela 191 (3. AS)</w:t>
            </w:r>
          </w:p>
        </w:tc>
      </w:tr>
      <w:tr w:rsidR="00600F96" w:rsidRPr="00EF652B" w14:paraId="350CCCA1" w14:textId="77777777" w:rsidTr="0067731D">
        <w:tc>
          <w:tcPr>
            <w:tcW w:w="332" w:type="pct"/>
          </w:tcPr>
          <w:p w14:paraId="64D4A2C6"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tcPr>
          <w:p w14:paraId="4C756324"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Dainas iela 2 (9. AS)</w:t>
            </w:r>
          </w:p>
        </w:tc>
        <w:tc>
          <w:tcPr>
            <w:tcW w:w="2458" w:type="pct"/>
            <w:shd w:val="clear" w:color="auto" w:fill="FFFFFF"/>
            <w:vAlign w:val="center"/>
          </w:tcPr>
          <w:p w14:paraId="4E69346B"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Brīvības iela 191 (3. AS)</w:t>
            </w:r>
          </w:p>
        </w:tc>
      </w:tr>
      <w:tr w:rsidR="00600F96" w:rsidRPr="00EF652B" w14:paraId="6118396F" w14:textId="77777777" w:rsidTr="0067731D">
        <w:tc>
          <w:tcPr>
            <w:tcW w:w="332" w:type="pct"/>
          </w:tcPr>
          <w:p w14:paraId="47131B92"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tcPr>
          <w:p w14:paraId="43159D23"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Brīvības gatve 349A (10. AS)</w:t>
            </w:r>
          </w:p>
        </w:tc>
        <w:tc>
          <w:tcPr>
            <w:tcW w:w="2458" w:type="pct"/>
            <w:shd w:val="clear" w:color="auto" w:fill="FFFFFF"/>
            <w:vAlign w:val="center"/>
          </w:tcPr>
          <w:p w14:paraId="2F3A0D2D"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Brīvības iela 191 (3. AS)</w:t>
            </w:r>
          </w:p>
        </w:tc>
      </w:tr>
      <w:tr w:rsidR="00600F96" w:rsidRPr="00EF652B" w14:paraId="36AE36FD" w14:textId="77777777" w:rsidTr="0067731D">
        <w:tc>
          <w:tcPr>
            <w:tcW w:w="332" w:type="pct"/>
          </w:tcPr>
          <w:p w14:paraId="7960391A"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tcPr>
          <w:p w14:paraId="7B7B9C38"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Ķengaraga iela 3A (11. AS)</w:t>
            </w:r>
          </w:p>
        </w:tc>
        <w:tc>
          <w:tcPr>
            <w:tcW w:w="2458" w:type="pct"/>
            <w:shd w:val="clear" w:color="auto" w:fill="FFFFFF"/>
            <w:vAlign w:val="center"/>
          </w:tcPr>
          <w:p w14:paraId="50250143" w14:textId="77777777" w:rsidR="00600F96" w:rsidRPr="00EF652B" w:rsidRDefault="00600F96" w:rsidP="0067731D">
            <w:pPr>
              <w:shd w:val="clear" w:color="auto" w:fill="FFFFFF"/>
              <w:jc w:val="both"/>
              <w:rPr>
                <w:rFonts w:ascii="Times New Roman" w:hAnsi="Times New Roman" w:cs="Times New Roman"/>
                <w:lang w:eastAsia="ar-SA"/>
              </w:rPr>
            </w:pPr>
            <w:r w:rsidRPr="00EF652B">
              <w:rPr>
                <w:rFonts w:ascii="Times New Roman" w:hAnsi="Times New Roman" w:cs="Times New Roman"/>
              </w:rPr>
              <w:t>Abrenes iela 13 (4. AS)</w:t>
            </w:r>
          </w:p>
        </w:tc>
      </w:tr>
      <w:tr w:rsidR="00600F96" w:rsidRPr="00EF652B" w14:paraId="681E9D11" w14:textId="77777777" w:rsidTr="0067731D">
        <w:tc>
          <w:tcPr>
            <w:tcW w:w="332" w:type="pct"/>
          </w:tcPr>
          <w:p w14:paraId="548064F8"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5CAE6EDC"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Fridriķa iela 2 (13. AS)</w:t>
            </w:r>
          </w:p>
        </w:tc>
        <w:tc>
          <w:tcPr>
            <w:tcW w:w="2458" w:type="pct"/>
            <w:shd w:val="clear" w:color="auto" w:fill="FFFFFF"/>
            <w:vAlign w:val="center"/>
          </w:tcPr>
          <w:p w14:paraId="2ADFD5ED"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22475DB9" w14:textId="77777777" w:rsidTr="0067731D">
        <w:tc>
          <w:tcPr>
            <w:tcW w:w="332" w:type="pct"/>
          </w:tcPr>
          <w:p w14:paraId="797C8950"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39ACB0BB"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Gustava Zemgala gatve 55A (14. AS)</w:t>
            </w:r>
          </w:p>
        </w:tc>
        <w:tc>
          <w:tcPr>
            <w:tcW w:w="2458" w:type="pct"/>
            <w:shd w:val="clear" w:color="auto" w:fill="FFFFFF"/>
            <w:vAlign w:val="center"/>
          </w:tcPr>
          <w:p w14:paraId="3104DAB7"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104BDFBA" w14:textId="77777777" w:rsidTr="0067731D">
        <w:tc>
          <w:tcPr>
            <w:tcW w:w="332" w:type="pct"/>
          </w:tcPr>
          <w:p w14:paraId="26E34160"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774FB811"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Pūpolu iela 14 (15. AS)</w:t>
            </w:r>
          </w:p>
        </w:tc>
        <w:tc>
          <w:tcPr>
            <w:tcW w:w="2458" w:type="pct"/>
            <w:shd w:val="clear" w:color="auto" w:fill="FFFFFF"/>
            <w:vAlign w:val="center"/>
          </w:tcPr>
          <w:p w14:paraId="48556D38"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4AD2CD22" w14:textId="77777777" w:rsidTr="0067731D">
        <w:tc>
          <w:tcPr>
            <w:tcW w:w="332" w:type="pct"/>
          </w:tcPr>
          <w:p w14:paraId="49D2A901"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31AA5B50"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Slokas iela 54B (16. AS)</w:t>
            </w:r>
          </w:p>
        </w:tc>
        <w:tc>
          <w:tcPr>
            <w:tcW w:w="2458" w:type="pct"/>
            <w:shd w:val="clear" w:color="auto" w:fill="FFFFFF"/>
            <w:vAlign w:val="center"/>
          </w:tcPr>
          <w:p w14:paraId="6F7DDEA2"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r>
      <w:tr w:rsidR="00600F96" w:rsidRPr="00EF652B" w14:paraId="084E6637" w14:textId="77777777" w:rsidTr="0067731D">
        <w:tc>
          <w:tcPr>
            <w:tcW w:w="332" w:type="pct"/>
          </w:tcPr>
          <w:p w14:paraId="14147AEE"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70BCAD50"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Aviācijas iela 1C (Aglonas iela) (17. AS)</w:t>
            </w:r>
          </w:p>
        </w:tc>
        <w:tc>
          <w:tcPr>
            <w:tcW w:w="2458" w:type="pct"/>
            <w:shd w:val="clear" w:color="auto" w:fill="FFFFFF"/>
            <w:vAlign w:val="center"/>
          </w:tcPr>
          <w:p w14:paraId="1151C064"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57ADC8A5" w14:textId="77777777" w:rsidTr="0067731D">
        <w:tc>
          <w:tcPr>
            <w:tcW w:w="332" w:type="pct"/>
          </w:tcPr>
          <w:p w14:paraId="42B41410"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1172799D"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Vienības gatve 14 (19. AS)</w:t>
            </w:r>
          </w:p>
        </w:tc>
        <w:tc>
          <w:tcPr>
            <w:tcW w:w="2458" w:type="pct"/>
            <w:shd w:val="clear" w:color="auto" w:fill="FFFFFF"/>
            <w:vAlign w:val="center"/>
          </w:tcPr>
          <w:p w14:paraId="6FB040AB"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r>
      <w:tr w:rsidR="00600F96" w:rsidRPr="00EF652B" w14:paraId="7B2C4F0E" w14:textId="77777777" w:rsidTr="0067731D">
        <w:tc>
          <w:tcPr>
            <w:tcW w:w="332" w:type="pct"/>
          </w:tcPr>
          <w:p w14:paraId="40F74AC4"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69FC1F76"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Vagonu iela 31 (20. AS)</w:t>
            </w:r>
          </w:p>
        </w:tc>
        <w:tc>
          <w:tcPr>
            <w:tcW w:w="2458" w:type="pct"/>
            <w:shd w:val="clear" w:color="auto" w:fill="FFFFFF"/>
            <w:vAlign w:val="center"/>
          </w:tcPr>
          <w:p w14:paraId="084FDF0B"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78332F31" w14:textId="77777777" w:rsidTr="0067731D">
        <w:tc>
          <w:tcPr>
            <w:tcW w:w="332" w:type="pct"/>
          </w:tcPr>
          <w:p w14:paraId="6DE1D6C7"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0BF97287"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Mūkusalas iela 66A (21. AS)</w:t>
            </w:r>
          </w:p>
        </w:tc>
        <w:tc>
          <w:tcPr>
            <w:tcW w:w="2458" w:type="pct"/>
            <w:shd w:val="clear" w:color="auto" w:fill="FFFFFF"/>
            <w:vAlign w:val="center"/>
          </w:tcPr>
          <w:p w14:paraId="7BAB5D9C"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4F6D6411" w14:textId="77777777" w:rsidTr="0067731D">
        <w:tc>
          <w:tcPr>
            <w:tcW w:w="332" w:type="pct"/>
          </w:tcPr>
          <w:p w14:paraId="5EA65F03"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2F97EBCE"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Kooperatīva iela 18a (22. AS)</w:t>
            </w:r>
          </w:p>
        </w:tc>
        <w:tc>
          <w:tcPr>
            <w:tcW w:w="2458" w:type="pct"/>
            <w:shd w:val="clear" w:color="auto" w:fill="FFFFFF"/>
            <w:vAlign w:val="center"/>
          </w:tcPr>
          <w:p w14:paraId="723DFF05"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r>
      <w:tr w:rsidR="00600F96" w:rsidRPr="00EF652B" w14:paraId="36B14039" w14:textId="77777777" w:rsidTr="0067731D">
        <w:tc>
          <w:tcPr>
            <w:tcW w:w="332" w:type="pct"/>
          </w:tcPr>
          <w:p w14:paraId="32A4C6C1"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7669A723"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Biķernieku iela 113B (24. AS)</w:t>
            </w:r>
          </w:p>
        </w:tc>
        <w:tc>
          <w:tcPr>
            <w:tcW w:w="2458" w:type="pct"/>
            <w:shd w:val="clear" w:color="auto" w:fill="FFFFFF"/>
            <w:vAlign w:val="center"/>
          </w:tcPr>
          <w:p w14:paraId="4E3DDF6D"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5BE45807" w14:textId="77777777" w:rsidTr="0067731D">
        <w:tc>
          <w:tcPr>
            <w:tcW w:w="332" w:type="pct"/>
          </w:tcPr>
          <w:p w14:paraId="48F9AC90"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2D5DF2B2"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Lāčplēša iela 79A (26. AS)</w:t>
            </w:r>
          </w:p>
        </w:tc>
        <w:tc>
          <w:tcPr>
            <w:tcW w:w="2458" w:type="pct"/>
            <w:shd w:val="clear" w:color="auto" w:fill="FFFFFF"/>
            <w:vAlign w:val="center"/>
          </w:tcPr>
          <w:p w14:paraId="08345D1A"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71BF27A9" w14:textId="77777777" w:rsidTr="0067731D">
        <w:tc>
          <w:tcPr>
            <w:tcW w:w="332" w:type="pct"/>
          </w:tcPr>
          <w:p w14:paraId="6211FD7A"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6736119A"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Kuldīgas iela 56 (27. AS)</w:t>
            </w:r>
          </w:p>
        </w:tc>
        <w:tc>
          <w:tcPr>
            <w:tcW w:w="2458" w:type="pct"/>
            <w:shd w:val="clear" w:color="auto" w:fill="FFFFFF"/>
            <w:vAlign w:val="center"/>
          </w:tcPr>
          <w:p w14:paraId="204E2A72"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r>
      <w:tr w:rsidR="00600F96" w:rsidRPr="00EF652B" w14:paraId="56FDD050" w14:textId="77777777" w:rsidTr="0067731D">
        <w:tc>
          <w:tcPr>
            <w:tcW w:w="332" w:type="pct"/>
          </w:tcPr>
          <w:p w14:paraId="4D616CD7"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2D99440E"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Zunda krastmala 1A (28. AS)</w:t>
            </w:r>
          </w:p>
        </w:tc>
        <w:tc>
          <w:tcPr>
            <w:tcW w:w="2458" w:type="pct"/>
            <w:shd w:val="clear" w:color="auto" w:fill="FFFFFF"/>
            <w:vAlign w:val="center"/>
          </w:tcPr>
          <w:p w14:paraId="6BD49FA8"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r>
      <w:tr w:rsidR="00600F96" w:rsidRPr="00EF652B" w14:paraId="127380B2" w14:textId="77777777" w:rsidTr="0067731D">
        <w:tc>
          <w:tcPr>
            <w:tcW w:w="332" w:type="pct"/>
          </w:tcPr>
          <w:p w14:paraId="622D76A2"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052D226F"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Kurzemes prospekts 110A (29. AS)</w:t>
            </w:r>
          </w:p>
        </w:tc>
        <w:tc>
          <w:tcPr>
            <w:tcW w:w="2458" w:type="pct"/>
            <w:shd w:val="clear" w:color="auto" w:fill="FFFFFF"/>
            <w:vAlign w:val="center"/>
          </w:tcPr>
          <w:p w14:paraId="2F8EC049"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r>
      <w:tr w:rsidR="00600F96" w:rsidRPr="00EF652B" w14:paraId="6FC6C134" w14:textId="77777777" w:rsidTr="0067731D">
        <w:tc>
          <w:tcPr>
            <w:tcW w:w="332" w:type="pct"/>
          </w:tcPr>
          <w:p w14:paraId="741CEDC6"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14DABF37"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Kurpnieku iela 2 (30. AS)</w:t>
            </w:r>
          </w:p>
        </w:tc>
        <w:tc>
          <w:tcPr>
            <w:tcW w:w="2458" w:type="pct"/>
            <w:shd w:val="clear" w:color="auto" w:fill="FFFFFF"/>
            <w:vAlign w:val="center"/>
          </w:tcPr>
          <w:p w14:paraId="26E6653E"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Kuldīgas iela 56 (27. AS)</w:t>
            </w:r>
          </w:p>
        </w:tc>
      </w:tr>
      <w:tr w:rsidR="00600F96" w:rsidRPr="00EF652B" w14:paraId="6AE50641" w14:textId="77777777" w:rsidTr="0067731D">
        <w:tc>
          <w:tcPr>
            <w:tcW w:w="332" w:type="pct"/>
          </w:tcPr>
          <w:p w14:paraId="36EEE53F"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05DD7762"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Kroņu iela 19 (31. AS)</w:t>
            </w:r>
          </w:p>
        </w:tc>
        <w:tc>
          <w:tcPr>
            <w:tcW w:w="2458" w:type="pct"/>
            <w:shd w:val="clear" w:color="auto" w:fill="FFFFFF"/>
            <w:vAlign w:val="center"/>
          </w:tcPr>
          <w:p w14:paraId="1C39A7BF"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2C79681B" w14:textId="77777777" w:rsidTr="0067731D">
        <w:tc>
          <w:tcPr>
            <w:tcW w:w="332" w:type="pct"/>
          </w:tcPr>
          <w:p w14:paraId="6F2DCA78"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4ABD5C4C"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Jenotu iela 9 (32. AS)</w:t>
            </w:r>
          </w:p>
        </w:tc>
        <w:tc>
          <w:tcPr>
            <w:tcW w:w="2458" w:type="pct"/>
            <w:shd w:val="clear" w:color="auto" w:fill="FFFFFF"/>
            <w:vAlign w:val="center"/>
          </w:tcPr>
          <w:p w14:paraId="5D8AAF71"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4A4A30FC" w14:textId="77777777" w:rsidTr="0067731D">
        <w:tc>
          <w:tcPr>
            <w:tcW w:w="332" w:type="pct"/>
          </w:tcPr>
          <w:p w14:paraId="489B966B"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13E67312"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Vesetas iela 21 (36. AS)</w:t>
            </w:r>
          </w:p>
        </w:tc>
        <w:tc>
          <w:tcPr>
            <w:tcW w:w="2458" w:type="pct"/>
            <w:shd w:val="clear" w:color="auto" w:fill="FFFFFF"/>
            <w:vAlign w:val="center"/>
          </w:tcPr>
          <w:p w14:paraId="0AD9381C"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5D503FDC" w14:textId="77777777" w:rsidTr="0067731D">
        <w:tc>
          <w:tcPr>
            <w:tcW w:w="332" w:type="pct"/>
          </w:tcPr>
          <w:p w14:paraId="1B4610D6"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6A009AAF"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Meža prospekts 2 (Pārv. AS)</w:t>
            </w:r>
          </w:p>
        </w:tc>
        <w:tc>
          <w:tcPr>
            <w:tcW w:w="2458" w:type="pct"/>
            <w:shd w:val="clear" w:color="auto" w:fill="FFFFFF"/>
            <w:vAlign w:val="center"/>
          </w:tcPr>
          <w:p w14:paraId="343B2D93"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3E21E5FD" w14:textId="77777777" w:rsidTr="0067731D">
        <w:tc>
          <w:tcPr>
            <w:tcW w:w="332" w:type="pct"/>
          </w:tcPr>
          <w:p w14:paraId="6AAEC47E"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4DB5135A"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Brāļu Kaudzīšu iela 14 (33. AS)</w:t>
            </w:r>
          </w:p>
        </w:tc>
        <w:tc>
          <w:tcPr>
            <w:tcW w:w="2458" w:type="pct"/>
            <w:shd w:val="clear" w:color="auto" w:fill="FFFFFF"/>
            <w:vAlign w:val="center"/>
          </w:tcPr>
          <w:p w14:paraId="36B44E05"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33690841" w14:textId="77777777" w:rsidTr="0067731D">
        <w:tc>
          <w:tcPr>
            <w:tcW w:w="332" w:type="pct"/>
          </w:tcPr>
          <w:p w14:paraId="35810263"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314563E3"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Brīvības iela 191 (3. AS)</w:t>
            </w:r>
          </w:p>
        </w:tc>
        <w:tc>
          <w:tcPr>
            <w:tcW w:w="2458" w:type="pct"/>
            <w:shd w:val="clear" w:color="auto" w:fill="FFFFFF"/>
            <w:vAlign w:val="center"/>
          </w:tcPr>
          <w:p w14:paraId="4E15BFB9"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Abrenes iela 13 (4. AS)</w:t>
            </w:r>
          </w:p>
        </w:tc>
      </w:tr>
      <w:tr w:rsidR="00600F96" w:rsidRPr="00EF652B" w14:paraId="0630712A" w14:textId="77777777" w:rsidTr="0067731D">
        <w:tc>
          <w:tcPr>
            <w:tcW w:w="332" w:type="pct"/>
          </w:tcPr>
          <w:p w14:paraId="5F6E7C9A"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2CAF1BBA" w14:textId="77777777" w:rsidR="00600F96" w:rsidRPr="00EF652B" w:rsidRDefault="00600F96" w:rsidP="0067731D">
            <w:pPr>
              <w:jc w:val="both"/>
              <w:rPr>
                <w:rFonts w:ascii="Times New Roman" w:hAnsi="Times New Roman" w:cs="Times New Roman"/>
                <w:lang w:eastAsia="ar-SA"/>
              </w:rPr>
            </w:pPr>
            <w:r w:rsidRPr="00EF652B">
              <w:rPr>
                <w:rFonts w:ascii="Times New Roman" w:hAnsi="Times New Roman" w:cs="Times New Roman"/>
                <w:lang w:eastAsia="ar-SA"/>
              </w:rPr>
              <w:t>Abrenes iela 13 (4. AS)</w:t>
            </w:r>
          </w:p>
        </w:tc>
        <w:tc>
          <w:tcPr>
            <w:tcW w:w="2458" w:type="pct"/>
            <w:shd w:val="clear" w:color="auto" w:fill="FFFFFF"/>
            <w:vAlign w:val="center"/>
          </w:tcPr>
          <w:p w14:paraId="54C78B1B"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r>
      <w:tr w:rsidR="00600F96" w:rsidRPr="00EF652B" w14:paraId="7101C2D7" w14:textId="77777777" w:rsidTr="0067731D">
        <w:tc>
          <w:tcPr>
            <w:tcW w:w="332" w:type="pct"/>
          </w:tcPr>
          <w:p w14:paraId="0B721062"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31EB34F4"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Uzvaras bulvāris 11A (2. AS)</w:t>
            </w:r>
          </w:p>
        </w:tc>
        <w:tc>
          <w:tcPr>
            <w:tcW w:w="2458" w:type="pct"/>
            <w:shd w:val="clear" w:color="auto" w:fill="FFFFFF"/>
            <w:vAlign w:val="center"/>
          </w:tcPr>
          <w:p w14:paraId="275B34B5"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11FF52E6" w14:textId="77777777" w:rsidTr="0067731D">
        <w:tc>
          <w:tcPr>
            <w:tcW w:w="332" w:type="pct"/>
          </w:tcPr>
          <w:p w14:paraId="6B9CB00F"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751B1653"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Madonas iela 30 (18.AS)</w:t>
            </w:r>
          </w:p>
        </w:tc>
        <w:tc>
          <w:tcPr>
            <w:tcW w:w="2458" w:type="pct"/>
            <w:shd w:val="clear" w:color="auto" w:fill="FFFFFF"/>
            <w:vAlign w:val="center"/>
          </w:tcPr>
          <w:p w14:paraId="2B345721"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r w:rsidR="00600F96" w:rsidRPr="00EF652B" w14:paraId="5596C59F" w14:textId="77777777" w:rsidTr="0067731D">
        <w:tc>
          <w:tcPr>
            <w:tcW w:w="332" w:type="pct"/>
          </w:tcPr>
          <w:p w14:paraId="0B1C0717" w14:textId="77777777" w:rsidR="00600F96" w:rsidRPr="00EF652B" w:rsidRDefault="00600F96" w:rsidP="0079220D">
            <w:pPr>
              <w:numPr>
                <w:ilvl w:val="0"/>
                <w:numId w:val="19"/>
              </w:numPr>
              <w:ind w:left="457"/>
              <w:contextualSpacing/>
              <w:jc w:val="both"/>
              <w:rPr>
                <w:rFonts w:ascii="Times New Roman" w:hAnsi="Times New Roman" w:cs="Times New Roman"/>
                <w:lang w:eastAsia="ar-SA"/>
              </w:rPr>
            </w:pPr>
          </w:p>
        </w:tc>
        <w:tc>
          <w:tcPr>
            <w:tcW w:w="2210" w:type="pct"/>
            <w:shd w:val="clear" w:color="auto" w:fill="FFFFFF"/>
            <w:vAlign w:val="center"/>
          </w:tcPr>
          <w:p w14:paraId="4D48C669"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Bukultu iela 5 (12.AS)</w:t>
            </w:r>
          </w:p>
        </w:tc>
        <w:tc>
          <w:tcPr>
            <w:tcW w:w="2458" w:type="pct"/>
            <w:shd w:val="clear" w:color="auto" w:fill="FFFFFF"/>
            <w:vAlign w:val="center"/>
          </w:tcPr>
          <w:p w14:paraId="7BF087CD" w14:textId="77777777" w:rsidR="00600F96" w:rsidRPr="00EF652B" w:rsidRDefault="00600F96" w:rsidP="0067731D">
            <w:pPr>
              <w:shd w:val="clear" w:color="auto" w:fill="FFFFFF"/>
              <w:jc w:val="both"/>
              <w:rPr>
                <w:rFonts w:ascii="Times New Roman" w:hAnsi="Times New Roman" w:cs="Times New Roman"/>
              </w:rPr>
            </w:pPr>
            <w:r w:rsidRPr="00EF652B">
              <w:rPr>
                <w:rFonts w:ascii="Times New Roman" w:hAnsi="Times New Roman" w:cs="Times New Roman"/>
              </w:rPr>
              <w:t>Brīvības iela 191 (3. AS)</w:t>
            </w:r>
          </w:p>
        </w:tc>
      </w:tr>
    </w:tbl>
    <w:p w14:paraId="1428523C" w14:textId="77777777" w:rsidR="00600F96" w:rsidRPr="00EF652B" w:rsidRDefault="00600F96" w:rsidP="00600F96">
      <w:pPr>
        <w:jc w:val="both"/>
        <w:rPr>
          <w:rFonts w:ascii="Times New Roman" w:hAnsi="Times New Roman" w:cs="Times New Roman"/>
          <w:bCs/>
        </w:rPr>
      </w:pPr>
      <w:r w:rsidRPr="00EF652B">
        <w:rPr>
          <w:rFonts w:ascii="Times New Roman" w:hAnsi="Times New Roman" w:cs="Times New Roman"/>
          <w:bCs/>
        </w:rPr>
        <w:tab/>
      </w:r>
      <w:r w:rsidRPr="00EF652B">
        <w:rPr>
          <w:rFonts w:ascii="Times New Roman" w:hAnsi="Times New Roman" w:cs="Times New Roman"/>
          <w:bCs/>
        </w:rPr>
        <w:tab/>
      </w:r>
    </w:p>
    <w:p w14:paraId="69E789BB" w14:textId="77777777" w:rsidR="00600F96" w:rsidRPr="00EF652B" w:rsidRDefault="00600F96" w:rsidP="0079220D">
      <w:pPr>
        <w:pStyle w:val="ListParagraph"/>
        <w:numPr>
          <w:ilvl w:val="0"/>
          <w:numId w:val="21"/>
        </w:numPr>
        <w:spacing w:after="0" w:line="276" w:lineRule="auto"/>
        <w:jc w:val="both"/>
        <w:rPr>
          <w:rFonts w:ascii="Times New Roman" w:hAnsi="Times New Roman" w:cs="Times New Roman"/>
          <w:b/>
          <w:sz w:val="24"/>
          <w:szCs w:val="24"/>
        </w:rPr>
      </w:pPr>
      <w:r w:rsidRPr="00EF652B">
        <w:rPr>
          <w:rFonts w:ascii="Times New Roman" w:hAnsi="Times New Roman" w:cs="Times New Roman"/>
          <w:b/>
          <w:sz w:val="24"/>
          <w:szCs w:val="24"/>
        </w:rPr>
        <w:t>Principiālās starpsavienojumu sakaru līniju uzbūves shēmas</w:t>
      </w:r>
    </w:p>
    <w:p w14:paraId="729BC524"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5CE6D9BB"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1F3BCB41"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53F13ACE"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6869C188"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3C32704C"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760AF10B"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1CCE203E"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2AB7BE12"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66038052"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2F5EA414" w14:textId="77777777" w:rsidR="00600F96" w:rsidRPr="00EF652B" w:rsidRDefault="00600F96" w:rsidP="0079220D">
      <w:pPr>
        <w:pStyle w:val="ListParagraph"/>
        <w:numPr>
          <w:ilvl w:val="0"/>
          <w:numId w:val="17"/>
        </w:numPr>
        <w:spacing w:after="0" w:line="276" w:lineRule="auto"/>
        <w:jc w:val="both"/>
        <w:rPr>
          <w:rFonts w:ascii="Times New Roman" w:hAnsi="Times New Roman" w:cs="Times New Roman"/>
          <w:bCs/>
          <w:vanish/>
          <w:sz w:val="24"/>
          <w:szCs w:val="24"/>
        </w:rPr>
      </w:pPr>
    </w:p>
    <w:p w14:paraId="5CC96862" w14:textId="77777777" w:rsidR="00600F96" w:rsidRPr="00EF652B" w:rsidRDefault="00600F96" w:rsidP="0079220D">
      <w:pPr>
        <w:pStyle w:val="ListParagraph"/>
        <w:numPr>
          <w:ilvl w:val="1"/>
          <w:numId w:val="21"/>
        </w:numPr>
        <w:spacing w:after="0" w:line="276" w:lineRule="auto"/>
        <w:ind w:left="709" w:hanging="567"/>
        <w:jc w:val="both"/>
        <w:rPr>
          <w:rFonts w:ascii="Times New Roman" w:hAnsi="Times New Roman" w:cs="Times New Roman"/>
          <w:b/>
          <w:sz w:val="24"/>
          <w:szCs w:val="24"/>
        </w:rPr>
      </w:pPr>
      <w:r w:rsidRPr="00EF652B">
        <w:rPr>
          <w:rFonts w:ascii="Times New Roman" w:hAnsi="Times New Roman" w:cs="Times New Roman"/>
          <w:bCs/>
          <w:sz w:val="24"/>
          <w:szCs w:val="24"/>
        </w:rPr>
        <w:t>Principiālā starpsavienojuma shēma objektiem ar ierīkotu Telemix telemehānikas sistēmu, kas norādīti Punktā 9.1. Sakaru līnijas ir jāpieslēdz pie ierīkotās telemehānikas sistēmas:</w:t>
      </w:r>
    </w:p>
    <w:p w14:paraId="305916F6" w14:textId="77777777" w:rsidR="00600F96" w:rsidRPr="00EF652B" w:rsidRDefault="00600F96" w:rsidP="00600F96">
      <w:pPr>
        <w:tabs>
          <w:tab w:val="left" w:pos="0"/>
        </w:tabs>
        <w:suppressAutoHyphens/>
        <w:autoSpaceDN w:val="0"/>
        <w:spacing w:line="300" w:lineRule="auto"/>
        <w:jc w:val="both"/>
        <w:rPr>
          <w:rFonts w:ascii="Times New Roman" w:eastAsia="Calibri" w:hAnsi="Times New Roman" w:cs="Times New Roman"/>
          <w:b/>
        </w:rPr>
      </w:pPr>
      <w:r w:rsidRPr="00EF652B">
        <w:rPr>
          <w:rFonts w:ascii="Times New Roman" w:hAnsi="Times New Roman" w:cs="Times New Roman"/>
          <w:noProof/>
        </w:rPr>
        <w:drawing>
          <wp:inline distT="0" distB="0" distL="0" distR="0" wp14:anchorId="622553E5" wp14:editId="4D105627">
            <wp:extent cx="5889111" cy="3692105"/>
            <wp:effectExtent l="0" t="0" r="0" b="3810"/>
            <wp:docPr id="3" name="Picture 3"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diagram of a flowchart&#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16891" cy="3709521"/>
                    </a:xfrm>
                    <a:prstGeom prst="rect">
                      <a:avLst/>
                    </a:prstGeom>
                    <a:noFill/>
                    <a:ln>
                      <a:noFill/>
                    </a:ln>
                  </pic:spPr>
                </pic:pic>
              </a:graphicData>
            </a:graphic>
          </wp:inline>
        </w:drawing>
      </w:r>
    </w:p>
    <w:p w14:paraId="04C2EC4D" w14:textId="45A403DF" w:rsidR="00622BA3" w:rsidRPr="00EF652B" w:rsidRDefault="00600F96" w:rsidP="004E09E3">
      <w:pPr>
        <w:tabs>
          <w:tab w:val="left" w:pos="0"/>
        </w:tabs>
        <w:suppressAutoHyphens/>
        <w:autoSpaceDN w:val="0"/>
        <w:spacing w:line="300" w:lineRule="auto"/>
        <w:ind w:firstLine="720"/>
        <w:jc w:val="both"/>
        <w:rPr>
          <w:rFonts w:ascii="Times New Roman" w:eastAsia="Times New Roman" w:hAnsi="Times New Roman" w:cs="Times New Roman"/>
          <w:color w:val="000000" w:themeColor="text1"/>
          <w:kern w:val="0"/>
          <w14:ligatures w14:val="none"/>
        </w:rPr>
      </w:pPr>
      <w:r w:rsidRPr="00EF652B">
        <w:rPr>
          <w:rFonts w:ascii="Times New Roman" w:hAnsi="Times New Roman" w:cs="Times New Roman"/>
          <w:bCs/>
        </w:rPr>
        <w:t>Principiālā shēmā Nr.1</w:t>
      </w:r>
    </w:p>
    <w:p w14:paraId="0E5B211A" w14:textId="77777777" w:rsidR="00AF689E" w:rsidRPr="00EF652B" w:rsidRDefault="00AF689E" w:rsidP="00AF689E">
      <w:pPr>
        <w:spacing w:after="0"/>
        <w:contextualSpacing/>
        <w:rPr>
          <w:rFonts w:ascii="Times New Roman" w:hAnsi="Times New Roman" w:cs="Times New Roman"/>
          <w:b/>
          <w:kern w:val="0"/>
          <w14:ligatures w14:val="none"/>
        </w:rPr>
        <w:sectPr w:rsidR="00AF689E" w:rsidRPr="00EF652B" w:rsidSect="00622BA3">
          <w:pgSz w:w="11906" w:h="16838" w:code="9"/>
          <w:pgMar w:top="1134" w:right="1134" w:bottom="1134" w:left="1701" w:header="708" w:footer="708" w:gutter="0"/>
          <w:cols w:space="708"/>
          <w:docGrid w:linePitch="360"/>
        </w:sectPr>
      </w:pPr>
    </w:p>
    <w:p w14:paraId="44EFF2EE" w14:textId="5F8F2A1D" w:rsidR="00622BA3" w:rsidRPr="00EF652B" w:rsidRDefault="000E0B14" w:rsidP="00AF689E">
      <w:pPr>
        <w:spacing w:after="0"/>
        <w:contextualSpacing/>
        <w:jc w:val="right"/>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lastRenderedPageBreak/>
        <w:t>3</w:t>
      </w:r>
      <w:r w:rsidR="00622BA3" w:rsidRPr="00EF652B">
        <w:rPr>
          <w:rFonts w:ascii="Times New Roman" w:hAnsi="Times New Roman" w:cs="Times New Roman"/>
          <w:b/>
          <w:kern w:val="0"/>
          <w:sz w:val="24"/>
          <w:szCs w:val="24"/>
          <w14:ligatures w14:val="none"/>
        </w:rPr>
        <w:t>.pielikums</w:t>
      </w:r>
    </w:p>
    <w:p w14:paraId="0BAA8FC1" w14:textId="4223BA36" w:rsidR="00145808" w:rsidRPr="00EF652B" w:rsidRDefault="000E0B14" w:rsidP="00622BA3">
      <w:pPr>
        <w:spacing w:after="0"/>
        <w:ind w:firstLine="5387"/>
        <w:contextualSpacing/>
        <w:jc w:val="right"/>
        <w:rPr>
          <w:rFonts w:ascii="Times New Roman" w:hAnsi="Times New Roman" w:cs="Times New Roman"/>
          <w:kern w:val="0"/>
          <w:sz w:val="24"/>
          <w:szCs w:val="24"/>
          <w14:ligatures w14:val="none"/>
        </w:rPr>
      </w:pPr>
      <w:r w:rsidRPr="00EF652B">
        <w:rPr>
          <w:rFonts w:ascii="Times New Roman" w:hAnsi="Times New Roman" w:cs="Times New Roman"/>
          <w:b/>
          <w:kern w:val="0"/>
          <w:sz w:val="24"/>
          <w:szCs w:val="24"/>
          <w14:ligatures w14:val="none"/>
        </w:rPr>
        <w:t>3</w:t>
      </w:r>
      <w:r w:rsidR="00145808" w:rsidRPr="00EF652B">
        <w:rPr>
          <w:rFonts w:ascii="Times New Roman" w:hAnsi="Times New Roman" w:cs="Times New Roman"/>
          <w:b/>
          <w:kern w:val="0"/>
          <w:sz w:val="24"/>
          <w:szCs w:val="24"/>
          <w14:ligatures w14:val="none"/>
        </w:rPr>
        <w:t>.1.pielikums</w:t>
      </w:r>
    </w:p>
    <w:p w14:paraId="5441A145" w14:textId="3BF77C1E" w:rsidR="00935FA1" w:rsidRPr="00EF652B" w:rsidRDefault="00935FA1" w:rsidP="00935FA1">
      <w:pPr>
        <w:spacing w:after="0"/>
        <w:jc w:val="right"/>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Atklāta konkursa nolikumam</w:t>
      </w:r>
      <w:r w:rsidRPr="00EF652B">
        <w:rPr>
          <w:rFonts w:ascii="Times New Roman" w:hAnsi="Times New Roman" w:cs="Times New Roman"/>
          <w:bCs/>
          <w:color w:val="000000" w:themeColor="text1"/>
          <w:kern w:val="0"/>
          <w:sz w:val="24"/>
          <w:szCs w:val="24"/>
          <w14:ligatures w14:val="none"/>
        </w:rPr>
        <w:b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p w14:paraId="74D4A6C9" w14:textId="77777777" w:rsidR="00935FA1" w:rsidRPr="00EF652B" w:rsidRDefault="00935FA1" w:rsidP="00935FA1">
      <w:pPr>
        <w:spacing w:after="0"/>
        <w:jc w:val="right"/>
        <w:rPr>
          <w:rFonts w:ascii="Times New Roman" w:eastAsia="Times New Roman" w:hAnsi="Times New Roman" w:cs="Times New Roman"/>
          <w:color w:val="000000" w:themeColor="text1"/>
          <w:kern w:val="0"/>
          <w14:ligatures w14:val="none"/>
        </w:rPr>
      </w:pPr>
    </w:p>
    <w:p w14:paraId="25C24E27" w14:textId="77777777" w:rsidR="00935FA1" w:rsidRPr="00EF652B" w:rsidRDefault="00935FA1" w:rsidP="00935FA1">
      <w:pPr>
        <w:spacing w:after="0"/>
        <w:jc w:val="right"/>
        <w:rPr>
          <w:rFonts w:ascii="Times New Roman" w:eastAsia="Times New Roman" w:hAnsi="Times New Roman" w:cs="Times New Roman"/>
          <w:color w:val="000000" w:themeColor="text1"/>
          <w:kern w:val="0"/>
          <w14:ligatures w14:val="none"/>
        </w:rPr>
      </w:pPr>
    </w:p>
    <w:p w14:paraId="1D0F5B3E" w14:textId="77777777" w:rsidR="00935FA1" w:rsidRPr="00EF652B" w:rsidRDefault="00935FA1" w:rsidP="00935FA1">
      <w:pPr>
        <w:spacing w:after="0"/>
        <w:contextualSpacing/>
        <w:jc w:val="center"/>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t>FINANŠU PIEDĀVĀJUMS IEPIRKUMA PROCEDŪRAI</w:t>
      </w:r>
    </w:p>
    <w:p w14:paraId="712C147D" w14:textId="77777777" w:rsidR="00935FA1" w:rsidRPr="00EF652B" w:rsidRDefault="00935FA1" w:rsidP="00935FA1">
      <w:pPr>
        <w:spacing w:after="0"/>
        <w:jc w:val="center"/>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“Datu pārraides pieslēguma nodrošināšana starp Rīgas Satiksmes adresēm (L2 savienojumi) un esošā datu pārraides pieslēguma nodrošināšana apakšstacijās (telemehānikas sistēmas vajadzībām)”</w:t>
      </w:r>
    </w:p>
    <w:p w14:paraId="431AFDBD" w14:textId="0873C0E1" w:rsidR="00935FA1" w:rsidRPr="00EF652B" w:rsidRDefault="00935FA1" w:rsidP="00935FA1">
      <w:pPr>
        <w:spacing w:after="0"/>
        <w:jc w:val="center"/>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identifikācijas Nr. RS/2026/</w:t>
      </w:r>
      <w:r w:rsidR="00031AD5">
        <w:rPr>
          <w:rFonts w:ascii="Times New Roman" w:hAnsi="Times New Roman" w:cs="Times New Roman"/>
          <w:bCs/>
          <w:color w:val="000000" w:themeColor="text1"/>
          <w:kern w:val="0"/>
          <w:sz w:val="24"/>
          <w:szCs w:val="24"/>
          <w14:ligatures w14:val="none"/>
        </w:rPr>
        <w:t>24</w:t>
      </w:r>
    </w:p>
    <w:p w14:paraId="2DA5FF58" w14:textId="77777777" w:rsidR="00935FA1" w:rsidRPr="00EF652B" w:rsidRDefault="00935FA1" w:rsidP="00622BA3">
      <w:pPr>
        <w:spacing w:after="0"/>
        <w:jc w:val="right"/>
        <w:rPr>
          <w:rFonts w:ascii="Times New Roman" w:hAnsi="Times New Roman" w:cs="Times New Roman"/>
          <w:bCs/>
          <w:color w:val="000000" w:themeColor="text1"/>
          <w:kern w:val="0"/>
          <w14:ligatures w14:val="none"/>
        </w:rPr>
      </w:pPr>
    </w:p>
    <w:p w14:paraId="3BCC04F2" w14:textId="6B7C6B2C" w:rsidR="00852594" w:rsidRPr="00EF652B" w:rsidRDefault="00852594" w:rsidP="00622BA3">
      <w:pPr>
        <w:spacing w:after="0"/>
        <w:jc w:val="center"/>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Iepirkuma priekšmeta 1.daļā</w:t>
      </w:r>
    </w:p>
    <w:p w14:paraId="44F8C48F" w14:textId="5AC4DE2E" w:rsidR="00306819" w:rsidRPr="00EF652B" w:rsidRDefault="00306819" w:rsidP="00622BA3">
      <w:pPr>
        <w:spacing w:after="0"/>
        <w:jc w:val="center"/>
        <w:rPr>
          <w:rFonts w:ascii="Times New Roman" w:hAnsi="Times New Roman" w:cs="Times New Roman"/>
          <w:color w:val="000000" w:themeColor="text1"/>
          <w:kern w:val="0"/>
          <w:sz w:val="24"/>
          <w:szCs w:val="24"/>
          <w14:ligatures w14:val="none"/>
        </w:rPr>
      </w:pPr>
      <w:r w:rsidRPr="00EF652B">
        <w:rPr>
          <w:rFonts w:ascii="Times New Roman" w:hAnsi="Times New Roman" w:cs="Times New Roman"/>
          <w:sz w:val="24"/>
          <w:szCs w:val="24"/>
        </w:rPr>
        <w:t>“</w:t>
      </w:r>
      <w:r w:rsidR="00646954" w:rsidRPr="00EF652B">
        <w:rPr>
          <w:rFonts w:ascii="Times New Roman" w:hAnsi="Times New Roman" w:cs="Times New Roman"/>
          <w:i/>
          <w:iCs/>
          <w:sz w:val="24"/>
          <w:szCs w:val="24"/>
        </w:rPr>
        <w:t>L2 līmeņa datu pārraides pieslēgumi</w:t>
      </w:r>
      <w:r w:rsidRPr="00EF652B">
        <w:rPr>
          <w:rFonts w:ascii="Times New Roman" w:hAnsi="Times New Roman" w:cs="Times New Roman"/>
          <w:sz w:val="24"/>
          <w:szCs w:val="24"/>
        </w:rPr>
        <w:t>”</w:t>
      </w:r>
    </w:p>
    <w:p w14:paraId="0F1FB29B" w14:textId="77777777" w:rsidR="00622BA3" w:rsidRPr="00EF652B" w:rsidRDefault="00622BA3" w:rsidP="00622BA3">
      <w:pPr>
        <w:spacing w:after="0"/>
        <w:jc w:val="center"/>
        <w:rPr>
          <w:rFonts w:ascii="Times New Roman" w:hAnsi="Times New Roman" w:cs="Times New Roman"/>
          <w:kern w:val="0"/>
          <w:sz w:val="24"/>
          <w:szCs w:val="24"/>
          <w14:ligatures w14:val="none"/>
        </w:rPr>
      </w:pPr>
    </w:p>
    <w:p w14:paraId="4E13A353" w14:textId="7B45BB1D" w:rsidR="00622BA3" w:rsidRPr="00EF652B" w:rsidRDefault="00622BA3" w:rsidP="00622BA3">
      <w:pPr>
        <w:spacing w:after="0"/>
        <w:jc w:val="both"/>
        <w:rPr>
          <w:rFonts w:ascii="Times New Roman" w:eastAsia="Times New Roman" w:hAnsi="Times New Roman" w:cs="Times New Roman"/>
          <w:kern w:val="0"/>
          <w:sz w:val="24"/>
          <w:szCs w:val="24"/>
          <w14:ligatures w14:val="none"/>
        </w:rPr>
      </w:pPr>
      <w:r w:rsidRPr="00EF652B">
        <w:rPr>
          <w:rFonts w:ascii="Times New Roman" w:hAnsi="Times New Roman" w:cs="Times New Roman"/>
          <w:kern w:val="0"/>
          <w:sz w:val="24"/>
          <w:szCs w:val="24"/>
          <w14:ligatures w14:val="none"/>
        </w:rPr>
        <w:t>Pretendent</w:t>
      </w:r>
      <w:r w:rsidR="00852594" w:rsidRPr="00EF652B">
        <w:rPr>
          <w:rFonts w:ascii="Times New Roman" w:hAnsi="Times New Roman" w:cs="Times New Roman"/>
          <w:kern w:val="0"/>
          <w:sz w:val="24"/>
          <w:szCs w:val="24"/>
          <w14:ligatures w14:val="none"/>
        </w:rPr>
        <w:t xml:space="preserve">s </w:t>
      </w:r>
      <w:r w:rsidRPr="00EF652B">
        <w:rPr>
          <w:rFonts w:ascii="Times New Roman" w:hAnsi="Times New Roman" w:cs="Times New Roman"/>
          <w:kern w:val="0"/>
          <w:sz w:val="24"/>
          <w:szCs w:val="24"/>
          <w14:ligatures w14:val="none"/>
        </w:rPr>
        <w:t>______________________</w:t>
      </w:r>
      <w:r w:rsidR="00852594" w:rsidRPr="00EF652B">
        <w:rPr>
          <w:rFonts w:ascii="Times New Roman" w:hAnsi="Times New Roman" w:cs="Times New Roman"/>
          <w:kern w:val="0"/>
          <w:sz w:val="24"/>
          <w:szCs w:val="24"/>
          <w14:ligatures w14:val="none"/>
        </w:rPr>
        <w:t xml:space="preserve"> (</w:t>
      </w:r>
      <w:r w:rsidR="00852594" w:rsidRPr="00EF652B">
        <w:rPr>
          <w:rFonts w:ascii="Times New Roman" w:hAnsi="Times New Roman" w:cs="Times New Roman"/>
          <w:i/>
          <w:iCs/>
          <w:kern w:val="0"/>
          <w:sz w:val="24"/>
          <w:szCs w:val="24"/>
          <w14:ligatures w14:val="none"/>
        </w:rPr>
        <w:t>nosaukums, reģistrācijas numurs</w:t>
      </w:r>
      <w:r w:rsidR="00852594" w:rsidRPr="00EF652B">
        <w:rPr>
          <w:rFonts w:ascii="Times New Roman" w:hAnsi="Times New Roman" w:cs="Times New Roman"/>
          <w:kern w:val="0"/>
          <w:sz w:val="24"/>
          <w:szCs w:val="24"/>
          <w14:ligatures w14:val="none"/>
        </w:rPr>
        <w:t>)</w:t>
      </w:r>
      <w:r w:rsidRPr="00EF652B">
        <w:rPr>
          <w:rFonts w:ascii="Times New Roman" w:hAnsi="Times New Roman" w:cs="Times New Roman"/>
          <w:kern w:val="0"/>
          <w:sz w:val="24"/>
          <w:szCs w:val="24"/>
          <w14:ligatures w14:val="none"/>
        </w:rPr>
        <w:t xml:space="preserve"> apņemas veikt </w:t>
      </w:r>
      <w:r w:rsidR="006D6E40" w:rsidRPr="00EF652B">
        <w:rPr>
          <w:rFonts w:ascii="Times New Roman" w:hAnsi="Times New Roman" w:cs="Times New Roman"/>
          <w:kern w:val="0"/>
          <w:sz w:val="24"/>
          <w:szCs w:val="24"/>
          <w14:ligatures w14:val="none"/>
        </w:rPr>
        <w:t>iepirkumā paredzētās piegādes</w:t>
      </w:r>
      <w:r w:rsidRPr="00EF652B">
        <w:rPr>
          <w:rFonts w:ascii="Times New Roman" w:hAnsi="Times New Roman" w:cs="Times New Roman"/>
          <w:kern w:val="0"/>
          <w:sz w:val="24"/>
          <w:szCs w:val="24"/>
          <w14:ligatures w14:val="none"/>
        </w:rPr>
        <w:t xml:space="preserve"> atbilstoši Tehniskajai specifikācijai, </w:t>
      </w:r>
      <w:r w:rsidRPr="00EF652B">
        <w:rPr>
          <w:rFonts w:ascii="Times New Roman" w:eastAsia="Times New Roman" w:hAnsi="Times New Roman" w:cs="Times New Roman"/>
          <w:kern w:val="0"/>
          <w:sz w:val="24"/>
          <w:szCs w:val="24"/>
          <w14:ligatures w14:val="none"/>
        </w:rPr>
        <w:t>Tehniskajam piedāvājumam un Līguma projekta nosacījumiem par šādu cenu:</w:t>
      </w:r>
    </w:p>
    <w:p w14:paraId="2DB779C1" w14:textId="3649ACCD" w:rsidR="00622BA3" w:rsidRPr="00EF652B" w:rsidRDefault="00AD002A" w:rsidP="00AD002A">
      <w:pPr>
        <w:jc w:val="right"/>
        <w:rPr>
          <w:rFonts w:ascii="Times New Roman" w:hAnsi="Times New Roman" w:cs="Times New Roman"/>
          <w:b/>
          <w:bCs/>
          <w:kern w:val="0"/>
          <w:sz w:val="24"/>
          <w:szCs w:val="24"/>
          <w14:ligatures w14:val="none"/>
        </w:rPr>
      </w:pPr>
      <w:r w:rsidRPr="00EF652B">
        <w:rPr>
          <w:rFonts w:ascii="Times New Roman" w:hAnsi="Times New Roman" w:cs="Times New Roman"/>
          <w:b/>
          <w:bCs/>
          <w:kern w:val="0"/>
          <w:sz w:val="24"/>
          <w:szCs w:val="24"/>
          <w14:ligatures w14:val="none"/>
        </w:rPr>
        <w:t>1.1. tabula</w:t>
      </w:r>
    </w:p>
    <w:tbl>
      <w:tblPr>
        <w:tblW w:w="14659" w:type="dxa"/>
        <w:tblLook w:val="04A0" w:firstRow="1" w:lastRow="0" w:firstColumn="1" w:lastColumn="0" w:noHBand="0" w:noVBand="1"/>
      </w:tblPr>
      <w:tblGrid>
        <w:gridCol w:w="681"/>
        <w:gridCol w:w="3368"/>
        <w:gridCol w:w="1152"/>
        <w:gridCol w:w="1168"/>
        <w:gridCol w:w="1754"/>
        <w:gridCol w:w="1939"/>
        <w:gridCol w:w="8"/>
        <w:gridCol w:w="13"/>
        <w:gridCol w:w="1456"/>
        <w:gridCol w:w="27"/>
        <w:gridCol w:w="1467"/>
        <w:gridCol w:w="21"/>
        <w:gridCol w:w="1605"/>
      </w:tblGrid>
      <w:tr w:rsidR="005B74FB" w:rsidRPr="00EF652B" w14:paraId="7C25C948" w14:textId="77777777" w:rsidTr="009A05C1">
        <w:trPr>
          <w:trHeight w:val="315"/>
        </w:trPr>
        <w:tc>
          <w:tcPr>
            <w:tcW w:w="681" w:type="dxa"/>
            <w:vMerge w:val="restart"/>
            <w:tcBorders>
              <w:top w:val="single" w:sz="8" w:space="0" w:color="auto"/>
              <w:left w:val="single" w:sz="8" w:space="0" w:color="auto"/>
              <w:right w:val="single" w:sz="4" w:space="0" w:color="auto"/>
            </w:tcBorders>
            <w:shd w:val="clear" w:color="000000" w:fill="DAF2D0"/>
            <w:vAlign w:val="center"/>
            <w:hideMark/>
          </w:tcPr>
          <w:p w14:paraId="54F4492B" w14:textId="77777777" w:rsidR="005B74FB" w:rsidRPr="00EF652B" w:rsidRDefault="005B74FB" w:rsidP="00AF689E">
            <w:pPr>
              <w:spacing w:after="0" w:line="240" w:lineRule="auto"/>
              <w:jc w:val="both"/>
              <w:rPr>
                <w:rFonts w:ascii="Times New Roman" w:eastAsia="Times New Roman" w:hAnsi="Times New Roman" w:cs="Times New Roman"/>
                <w:b/>
                <w:bCs/>
                <w:color w:val="000000"/>
                <w:kern w:val="0"/>
                <w:lang w:eastAsia="lv-LV"/>
                <w14:ligatures w14:val="none"/>
              </w:rPr>
            </w:pPr>
            <w:bookmarkStart w:id="14" w:name="RANGE!B11"/>
            <w:r w:rsidRPr="00EF652B">
              <w:rPr>
                <w:rFonts w:ascii="Times New Roman" w:eastAsia="Times New Roman" w:hAnsi="Times New Roman" w:cs="Times New Roman"/>
                <w:b/>
                <w:bCs/>
                <w:color w:val="000000"/>
                <w:kern w:val="0"/>
                <w:lang w:eastAsia="lv-LV"/>
                <w14:ligatures w14:val="none"/>
              </w:rPr>
              <w:t>Nr.</w:t>
            </w:r>
            <w:bookmarkEnd w:id="14"/>
          </w:p>
        </w:tc>
        <w:tc>
          <w:tcPr>
            <w:tcW w:w="3368" w:type="dxa"/>
            <w:vMerge w:val="restart"/>
            <w:tcBorders>
              <w:top w:val="single" w:sz="8" w:space="0" w:color="auto"/>
              <w:left w:val="single" w:sz="4" w:space="0" w:color="auto"/>
              <w:bottom w:val="single" w:sz="8" w:space="0" w:color="000000"/>
              <w:right w:val="single" w:sz="4" w:space="0" w:color="auto"/>
            </w:tcBorders>
            <w:shd w:val="clear" w:color="000000" w:fill="DAF2D0"/>
            <w:vAlign w:val="center"/>
            <w:hideMark/>
          </w:tcPr>
          <w:p w14:paraId="3AA7CEBD" w14:textId="77777777" w:rsidR="005B74FB" w:rsidRPr="00EF652B" w:rsidRDefault="005B74FB" w:rsidP="00AF689E">
            <w:pPr>
              <w:spacing w:after="0" w:line="240" w:lineRule="auto"/>
              <w:jc w:val="both"/>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Objekts</w:t>
            </w:r>
          </w:p>
        </w:tc>
        <w:tc>
          <w:tcPr>
            <w:tcW w:w="1152" w:type="dxa"/>
            <w:tcBorders>
              <w:top w:val="single" w:sz="8" w:space="0" w:color="auto"/>
              <w:left w:val="nil"/>
              <w:bottom w:val="single" w:sz="4" w:space="0" w:color="auto"/>
              <w:right w:val="single" w:sz="4" w:space="0" w:color="auto"/>
            </w:tcBorders>
            <w:shd w:val="clear" w:color="000000" w:fill="DAF2D0"/>
            <w:vAlign w:val="center"/>
            <w:hideMark/>
          </w:tcPr>
          <w:p w14:paraId="52B2F383" w14:textId="77777777" w:rsidR="005B74FB" w:rsidRPr="00EF652B" w:rsidRDefault="005B74FB" w:rsidP="00AF689E">
            <w:pPr>
              <w:spacing w:after="0" w:line="240" w:lineRule="auto"/>
              <w:jc w:val="center"/>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A veids</w:t>
            </w:r>
          </w:p>
        </w:tc>
        <w:tc>
          <w:tcPr>
            <w:tcW w:w="1168" w:type="dxa"/>
            <w:tcBorders>
              <w:top w:val="single" w:sz="8" w:space="0" w:color="auto"/>
              <w:left w:val="nil"/>
              <w:bottom w:val="single" w:sz="4" w:space="0" w:color="auto"/>
              <w:right w:val="single" w:sz="4" w:space="0" w:color="auto"/>
            </w:tcBorders>
            <w:shd w:val="clear" w:color="000000" w:fill="DAF2D0"/>
            <w:vAlign w:val="center"/>
            <w:hideMark/>
          </w:tcPr>
          <w:p w14:paraId="3634D40A" w14:textId="77777777" w:rsidR="005B74FB" w:rsidRPr="00EF652B" w:rsidRDefault="005B74FB" w:rsidP="00AF689E">
            <w:pPr>
              <w:spacing w:after="0" w:line="240" w:lineRule="auto"/>
              <w:jc w:val="center"/>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B veids</w:t>
            </w:r>
          </w:p>
        </w:tc>
        <w:tc>
          <w:tcPr>
            <w:tcW w:w="1754" w:type="dxa"/>
            <w:vMerge w:val="restart"/>
            <w:tcBorders>
              <w:top w:val="single" w:sz="8" w:space="0" w:color="auto"/>
              <w:left w:val="single" w:sz="4" w:space="0" w:color="auto"/>
              <w:bottom w:val="single" w:sz="8" w:space="0" w:color="000000"/>
              <w:right w:val="single" w:sz="4" w:space="0" w:color="auto"/>
            </w:tcBorders>
            <w:shd w:val="clear" w:color="000000" w:fill="DAF2D0"/>
            <w:vAlign w:val="center"/>
            <w:hideMark/>
          </w:tcPr>
          <w:p w14:paraId="23B7493E" w14:textId="77777777" w:rsidR="005B74FB" w:rsidRPr="00EF652B" w:rsidRDefault="005B74FB" w:rsidP="00AF689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Optiskās līnijas ierīkošanas izmaksas, EUR bez PVN</w:t>
            </w:r>
          </w:p>
        </w:tc>
        <w:tc>
          <w:tcPr>
            <w:tcW w:w="1960" w:type="dxa"/>
            <w:gridSpan w:val="3"/>
            <w:vMerge w:val="restart"/>
            <w:tcBorders>
              <w:top w:val="single" w:sz="8" w:space="0" w:color="auto"/>
              <w:left w:val="single" w:sz="4" w:space="0" w:color="auto"/>
              <w:bottom w:val="single" w:sz="8" w:space="0" w:color="000000"/>
              <w:right w:val="single" w:sz="4" w:space="0" w:color="auto"/>
            </w:tcBorders>
            <w:shd w:val="clear" w:color="000000" w:fill="DAF2D0"/>
            <w:vAlign w:val="center"/>
            <w:hideMark/>
          </w:tcPr>
          <w:p w14:paraId="49819F8C" w14:textId="77777777" w:rsidR="005B74FB" w:rsidRPr="00EF652B" w:rsidRDefault="005B74FB" w:rsidP="00AF689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Uzturēšanas maksa, EUR bez PVN par vienu mēnesi</w:t>
            </w:r>
          </w:p>
        </w:tc>
        <w:tc>
          <w:tcPr>
            <w:tcW w:w="1483" w:type="dxa"/>
            <w:gridSpan w:val="2"/>
            <w:vMerge w:val="restart"/>
            <w:tcBorders>
              <w:top w:val="single" w:sz="8" w:space="0" w:color="auto"/>
              <w:left w:val="single" w:sz="4" w:space="0" w:color="auto"/>
              <w:bottom w:val="single" w:sz="8" w:space="0" w:color="000000"/>
              <w:right w:val="single" w:sz="4" w:space="0" w:color="auto"/>
            </w:tcBorders>
            <w:shd w:val="clear" w:color="000000" w:fill="DAF2D0"/>
            <w:vAlign w:val="center"/>
            <w:hideMark/>
          </w:tcPr>
          <w:p w14:paraId="0CD29767" w14:textId="7B1A4AC8" w:rsidR="005B74FB" w:rsidRPr="00EF652B" w:rsidRDefault="00D40F8F" w:rsidP="00AF689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 xml:space="preserve">Uzturēšanas </w:t>
            </w:r>
            <w:r w:rsidR="005B74FB" w:rsidRPr="00EF652B">
              <w:rPr>
                <w:rFonts w:ascii="Times New Roman" w:eastAsia="Times New Roman" w:hAnsi="Times New Roman" w:cs="Times New Roman"/>
                <w:b/>
                <w:bCs/>
                <w:color w:val="000000"/>
                <w:kern w:val="0"/>
                <w:sz w:val="24"/>
                <w:szCs w:val="24"/>
                <w:lang w:eastAsia="lv-LV"/>
                <w14:ligatures w14:val="none"/>
              </w:rPr>
              <w:t>termiņš (mēnešos)</w:t>
            </w:r>
          </w:p>
        </w:tc>
        <w:tc>
          <w:tcPr>
            <w:tcW w:w="1488" w:type="dxa"/>
            <w:gridSpan w:val="2"/>
            <w:vMerge w:val="restart"/>
            <w:tcBorders>
              <w:top w:val="single" w:sz="8" w:space="0" w:color="auto"/>
              <w:left w:val="single" w:sz="4" w:space="0" w:color="auto"/>
              <w:bottom w:val="single" w:sz="8" w:space="0" w:color="000000"/>
              <w:right w:val="nil"/>
            </w:tcBorders>
            <w:shd w:val="clear" w:color="000000" w:fill="DAF2D0"/>
            <w:vAlign w:val="center"/>
            <w:hideMark/>
          </w:tcPr>
          <w:p w14:paraId="06070038" w14:textId="46E316B1" w:rsidR="005B74FB" w:rsidRPr="00EF652B" w:rsidRDefault="005B74FB" w:rsidP="00AF689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Uzturēšanas kopējā maksa</w:t>
            </w:r>
            <w:r w:rsidRPr="00EF652B">
              <w:rPr>
                <w:rFonts w:ascii="Times New Roman" w:eastAsia="Times New Roman" w:hAnsi="Times New Roman" w:cs="Times New Roman"/>
                <w:b/>
                <w:bCs/>
                <w:color w:val="FF0000"/>
                <w:kern w:val="0"/>
                <w:sz w:val="24"/>
                <w:szCs w:val="24"/>
                <w:lang w:eastAsia="lv-LV"/>
                <w14:ligatures w14:val="none"/>
              </w:rPr>
              <w:t>*</w:t>
            </w:r>
            <w:r w:rsidRPr="00EF652B">
              <w:rPr>
                <w:rFonts w:ascii="Times New Roman" w:eastAsia="Times New Roman" w:hAnsi="Times New Roman" w:cs="Times New Roman"/>
                <w:b/>
                <w:bCs/>
                <w:color w:val="000000"/>
                <w:kern w:val="0"/>
                <w:sz w:val="24"/>
                <w:szCs w:val="24"/>
                <w:lang w:eastAsia="lv-LV"/>
                <w14:ligatures w14:val="none"/>
              </w:rPr>
              <w:t>, EUR bez PVN</w:t>
            </w:r>
            <w:r w:rsidR="007E3BE1" w:rsidRPr="00EF652B">
              <w:rPr>
                <w:rFonts w:ascii="Times New Roman" w:eastAsia="Times New Roman" w:hAnsi="Times New Roman" w:cs="Times New Roman"/>
                <w:b/>
                <w:bCs/>
                <w:color w:val="000000"/>
                <w:kern w:val="0"/>
                <w:sz w:val="24"/>
                <w:szCs w:val="24"/>
                <w:lang w:eastAsia="lv-LV"/>
                <w14:ligatures w14:val="none"/>
              </w:rPr>
              <w:t xml:space="preserve">(E x F) </w:t>
            </w:r>
          </w:p>
        </w:tc>
        <w:tc>
          <w:tcPr>
            <w:tcW w:w="1605" w:type="dxa"/>
            <w:vMerge w:val="restart"/>
            <w:tcBorders>
              <w:top w:val="single" w:sz="8" w:space="0" w:color="auto"/>
              <w:left w:val="single" w:sz="4" w:space="0" w:color="auto"/>
              <w:bottom w:val="single" w:sz="8" w:space="0" w:color="000000"/>
              <w:right w:val="single" w:sz="8" w:space="0" w:color="auto"/>
            </w:tcBorders>
            <w:shd w:val="clear" w:color="000000" w:fill="DAF2D0"/>
            <w:vAlign w:val="center"/>
            <w:hideMark/>
          </w:tcPr>
          <w:p w14:paraId="55A027DA" w14:textId="3175AC42" w:rsidR="005B74FB" w:rsidRPr="00EF652B" w:rsidRDefault="005B74FB" w:rsidP="00AF689E">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Kopējās summa, EUR bez PVN</w:t>
            </w:r>
            <w:r w:rsidR="00227A12" w:rsidRPr="00EF652B">
              <w:rPr>
                <w:rFonts w:ascii="Times New Roman" w:eastAsia="Times New Roman" w:hAnsi="Times New Roman" w:cs="Times New Roman"/>
                <w:b/>
                <w:bCs/>
                <w:color w:val="000000"/>
                <w:kern w:val="0"/>
                <w:sz w:val="24"/>
                <w:szCs w:val="24"/>
                <w:lang w:eastAsia="lv-LV"/>
                <w14:ligatures w14:val="none"/>
              </w:rPr>
              <w:t xml:space="preserve"> (D+G)</w:t>
            </w:r>
          </w:p>
        </w:tc>
      </w:tr>
      <w:tr w:rsidR="005B74FB" w:rsidRPr="00EF652B" w14:paraId="357E1A65" w14:textId="77777777" w:rsidTr="009A05C1">
        <w:trPr>
          <w:trHeight w:val="897"/>
        </w:trPr>
        <w:tc>
          <w:tcPr>
            <w:tcW w:w="681" w:type="dxa"/>
            <w:vMerge/>
            <w:tcBorders>
              <w:left w:val="single" w:sz="8" w:space="0" w:color="auto"/>
              <w:right w:val="single" w:sz="4" w:space="0" w:color="auto"/>
            </w:tcBorders>
            <w:vAlign w:val="center"/>
            <w:hideMark/>
          </w:tcPr>
          <w:p w14:paraId="50A7CF5C" w14:textId="77777777" w:rsidR="005B74FB" w:rsidRPr="00EF652B" w:rsidRDefault="005B74FB" w:rsidP="00AF689E">
            <w:pPr>
              <w:spacing w:after="0" w:line="240" w:lineRule="auto"/>
              <w:rPr>
                <w:rFonts w:ascii="Times New Roman" w:eastAsia="Times New Roman" w:hAnsi="Times New Roman" w:cs="Times New Roman"/>
                <w:b/>
                <w:bCs/>
                <w:color w:val="000000"/>
                <w:kern w:val="0"/>
                <w:lang w:eastAsia="lv-LV"/>
                <w14:ligatures w14:val="none"/>
              </w:rPr>
            </w:pPr>
          </w:p>
        </w:tc>
        <w:tc>
          <w:tcPr>
            <w:tcW w:w="3368" w:type="dxa"/>
            <w:vMerge/>
            <w:tcBorders>
              <w:top w:val="single" w:sz="8" w:space="0" w:color="auto"/>
              <w:left w:val="single" w:sz="4" w:space="0" w:color="auto"/>
              <w:bottom w:val="single" w:sz="8" w:space="0" w:color="000000"/>
              <w:right w:val="single" w:sz="4" w:space="0" w:color="auto"/>
            </w:tcBorders>
            <w:vAlign w:val="center"/>
            <w:hideMark/>
          </w:tcPr>
          <w:p w14:paraId="50CACE2B" w14:textId="77777777" w:rsidR="005B74FB" w:rsidRPr="00EF652B" w:rsidRDefault="005B74FB" w:rsidP="00AF689E">
            <w:pPr>
              <w:spacing w:after="0" w:line="240" w:lineRule="auto"/>
              <w:rPr>
                <w:rFonts w:ascii="Times New Roman" w:eastAsia="Times New Roman" w:hAnsi="Times New Roman" w:cs="Times New Roman"/>
                <w:b/>
                <w:bCs/>
                <w:color w:val="000000"/>
                <w:kern w:val="0"/>
                <w:lang w:eastAsia="lv-LV"/>
                <w14:ligatures w14:val="none"/>
              </w:rPr>
            </w:pPr>
          </w:p>
        </w:tc>
        <w:tc>
          <w:tcPr>
            <w:tcW w:w="1152" w:type="dxa"/>
            <w:tcBorders>
              <w:top w:val="nil"/>
              <w:left w:val="nil"/>
              <w:bottom w:val="single" w:sz="8" w:space="0" w:color="auto"/>
              <w:right w:val="single" w:sz="4" w:space="0" w:color="auto"/>
            </w:tcBorders>
            <w:shd w:val="clear" w:color="000000" w:fill="DAF2D0"/>
            <w:vAlign w:val="center"/>
            <w:hideMark/>
          </w:tcPr>
          <w:p w14:paraId="0F5427FB" w14:textId="77777777" w:rsidR="005B74FB" w:rsidRPr="00EF652B" w:rsidRDefault="005B74FB" w:rsidP="00AF689E">
            <w:pPr>
              <w:spacing w:after="0" w:line="240" w:lineRule="auto"/>
              <w:jc w:val="center"/>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1Gbit/s</w:t>
            </w:r>
          </w:p>
        </w:tc>
        <w:tc>
          <w:tcPr>
            <w:tcW w:w="1168" w:type="dxa"/>
            <w:tcBorders>
              <w:top w:val="nil"/>
              <w:left w:val="nil"/>
              <w:bottom w:val="single" w:sz="8" w:space="0" w:color="auto"/>
              <w:right w:val="single" w:sz="4" w:space="0" w:color="auto"/>
            </w:tcBorders>
            <w:shd w:val="clear" w:color="000000" w:fill="DAF2D0"/>
            <w:vAlign w:val="center"/>
            <w:hideMark/>
          </w:tcPr>
          <w:p w14:paraId="2A8E924A" w14:textId="77777777" w:rsidR="005B74FB" w:rsidRPr="00EF652B" w:rsidRDefault="005B74FB" w:rsidP="00AF689E">
            <w:pPr>
              <w:spacing w:after="0" w:line="240" w:lineRule="auto"/>
              <w:jc w:val="center"/>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100Mbit/s</w:t>
            </w:r>
          </w:p>
        </w:tc>
        <w:tc>
          <w:tcPr>
            <w:tcW w:w="1754" w:type="dxa"/>
            <w:vMerge/>
            <w:tcBorders>
              <w:top w:val="single" w:sz="8" w:space="0" w:color="auto"/>
              <w:left w:val="single" w:sz="4" w:space="0" w:color="auto"/>
              <w:bottom w:val="single" w:sz="8" w:space="0" w:color="000000"/>
              <w:right w:val="single" w:sz="4" w:space="0" w:color="auto"/>
            </w:tcBorders>
            <w:vAlign w:val="center"/>
            <w:hideMark/>
          </w:tcPr>
          <w:p w14:paraId="3A8EED03" w14:textId="77777777" w:rsidR="005B74FB" w:rsidRPr="00EF652B" w:rsidRDefault="005B74FB" w:rsidP="00AF689E">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960" w:type="dxa"/>
            <w:gridSpan w:val="3"/>
            <w:vMerge/>
            <w:tcBorders>
              <w:top w:val="single" w:sz="8" w:space="0" w:color="auto"/>
              <w:left w:val="single" w:sz="4" w:space="0" w:color="auto"/>
              <w:bottom w:val="single" w:sz="8" w:space="0" w:color="000000"/>
              <w:right w:val="single" w:sz="4" w:space="0" w:color="auto"/>
            </w:tcBorders>
            <w:vAlign w:val="center"/>
            <w:hideMark/>
          </w:tcPr>
          <w:p w14:paraId="1827548C" w14:textId="77777777" w:rsidR="005B74FB" w:rsidRPr="00EF652B" w:rsidRDefault="005B74FB" w:rsidP="00AF689E">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483" w:type="dxa"/>
            <w:gridSpan w:val="2"/>
            <w:vMerge/>
            <w:tcBorders>
              <w:top w:val="single" w:sz="8" w:space="0" w:color="auto"/>
              <w:left w:val="single" w:sz="4" w:space="0" w:color="auto"/>
              <w:bottom w:val="single" w:sz="8" w:space="0" w:color="000000"/>
              <w:right w:val="single" w:sz="4" w:space="0" w:color="auto"/>
            </w:tcBorders>
            <w:vAlign w:val="center"/>
            <w:hideMark/>
          </w:tcPr>
          <w:p w14:paraId="37E34B23" w14:textId="77777777" w:rsidR="005B74FB" w:rsidRPr="00EF652B" w:rsidRDefault="005B74FB" w:rsidP="00AF689E">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488" w:type="dxa"/>
            <w:gridSpan w:val="2"/>
            <w:vMerge/>
            <w:tcBorders>
              <w:top w:val="single" w:sz="8" w:space="0" w:color="auto"/>
              <w:left w:val="single" w:sz="4" w:space="0" w:color="auto"/>
              <w:bottom w:val="single" w:sz="8" w:space="0" w:color="000000"/>
              <w:right w:val="nil"/>
            </w:tcBorders>
            <w:vAlign w:val="center"/>
            <w:hideMark/>
          </w:tcPr>
          <w:p w14:paraId="25C6541C" w14:textId="77777777" w:rsidR="005B74FB" w:rsidRPr="00EF652B" w:rsidRDefault="005B74FB" w:rsidP="00AF689E">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605" w:type="dxa"/>
            <w:vMerge/>
            <w:tcBorders>
              <w:top w:val="single" w:sz="8" w:space="0" w:color="auto"/>
              <w:left w:val="single" w:sz="4" w:space="0" w:color="auto"/>
              <w:bottom w:val="single" w:sz="8" w:space="0" w:color="000000"/>
              <w:right w:val="single" w:sz="8" w:space="0" w:color="auto"/>
            </w:tcBorders>
            <w:vAlign w:val="center"/>
            <w:hideMark/>
          </w:tcPr>
          <w:p w14:paraId="44957A35" w14:textId="77777777" w:rsidR="005B74FB" w:rsidRPr="00EF652B" w:rsidRDefault="005B74FB" w:rsidP="00AF689E">
            <w:pPr>
              <w:spacing w:after="0" w:line="240" w:lineRule="auto"/>
              <w:rPr>
                <w:rFonts w:ascii="Times New Roman" w:eastAsia="Times New Roman" w:hAnsi="Times New Roman" w:cs="Times New Roman"/>
                <w:b/>
                <w:bCs/>
                <w:color w:val="000000"/>
                <w:kern w:val="0"/>
                <w:sz w:val="24"/>
                <w:szCs w:val="24"/>
                <w:lang w:eastAsia="lv-LV"/>
                <w14:ligatures w14:val="none"/>
              </w:rPr>
            </w:pPr>
          </w:p>
        </w:tc>
      </w:tr>
      <w:tr w:rsidR="005B74FB" w:rsidRPr="00EF652B" w14:paraId="7D190FC3" w14:textId="77777777" w:rsidTr="009A05C1">
        <w:trPr>
          <w:trHeight w:val="315"/>
        </w:trPr>
        <w:tc>
          <w:tcPr>
            <w:tcW w:w="681" w:type="dxa"/>
            <w:vMerge/>
            <w:tcBorders>
              <w:left w:val="single" w:sz="8" w:space="0" w:color="auto"/>
              <w:bottom w:val="single" w:sz="4" w:space="0" w:color="auto"/>
              <w:right w:val="single" w:sz="4" w:space="0" w:color="auto"/>
            </w:tcBorders>
            <w:vAlign w:val="center"/>
          </w:tcPr>
          <w:p w14:paraId="28D1D7F9" w14:textId="77777777" w:rsidR="005B74FB" w:rsidRPr="00EF652B" w:rsidRDefault="005B74FB" w:rsidP="00AF689E">
            <w:pPr>
              <w:spacing w:after="0" w:line="240" w:lineRule="auto"/>
              <w:jc w:val="both"/>
              <w:rPr>
                <w:rFonts w:ascii="Times New Roman" w:eastAsia="Times New Roman" w:hAnsi="Times New Roman" w:cs="Times New Roman"/>
                <w:color w:val="000000"/>
                <w:kern w:val="0"/>
                <w:lang w:eastAsia="lv-LV"/>
                <w14:ligatures w14:val="none"/>
              </w:rPr>
            </w:pPr>
          </w:p>
        </w:tc>
        <w:tc>
          <w:tcPr>
            <w:tcW w:w="3368" w:type="dxa"/>
            <w:tcBorders>
              <w:top w:val="nil"/>
              <w:left w:val="nil"/>
              <w:bottom w:val="single" w:sz="4" w:space="0" w:color="auto"/>
              <w:right w:val="single" w:sz="4" w:space="0" w:color="auto"/>
            </w:tcBorders>
            <w:shd w:val="clear" w:color="auto" w:fill="E2EFD9" w:themeFill="accent6" w:themeFillTint="33"/>
            <w:vAlign w:val="center"/>
          </w:tcPr>
          <w:p w14:paraId="15573291" w14:textId="4B6E9E2A" w:rsidR="005B74FB" w:rsidRPr="00EF652B" w:rsidRDefault="005B74FB" w:rsidP="005B74FB">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w:t>
            </w:r>
          </w:p>
        </w:tc>
        <w:tc>
          <w:tcPr>
            <w:tcW w:w="1152" w:type="dxa"/>
            <w:tcBorders>
              <w:top w:val="nil"/>
              <w:left w:val="nil"/>
              <w:bottom w:val="single" w:sz="4" w:space="0" w:color="auto"/>
              <w:right w:val="single" w:sz="4" w:space="0" w:color="auto"/>
            </w:tcBorders>
            <w:shd w:val="clear" w:color="auto" w:fill="E2EFD9" w:themeFill="accent6" w:themeFillTint="33"/>
            <w:vAlign w:val="center"/>
          </w:tcPr>
          <w:p w14:paraId="4D3BA69D" w14:textId="6DB68F97" w:rsidR="005B74FB" w:rsidRPr="00EF652B" w:rsidRDefault="005B74FB" w:rsidP="005B74FB">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w:t>
            </w:r>
          </w:p>
        </w:tc>
        <w:tc>
          <w:tcPr>
            <w:tcW w:w="1168" w:type="dxa"/>
            <w:tcBorders>
              <w:top w:val="nil"/>
              <w:left w:val="nil"/>
              <w:bottom w:val="single" w:sz="4" w:space="0" w:color="auto"/>
              <w:right w:val="single" w:sz="4" w:space="0" w:color="auto"/>
            </w:tcBorders>
            <w:shd w:val="clear" w:color="auto" w:fill="E2EFD9" w:themeFill="accent6" w:themeFillTint="33"/>
            <w:vAlign w:val="center"/>
          </w:tcPr>
          <w:p w14:paraId="0473A8E2" w14:textId="0FAF87FF" w:rsidR="005B74FB" w:rsidRPr="00EF652B" w:rsidRDefault="005B74FB" w:rsidP="005B74FB">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C</w:t>
            </w:r>
          </w:p>
        </w:tc>
        <w:tc>
          <w:tcPr>
            <w:tcW w:w="1754" w:type="dxa"/>
            <w:tcBorders>
              <w:top w:val="nil"/>
              <w:left w:val="nil"/>
              <w:bottom w:val="single" w:sz="4" w:space="0" w:color="auto"/>
              <w:right w:val="single" w:sz="4" w:space="0" w:color="auto"/>
            </w:tcBorders>
            <w:shd w:val="clear" w:color="auto" w:fill="E2EFD9" w:themeFill="accent6" w:themeFillTint="33"/>
            <w:noWrap/>
            <w:vAlign w:val="bottom"/>
          </w:tcPr>
          <w:p w14:paraId="6422A364" w14:textId="5C010A17" w:rsidR="005B74FB" w:rsidRPr="00EF652B" w:rsidRDefault="005B74FB" w:rsidP="005B74FB">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D</w:t>
            </w:r>
          </w:p>
        </w:tc>
        <w:tc>
          <w:tcPr>
            <w:tcW w:w="1960" w:type="dxa"/>
            <w:gridSpan w:val="3"/>
            <w:tcBorders>
              <w:top w:val="nil"/>
              <w:left w:val="nil"/>
              <w:bottom w:val="single" w:sz="4" w:space="0" w:color="auto"/>
              <w:right w:val="single" w:sz="4" w:space="0" w:color="auto"/>
            </w:tcBorders>
            <w:shd w:val="clear" w:color="auto" w:fill="E2EFD9" w:themeFill="accent6" w:themeFillTint="33"/>
            <w:noWrap/>
            <w:vAlign w:val="bottom"/>
          </w:tcPr>
          <w:p w14:paraId="1FE32380" w14:textId="2EED06FF" w:rsidR="005B74FB" w:rsidRPr="00EF652B" w:rsidRDefault="005B74FB" w:rsidP="005B74FB">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E</w:t>
            </w:r>
          </w:p>
        </w:tc>
        <w:tc>
          <w:tcPr>
            <w:tcW w:w="1483" w:type="dxa"/>
            <w:gridSpan w:val="2"/>
            <w:tcBorders>
              <w:top w:val="nil"/>
              <w:left w:val="nil"/>
              <w:bottom w:val="single" w:sz="4" w:space="0" w:color="auto"/>
              <w:right w:val="single" w:sz="4" w:space="0" w:color="auto"/>
            </w:tcBorders>
            <w:shd w:val="clear" w:color="auto" w:fill="E2EFD9" w:themeFill="accent6" w:themeFillTint="33"/>
            <w:noWrap/>
            <w:vAlign w:val="bottom"/>
          </w:tcPr>
          <w:p w14:paraId="67D595C0" w14:textId="56323B07" w:rsidR="005B74FB" w:rsidRPr="00EF652B" w:rsidRDefault="005B74FB" w:rsidP="005B74FB">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F</w:t>
            </w:r>
          </w:p>
        </w:tc>
        <w:tc>
          <w:tcPr>
            <w:tcW w:w="1488" w:type="dxa"/>
            <w:gridSpan w:val="2"/>
            <w:tcBorders>
              <w:top w:val="nil"/>
              <w:left w:val="nil"/>
              <w:bottom w:val="single" w:sz="4" w:space="0" w:color="auto"/>
              <w:right w:val="nil"/>
            </w:tcBorders>
            <w:shd w:val="clear" w:color="auto" w:fill="E2EFD9" w:themeFill="accent6" w:themeFillTint="33"/>
            <w:noWrap/>
            <w:vAlign w:val="bottom"/>
          </w:tcPr>
          <w:p w14:paraId="07DEE60F" w14:textId="4D8B8ED2" w:rsidR="005B74FB" w:rsidRPr="00EF652B" w:rsidRDefault="005B74FB" w:rsidP="005B74FB">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G</w:t>
            </w:r>
          </w:p>
        </w:tc>
        <w:tc>
          <w:tcPr>
            <w:tcW w:w="1605" w:type="dxa"/>
            <w:tcBorders>
              <w:top w:val="nil"/>
              <w:left w:val="single" w:sz="4" w:space="0" w:color="auto"/>
              <w:bottom w:val="single" w:sz="4" w:space="0" w:color="auto"/>
              <w:right w:val="single" w:sz="4" w:space="0" w:color="auto"/>
            </w:tcBorders>
            <w:shd w:val="clear" w:color="auto" w:fill="E2EFD9" w:themeFill="accent6" w:themeFillTint="33"/>
            <w:noWrap/>
            <w:vAlign w:val="bottom"/>
          </w:tcPr>
          <w:p w14:paraId="0D2C71DE" w14:textId="7DF2F22A" w:rsidR="005B74FB" w:rsidRPr="00EF652B" w:rsidRDefault="005B74FB" w:rsidP="005B74FB">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H</w:t>
            </w:r>
          </w:p>
        </w:tc>
      </w:tr>
      <w:tr w:rsidR="000E28F3" w:rsidRPr="00EF652B" w14:paraId="6E055D5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1C7780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1C5538A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Kronvalda bulvāris 7A (1. AS)</w:t>
            </w:r>
          </w:p>
        </w:tc>
        <w:tc>
          <w:tcPr>
            <w:tcW w:w="1152" w:type="dxa"/>
            <w:tcBorders>
              <w:top w:val="nil"/>
              <w:left w:val="nil"/>
              <w:bottom w:val="single" w:sz="4" w:space="0" w:color="auto"/>
              <w:right w:val="single" w:sz="4" w:space="0" w:color="auto"/>
            </w:tcBorders>
            <w:vAlign w:val="center"/>
            <w:hideMark/>
          </w:tcPr>
          <w:p w14:paraId="0C6B45C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A606E0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30691B9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4B545A07"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E0EA72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132EFFCD" w14:textId="4C3CD95F"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0D18085C" w14:textId="45F1119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F4DA74D"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EDA4A49"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7760CC93"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Ceļinieku iela 5 (5. AS)</w:t>
            </w:r>
          </w:p>
        </w:tc>
        <w:tc>
          <w:tcPr>
            <w:tcW w:w="1152" w:type="dxa"/>
            <w:tcBorders>
              <w:top w:val="nil"/>
              <w:left w:val="nil"/>
              <w:bottom w:val="single" w:sz="4" w:space="0" w:color="auto"/>
              <w:right w:val="single" w:sz="4" w:space="0" w:color="auto"/>
            </w:tcBorders>
            <w:vAlign w:val="center"/>
            <w:hideMark/>
          </w:tcPr>
          <w:p w14:paraId="57951F7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EE5AA1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1BBB3097"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7743CA7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EBB77F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8F55FA5" w14:textId="296CDF2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86329F5" w14:textId="556BF39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166380E6"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117DBD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7B5A6B2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Alīses iela 7A (6. AS)</w:t>
            </w:r>
          </w:p>
        </w:tc>
        <w:tc>
          <w:tcPr>
            <w:tcW w:w="1152" w:type="dxa"/>
            <w:tcBorders>
              <w:top w:val="nil"/>
              <w:left w:val="nil"/>
              <w:bottom w:val="single" w:sz="4" w:space="0" w:color="auto"/>
              <w:right w:val="single" w:sz="4" w:space="0" w:color="auto"/>
            </w:tcBorders>
            <w:vAlign w:val="center"/>
            <w:hideMark/>
          </w:tcPr>
          <w:p w14:paraId="56CE788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9F2FBD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09B4E37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7B871D1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97361B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2A791847" w14:textId="6F1F9AA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02A5315D" w14:textId="50B94883"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3275C6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0254AF4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05D6133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Bērzupes iela 9B (7. AS)</w:t>
            </w:r>
          </w:p>
        </w:tc>
        <w:tc>
          <w:tcPr>
            <w:tcW w:w="1152" w:type="dxa"/>
            <w:tcBorders>
              <w:top w:val="nil"/>
              <w:left w:val="nil"/>
              <w:bottom w:val="single" w:sz="4" w:space="0" w:color="auto"/>
              <w:right w:val="single" w:sz="4" w:space="0" w:color="auto"/>
            </w:tcBorders>
            <w:vAlign w:val="center"/>
            <w:hideMark/>
          </w:tcPr>
          <w:p w14:paraId="00ABCA3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979C1B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2F0A66D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D17920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C4A0D8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4FF5DEF7" w14:textId="2037AF1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6778B4A" w14:textId="2A7D33C4"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9F50521"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28103F3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lastRenderedPageBreak/>
              <w:t>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1257225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Ezermalas iela 13A (8. AS)</w:t>
            </w:r>
          </w:p>
        </w:tc>
        <w:tc>
          <w:tcPr>
            <w:tcW w:w="1152" w:type="dxa"/>
            <w:tcBorders>
              <w:top w:val="nil"/>
              <w:left w:val="nil"/>
              <w:bottom w:val="single" w:sz="4" w:space="0" w:color="auto"/>
              <w:right w:val="single" w:sz="4" w:space="0" w:color="auto"/>
            </w:tcBorders>
            <w:vAlign w:val="center"/>
            <w:hideMark/>
          </w:tcPr>
          <w:p w14:paraId="33CD1DE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F00E68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4098D16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41A6997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2F5A286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30CD87EF" w14:textId="6F6DF93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7E4A75A" w14:textId="134594E6"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13D83623"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7D2B03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78BFC15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Dainas iela 2 (9. AS)</w:t>
            </w:r>
          </w:p>
        </w:tc>
        <w:tc>
          <w:tcPr>
            <w:tcW w:w="1152" w:type="dxa"/>
            <w:tcBorders>
              <w:top w:val="nil"/>
              <w:left w:val="nil"/>
              <w:bottom w:val="single" w:sz="4" w:space="0" w:color="auto"/>
              <w:right w:val="single" w:sz="4" w:space="0" w:color="auto"/>
            </w:tcBorders>
            <w:vAlign w:val="center"/>
            <w:hideMark/>
          </w:tcPr>
          <w:p w14:paraId="6F6914B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2D4DE43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2037E892"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BE1E86E"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49E911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122FE922" w14:textId="10FE6370"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30F7A6B" w14:textId="68FEC5F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939469B"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8A19954"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1A8429B3"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gatve 349A (10. AS)</w:t>
            </w:r>
          </w:p>
        </w:tc>
        <w:tc>
          <w:tcPr>
            <w:tcW w:w="1152" w:type="dxa"/>
            <w:tcBorders>
              <w:top w:val="nil"/>
              <w:left w:val="nil"/>
              <w:bottom w:val="single" w:sz="4" w:space="0" w:color="auto"/>
              <w:right w:val="single" w:sz="4" w:space="0" w:color="auto"/>
            </w:tcBorders>
            <w:vAlign w:val="center"/>
            <w:hideMark/>
          </w:tcPr>
          <w:p w14:paraId="5B40670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0BC8D4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6C8560B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3DC50F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61A7FE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1A8890C" w14:textId="5B3FEA31"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99E4E94" w14:textId="0A398214"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4583F7A"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75566825"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0EE64A5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Ķengaraga iela 3A (11. AS)</w:t>
            </w:r>
          </w:p>
        </w:tc>
        <w:tc>
          <w:tcPr>
            <w:tcW w:w="1152" w:type="dxa"/>
            <w:tcBorders>
              <w:top w:val="nil"/>
              <w:left w:val="nil"/>
              <w:bottom w:val="single" w:sz="4" w:space="0" w:color="auto"/>
              <w:right w:val="single" w:sz="4" w:space="0" w:color="auto"/>
            </w:tcBorders>
            <w:vAlign w:val="center"/>
            <w:hideMark/>
          </w:tcPr>
          <w:p w14:paraId="33BF42B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B6F9FD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1454569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289F9DB"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242FFB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5F59731D" w14:textId="5F35A3C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05A209A2" w14:textId="3E084B1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59F0C36"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8880AEE"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56181D9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Fridriķa iela 2 (13. AS)</w:t>
            </w:r>
          </w:p>
        </w:tc>
        <w:tc>
          <w:tcPr>
            <w:tcW w:w="1152" w:type="dxa"/>
            <w:tcBorders>
              <w:top w:val="nil"/>
              <w:left w:val="nil"/>
              <w:bottom w:val="single" w:sz="4" w:space="0" w:color="auto"/>
              <w:right w:val="single" w:sz="4" w:space="0" w:color="auto"/>
            </w:tcBorders>
            <w:vAlign w:val="center"/>
            <w:hideMark/>
          </w:tcPr>
          <w:p w14:paraId="7634B8A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F9C7D0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1174CBA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48B5D7A1"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31E0F0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3333940D" w14:textId="3D286D4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CC39103" w14:textId="27D8A46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C764469"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1A45194"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7DA6C1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Gustava Zemgala gatve 55A (14. AS)</w:t>
            </w:r>
          </w:p>
        </w:tc>
        <w:tc>
          <w:tcPr>
            <w:tcW w:w="1152" w:type="dxa"/>
            <w:tcBorders>
              <w:top w:val="nil"/>
              <w:left w:val="nil"/>
              <w:bottom w:val="single" w:sz="4" w:space="0" w:color="auto"/>
              <w:right w:val="single" w:sz="4" w:space="0" w:color="auto"/>
            </w:tcBorders>
            <w:vAlign w:val="center"/>
            <w:hideMark/>
          </w:tcPr>
          <w:p w14:paraId="01707EB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3BA620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304FE38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3D801A5"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0C3BD6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4045130C" w14:textId="1360018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4F880E9" w14:textId="52F4C61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1C80E44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202B3ADA"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357D745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Pūpolu iela 14 (15. AS)</w:t>
            </w:r>
          </w:p>
        </w:tc>
        <w:tc>
          <w:tcPr>
            <w:tcW w:w="1152" w:type="dxa"/>
            <w:tcBorders>
              <w:top w:val="nil"/>
              <w:left w:val="nil"/>
              <w:bottom w:val="single" w:sz="4" w:space="0" w:color="auto"/>
              <w:right w:val="single" w:sz="4" w:space="0" w:color="auto"/>
            </w:tcBorders>
            <w:vAlign w:val="center"/>
            <w:hideMark/>
          </w:tcPr>
          <w:p w14:paraId="28E521D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94F448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10628E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45BB847"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DB9429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73CDA5F" w14:textId="54B672C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49252D8" w14:textId="6528439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6E4C8F1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7C1B63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7D78D1BE"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Slokas iela 54B (16. AS)</w:t>
            </w:r>
          </w:p>
        </w:tc>
        <w:tc>
          <w:tcPr>
            <w:tcW w:w="1152" w:type="dxa"/>
            <w:tcBorders>
              <w:top w:val="nil"/>
              <w:left w:val="nil"/>
              <w:bottom w:val="single" w:sz="4" w:space="0" w:color="auto"/>
              <w:right w:val="single" w:sz="4" w:space="0" w:color="auto"/>
            </w:tcBorders>
            <w:vAlign w:val="center"/>
            <w:hideMark/>
          </w:tcPr>
          <w:p w14:paraId="1F135DD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5039F4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37032E8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01CDDEB"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E7A30E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0B3C28C" w14:textId="2591EC8F"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B3B5584" w14:textId="765E954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BC36E37"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0A19E236"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1E07F37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Aviācijas iela 1C (17. AS)</w:t>
            </w:r>
          </w:p>
        </w:tc>
        <w:tc>
          <w:tcPr>
            <w:tcW w:w="1152" w:type="dxa"/>
            <w:tcBorders>
              <w:top w:val="nil"/>
              <w:left w:val="nil"/>
              <w:bottom w:val="single" w:sz="4" w:space="0" w:color="auto"/>
              <w:right w:val="single" w:sz="4" w:space="0" w:color="auto"/>
            </w:tcBorders>
            <w:vAlign w:val="center"/>
            <w:hideMark/>
          </w:tcPr>
          <w:p w14:paraId="3214829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7E18FB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03539C01"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994862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1EADA4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9C41C3F" w14:textId="5A36C23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37C89E8" w14:textId="6A2CF81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7D0B7F0" w14:textId="77777777" w:rsidTr="009A05C1">
        <w:trPr>
          <w:trHeight w:val="600"/>
        </w:trPr>
        <w:tc>
          <w:tcPr>
            <w:tcW w:w="681" w:type="dxa"/>
            <w:tcBorders>
              <w:top w:val="nil"/>
              <w:left w:val="single" w:sz="4" w:space="0" w:color="auto"/>
              <w:bottom w:val="single" w:sz="4" w:space="0" w:color="auto"/>
              <w:right w:val="single" w:sz="4" w:space="0" w:color="auto"/>
            </w:tcBorders>
            <w:vAlign w:val="center"/>
            <w:hideMark/>
          </w:tcPr>
          <w:p w14:paraId="6367DADE"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2445AE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Vienības gatve 14 (19. AS) – (Jāierīko līdz 01.01.2028)</w:t>
            </w:r>
          </w:p>
        </w:tc>
        <w:tc>
          <w:tcPr>
            <w:tcW w:w="1152" w:type="dxa"/>
            <w:tcBorders>
              <w:top w:val="nil"/>
              <w:left w:val="nil"/>
              <w:bottom w:val="single" w:sz="4" w:space="0" w:color="auto"/>
              <w:right w:val="single" w:sz="4" w:space="0" w:color="auto"/>
            </w:tcBorders>
            <w:vAlign w:val="center"/>
            <w:hideMark/>
          </w:tcPr>
          <w:p w14:paraId="33602B1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B6286D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DDB023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5F1400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33298BA" w14:textId="4DB006B4"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48</w:t>
            </w:r>
          </w:p>
        </w:tc>
        <w:tc>
          <w:tcPr>
            <w:tcW w:w="1488" w:type="dxa"/>
            <w:gridSpan w:val="2"/>
            <w:tcBorders>
              <w:top w:val="nil"/>
              <w:left w:val="nil"/>
              <w:bottom w:val="single" w:sz="4" w:space="0" w:color="auto"/>
              <w:right w:val="nil"/>
            </w:tcBorders>
            <w:noWrap/>
            <w:vAlign w:val="bottom"/>
          </w:tcPr>
          <w:p w14:paraId="4719C9EC" w14:textId="29013EE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43643EF9" w14:textId="01C6218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E52B4F2"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D2D581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F994564"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Vagonu iela 31 (20. AS)</w:t>
            </w:r>
          </w:p>
        </w:tc>
        <w:tc>
          <w:tcPr>
            <w:tcW w:w="1152" w:type="dxa"/>
            <w:tcBorders>
              <w:top w:val="nil"/>
              <w:left w:val="nil"/>
              <w:bottom w:val="single" w:sz="4" w:space="0" w:color="auto"/>
              <w:right w:val="single" w:sz="4" w:space="0" w:color="auto"/>
            </w:tcBorders>
            <w:vAlign w:val="center"/>
            <w:hideMark/>
          </w:tcPr>
          <w:p w14:paraId="660801C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C38A08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03736391"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7CBF633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554D9E3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1DBB0257" w14:textId="76CC209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A558817" w14:textId="2FD76F0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1AC1F3EC"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5F4728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7DDB1509"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Mūkusalas iela 66A (21. AS)</w:t>
            </w:r>
          </w:p>
        </w:tc>
        <w:tc>
          <w:tcPr>
            <w:tcW w:w="1152" w:type="dxa"/>
            <w:tcBorders>
              <w:top w:val="nil"/>
              <w:left w:val="nil"/>
              <w:bottom w:val="single" w:sz="4" w:space="0" w:color="auto"/>
              <w:right w:val="single" w:sz="4" w:space="0" w:color="auto"/>
            </w:tcBorders>
            <w:vAlign w:val="center"/>
            <w:hideMark/>
          </w:tcPr>
          <w:p w14:paraId="58C2F29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9E1F35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C41DC1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5A59675"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C89C53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C5FD076" w14:textId="33B06F6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2CCED8C" w14:textId="100BE72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E5D6522"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DB752F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1CF6AA5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Kooperatīva iela 18a (22. AS)</w:t>
            </w:r>
          </w:p>
        </w:tc>
        <w:tc>
          <w:tcPr>
            <w:tcW w:w="1152" w:type="dxa"/>
            <w:tcBorders>
              <w:top w:val="nil"/>
              <w:left w:val="nil"/>
              <w:bottom w:val="single" w:sz="4" w:space="0" w:color="auto"/>
              <w:right w:val="single" w:sz="4" w:space="0" w:color="auto"/>
            </w:tcBorders>
            <w:vAlign w:val="center"/>
            <w:hideMark/>
          </w:tcPr>
          <w:p w14:paraId="3DF1B8E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D50367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094628F5"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639DFB9E"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ECADA9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730351D" w14:textId="5478CA6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F7248BD" w14:textId="12AEBC41"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B0DE59A"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FFDA77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10E3919"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Hipokrāta iela 2a (23.AS)</w:t>
            </w:r>
          </w:p>
        </w:tc>
        <w:tc>
          <w:tcPr>
            <w:tcW w:w="1152" w:type="dxa"/>
            <w:tcBorders>
              <w:top w:val="nil"/>
              <w:left w:val="nil"/>
              <w:bottom w:val="single" w:sz="4" w:space="0" w:color="auto"/>
              <w:right w:val="single" w:sz="4" w:space="0" w:color="auto"/>
            </w:tcBorders>
            <w:vAlign w:val="center"/>
            <w:hideMark/>
          </w:tcPr>
          <w:p w14:paraId="79B16F1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27008F1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B7F34CF"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A19CAE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A89FAB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A64803E" w14:textId="00599F7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C98C016" w14:textId="38FA960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B20DBF6"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F2E4E7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0E840485"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Biķernieku iela 113B (24. AS)</w:t>
            </w:r>
          </w:p>
        </w:tc>
        <w:tc>
          <w:tcPr>
            <w:tcW w:w="1152" w:type="dxa"/>
            <w:tcBorders>
              <w:top w:val="nil"/>
              <w:left w:val="nil"/>
              <w:bottom w:val="single" w:sz="4" w:space="0" w:color="auto"/>
              <w:right w:val="single" w:sz="4" w:space="0" w:color="auto"/>
            </w:tcBorders>
            <w:vAlign w:val="center"/>
            <w:hideMark/>
          </w:tcPr>
          <w:p w14:paraId="79AE100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25A9886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3E1AEC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3FA00D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8FE68E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30B6658" w14:textId="1D30AF2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1762248C" w14:textId="0947A92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2C6444E"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26A342B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042170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Ieriķu iela 92 (25.AS)</w:t>
            </w:r>
          </w:p>
        </w:tc>
        <w:tc>
          <w:tcPr>
            <w:tcW w:w="1152" w:type="dxa"/>
            <w:tcBorders>
              <w:top w:val="nil"/>
              <w:left w:val="nil"/>
              <w:bottom w:val="single" w:sz="4" w:space="0" w:color="auto"/>
              <w:right w:val="single" w:sz="4" w:space="0" w:color="auto"/>
            </w:tcBorders>
            <w:vAlign w:val="center"/>
            <w:hideMark/>
          </w:tcPr>
          <w:p w14:paraId="62795CA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64E3491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E78689F"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6C529777"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789AC3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37A16B50" w14:textId="2CC8562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469EBD05" w14:textId="6FBC7B0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A6DBA06"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B3735D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301A046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Lāčplēša iela 79A (26. AS)</w:t>
            </w:r>
          </w:p>
        </w:tc>
        <w:tc>
          <w:tcPr>
            <w:tcW w:w="1152" w:type="dxa"/>
            <w:tcBorders>
              <w:top w:val="nil"/>
              <w:left w:val="nil"/>
              <w:bottom w:val="single" w:sz="4" w:space="0" w:color="auto"/>
              <w:right w:val="single" w:sz="4" w:space="0" w:color="auto"/>
            </w:tcBorders>
            <w:vAlign w:val="center"/>
            <w:hideMark/>
          </w:tcPr>
          <w:p w14:paraId="7126AD5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3D4D3F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46D4CA8D"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6C6B6DFE"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067A34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52EEE9BA" w14:textId="1AB8B9F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2895AD0" w14:textId="1C9EFF66"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AE7745F"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E86579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42DA11E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Kuldīgas iela 56 (27. AS)</w:t>
            </w:r>
          </w:p>
        </w:tc>
        <w:tc>
          <w:tcPr>
            <w:tcW w:w="1152" w:type="dxa"/>
            <w:tcBorders>
              <w:top w:val="nil"/>
              <w:left w:val="nil"/>
              <w:bottom w:val="single" w:sz="4" w:space="0" w:color="auto"/>
              <w:right w:val="single" w:sz="4" w:space="0" w:color="auto"/>
            </w:tcBorders>
            <w:vAlign w:val="center"/>
            <w:hideMark/>
          </w:tcPr>
          <w:p w14:paraId="42EE3FB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90EECB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C9B891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5E6E6B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62DA62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04C6F1F" w14:textId="5C213A0F"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F4FFE9C" w14:textId="3BC3A86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C2956C7"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C68483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7A7287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Zunda krastmala 1A (28. AS)</w:t>
            </w:r>
          </w:p>
        </w:tc>
        <w:tc>
          <w:tcPr>
            <w:tcW w:w="1152" w:type="dxa"/>
            <w:tcBorders>
              <w:top w:val="nil"/>
              <w:left w:val="nil"/>
              <w:bottom w:val="single" w:sz="4" w:space="0" w:color="auto"/>
              <w:right w:val="single" w:sz="4" w:space="0" w:color="auto"/>
            </w:tcBorders>
            <w:vAlign w:val="center"/>
            <w:hideMark/>
          </w:tcPr>
          <w:p w14:paraId="12C7555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420A4E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361CB7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9C66C05"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C2AB7B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2DD5936F" w14:textId="52073DF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585E183" w14:textId="01BD30D6"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1A7A98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8F2D14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65296F6"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Kurzemes prospekts 110A (29. AS)</w:t>
            </w:r>
          </w:p>
        </w:tc>
        <w:tc>
          <w:tcPr>
            <w:tcW w:w="1152" w:type="dxa"/>
            <w:tcBorders>
              <w:top w:val="nil"/>
              <w:left w:val="nil"/>
              <w:bottom w:val="single" w:sz="4" w:space="0" w:color="auto"/>
              <w:right w:val="single" w:sz="4" w:space="0" w:color="auto"/>
            </w:tcBorders>
            <w:vAlign w:val="center"/>
            <w:hideMark/>
          </w:tcPr>
          <w:p w14:paraId="497627D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4E45AF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781D3F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2AACE98B"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688524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6C99DB9" w14:textId="42BE2A0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FB4AEEE" w14:textId="7AE1C7E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4762CF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81F0A9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39E704D3"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Kurpnieku iela 2 (30. AS)</w:t>
            </w:r>
          </w:p>
        </w:tc>
        <w:tc>
          <w:tcPr>
            <w:tcW w:w="1152" w:type="dxa"/>
            <w:tcBorders>
              <w:top w:val="nil"/>
              <w:left w:val="nil"/>
              <w:bottom w:val="single" w:sz="4" w:space="0" w:color="auto"/>
              <w:right w:val="single" w:sz="4" w:space="0" w:color="auto"/>
            </w:tcBorders>
            <w:vAlign w:val="center"/>
            <w:hideMark/>
          </w:tcPr>
          <w:p w14:paraId="6EB0D9A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119BEFE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264F6F5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06E870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B3F53D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7802458" w14:textId="479693E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9FEF126" w14:textId="146025C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9E009CB"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4A7409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7F64CFCA"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Kroņu iela 19 (31. AS)</w:t>
            </w:r>
          </w:p>
        </w:tc>
        <w:tc>
          <w:tcPr>
            <w:tcW w:w="1152" w:type="dxa"/>
            <w:tcBorders>
              <w:top w:val="nil"/>
              <w:left w:val="nil"/>
              <w:bottom w:val="single" w:sz="4" w:space="0" w:color="auto"/>
              <w:right w:val="single" w:sz="4" w:space="0" w:color="auto"/>
            </w:tcBorders>
            <w:vAlign w:val="center"/>
            <w:hideMark/>
          </w:tcPr>
          <w:p w14:paraId="598485C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C0CCD7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2233A547"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258541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19F7C4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5E7096C6" w14:textId="06872346"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0550CFD" w14:textId="76B4860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98D5D66"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22E4A05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37E708B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Jenotu iela 9 (32. AS)</w:t>
            </w:r>
          </w:p>
        </w:tc>
        <w:tc>
          <w:tcPr>
            <w:tcW w:w="1152" w:type="dxa"/>
            <w:tcBorders>
              <w:top w:val="nil"/>
              <w:left w:val="nil"/>
              <w:bottom w:val="single" w:sz="4" w:space="0" w:color="auto"/>
              <w:right w:val="single" w:sz="4" w:space="0" w:color="auto"/>
            </w:tcBorders>
            <w:vAlign w:val="center"/>
            <w:hideMark/>
          </w:tcPr>
          <w:p w14:paraId="3546EED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D44653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43EC165F"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3230C42"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29A205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DD74D58" w14:textId="66B5F50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7BF1B75" w14:textId="0960EEC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7CC31D1"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F4502A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55845A9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Vesetas iela 21 (36. AS)</w:t>
            </w:r>
          </w:p>
        </w:tc>
        <w:tc>
          <w:tcPr>
            <w:tcW w:w="1152" w:type="dxa"/>
            <w:tcBorders>
              <w:top w:val="nil"/>
              <w:left w:val="nil"/>
              <w:bottom w:val="single" w:sz="4" w:space="0" w:color="auto"/>
              <w:right w:val="single" w:sz="4" w:space="0" w:color="auto"/>
            </w:tcBorders>
            <w:vAlign w:val="center"/>
            <w:hideMark/>
          </w:tcPr>
          <w:p w14:paraId="5195734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6D75669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4BEE180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81CCEF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543B937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C954AF9" w14:textId="6DE3D5C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669E6E8" w14:textId="6D86F7F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BE93D06"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2F9FE91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4BE83E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Meža prospekts 2 (Pārv. AS)</w:t>
            </w:r>
          </w:p>
        </w:tc>
        <w:tc>
          <w:tcPr>
            <w:tcW w:w="1152" w:type="dxa"/>
            <w:tcBorders>
              <w:top w:val="nil"/>
              <w:left w:val="nil"/>
              <w:bottom w:val="single" w:sz="4" w:space="0" w:color="auto"/>
              <w:right w:val="single" w:sz="4" w:space="0" w:color="auto"/>
            </w:tcBorders>
            <w:vAlign w:val="center"/>
            <w:hideMark/>
          </w:tcPr>
          <w:p w14:paraId="3BD71F9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6E4BD0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0356E9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2CE0930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E74B31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1E07E48F" w14:textId="42D11241"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FD7FBF2" w14:textId="588D610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9C9867E"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0DD6B4F2"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lastRenderedPageBreak/>
              <w:t>30.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00E8706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Akadēmiķa M.Keldiša iela 14 (33. AS)</w:t>
            </w:r>
          </w:p>
        </w:tc>
        <w:tc>
          <w:tcPr>
            <w:tcW w:w="1152" w:type="dxa"/>
            <w:tcBorders>
              <w:top w:val="nil"/>
              <w:left w:val="nil"/>
              <w:bottom w:val="single" w:sz="4" w:space="0" w:color="auto"/>
              <w:right w:val="single" w:sz="4" w:space="0" w:color="auto"/>
            </w:tcBorders>
            <w:vAlign w:val="center"/>
            <w:hideMark/>
          </w:tcPr>
          <w:p w14:paraId="702BB8C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85CF3C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0100E8F2"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AF5429D"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E094B7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559FFB30" w14:textId="0A5C5A4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5744D61" w14:textId="69B61BF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9E960BB"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33933D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14859A9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Madonas iela 30 (18. AS)</w:t>
            </w:r>
          </w:p>
        </w:tc>
        <w:tc>
          <w:tcPr>
            <w:tcW w:w="1152" w:type="dxa"/>
            <w:tcBorders>
              <w:top w:val="nil"/>
              <w:left w:val="nil"/>
              <w:bottom w:val="single" w:sz="4" w:space="0" w:color="auto"/>
              <w:right w:val="single" w:sz="4" w:space="0" w:color="auto"/>
            </w:tcBorders>
            <w:vAlign w:val="center"/>
            <w:hideMark/>
          </w:tcPr>
          <w:p w14:paraId="648764A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392D021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0EB5A7F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69F86087"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89BF9A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12C64B80" w14:textId="42B7A410"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C4B2578" w14:textId="13FF42F0"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DE5E168"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930D49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0158FCA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Bukultu iela 5 (12. AS)</w:t>
            </w:r>
          </w:p>
        </w:tc>
        <w:tc>
          <w:tcPr>
            <w:tcW w:w="1152" w:type="dxa"/>
            <w:tcBorders>
              <w:top w:val="nil"/>
              <w:left w:val="nil"/>
              <w:bottom w:val="single" w:sz="4" w:space="0" w:color="auto"/>
              <w:right w:val="single" w:sz="4" w:space="0" w:color="auto"/>
            </w:tcBorders>
            <w:vAlign w:val="center"/>
            <w:hideMark/>
          </w:tcPr>
          <w:p w14:paraId="4DE14AF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704C2D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6CB3756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BAB5B8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7E296D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AC29A2B" w14:textId="0739093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66A11D17" w14:textId="1A1DE07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F4F5898"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07053BC2"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6ED2474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152" w:type="dxa"/>
            <w:tcBorders>
              <w:top w:val="nil"/>
              <w:left w:val="nil"/>
              <w:bottom w:val="single" w:sz="4" w:space="0" w:color="auto"/>
              <w:right w:val="single" w:sz="4" w:space="0" w:color="auto"/>
            </w:tcBorders>
            <w:vAlign w:val="center"/>
            <w:hideMark/>
          </w:tcPr>
          <w:p w14:paraId="140686A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59679BB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6CE85E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6BF43D31"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3DC834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DA4113C" w14:textId="20BB688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6A35DC3F" w14:textId="3223C14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D6E20A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120694CA"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vAlign w:val="center"/>
            <w:hideMark/>
          </w:tcPr>
          <w:p w14:paraId="2186CD7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152" w:type="dxa"/>
            <w:tcBorders>
              <w:top w:val="nil"/>
              <w:left w:val="nil"/>
              <w:bottom w:val="single" w:sz="4" w:space="0" w:color="auto"/>
              <w:right w:val="single" w:sz="4" w:space="0" w:color="auto"/>
            </w:tcBorders>
            <w:vAlign w:val="center"/>
            <w:hideMark/>
          </w:tcPr>
          <w:p w14:paraId="4B8638E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741155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16DC58E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E4BC66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5C0621A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245AFCC" w14:textId="11383B9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67624C9" w14:textId="50A62723"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BF2D56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74E70386"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5D7F249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152" w:type="dxa"/>
            <w:tcBorders>
              <w:top w:val="nil"/>
              <w:left w:val="nil"/>
              <w:bottom w:val="single" w:sz="4" w:space="0" w:color="auto"/>
              <w:right w:val="single" w:sz="4" w:space="0" w:color="auto"/>
            </w:tcBorders>
            <w:vAlign w:val="center"/>
            <w:hideMark/>
          </w:tcPr>
          <w:p w14:paraId="71AC7B7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1097BA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63DA174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40BBD59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0FCC14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B9014C3" w14:textId="68AB94F4"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617977B9" w14:textId="3553BDF8"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4ACB106"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7DF1275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77FB995"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Atgāzenes iela 24a</w:t>
            </w:r>
          </w:p>
        </w:tc>
        <w:tc>
          <w:tcPr>
            <w:tcW w:w="1152" w:type="dxa"/>
            <w:tcBorders>
              <w:top w:val="nil"/>
              <w:left w:val="nil"/>
              <w:bottom w:val="single" w:sz="4" w:space="0" w:color="auto"/>
              <w:right w:val="single" w:sz="4" w:space="0" w:color="auto"/>
            </w:tcBorders>
            <w:vAlign w:val="center"/>
            <w:hideMark/>
          </w:tcPr>
          <w:p w14:paraId="69FF55C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038AAC8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7A098CD5"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B6CC6C1"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711D23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1BAB512" w14:textId="1C986A84"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2C1176D" w14:textId="197E47E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A6B5929"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201030D6"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82E4CB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Prāgas iela 1 (Autoosta)</w:t>
            </w:r>
          </w:p>
        </w:tc>
        <w:tc>
          <w:tcPr>
            <w:tcW w:w="1152" w:type="dxa"/>
            <w:tcBorders>
              <w:top w:val="nil"/>
              <w:left w:val="nil"/>
              <w:bottom w:val="single" w:sz="4" w:space="0" w:color="auto"/>
              <w:right w:val="single" w:sz="4" w:space="0" w:color="auto"/>
            </w:tcBorders>
            <w:vAlign w:val="center"/>
            <w:hideMark/>
          </w:tcPr>
          <w:p w14:paraId="13430E6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0E8C8F8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416A655D"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29BF734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0B66A7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11F6B36" w14:textId="5B6370B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0D60ECDC" w14:textId="1E3B1363"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8D74A49"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3485E4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A5672B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Spīķeru iela 1</w:t>
            </w:r>
          </w:p>
        </w:tc>
        <w:tc>
          <w:tcPr>
            <w:tcW w:w="1152" w:type="dxa"/>
            <w:tcBorders>
              <w:top w:val="nil"/>
              <w:left w:val="nil"/>
              <w:bottom w:val="single" w:sz="4" w:space="0" w:color="auto"/>
              <w:right w:val="single" w:sz="4" w:space="0" w:color="auto"/>
            </w:tcBorders>
            <w:vAlign w:val="center"/>
            <w:hideMark/>
          </w:tcPr>
          <w:p w14:paraId="117C6A1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6CFDEAD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6427EE35"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6AEA63DB"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D05CB6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22584E23" w14:textId="5353EA2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0BA5EE5" w14:textId="10E8F03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08DA910"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7649BD3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05ECDA0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Kurzemes prospekts 110a</w:t>
            </w:r>
          </w:p>
        </w:tc>
        <w:tc>
          <w:tcPr>
            <w:tcW w:w="1152" w:type="dxa"/>
            <w:tcBorders>
              <w:top w:val="nil"/>
              <w:left w:val="nil"/>
              <w:bottom w:val="single" w:sz="4" w:space="0" w:color="auto"/>
              <w:right w:val="single" w:sz="4" w:space="0" w:color="auto"/>
            </w:tcBorders>
            <w:vAlign w:val="center"/>
            <w:hideMark/>
          </w:tcPr>
          <w:p w14:paraId="6A73DE9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7A2ED6E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71F6BDB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21D9346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24BC374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3A23D51" w14:textId="37E3EF6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62173D0B" w14:textId="554AF69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75012685"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59B8B0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7B31589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Biķernieku iela 52</w:t>
            </w:r>
          </w:p>
        </w:tc>
        <w:tc>
          <w:tcPr>
            <w:tcW w:w="1152" w:type="dxa"/>
            <w:tcBorders>
              <w:top w:val="nil"/>
              <w:left w:val="nil"/>
              <w:bottom w:val="single" w:sz="4" w:space="0" w:color="auto"/>
              <w:right w:val="single" w:sz="4" w:space="0" w:color="auto"/>
            </w:tcBorders>
            <w:vAlign w:val="center"/>
            <w:hideMark/>
          </w:tcPr>
          <w:p w14:paraId="2F1FA86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6C8BC59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492813B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21890FA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222A27A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4640DF8E" w14:textId="46ECD3E6"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41CD1DE8" w14:textId="3E65153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CC5C719"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82FA2F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68BD83C"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Sedas iela 3a</w:t>
            </w:r>
          </w:p>
        </w:tc>
        <w:tc>
          <w:tcPr>
            <w:tcW w:w="1152" w:type="dxa"/>
            <w:tcBorders>
              <w:top w:val="nil"/>
              <w:left w:val="nil"/>
              <w:bottom w:val="single" w:sz="4" w:space="0" w:color="auto"/>
              <w:right w:val="single" w:sz="4" w:space="0" w:color="auto"/>
            </w:tcBorders>
            <w:vAlign w:val="center"/>
            <w:hideMark/>
          </w:tcPr>
          <w:p w14:paraId="1DF3755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1FE8D0D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41A079D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446FB7C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0CEA126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ACFD8DA" w14:textId="76306AA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62BECCDB" w14:textId="0689F95F"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1A23ABDF"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A73E63E"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B54C266"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Ezermalas iela 32</w:t>
            </w:r>
          </w:p>
        </w:tc>
        <w:tc>
          <w:tcPr>
            <w:tcW w:w="1152" w:type="dxa"/>
            <w:tcBorders>
              <w:top w:val="nil"/>
              <w:left w:val="nil"/>
              <w:bottom w:val="single" w:sz="4" w:space="0" w:color="auto"/>
              <w:right w:val="single" w:sz="4" w:space="0" w:color="auto"/>
            </w:tcBorders>
            <w:vAlign w:val="center"/>
            <w:hideMark/>
          </w:tcPr>
          <w:p w14:paraId="6DB28FC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642C57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A9F6AE1"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0D4408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9BC98E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53433E58" w14:textId="630D105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5BBA131" w14:textId="3A7985C1"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6FFBAE0"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585400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43F671A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gatve 409a</w:t>
            </w:r>
          </w:p>
        </w:tc>
        <w:tc>
          <w:tcPr>
            <w:tcW w:w="1152" w:type="dxa"/>
            <w:tcBorders>
              <w:top w:val="nil"/>
              <w:left w:val="nil"/>
              <w:bottom w:val="single" w:sz="4" w:space="0" w:color="auto"/>
              <w:right w:val="single" w:sz="4" w:space="0" w:color="auto"/>
            </w:tcBorders>
            <w:vAlign w:val="center"/>
            <w:hideMark/>
          </w:tcPr>
          <w:p w14:paraId="60742D4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63FABDE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2555674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868908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E7E1EB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76CC30D" w14:textId="40E55013"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2836D29" w14:textId="07396BB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B60A14F"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0BB0FC52"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1FCC7A35"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Parādes iela 36a</w:t>
            </w:r>
          </w:p>
        </w:tc>
        <w:tc>
          <w:tcPr>
            <w:tcW w:w="1152" w:type="dxa"/>
            <w:tcBorders>
              <w:top w:val="nil"/>
              <w:left w:val="nil"/>
              <w:bottom w:val="single" w:sz="4" w:space="0" w:color="auto"/>
              <w:right w:val="single" w:sz="4" w:space="0" w:color="auto"/>
            </w:tcBorders>
            <w:vAlign w:val="center"/>
            <w:hideMark/>
          </w:tcPr>
          <w:p w14:paraId="0279016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7736633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7C8A112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7C1B90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DE4E92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11D0AD26" w14:textId="33762F6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0D8F3E95" w14:textId="383DBC86"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17E26953"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51942F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452AF3D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Latgales iela 429B</w:t>
            </w:r>
          </w:p>
        </w:tc>
        <w:tc>
          <w:tcPr>
            <w:tcW w:w="1152" w:type="dxa"/>
            <w:tcBorders>
              <w:top w:val="nil"/>
              <w:left w:val="nil"/>
              <w:bottom w:val="single" w:sz="4" w:space="0" w:color="auto"/>
              <w:right w:val="single" w:sz="4" w:space="0" w:color="auto"/>
            </w:tcBorders>
            <w:vAlign w:val="center"/>
            <w:hideMark/>
          </w:tcPr>
          <w:p w14:paraId="1BD87CF5"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5B3E894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09259DE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3273502"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22946E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5491AFBC" w14:textId="0862787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40FA964" w14:textId="58066521"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AEA6917"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3EF62B4"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71AA6D2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Tipogrāfijas iela 1</w:t>
            </w:r>
          </w:p>
        </w:tc>
        <w:tc>
          <w:tcPr>
            <w:tcW w:w="1152" w:type="dxa"/>
            <w:tcBorders>
              <w:top w:val="nil"/>
              <w:left w:val="nil"/>
              <w:bottom w:val="single" w:sz="4" w:space="0" w:color="auto"/>
              <w:right w:val="single" w:sz="4" w:space="0" w:color="auto"/>
            </w:tcBorders>
            <w:vAlign w:val="center"/>
            <w:hideMark/>
          </w:tcPr>
          <w:p w14:paraId="322A623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1F07756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7C2F056B"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2EFCB6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45A75F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D6D9A19" w14:textId="6B8915A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40BD581F" w14:textId="44B4EA30"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136C0AA2"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DCE6A4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02D0E8B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Kurzemes prospekts 137</w:t>
            </w:r>
          </w:p>
        </w:tc>
        <w:tc>
          <w:tcPr>
            <w:tcW w:w="1152" w:type="dxa"/>
            <w:tcBorders>
              <w:top w:val="nil"/>
              <w:left w:val="nil"/>
              <w:bottom w:val="single" w:sz="4" w:space="0" w:color="auto"/>
              <w:right w:val="single" w:sz="4" w:space="0" w:color="auto"/>
            </w:tcBorders>
            <w:vAlign w:val="center"/>
            <w:hideMark/>
          </w:tcPr>
          <w:p w14:paraId="237D493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186DAEE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42DC879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2149E53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2AEAA45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6AFEDD6" w14:textId="7D04B88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643D5C1" w14:textId="05111FF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B72A3A4"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2E0A133"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E94EBC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Kleistu iela 29</w:t>
            </w:r>
          </w:p>
        </w:tc>
        <w:tc>
          <w:tcPr>
            <w:tcW w:w="1152" w:type="dxa"/>
            <w:tcBorders>
              <w:top w:val="nil"/>
              <w:left w:val="nil"/>
              <w:bottom w:val="single" w:sz="4" w:space="0" w:color="auto"/>
              <w:right w:val="single" w:sz="4" w:space="0" w:color="auto"/>
            </w:tcBorders>
            <w:vAlign w:val="center"/>
            <w:hideMark/>
          </w:tcPr>
          <w:p w14:paraId="622631B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168" w:type="dxa"/>
            <w:tcBorders>
              <w:top w:val="nil"/>
              <w:left w:val="nil"/>
              <w:bottom w:val="single" w:sz="4" w:space="0" w:color="auto"/>
              <w:right w:val="single" w:sz="4" w:space="0" w:color="auto"/>
            </w:tcBorders>
            <w:vAlign w:val="center"/>
            <w:hideMark/>
          </w:tcPr>
          <w:p w14:paraId="6E4E469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754" w:type="dxa"/>
            <w:tcBorders>
              <w:top w:val="nil"/>
              <w:left w:val="nil"/>
              <w:bottom w:val="single" w:sz="4" w:space="0" w:color="auto"/>
              <w:right w:val="single" w:sz="4" w:space="0" w:color="auto"/>
            </w:tcBorders>
            <w:noWrap/>
            <w:vAlign w:val="bottom"/>
            <w:hideMark/>
          </w:tcPr>
          <w:p w14:paraId="4BF62A0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DB62F9F"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14DB6A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D6456D1" w14:textId="46DAC3E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D637455" w14:textId="3927CC70"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1677290"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7FC9E59"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1539904"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Meža prospekts 1a</w:t>
            </w:r>
          </w:p>
        </w:tc>
        <w:tc>
          <w:tcPr>
            <w:tcW w:w="1152" w:type="dxa"/>
            <w:tcBorders>
              <w:top w:val="nil"/>
              <w:left w:val="nil"/>
              <w:bottom w:val="single" w:sz="4" w:space="0" w:color="auto"/>
              <w:right w:val="single" w:sz="4" w:space="0" w:color="auto"/>
            </w:tcBorders>
            <w:vAlign w:val="center"/>
            <w:hideMark/>
          </w:tcPr>
          <w:p w14:paraId="5F2222B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3B9BA94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DB9722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2E5D94A5"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571C3A2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0F0F869" w14:textId="43C497FF"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6776BE17" w14:textId="519B0967"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55FAA00"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08A2E1F9"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BC3B0E5"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Dzelzavas iela 105</w:t>
            </w:r>
          </w:p>
        </w:tc>
        <w:tc>
          <w:tcPr>
            <w:tcW w:w="1152" w:type="dxa"/>
            <w:tcBorders>
              <w:top w:val="nil"/>
              <w:left w:val="nil"/>
              <w:bottom w:val="single" w:sz="4" w:space="0" w:color="auto"/>
              <w:right w:val="single" w:sz="4" w:space="0" w:color="auto"/>
            </w:tcBorders>
            <w:vAlign w:val="center"/>
            <w:hideMark/>
          </w:tcPr>
          <w:p w14:paraId="4D663E2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666BF6E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6ECACE0"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0B0F1D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2F3B284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0B856E89" w14:textId="152EBE7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18EE3478" w14:textId="6807FAD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2EC42ABF"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20983A3"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020BE28E"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Bauskas iela 149a</w:t>
            </w:r>
          </w:p>
        </w:tc>
        <w:tc>
          <w:tcPr>
            <w:tcW w:w="1152" w:type="dxa"/>
            <w:tcBorders>
              <w:top w:val="nil"/>
              <w:left w:val="nil"/>
              <w:bottom w:val="single" w:sz="4" w:space="0" w:color="auto"/>
              <w:right w:val="single" w:sz="4" w:space="0" w:color="auto"/>
            </w:tcBorders>
            <w:vAlign w:val="center"/>
            <w:hideMark/>
          </w:tcPr>
          <w:p w14:paraId="1CFF090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F090D4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1950650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C412CA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2B5A5AA8"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4454B905" w14:textId="7FF65E8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014AD46E" w14:textId="3D4E4D40"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B6125AD"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6A8B05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0082B00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Pērnavas iela 55a</w:t>
            </w:r>
          </w:p>
        </w:tc>
        <w:tc>
          <w:tcPr>
            <w:tcW w:w="1152" w:type="dxa"/>
            <w:tcBorders>
              <w:top w:val="nil"/>
              <w:left w:val="nil"/>
              <w:bottom w:val="single" w:sz="4" w:space="0" w:color="auto"/>
              <w:right w:val="single" w:sz="4" w:space="0" w:color="auto"/>
            </w:tcBorders>
            <w:vAlign w:val="center"/>
            <w:hideMark/>
          </w:tcPr>
          <w:p w14:paraId="30A6A17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38CB47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47F4DA1E"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76083A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6CA7A29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6155D88" w14:textId="7E6E20C4"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CB23327" w14:textId="299619F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610DF12"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8EF34C3"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3BC811A7"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Katlakalna iela 10</w:t>
            </w:r>
          </w:p>
        </w:tc>
        <w:tc>
          <w:tcPr>
            <w:tcW w:w="1152" w:type="dxa"/>
            <w:tcBorders>
              <w:top w:val="nil"/>
              <w:left w:val="nil"/>
              <w:bottom w:val="single" w:sz="4" w:space="0" w:color="auto"/>
              <w:right w:val="single" w:sz="4" w:space="0" w:color="auto"/>
            </w:tcBorders>
            <w:vAlign w:val="center"/>
            <w:hideMark/>
          </w:tcPr>
          <w:p w14:paraId="055A145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6BCA9A2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687C5FE"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1C3919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36B5326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05BB6D7" w14:textId="36CE9DC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398247FF" w14:textId="61EC06D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2591127"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04AA2C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A53CC6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Atlantijas iela 29</w:t>
            </w:r>
          </w:p>
        </w:tc>
        <w:tc>
          <w:tcPr>
            <w:tcW w:w="1152" w:type="dxa"/>
            <w:tcBorders>
              <w:top w:val="nil"/>
              <w:left w:val="nil"/>
              <w:bottom w:val="single" w:sz="4" w:space="0" w:color="auto"/>
              <w:right w:val="single" w:sz="4" w:space="0" w:color="auto"/>
            </w:tcBorders>
            <w:vAlign w:val="center"/>
            <w:hideMark/>
          </w:tcPr>
          <w:p w14:paraId="6BD5DEB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6CDF50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263D488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8147E72"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6543AA9C"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FF522A6" w14:textId="251A507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A3F1D70" w14:textId="2F889073"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75696C9"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3DF3D93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4EE1CB5B"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Lidoņu iela 6</w:t>
            </w:r>
          </w:p>
        </w:tc>
        <w:tc>
          <w:tcPr>
            <w:tcW w:w="1152" w:type="dxa"/>
            <w:tcBorders>
              <w:top w:val="nil"/>
              <w:left w:val="nil"/>
              <w:bottom w:val="single" w:sz="4" w:space="0" w:color="auto"/>
              <w:right w:val="single" w:sz="4" w:space="0" w:color="auto"/>
            </w:tcBorders>
            <w:vAlign w:val="center"/>
            <w:hideMark/>
          </w:tcPr>
          <w:p w14:paraId="474345D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7ADC070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660665E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E80C23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CA7634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4C98E746" w14:textId="61E556C3"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0ED36A8" w14:textId="7D8E948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64D1B271"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FE368FF"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323FDF85"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Baltā iela 2a</w:t>
            </w:r>
          </w:p>
        </w:tc>
        <w:tc>
          <w:tcPr>
            <w:tcW w:w="1152" w:type="dxa"/>
            <w:tcBorders>
              <w:top w:val="nil"/>
              <w:left w:val="nil"/>
              <w:bottom w:val="single" w:sz="4" w:space="0" w:color="auto"/>
              <w:right w:val="single" w:sz="4" w:space="0" w:color="auto"/>
            </w:tcBorders>
            <w:vAlign w:val="center"/>
            <w:hideMark/>
          </w:tcPr>
          <w:p w14:paraId="576EC5D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FA8786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0D1F390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1DC34FD"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7E9872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54F2DAAE" w14:textId="0F59788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03BC2B31" w14:textId="363E4E9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47486CA1"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5BB7895E"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lastRenderedPageBreak/>
              <w:t>57.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B1DBFB4"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Pulkveža Brieža iela 47</w:t>
            </w:r>
          </w:p>
        </w:tc>
        <w:tc>
          <w:tcPr>
            <w:tcW w:w="1152" w:type="dxa"/>
            <w:tcBorders>
              <w:top w:val="nil"/>
              <w:left w:val="nil"/>
              <w:bottom w:val="single" w:sz="4" w:space="0" w:color="auto"/>
              <w:right w:val="single" w:sz="4" w:space="0" w:color="auto"/>
            </w:tcBorders>
            <w:vAlign w:val="center"/>
            <w:hideMark/>
          </w:tcPr>
          <w:p w14:paraId="2F502D1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31DE96E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434F398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15F2A04"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ADBAED9"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68CF9B0A" w14:textId="5F7DF95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F7BB129" w14:textId="7670C68D"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90E0CA7"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07C245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758B2539"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Stirnu iela 65a</w:t>
            </w:r>
          </w:p>
        </w:tc>
        <w:tc>
          <w:tcPr>
            <w:tcW w:w="1152" w:type="dxa"/>
            <w:tcBorders>
              <w:top w:val="nil"/>
              <w:left w:val="nil"/>
              <w:bottom w:val="single" w:sz="4" w:space="0" w:color="auto"/>
              <w:right w:val="single" w:sz="4" w:space="0" w:color="auto"/>
            </w:tcBorders>
            <w:vAlign w:val="center"/>
            <w:hideMark/>
          </w:tcPr>
          <w:p w14:paraId="761FF31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2BCBAA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5D516CA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17C280FD"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1BDB2B7A"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421F9853" w14:textId="71611CB5"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1237A0C" w14:textId="7ED2A06B"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0ED9301"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0B084AE6"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582E001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Jāņa Endzelīna iela 11</w:t>
            </w:r>
          </w:p>
        </w:tc>
        <w:tc>
          <w:tcPr>
            <w:tcW w:w="1152" w:type="dxa"/>
            <w:tcBorders>
              <w:top w:val="nil"/>
              <w:left w:val="nil"/>
              <w:bottom w:val="single" w:sz="4" w:space="0" w:color="auto"/>
              <w:right w:val="single" w:sz="4" w:space="0" w:color="auto"/>
            </w:tcBorders>
            <w:vAlign w:val="center"/>
            <w:hideMark/>
          </w:tcPr>
          <w:p w14:paraId="77C573F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6CFE2111"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6C4789AD"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0F799F79"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47E78E8B"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19543D12" w14:textId="074153A7"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4FB79575" w14:textId="35974510"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567F4AB1"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452D5D9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60.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786D181D"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Līvciema iela 48</w:t>
            </w:r>
          </w:p>
        </w:tc>
        <w:tc>
          <w:tcPr>
            <w:tcW w:w="1152" w:type="dxa"/>
            <w:tcBorders>
              <w:top w:val="nil"/>
              <w:left w:val="nil"/>
              <w:bottom w:val="single" w:sz="4" w:space="0" w:color="auto"/>
              <w:right w:val="single" w:sz="4" w:space="0" w:color="auto"/>
            </w:tcBorders>
            <w:vAlign w:val="center"/>
            <w:hideMark/>
          </w:tcPr>
          <w:p w14:paraId="0C4306B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0264C5BE"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6F02ACCA"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4ABA60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580CAFC2"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79BF8A2D" w14:textId="6B41B69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4424E558" w14:textId="7032E32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C39E8FD"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6C614D74"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61.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BE53D3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Tapešu iela 50a</w:t>
            </w:r>
          </w:p>
        </w:tc>
        <w:tc>
          <w:tcPr>
            <w:tcW w:w="1152" w:type="dxa"/>
            <w:tcBorders>
              <w:top w:val="nil"/>
              <w:left w:val="nil"/>
              <w:bottom w:val="single" w:sz="4" w:space="0" w:color="auto"/>
              <w:right w:val="single" w:sz="4" w:space="0" w:color="auto"/>
            </w:tcBorders>
            <w:vAlign w:val="center"/>
            <w:hideMark/>
          </w:tcPr>
          <w:p w14:paraId="546A84B4"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1571D4D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4B001C91"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5E54D14C"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6EE3CA7"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1488" w:type="dxa"/>
            <w:gridSpan w:val="2"/>
            <w:tcBorders>
              <w:top w:val="nil"/>
              <w:left w:val="nil"/>
              <w:bottom w:val="single" w:sz="4" w:space="0" w:color="auto"/>
              <w:right w:val="nil"/>
            </w:tcBorders>
            <w:noWrap/>
            <w:vAlign w:val="bottom"/>
          </w:tcPr>
          <w:p w14:paraId="2C99D006" w14:textId="6D9EDEBE"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23CE4BAD" w14:textId="5307CF0C"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3521E6D2" w14:textId="77777777" w:rsidTr="009A05C1">
        <w:trPr>
          <w:trHeight w:val="600"/>
        </w:trPr>
        <w:tc>
          <w:tcPr>
            <w:tcW w:w="681" w:type="dxa"/>
            <w:tcBorders>
              <w:top w:val="nil"/>
              <w:left w:val="single" w:sz="4" w:space="0" w:color="auto"/>
              <w:bottom w:val="single" w:sz="4" w:space="0" w:color="auto"/>
              <w:right w:val="single" w:sz="4" w:space="0" w:color="auto"/>
            </w:tcBorders>
            <w:vAlign w:val="center"/>
            <w:hideMark/>
          </w:tcPr>
          <w:p w14:paraId="14AC1425"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62.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288D87F0"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Stacijas Laukums 2 (Jāierīko līdz 17.03.2029)</w:t>
            </w:r>
          </w:p>
        </w:tc>
        <w:tc>
          <w:tcPr>
            <w:tcW w:w="1152" w:type="dxa"/>
            <w:tcBorders>
              <w:top w:val="nil"/>
              <w:left w:val="nil"/>
              <w:bottom w:val="single" w:sz="4" w:space="0" w:color="auto"/>
              <w:right w:val="single" w:sz="4" w:space="0" w:color="auto"/>
            </w:tcBorders>
            <w:vAlign w:val="center"/>
            <w:hideMark/>
          </w:tcPr>
          <w:p w14:paraId="58A4DA6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75A8D0F"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77E25FC6"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42811B47"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6E003F71" w14:textId="0D7C96E0"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36</w:t>
            </w:r>
          </w:p>
        </w:tc>
        <w:tc>
          <w:tcPr>
            <w:tcW w:w="1488" w:type="dxa"/>
            <w:gridSpan w:val="2"/>
            <w:tcBorders>
              <w:top w:val="nil"/>
              <w:left w:val="nil"/>
              <w:bottom w:val="single" w:sz="4" w:space="0" w:color="auto"/>
              <w:right w:val="nil"/>
            </w:tcBorders>
            <w:noWrap/>
            <w:vAlign w:val="bottom"/>
          </w:tcPr>
          <w:p w14:paraId="1A8ECB4A" w14:textId="1A4F58D4"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73198576" w14:textId="02D401A2"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07DB99D7" w14:textId="77777777" w:rsidTr="009A05C1">
        <w:trPr>
          <w:trHeight w:val="315"/>
        </w:trPr>
        <w:tc>
          <w:tcPr>
            <w:tcW w:w="681" w:type="dxa"/>
            <w:tcBorders>
              <w:top w:val="nil"/>
              <w:left w:val="single" w:sz="4" w:space="0" w:color="auto"/>
              <w:bottom w:val="single" w:sz="4" w:space="0" w:color="auto"/>
              <w:right w:val="single" w:sz="4" w:space="0" w:color="auto"/>
            </w:tcBorders>
            <w:vAlign w:val="center"/>
            <w:hideMark/>
          </w:tcPr>
          <w:p w14:paraId="70A0CFF1"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63.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64563F98"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372 – (Jāierīko līdz 30.06.2028)</w:t>
            </w:r>
          </w:p>
        </w:tc>
        <w:tc>
          <w:tcPr>
            <w:tcW w:w="1152" w:type="dxa"/>
            <w:tcBorders>
              <w:top w:val="nil"/>
              <w:left w:val="nil"/>
              <w:bottom w:val="single" w:sz="4" w:space="0" w:color="auto"/>
              <w:right w:val="single" w:sz="4" w:space="0" w:color="auto"/>
            </w:tcBorders>
            <w:vAlign w:val="center"/>
            <w:hideMark/>
          </w:tcPr>
          <w:p w14:paraId="5BD28B8D"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37407830"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3F4FACB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6EA1DC2B"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528848D8" w14:textId="17322BDD" w:rsidR="00AF689E" w:rsidRPr="00EF652B" w:rsidRDefault="004A7BA5"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4</w:t>
            </w:r>
            <w:r w:rsidR="004514A4" w:rsidRPr="00EF652B">
              <w:rPr>
                <w:rFonts w:ascii="Times New Roman" w:eastAsia="Times New Roman" w:hAnsi="Times New Roman" w:cs="Times New Roman"/>
                <w:color w:val="000000"/>
                <w:kern w:val="0"/>
                <w:sz w:val="24"/>
                <w:szCs w:val="24"/>
                <w:lang w:eastAsia="lv-LV"/>
                <w14:ligatures w14:val="none"/>
              </w:rPr>
              <w:t>2</w:t>
            </w:r>
          </w:p>
        </w:tc>
        <w:tc>
          <w:tcPr>
            <w:tcW w:w="1488" w:type="dxa"/>
            <w:gridSpan w:val="2"/>
            <w:tcBorders>
              <w:top w:val="nil"/>
              <w:left w:val="nil"/>
              <w:bottom w:val="single" w:sz="4" w:space="0" w:color="auto"/>
              <w:right w:val="nil"/>
            </w:tcBorders>
            <w:noWrap/>
            <w:vAlign w:val="bottom"/>
          </w:tcPr>
          <w:p w14:paraId="515F5D9C" w14:textId="7AC57EA4"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52970D07" w14:textId="710F809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0E28F3" w:rsidRPr="00EF652B" w14:paraId="695CD572" w14:textId="77777777" w:rsidTr="009A05C1">
        <w:trPr>
          <w:trHeight w:val="600"/>
        </w:trPr>
        <w:tc>
          <w:tcPr>
            <w:tcW w:w="681" w:type="dxa"/>
            <w:tcBorders>
              <w:top w:val="nil"/>
              <w:left w:val="single" w:sz="4" w:space="0" w:color="auto"/>
              <w:bottom w:val="single" w:sz="4" w:space="0" w:color="auto"/>
              <w:right w:val="single" w:sz="4" w:space="0" w:color="auto"/>
            </w:tcBorders>
            <w:vAlign w:val="center"/>
            <w:hideMark/>
          </w:tcPr>
          <w:p w14:paraId="0EA98DD9"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64.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3368" w:type="dxa"/>
            <w:tcBorders>
              <w:top w:val="nil"/>
              <w:left w:val="nil"/>
              <w:bottom w:val="single" w:sz="4" w:space="0" w:color="auto"/>
              <w:right w:val="single" w:sz="4" w:space="0" w:color="auto"/>
            </w:tcBorders>
            <w:shd w:val="clear" w:color="000000" w:fill="FFFFFF"/>
            <w:vAlign w:val="center"/>
            <w:hideMark/>
          </w:tcPr>
          <w:p w14:paraId="19B36EEA" w14:textId="77777777" w:rsidR="00AF689E" w:rsidRPr="00EF652B" w:rsidRDefault="00AF689E" w:rsidP="00AF689E">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49/53 – (Jāierīko līdz 30.06.2028)</w:t>
            </w:r>
          </w:p>
        </w:tc>
        <w:tc>
          <w:tcPr>
            <w:tcW w:w="1152" w:type="dxa"/>
            <w:tcBorders>
              <w:top w:val="nil"/>
              <w:left w:val="nil"/>
              <w:bottom w:val="single" w:sz="4" w:space="0" w:color="auto"/>
              <w:right w:val="single" w:sz="4" w:space="0" w:color="auto"/>
            </w:tcBorders>
            <w:vAlign w:val="center"/>
            <w:hideMark/>
          </w:tcPr>
          <w:p w14:paraId="13B2B983"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168" w:type="dxa"/>
            <w:tcBorders>
              <w:top w:val="nil"/>
              <w:left w:val="nil"/>
              <w:bottom w:val="single" w:sz="4" w:space="0" w:color="auto"/>
              <w:right w:val="single" w:sz="4" w:space="0" w:color="auto"/>
            </w:tcBorders>
            <w:vAlign w:val="center"/>
            <w:hideMark/>
          </w:tcPr>
          <w:p w14:paraId="4A839A66" w14:textId="77777777" w:rsidR="00AF689E" w:rsidRPr="00EF652B" w:rsidRDefault="00AF689E" w:rsidP="00AF689E">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x</w:t>
            </w:r>
          </w:p>
        </w:tc>
        <w:tc>
          <w:tcPr>
            <w:tcW w:w="1754" w:type="dxa"/>
            <w:tcBorders>
              <w:top w:val="nil"/>
              <w:left w:val="nil"/>
              <w:bottom w:val="single" w:sz="4" w:space="0" w:color="auto"/>
              <w:right w:val="single" w:sz="4" w:space="0" w:color="auto"/>
            </w:tcBorders>
            <w:noWrap/>
            <w:vAlign w:val="bottom"/>
            <w:hideMark/>
          </w:tcPr>
          <w:p w14:paraId="35C723A8"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960" w:type="dxa"/>
            <w:gridSpan w:val="3"/>
            <w:tcBorders>
              <w:top w:val="nil"/>
              <w:left w:val="nil"/>
              <w:bottom w:val="single" w:sz="4" w:space="0" w:color="auto"/>
              <w:right w:val="single" w:sz="4" w:space="0" w:color="auto"/>
            </w:tcBorders>
            <w:noWrap/>
            <w:vAlign w:val="bottom"/>
            <w:hideMark/>
          </w:tcPr>
          <w:p w14:paraId="33AFAD63" w14:textId="77777777" w:rsidR="00AF689E" w:rsidRPr="00EF652B" w:rsidRDefault="00AF689E"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gridSpan w:val="2"/>
            <w:tcBorders>
              <w:top w:val="nil"/>
              <w:left w:val="nil"/>
              <w:bottom w:val="single" w:sz="4" w:space="0" w:color="auto"/>
              <w:right w:val="single" w:sz="4" w:space="0" w:color="auto"/>
            </w:tcBorders>
            <w:noWrap/>
            <w:vAlign w:val="bottom"/>
            <w:hideMark/>
          </w:tcPr>
          <w:p w14:paraId="759B8222" w14:textId="410FFD07" w:rsidR="00AF689E" w:rsidRPr="00EF652B" w:rsidRDefault="00AF689E" w:rsidP="00AF689E">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4</w:t>
            </w:r>
            <w:r w:rsidR="004514A4" w:rsidRPr="00EF652B">
              <w:rPr>
                <w:rFonts w:ascii="Times New Roman" w:eastAsia="Times New Roman" w:hAnsi="Times New Roman" w:cs="Times New Roman"/>
                <w:color w:val="000000"/>
                <w:kern w:val="0"/>
                <w:sz w:val="24"/>
                <w:szCs w:val="24"/>
                <w:lang w:eastAsia="lv-LV"/>
                <w14:ligatures w14:val="none"/>
              </w:rPr>
              <w:t>2</w:t>
            </w:r>
          </w:p>
        </w:tc>
        <w:tc>
          <w:tcPr>
            <w:tcW w:w="1488" w:type="dxa"/>
            <w:gridSpan w:val="2"/>
            <w:tcBorders>
              <w:top w:val="nil"/>
              <w:left w:val="nil"/>
              <w:bottom w:val="single" w:sz="4" w:space="0" w:color="auto"/>
              <w:right w:val="nil"/>
            </w:tcBorders>
            <w:noWrap/>
            <w:vAlign w:val="bottom"/>
          </w:tcPr>
          <w:p w14:paraId="69DC4404" w14:textId="3EBF362A"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605" w:type="dxa"/>
            <w:tcBorders>
              <w:top w:val="nil"/>
              <w:left w:val="single" w:sz="4" w:space="0" w:color="auto"/>
              <w:bottom w:val="single" w:sz="4" w:space="0" w:color="auto"/>
              <w:right w:val="single" w:sz="4" w:space="0" w:color="auto"/>
            </w:tcBorders>
            <w:noWrap/>
            <w:vAlign w:val="bottom"/>
          </w:tcPr>
          <w:p w14:paraId="422A3C6C" w14:textId="05984C99" w:rsidR="00AF689E" w:rsidRPr="00EF652B" w:rsidRDefault="00AF689E" w:rsidP="00AF689E">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9A05C1" w:rsidRPr="00EF652B" w14:paraId="301CE595" w14:textId="77777777" w:rsidTr="009A05C1">
        <w:trPr>
          <w:gridAfter w:val="6"/>
          <w:wAfter w:w="4589" w:type="dxa"/>
          <w:trHeight w:val="315"/>
        </w:trPr>
        <w:tc>
          <w:tcPr>
            <w:tcW w:w="10070" w:type="dxa"/>
            <w:gridSpan w:val="7"/>
            <w:tcBorders>
              <w:top w:val="nil"/>
              <w:left w:val="nil"/>
              <w:bottom w:val="nil"/>
              <w:right w:val="nil"/>
            </w:tcBorders>
            <w:noWrap/>
            <w:vAlign w:val="bottom"/>
          </w:tcPr>
          <w:p w14:paraId="13DD1D0F" w14:textId="15E51A28" w:rsidR="009A05C1" w:rsidRPr="00EF652B" w:rsidRDefault="009A05C1" w:rsidP="00AF689E">
            <w:pPr>
              <w:spacing w:after="0" w:line="240" w:lineRule="auto"/>
              <w:rPr>
                <w:rFonts w:ascii="Times New Roman" w:eastAsia="Times New Roman" w:hAnsi="Times New Roman" w:cs="Times New Roman"/>
                <w:kern w:val="0"/>
                <w:sz w:val="20"/>
                <w:szCs w:val="20"/>
                <w:lang w:eastAsia="lv-LV"/>
                <w14:ligatures w14:val="none"/>
              </w:rPr>
            </w:pPr>
          </w:p>
        </w:tc>
      </w:tr>
      <w:tr w:rsidR="00B32614" w:rsidRPr="00EF652B" w14:paraId="0F3363FE" w14:textId="77777777" w:rsidTr="009A05C1">
        <w:trPr>
          <w:trHeight w:val="206"/>
        </w:trPr>
        <w:tc>
          <w:tcPr>
            <w:tcW w:w="10062" w:type="dxa"/>
            <w:gridSpan w:val="6"/>
            <w:tcBorders>
              <w:top w:val="nil"/>
              <w:left w:val="nil"/>
              <w:bottom w:val="nil"/>
              <w:right w:val="nil"/>
            </w:tcBorders>
            <w:noWrap/>
            <w:vAlign w:val="bottom"/>
            <w:hideMark/>
          </w:tcPr>
          <w:p w14:paraId="0E4075AA" w14:textId="42E6B829" w:rsidR="00B32614" w:rsidRPr="00EF652B" w:rsidRDefault="00B32614" w:rsidP="00AF689E">
            <w:pPr>
              <w:spacing w:after="0" w:line="240" w:lineRule="auto"/>
              <w:rPr>
                <w:rFonts w:ascii="Times New Roman" w:eastAsia="Times New Roman" w:hAnsi="Times New Roman" w:cs="Times New Roman"/>
                <w:kern w:val="0"/>
                <w:sz w:val="20"/>
                <w:szCs w:val="20"/>
                <w:lang w:eastAsia="lv-LV"/>
                <w14:ligatures w14:val="none"/>
              </w:rPr>
            </w:pPr>
            <w:r w:rsidRPr="00EF652B">
              <w:rPr>
                <w:rFonts w:ascii="Times New Roman" w:eastAsia="Times New Roman" w:hAnsi="Times New Roman" w:cs="Times New Roman"/>
                <w:color w:val="FF0000"/>
                <w:kern w:val="0"/>
                <w:sz w:val="24"/>
                <w:szCs w:val="24"/>
                <w:lang w:eastAsia="lv-LV"/>
                <w14:ligatures w14:val="none"/>
              </w:rPr>
              <w:t xml:space="preserve">* kopējā </w:t>
            </w:r>
            <w:r w:rsidR="004514A4" w:rsidRPr="00EF652B">
              <w:rPr>
                <w:rFonts w:ascii="Times New Roman" w:eastAsia="Times New Roman" w:hAnsi="Times New Roman" w:cs="Times New Roman"/>
                <w:color w:val="FF0000"/>
                <w:kern w:val="0"/>
                <w:sz w:val="24"/>
                <w:szCs w:val="24"/>
                <w:lang w:eastAsia="lv-LV"/>
                <w14:ligatures w14:val="none"/>
              </w:rPr>
              <w:t xml:space="preserve">uzturēšanas </w:t>
            </w:r>
            <w:r w:rsidRPr="00EF652B">
              <w:rPr>
                <w:rFonts w:ascii="Times New Roman" w:eastAsia="Times New Roman" w:hAnsi="Times New Roman" w:cs="Times New Roman"/>
                <w:color w:val="FF0000"/>
                <w:kern w:val="0"/>
                <w:sz w:val="24"/>
                <w:szCs w:val="24"/>
                <w:lang w:eastAsia="lv-LV"/>
                <w14:ligatures w14:val="none"/>
              </w:rPr>
              <w:t>maksa ir indikatīva, jo ir atkarīga no pieslēguma ierīkošanas termiņa</w:t>
            </w:r>
            <w:r w:rsidR="004514A4" w:rsidRPr="00EF652B">
              <w:rPr>
                <w:rFonts w:ascii="Times New Roman" w:eastAsia="Times New Roman" w:hAnsi="Times New Roman" w:cs="Times New Roman"/>
                <w:color w:val="FF0000"/>
                <w:kern w:val="0"/>
                <w:sz w:val="24"/>
                <w:szCs w:val="24"/>
                <w:lang w:eastAsia="lv-LV"/>
                <w14:ligatures w14:val="none"/>
              </w:rPr>
              <w:t>, un 14., 63. un 64.pozīcijā norādītajām adresēm ir atkarīga arī no līguma noslēgšanas datuma.</w:t>
            </w:r>
          </w:p>
        </w:tc>
        <w:tc>
          <w:tcPr>
            <w:tcW w:w="1477" w:type="dxa"/>
            <w:gridSpan w:val="3"/>
            <w:tcBorders>
              <w:top w:val="nil"/>
              <w:left w:val="nil"/>
              <w:bottom w:val="nil"/>
              <w:right w:val="nil"/>
            </w:tcBorders>
            <w:noWrap/>
            <w:vAlign w:val="bottom"/>
            <w:hideMark/>
          </w:tcPr>
          <w:p w14:paraId="59EEAEAF" w14:textId="77777777" w:rsidR="00B32614" w:rsidRPr="00EF652B" w:rsidRDefault="00B32614" w:rsidP="00AF689E">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 </w:t>
            </w:r>
          </w:p>
        </w:tc>
        <w:tc>
          <w:tcPr>
            <w:tcW w:w="1494" w:type="dxa"/>
            <w:gridSpan w:val="2"/>
            <w:tcBorders>
              <w:top w:val="nil"/>
              <w:left w:val="nil"/>
              <w:bottom w:val="nil"/>
              <w:right w:val="nil"/>
            </w:tcBorders>
            <w:noWrap/>
            <w:vAlign w:val="bottom"/>
            <w:hideMark/>
          </w:tcPr>
          <w:p w14:paraId="34B044B2" w14:textId="77777777" w:rsidR="00B32614" w:rsidRPr="00EF652B" w:rsidRDefault="00B32614" w:rsidP="00AF689E">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 </w:t>
            </w:r>
          </w:p>
        </w:tc>
        <w:tc>
          <w:tcPr>
            <w:tcW w:w="1626" w:type="dxa"/>
            <w:gridSpan w:val="2"/>
            <w:tcBorders>
              <w:top w:val="nil"/>
              <w:left w:val="nil"/>
              <w:bottom w:val="nil"/>
              <w:right w:val="nil"/>
            </w:tcBorders>
            <w:noWrap/>
            <w:vAlign w:val="bottom"/>
            <w:hideMark/>
          </w:tcPr>
          <w:p w14:paraId="69482153" w14:textId="77777777" w:rsidR="00B32614" w:rsidRPr="00EF652B" w:rsidRDefault="00B32614" w:rsidP="00AF689E">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r>
    </w:tbl>
    <w:p w14:paraId="7C74BACD" w14:textId="58CF0698" w:rsidR="00AD002A" w:rsidRPr="00EF652B" w:rsidRDefault="00AD002A" w:rsidP="00622BA3">
      <w:pPr>
        <w:jc w:val="both"/>
        <w:rPr>
          <w:rFonts w:ascii="Times New Roman" w:hAnsi="Times New Roman" w:cs="Times New Roman"/>
          <w:b/>
          <w:bCs/>
          <w:kern w:val="0"/>
          <w:sz w:val="24"/>
          <w:szCs w:val="24"/>
          <w14:ligatures w14:val="none"/>
        </w:rPr>
      </w:pPr>
      <w:r w:rsidRPr="00EF652B">
        <w:rPr>
          <w:rFonts w:ascii="Times New Roman" w:hAnsi="Times New Roman" w:cs="Times New Roman"/>
          <w:b/>
          <w:bCs/>
          <w:kern w:val="0"/>
          <w:sz w:val="24"/>
          <w:szCs w:val="24"/>
          <w14:ligatures w14:val="none"/>
        </w:rPr>
        <w:t xml:space="preserve">                                                                                                                                             1.2.tabula</w:t>
      </w:r>
    </w:p>
    <w:tbl>
      <w:tblPr>
        <w:tblW w:w="9360" w:type="dxa"/>
        <w:tblLook w:val="04A0" w:firstRow="1" w:lastRow="0" w:firstColumn="1" w:lastColumn="0" w:noHBand="0" w:noVBand="1"/>
      </w:tblPr>
      <w:tblGrid>
        <w:gridCol w:w="4120"/>
        <w:gridCol w:w="1971"/>
        <w:gridCol w:w="1189"/>
        <w:gridCol w:w="2080"/>
      </w:tblGrid>
      <w:tr w:rsidR="00AD002A" w:rsidRPr="00EF652B" w14:paraId="6B410E76" w14:textId="77777777" w:rsidTr="00B32614">
        <w:trPr>
          <w:trHeight w:val="630"/>
        </w:trPr>
        <w:tc>
          <w:tcPr>
            <w:tcW w:w="4120" w:type="dxa"/>
            <w:tcBorders>
              <w:top w:val="single" w:sz="4" w:space="0" w:color="auto"/>
              <w:left w:val="single" w:sz="4" w:space="0" w:color="auto"/>
              <w:bottom w:val="single" w:sz="4" w:space="0" w:color="auto"/>
              <w:right w:val="single" w:sz="4" w:space="0" w:color="auto"/>
            </w:tcBorders>
            <w:shd w:val="clear" w:color="000000" w:fill="DAF2D0"/>
            <w:vAlign w:val="center"/>
            <w:hideMark/>
          </w:tcPr>
          <w:p w14:paraId="0B1E4D80" w14:textId="77777777" w:rsidR="00AD002A" w:rsidRPr="00EF652B" w:rsidRDefault="00AD002A" w:rsidP="00AD0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Prece</w:t>
            </w:r>
          </w:p>
        </w:tc>
        <w:tc>
          <w:tcPr>
            <w:tcW w:w="1971" w:type="dxa"/>
            <w:tcBorders>
              <w:top w:val="single" w:sz="4" w:space="0" w:color="auto"/>
              <w:left w:val="nil"/>
              <w:bottom w:val="single" w:sz="4" w:space="0" w:color="auto"/>
              <w:right w:val="single" w:sz="4" w:space="0" w:color="auto"/>
            </w:tcBorders>
            <w:shd w:val="clear" w:color="000000" w:fill="DAF2D0"/>
            <w:vAlign w:val="center"/>
            <w:hideMark/>
          </w:tcPr>
          <w:p w14:paraId="248FE551" w14:textId="77777777" w:rsidR="00AD002A" w:rsidRPr="00EF652B" w:rsidRDefault="00AD002A" w:rsidP="00AD0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 xml:space="preserve">Vienības cena, EUR bez PVN </w:t>
            </w:r>
          </w:p>
        </w:tc>
        <w:tc>
          <w:tcPr>
            <w:tcW w:w="1189" w:type="dxa"/>
            <w:tcBorders>
              <w:top w:val="single" w:sz="4" w:space="0" w:color="auto"/>
              <w:left w:val="nil"/>
              <w:bottom w:val="single" w:sz="4" w:space="0" w:color="auto"/>
              <w:right w:val="single" w:sz="4" w:space="0" w:color="auto"/>
            </w:tcBorders>
            <w:shd w:val="clear" w:color="000000" w:fill="DAF2D0"/>
            <w:vAlign w:val="center"/>
            <w:hideMark/>
          </w:tcPr>
          <w:p w14:paraId="3F5D28A5" w14:textId="77777777" w:rsidR="00AD002A" w:rsidRPr="00EF652B" w:rsidRDefault="00AD002A" w:rsidP="00AD0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Skaits</w:t>
            </w:r>
          </w:p>
        </w:tc>
        <w:tc>
          <w:tcPr>
            <w:tcW w:w="2080" w:type="dxa"/>
            <w:tcBorders>
              <w:top w:val="single" w:sz="4" w:space="0" w:color="auto"/>
              <w:left w:val="nil"/>
              <w:bottom w:val="single" w:sz="4" w:space="0" w:color="auto"/>
              <w:right w:val="single" w:sz="4" w:space="0" w:color="auto"/>
            </w:tcBorders>
            <w:shd w:val="clear" w:color="000000" w:fill="DAF2D0"/>
            <w:vAlign w:val="center"/>
            <w:hideMark/>
          </w:tcPr>
          <w:p w14:paraId="73ED2212" w14:textId="77777777" w:rsidR="00AD002A" w:rsidRPr="00EF652B" w:rsidRDefault="00AD002A" w:rsidP="00AD002A">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 xml:space="preserve">Kopējā cena, EUR bez PVN </w:t>
            </w:r>
          </w:p>
        </w:tc>
      </w:tr>
      <w:tr w:rsidR="00AD002A" w:rsidRPr="00EF652B" w14:paraId="66D24AB1" w14:textId="77777777" w:rsidTr="00B32614">
        <w:trPr>
          <w:trHeight w:val="630"/>
        </w:trPr>
        <w:tc>
          <w:tcPr>
            <w:tcW w:w="4120" w:type="dxa"/>
            <w:tcBorders>
              <w:top w:val="nil"/>
              <w:left w:val="single" w:sz="4" w:space="0" w:color="auto"/>
              <w:bottom w:val="single" w:sz="4" w:space="0" w:color="auto"/>
              <w:right w:val="single" w:sz="4" w:space="0" w:color="auto"/>
            </w:tcBorders>
            <w:vAlign w:val="center"/>
            <w:hideMark/>
          </w:tcPr>
          <w:p w14:paraId="39D4C3DF" w14:textId="77777777" w:rsidR="00AD002A" w:rsidRPr="00EF652B" w:rsidRDefault="00AD002A" w:rsidP="00AD002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6U izmēra 19 collu komutācijas skapja piegāde un uzstādīšana</w:t>
            </w:r>
          </w:p>
        </w:tc>
        <w:tc>
          <w:tcPr>
            <w:tcW w:w="1971" w:type="dxa"/>
            <w:tcBorders>
              <w:top w:val="nil"/>
              <w:left w:val="nil"/>
              <w:bottom w:val="single" w:sz="4" w:space="0" w:color="auto"/>
              <w:right w:val="single" w:sz="4" w:space="0" w:color="auto"/>
            </w:tcBorders>
            <w:vAlign w:val="center"/>
            <w:hideMark/>
          </w:tcPr>
          <w:p w14:paraId="326B175B" w14:textId="77777777" w:rsidR="00AD002A" w:rsidRPr="00EF652B" w:rsidRDefault="00AD002A" w:rsidP="00AD002A">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189" w:type="dxa"/>
            <w:tcBorders>
              <w:top w:val="nil"/>
              <w:left w:val="nil"/>
              <w:bottom w:val="single" w:sz="4" w:space="0" w:color="auto"/>
              <w:right w:val="single" w:sz="4" w:space="0" w:color="auto"/>
            </w:tcBorders>
            <w:vAlign w:val="center"/>
            <w:hideMark/>
          </w:tcPr>
          <w:p w14:paraId="516BD3A0" w14:textId="77777777" w:rsidR="00AD002A" w:rsidRPr="00EF652B" w:rsidRDefault="00AD002A" w:rsidP="00AD002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5</w:t>
            </w:r>
          </w:p>
        </w:tc>
        <w:tc>
          <w:tcPr>
            <w:tcW w:w="2080" w:type="dxa"/>
            <w:tcBorders>
              <w:top w:val="nil"/>
              <w:left w:val="nil"/>
              <w:bottom w:val="single" w:sz="4" w:space="0" w:color="auto"/>
              <w:right w:val="single" w:sz="4" w:space="0" w:color="auto"/>
            </w:tcBorders>
            <w:vAlign w:val="center"/>
            <w:hideMark/>
          </w:tcPr>
          <w:p w14:paraId="30A28B99" w14:textId="77777777" w:rsidR="00AD002A" w:rsidRPr="00EF652B" w:rsidRDefault="00AD002A" w:rsidP="00AD002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0,00</w:t>
            </w:r>
          </w:p>
        </w:tc>
      </w:tr>
      <w:tr w:rsidR="00AD002A" w:rsidRPr="00EF652B" w14:paraId="61EB73BB" w14:textId="77777777" w:rsidTr="00B32614">
        <w:trPr>
          <w:trHeight w:val="600"/>
        </w:trPr>
        <w:tc>
          <w:tcPr>
            <w:tcW w:w="4120" w:type="dxa"/>
            <w:tcBorders>
              <w:top w:val="nil"/>
              <w:left w:val="single" w:sz="4" w:space="0" w:color="auto"/>
              <w:bottom w:val="single" w:sz="4" w:space="0" w:color="auto"/>
              <w:right w:val="single" w:sz="4" w:space="0" w:color="auto"/>
            </w:tcBorders>
            <w:vAlign w:val="bottom"/>
            <w:hideMark/>
          </w:tcPr>
          <w:p w14:paraId="2C884789" w14:textId="77777777" w:rsidR="00AD002A" w:rsidRPr="00EF652B" w:rsidRDefault="00AD002A" w:rsidP="00AD002A">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Optisko paneļu (19 collu)  piegāde un uzstādīšana</w:t>
            </w:r>
          </w:p>
        </w:tc>
        <w:tc>
          <w:tcPr>
            <w:tcW w:w="1971" w:type="dxa"/>
            <w:tcBorders>
              <w:top w:val="nil"/>
              <w:left w:val="nil"/>
              <w:bottom w:val="single" w:sz="4" w:space="0" w:color="auto"/>
              <w:right w:val="single" w:sz="4" w:space="0" w:color="auto"/>
            </w:tcBorders>
            <w:noWrap/>
            <w:vAlign w:val="bottom"/>
            <w:hideMark/>
          </w:tcPr>
          <w:p w14:paraId="032D2771" w14:textId="77777777" w:rsidR="00AD002A" w:rsidRPr="00EF652B" w:rsidRDefault="00AD002A" w:rsidP="00AD002A">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189" w:type="dxa"/>
            <w:tcBorders>
              <w:top w:val="nil"/>
              <w:left w:val="nil"/>
              <w:bottom w:val="single" w:sz="4" w:space="0" w:color="auto"/>
              <w:right w:val="single" w:sz="4" w:space="0" w:color="auto"/>
            </w:tcBorders>
            <w:noWrap/>
            <w:vAlign w:val="center"/>
            <w:hideMark/>
          </w:tcPr>
          <w:p w14:paraId="764ED744" w14:textId="77777777" w:rsidR="00AD002A" w:rsidRPr="00EF652B" w:rsidRDefault="00AD002A" w:rsidP="00AD002A">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60</w:t>
            </w:r>
          </w:p>
        </w:tc>
        <w:tc>
          <w:tcPr>
            <w:tcW w:w="2080" w:type="dxa"/>
            <w:tcBorders>
              <w:top w:val="nil"/>
              <w:left w:val="nil"/>
              <w:bottom w:val="single" w:sz="4" w:space="0" w:color="auto"/>
              <w:right w:val="single" w:sz="4" w:space="0" w:color="auto"/>
            </w:tcBorders>
            <w:vAlign w:val="center"/>
            <w:hideMark/>
          </w:tcPr>
          <w:p w14:paraId="49A534E8" w14:textId="77777777" w:rsidR="00AD002A" w:rsidRPr="00EF652B" w:rsidRDefault="00AD002A" w:rsidP="00AD002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0,00</w:t>
            </w:r>
          </w:p>
        </w:tc>
      </w:tr>
    </w:tbl>
    <w:p w14:paraId="23304C7E" w14:textId="77777777" w:rsidR="00AD002A" w:rsidRPr="00EF652B" w:rsidRDefault="00AD002A" w:rsidP="00622BA3">
      <w:pPr>
        <w:jc w:val="both"/>
        <w:rPr>
          <w:rFonts w:ascii="Times New Roman" w:hAnsi="Times New Roman" w:cs="Times New Roman"/>
          <w:kern w:val="0"/>
          <w:sz w:val="20"/>
          <w:szCs w:val="20"/>
          <w14:ligatures w14:val="none"/>
        </w:rPr>
      </w:pPr>
    </w:p>
    <w:tbl>
      <w:tblPr>
        <w:tblW w:w="7630" w:type="dxa"/>
        <w:tblLook w:val="04A0" w:firstRow="1" w:lastRow="0" w:firstColumn="1" w:lastColumn="0" w:noHBand="0" w:noVBand="1"/>
      </w:tblPr>
      <w:tblGrid>
        <w:gridCol w:w="5670"/>
        <w:gridCol w:w="1960"/>
      </w:tblGrid>
      <w:tr w:rsidR="00AD002A" w:rsidRPr="00EF652B" w14:paraId="5906FD67" w14:textId="77777777" w:rsidTr="00AD002A">
        <w:trPr>
          <w:trHeight w:val="315"/>
        </w:trPr>
        <w:tc>
          <w:tcPr>
            <w:tcW w:w="5670" w:type="dxa"/>
            <w:tcBorders>
              <w:top w:val="nil"/>
              <w:left w:val="nil"/>
              <w:bottom w:val="single" w:sz="4" w:space="0" w:color="auto"/>
              <w:right w:val="nil"/>
            </w:tcBorders>
            <w:shd w:val="clear" w:color="000000" w:fill="DAF2D0"/>
            <w:noWrap/>
            <w:vAlign w:val="bottom"/>
            <w:hideMark/>
          </w:tcPr>
          <w:p w14:paraId="76F30A8F" w14:textId="578CC406" w:rsidR="00AD002A" w:rsidRPr="00EF652B" w:rsidRDefault="00AD002A" w:rsidP="00AD002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Kopējā vērtējamā piedāvājuma cena, EUR bez PVN (1.1.tabula +</w:t>
            </w:r>
            <w:r w:rsidR="00430F19" w:rsidRPr="00EF652B">
              <w:rPr>
                <w:rFonts w:ascii="Times New Roman" w:eastAsia="Times New Roman" w:hAnsi="Times New Roman" w:cs="Times New Roman"/>
                <w:b/>
                <w:bCs/>
                <w:color w:val="000000"/>
                <w:kern w:val="0"/>
                <w:sz w:val="24"/>
                <w:szCs w:val="24"/>
                <w:lang w:eastAsia="lv-LV"/>
                <w14:ligatures w14:val="none"/>
              </w:rPr>
              <w:t xml:space="preserve"> </w:t>
            </w:r>
            <w:r w:rsidRPr="00EF652B">
              <w:rPr>
                <w:rFonts w:ascii="Times New Roman" w:eastAsia="Times New Roman" w:hAnsi="Times New Roman" w:cs="Times New Roman"/>
                <w:b/>
                <w:bCs/>
                <w:color w:val="000000"/>
                <w:kern w:val="0"/>
                <w:sz w:val="24"/>
                <w:szCs w:val="24"/>
                <w:lang w:eastAsia="lv-LV"/>
                <w14:ligatures w14:val="none"/>
              </w:rPr>
              <w:t>1.2.tabula) :</w:t>
            </w:r>
          </w:p>
        </w:tc>
        <w:tc>
          <w:tcPr>
            <w:tcW w:w="1960" w:type="dxa"/>
            <w:tcBorders>
              <w:top w:val="nil"/>
              <w:left w:val="nil"/>
              <w:bottom w:val="nil"/>
              <w:right w:val="nil"/>
            </w:tcBorders>
            <w:shd w:val="clear" w:color="000000" w:fill="DAF2D0"/>
            <w:noWrap/>
            <w:vAlign w:val="bottom"/>
            <w:hideMark/>
          </w:tcPr>
          <w:p w14:paraId="64E8FB8B" w14:textId="77777777" w:rsidR="00AD002A" w:rsidRPr="00EF652B" w:rsidRDefault="00AD002A" w:rsidP="00AD002A">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0,00</w:t>
            </w:r>
          </w:p>
        </w:tc>
      </w:tr>
    </w:tbl>
    <w:p w14:paraId="3EE34F1D" w14:textId="77777777" w:rsidR="00AD002A" w:rsidRPr="00EF652B" w:rsidRDefault="00AD002A" w:rsidP="00622BA3">
      <w:pPr>
        <w:jc w:val="both"/>
        <w:rPr>
          <w:rFonts w:ascii="Times New Roman" w:hAnsi="Times New Roman" w:cs="Times New Roman"/>
          <w:kern w:val="0"/>
          <w:sz w:val="20"/>
          <w:szCs w:val="20"/>
          <w14:ligatures w14:val="none"/>
        </w:rPr>
      </w:pPr>
    </w:p>
    <w:p w14:paraId="4A1955AE" w14:textId="77777777" w:rsidR="00622BA3" w:rsidRPr="00EF652B" w:rsidRDefault="00622BA3" w:rsidP="00622BA3">
      <w:pPr>
        <w:spacing w:after="0"/>
        <w:rPr>
          <w:rFonts w:ascii="Times New Roman" w:hAnsi="Times New Roman" w:cs="Times New Roman"/>
          <w:kern w:val="0"/>
          <w:sz w:val="24"/>
          <w:szCs w:val="24"/>
          <w14:ligatures w14:val="none"/>
        </w:rPr>
      </w:pPr>
      <w:r w:rsidRPr="00EF652B">
        <w:rPr>
          <w:rFonts w:ascii="Times New Roman" w:hAnsi="Times New Roman" w:cs="Times New Roman"/>
          <w:kern w:val="0"/>
          <w:sz w:val="24"/>
          <w:szCs w:val="24"/>
          <w14:ligatures w14:val="none"/>
        </w:rPr>
        <w:t>_________________________________________________________________________</w:t>
      </w:r>
    </w:p>
    <w:p w14:paraId="48F8C2A9" w14:textId="77777777" w:rsidR="00622BA3" w:rsidRPr="00EF652B" w:rsidRDefault="00622BA3" w:rsidP="00622BA3">
      <w:pPr>
        <w:spacing w:after="0"/>
        <w:rPr>
          <w:rFonts w:ascii="Times New Roman" w:hAnsi="Times New Roman" w:cs="Times New Roman"/>
          <w:kern w:val="0"/>
          <w:sz w:val="20"/>
          <w:szCs w:val="20"/>
          <w14:ligatures w14:val="none"/>
        </w:rPr>
      </w:pPr>
      <w:r w:rsidRPr="00EF652B">
        <w:rPr>
          <w:rFonts w:ascii="Times New Roman" w:hAnsi="Times New Roman" w:cs="Times New Roman"/>
          <w:kern w:val="0"/>
          <w:sz w:val="20"/>
          <w:szCs w:val="20"/>
          <w14:ligatures w14:val="none"/>
        </w:rPr>
        <w:t>Pretendenta amatpersonas ar paraksta tiesībām (vai pretendenta pilnvarotās personas) vārds, uzvārds, amats, paraksts</w:t>
      </w:r>
    </w:p>
    <w:p w14:paraId="5C4B5EC9" w14:textId="77777777" w:rsidR="00AF689E" w:rsidRPr="00EF652B" w:rsidRDefault="00AF689E" w:rsidP="00AF689E">
      <w:pPr>
        <w:spacing w:after="0"/>
        <w:contextualSpacing/>
        <w:rPr>
          <w:rFonts w:ascii="Times New Roman" w:hAnsi="Times New Roman" w:cs="Times New Roman"/>
          <w:b/>
          <w:kern w:val="0"/>
          <w14:ligatures w14:val="none"/>
        </w:rPr>
      </w:pPr>
    </w:p>
    <w:p w14:paraId="1C571F9E" w14:textId="77777777" w:rsidR="00AF689E" w:rsidRPr="00EF652B" w:rsidRDefault="00AF689E" w:rsidP="00AF689E">
      <w:pPr>
        <w:spacing w:after="0"/>
        <w:contextualSpacing/>
        <w:rPr>
          <w:rFonts w:ascii="Times New Roman" w:hAnsi="Times New Roman" w:cs="Times New Roman"/>
          <w:b/>
          <w:kern w:val="0"/>
          <w14:ligatures w14:val="none"/>
        </w:rPr>
      </w:pPr>
    </w:p>
    <w:p w14:paraId="5564A90B" w14:textId="77777777" w:rsidR="00AF689E" w:rsidRPr="00EF652B" w:rsidRDefault="00AF689E" w:rsidP="00AF689E">
      <w:pPr>
        <w:spacing w:after="0"/>
        <w:contextualSpacing/>
        <w:jc w:val="right"/>
        <w:rPr>
          <w:rFonts w:ascii="Times New Roman" w:hAnsi="Times New Roman" w:cs="Times New Roman"/>
          <w:b/>
          <w:kern w:val="0"/>
          <w14:ligatures w14:val="none"/>
        </w:rPr>
        <w:sectPr w:rsidR="00AF689E" w:rsidRPr="00EF652B" w:rsidSect="00AF689E">
          <w:pgSz w:w="16838" w:h="11906" w:orient="landscape" w:code="9"/>
          <w:pgMar w:top="1701" w:right="1134" w:bottom="1134" w:left="1134" w:header="708" w:footer="708" w:gutter="0"/>
          <w:cols w:space="708"/>
          <w:docGrid w:linePitch="360"/>
        </w:sectPr>
      </w:pPr>
    </w:p>
    <w:p w14:paraId="6D159234" w14:textId="52803AA8" w:rsidR="00145808" w:rsidRPr="00EF652B" w:rsidRDefault="000E0B14" w:rsidP="00AF689E">
      <w:pPr>
        <w:spacing w:after="0"/>
        <w:contextualSpacing/>
        <w:jc w:val="right"/>
        <w:rPr>
          <w:rFonts w:ascii="Times New Roman" w:hAnsi="Times New Roman" w:cs="Times New Roman"/>
          <w:kern w:val="0"/>
          <w:sz w:val="24"/>
          <w:szCs w:val="24"/>
          <w14:ligatures w14:val="none"/>
        </w:rPr>
      </w:pPr>
      <w:r w:rsidRPr="00EF652B">
        <w:rPr>
          <w:rFonts w:ascii="Times New Roman" w:hAnsi="Times New Roman" w:cs="Times New Roman"/>
          <w:b/>
          <w:kern w:val="0"/>
          <w:sz w:val="24"/>
          <w:szCs w:val="24"/>
          <w14:ligatures w14:val="none"/>
        </w:rPr>
        <w:lastRenderedPageBreak/>
        <w:t>3</w:t>
      </w:r>
      <w:r w:rsidR="00145808" w:rsidRPr="00EF652B">
        <w:rPr>
          <w:rFonts w:ascii="Times New Roman" w:hAnsi="Times New Roman" w:cs="Times New Roman"/>
          <w:b/>
          <w:kern w:val="0"/>
          <w:sz w:val="24"/>
          <w:szCs w:val="24"/>
          <w14:ligatures w14:val="none"/>
        </w:rPr>
        <w:t>.2.pielikums</w:t>
      </w:r>
    </w:p>
    <w:p w14:paraId="11A2252D" w14:textId="7797426F" w:rsidR="00935FA1" w:rsidRPr="00EF652B" w:rsidRDefault="00145808" w:rsidP="00935FA1">
      <w:pPr>
        <w:spacing w:after="0"/>
        <w:jc w:val="right"/>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Atklāta konkursa nolikumam</w:t>
      </w:r>
      <w:r w:rsidRPr="00EF652B">
        <w:rPr>
          <w:rFonts w:ascii="Times New Roman" w:hAnsi="Times New Roman" w:cs="Times New Roman"/>
          <w:bCs/>
          <w:color w:val="000000" w:themeColor="text1"/>
          <w:kern w:val="0"/>
          <w:sz w:val="24"/>
          <w:szCs w:val="24"/>
          <w14:ligatures w14:val="none"/>
        </w:rPr>
        <w:br/>
      </w:r>
      <w:r w:rsidR="00935FA1" w:rsidRPr="00EF652B">
        <w:rPr>
          <w:rFonts w:ascii="Times New Roman" w:hAnsi="Times New Roman" w:cs="Times New Roman"/>
          <w:bCs/>
          <w:color w:val="000000" w:themeColor="text1"/>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00935FA1"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p w14:paraId="54320EB3" w14:textId="1478F8B5" w:rsidR="00622BA3" w:rsidRPr="00EF652B" w:rsidRDefault="00622BA3" w:rsidP="00935FA1">
      <w:pPr>
        <w:spacing w:after="0"/>
        <w:jc w:val="right"/>
        <w:rPr>
          <w:rFonts w:ascii="Times New Roman" w:eastAsia="Times New Roman" w:hAnsi="Times New Roman" w:cs="Times New Roman"/>
          <w:color w:val="000000" w:themeColor="text1"/>
          <w:kern w:val="0"/>
          <w14:ligatures w14:val="none"/>
        </w:rPr>
      </w:pPr>
    </w:p>
    <w:p w14:paraId="42AA64CB" w14:textId="77777777" w:rsidR="00852594" w:rsidRPr="00EF652B" w:rsidRDefault="00852594" w:rsidP="00852594">
      <w:pPr>
        <w:spacing w:after="0"/>
        <w:contextualSpacing/>
        <w:jc w:val="center"/>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t>FINANŠU PIEDĀVĀJUMS IEPIRKUMA PROCEDŪRAI</w:t>
      </w:r>
    </w:p>
    <w:p w14:paraId="1DE9A3A1" w14:textId="35F24394" w:rsidR="00852594" w:rsidRPr="00EF652B" w:rsidRDefault="00852594" w:rsidP="00852594">
      <w:pPr>
        <w:spacing w:after="0"/>
        <w:jc w:val="center"/>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w:t>
      </w:r>
      <w:r w:rsidR="00935FA1" w:rsidRPr="00EF652B">
        <w:rPr>
          <w:rFonts w:ascii="Times New Roman" w:hAnsi="Times New Roman" w:cs="Times New Roman"/>
          <w:bCs/>
          <w:color w:val="000000" w:themeColor="text1"/>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bCs/>
          <w:color w:val="000000" w:themeColor="text1"/>
          <w:kern w:val="0"/>
          <w:sz w:val="24"/>
          <w:szCs w:val="24"/>
          <w14:ligatures w14:val="none"/>
        </w:rPr>
        <w:t>”</w:t>
      </w:r>
    </w:p>
    <w:p w14:paraId="27370FD6" w14:textId="5E56D12A" w:rsidR="00852594" w:rsidRPr="00EF652B" w:rsidRDefault="00852594" w:rsidP="00852594">
      <w:pPr>
        <w:spacing w:after="0"/>
        <w:jc w:val="center"/>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identifikācijas Nr. RS/202</w:t>
      </w:r>
      <w:r w:rsidR="00250EDC" w:rsidRPr="00EF652B">
        <w:rPr>
          <w:rFonts w:ascii="Times New Roman" w:hAnsi="Times New Roman" w:cs="Times New Roman"/>
          <w:bCs/>
          <w:color w:val="000000" w:themeColor="text1"/>
          <w:kern w:val="0"/>
          <w:sz w:val="24"/>
          <w:szCs w:val="24"/>
          <w14:ligatures w14:val="none"/>
        </w:rPr>
        <w:t>6</w:t>
      </w:r>
      <w:r w:rsidR="00823E75" w:rsidRPr="00EF652B">
        <w:rPr>
          <w:rFonts w:ascii="Times New Roman" w:hAnsi="Times New Roman" w:cs="Times New Roman"/>
          <w:bCs/>
          <w:color w:val="000000" w:themeColor="text1"/>
          <w:kern w:val="0"/>
          <w:sz w:val="24"/>
          <w:szCs w:val="24"/>
          <w14:ligatures w14:val="none"/>
        </w:rPr>
        <w:t>/</w:t>
      </w:r>
      <w:r w:rsidR="00031AD5">
        <w:rPr>
          <w:rFonts w:ascii="Times New Roman" w:hAnsi="Times New Roman" w:cs="Times New Roman"/>
          <w:bCs/>
          <w:color w:val="000000" w:themeColor="text1"/>
          <w:kern w:val="0"/>
          <w:sz w:val="24"/>
          <w:szCs w:val="24"/>
          <w14:ligatures w14:val="none"/>
        </w:rPr>
        <w:t>24</w:t>
      </w:r>
    </w:p>
    <w:p w14:paraId="06674F00" w14:textId="77777777" w:rsidR="00852594" w:rsidRPr="00EF652B" w:rsidRDefault="00852594" w:rsidP="00852594">
      <w:pPr>
        <w:spacing w:after="0"/>
        <w:jc w:val="center"/>
        <w:rPr>
          <w:rFonts w:ascii="Times New Roman" w:hAnsi="Times New Roman" w:cs="Times New Roman"/>
          <w:bCs/>
          <w:color w:val="000000" w:themeColor="text1"/>
          <w:kern w:val="0"/>
          <w14:ligatures w14:val="none"/>
        </w:rPr>
      </w:pPr>
    </w:p>
    <w:p w14:paraId="444E66B3" w14:textId="19FD21BC" w:rsidR="00852594" w:rsidRPr="00EF652B" w:rsidRDefault="00852594" w:rsidP="00852594">
      <w:pPr>
        <w:spacing w:after="0"/>
        <w:jc w:val="center"/>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Iepirkuma priekšmeta 2.daļā</w:t>
      </w:r>
    </w:p>
    <w:p w14:paraId="75EE0312" w14:textId="6AC7C19E" w:rsidR="007A5E8F" w:rsidRPr="00EF652B" w:rsidRDefault="007A5E8F" w:rsidP="00852594">
      <w:pPr>
        <w:spacing w:after="0"/>
        <w:jc w:val="center"/>
        <w:rPr>
          <w:rFonts w:ascii="Times New Roman" w:hAnsi="Times New Roman" w:cs="Times New Roman"/>
          <w:color w:val="000000" w:themeColor="text1"/>
          <w:kern w:val="0"/>
          <w:sz w:val="24"/>
          <w:szCs w:val="24"/>
          <w14:ligatures w14:val="none"/>
        </w:rPr>
      </w:pPr>
      <w:r w:rsidRPr="00EF652B">
        <w:rPr>
          <w:rFonts w:ascii="Times New Roman" w:hAnsi="Times New Roman" w:cs="Times New Roman"/>
          <w:sz w:val="24"/>
          <w:szCs w:val="24"/>
        </w:rPr>
        <w:t>“</w:t>
      </w:r>
      <w:r w:rsidR="0036574F" w:rsidRPr="00EF652B">
        <w:rPr>
          <w:rFonts w:ascii="Times New Roman" w:hAnsi="Times New Roman" w:cs="Times New Roman"/>
          <w:i/>
          <w:iCs/>
          <w:sz w:val="24"/>
          <w:szCs w:val="24"/>
        </w:rPr>
        <w:t>Telemehānikas sistēmu infrastruktūras nodrošināšana</w:t>
      </w:r>
      <w:r w:rsidRPr="00EF652B">
        <w:rPr>
          <w:rFonts w:ascii="Times New Roman" w:hAnsi="Times New Roman" w:cs="Times New Roman"/>
          <w:sz w:val="24"/>
          <w:szCs w:val="24"/>
        </w:rPr>
        <w:t>”</w:t>
      </w:r>
    </w:p>
    <w:p w14:paraId="0EC6C79C" w14:textId="77777777" w:rsidR="00852594" w:rsidRPr="00EF652B" w:rsidRDefault="00852594" w:rsidP="00852594">
      <w:pPr>
        <w:spacing w:after="0"/>
        <w:jc w:val="center"/>
        <w:rPr>
          <w:rFonts w:ascii="Times New Roman" w:hAnsi="Times New Roman" w:cs="Times New Roman"/>
          <w:kern w:val="0"/>
          <w:sz w:val="24"/>
          <w:szCs w:val="24"/>
          <w14:ligatures w14:val="none"/>
        </w:rPr>
      </w:pPr>
    </w:p>
    <w:p w14:paraId="7AE45255" w14:textId="56524825" w:rsidR="00852594" w:rsidRPr="00EF652B" w:rsidRDefault="00852594" w:rsidP="00852594">
      <w:pPr>
        <w:spacing w:after="0"/>
        <w:jc w:val="both"/>
        <w:rPr>
          <w:rFonts w:ascii="Times New Roman" w:eastAsia="Times New Roman" w:hAnsi="Times New Roman" w:cs="Times New Roman"/>
          <w:kern w:val="0"/>
          <w:sz w:val="24"/>
          <w:szCs w:val="24"/>
          <w14:ligatures w14:val="none"/>
        </w:rPr>
      </w:pPr>
      <w:r w:rsidRPr="00EF652B">
        <w:rPr>
          <w:rFonts w:ascii="Times New Roman" w:hAnsi="Times New Roman" w:cs="Times New Roman"/>
          <w:kern w:val="0"/>
          <w:sz w:val="24"/>
          <w:szCs w:val="24"/>
          <w14:ligatures w14:val="none"/>
        </w:rPr>
        <w:t>Pretendents ______________________ (</w:t>
      </w:r>
      <w:r w:rsidRPr="00EF652B">
        <w:rPr>
          <w:rFonts w:ascii="Times New Roman" w:hAnsi="Times New Roman" w:cs="Times New Roman"/>
          <w:i/>
          <w:iCs/>
          <w:kern w:val="0"/>
          <w:sz w:val="24"/>
          <w:szCs w:val="24"/>
          <w14:ligatures w14:val="none"/>
        </w:rPr>
        <w:t>nosaukums, reģistrācijas numurs</w:t>
      </w:r>
      <w:r w:rsidRPr="00EF652B">
        <w:rPr>
          <w:rFonts w:ascii="Times New Roman" w:hAnsi="Times New Roman" w:cs="Times New Roman"/>
          <w:kern w:val="0"/>
          <w:sz w:val="24"/>
          <w:szCs w:val="24"/>
          <w14:ligatures w14:val="none"/>
        </w:rPr>
        <w:t xml:space="preserve">) apņemas veikt </w:t>
      </w:r>
      <w:r w:rsidR="006D6E40" w:rsidRPr="00EF652B">
        <w:rPr>
          <w:rFonts w:ascii="Times New Roman" w:hAnsi="Times New Roman" w:cs="Times New Roman"/>
          <w:kern w:val="0"/>
          <w:sz w:val="24"/>
          <w:szCs w:val="24"/>
          <w14:ligatures w14:val="none"/>
        </w:rPr>
        <w:t>iepirkumā paredzētās piegādes</w:t>
      </w:r>
      <w:r w:rsidRPr="00EF652B">
        <w:rPr>
          <w:rFonts w:ascii="Times New Roman" w:hAnsi="Times New Roman" w:cs="Times New Roman"/>
          <w:kern w:val="0"/>
          <w:sz w:val="24"/>
          <w:szCs w:val="24"/>
          <w14:ligatures w14:val="none"/>
        </w:rPr>
        <w:t xml:space="preserve"> atbilstoši Tehniskajai specifikācijai, </w:t>
      </w:r>
      <w:r w:rsidRPr="00EF652B">
        <w:rPr>
          <w:rFonts w:ascii="Times New Roman" w:eastAsia="Times New Roman" w:hAnsi="Times New Roman" w:cs="Times New Roman"/>
          <w:kern w:val="0"/>
          <w:sz w:val="24"/>
          <w:szCs w:val="24"/>
          <w14:ligatures w14:val="none"/>
        </w:rPr>
        <w:t>Tehniskajam piedāvājumam un Līguma projekta nosacījumiem par šādu cenu:</w:t>
      </w:r>
    </w:p>
    <w:p w14:paraId="2190D988" w14:textId="77777777" w:rsidR="00AD23E5" w:rsidRPr="00EF652B" w:rsidRDefault="00AD23E5" w:rsidP="00AD23E5">
      <w:pPr>
        <w:spacing w:after="0" w:line="276" w:lineRule="auto"/>
        <w:rPr>
          <w:rFonts w:ascii="Times New Roman" w:eastAsia="Times New Roman" w:hAnsi="Times New Roman" w:cs="Times New Roman"/>
          <w:bCs/>
          <w:kern w:val="0"/>
          <w:sz w:val="24"/>
          <w:szCs w:val="24"/>
          <w14:ligatures w14:val="none"/>
        </w:rPr>
      </w:pPr>
    </w:p>
    <w:tbl>
      <w:tblPr>
        <w:tblW w:w="15415" w:type="dxa"/>
        <w:tblLook w:val="04A0" w:firstRow="1" w:lastRow="0" w:firstColumn="1" w:lastColumn="0" w:noHBand="0" w:noVBand="1"/>
      </w:tblPr>
      <w:tblGrid>
        <w:gridCol w:w="699"/>
        <w:gridCol w:w="2835"/>
        <w:gridCol w:w="2835"/>
        <w:gridCol w:w="1701"/>
        <w:gridCol w:w="1418"/>
        <w:gridCol w:w="1559"/>
        <w:gridCol w:w="1483"/>
        <w:gridCol w:w="1494"/>
        <w:gridCol w:w="1391"/>
      </w:tblGrid>
      <w:tr w:rsidR="007C3F25" w:rsidRPr="00EF652B" w14:paraId="31EA2A25" w14:textId="77777777" w:rsidTr="00CB6C7C">
        <w:trPr>
          <w:trHeight w:val="315"/>
        </w:trPr>
        <w:tc>
          <w:tcPr>
            <w:tcW w:w="699" w:type="dxa"/>
            <w:vMerge w:val="restart"/>
            <w:tcBorders>
              <w:top w:val="single" w:sz="8" w:space="0" w:color="auto"/>
              <w:left w:val="single" w:sz="8" w:space="0" w:color="auto"/>
              <w:right w:val="single" w:sz="4" w:space="0" w:color="auto"/>
            </w:tcBorders>
            <w:shd w:val="clear" w:color="000000" w:fill="DAF2D0"/>
            <w:vAlign w:val="center"/>
            <w:hideMark/>
          </w:tcPr>
          <w:p w14:paraId="5EB64278" w14:textId="77777777" w:rsidR="007C3F25" w:rsidRPr="00EF652B" w:rsidRDefault="007C3F25" w:rsidP="007C3F25">
            <w:pPr>
              <w:spacing w:after="0" w:line="240" w:lineRule="auto"/>
              <w:jc w:val="both"/>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Nr.</w:t>
            </w:r>
          </w:p>
        </w:tc>
        <w:tc>
          <w:tcPr>
            <w:tcW w:w="2835" w:type="dxa"/>
            <w:vMerge w:val="restart"/>
            <w:tcBorders>
              <w:top w:val="single" w:sz="8" w:space="0" w:color="auto"/>
              <w:left w:val="single" w:sz="4" w:space="0" w:color="auto"/>
              <w:bottom w:val="nil"/>
              <w:right w:val="single" w:sz="4" w:space="0" w:color="auto"/>
            </w:tcBorders>
            <w:shd w:val="clear" w:color="000000" w:fill="DAF2D0"/>
            <w:vAlign w:val="center"/>
            <w:hideMark/>
          </w:tcPr>
          <w:p w14:paraId="1120D97A" w14:textId="77777777" w:rsidR="007C3F25" w:rsidRPr="00EF652B" w:rsidRDefault="007C3F25" w:rsidP="007C3F25">
            <w:pPr>
              <w:spacing w:after="0" w:line="240" w:lineRule="auto"/>
              <w:jc w:val="center"/>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"A" punkts</w:t>
            </w:r>
          </w:p>
        </w:tc>
        <w:tc>
          <w:tcPr>
            <w:tcW w:w="2835" w:type="dxa"/>
            <w:tcBorders>
              <w:top w:val="single" w:sz="8" w:space="0" w:color="auto"/>
              <w:left w:val="nil"/>
              <w:bottom w:val="nil"/>
              <w:right w:val="single" w:sz="4" w:space="0" w:color="auto"/>
            </w:tcBorders>
            <w:shd w:val="clear" w:color="000000" w:fill="DAF2D0"/>
            <w:vAlign w:val="center"/>
            <w:hideMark/>
          </w:tcPr>
          <w:p w14:paraId="3443D5AB" w14:textId="77777777" w:rsidR="007C3F25" w:rsidRPr="00EF652B" w:rsidRDefault="007C3F25" w:rsidP="007C3F25">
            <w:pPr>
              <w:spacing w:after="0" w:line="240" w:lineRule="auto"/>
              <w:jc w:val="center"/>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 </w:t>
            </w:r>
          </w:p>
        </w:tc>
        <w:tc>
          <w:tcPr>
            <w:tcW w:w="1701" w:type="dxa"/>
            <w:vMerge w:val="restart"/>
            <w:tcBorders>
              <w:top w:val="single" w:sz="8" w:space="0" w:color="auto"/>
              <w:left w:val="single" w:sz="4" w:space="0" w:color="auto"/>
              <w:bottom w:val="single" w:sz="4" w:space="0" w:color="000000"/>
              <w:right w:val="single" w:sz="4" w:space="0" w:color="auto"/>
            </w:tcBorders>
            <w:shd w:val="clear" w:color="000000" w:fill="DAF2D0"/>
            <w:vAlign w:val="center"/>
            <w:hideMark/>
          </w:tcPr>
          <w:p w14:paraId="2968CB60" w14:textId="77777777" w:rsidR="007C3F25" w:rsidRPr="00EF652B" w:rsidRDefault="007C3F25" w:rsidP="007C3F2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Pretendenta piedāvātais sakaru veids:</w:t>
            </w:r>
            <w:r w:rsidRPr="00EF652B">
              <w:rPr>
                <w:rFonts w:ascii="Times New Roman" w:eastAsia="Times New Roman" w:hAnsi="Times New Roman" w:cs="Times New Roman"/>
                <w:b/>
                <w:bCs/>
                <w:color w:val="000000"/>
                <w:kern w:val="0"/>
                <w:sz w:val="24"/>
                <w:szCs w:val="24"/>
                <w:lang w:eastAsia="lv-LV"/>
                <w14:ligatures w14:val="none"/>
              </w:rPr>
              <w:br/>
              <w:t>optiskā līnija vai bezvadu līnija</w:t>
            </w:r>
          </w:p>
        </w:tc>
        <w:tc>
          <w:tcPr>
            <w:tcW w:w="1418" w:type="dxa"/>
            <w:vMerge w:val="restart"/>
            <w:tcBorders>
              <w:top w:val="single" w:sz="8" w:space="0" w:color="auto"/>
              <w:left w:val="single" w:sz="4" w:space="0" w:color="auto"/>
              <w:bottom w:val="single" w:sz="8" w:space="0" w:color="000000"/>
              <w:right w:val="single" w:sz="4" w:space="0" w:color="auto"/>
            </w:tcBorders>
            <w:shd w:val="clear" w:color="000000" w:fill="DAF2D0"/>
            <w:vAlign w:val="center"/>
            <w:hideMark/>
          </w:tcPr>
          <w:p w14:paraId="344EFBF1" w14:textId="77777777" w:rsidR="007C3F25" w:rsidRPr="00EF652B" w:rsidRDefault="007C3F25" w:rsidP="007C3F2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Pieslēguma ierīkošanas izmaksas, EUR bez PVN</w:t>
            </w:r>
          </w:p>
        </w:tc>
        <w:tc>
          <w:tcPr>
            <w:tcW w:w="1559" w:type="dxa"/>
            <w:vMerge w:val="restart"/>
            <w:tcBorders>
              <w:top w:val="single" w:sz="8" w:space="0" w:color="auto"/>
              <w:left w:val="single" w:sz="4" w:space="0" w:color="auto"/>
              <w:bottom w:val="single" w:sz="4" w:space="0" w:color="auto"/>
              <w:right w:val="single" w:sz="4" w:space="0" w:color="auto"/>
            </w:tcBorders>
            <w:shd w:val="clear" w:color="000000" w:fill="DAF2D0"/>
            <w:vAlign w:val="center"/>
            <w:hideMark/>
          </w:tcPr>
          <w:p w14:paraId="55240CC3" w14:textId="77777777" w:rsidR="007C3F25" w:rsidRPr="00EF652B" w:rsidRDefault="007C3F25" w:rsidP="007C3F2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Uzturēšanas maksa, EUR bez PVN par vienu mēnesi</w:t>
            </w:r>
          </w:p>
        </w:tc>
        <w:tc>
          <w:tcPr>
            <w:tcW w:w="1483" w:type="dxa"/>
            <w:vMerge w:val="restart"/>
            <w:tcBorders>
              <w:top w:val="single" w:sz="8" w:space="0" w:color="auto"/>
              <w:left w:val="single" w:sz="4" w:space="0" w:color="auto"/>
              <w:bottom w:val="single" w:sz="4" w:space="0" w:color="auto"/>
              <w:right w:val="single" w:sz="4" w:space="0" w:color="auto"/>
            </w:tcBorders>
            <w:shd w:val="clear" w:color="000000" w:fill="DAF2D0"/>
            <w:vAlign w:val="center"/>
            <w:hideMark/>
          </w:tcPr>
          <w:p w14:paraId="630A883A" w14:textId="6FEE6FDA" w:rsidR="007C3F25" w:rsidRPr="00EF652B" w:rsidRDefault="00D40F8F" w:rsidP="007C3F2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 xml:space="preserve">Uzturēšanas </w:t>
            </w:r>
            <w:r w:rsidR="007C3F25" w:rsidRPr="00EF652B">
              <w:rPr>
                <w:rFonts w:ascii="Times New Roman" w:eastAsia="Times New Roman" w:hAnsi="Times New Roman" w:cs="Times New Roman"/>
                <w:b/>
                <w:bCs/>
                <w:color w:val="000000"/>
                <w:kern w:val="0"/>
                <w:sz w:val="24"/>
                <w:szCs w:val="24"/>
                <w:lang w:eastAsia="lv-LV"/>
                <w14:ligatures w14:val="none"/>
              </w:rPr>
              <w:t>termiņš (mēnešos)</w:t>
            </w:r>
          </w:p>
        </w:tc>
        <w:tc>
          <w:tcPr>
            <w:tcW w:w="1494" w:type="dxa"/>
            <w:vMerge w:val="restart"/>
            <w:tcBorders>
              <w:top w:val="single" w:sz="8" w:space="0" w:color="auto"/>
              <w:left w:val="single" w:sz="4" w:space="0" w:color="auto"/>
              <w:bottom w:val="single" w:sz="4" w:space="0" w:color="auto"/>
              <w:right w:val="nil"/>
            </w:tcBorders>
            <w:shd w:val="clear" w:color="000000" w:fill="DAF2D0"/>
            <w:vAlign w:val="center"/>
            <w:hideMark/>
          </w:tcPr>
          <w:p w14:paraId="26190EC9" w14:textId="4B23B847" w:rsidR="007C3F25" w:rsidRPr="00EF652B" w:rsidRDefault="007C3F25" w:rsidP="007C3F2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Uzturēšanas kopējā maksa, EUR bez PVN</w:t>
            </w:r>
            <w:r w:rsidR="007E3BE1" w:rsidRPr="00EF652B">
              <w:rPr>
                <w:rFonts w:ascii="Times New Roman" w:eastAsia="Times New Roman" w:hAnsi="Times New Roman" w:cs="Times New Roman"/>
                <w:b/>
                <w:bCs/>
                <w:color w:val="000000"/>
                <w:kern w:val="0"/>
                <w:sz w:val="24"/>
                <w:szCs w:val="24"/>
                <w:lang w:eastAsia="lv-LV"/>
                <w14:ligatures w14:val="none"/>
              </w:rPr>
              <w:t xml:space="preserve"> (</w:t>
            </w:r>
            <w:r w:rsidR="00D160AB" w:rsidRPr="00EF652B">
              <w:rPr>
                <w:rFonts w:ascii="Times New Roman" w:eastAsia="Times New Roman" w:hAnsi="Times New Roman" w:cs="Times New Roman"/>
                <w:b/>
                <w:bCs/>
                <w:color w:val="000000"/>
                <w:kern w:val="0"/>
                <w:sz w:val="24"/>
                <w:szCs w:val="24"/>
                <w:lang w:eastAsia="lv-LV"/>
                <w14:ligatures w14:val="none"/>
              </w:rPr>
              <w:t>E x F)</w:t>
            </w:r>
          </w:p>
        </w:tc>
        <w:tc>
          <w:tcPr>
            <w:tcW w:w="1391" w:type="dxa"/>
            <w:vMerge w:val="restart"/>
            <w:tcBorders>
              <w:top w:val="single" w:sz="8" w:space="0" w:color="auto"/>
              <w:left w:val="single" w:sz="4" w:space="0" w:color="auto"/>
              <w:bottom w:val="single" w:sz="4" w:space="0" w:color="auto"/>
              <w:right w:val="single" w:sz="8" w:space="0" w:color="auto"/>
            </w:tcBorders>
            <w:shd w:val="clear" w:color="000000" w:fill="DAF2D0"/>
            <w:vAlign w:val="center"/>
            <w:hideMark/>
          </w:tcPr>
          <w:p w14:paraId="3F87F3BB" w14:textId="77777777" w:rsidR="007C3F25" w:rsidRPr="00EF652B" w:rsidRDefault="007C3F25" w:rsidP="007C3F2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Kopējās summa, EUR bez PVN</w:t>
            </w:r>
          </w:p>
          <w:p w14:paraId="2A58F635" w14:textId="0F1F8F9F" w:rsidR="004532E9" w:rsidRPr="00EF652B" w:rsidRDefault="004532E9" w:rsidP="007C3F25">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(D+H)</w:t>
            </w:r>
          </w:p>
        </w:tc>
      </w:tr>
      <w:tr w:rsidR="007C3F25" w:rsidRPr="00EF652B" w14:paraId="30339EE9" w14:textId="77777777" w:rsidTr="00CB6C7C">
        <w:trPr>
          <w:trHeight w:val="2115"/>
        </w:trPr>
        <w:tc>
          <w:tcPr>
            <w:tcW w:w="699" w:type="dxa"/>
            <w:vMerge/>
            <w:tcBorders>
              <w:left w:val="single" w:sz="8" w:space="0" w:color="auto"/>
              <w:right w:val="single" w:sz="4" w:space="0" w:color="auto"/>
            </w:tcBorders>
            <w:vAlign w:val="center"/>
            <w:hideMark/>
          </w:tcPr>
          <w:p w14:paraId="7F5F8D94" w14:textId="77777777" w:rsidR="007C3F25" w:rsidRPr="00EF652B" w:rsidRDefault="007C3F25" w:rsidP="007C3F25">
            <w:pPr>
              <w:spacing w:after="0" w:line="240" w:lineRule="auto"/>
              <w:rPr>
                <w:rFonts w:ascii="Times New Roman" w:eastAsia="Times New Roman" w:hAnsi="Times New Roman" w:cs="Times New Roman"/>
                <w:b/>
                <w:bCs/>
                <w:color w:val="000000"/>
                <w:kern w:val="0"/>
                <w:lang w:eastAsia="lv-LV"/>
                <w14:ligatures w14:val="none"/>
              </w:rPr>
            </w:pPr>
          </w:p>
        </w:tc>
        <w:tc>
          <w:tcPr>
            <w:tcW w:w="2835" w:type="dxa"/>
            <w:vMerge/>
            <w:tcBorders>
              <w:top w:val="single" w:sz="8" w:space="0" w:color="auto"/>
              <w:left w:val="single" w:sz="4" w:space="0" w:color="auto"/>
              <w:bottom w:val="nil"/>
              <w:right w:val="single" w:sz="4" w:space="0" w:color="auto"/>
            </w:tcBorders>
            <w:vAlign w:val="center"/>
            <w:hideMark/>
          </w:tcPr>
          <w:p w14:paraId="0FC75331" w14:textId="77777777" w:rsidR="007C3F25" w:rsidRPr="00EF652B" w:rsidRDefault="007C3F25" w:rsidP="007C3F25">
            <w:pPr>
              <w:spacing w:after="0" w:line="240" w:lineRule="auto"/>
              <w:rPr>
                <w:rFonts w:ascii="Times New Roman" w:eastAsia="Times New Roman" w:hAnsi="Times New Roman" w:cs="Times New Roman"/>
                <w:b/>
                <w:bCs/>
                <w:color w:val="000000"/>
                <w:kern w:val="0"/>
                <w:lang w:eastAsia="lv-LV"/>
                <w14:ligatures w14:val="none"/>
              </w:rPr>
            </w:pPr>
          </w:p>
        </w:tc>
        <w:tc>
          <w:tcPr>
            <w:tcW w:w="2835" w:type="dxa"/>
            <w:tcBorders>
              <w:top w:val="nil"/>
              <w:left w:val="nil"/>
              <w:bottom w:val="nil"/>
              <w:right w:val="single" w:sz="4" w:space="0" w:color="auto"/>
            </w:tcBorders>
            <w:shd w:val="clear" w:color="000000" w:fill="DAF2D0"/>
            <w:vAlign w:val="center"/>
            <w:hideMark/>
          </w:tcPr>
          <w:p w14:paraId="6CCF2BFB" w14:textId="77777777" w:rsidR="007C3F25" w:rsidRPr="00EF652B" w:rsidRDefault="007C3F25" w:rsidP="007C3F25">
            <w:pPr>
              <w:spacing w:after="0" w:line="240" w:lineRule="auto"/>
              <w:jc w:val="center"/>
              <w:rPr>
                <w:rFonts w:ascii="Times New Roman" w:eastAsia="Times New Roman" w:hAnsi="Times New Roman" w:cs="Times New Roman"/>
                <w:b/>
                <w:bCs/>
                <w:color w:val="000000"/>
                <w:kern w:val="0"/>
                <w:lang w:eastAsia="lv-LV"/>
                <w14:ligatures w14:val="none"/>
              </w:rPr>
            </w:pPr>
            <w:r w:rsidRPr="00EF652B">
              <w:rPr>
                <w:rFonts w:ascii="Times New Roman" w:eastAsia="Times New Roman" w:hAnsi="Times New Roman" w:cs="Times New Roman"/>
                <w:b/>
                <w:bCs/>
                <w:color w:val="000000"/>
                <w:kern w:val="0"/>
                <w:lang w:eastAsia="lv-LV"/>
                <w14:ligatures w14:val="none"/>
              </w:rPr>
              <w:t>"B" punkts</w:t>
            </w:r>
          </w:p>
        </w:tc>
        <w:tc>
          <w:tcPr>
            <w:tcW w:w="1701" w:type="dxa"/>
            <w:vMerge/>
            <w:tcBorders>
              <w:top w:val="single" w:sz="8" w:space="0" w:color="auto"/>
              <w:left w:val="single" w:sz="4" w:space="0" w:color="auto"/>
              <w:bottom w:val="single" w:sz="4" w:space="0" w:color="000000"/>
              <w:right w:val="single" w:sz="4" w:space="0" w:color="auto"/>
            </w:tcBorders>
            <w:vAlign w:val="center"/>
            <w:hideMark/>
          </w:tcPr>
          <w:p w14:paraId="62D72A54" w14:textId="77777777" w:rsidR="007C3F25" w:rsidRPr="00EF652B" w:rsidRDefault="007C3F25" w:rsidP="007C3F25">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418" w:type="dxa"/>
            <w:vMerge/>
            <w:tcBorders>
              <w:top w:val="single" w:sz="8" w:space="0" w:color="auto"/>
              <w:left w:val="single" w:sz="4" w:space="0" w:color="auto"/>
              <w:bottom w:val="single" w:sz="8" w:space="0" w:color="000000"/>
              <w:right w:val="single" w:sz="4" w:space="0" w:color="auto"/>
            </w:tcBorders>
            <w:vAlign w:val="center"/>
            <w:hideMark/>
          </w:tcPr>
          <w:p w14:paraId="737FB2F4" w14:textId="77777777" w:rsidR="007C3F25" w:rsidRPr="00EF652B" w:rsidRDefault="007C3F25" w:rsidP="007C3F25">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559" w:type="dxa"/>
            <w:vMerge/>
            <w:tcBorders>
              <w:top w:val="single" w:sz="8" w:space="0" w:color="auto"/>
              <w:left w:val="single" w:sz="4" w:space="0" w:color="auto"/>
              <w:bottom w:val="single" w:sz="4" w:space="0" w:color="auto"/>
              <w:right w:val="single" w:sz="4" w:space="0" w:color="auto"/>
            </w:tcBorders>
            <w:vAlign w:val="center"/>
            <w:hideMark/>
          </w:tcPr>
          <w:p w14:paraId="05011DB3" w14:textId="77777777" w:rsidR="007C3F25" w:rsidRPr="00EF652B" w:rsidRDefault="007C3F25" w:rsidP="007C3F25">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483" w:type="dxa"/>
            <w:vMerge/>
            <w:tcBorders>
              <w:top w:val="single" w:sz="8" w:space="0" w:color="auto"/>
              <w:left w:val="single" w:sz="4" w:space="0" w:color="auto"/>
              <w:bottom w:val="single" w:sz="4" w:space="0" w:color="auto"/>
              <w:right w:val="single" w:sz="4" w:space="0" w:color="auto"/>
            </w:tcBorders>
            <w:vAlign w:val="center"/>
            <w:hideMark/>
          </w:tcPr>
          <w:p w14:paraId="16DD149A" w14:textId="77777777" w:rsidR="007C3F25" w:rsidRPr="00EF652B" w:rsidRDefault="007C3F25" w:rsidP="007C3F25">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494" w:type="dxa"/>
            <w:vMerge/>
            <w:tcBorders>
              <w:top w:val="single" w:sz="8" w:space="0" w:color="auto"/>
              <w:left w:val="single" w:sz="4" w:space="0" w:color="auto"/>
              <w:bottom w:val="single" w:sz="4" w:space="0" w:color="auto"/>
              <w:right w:val="nil"/>
            </w:tcBorders>
            <w:vAlign w:val="center"/>
            <w:hideMark/>
          </w:tcPr>
          <w:p w14:paraId="3A6C10BE" w14:textId="77777777" w:rsidR="007C3F25" w:rsidRPr="00EF652B" w:rsidRDefault="007C3F25" w:rsidP="007C3F25">
            <w:pPr>
              <w:spacing w:after="0" w:line="240" w:lineRule="auto"/>
              <w:rPr>
                <w:rFonts w:ascii="Times New Roman" w:eastAsia="Times New Roman" w:hAnsi="Times New Roman" w:cs="Times New Roman"/>
                <w:b/>
                <w:bCs/>
                <w:color w:val="000000"/>
                <w:kern w:val="0"/>
                <w:sz w:val="24"/>
                <w:szCs w:val="24"/>
                <w:lang w:eastAsia="lv-LV"/>
                <w14:ligatures w14:val="none"/>
              </w:rPr>
            </w:pPr>
          </w:p>
        </w:tc>
        <w:tc>
          <w:tcPr>
            <w:tcW w:w="1391" w:type="dxa"/>
            <w:vMerge/>
            <w:tcBorders>
              <w:top w:val="single" w:sz="8" w:space="0" w:color="auto"/>
              <w:left w:val="single" w:sz="4" w:space="0" w:color="auto"/>
              <w:bottom w:val="single" w:sz="4" w:space="0" w:color="auto"/>
              <w:right w:val="single" w:sz="8" w:space="0" w:color="auto"/>
            </w:tcBorders>
            <w:vAlign w:val="center"/>
            <w:hideMark/>
          </w:tcPr>
          <w:p w14:paraId="5ECB16B9" w14:textId="77777777" w:rsidR="007C3F25" w:rsidRPr="00EF652B" w:rsidRDefault="007C3F25" w:rsidP="007C3F25">
            <w:pPr>
              <w:spacing w:after="0" w:line="240" w:lineRule="auto"/>
              <w:rPr>
                <w:rFonts w:ascii="Times New Roman" w:eastAsia="Times New Roman" w:hAnsi="Times New Roman" w:cs="Times New Roman"/>
                <w:b/>
                <w:bCs/>
                <w:color w:val="000000"/>
                <w:kern w:val="0"/>
                <w:sz w:val="24"/>
                <w:szCs w:val="24"/>
                <w:lang w:eastAsia="lv-LV"/>
                <w14:ligatures w14:val="none"/>
              </w:rPr>
            </w:pPr>
          </w:p>
        </w:tc>
      </w:tr>
      <w:tr w:rsidR="007C3F25" w:rsidRPr="00EF652B" w14:paraId="4B11644E" w14:textId="77777777" w:rsidTr="00CB6C7C">
        <w:trPr>
          <w:trHeight w:val="315"/>
        </w:trPr>
        <w:tc>
          <w:tcPr>
            <w:tcW w:w="699" w:type="dxa"/>
            <w:vMerge/>
            <w:tcBorders>
              <w:left w:val="single" w:sz="8" w:space="0" w:color="auto"/>
              <w:bottom w:val="single" w:sz="4" w:space="0" w:color="auto"/>
              <w:right w:val="single" w:sz="4" w:space="0" w:color="auto"/>
            </w:tcBorders>
            <w:vAlign w:val="center"/>
          </w:tcPr>
          <w:p w14:paraId="51F4CA94"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p>
        </w:tc>
        <w:tc>
          <w:tcPr>
            <w:tcW w:w="2835"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370C6316" w14:textId="41BF65FB"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w:t>
            </w:r>
          </w:p>
        </w:tc>
        <w:tc>
          <w:tcPr>
            <w:tcW w:w="2835" w:type="dxa"/>
            <w:tcBorders>
              <w:top w:val="single" w:sz="4" w:space="0" w:color="auto"/>
              <w:left w:val="nil"/>
              <w:bottom w:val="single" w:sz="4" w:space="0" w:color="auto"/>
              <w:right w:val="single" w:sz="4" w:space="0" w:color="auto"/>
            </w:tcBorders>
            <w:shd w:val="clear" w:color="auto" w:fill="E2EFD9" w:themeFill="accent6" w:themeFillTint="33"/>
            <w:vAlign w:val="center"/>
          </w:tcPr>
          <w:p w14:paraId="71421C3B" w14:textId="66B8137D"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w:t>
            </w:r>
          </w:p>
        </w:tc>
        <w:tc>
          <w:tcPr>
            <w:tcW w:w="1701" w:type="dxa"/>
            <w:tcBorders>
              <w:top w:val="nil"/>
              <w:left w:val="nil"/>
              <w:bottom w:val="single" w:sz="4" w:space="0" w:color="auto"/>
              <w:right w:val="single" w:sz="4" w:space="0" w:color="auto"/>
            </w:tcBorders>
            <w:shd w:val="clear" w:color="auto" w:fill="E2EFD9" w:themeFill="accent6" w:themeFillTint="33"/>
            <w:vAlign w:val="center"/>
          </w:tcPr>
          <w:p w14:paraId="1041EA17" w14:textId="3ED0A34A"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C</w:t>
            </w:r>
          </w:p>
        </w:tc>
        <w:tc>
          <w:tcPr>
            <w:tcW w:w="1418"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4BBE2223" w14:textId="6515118B"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D</w:t>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583071E1" w14:textId="744EDC28"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E</w:t>
            </w:r>
          </w:p>
        </w:tc>
        <w:tc>
          <w:tcPr>
            <w:tcW w:w="1483"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558DA46C" w14:textId="1060E27F"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F</w:t>
            </w:r>
          </w:p>
        </w:tc>
        <w:tc>
          <w:tcPr>
            <w:tcW w:w="1494"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35E99B5A" w14:textId="6FDDCE44"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G</w:t>
            </w:r>
          </w:p>
        </w:tc>
        <w:tc>
          <w:tcPr>
            <w:tcW w:w="1391" w:type="dxa"/>
            <w:tcBorders>
              <w:top w:val="single" w:sz="4" w:space="0" w:color="auto"/>
              <w:left w:val="nil"/>
              <w:bottom w:val="single" w:sz="4" w:space="0" w:color="auto"/>
              <w:right w:val="single" w:sz="4" w:space="0" w:color="auto"/>
            </w:tcBorders>
            <w:shd w:val="clear" w:color="auto" w:fill="E2EFD9" w:themeFill="accent6" w:themeFillTint="33"/>
            <w:noWrap/>
            <w:vAlign w:val="bottom"/>
          </w:tcPr>
          <w:p w14:paraId="5DF9968C" w14:textId="2B3F0662"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H</w:t>
            </w:r>
          </w:p>
        </w:tc>
      </w:tr>
      <w:tr w:rsidR="007C3F25" w:rsidRPr="00EF652B" w14:paraId="1BB37EE6" w14:textId="77777777" w:rsidTr="00CB6C7C">
        <w:trPr>
          <w:trHeight w:val="315"/>
        </w:trPr>
        <w:tc>
          <w:tcPr>
            <w:tcW w:w="699" w:type="dxa"/>
            <w:tcBorders>
              <w:top w:val="single" w:sz="4" w:space="0" w:color="auto"/>
              <w:left w:val="single" w:sz="4" w:space="0" w:color="auto"/>
              <w:bottom w:val="single" w:sz="4" w:space="0" w:color="auto"/>
              <w:right w:val="single" w:sz="4" w:space="0" w:color="auto"/>
            </w:tcBorders>
            <w:vAlign w:val="center"/>
            <w:hideMark/>
          </w:tcPr>
          <w:p w14:paraId="4764131B"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single" w:sz="4" w:space="0" w:color="auto"/>
              <w:left w:val="nil"/>
              <w:bottom w:val="single" w:sz="4" w:space="0" w:color="auto"/>
              <w:right w:val="single" w:sz="4" w:space="0" w:color="auto"/>
            </w:tcBorders>
            <w:vAlign w:val="center"/>
            <w:hideMark/>
          </w:tcPr>
          <w:p w14:paraId="653DD111"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Kronvalda bulvāris 7A (1. AS)</w:t>
            </w:r>
          </w:p>
        </w:tc>
        <w:tc>
          <w:tcPr>
            <w:tcW w:w="2835" w:type="dxa"/>
            <w:tcBorders>
              <w:top w:val="single" w:sz="4" w:space="0" w:color="auto"/>
              <w:left w:val="nil"/>
              <w:bottom w:val="single" w:sz="4" w:space="0" w:color="auto"/>
              <w:right w:val="single" w:sz="4" w:space="0" w:color="auto"/>
            </w:tcBorders>
            <w:shd w:val="clear" w:color="000000" w:fill="FFFFFF"/>
            <w:vAlign w:val="center"/>
            <w:hideMark/>
          </w:tcPr>
          <w:p w14:paraId="0F8A665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4B8530C2"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single" w:sz="4" w:space="0" w:color="auto"/>
              <w:left w:val="nil"/>
              <w:bottom w:val="single" w:sz="4" w:space="0" w:color="auto"/>
              <w:right w:val="single" w:sz="4" w:space="0" w:color="auto"/>
            </w:tcBorders>
            <w:noWrap/>
            <w:vAlign w:val="bottom"/>
            <w:hideMark/>
          </w:tcPr>
          <w:p w14:paraId="4FAC66CE"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single" w:sz="4" w:space="0" w:color="auto"/>
              <w:left w:val="nil"/>
              <w:bottom w:val="single" w:sz="4" w:space="0" w:color="auto"/>
              <w:right w:val="single" w:sz="4" w:space="0" w:color="auto"/>
            </w:tcBorders>
            <w:noWrap/>
            <w:vAlign w:val="bottom"/>
            <w:hideMark/>
          </w:tcPr>
          <w:p w14:paraId="23F0CEFE"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single" w:sz="4" w:space="0" w:color="auto"/>
              <w:left w:val="nil"/>
              <w:bottom w:val="single" w:sz="4" w:space="0" w:color="auto"/>
              <w:right w:val="single" w:sz="4" w:space="0" w:color="auto"/>
            </w:tcBorders>
            <w:noWrap/>
            <w:vAlign w:val="bottom"/>
            <w:hideMark/>
          </w:tcPr>
          <w:p w14:paraId="6841BE2A"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single" w:sz="4" w:space="0" w:color="auto"/>
              <w:left w:val="nil"/>
              <w:bottom w:val="single" w:sz="4" w:space="0" w:color="auto"/>
              <w:right w:val="single" w:sz="4" w:space="0" w:color="auto"/>
            </w:tcBorders>
            <w:noWrap/>
            <w:vAlign w:val="bottom"/>
          </w:tcPr>
          <w:p w14:paraId="3D292D92" w14:textId="4F8D523D"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single" w:sz="4" w:space="0" w:color="auto"/>
              <w:left w:val="nil"/>
              <w:bottom w:val="single" w:sz="4" w:space="0" w:color="auto"/>
              <w:right w:val="single" w:sz="4" w:space="0" w:color="auto"/>
            </w:tcBorders>
            <w:shd w:val="clear" w:color="000000" w:fill="FFFFFF"/>
            <w:noWrap/>
            <w:vAlign w:val="bottom"/>
          </w:tcPr>
          <w:p w14:paraId="6FC60B7C" w14:textId="01F282B7"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18915B4A"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5017F1EE"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vAlign w:val="center"/>
            <w:hideMark/>
          </w:tcPr>
          <w:p w14:paraId="41A91007"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Ceļinieku iela 5 (5. AS)</w:t>
            </w:r>
          </w:p>
        </w:tc>
        <w:tc>
          <w:tcPr>
            <w:tcW w:w="2835" w:type="dxa"/>
            <w:tcBorders>
              <w:top w:val="nil"/>
              <w:left w:val="nil"/>
              <w:bottom w:val="single" w:sz="4" w:space="0" w:color="auto"/>
              <w:right w:val="single" w:sz="4" w:space="0" w:color="auto"/>
            </w:tcBorders>
            <w:shd w:val="clear" w:color="000000" w:fill="FFFFFF"/>
            <w:vAlign w:val="center"/>
            <w:hideMark/>
          </w:tcPr>
          <w:p w14:paraId="0DD8AAD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4C1EF330"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5A6466A8"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8C31C49"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502113E1"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20048624" w14:textId="2FB08B81"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689AE007" w14:textId="7B98CAFF"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09AD1D98"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1B67EB32"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lastRenderedPageBreak/>
              <w:t>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vAlign w:val="center"/>
            <w:hideMark/>
          </w:tcPr>
          <w:p w14:paraId="7CB69150"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Alīses iela 7A (6. AS)</w:t>
            </w:r>
          </w:p>
        </w:tc>
        <w:tc>
          <w:tcPr>
            <w:tcW w:w="2835" w:type="dxa"/>
            <w:tcBorders>
              <w:top w:val="nil"/>
              <w:left w:val="nil"/>
              <w:bottom w:val="single" w:sz="4" w:space="0" w:color="auto"/>
              <w:right w:val="single" w:sz="4" w:space="0" w:color="auto"/>
            </w:tcBorders>
            <w:shd w:val="clear" w:color="000000" w:fill="FFFFFF"/>
            <w:vAlign w:val="center"/>
            <w:hideMark/>
          </w:tcPr>
          <w:p w14:paraId="02F19417"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08CAEABC"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6B9BE080"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60073CB"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6A6713A0"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0F68DC03" w14:textId="36C98804"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44CD0E5F" w14:textId="22E498E0"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36B06B8B"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515503D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vAlign w:val="center"/>
            <w:hideMark/>
          </w:tcPr>
          <w:p w14:paraId="45815514"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Bērzupes iela 9B (7. AS)</w:t>
            </w:r>
          </w:p>
        </w:tc>
        <w:tc>
          <w:tcPr>
            <w:tcW w:w="2835" w:type="dxa"/>
            <w:tcBorders>
              <w:top w:val="nil"/>
              <w:left w:val="nil"/>
              <w:bottom w:val="single" w:sz="4" w:space="0" w:color="auto"/>
              <w:right w:val="single" w:sz="4" w:space="0" w:color="auto"/>
            </w:tcBorders>
            <w:shd w:val="clear" w:color="000000" w:fill="FFFFFF"/>
            <w:vAlign w:val="center"/>
            <w:hideMark/>
          </w:tcPr>
          <w:p w14:paraId="0DA9B16B"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4207FE7C"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47BA9FC2"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D8F9E9B"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69C484EF"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32CC2DB" w14:textId="32D627BF"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573C12F7" w14:textId="6C73D598"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36059938"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291A76DC"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vAlign w:val="center"/>
            <w:hideMark/>
          </w:tcPr>
          <w:p w14:paraId="774E94B5"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Ezermalas iela 13A (8. AS)</w:t>
            </w:r>
          </w:p>
        </w:tc>
        <w:tc>
          <w:tcPr>
            <w:tcW w:w="2835" w:type="dxa"/>
            <w:tcBorders>
              <w:top w:val="nil"/>
              <w:left w:val="nil"/>
              <w:bottom w:val="single" w:sz="4" w:space="0" w:color="auto"/>
              <w:right w:val="single" w:sz="4" w:space="0" w:color="auto"/>
            </w:tcBorders>
            <w:shd w:val="clear" w:color="000000" w:fill="FFFFFF"/>
            <w:vAlign w:val="center"/>
            <w:hideMark/>
          </w:tcPr>
          <w:p w14:paraId="1CABEC3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0A913187"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7F25C914"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679FF794"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7EE9D795"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6C0061C4" w14:textId="3FF20C65"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65B3991B" w14:textId="5CBFAA38"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2EB41C6F"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0FD3CF37"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vAlign w:val="center"/>
            <w:hideMark/>
          </w:tcPr>
          <w:p w14:paraId="4BC12A9A"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Dainas iela 2 (9. AS)</w:t>
            </w:r>
          </w:p>
        </w:tc>
        <w:tc>
          <w:tcPr>
            <w:tcW w:w="2835" w:type="dxa"/>
            <w:tcBorders>
              <w:top w:val="nil"/>
              <w:left w:val="nil"/>
              <w:bottom w:val="single" w:sz="4" w:space="0" w:color="auto"/>
              <w:right w:val="single" w:sz="4" w:space="0" w:color="auto"/>
            </w:tcBorders>
            <w:shd w:val="clear" w:color="000000" w:fill="FFFFFF"/>
            <w:vAlign w:val="center"/>
            <w:hideMark/>
          </w:tcPr>
          <w:p w14:paraId="4C8C2392"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373D78C6"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4C4F0A83"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0F53217A"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3380FA7"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18BD3457" w14:textId="79DFD0F3"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2D8DA9B4" w14:textId="43D267AB"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68C5EC2"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4EB39116"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vAlign w:val="center"/>
            <w:hideMark/>
          </w:tcPr>
          <w:p w14:paraId="59D1CCC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gatve 349A (10. AS)</w:t>
            </w:r>
          </w:p>
        </w:tc>
        <w:tc>
          <w:tcPr>
            <w:tcW w:w="2835" w:type="dxa"/>
            <w:tcBorders>
              <w:top w:val="nil"/>
              <w:left w:val="nil"/>
              <w:bottom w:val="single" w:sz="4" w:space="0" w:color="auto"/>
              <w:right w:val="single" w:sz="4" w:space="0" w:color="auto"/>
            </w:tcBorders>
            <w:shd w:val="clear" w:color="000000" w:fill="FFFFFF"/>
            <w:vAlign w:val="center"/>
            <w:hideMark/>
          </w:tcPr>
          <w:p w14:paraId="60A93186"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55DDD5F8"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3A666156"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04B0FCB5"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14DB64C7"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FB5E289" w14:textId="70C27F4A"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3FC07D1C" w14:textId="1A600592"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386DF3E"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621C0C2B"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vAlign w:val="center"/>
            <w:hideMark/>
          </w:tcPr>
          <w:p w14:paraId="690BC9B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Ķengaraga iela 3A (11. AS)</w:t>
            </w:r>
          </w:p>
        </w:tc>
        <w:tc>
          <w:tcPr>
            <w:tcW w:w="2835" w:type="dxa"/>
            <w:tcBorders>
              <w:top w:val="nil"/>
              <w:left w:val="nil"/>
              <w:bottom w:val="single" w:sz="4" w:space="0" w:color="auto"/>
              <w:right w:val="single" w:sz="4" w:space="0" w:color="auto"/>
            </w:tcBorders>
            <w:shd w:val="clear" w:color="000000" w:fill="FFFFFF"/>
            <w:vAlign w:val="center"/>
            <w:hideMark/>
          </w:tcPr>
          <w:p w14:paraId="0445D071"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055A2E8F"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6FB8DD91"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2218F7AB"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32E2157E"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265F495C" w14:textId="6383000D"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308E05F2" w14:textId="709A1E22"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0D48C50"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782F2E8D"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4519E00B"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Fridriķa iela 2 (13. AS)</w:t>
            </w:r>
          </w:p>
        </w:tc>
        <w:tc>
          <w:tcPr>
            <w:tcW w:w="2835" w:type="dxa"/>
            <w:tcBorders>
              <w:top w:val="nil"/>
              <w:left w:val="nil"/>
              <w:bottom w:val="single" w:sz="4" w:space="0" w:color="auto"/>
              <w:right w:val="single" w:sz="4" w:space="0" w:color="auto"/>
            </w:tcBorders>
            <w:shd w:val="clear" w:color="000000" w:fill="FFFFFF"/>
            <w:vAlign w:val="center"/>
            <w:hideMark/>
          </w:tcPr>
          <w:p w14:paraId="0CB4D38D"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10247BA0"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62A773D4"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4D136987"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7CC42DE4"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0D217978" w14:textId="7D12660C"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583DAAF6" w14:textId="33A5DCBF"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7E5A1BAF"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0517B6F4"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79D2529A"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Gustava Zemgala gatve 55A (14. AS)</w:t>
            </w:r>
          </w:p>
        </w:tc>
        <w:tc>
          <w:tcPr>
            <w:tcW w:w="2835" w:type="dxa"/>
            <w:tcBorders>
              <w:top w:val="nil"/>
              <w:left w:val="nil"/>
              <w:bottom w:val="single" w:sz="4" w:space="0" w:color="auto"/>
              <w:right w:val="single" w:sz="4" w:space="0" w:color="auto"/>
            </w:tcBorders>
            <w:shd w:val="clear" w:color="000000" w:fill="FFFFFF"/>
            <w:vAlign w:val="center"/>
            <w:hideMark/>
          </w:tcPr>
          <w:p w14:paraId="14B7E55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6DE61D22"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2FF89C16"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6F88BFD9"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6C34C916"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40134881" w14:textId="034E664A"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3ED14BEA" w14:textId="45E1D252"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2D09E263"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61E4F3F2"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276F6FFF"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Pūpolu iela 14 (15. AS)</w:t>
            </w:r>
          </w:p>
        </w:tc>
        <w:tc>
          <w:tcPr>
            <w:tcW w:w="2835" w:type="dxa"/>
            <w:tcBorders>
              <w:top w:val="nil"/>
              <w:left w:val="nil"/>
              <w:bottom w:val="single" w:sz="4" w:space="0" w:color="auto"/>
              <w:right w:val="single" w:sz="4" w:space="0" w:color="auto"/>
            </w:tcBorders>
            <w:shd w:val="clear" w:color="000000" w:fill="FFFFFF"/>
            <w:vAlign w:val="center"/>
            <w:hideMark/>
          </w:tcPr>
          <w:p w14:paraId="79283E62"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17EE3103"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27DAF9DD"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16B0487D"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3D9958B"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4D4A9677" w14:textId="0E82F401"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417B2A13" w14:textId="71B6D7D5"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66CAA7E9"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6F3EAE61"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52B4A4D7"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Slokas iela 54B (16. AS)</w:t>
            </w:r>
          </w:p>
        </w:tc>
        <w:tc>
          <w:tcPr>
            <w:tcW w:w="2835" w:type="dxa"/>
            <w:tcBorders>
              <w:top w:val="nil"/>
              <w:left w:val="nil"/>
              <w:bottom w:val="single" w:sz="4" w:space="0" w:color="auto"/>
              <w:right w:val="single" w:sz="4" w:space="0" w:color="auto"/>
            </w:tcBorders>
            <w:shd w:val="clear" w:color="000000" w:fill="FFFFFF"/>
            <w:vAlign w:val="center"/>
            <w:hideMark/>
          </w:tcPr>
          <w:p w14:paraId="7724B1A1"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55BF7269"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2C9508FA"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6C8628B2"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71D4389C"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758CB3ED" w14:textId="77F79C46"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31DF83A9" w14:textId="50D78AE0"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42711257"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0798745C"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7EB4914F"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Aviācijas iela 1C (Aglonas iela) (17. AS)</w:t>
            </w:r>
          </w:p>
        </w:tc>
        <w:tc>
          <w:tcPr>
            <w:tcW w:w="2835" w:type="dxa"/>
            <w:tcBorders>
              <w:top w:val="nil"/>
              <w:left w:val="nil"/>
              <w:bottom w:val="single" w:sz="4" w:space="0" w:color="auto"/>
              <w:right w:val="single" w:sz="4" w:space="0" w:color="auto"/>
            </w:tcBorders>
            <w:shd w:val="clear" w:color="000000" w:fill="FFFFFF"/>
            <w:vAlign w:val="center"/>
            <w:hideMark/>
          </w:tcPr>
          <w:p w14:paraId="70378420"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1CD4A65B"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24FEA5BC"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828EB5F"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34DA7FB1"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D617D85" w14:textId="4EC62C28"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60193773" w14:textId="71330EA8"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453614C8"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06D96C1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5E14C26A"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Vienības gatve 14 (19. AS)</w:t>
            </w:r>
          </w:p>
        </w:tc>
        <w:tc>
          <w:tcPr>
            <w:tcW w:w="2835" w:type="dxa"/>
            <w:tcBorders>
              <w:top w:val="nil"/>
              <w:left w:val="nil"/>
              <w:bottom w:val="single" w:sz="4" w:space="0" w:color="auto"/>
              <w:right w:val="single" w:sz="4" w:space="0" w:color="auto"/>
            </w:tcBorders>
            <w:shd w:val="clear" w:color="000000" w:fill="FFFFFF"/>
            <w:vAlign w:val="center"/>
            <w:hideMark/>
          </w:tcPr>
          <w:p w14:paraId="5D73335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2785CB2E"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52D06220"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1F514B3B"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CBFD59A"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6722D24" w14:textId="38321C88"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553AA0C2" w14:textId="2398CE61"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124184C2"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46C8227C"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06DFC31F"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Vagonu iela 31 (20. AS)</w:t>
            </w:r>
          </w:p>
        </w:tc>
        <w:tc>
          <w:tcPr>
            <w:tcW w:w="2835" w:type="dxa"/>
            <w:tcBorders>
              <w:top w:val="nil"/>
              <w:left w:val="nil"/>
              <w:bottom w:val="single" w:sz="4" w:space="0" w:color="auto"/>
              <w:right w:val="single" w:sz="4" w:space="0" w:color="auto"/>
            </w:tcBorders>
            <w:shd w:val="clear" w:color="000000" w:fill="FFFFFF"/>
            <w:vAlign w:val="center"/>
            <w:hideMark/>
          </w:tcPr>
          <w:p w14:paraId="514D281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18080487"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06A2606D"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1E59DD9D"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7897835C"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67974A85" w14:textId="6487893B"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3212B1F3" w14:textId="757D5735"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0D376A59"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768EB2E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5B72637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Mūkusalas iela 66A (21. AS)</w:t>
            </w:r>
          </w:p>
        </w:tc>
        <w:tc>
          <w:tcPr>
            <w:tcW w:w="2835" w:type="dxa"/>
            <w:tcBorders>
              <w:top w:val="nil"/>
              <w:left w:val="nil"/>
              <w:bottom w:val="single" w:sz="4" w:space="0" w:color="auto"/>
              <w:right w:val="single" w:sz="4" w:space="0" w:color="auto"/>
            </w:tcBorders>
            <w:shd w:val="clear" w:color="000000" w:fill="FFFFFF"/>
            <w:vAlign w:val="center"/>
            <w:hideMark/>
          </w:tcPr>
          <w:p w14:paraId="4E5ECFBB"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26540A4F"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011C3638"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3258BAB1"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10FEE28F"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1D464727" w14:textId="656B6C70"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2C247208" w14:textId="3EA89BBD"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7C9D205A"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21F79477"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320756EF"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Kooperatīva iela 18a (22. AS)</w:t>
            </w:r>
          </w:p>
        </w:tc>
        <w:tc>
          <w:tcPr>
            <w:tcW w:w="2835" w:type="dxa"/>
            <w:tcBorders>
              <w:top w:val="nil"/>
              <w:left w:val="nil"/>
              <w:bottom w:val="single" w:sz="4" w:space="0" w:color="auto"/>
              <w:right w:val="single" w:sz="4" w:space="0" w:color="auto"/>
            </w:tcBorders>
            <w:shd w:val="clear" w:color="000000" w:fill="FFFFFF"/>
            <w:vAlign w:val="center"/>
            <w:hideMark/>
          </w:tcPr>
          <w:p w14:paraId="5E9EEBC5"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11C7DE11"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3B9EE6C7"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A082766"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5DC5C5C"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71CFE2E7" w14:textId="609CE059"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4F409B92" w14:textId="652BE92A"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86E2236"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32EF279D"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1BCF82E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Biķernieku iela 113B (24. AS)</w:t>
            </w:r>
          </w:p>
        </w:tc>
        <w:tc>
          <w:tcPr>
            <w:tcW w:w="2835" w:type="dxa"/>
            <w:tcBorders>
              <w:top w:val="nil"/>
              <w:left w:val="nil"/>
              <w:bottom w:val="single" w:sz="4" w:space="0" w:color="auto"/>
              <w:right w:val="single" w:sz="4" w:space="0" w:color="auto"/>
            </w:tcBorders>
            <w:shd w:val="clear" w:color="000000" w:fill="FFFFFF"/>
            <w:vAlign w:val="center"/>
            <w:hideMark/>
          </w:tcPr>
          <w:p w14:paraId="02DCF192"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712C1CDE"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445C5EA5"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26A7C360"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CFEEEC7"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2B1B04E9" w14:textId="277B8908"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46983676" w14:textId="7D57AC57"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624A6DE8"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14234730"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19.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286EC08D"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Lāčplēša iela 79A (26. AS)</w:t>
            </w:r>
          </w:p>
        </w:tc>
        <w:tc>
          <w:tcPr>
            <w:tcW w:w="2835" w:type="dxa"/>
            <w:tcBorders>
              <w:top w:val="nil"/>
              <w:left w:val="nil"/>
              <w:bottom w:val="single" w:sz="4" w:space="0" w:color="auto"/>
              <w:right w:val="single" w:sz="4" w:space="0" w:color="auto"/>
            </w:tcBorders>
            <w:shd w:val="clear" w:color="000000" w:fill="FFFFFF"/>
            <w:vAlign w:val="center"/>
            <w:hideMark/>
          </w:tcPr>
          <w:p w14:paraId="3BDD98F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3F424154"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6BD1082F"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4D33D6A7"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58BEADF1"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2623D842" w14:textId="6DE4F870"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482C306C" w14:textId="4944C276"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8236AFE"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5C6752D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02E20216"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Kuldīgas iela 56 (27. AS)</w:t>
            </w:r>
          </w:p>
        </w:tc>
        <w:tc>
          <w:tcPr>
            <w:tcW w:w="2835" w:type="dxa"/>
            <w:tcBorders>
              <w:top w:val="nil"/>
              <w:left w:val="nil"/>
              <w:bottom w:val="single" w:sz="4" w:space="0" w:color="auto"/>
              <w:right w:val="single" w:sz="4" w:space="0" w:color="auto"/>
            </w:tcBorders>
            <w:shd w:val="clear" w:color="000000" w:fill="FFFFFF"/>
            <w:vAlign w:val="center"/>
            <w:hideMark/>
          </w:tcPr>
          <w:p w14:paraId="3376C2C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6E1A723B"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079D258B"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32B5EC63"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83A4FDC"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40165FBF" w14:textId="3BFFA30B"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3563FE66" w14:textId="041BDD26"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64506BEF"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61CC673E"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79A18E9C"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Zunda krastmala 1A (28. AS)</w:t>
            </w:r>
          </w:p>
        </w:tc>
        <w:tc>
          <w:tcPr>
            <w:tcW w:w="2835" w:type="dxa"/>
            <w:tcBorders>
              <w:top w:val="nil"/>
              <w:left w:val="nil"/>
              <w:bottom w:val="single" w:sz="4" w:space="0" w:color="auto"/>
              <w:right w:val="single" w:sz="4" w:space="0" w:color="auto"/>
            </w:tcBorders>
            <w:shd w:val="clear" w:color="000000" w:fill="FFFFFF"/>
            <w:vAlign w:val="center"/>
            <w:hideMark/>
          </w:tcPr>
          <w:p w14:paraId="45E8F5C0"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1528A2FD"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53018E63"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7DC05AEE"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576D5D09"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199716C9" w14:textId="07B57FCF"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5451E1CE" w14:textId="591EA53A"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4E0B3FEB"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7C499054"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2D32E4EC"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Kurzemes prospekts 110A (29. AS)</w:t>
            </w:r>
          </w:p>
        </w:tc>
        <w:tc>
          <w:tcPr>
            <w:tcW w:w="2835" w:type="dxa"/>
            <w:tcBorders>
              <w:top w:val="nil"/>
              <w:left w:val="nil"/>
              <w:bottom w:val="single" w:sz="4" w:space="0" w:color="auto"/>
              <w:right w:val="single" w:sz="4" w:space="0" w:color="auto"/>
            </w:tcBorders>
            <w:shd w:val="clear" w:color="000000" w:fill="FFFFFF"/>
            <w:vAlign w:val="center"/>
            <w:hideMark/>
          </w:tcPr>
          <w:p w14:paraId="1484F5B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4BD27DD6"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65326237"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8EED243"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5D053EF6"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2D4D4F6A" w14:textId="45F25E21"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09EC6C81" w14:textId="58F4E497"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4CF36428"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209FF6E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33D008A2"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Kurpnieku iela 2 (30. AS)</w:t>
            </w:r>
          </w:p>
        </w:tc>
        <w:tc>
          <w:tcPr>
            <w:tcW w:w="2835" w:type="dxa"/>
            <w:tcBorders>
              <w:top w:val="nil"/>
              <w:left w:val="nil"/>
              <w:bottom w:val="single" w:sz="4" w:space="0" w:color="auto"/>
              <w:right w:val="single" w:sz="4" w:space="0" w:color="auto"/>
            </w:tcBorders>
            <w:shd w:val="clear" w:color="000000" w:fill="FFFFFF"/>
            <w:vAlign w:val="center"/>
            <w:hideMark/>
          </w:tcPr>
          <w:p w14:paraId="4EE80D56"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Kuldīgas iela 56 (27. AS)</w:t>
            </w:r>
          </w:p>
        </w:tc>
        <w:tc>
          <w:tcPr>
            <w:tcW w:w="1701" w:type="dxa"/>
            <w:tcBorders>
              <w:top w:val="nil"/>
              <w:left w:val="nil"/>
              <w:bottom w:val="single" w:sz="4" w:space="0" w:color="auto"/>
              <w:right w:val="single" w:sz="4" w:space="0" w:color="auto"/>
            </w:tcBorders>
            <w:shd w:val="clear" w:color="000000" w:fill="FFFFFF"/>
            <w:vAlign w:val="center"/>
            <w:hideMark/>
          </w:tcPr>
          <w:p w14:paraId="375477F5"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3E8AB211"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69DE1BA0"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8D6C715"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2A03112" w14:textId="12A4F61D"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46873B1B" w14:textId="7E11F9B1"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7FF44D58"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30563B35"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24.</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772A309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Kroņu iela 19 (31. AS)</w:t>
            </w:r>
          </w:p>
        </w:tc>
        <w:tc>
          <w:tcPr>
            <w:tcW w:w="2835" w:type="dxa"/>
            <w:tcBorders>
              <w:top w:val="nil"/>
              <w:left w:val="nil"/>
              <w:bottom w:val="single" w:sz="4" w:space="0" w:color="auto"/>
              <w:right w:val="single" w:sz="4" w:space="0" w:color="auto"/>
            </w:tcBorders>
            <w:shd w:val="clear" w:color="000000" w:fill="FFFFFF"/>
            <w:vAlign w:val="center"/>
            <w:hideMark/>
          </w:tcPr>
          <w:p w14:paraId="28966CD1"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2DD959AE"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06523431"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1AA8F653"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5EFE7C4E"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63F3B857" w14:textId="6D8059E6"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17F3D30D" w14:textId="5D825EEC"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6CD0FC4"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5A482EF0"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25.</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1E3DA4B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Jenotu iela 9 (32. AS)</w:t>
            </w:r>
          </w:p>
        </w:tc>
        <w:tc>
          <w:tcPr>
            <w:tcW w:w="2835" w:type="dxa"/>
            <w:tcBorders>
              <w:top w:val="nil"/>
              <w:left w:val="nil"/>
              <w:bottom w:val="single" w:sz="4" w:space="0" w:color="auto"/>
              <w:right w:val="single" w:sz="4" w:space="0" w:color="auto"/>
            </w:tcBorders>
            <w:shd w:val="clear" w:color="000000" w:fill="FFFFFF"/>
            <w:vAlign w:val="center"/>
            <w:hideMark/>
          </w:tcPr>
          <w:p w14:paraId="3DE43601"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76F88912"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37AF6708"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F108289"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176C9970"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C472518" w14:textId="28E647BA"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1066E788" w14:textId="7005C869"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005179FD"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13E2B75C"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26.</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7BA1002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Vesetas iela 21 (36. AS)</w:t>
            </w:r>
          </w:p>
        </w:tc>
        <w:tc>
          <w:tcPr>
            <w:tcW w:w="2835" w:type="dxa"/>
            <w:tcBorders>
              <w:top w:val="nil"/>
              <w:left w:val="nil"/>
              <w:bottom w:val="single" w:sz="4" w:space="0" w:color="auto"/>
              <w:right w:val="single" w:sz="4" w:space="0" w:color="auto"/>
            </w:tcBorders>
            <w:shd w:val="clear" w:color="000000" w:fill="FFFFFF"/>
            <w:vAlign w:val="center"/>
            <w:hideMark/>
          </w:tcPr>
          <w:p w14:paraId="6A8F3600"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13177E70"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075A3967"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2B58C610"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7B31CA6"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7D5EAEB2" w14:textId="1926E965"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3460CAD1" w14:textId="255A6D7C"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0ED563D8"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50C18C04"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27.</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2C255CA2"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Meža prospekts 2 (Pārv. AS)</w:t>
            </w:r>
          </w:p>
        </w:tc>
        <w:tc>
          <w:tcPr>
            <w:tcW w:w="2835" w:type="dxa"/>
            <w:tcBorders>
              <w:top w:val="nil"/>
              <w:left w:val="nil"/>
              <w:bottom w:val="single" w:sz="4" w:space="0" w:color="auto"/>
              <w:right w:val="single" w:sz="4" w:space="0" w:color="auto"/>
            </w:tcBorders>
            <w:shd w:val="clear" w:color="000000" w:fill="FFFFFF"/>
            <w:vAlign w:val="center"/>
            <w:hideMark/>
          </w:tcPr>
          <w:p w14:paraId="305F794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59BCB577"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378A8F2A"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59A31E8A"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61D77DA1"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22FB801A" w14:textId="65B6FB9A"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256E2D87" w14:textId="04D475C7"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03BE9B59"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2B641A1B"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lastRenderedPageBreak/>
              <w:t>28.</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3A4A3FF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Brāļu Kaudzīšu iela 14 (33. AS)</w:t>
            </w:r>
          </w:p>
        </w:tc>
        <w:tc>
          <w:tcPr>
            <w:tcW w:w="2835" w:type="dxa"/>
            <w:tcBorders>
              <w:top w:val="nil"/>
              <w:left w:val="nil"/>
              <w:bottom w:val="single" w:sz="4" w:space="0" w:color="auto"/>
              <w:right w:val="single" w:sz="4" w:space="0" w:color="auto"/>
            </w:tcBorders>
            <w:shd w:val="clear" w:color="000000" w:fill="FFFFFF"/>
            <w:vAlign w:val="center"/>
            <w:hideMark/>
          </w:tcPr>
          <w:p w14:paraId="4D84F5D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00D836C4"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01B9A1C6"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497FCE9F"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472676C0"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29A66BD5" w14:textId="0987ACD8"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70839A2D" w14:textId="37DF3882"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1EAA90D3"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425A677E"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29.</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21413586"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2835" w:type="dxa"/>
            <w:tcBorders>
              <w:top w:val="nil"/>
              <w:left w:val="nil"/>
              <w:bottom w:val="single" w:sz="4" w:space="0" w:color="auto"/>
              <w:right w:val="single" w:sz="4" w:space="0" w:color="auto"/>
            </w:tcBorders>
            <w:shd w:val="clear" w:color="000000" w:fill="FFFFFF"/>
            <w:vAlign w:val="center"/>
            <w:hideMark/>
          </w:tcPr>
          <w:p w14:paraId="5DAF2CF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1701" w:type="dxa"/>
            <w:tcBorders>
              <w:top w:val="nil"/>
              <w:left w:val="nil"/>
              <w:bottom w:val="single" w:sz="4" w:space="0" w:color="auto"/>
              <w:right w:val="single" w:sz="4" w:space="0" w:color="auto"/>
            </w:tcBorders>
            <w:shd w:val="clear" w:color="000000" w:fill="FFFFFF"/>
            <w:vAlign w:val="center"/>
            <w:hideMark/>
          </w:tcPr>
          <w:p w14:paraId="245D1763"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2256FD05"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7E356A4D"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623C02BB"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341BC64" w14:textId="25FCBE8D"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7BE516DA" w14:textId="34FE973D"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3251A49"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1082AA3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30.</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7FC90FB0"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Abrenes iela 13 (4. AS)</w:t>
            </w:r>
          </w:p>
        </w:tc>
        <w:tc>
          <w:tcPr>
            <w:tcW w:w="2835" w:type="dxa"/>
            <w:tcBorders>
              <w:top w:val="nil"/>
              <w:left w:val="nil"/>
              <w:bottom w:val="single" w:sz="4" w:space="0" w:color="auto"/>
              <w:right w:val="single" w:sz="4" w:space="0" w:color="auto"/>
            </w:tcBorders>
            <w:shd w:val="clear" w:color="000000" w:fill="FFFFFF"/>
            <w:vAlign w:val="center"/>
            <w:hideMark/>
          </w:tcPr>
          <w:p w14:paraId="5F6BE1F9"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1701" w:type="dxa"/>
            <w:tcBorders>
              <w:top w:val="nil"/>
              <w:left w:val="nil"/>
              <w:bottom w:val="single" w:sz="4" w:space="0" w:color="auto"/>
              <w:right w:val="single" w:sz="4" w:space="0" w:color="auto"/>
            </w:tcBorders>
            <w:shd w:val="clear" w:color="000000" w:fill="FFFFFF"/>
            <w:vAlign w:val="center"/>
            <w:hideMark/>
          </w:tcPr>
          <w:p w14:paraId="48C90438"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62B3AE5C"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2234ED58"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63820E5A"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0F6D742E" w14:textId="2D77EA79"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750EC83F" w14:textId="6C26F452"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1B64C6D9"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516E570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31.</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110DB90F"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Uzvaras bulvāris 11A (2. AS)</w:t>
            </w:r>
          </w:p>
        </w:tc>
        <w:tc>
          <w:tcPr>
            <w:tcW w:w="2835" w:type="dxa"/>
            <w:tcBorders>
              <w:top w:val="nil"/>
              <w:left w:val="nil"/>
              <w:bottom w:val="single" w:sz="4" w:space="0" w:color="auto"/>
              <w:right w:val="single" w:sz="4" w:space="0" w:color="auto"/>
            </w:tcBorders>
            <w:shd w:val="clear" w:color="000000" w:fill="FFFFFF"/>
            <w:vAlign w:val="center"/>
            <w:hideMark/>
          </w:tcPr>
          <w:p w14:paraId="56811E2F"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326FD195"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06C8192C"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457A70DF"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548E438"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5867FD94" w14:textId="5B477E71"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2877EA50" w14:textId="6C6AE105"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55B4C79A"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042D26C3"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32.</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5334B598"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Madonas iela 30 (18.AS)</w:t>
            </w:r>
          </w:p>
        </w:tc>
        <w:tc>
          <w:tcPr>
            <w:tcW w:w="2835" w:type="dxa"/>
            <w:tcBorders>
              <w:top w:val="nil"/>
              <w:left w:val="nil"/>
              <w:bottom w:val="single" w:sz="4" w:space="0" w:color="auto"/>
              <w:right w:val="single" w:sz="4" w:space="0" w:color="auto"/>
            </w:tcBorders>
            <w:shd w:val="clear" w:color="000000" w:fill="FFFFFF"/>
            <w:vAlign w:val="center"/>
            <w:hideMark/>
          </w:tcPr>
          <w:p w14:paraId="28276F3F"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0BE3945D"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34BF6A69"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2E620195"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00E376E4"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3154C06D" w14:textId="573D0276"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1B66E6E6" w14:textId="60CA982E"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7C3F25" w:rsidRPr="00EF652B" w14:paraId="02C48149" w14:textId="77777777" w:rsidTr="00CB6C7C">
        <w:trPr>
          <w:trHeight w:val="315"/>
        </w:trPr>
        <w:tc>
          <w:tcPr>
            <w:tcW w:w="699" w:type="dxa"/>
            <w:tcBorders>
              <w:top w:val="nil"/>
              <w:left w:val="single" w:sz="4" w:space="0" w:color="auto"/>
              <w:bottom w:val="single" w:sz="4" w:space="0" w:color="auto"/>
              <w:right w:val="single" w:sz="4" w:space="0" w:color="auto"/>
            </w:tcBorders>
            <w:vAlign w:val="center"/>
            <w:hideMark/>
          </w:tcPr>
          <w:p w14:paraId="135A506D"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33.</w:t>
            </w:r>
            <w:r w:rsidRPr="00EF652B">
              <w:rPr>
                <w:rFonts w:ascii="Times New Roman" w:eastAsia="Times New Roman" w:hAnsi="Times New Roman" w:cs="Times New Roman"/>
                <w:color w:val="000000"/>
                <w:kern w:val="0"/>
                <w:sz w:val="14"/>
                <w:szCs w:val="14"/>
                <w:lang w:eastAsia="lv-LV"/>
                <w14:ligatures w14:val="none"/>
              </w:rPr>
              <w:t xml:space="preserve">   </w:t>
            </w:r>
            <w:r w:rsidRPr="00EF652B">
              <w:rPr>
                <w:rFonts w:ascii="Times New Roman" w:eastAsia="Times New Roman" w:hAnsi="Times New Roman" w:cs="Times New Roman"/>
                <w:color w:val="000000"/>
                <w:kern w:val="0"/>
                <w:lang w:eastAsia="lv-LV"/>
                <w14:ligatures w14:val="none"/>
              </w:rPr>
              <w:t> </w:t>
            </w:r>
          </w:p>
        </w:tc>
        <w:tc>
          <w:tcPr>
            <w:tcW w:w="2835" w:type="dxa"/>
            <w:tcBorders>
              <w:top w:val="nil"/>
              <w:left w:val="nil"/>
              <w:bottom w:val="single" w:sz="4" w:space="0" w:color="auto"/>
              <w:right w:val="single" w:sz="4" w:space="0" w:color="auto"/>
            </w:tcBorders>
            <w:shd w:val="clear" w:color="000000" w:fill="FFFFFF"/>
            <w:vAlign w:val="center"/>
            <w:hideMark/>
          </w:tcPr>
          <w:p w14:paraId="0ACC2FEE"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Bukultu iela 5 (12.AS)</w:t>
            </w:r>
          </w:p>
        </w:tc>
        <w:tc>
          <w:tcPr>
            <w:tcW w:w="2835" w:type="dxa"/>
            <w:tcBorders>
              <w:top w:val="nil"/>
              <w:left w:val="nil"/>
              <w:bottom w:val="single" w:sz="4" w:space="0" w:color="auto"/>
              <w:right w:val="single" w:sz="4" w:space="0" w:color="auto"/>
            </w:tcBorders>
            <w:shd w:val="clear" w:color="000000" w:fill="FFFFFF"/>
            <w:vAlign w:val="center"/>
            <w:hideMark/>
          </w:tcPr>
          <w:p w14:paraId="56577821" w14:textId="77777777" w:rsidR="007C3F25" w:rsidRPr="00EF652B" w:rsidRDefault="007C3F25" w:rsidP="007C3F25">
            <w:pPr>
              <w:spacing w:after="0" w:line="240" w:lineRule="auto"/>
              <w:jc w:val="both"/>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Brīvības iela 191 (3. AS)</w:t>
            </w:r>
          </w:p>
        </w:tc>
        <w:tc>
          <w:tcPr>
            <w:tcW w:w="1701" w:type="dxa"/>
            <w:tcBorders>
              <w:top w:val="nil"/>
              <w:left w:val="nil"/>
              <w:bottom w:val="single" w:sz="4" w:space="0" w:color="auto"/>
              <w:right w:val="single" w:sz="4" w:space="0" w:color="auto"/>
            </w:tcBorders>
            <w:shd w:val="clear" w:color="000000" w:fill="FFFFFF"/>
            <w:vAlign w:val="center"/>
            <w:hideMark/>
          </w:tcPr>
          <w:p w14:paraId="74A86C71"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lang w:eastAsia="lv-LV"/>
                <w14:ligatures w14:val="none"/>
              </w:rPr>
            </w:pPr>
            <w:r w:rsidRPr="00EF652B">
              <w:rPr>
                <w:rFonts w:ascii="Times New Roman" w:eastAsia="Times New Roman" w:hAnsi="Times New Roman" w:cs="Times New Roman"/>
                <w:color w:val="000000"/>
                <w:kern w:val="0"/>
                <w:lang w:eastAsia="lv-LV"/>
                <w14:ligatures w14:val="none"/>
              </w:rPr>
              <w:t> </w:t>
            </w:r>
          </w:p>
        </w:tc>
        <w:tc>
          <w:tcPr>
            <w:tcW w:w="1418" w:type="dxa"/>
            <w:tcBorders>
              <w:top w:val="nil"/>
              <w:left w:val="nil"/>
              <w:bottom w:val="single" w:sz="4" w:space="0" w:color="auto"/>
              <w:right w:val="single" w:sz="4" w:space="0" w:color="auto"/>
            </w:tcBorders>
            <w:noWrap/>
            <w:vAlign w:val="bottom"/>
            <w:hideMark/>
          </w:tcPr>
          <w:p w14:paraId="7C551ED0"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559" w:type="dxa"/>
            <w:tcBorders>
              <w:top w:val="nil"/>
              <w:left w:val="nil"/>
              <w:bottom w:val="single" w:sz="4" w:space="0" w:color="auto"/>
              <w:right w:val="single" w:sz="4" w:space="0" w:color="auto"/>
            </w:tcBorders>
            <w:noWrap/>
            <w:vAlign w:val="bottom"/>
            <w:hideMark/>
          </w:tcPr>
          <w:p w14:paraId="688C03D3" w14:textId="77777777" w:rsidR="007C3F25" w:rsidRPr="00EF652B" w:rsidRDefault="007C3F25" w:rsidP="007C3F25">
            <w:pPr>
              <w:spacing w:after="0" w:line="240" w:lineRule="auto"/>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 </w:t>
            </w:r>
          </w:p>
        </w:tc>
        <w:tc>
          <w:tcPr>
            <w:tcW w:w="1483" w:type="dxa"/>
            <w:tcBorders>
              <w:top w:val="nil"/>
              <w:left w:val="nil"/>
              <w:bottom w:val="single" w:sz="4" w:space="0" w:color="auto"/>
              <w:right w:val="single" w:sz="4" w:space="0" w:color="auto"/>
            </w:tcBorders>
            <w:noWrap/>
            <w:vAlign w:val="bottom"/>
            <w:hideMark/>
          </w:tcPr>
          <w:p w14:paraId="5E7BB601" w14:textId="77777777" w:rsidR="007C3F25" w:rsidRPr="00EF652B" w:rsidRDefault="007C3F25" w:rsidP="007C3F25">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24</w:t>
            </w:r>
          </w:p>
        </w:tc>
        <w:tc>
          <w:tcPr>
            <w:tcW w:w="1494" w:type="dxa"/>
            <w:tcBorders>
              <w:top w:val="nil"/>
              <w:left w:val="nil"/>
              <w:bottom w:val="single" w:sz="4" w:space="0" w:color="auto"/>
              <w:right w:val="single" w:sz="4" w:space="0" w:color="auto"/>
            </w:tcBorders>
            <w:noWrap/>
            <w:vAlign w:val="bottom"/>
          </w:tcPr>
          <w:p w14:paraId="4B0223F9" w14:textId="08A6FF33"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c>
          <w:tcPr>
            <w:tcW w:w="1391" w:type="dxa"/>
            <w:tcBorders>
              <w:top w:val="nil"/>
              <w:left w:val="nil"/>
              <w:bottom w:val="single" w:sz="4" w:space="0" w:color="auto"/>
              <w:right w:val="single" w:sz="4" w:space="0" w:color="auto"/>
            </w:tcBorders>
            <w:shd w:val="clear" w:color="000000" w:fill="FFFFFF"/>
            <w:noWrap/>
            <w:vAlign w:val="bottom"/>
          </w:tcPr>
          <w:p w14:paraId="2C2AD89B" w14:textId="5A945C55" w:rsidR="007C3F25" w:rsidRPr="00EF652B" w:rsidRDefault="007C3F25" w:rsidP="007C3F25">
            <w:pPr>
              <w:spacing w:after="0" w:line="240" w:lineRule="auto"/>
              <w:jc w:val="right"/>
              <w:rPr>
                <w:rFonts w:ascii="Times New Roman" w:eastAsia="Times New Roman" w:hAnsi="Times New Roman" w:cs="Times New Roman"/>
                <w:color w:val="000000"/>
                <w:kern w:val="0"/>
                <w:sz w:val="24"/>
                <w:szCs w:val="24"/>
                <w:lang w:eastAsia="lv-LV"/>
                <w14:ligatures w14:val="none"/>
              </w:rPr>
            </w:pPr>
          </w:p>
        </w:tc>
      </w:tr>
      <w:tr w:rsidR="00A309CE" w:rsidRPr="00EF652B" w14:paraId="2E9F7787" w14:textId="77777777" w:rsidTr="00CB6C7C">
        <w:trPr>
          <w:trHeight w:val="315"/>
        </w:trPr>
        <w:tc>
          <w:tcPr>
            <w:tcW w:w="8070" w:type="dxa"/>
            <w:gridSpan w:val="4"/>
            <w:tcBorders>
              <w:top w:val="nil"/>
              <w:left w:val="nil"/>
              <w:bottom w:val="nil"/>
              <w:right w:val="nil"/>
            </w:tcBorders>
            <w:noWrap/>
            <w:vAlign w:val="bottom"/>
          </w:tcPr>
          <w:p w14:paraId="61467FA9" w14:textId="79A8109F"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r w:rsidRPr="00EF652B">
              <w:rPr>
                <w:rFonts w:ascii="Times New Roman" w:eastAsia="Times New Roman" w:hAnsi="Times New Roman" w:cs="Times New Roman"/>
                <w:color w:val="FF0000"/>
                <w:kern w:val="0"/>
                <w:sz w:val="24"/>
                <w:szCs w:val="24"/>
                <w:lang w:eastAsia="lv-LV"/>
                <w14:ligatures w14:val="none"/>
              </w:rPr>
              <w:t xml:space="preserve">*  kopējā maksa ir indikatīva, jo ir atkarīga no </w:t>
            </w:r>
            <w:r w:rsidR="004514A4" w:rsidRPr="00EF652B">
              <w:rPr>
                <w:rFonts w:ascii="Times New Roman" w:eastAsia="Times New Roman" w:hAnsi="Times New Roman" w:cs="Times New Roman"/>
                <w:color w:val="FF0000"/>
                <w:kern w:val="0"/>
                <w:sz w:val="24"/>
                <w:szCs w:val="24"/>
                <w:lang w:eastAsia="lv-LV"/>
                <w14:ligatures w14:val="none"/>
              </w:rPr>
              <w:t xml:space="preserve">pakalpojuma uzsākšanas </w:t>
            </w:r>
            <w:r w:rsidRPr="00EF652B">
              <w:rPr>
                <w:rFonts w:ascii="Times New Roman" w:eastAsia="Times New Roman" w:hAnsi="Times New Roman" w:cs="Times New Roman"/>
                <w:color w:val="FF0000"/>
                <w:kern w:val="0"/>
                <w:sz w:val="24"/>
                <w:szCs w:val="24"/>
                <w:lang w:eastAsia="lv-LV"/>
                <w14:ligatures w14:val="none"/>
              </w:rPr>
              <w:t>termiņa</w:t>
            </w:r>
          </w:p>
        </w:tc>
        <w:tc>
          <w:tcPr>
            <w:tcW w:w="1418" w:type="dxa"/>
            <w:tcBorders>
              <w:top w:val="nil"/>
              <w:left w:val="nil"/>
              <w:bottom w:val="nil"/>
              <w:right w:val="nil"/>
            </w:tcBorders>
            <w:noWrap/>
            <w:vAlign w:val="bottom"/>
            <w:hideMark/>
          </w:tcPr>
          <w:p w14:paraId="689C72EC" w14:textId="77777777"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p>
        </w:tc>
        <w:tc>
          <w:tcPr>
            <w:tcW w:w="1559" w:type="dxa"/>
            <w:tcBorders>
              <w:top w:val="nil"/>
              <w:left w:val="nil"/>
              <w:bottom w:val="nil"/>
              <w:right w:val="nil"/>
            </w:tcBorders>
            <w:noWrap/>
            <w:vAlign w:val="bottom"/>
            <w:hideMark/>
          </w:tcPr>
          <w:p w14:paraId="54F1C397" w14:textId="77777777"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p>
        </w:tc>
        <w:tc>
          <w:tcPr>
            <w:tcW w:w="2977" w:type="dxa"/>
            <w:gridSpan w:val="2"/>
            <w:tcBorders>
              <w:top w:val="nil"/>
              <w:left w:val="single" w:sz="4" w:space="0" w:color="auto"/>
              <w:bottom w:val="single" w:sz="4" w:space="0" w:color="auto"/>
              <w:right w:val="single" w:sz="4" w:space="0" w:color="auto"/>
            </w:tcBorders>
            <w:shd w:val="clear" w:color="000000" w:fill="DAF2D0"/>
            <w:noWrap/>
            <w:vAlign w:val="bottom"/>
            <w:hideMark/>
          </w:tcPr>
          <w:p w14:paraId="59E95B5C" w14:textId="239AD2D6" w:rsidR="00A309CE" w:rsidRPr="00EF652B" w:rsidRDefault="00A309CE" w:rsidP="00A309CE">
            <w:pPr>
              <w:spacing w:after="0" w:line="240" w:lineRule="auto"/>
              <w:jc w:val="right"/>
              <w:rPr>
                <w:rFonts w:ascii="Times New Roman" w:eastAsia="Times New Roman" w:hAnsi="Times New Roman" w:cs="Times New Roman"/>
                <w:b/>
                <w:bCs/>
                <w:color w:val="000000"/>
                <w:kern w:val="0"/>
                <w:sz w:val="24"/>
                <w:szCs w:val="24"/>
                <w:lang w:eastAsia="lv-LV"/>
                <w14:ligatures w14:val="none"/>
              </w:rPr>
            </w:pPr>
            <w:r w:rsidRPr="00EF652B">
              <w:rPr>
                <w:rFonts w:ascii="Times New Roman" w:eastAsia="Times New Roman" w:hAnsi="Times New Roman" w:cs="Times New Roman"/>
                <w:b/>
                <w:bCs/>
                <w:color w:val="000000"/>
                <w:kern w:val="0"/>
                <w:sz w:val="24"/>
                <w:szCs w:val="24"/>
                <w:lang w:eastAsia="lv-LV"/>
                <w14:ligatures w14:val="none"/>
              </w:rPr>
              <w:t>Kopā, EUR bez PVN</w:t>
            </w:r>
          </w:p>
        </w:tc>
        <w:tc>
          <w:tcPr>
            <w:tcW w:w="1391" w:type="dxa"/>
            <w:tcBorders>
              <w:top w:val="nil"/>
              <w:left w:val="nil"/>
              <w:bottom w:val="single" w:sz="4" w:space="0" w:color="auto"/>
              <w:right w:val="single" w:sz="4" w:space="0" w:color="auto"/>
            </w:tcBorders>
            <w:shd w:val="clear" w:color="000000" w:fill="DAF2D0"/>
            <w:noWrap/>
            <w:vAlign w:val="bottom"/>
            <w:hideMark/>
          </w:tcPr>
          <w:p w14:paraId="6862BAA7" w14:textId="77777777" w:rsidR="00A309CE" w:rsidRPr="00EF652B" w:rsidRDefault="00A309CE" w:rsidP="00A309CE">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F652B">
              <w:rPr>
                <w:rFonts w:ascii="Times New Roman" w:eastAsia="Times New Roman" w:hAnsi="Times New Roman" w:cs="Times New Roman"/>
                <w:color w:val="000000"/>
                <w:kern w:val="0"/>
                <w:sz w:val="24"/>
                <w:szCs w:val="24"/>
                <w:lang w:eastAsia="lv-LV"/>
                <w14:ligatures w14:val="none"/>
              </w:rPr>
              <w:t>0</w:t>
            </w:r>
          </w:p>
        </w:tc>
      </w:tr>
      <w:tr w:rsidR="00A309CE" w:rsidRPr="00EF652B" w14:paraId="07F9406B" w14:textId="77777777" w:rsidTr="00CB6C7C">
        <w:trPr>
          <w:trHeight w:val="85"/>
        </w:trPr>
        <w:tc>
          <w:tcPr>
            <w:tcW w:w="8070" w:type="dxa"/>
            <w:gridSpan w:val="4"/>
            <w:tcBorders>
              <w:top w:val="nil"/>
              <w:left w:val="nil"/>
              <w:bottom w:val="nil"/>
              <w:right w:val="nil"/>
            </w:tcBorders>
            <w:noWrap/>
            <w:vAlign w:val="bottom"/>
          </w:tcPr>
          <w:p w14:paraId="26DF05BA" w14:textId="2003D639" w:rsidR="00A309CE" w:rsidRPr="00EF652B" w:rsidRDefault="00A309CE" w:rsidP="00A309CE">
            <w:pPr>
              <w:spacing w:after="0" w:line="240" w:lineRule="auto"/>
              <w:rPr>
                <w:rFonts w:ascii="Times New Roman" w:eastAsia="Times New Roman" w:hAnsi="Times New Roman" w:cs="Times New Roman"/>
                <w:color w:val="FF0000"/>
                <w:kern w:val="0"/>
                <w:sz w:val="24"/>
                <w:szCs w:val="24"/>
                <w:lang w:eastAsia="lv-LV"/>
                <w14:ligatures w14:val="none"/>
              </w:rPr>
            </w:pPr>
          </w:p>
        </w:tc>
        <w:tc>
          <w:tcPr>
            <w:tcW w:w="1418" w:type="dxa"/>
            <w:tcBorders>
              <w:top w:val="nil"/>
              <w:left w:val="nil"/>
              <w:bottom w:val="nil"/>
              <w:right w:val="nil"/>
            </w:tcBorders>
            <w:noWrap/>
            <w:vAlign w:val="bottom"/>
            <w:hideMark/>
          </w:tcPr>
          <w:p w14:paraId="54EB76A1" w14:textId="77777777"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p>
        </w:tc>
        <w:tc>
          <w:tcPr>
            <w:tcW w:w="1559" w:type="dxa"/>
            <w:tcBorders>
              <w:top w:val="nil"/>
              <w:left w:val="nil"/>
              <w:bottom w:val="nil"/>
              <w:right w:val="nil"/>
            </w:tcBorders>
            <w:noWrap/>
            <w:vAlign w:val="bottom"/>
            <w:hideMark/>
          </w:tcPr>
          <w:p w14:paraId="6832D1F5" w14:textId="77777777"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p>
        </w:tc>
        <w:tc>
          <w:tcPr>
            <w:tcW w:w="1483" w:type="dxa"/>
            <w:tcBorders>
              <w:top w:val="nil"/>
              <w:left w:val="nil"/>
              <w:bottom w:val="nil"/>
              <w:right w:val="nil"/>
            </w:tcBorders>
            <w:noWrap/>
            <w:vAlign w:val="bottom"/>
            <w:hideMark/>
          </w:tcPr>
          <w:p w14:paraId="00AD8B2F" w14:textId="77777777"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p>
        </w:tc>
        <w:tc>
          <w:tcPr>
            <w:tcW w:w="1494" w:type="dxa"/>
            <w:tcBorders>
              <w:top w:val="nil"/>
              <w:left w:val="nil"/>
              <w:bottom w:val="nil"/>
              <w:right w:val="nil"/>
            </w:tcBorders>
            <w:noWrap/>
            <w:vAlign w:val="bottom"/>
            <w:hideMark/>
          </w:tcPr>
          <w:p w14:paraId="1CC14220" w14:textId="77777777"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p>
        </w:tc>
        <w:tc>
          <w:tcPr>
            <w:tcW w:w="1391" w:type="dxa"/>
            <w:tcBorders>
              <w:top w:val="nil"/>
              <w:left w:val="nil"/>
              <w:bottom w:val="nil"/>
              <w:right w:val="nil"/>
            </w:tcBorders>
            <w:noWrap/>
            <w:vAlign w:val="bottom"/>
            <w:hideMark/>
          </w:tcPr>
          <w:p w14:paraId="3D127402" w14:textId="77777777" w:rsidR="00A309CE" w:rsidRPr="00EF652B" w:rsidRDefault="00A309CE" w:rsidP="00A309CE">
            <w:pPr>
              <w:spacing w:after="0" w:line="240" w:lineRule="auto"/>
              <w:rPr>
                <w:rFonts w:ascii="Times New Roman" w:eastAsia="Times New Roman" w:hAnsi="Times New Roman" w:cs="Times New Roman"/>
                <w:kern w:val="0"/>
                <w:sz w:val="20"/>
                <w:szCs w:val="20"/>
                <w:lang w:eastAsia="lv-LV"/>
                <w14:ligatures w14:val="none"/>
              </w:rPr>
            </w:pPr>
          </w:p>
        </w:tc>
      </w:tr>
    </w:tbl>
    <w:p w14:paraId="2754148B" w14:textId="77777777" w:rsidR="00852594" w:rsidRPr="00EF652B" w:rsidRDefault="00852594" w:rsidP="00852594">
      <w:pPr>
        <w:jc w:val="both"/>
        <w:rPr>
          <w:rFonts w:ascii="Times New Roman" w:hAnsi="Times New Roman" w:cs="Times New Roman"/>
          <w:kern w:val="0"/>
          <w:sz w:val="24"/>
          <w:szCs w:val="24"/>
          <w14:ligatures w14:val="none"/>
        </w:rPr>
      </w:pPr>
    </w:p>
    <w:p w14:paraId="77AA407F" w14:textId="77777777" w:rsidR="00A309CE" w:rsidRPr="00EF652B" w:rsidRDefault="00A309CE" w:rsidP="00852594">
      <w:pPr>
        <w:jc w:val="both"/>
        <w:rPr>
          <w:rFonts w:ascii="Times New Roman" w:hAnsi="Times New Roman" w:cs="Times New Roman"/>
          <w:kern w:val="0"/>
          <w:sz w:val="24"/>
          <w:szCs w:val="24"/>
          <w14:ligatures w14:val="none"/>
        </w:rPr>
      </w:pPr>
    </w:p>
    <w:p w14:paraId="5FA4D4A9" w14:textId="77777777" w:rsidR="00852594" w:rsidRPr="00EF652B" w:rsidRDefault="00852594" w:rsidP="00852594">
      <w:pPr>
        <w:jc w:val="both"/>
        <w:rPr>
          <w:rFonts w:ascii="Times New Roman" w:hAnsi="Times New Roman" w:cs="Times New Roman"/>
          <w:kern w:val="0"/>
          <w:sz w:val="20"/>
          <w:szCs w:val="20"/>
          <w14:ligatures w14:val="none"/>
        </w:rPr>
      </w:pPr>
    </w:p>
    <w:p w14:paraId="517F5220" w14:textId="77777777" w:rsidR="00852594" w:rsidRPr="00EF652B" w:rsidRDefault="00852594" w:rsidP="00852594">
      <w:pPr>
        <w:spacing w:after="0"/>
        <w:rPr>
          <w:rFonts w:ascii="Times New Roman" w:hAnsi="Times New Roman" w:cs="Times New Roman"/>
          <w:kern w:val="0"/>
          <w:sz w:val="24"/>
          <w:szCs w:val="24"/>
          <w14:ligatures w14:val="none"/>
        </w:rPr>
      </w:pPr>
      <w:r w:rsidRPr="00EF652B">
        <w:rPr>
          <w:rFonts w:ascii="Times New Roman" w:hAnsi="Times New Roman" w:cs="Times New Roman"/>
          <w:kern w:val="0"/>
          <w:sz w:val="24"/>
          <w:szCs w:val="24"/>
          <w14:ligatures w14:val="none"/>
        </w:rPr>
        <w:t>_________________________________________________________________________</w:t>
      </w:r>
    </w:p>
    <w:p w14:paraId="1C7E83B2" w14:textId="77777777" w:rsidR="00852594" w:rsidRPr="00EF652B" w:rsidRDefault="00852594" w:rsidP="00852594">
      <w:pPr>
        <w:spacing w:after="0"/>
        <w:rPr>
          <w:rFonts w:ascii="Times New Roman" w:hAnsi="Times New Roman" w:cs="Times New Roman"/>
          <w:kern w:val="0"/>
          <w:sz w:val="20"/>
          <w:szCs w:val="20"/>
          <w14:ligatures w14:val="none"/>
        </w:rPr>
      </w:pPr>
      <w:r w:rsidRPr="00EF652B">
        <w:rPr>
          <w:rFonts w:ascii="Times New Roman" w:hAnsi="Times New Roman" w:cs="Times New Roman"/>
          <w:kern w:val="0"/>
          <w:sz w:val="20"/>
          <w:szCs w:val="20"/>
          <w14:ligatures w14:val="none"/>
        </w:rPr>
        <w:t>Pretendenta amatpersonas ar paraksta tiesībām (vai pretendenta pilnvarotās personas) vārds, uzvārds, amats, paraksts</w:t>
      </w:r>
    </w:p>
    <w:p w14:paraId="3C8F16FC" w14:textId="77777777" w:rsidR="00852594" w:rsidRPr="00EF652B" w:rsidRDefault="00852594" w:rsidP="00852594">
      <w:pPr>
        <w:rPr>
          <w:rFonts w:ascii="Times New Roman" w:eastAsia="Times New Roman" w:hAnsi="Times New Roman" w:cs="Times New Roman"/>
          <w:color w:val="000000" w:themeColor="text1"/>
          <w:kern w:val="0"/>
          <w14:ligatures w14:val="none"/>
        </w:rPr>
      </w:pPr>
    </w:p>
    <w:p w14:paraId="3110754E" w14:textId="77777777" w:rsidR="00B32614" w:rsidRPr="00EF652B" w:rsidRDefault="00B32614" w:rsidP="00B32614">
      <w:pPr>
        <w:rPr>
          <w:rFonts w:ascii="Times New Roman" w:eastAsia="Times New Roman" w:hAnsi="Times New Roman" w:cs="Times New Roman"/>
          <w:b/>
          <w:bCs/>
          <w:kern w:val="0"/>
          <w:sz w:val="24"/>
          <w:szCs w:val="24"/>
          <w14:ligatures w14:val="none"/>
        </w:rPr>
        <w:sectPr w:rsidR="00B32614" w:rsidRPr="00EF652B" w:rsidSect="00B32614">
          <w:pgSz w:w="16838" w:h="11906" w:orient="landscape" w:code="9"/>
          <w:pgMar w:top="1701" w:right="1134" w:bottom="1134" w:left="1134" w:header="708" w:footer="708" w:gutter="0"/>
          <w:cols w:space="708"/>
          <w:docGrid w:linePitch="360"/>
        </w:sectPr>
      </w:pPr>
    </w:p>
    <w:p w14:paraId="69196954" w14:textId="4C7EA1C2" w:rsidR="00810AD1" w:rsidRPr="00EF652B" w:rsidRDefault="000E0B14" w:rsidP="00A309CE">
      <w:pPr>
        <w:spacing w:after="0"/>
        <w:jc w:val="right"/>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b/>
          <w:bCs/>
          <w:kern w:val="0"/>
          <w:sz w:val="24"/>
          <w:szCs w:val="24"/>
          <w14:ligatures w14:val="none"/>
        </w:rPr>
        <w:lastRenderedPageBreak/>
        <w:t>4</w:t>
      </w:r>
      <w:r w:rsidR="00810AD1" w:rsidRPr="00EF652B">
        <w:rPr>
          <w:rFonts w:ascii="Times New Roman" w:eastAsia="Times New Roman" w:hAnsi="Times New Roman" w:cs="Times New Roman"/>
          <w:b/>
          <w:bCs/>
          <w:kern w:val="0"/>
          <w:sz w:val="24"/>
          <w:szCs w:val="24"/>
          <w14:ligatures w14:val="none"/>
        </w:rPr>
        <w:t>.pielikums</w:t>
      </w:r>
    </w:p>
    <w:p w14:paraId="16421AEA" w14:textId="22B22519" w:rsidR="008371E0" w:rsidRPr="00EF652B" w:rsidRDefault="008371E0" w:rsidP="008371E0">
      <w:pPr>
        <w:spacing w:after="0"/>
        <w:jc w:val="right"/>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Atklāta konkursa nolikumam</w:t>
      </w:r>
      <w:r w:rsidRPr="00EF652B">
        <w:rPr>
          <w:rFonts w:ascii="Times New Roman" w:hAnsi="Times New Roman" w:cs="Times New Roman"/>
          <w:bCs/>
          <w:color w:val="000000" w:themeColor="text1"/>
          <w:kern w:val="0"/>
          <w:sz w:val="24"/>
          <w:szCs w:val="24"/>
          <w14:ligatures w14:val="none"/>
        </w:rPr>
        <w:b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p w14:paraId="5C110BF5" w14:textId="77777777" w:rsidR="00810AD1" w:rsidRPr="00EF652B" w:rsidRDefault="00810AD1" w:rsidP="00810AD1">
      <w:pPr>
        <w:spacing w:after="0" w:line="240" w:lineRule="auto"/>
        <w:jc w:val="center"/>
        <w:rPr>
          <w:rFonts w:ascii="Times New Roman" w:eastAsia="Times New Roman" w:hAnsi="Times New Roman" w:cs="Times New Roman"/>
          <w:b/>
          <w:kern w:val="0"/>
          <w:sz w:val="24"/>
          <w:szCs w:val="20"/>
          <w14:ligatures w14:val="none"/>
        </w:rPr>
      </w:pPr>
    </w:p>
    <w:p w14:paraId="15EBABFC" w14:textId="77777777" w:rsidR="000031F2" w:rsidRPr="00EF652B" w:rsidRDefault="000031F2" w:rsidP="000031F2">
      <w:pPr>
        <w:jc w:val="center"/>
        <w:rPr>
          <w:rFonts w:ascii="Times New Roman" w:hAnsi="Times New Roman" w:cs="Times New Roman"/>
          <w:b/>
          <w:sz w:val="24"/>
          <w:szCs w:val="28"/>
        </w:rPr>
      </w:pPr>
      <w:bookmarkStart w:id="15" w:name="_Hlk206599054"/>
      <w:r w:rsidRPr="00EF652B">
        <w:rPr>
          <w:rFonts w:ascii="Times New Roman" w:hAnsi="Times New Roman" w:cs="Times New Roman"/>
          <w:b/>
          <w:sz w:val="24"/>
          <w:szCs w:val="28"/>
        </w:rPr>
        <w:t>APLIECINĀJUMS B</w:t>
      </w:r>
      <w:r w:rsidRPr="00EF652B">
        <w:rPr>
          <w:rStyle w:val="FootnoteReference"/>
          <w:rFonts w:ascii="Times New Roman" w:hAnsi="Times New Roman" w:cs="Times New Roman"/>
          <w:sz w:val="24"/>
          <w:szCs w:val="28"/>
        </w:rPr>
        <w:footnoteReference w:id="8"/>
      </w:r>
      <w:r w:rsidRPr="00EF652B">
        <w:rPr>
          <w:rFonts w:ascii="Times New Roman" w:hAnsi="Times New Roman" w:cs="Times New Roman"/>
          <w:b/>
          <w:sz w:val="24"/>
          <w:szCs w:val="28"/>
        </w:rPr>
        <w:t xml:space="preserve"> </w:t>
      </w:r>
    </w:p>
    <w:p w14:paraId="31179B8C" w14:textId="3EAD4AB0" w:rsidR="00935FA1" w:rsidRPr="00EF652B" w:rsidRDefault="00810AD1" w:rsidP="00935FA1">
      <w:pPr>
        <w:spacing w:after="0" w:line="240" w:lineRule="auto"/>
        <w:jc w:val="center"/>
        <w:rPr>
          <w:rFonts w:ascii="Times New Roman" w:hAnsi="Times New Roman" w:cs="Times New Roman"/>
          <w:bCs/>
          <w:color w:val="000000" w:themeColor="text1"/>
          <w:kern w:val="0"/>
          <w14:ligatures w14:val="none"/>
        </w:rPr>
      </w:pPr>
      <w:r w:rsidRPr="00EF652B">
        <w:rPr>
          <w:rFonts w:ascii="Times New Roman" w:eastAsia="Times New Roman" w:hAnsi="Times New Roman" w:cs="Times New Roman"/>
          <w:b/>
          <w:kern w:val="0"/>
          <w:sz w:val="24"/>
          <w:szCs w:val="20"/>
          <w14:ligatures w14:val="none"/>
        </w:rPr>
        <w:t xml:space="preserve">Atklātā konkursā </w:t>
      </w:r>
      <w:r w:rsidR="00935FA1" w:rsidRPr="00EF652B">
        <w:rPr>
          <w:rFonts w:ascii="Times New Roman" w:hAnsi="Times New Roman" w:cs="Times New Roman"/>
          <w:b/>
          <w:color w:val="000000" w:themeColor="text1"/>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00935FA1"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bookmarkEnd w:id="15"/>
    <w:p w14:paraId="7D2EB6C4" w14:textId="77777777" w:rsidR="00CD5E9B" w:rsidRPr="00EF652B" w:rsidRDefault="00CD5E9B" w:rsidP="00CD5E9B">
      <w:pPr>
        <w:spacing w:after="0" w:line="240" w:lineRule="auto"/>
        <w:ind w:firstLine="720"/>
        <w:jc w:val="both"/>
        <w:rPr>
          <w:rFonts w:ascii="Times New Roman" w:eastAsia="Times New Roman" w:hAnsi="Times New Roman" w:cs="Times New Roman"/>
          <w:kern w:val="0"/>
          <w:sz w:val="24"/>
          <w:szCs w:val="20"/>
          <w14:ligatures w14:val="none"/>
        </w:rPr>
      </w:pPr>
    </w:p>
    <w:p w14:paraId="289D78C2" w14:textId="77E3E756" w:rsidR="00CD5E9B" w:rsidRPr="00EF652B" w:rsidRDefault="00CD5E9B" w:rsidP="00CD5E9B">
      <w:pPr>
        <w:spacing w:after="0" w:line="240" w:lineRule="auto"/>
        <w:ind w:firstLine="720"/>
        <w:jc w:val="both"/>
        <w:rPr>
          <w:rFonts w:ascii="Times New Roman" w:eastAsia="Times New Roman" w:hAnsi="Times New Roman" w:cs="Times New Roman"/>
          <w:kern w:val="0"/>
          <w:sz w:val="24"/>
          <w:szCs w:val="20"/>
          <w14:ligatures w14:val="none"/>
        </w:rPr>
      </w:pPr>
      <w:r w:rsidRPr="00EF652B">
        <w:rPr>
          <w:rFonts w:ascii="Times New Roman" w:eastAsia="Times New Roman" w:hAnsi="Times New Roman" w:cs="Times New Roman"/>
          <w:kern w:val="0"/>
          <w:sz w:val="24"/>
          <w:szCs w:val="20"/>
          <w14:ligatures w14:val="none"/>
        </w:rPr>
        <w:t>Uz iepirkuma procedūras priekšmetu ir attiecināmas Nacionālā kiberdrošība likuma un Ministru kabineta 2025. gada 25. jūnija noteikumu Nr. 397 „Minimālās kiberdrošības prasības” prasības. Pasūtītājs ir būtisko pakalpojumu sniedzējs šo normatīvo aktu izpratnē.</w:t>
      </w:r>
    </w:p>
    <w:p w14:paraId="3C2E7E9F" w14:textId="77777777" w:rsidR="00CD5E9B" w:rsidRPr="00EF652B" w:rsidRDefault="00CD5E9B" w:rsidP="00CD5E9B">
      <w:pPr>
        <w:spacing w:after="0" w:line="240" w:lineRule="auto"/>
        <w:ind w:firstLine="720"/>
        <w:jc w:val="both"/>
        <w:rPr>
          <w:rFonts w:ascii="Times New Roman" w:eastAsia="Times New Roman" w:hAnsi="Times New Roman" w:cs="Times New Roman"/>
          <w:kern w:val="0"/>
          <w:sz w:val="24"/>
          <w:szCs w:val="20"/>
          <w:highlight w:val="yellow"/>
          <w14:ligatures w14:val="none"/>
        </w:rPr>
      </w:pPr>
    </w:p>
    <w:p w14:paraId="5EBC72ED" w14:textId="77777777" w:rsidR="00CD5E9B" w:rsidRPr="00EF652B" w:rsidRDefault="00CD5E9B" w:rsidP="00CD5E9B">
      <w:pPr>
        <w:spacing w:after="0" w:line="240" w:lineRule="auto"/>
        <w:ind w:firstLine="720"/>
        <w:jc w:val="both"/>
        <w:rPr>
          <w:rFonts w:ascii="Times New Roman" w:eastAsia="Times New Roman" w:hAnsi="Times New Roman" w:cs="Times New Roman"/>
          <w:b/>
          <w:bCs/>
          <w:kern w:val="0"/>
          <w:sz w:val="24"/>
          <w:szCs w:val="20"/>
          <w14:ligatures w14:val="none"/>
        </w:rPr>
      </w:pPr>
      <w:r w:rsidRPr="00EF652B">
        <w:rPr>
          <w:rFonts w:ascii="Times New Roman" w:eastAsia="Times New Roman" w:hAnsi="Times New Roman" w:cs="Times New Roman"/>
          <w:kern w:val="0"/>
          <w:sz w:val="24"/>
          <w:szCs w:val="20"/>
          <w14:ligatures w14:val="none"/>
        </w:rPr>
        <w:t>__________________</w:t>
      </w:r>
      <w:r w:rsidRPr="00EF652B">
        <w:rPr>
          <w:rFonts w:ascii="Times New Roman" w:eastAsia="Arial Unicode MS" w:hAnsi="Times New Roman" w:cs="Times New Roman"/>
          <w:kern w:val="0"/>
          <w:sz w:val="24"/>
          <w:szCs w:val="20"/>
          <w14:ligatures w14:val="none"/>
        </w:rPr>
        <w:t xml:space="preserve"> </w:t>
      </w:r>
      <w:r w:rsidRPr="00EF652B">
        <w:rPr>
          <w:rFonts w:ascii="Times New Roman" w:eastAsia="Arial Unicode MS" w:hAnsi="Times New Roman" w:cs="Times New Roman"/>
          <w:i/>
          <w:kern w:val="0"/>
          <w:sz w:val="24"/>
          <w:szCs w:val="20"/>
          <w14:ligatures w14:val="none"/>
        </w:rPr>
        <w:t>(Pretendenta nosaukums, reģ.Nr.)</w:t>
      </w:r>
      <w:r w:rsidRPr="00EF652B">
        <w:rPr>
          <w:rFonts w:ascii="Times New Roman" w:eastAsia="Arial Unicode MS" w:hAnsi="Times New Roman" w:cs="Times New Roman"/>
          <w:kern w:val="0"/>
          <w:sz w:val="24"/>
          <w:szCs w:val="20"/>
          <w14:ligatures w14:val="none"/>
        </w:rPr>
        <w:t xml:space="preserve"> (turpmāk – Pretendents), </w:t>
      </w:r>
      <w:r w:rsidRPr="00EF652B">
        <w:rPr>
          <w:rFonts w:ascii="Times New Roman" w:eastAsia="Arial Unicode MS" w:hAnsi="Times New Roman" w:cs="Times New Roman"/>
          <w:b/>
          <w:bCs/>
          <w:kern w:val="0"/>
          <w:sz w:val="24"/>
          <w:szCs w:val="20"/>
          <w14:ligatures w14:val="none"/>
        </w:rPr>
        <w:t>apliecina, ka:</w:t>
      </w:r>
    </w:p>
    <w:p w14:paraId="7E91CDC7" w14:textId="77777777" w:rsidR="00CD5E9B" w:rsidRPr="00EF652B" w:rsidRDefault="00CD5E9B" w:rsidP="0079220D">
      <w:pPr>
        <w:numPr>
          <w:ilvl w:val="0"/>
          <w:numId w:val="22"/>
        </w:numPr>
        <w:spacing w:after="0" w:line="276" w:lineRule="auto"/>
        <w:contextualSpacing/>
        <w:jc w:val="both"/>
        <w:rPr>
          <w:rFonts w:ascii="Times New Roman" w:eastAsia="Arial Unicode MS"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t>Pretendents nav juridiska persona, kas reģistrēta Krievijas Federācijā, Baltkrievijas Republikā vai valstī, kuru Eiropas Parlaments vai Latvijas Republikas Saeima ir atzinusi par terorismu atbalstošu valsti;</w:t>
      </w:r>
    </w:p>
    <w:p w14:paraId="3A9049C6" w14:textId="77777777" w:rsidR="00CD5E9B" w:rsidRPr="00EF652B" w:rsidRDefault="00CD5E9B" w:rsidP="0079220D">
      <w:pPr>
        <w:numPr>
          <w:ilvl w:val="0"/>
          <w:numId w:val="22"/>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t>Pretendents, tā dalībnieks, kapitāla daļu īpašnieks vai patiesais labuma guvējs (ja saskaņā ar Noziedzīgi iegūtu līdzekļu legalizācijas un terorisma un proliferācijas finansēšanas novēršanas likumu patieso labuma guvēju ir iespējams noskaidrot) nav šī apliecinājuma a) punktā minētās valsts pilsonis;</w:t>
      </w:r>
    </w:p>
    <w:p w14:paraId="4C6AFBC8" w14:textId="77777777" w:rsidR="00CD5E9B" w:rsidRPr="00EF652B" w:rsidRDefault="00CD5E9B" w:rsidP="0079220D">
      <w:pPr>
        <w:numPr>
          <w:ilvl w:val="0"/>
          <w:numId w:val="22"/>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t>Pretendenta valdes un padomes  sastāvā nav šī apliecinājuma a) punktā minētās valsts pilsoņu;</w:t>
      </w:r>
    </w:p>
    <w:p w14:paraId="3F4A131B" w14:textId="77777777" w:rsidR="00CD5E9B" w:rsidRPr="00EF652B" w:rsidRDefault="00CD5E9B" w:rsidP="0079220D">
      <w:pPr>
        <w:numPr>
          <w:ilvl w:val="0"/>
          <w:numId w:val="22"/>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t>līgumslēgšanas tiesību iegūšanas gadījumā pakalpojuma nodrošināšanā Pretendents neiesaistīs šī apliecinājuma a) punktā minētās valsts pilsoni;</w:t>
      </w:r>
    </w:p>
    <w:p w14:paraId="17CBB86B" w14:textId="77777777" w:rsidR="00CD5E9B" w:rsidRPr="00EF652B" w:rsidRDefault="00CD5E9B" w:rsidP="0079220D">
      <w:pPr>
        <w:numPr>
          <w:ilvl w:val="0"/>
          <w:numId w:val="22"/>
        </w:numPr>
        <w:spacing w:after="0" w:line="276" w:lineRule="auto"/>
        <w:contextualSpacing/>
        <w:jc w:val="both"/>
        <w:rPr>
          <w:rFonts w:ascii="Times New Roman" w:eastAsia="Times New Roman"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t>Pakalpojuma nodrošināšanai izmantoto programmatūru vai iekārtu ražotājs juridiska persona nav reģistrēta šī apliecinājuma a) punktā minētājā valstī vai fiziska persona nav  šī apliecinājuma a) punktā minētās valsts pilsonis.</w:t>
      </w:r>
    </w:p>
    <w:p w14:paraId="7D6EB0E4" w14:textId="77777777" w:rsidR="00CD5E9B" w:rsidRPr="00EF652B" w:rsidRDefault="00CD5E9B" w:rsidP="00CD5E9B">
      <w:pPr>
        <w:spacing w:after="0" w:line="240" w:lineRule="auto"/>
        <w:jc w:val="both"/>
        <w:rPr>
          <w:rFonts w:ascii="Times New Roman" w:eastAsia="Times New Roman" w:hAnsi="Times New Roman" w:cs="Times New Roman"/>
          <w:b/>
          <w:bCs/>
          <w:kern w:val="0"/>
          <w:sz w:val="24"/>
          <w:szCs w:val="20"/>
          <w14:ligatures w14:val="none"/>
        </w:rPr>
      </w:pPr>
      <w:r w:rsidRPr="00EF652B">
        <w:rPr>
          <w:rFonts w:ascii="Times New Roman" w:eastAsia="Times New Roman" w:hAnsi="Times New Roman" w:cs="Times New Roman"/>
          <w:b/>
          <w:bCs/>
          <w:kern w:val="0"/>
          <w:sz w:val="24"/>
          <w:szCs w:val="20"/>
          <w14:ligatures w14:val="none"/>
        </w:rPr>
        <w:t>Pretendents ir informēts, ka:</w:t>
      </w:r>
    </w:p>
    <w:p w14:paraId="1A851ABC" w14:textId="77777777" w:rsidR="00CD5E9B" w:rsidRPr="00EF652B" w:rsidRDefault="00CD5E9B" w:rsidP="0079220D">
      <w:pPr>
        <w:numPr>
          <w:ilvl w:val="0"/>
          <w:numId w:val="2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t>Pasūtītājam, vērtējot piedāvājumu, ar mērķi apzināt un novērtēt ar līguma izpildi saistītos riskus, ir tiesības pieprasīt paskaidrojumu par Pretendenta piegādes ķēdi;</w:t>
      </w:r>
    </w:p>
    <w:p w14:paraId="7F5F542B" w14:textId="77777777" w:rsidR="00CD5E9B" w:rsidRPr="00EF652B" w:rsidRDefault="00CD5E9B" w:rsidP="0079220D">
      <w:pPr>
        <w:numPr>
          <w:ilvl w:val="0"/>
          <w:numId w:val="22"/>
        </w:numPr>
        <w:spacing w:after="0" w:line="240" w:lineRule="auto"/>
        <w:contextualSpacing/>
        <w:jc w:val="both"/>
        <w:rPr>
          <w:rFonts w:ascii="Times New Roman" w:eastAsia="Times New Roman"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t>ne vēlāk kā līdz līguma noslēgšanai par informācijas sistēmas izstrādi, esošās informācijas sistēmas izmaiņām, informācijas sistēmas uzturēšanu vai  informācijas un komunikācijas tehnoloģiju (IKT) resursu apkopi, Pretendents iesniedz Pasūtītājam līguma izpildē iesaistīto fizisko personu sarakstu ar skaidrojumu attiecīgās fiziskās personas iesaistei līguma izpildē. Pretendents informē Pasūtītāju par līguma izpildē iesaistīto fizisko personu izmaiņām līguma izpildes laikā.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CD5E9B" w:rsidRPr="00EF652B" w14:paraId="60922BFC" w14:textId="77777777" w:rsidTr="006A5C02">
        <w:tc>
          <w:tcPr>
            <w:tcW w:w="5000" w:type="pct"/>
            <w:tcBorders>
              <w:top w:val="nil"/>
              <w:left w:val="nil"/>
              <w:right w:val="nil"/>
            </w:tcBorders>
          </w:tcPr>
          <w:p w14:paraId="072CE678" w14:textId="77777777" w:rsidR="00CD5E9B" w:rsidRPr="00EF652B" w:rsidRDefault="00CD5E9B" w:rsidP="00CD5E9B">
            <w:pPr>
              <w:spacing w:after="0" w:line="240" w:lineRule="auto"/>
              <w:jc w:val="center"/>
              <w:rPr>
                <w:rFonts w:ascii="Times New Roman" w:eastAsia="Times New Roman" w:hAnsi="Times New Roman" w:cs="Times New Roman"/>
                <w:kern w:val="0"/>
                <w:sz w:val="24"/>
                <w:szCs w:val="20"/>
                <w14:ligatures w14:val="none"/>
              </w:rPr>
            </w:pPr>
          </w:p>
        </w:tc>
      </w:tr>
      <w:tr w:rsidR="00CD5E9B" w:rsidRPr="00EF652B" w14:paraId="53747AEF" w14:textId="77777777" w:rsidTr="006A5C02">
        <w:tc>
          <w:tcPr>
            <w:tcW w:w="5000" w:type="pct"/>
            <w:tcBorders>
              <w:left w:val="nil"/>
              <w:bottom w:val="nil"/>
              <w:right w:val="nil"/>
            </w:tcBorders>
          </w:tcPr>
          <w:p w14:paraId="62AE4AB2" w14:textId="77777777" w:rsidR="00CD5E9B" w:rsidRPr="00EF652B" w:rsidRDefault="00CD5E9B" w:rsidP="00CD5E9B">
            <w:pPr>
              <w:spacing w:after="0" w:line="240" w:lineRule="auto"/>
              <w:jc w:val="center"/>
              <w:rPr>
                <w:rFonts w:ascii="Times New Roman" w:eastAsia="Times New Roman" w:hAnsi="Times New Roman" w:cs="Times New Roman"/>
                <w:i/>
                <w:kern w:val="0"/>
                <w:sz w:val="24"/>
                <w:szCs w:val="20"/>
                <w14:ligatures w14:val="none"/>
              </w:rPr>
            </w:pPr>
            <w:r w:rsidRPr="00EF652B">
              <w:rPr>
                <w:rFonts w:ascii="Times New Roman" w:eastAsia="Times New Roman" w:hAnsi="Times New Roman" w:cs="Times New Roman"/>
                <w:i/>
                <w:kern w:val="0"/>
                <w:sz w:val="24"/>
                <w:szCs w:val="20"/>
                <w14:ligatures w14:val="none"/>
              </w:rPr>
              <w:t xml:space="preserve">Pretendenta amatpersonas ar paraksta tiesībām (vai pretendenta pilnvarotās personas) vārds, uzvārds, amats, paraksts </w:t>
            </w:r>
          </w:p>
        </w:tc>
      </w:tr>
    </w:tbl>
    <w:p w14:paraId="0487CEE9" w14:textId="77777777" w:rsidR="00852594" w:rsidRPr="00EF652B" w:rsidRDefault="00852594" w:rsidP="00852594">
      <w:pPr>
        <w:jc w:val="center"/>
        <w:rPr>
          <w:rFonts w:ascii="Times New Roman" w:eastAsia="Times New Roman" w:hAnsi="Times New Roman" w:cs="Times New Roman"/>
          <w:b/>
          <w:bCs/>
          <w:kern w:val="0"/>
          <w14:ligatures w14:val="none"/>
        </w:rPr>
        <w:sectPr w:rsidR="00852594" w:rsidRPr="00EF652B" w:rsidSect="00622BA3">
          <w:pgSz w:w="11906" w:h="16838" w:code="9"/>
          <w:pgMar w:top="1134" w:right="1134" w:bottom="1134" w:left="1701" w:header="708" w:footer="708" w:gutter="0"/>
          <w:cols w:space="708"/>
          <w:docGrid w:linePitch="360"/>
        </w:sectPr>
      </w:pPr>
    </w:p>
    <w:p w14:paraId="17F70CEB" w14:textId="5F499AF1" w:rsidR="00852594" w:rsidRPr="00EF652B" w:rsidRDefault="00C97E12" w:rsidP="00852594">
      <w:pPr>
        <w:spacing w:after="0"/>
        <w:ind w:firstLine="5387"/>
        <w:contextualSpacing/>
        <w:jc w:val="right"/>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lastRenderedPageBreak/>
        <w:t>5</w:t>
      </w:r>
      <w:r w:rsidR="00852594" w:rsidRPr="00EF652B">
        <w:rPr>
          <w:rFonts w:ascii="Times New Roman" w:hAnsi="Times New Roman" w:cs="Times New Roman"/>
          <w:b/>
          <w:kern w:val="0"/>
          <w:sz w:val="24"/>
          <w:szCs w:val="24"/>
          <w14:ligatures w14:val="none"/>
        </w:rPr>
        <w:t>.pielikums</w:t>
      </w:r>
    </w:p>
    <w:p w14:paraId="1DCFEB0F" w14:textId="5052F8BF" w:rsidR="00852594" w:rsidRPr="00EF652B" w:rsidRDefault="00C97E12" w:rsidP="00852594">
      <w:pPr>
        <w:spacing w:after="0"/>
        <w:ind w:firstLine="5387"/>
        <w:contextualSpacing/>
        <w:jc w:val="right"/>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t>5</w:t>
      </w:r>
      <w:r w:rsidR="00852594" w:rsidRPr="00EF652B">
        <w:rPr>
          <w:rFonts w:ascii="Times New Roman" w:hAnsi="Times New Roman" w:cs="Times New Roman"/>
          <w:b/>
          <w:kern w:val="0"/>
          <w:sz w:val="24"/>
          <w:szCs w:val="24"/>
          <w14:ligatures w14:val="none"/>
        </w:rPr>
        <w:t>.1.pielikums</w:t>
      </w:r>
    </w:p>
    <w:p w14:paraId="7BB74498" w14:textId="3AF6C389" w:rsidR="00852594" w:rsidRPr="00EF652B" w:rsidRDefault="00852594" w:rsidP="00852594">
      <w:pPr>
        <w:spacing w:after="0"/>
        <w:jc w:val="right"/>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Atklāta konkursa nolikumam</w:t>
      </w:r>
      <w:r w:rsidRPr="00EF652B">
        <w:rPr>
          <w:rFonts w:ascii="Times New Roman" w:hAnsi="Times New Roman" w:cs="Times New Roman"/>
          <w:bCs/>
          <w:color w:val="000000" w:themeColor="text1"/>
          <w:kern w:val="0"/>
          <w:sz w:val="24"/>
          <w:szCs w:val="24"/>
          <w14:ligatures w14:val="none"/>
        </w:rPr>
        <w:br/>
        <w:t>“</w:t>
      </w:r>
      <w:r w:rsidR="00232928" w:rsidRPr="00EF652B">
        <w:rPr>
          <w:rFonts w:ascii="Times New Roman" w:hAnsi="Times New Roman" w:cs="Times New Roman"/>
          <w:bCs/>
          <w:color w:val="000000" w:themeColor="text1"/>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Pr="00EF652B">
        <w:rPr>
          <w:rFonts w:ascii="Times New Roman" w:hAnsi="Times New Roman" w:cs="Times New Roman"/>
          <w:bCs/>
          <w:color w:val="000000" w:themeColor="text1"/>
          <w:kern w:val="0"/>
          <w:sz w:val="24"/>
          <w:szCs w:val="24"/>
          <w14:ligatures w14:val="none"/>
        </w:rPr>
        <w:t>”</w:t>
      </w:r>
      <w:r w:rsidRPr="00EF652B">
        <w:rPr>
          <w:rFonts w:ascii="Times New Roman" w:hAnsi="Times New Roman" w:cs="Times New Roman"/>
          <w:bCs/>
          <w:color w:val="000000" w:themeColor="text1"/>
          <w:kern w:val="0"/>
          <w:sz w:val="24"/>
          <w:szCs w:val="24"/>
          <w14:ligatures w14:val="none"/>
        </w:rPr>
        <w:br/>
        <w:t>identifikācijas Nr. RS/202</w:t>
      </w:r>
      <w:r w:rsidR="00250EDC" w:rsidRPr="00EF652B">
        <w:rPr>
          <w:rFonts w:ascii="Times New Roman" w:hAnsi="Times New Roman" w:cs="Times New Roman"/>
          <w:bCs/>
          <w:color w:val="000000" w:themeColor="text1"/>
          <w:kern w:val="0"/>
          <w:sz w:val="24"/>
          <w:szCs w:val="24"/>
          <w14:ligatures w14:val="none"/>
        </w:rPr>
        <w:t>6</w:t>
      </w:r>
      <w:r w:rsidR="00823E75" w:rsidRPr="00EF652B">
        <w:rPr>
          <w:rFonts w:ascii="Times New Roman" w:hAnsi="Times New Roman" w:cs="Times New Roman"/>
          <w:bCs/>
          <w:color w:val="000000" w:themeColor="text1"/>
          <w:kern w:val="0"/>
          <w:sz w:val="24"/>
          <w:szCs w:val="24"/>
          <w14:ligatures w14:val="none"/>
        </w:rPr>
        <w:t>/</w:t>
      </w:r>
      <w:r w:rsidR="00031AD5">
        <w:rPr>
          <w:rFonts w:ascii="Times New Roman" w:hAnsi="Times New Roman" w:cs="Times New Roman"/>
          <w:bCs/>
          <w:color w:val="000000" w:themeColor="text1"/>
          <w:kern w:val="0"/>
          <w:sz w:val="24"/>
          <w:szCs w:val="24"/>
          <w14:ligatures w14:val="none"/>
        </w:rPr>
        <w:t>24</w:t>
      </w:r>
    </w:p>
    <w:p w14:paraId="0674DDA5" w14:textId="77777777" w:rsidR="00E95B60" w:rsidRPr="00EF652B" w:rsidRDefault="00E95B60" w:rsidP="00852594">
      <w:pPr>
        <w:spacing w:after="0"/>
        <w:contextualSpacing/>
        <w:jc w:val="center"/>
        <w:rPr>
          <w:rFonts w:ascii="Times New Roman" w:hAnsi="Times New Roman" w:cs="Times New Roman"/>
          <w:b/>
          <w:kern w:val="0"/>
          <w:sz w:val="24"/>
          <w:szCs w:val="24"/>
          <w14:ligatures w14:val="none"/>
        </w:rPr>
      </w:pPr>
    </w:p>
    <w:p w14:paraId="74AFF988" w14:textId="51D3BDB8" w:rsidR="00852594" w:rsidRPr="00EF652B" w:rsidRDefault="00E95B60" w:rsidP="00852594">
      <w:pPr>
        <w:spacing w:after="0"/>
        <w:contextualSpacing/>
        <w:jc w:val="center"/>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t>LĪGUMA PROJEKTS</w:t>
      </w:r>
    </w:p>
    <w:p w14:paraId="0D05B37E" w14:textId="16DF38E2" w:rsidR="00E95B60" w:rsidRPr="00EF652B" w:rsidRDefault="00E95B60" w:rsidP="00852594">
      <w:pPr>
        <w:spacing w:after="0"/>
        <w:contextualSpacing/>
        <w:jc w:val="center"/>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t>Līgums Nr.</w:t>
      </w:r>
    </w:p>
    <w:p w14:paraId="55249295" w14:textId="65408F64" w:rsidR="00852594" w:rsidRPr="00EF652B" w:rsidRDefault="00852594" w:rsidP="00852594">
      <w:pPr>
        <w:spacing w:after="0"/>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Iepirkuma priekšmeta 1.daļā</w:t>
      </w:r>
    </w:p>
    <w:p w14:paraId="015CD799" w14:textId="77777777" w:rsidR="008637D6" w:rsidRPr="00EF652B" w:rsidRDefault="00E95B60" w:rsidP="008637D6">
      <w:pPr>
        <w:spacing w:after="0"/>
        <w:jc w:val="center"/>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b/>
          <w:bCs/>
          <w:i/>
          <w:iCs/>
          <w:sz w:val="24"/>
          <w:szCs w:val="24"/>
        </w:rPr>
        <w:t>“</w:t>
      </w:r>
      <w:r w:rsidR="00633B43" w:rsidRPr="00EF652B">
        <w:rPr>
          <w:rFonts w:ascii="Times New Roman" w:hAnsi="Times New Roman" w:cs="Times New Roman"/>
          <w:b/>
          <w:bCs/>
          <w:i/>
          <w:iCs/>
          <w:sz w:val="24"/>
          <w:szCs w:val="24"/>
        </w:rPr>
        <w:t>L2 līmeņa datu pārraides pieslēgumi</w:t>
      </w:r>
      <w:r w:rsidRPr="00EF652B">
        <w:rPr>
          <w:rFonts w:ascii="Times New Roman" w:hAnsi="Times New Roman" w:cs="Times New Roman"/>
          <w:b/>
          <w:bCs/>
          <w:i/>
          <w:iCs/>
          <w:sz w:val="24"/>
          <w:szCs w:val="24"/>
        </w:rPr>
        <w:t>”</w:t>
      </w:r>
    </w:p>
    <w:p w14:paraId="1878CDF9" w14:textId="77777777" w:rsidR="008637D6" w:rsidRPr="00EF652B" w:rsidRDefault="008637D6" w:rsidP="008637D6">
      <w:pPr>
        <w:spacing w:after="0" w:line="240" w:lineRule="auto"/>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Rīgā, </w:t>
      </w:r>
    </w:p>
    <w:p w14:paraId="6D82901D" w14:textId="77777777" w:rsidR="008637D6" w:rsidRPr="00EF652B" w:rsidRDefault="008637D6" w:rsidP="008637D6">
      <w:pPr>
        <w:spacing w:after="0" w:line="240" w:lineRule="auto"/>
        <w:jc w:val="right"/>
        <w:rPr>
          <w:rFonts w:ascii="Times New Roman" w:eastAsia="Times New Roman" w:hAnsi="Times New Roman" w:cs="Times New Roman"/>
          <w:i/>
          <w:iCs/>
          <w:kern w:val="0"/>
          <w:sz w:val="24"/>
          <w:szCs w:val="24"/>
          <w14:ligatures w14:val="none"/>
        </w:rPr>
      </w:pPr>
      <w:r w:rsidRPr="00EF652B">
        <w:rPr>
          <w:rFonts w:ascii="Times New Roman" w:eastAsia="Times New Roman" w:hAnsi="Times New Roman" w:cs="Times New Roman"/>
          <w:i/>
          <w:iCs/>
          <w:kern w:val="0"/>
          <w:sz w:val="24"/>
          <w:szCs w:val="24"/>
          <w14:ligatures w14:val="none"/>
        </w:rPr>
        <w:t>Datums skatāms laika zīmogā</w:t>
      </w:r>
    </w:p>
    <w:p w14:paraId="44DF8D64" w14:textId="77777777" w:rsidR="008637D6" w:rsidRPr="00EF652B" w:rsidRDefault="008637D6" w:rsidP="008637D6">
      <w:pPr>
        <w:spacing w:after="0" w:line="240" w:lineRule="auto"/>
        <w:rPr>
          <w:rFonts w:ascii="Times New Roman" w:eastAsia="Times New Roman" w:hAnsi="Times New Roman" w:cs="Times New Roman"/>
          <w:bCs/>
          <w:kern w:val="0"/>
          <w:sz w:val="24"/>
          <w:szCs w:val="24"/>
          <w14:ligatures w14:val="none"/>
        </w:rPr>
      </w:pPr>
    </w:p>
    <w:p w14:paraId="4F3FFBAF" w14:textId="51BA72E9" w:rsidR="008637D6" w:rsidRPr="00EF652B" w:rsidRDefault="008637D6" w:rsidP="008637D6">
      <w:pPr>
        <w:spacing w:after="0" w:line="240" w:lineRule="auto"/>
        <w:ind w:firstLine="720"/>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bCs/>
          <w:kern w:val="0"/>
          <w:sz w:val="24"/>
          <w:szCs w:val="24"/>
          <w14:ligatures w14:val="none"/>
        </w:rPr>
        <w:t xml:space="preserve">Rīgas pašvaldības sabiedrība ar ierobežotu atbildību </w:t>
      </w:r>
      <w:r w:rsidRPr="00EF652B">
        <w:rPr>
          <w:rFonts w:ascii="Times New Roman" w:eastAsia="Times New Roman" w:hAnsi="Times New Roman" w:cs="Times New Roman"/>
          <w:b/>
          <w:kern w:val="0"/>
          <w:sz w:val="24"/>
          <w:szCs w:val="20"/>
          <w14:ligatures w14:val="none"/>
        </w:rPr>
        <w:t>„</w:t>
      </w:r>
      <w:r w:rsidRPr="00EF652B">
        <w:rPr>
          <w:rFonts w:ascii="Times New Roman" w:eastAsia="Times New Roman" w:hAnsi="Times New Roman" w:cs="Times New Roman"/>
          <w:b/>
          <w:bCs/>
          <w:kern w:val="0"/>
          <w:sz w:val="24"/>
          <w:szCs w:val="24"/>
          <w14:ligatures w14:val="none"/>
        </w:rPr>
        <w:t>Rīgas satiksme”,</w:t>
      </w:r>
      <w:r w:rsidRPr="00EF652B">
        <w:rPr>
          <w:rFonts w:ascii="Times New Roman" w:eastAsia="Times New Roman" w:hAnsi="Times New Roman" w:cs="Times New Roman"/>
          <w:kern w:val="0"/>
          <w:sz w:val="24"/>
          <w:szCs w:val="24"/>
          <w14:ligatures w14:val="none"/>
        </w:rPr>
        <w:t xml:space="preserve"> vienotās reģistrācijas nr. 40003619950, tās </w:t>
      </w:r>
      <w:r w:rsidR="001A6407" w:rsidRPr="00EF652B">
        <w:rPr>
          <w:rFonts w:ascii="Times New Roman" w:eastAsia="Times New Roman" w:hAnsi="Times New Roman" w:cs="Times New Roman"/>
          <w:kern w:val="0"/>
          <w:sz w:val="24"/>
          <w:szCs w:val="24"/>
          <w14:ligatures w14:val="none"/>
        </w:rPr>
        <w:t>_________</w:t>
      </w:r>
      <w:r w:rsidRPr="00EF652B">
        <w:rPr>
          <w:rFonts w:ascii="Times New Roman" w:eastAsia="Times New Roman" w:hAnsi="Times New Roman" w:cs="Times New Roman"/>
          <w:kern w:val="0"/>
          <w:sz w:val="24"/>
          <w:szCs w:val="24"/>
          <w14:ligatures w14:val="none"/>
        </w:rPr>
        <w:t xml:space="preserve"> personā, kura rīkojas saskaņā ar </w:t>
      </w:r>
      <w:r w:rsidR="001A6407" w:rsidRPr="00EF652B">
        <w:rPr>
          <w:rFonts w:ascii="Times New Roman" w:eastAsia="Times New Roman" w:hAnsi="Times New Roman" w:cs="Times New Roman"/>
          <w:kern w:val="0"/>
          <w:sz w:val="24"/>
          <w:szCs w:val="24"/>
          <w14:ligatures w14:val="none"/>
        </w:rPr>
        <w:t>___________</w:t>
      </w:r>
      <w:r w:rsidRPr="00EF652B">
        <w:rPr>
          <w:rFonts w:ascii="Times New Roman" w:eastAsia="Times New Roman" w:hAnsi="Times New Roman" w:cs="Times New Roman"/>
          <w:kern w:val="0"/>
          <w:sz w:val="24"/>
          <w:szCs w:val="24"/>
          <w14:ligatures w14:val="none"/>
        </w:rPr>
        <w:t>, turpmāk – Pasūtītājs, no vienas puses un</w:t>
      </w:r>
    </w:p>
    <w:p w14:paraId="64A757EA" w14:textId="5C672DA4" w:rsidR="008637D6" w:rsidRPr="00EF652B" w:rsidRDefault="008637D6" w:rsidP="008637D6">
      <w:pPr>
        <w:spacing w:after="0" w:line="240" w:lineRule="auto"/>
        <w:ind w:firstLine="720"/>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kern w:val="0"/>
          <w:sz w:val="24"/>
          <w:szCs w:val="20"/>
          <w14:ligatures w14:val="none"/>
        </w:rPr>
        <w:t>„</w:t>
      </w:r>
      <w:r w:rsidRPr="00EF652B">
        <w:rPr>
          <w:rFonts w:ascii="Times New Roman" w:eastAsia="Times New Roman" w:hAnsi="Times New Roman" w:cs="Times New Roman"/>
          <w:b/>
          <w:bCs/>
          <w:kern w:val="0"/>
          <w:sz w:val="24"/>
          <w:szCs w:val="24"/>
          <w14:ligatures w14:val="none"/>
        </w:rPr>
        <w:t xml:space="preserve">”, </w:t>
      </w:r>
      <w:r w:rsidRPr="00EF652B">
        <w:rPr>
          <w:rFonts w:ascii="Times New Roman" w:eastAsia="Times New Roman" w:hAnsi="Times New Roman" w:cs="Times New Roman"/>
          <w:bCs/>
          <w:kern w:val="0"/>
          <w:sz w:val="24"/>
          <w:szCs w:val="24"/>
          <w14:ligatures w14:val="none"/>
        </w:rPr>
        <w:t xml:space="preserve">vienotais reģistrācijas nr., tās </w:t>
      </w:r>
      <w:r w:rsidR="00F13C11" w:rsidRPr="00EF652B">
        <w:rPr>
          <w:rFonts w:ascii="Times New Roman" w:eastAsia="Times New Roman" w:hAnsi="Times New Roman" w:cs="Times New Roman"/>
          <w:bCs/>
          <w:kern w:val="0"/>
          <w:sz w:val="24"/>
          <w:szCs w:val="24"/>
          <w14:ligatures w14:val="none"/>
        </w:rPr>
        <w:t>________</w:t>
      </w:r>
      <w:r w:rsidRPr="00EF652B">
        <w:rPr>
          <w:rFonts w:ascii="Times New Roman" w:eastAsia="Times New Roman" w:hAnsi="Times New Roman" w:cs="Times New Roman"/>
          <w:bCs/>
          <w:kern w:val="0"/>
          <w:sz w:val="24"/>
          <w:szCs w:val="24"/>
          <w14:ligatures w14:val="none"/>
        </w:rPr>
        <w:t xml:space="preserve"> personā, kurš rīkojas saskaņā ar </w:t>
      </w:r>
      <w:r w:rsidR="00F13C11" w:rsidRPr="00EF652B">
        <w:rPr>
          <w:rFonts w:ascii="Times New Roman" w:eastAsia="Times New Roman" w:hAnsi="Times New Roman" w:cs="Times New Roman"/>
          <w:bCs/>
          <w:kern w:val="0"/>
          <w:sz w:val="24"/>
          <w:szCs w:val="24"/>
          <w14:ligatures w14:val="none"/>
        </w:rPr>
        <w:t>_______________</w:t>
      </w:r>
      <w:r w:rsidRPr="00EF652B">
        <w:rPr>
          <w:rFonts w:ascii="Times New Roman" w:eastAsia="Times New Roman" w:hAnsi="Times New Roman" w:cs="Times New Roman"/>
          <w:bCs/>
          <w:kern w:val="0"/>
          <w:sz w:val="24"/>
          <w:szCs w:val="24"/>
          <w14:ligatures w14:val="none"/>
        </w:rPr>
        <w:t>,  turpmāk – Izpildītājs</w:t>
      </w:r>
      <w:r w:rsidRPr="00EF652B">
        <w:rPr>
          <w:rFonts w:ascii="Times New Roman" w:eastAsia="Times New Roman" w:hAnsi="Times New Roman" w:cs="Times New Roman"/>
          <w:kern w:val="0"/>
          <w:sz w:val="24"/>
          <w:szCs w:val="24"/>
          <w14:ligatures w14:val="none"/>
        </w:rPr>
        <w:t>, no otras puses, abi kopā turpmāk – Puses, pamatojoties uz Pasūtītāja organizētās iepirkuma procedūras “</w:t>
      </w:r>
      <w:r w:rsidR="00F13C11" w:rsidRPr="00EF652B">
        <w:rPr>
          <w:rFonts w:ascii="Times New Roman" w:eastAsia="Times New Roman" w:hAnsi="Times New Roman" w:cs="Times New Roman"/>
          <w:kern w:val="0"/>
          <w:sz w:val="24"/>
          <w:szCs w:val="24"/>
          <w14:ligatures w14:val="none"/>
        </w:rPr>
        <w:t>Datu pārraides pieslēguma nodrošināšana starp Rīgas Satiksmes adresēm (L2 savienojumi) un esošā datu pārraides pieslēguma nodrošināšana apakšstacijās (telemehānikas sistēmas vajadzībām</w:t>
      </w:r>
      <w:r w:rsidR="0093235A" w:rsidRPr="00EF652B">
        <w:rPr>
          <w:rFonts w:ascii="Times New Roman" w:eastAsia="Times New Roman" w:hAnsi="Times New Roman" w:cs="Times New Roman"/>
          <w:kern w:val="0"/>
          <w:sz w:val="24"/>
          <w:szCs w:val="24"/>
          <w14:ligatures w14:val="none"/>
        </w:rPr>
        <w:t>)</w:t>
      </w:r>
      <w:r w:rsidRPr="00EF652B">
        <w:rPr>
          <w:rFonts w:ascii="Times New Roman" w:eastAsia="Times New Roman" w:hAnsi="Times New Roman" w:cs="Times New Roman"/>
          <w:kern w:val="0"/>
          <w:sz w:val="24"/>
          <w:szCs w:val="24"/>
          <w14:ligatures w14:val="none"/>
        </w:rPr>
        <w:t>”, ID Nr. RS/2026/</w:t>
      </w:r>
      <w:r w:rsidR="00031AD5">
        <w:rPr>
          <w:rFonts w:ascii="Times New Roman" w:eastAsia="Times New Roman" w:hAnsi="Times New Roman" w:cs="Times New Roman"/>
          <w:kern w:val="0"/>
          <w:sz w:val="24"/>
          <w:szCs w:val="24"/>
          <w14:ligatures w14:val="none"/>
        </w:rPr>
        <w:t>24</w:t>
      </w:r>
      <w:r w:rsidR="0093235A" w:rsidRPr="00EF652B">
        <w:rPr>
          <w:rFonts w:ascii="Times New Roman" w:eastAsia="Times New Roman" w:hAnsi="Times New Roman" w:cs="Times New Roman"/>
          <w:kern w:val="0"/>
          <w:sz w:val="24"/>
          <w:szCs w:val="24"/>
          <w14:ligatures w14:val="none"/>
        </w:rPr>
        <w:t xml:space="preserve"> iepirkuma priek</w:t>
      </w:r>
      <w:r w:rsidR="00AD23F3" w:rsidRPr="00EF652B">
        <w:rPr>
          <w:rFonts w:ascii="Times New Roman" w:eastAsia="Times New Roman" w:hAnsi="Times New Roman" w:cs="Times New Roman"/>
          <w:kern w:val="0"/>
          <w:sz w:val="24"/>
          <w:szCs w:val="24"/>
          <w14:ligatures w14:val="none"/>
        </w:rPr>
        <w:t>š</w:t>
      </w:r>
      <w:r w:rsidR="0093235A" w:rsidRPr="00EF652B">
        <w:rPr>
          <w:rFonts w:ascii="Times New Roman" w:eastAsia="Times New Roman" w:hAnsi="Times New Roman" w:cs="Times New Roman"/>
          <w:kern w:val="0"/>
          <w:sz w:val="24"/>
          <w:szCs w:val="24"/>
          <w14:ligatures w14:val="none"/>
        </w:rPr>
        <w:t>meta 1.daļas</w:t>
      </w:r>
      <w:r w:rsidRPr="00EF652B">
        <w:rPr>
          <w:rFonts w:ascii="Times New Roman" w:eastAsia="Times New Roman" w:hAnsi="Times New Roman" w:cs="Times New Roman"/>
          <w:kern w:val="0"/>
          <w:sz w:val="24"/>
          <w:szCs w:val="24"/>
          <w14:ligatures w14:val="none"/>
        </w:rPr>
        <w:t xml:space="preserve">  rezultātiem, noslēdza šādu līgumu, (turpmāk – Līgums).</w:t>
      </w:r>
    </w:p>
    <w:p w14:paraId="02E4A911" w14:textId="77777777" w:rsidR="008637D6" w:rsidRPr="00EF652B" w:rsidRDefault="008637D6" w:rsidP="008637D6">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1936AAB9" w14:textId="77777777" w:rsidR="008637D6" w:rsidRPr="00EF652B" w:rsidRDefault="008637D6" w:rsidP="007F3670">
      <w:pPr>
        <w:numPr>
          <w:ilvl w:val="0"/>
          <w:numId w:val="55"/>
        </w:num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EF652B">
        <w:rPr>
          <w:rFonts w:ascii="Times New Roman" w:eastAsia="Times New Roman" w:hAnsi="Times New Roman" w:cs="Times New Roman"/>
          <w:b/>
          <w:bCs/>
          <w:kern w:val="0"/>
          <w:sz w:val="24"/>
          <w:szCs w:val="24"/>
          <w:lang w:eastAsia="ar-SA"/>
          <w14:ligatures w14:val="none"/>
        </w:rPr>
        <w:t>LĪGUMA PRIEKŠMETS</w:t>
      </w:r>
    </w:p>
    <w:p w14:paraId="5BEABCE3" w14:textId="109E91E5" w:rsidR="00B7560C" w:rsidRPr="00EF652B" w:rsidRDefault="00B7560C" w:rsidP="007F3670">
      <w:pPr>
        <w:numPr>
          <w:ilvl w:val="1"/>
          <w:numId w:val="55"/>
        </w:numPr>
        <w:suppressAutoHyphens/>
        <w:spacing w:after="0" w:line="240" w:lineRule="auto"/>
        <w:jc w:val="both"/>
        <w:rPr>
          <w:rFonts w:ascii="Times New Roman" w:eastAsia="Calibri" w:hAnsi="Times New Roman" w:cs="Times New Roman"/>
          <w:bCs/>
          <w:sz w:val="24"/>
          <w:szCs w:val="24"/>
        </w:rPr>
      </w:pPr>
      <w:r w:rsidRPr="00EF652B">
        <w:rPr>
          <w:rFonts w:ascii="Times New Roman" w:eastAsia="Times New Roman" w:hAnsi="Times New Roman" w:cs="Times New Roman"/>
          <w:kern w:val="0"/>
          <w:sz w:val="24"/>
          <w:szCs w:val="24"/>
          <w:lang w:eastAsia="ar-SA"/>
          <w14:ligatures w14:val="none"/>
        </w:rPr>
        <w:t>Izpildītājs</w:t>
      </w:r>
      <w:r w:rsidRPr="00EF652B">
        <w:rPr>
          <w:rFonts w:ascii="Times New Roman" w:eastAsia="Times New Roman" w:hAnsi="Times New Roman" w:cs="Times New Roman"/>
          <w:kern w:val="0"/>
          <w:sz w:val="24"/>
          <w:szCs w:val="24"/>
          <w14:ligatures w14:val="none"/>
        </w:rPr>
        <w:t xml:space="preserve"> ar saviem spēkiem un līdzekļiem, saskaņā ar</w:t>
      </w:r>
      <w:r w:rsidR="00560CF9" w:rsidRPr="00EF652B">
        <w:rPr>
          <w:rFonts w:ascii="Times New Roman" w:eastAsia="Times New Roman" w:hAnsi="Times New Roman" w:cs="Times New Roman"/>
          <w:kern w:val="0"/>
          <w:sz w:val="24"/>
          <w:szCs w:val="24"/>
          <w14:ligatures w14:val="none"/>
        </w:rPr>
        <w:t xml:space="preserve"> Līgumā</w:t>
      </w:r>
      <w:r w:rsidRPr="00EF652B">
        <w:rPr>
          <w:rFonts w:ascii="Times New Roman" w:eastAsia="Times New Roman" w:hAnsi="Times New Roman" w:cs="Times New Roman"/>
          <w:kern w:val="0"/>
          <w:sz w:val="24"/>
          <w:szCs w:val="24"/>
          <w14:ligatures w14:val="none"/>
        </w:rPr>
        <w:t xml:space="preserve"> ietverto tehnisko specifikāciju (Līguma 1.pielikums), apņemas </w:t>
      </w:r>
      <w:r w:rsidRPr="00EF652B">
        <w:rPr>
          <w:rFonts w:ascii="Times New Roman" w:eastAsia="Calibri" w:hAnsi="Times New Roman" w:cs="Times New Roman"/>
          <w:bCs/>
          <w:kern w:val="0"/>
          <w:sz w:val="24"/>
          <w:szCs w:val="24"/>
          <w14:ligatures w14:val="none"/>
        </w:rPr>
        <w:t xml:space="preserve">nodrošināt </w:t>
      </w:r>
      <w:r w:rsidR="006E4652" w:rsidRPr="00EF652B">
        <w:rPr>
          <w:rFonts w:ascii="Times New Roman" w:eastAsia="Times New Roman" w:hAnsi="Times New Roman" w:cs="Times New Roman"/>
          <w:kern w:val="0"/>
          <w:sz w:val="24"/>
          <w:szCs w:val="24"/>
          <w14:ligatures w14:val="none"/>
        </w:rPr>
        <w:t>datu pārraides pieslēgumu</w:t>
      </w:r>
      <w:r w:rsidR="00AD23F3" w:rsidRPr="00EF652B">
        <w:rPr>
          <w:rFonts w:ascii="Times New Roman" w:eastAsia="Times New Roman" w:hAnsi="Times New Roman" w:cs="Times New Roman"/>
          <w:kern w:val="0"/>
          <w:sz w:val="24"/>
          <w:szCs w:val="24"/>
          <w14:ligatures w14:val="none"/>
        </w:rPr>
        <w:t>s</w:t>
      </w:r>
      <w:r w:rsidR="006E4652" w:rsidRPr="00EF652B">
        <w:rPr>
          <w:rFonts w:ascii="Times New Roman" w:eastAsia="Times New Roman" w:hAnsi="Times New Roman" w:cs="Times New Roman"/>
          <w:kern w:val="0"/>
          <w:sz w:val="24"/>
          <w:szCs w:val="24"/>
          <w14:ligatures w14:val="none"/>
        </w:rPr>
        <w:t xml:space="preserve">  Rīgas Satiksmes </w:t>
      </w:r>
      <w:r w:rsidR="004E6767" w:rsidRPr="00EF652B">
        <w:rPr>
          <w:rFonts w:ascii="Times New Roman" w:eastAsia="Times New Roman" w:hAnsi="Times New Roman" w:cs="Times New Roman"/>
          <w:kern w:val="0"/>
          <w:sz w:val="24"/>
          <w:szCs w:val="24"/>
          <w14:ligatures w14:val="none"/>
        </w:rPr>
        <w:t>objektiem</w:t>
      </w:r>
      <w:r w:rsidR="006E4652" w:rsidRPr="00EF652B">
        <w:rPr>
          <w:rFonts w:ascii="Times New Roman" w:eastAsia="Times New Roman" w:hAnsi="Times New Roman" w:cs="Times New Roman"/>
          <w:kern w:val="0"/>
          <w:sz w:val="24"/>
          <w:szCs w:val="24"/>
          <w14:ligatures w14:val="none"/>
        </w:rPr>
        <w:t xml:space="preserve"> (L2 savienojumi)</w:t>
      </w:r>
      <w:r w:rsidR="00CC2E20" w:rsidRPr="00EF652B">
        <w:rPr>
          <w:rFonts w:ascii="Times New Roman" w:eastAsia="Calibri" w:hAnsi="Times New Roman" w:cs="Times New Roman"/>
          <w:bCs/>
          <w:sz w:val="24"/>
          <w:szCs w:val="24"/>
        </w:rPr>
        <w:t xml:space="preserve"> </w:t>
      </w:r>
      <w:r w:rsidRPr="00EF652B">
        <w:rPr>
          <w:rFonts w:ascii="Times New Roman" w:eastAsia="Calibri" w:hAnsi="Times New Roman" w:cs="Times New Roman"/>
          <w:bCs/>
          <w:sz w:val="24"/>
          <w:szCs w:val="24"/>
        </w:rPr>
        <w:t>(turpmāk – Pakalpojuma pieslēguma ierīkošana), kā arī nodrošina stabilu un nepārtrauktu to darbību un uzturēšanu (turpmāk – Pakalpojuma uzturēšana)</w:t>
      </w:r>
      <w:r w:rsidRPr="00EF652B">
        <w:rPr>
          <w:rFonts w:ascii="Times New Roman" w:eastAsia="Times New Roman" w:hAnsi="Times New Roman" w:cs="Times New Roman"/>
          <w:sz w:val="24"/>
          <w:szCs w:val="24"/>
        </w:rPr>
        <w:t>, turpmāk tekstā viss kopā – Pakalpojumi.</w:t>
      </w:r>
    </w:p>
    <w:p w14:paraId="575D2775" w14:textId="77777777" w:rsidR="00B7560C" w:rsidRPr="00EF652B" w:rsidRDefault="00B7560C"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Pakalpojumi, to apraksti un apjoms ir noteikti tehniskajā specifikācijā (Līguma 1.pielikumā).</w:t>
      </w:r>
    </w:p>
    <w:p w14:paraId="47F49180" w14:textId="32A9B593" w:rsidR="00D42517" w:rsidRPr="00EF652B" w:rsidRDefault="00D42517"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Pasūtītājam Līguma darbības laikā ir tiesības mainīt objektu skaitu, to palielinot vai samazinot līdz 3 (trīs) adresēm, paredzot, ka objektu skaita samazināšana ir pieļaujama ne agrāk kā pēc 2 (diviem) gadiem no Līguma spēkā stāšanās dienas, par to brīdinot Izpildītāju vismaz 60 dienas iepriekš.</w:t>
      </w:r>
    </w:p>
    <w:p w14:paraId="538978C3" w14:textId="77777777" w:rsidR="00B7560C" w:rsidRPr="00EF652B" w:rsidRDefault="00B7560C" w:rsidP="008637D6">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1D1DC396" w14:textId="77777777" w:rsidR="008637D6" w:rsidRPr="00EF652B" w:rsidRDefault="008637D6" w:rsidP="007F3670">
      <w:pPr>
        <w:numPr>
          <w:ilvl w:val="0"/>
          <w:numId w:val="55"/>
        </w:num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EF652B">
        <w:rPr>
          <w:rFonts w:ascii="Times New Roman" w:eastAsia="Times New Roman" w:hAnsi="Times New Roman" w:cs="Times New Roman"/>
          <w:b/>
          <w:bCs/>
          <w:kern w:val="0"/>
          <w:sz w:val="24"/>
          <w:szCs w:val="24"/>
          <w:lang w:eastAsia="ar-SA"/>
          <w14:ligatures w14:val="none"/>
        </w:rPr>
        <w:t>LĪGUMA DARBĪBAS TERMIŅŠ</w:t>
      </w:r>
    </w:p>
    <w:p w14:paraId="19E50D5D" w14:textId="63F5BC5C" w:rsidR="008637D6" w:rsidRPr="00EF652B" w:rsidRDefault="008637D6"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Līgums stājas spēkā ar tā abpusējas parakstīšanas dienu un ir spēkā </w:t>
      </w:r>
      <w:r w:rsidR="00F13C11" w:rsidRPr="00EF652B">
        <w:rPr>
          <w:rFonts w:ascii="Times New Roman" w:eastAsia="Times New Roman" w:hAnsi="Times New Roman" w:cs="Times New Roman"/>
          <w:b/>
          <w:bCs/>
          <w:kern w:val="0"/>
          <w:sz w:val="24"/>
          <w:szCs w:val="24"/>
          <w:lang w:eastAsia="ar-SA"/>
          <w14:ligatures w14:val="none"/>
        </w:rPr>
        <w:t>5</w:t>
      </w:r>
      <w:r w:rsidRPr="00EF652B">
        <w:rPr>
          <w:rFonts w:ascii="Times New Roman" w:eastAsia="Times New Roman" w:hAnsi="Times New Roman" w:cs="Times New Roman"/>
          <w:b/>
          <w:bCs/>
          <w:kern w:val="0"/>
          <w:sz w:val="24"/>
          <w:szCs w:val="24"/>
          <w:lang w:eastAsia="ar-SA"/>
          <w14:ligatures w14:val="none"/>
        </w:rPr>
        <w:t xml:space="preserve"> (</w:t>
      </w:r>
      <w:r w:rsidR="00F13C11" w:rsidRPr="00EF652B">
        <w:rPr>
          <w:rFonts w:ascii="Times New Roman" w:eastAsia="Times New Roman" w:hAnsi="Times New Roman" w:cs="Times New Roman"/>
          <w:b/>
          <w:bCs/>
          <w:kern w:val="0"/>
          <w:sz w:val="24"/>
          <w:szCs w:val="24"/>
          <w:lang w:eastAsia="ar-SA"/>
          <w14:ligatures w14:val="none"/>
        </w:rPr>
        <w:t>piecus</w:t>
      </w:r>
      <w:r w:rsidRPr="00EF652B">
        <w:rPr>
          <w:rFonts w:ascii="Times New Roman" w:eastAsia="Times New Roman" w:hAnsi="Times New Roman" w:cs="Times New Roman"/>
          <w:b/>
          <w:bCs/>
          <w:kern w:val="0"/>
          <w:sz w:val="24"/>
          <w:szCs w:val="24"/>
          <w:lang w:eastAsia="ar-SA"/>
          <w14:ligatures w14:val="none"/>
        </w:rPr>
        <w:t xml:space="preserve">) </w:t>
      </w:r>
      <w:r w:rsidR="00F13C11" w:rsidRPr="00EF652B">
        <w:rPr>
          <w:rFonts w:ascii="Times New Roman" w:eastAsia="Times New Roman" w:hAnsi="Times New Roman" w:cs="Times New Roman"/>
          <w:b/>
          <w:bCs/>
          <w:kern w:val="0"/>
          <w:sz w:val="24"/>
          <w:szCs w:val="24"/>
          <w:lang w:eastAsia="ar-SA"/>
          <w14:ligatures w14:val="none"/>
        </w:rPr>
        <w:t>gadus</w:t>
      </w:r>
      <w:r w:rsidRPr="00EF652B">
        <w:rPr>
          <w:rFonts w:ascii="Times New Roman" w:eastAsia="Times New Roman" w:hAnsi="Times New Roman" w:cs="Times New Roman"/>
          <w:kern w:val="0"/>
          <w:sz w:val="24"/>
          <w:szCs w:val="24"/>
          <w:lang w:eastAsia="ar-SA"/>
          <w14:ligatures w14:val="none"/>
        </w:rPr>
        <w:t xml:space="preserve"> un līdz Pušu saistību pilnīgai izpildei.</w:t>
      </w:r>
    </w:p>
    <w:p w14:paraId="033E6149" w14:textId="09CB2EDA" w:rsidR="008637D6" w:rsidRPr="00EF652B" w:rsidRDefault="008637D6"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Pasūtītājs nodrošina apstākļus, lai Izpildītāja pārstāvjiem būtu iespējams </w:t>
      </w:r>
      <w:r w:rsidR="006562DF" w:rsidRPr="00EF652B">
        <w:rPr>
          <w:rFonts w:ascii="Times New Roman" w:eastAsia="Times New Roman" w:hAnsi="Times New Roman" w:cs="Times New Roman"/>
          <w:kern w:val="0"/>
          <w:sz w:val="24"/>
          <w:szCs w:val="24"/>
          <w:lang w:eastAsia="ar-SA"/>
          <w14:ligatures w14:val="none"/>
        </w:rPr>
        <w:t xml:space="preserve">veikt Pakalpojuma </w:t>
      </w:r>
      <w:r w:rsidR="00AD23F3" w:rsidRPr="00EF652B">
        <w:rPr>
          <w:rFonts w:ascii="Times New Roman" w:eastAsia="Times New Roman" w:hAnsi="Times New Roman" w:cs="Times New Roman"/>
          <w:kern w:val="0"/>
          <w:sz w:val="24"/>
          <w:szCs w:val="24"/>
          <w:lang w:eastAsia="ar-SA"/>
          <w14:ligatures w14:val="none"/>
        </w:rPr>
        <w:t xml:space="preserve">pieslēguma ierīkošanu </w:t>
      </w:r>
      <w:r w:rsidR="004635B7" w:rsidRPr="00EF652B">
        <w:rPr>
          <w:rFonts w:ascii="Times New Roman" w:eastAsia="Times New Roman" w:hAnsi="Times New Roman" w:cs="Times New Roman"/>
          <w:kern w:val="0"/>
          <w:sz w:val="24"/>
          <w:szCs w:val="24"/>
          <w:lang w:eastAsia="ar-SA"/>
          <w14:ligatures w14:val="none"/>
        </w:rPr>
        <w:t>(tajā skaitā</w:t>
      </w:r>
      <w:r w:rsidR="00AD23F3" w:rsidRPr="00EF652B">
        <w:rPr>
          <w:rFonts w:ascii="Times New Roman" w:eastAsia="Times New Roman" w:hAnsi="Times New Roman" w:cs="Times New Roman"/>
          <w:kern w:val="0"/>
          <w:sz w:val="24"/>
          <w:szCs w:val="24"/>
          <w:lang w:eastAsia="ar-SA"/>
          <w14:ligatures w14:val="none"/>
        </w:rPr>
        <w:t>, izbūvi,</w:t>
      </w:r>
      <w:r w:rsidR="004635B7" w:rsidRPr="00EF652B">
        <w:rPr>
          <w:rFonts w:ascii="Times New Roman" w:eastAsia="Times New Roman" w:hAnsi="Times New Roman" w:cs="Times New Roman"/>
          <w:kern w:val="0"/>
          <w:sz w:val="24"/>
          <w:szCs w:val="24"/>
          <w:lang w:eastAsia="ar-SA"/>
          <w14:ligatures w14:val="none"/>
        </w:rPr>
        <w:t xml:space="preserve"> </w:t>
      </w:r>
      <w:r w:rsidR="006562DF" w:rsidRPr="00EF652B">
        <w:rPr>
          <w:rFonts w:ascii="Times New Roman" w:eastAsia="Times New Roman" w:hAnsi="Times New Roman" w:cs="Times New Roman"/>
          <w:kern w:val="0"/>
          <w:sz w:val="24"/>
          <w:szCs w:val="24"/>
          <w:lang w:eastAsia="ar-SA"/>
          <w14:ligatures w14:val="none"/>
        </w:rPr>
        <w:t>ierīkošan</w:t>
      </w:r>
      <w:r w:rsidR="004635B7" w:rsidRPr="00EF652B">
        <w:rPr>
          <w:rFonts w:ascii="Times New Roman" w:eastAsia="Times New Roman" w:hAnsi="Times New Roman" w:cs="Times New Roman"/>
          <w:kern w:val="0"/>
          <w:sz w:val="24"/>
          <w:szCs w:val="24"/>
          <w:lang w:eastAsia="ar-SA"/>
          <w14:ligatures w14:val="none"/>
        </w:rPr>
        <w:t xml:space="preserve">u, </w:t>
      </w:r>
      <w:r w:rsidR="006562DF" w:rsidRPr="00EF652B">
        <w:rPr>
          <w:rFonts w:ascii="Times New Roman" w:eastAsia="Times New Roman" w:hAnsi="Times New Roman" w:cs="Times New Roman"/>
          <w:kern w:val="0"/>
          <w:sz w:val="24"/>
          <w:szCs w:val="24"/>
          <w:lang w:eastAsia="ar-SA"/>
          <w14:ligatures w14:val="none"/>
        </w:rPr>
        <w:t>nepieciešamo iekārtu</w:t>
      </w:r>
      <w:r w:rsidR="004635B7" w:rsidRPr="00EF652B">
        <w:rPr>
          <w:rFonts w:ascii="Times New Roman" w:eastAsia="Times New Roman" w:hAnsi="Times New Roman" w:cs="Times New Roman"/>
          <w:kern w:val="0"/>
          <w:sz w:val="24"/>
          <w:szCs w:val="24"/>
          <w:lang w:eastAsia="ar-SA"/>
          <w14:ligatures w14:val="none"/>
        </w:rPr>
        <w:t xml:space="preserve"> uzstādīšanu)</w:t>
      </w:r>
      <w:r w:rsidRPr="00EF652B">
        <w:rPr>
          <w:rFonts w:ascii="Times New Roman" w:eastAsia="Times New Roman" w:hAnsi="Times New Roman" w:cs="Times New Roman"/>
          <w:kern w:val="0"/>
          <w:sz w:val="24"/>
          <w:szCs w:val="24"/>
          <w:lang w:eastAsia="ar-SA"/>
          <w14:ligatures w14:val="none"/>
        </w:rPr>
        <w:t xml:space="preserve"> Pasūtītāja objektos Pušu saskaņotajā laikā. Gadījumā, ja Pasūtītājs nav nodrošinājis</w:t>
      </w:r>
      <w:r w:rsidR="00AD23F3" w:rsidRPr="00EF652B">
        <w:rPr>
          <w:rFonts w:ascii="Times New Roman" w:eastAsia="Times New Roman" w:hAnsi="Times New Roman" w:cs="Times New Roman"/>
          <w:kern w:val="0"/>
          <w:sz w:val="24"/>
          <w:szCs w:val="24"/>
          <w:lang w:eastAsia="ar-SA"/>
          <w14:ligatures w14:val="none"/>
        </w:rPr>
        <w:t xml:space="preserve"> pieslēguma ierīkošanas piekļuvi Pasūtītāja teritorijās un/vai ēkās, </w:t>
      </w:r>
      <w:r w:rsidRPr="00EF652B">
        <w:rPr>
          <w:rFonts w:ascii="Times New Roman" w:eastAsia="Times New Roman" w:hAnsi="Times New Roman" w:cs="Times New Roman"/>
          <w:kern w:val="0"/>
          <w:sz w:val="24"/>
          <w:szCs w:val="24"/>
          <w:lang w:eastAsia="ar-SA"/>
          <w14:ligatures w14:val="none"/>
        </w:rPr>
        <w:t xml:space="preserve"> </w:t>
      </w:r>
      <w:r w:rsidR="00AD23F3" w:rsidRPr="00EF652B">
        <w:rPr>
          <w:rFonts w:ascii="Times New Roman" w:eastAsia="Times New Roman" w:hAnsi="Times New Roman" w:cs="Times New Roman"/>
          <w:kern w:val="0"/>
          <w:sz w:val="24"/>
          <w:szCs w:val="24"/>
          <w:lang w:eastAsia="ar-SA"/>
          <w14:ligatures w14:val="none"/>
        </w:rPr>
        <w:t xml:space="preserve">Pakalpojuma pieslēguma ierīkošanas </w:t>
      </w:r>
      <w:r w:rsidRPr="00EF652B">
        <w:rPr>
          <w:rFonts w:ascii="Times New Roman" w:eastAsia="Times New Roman" w:hAnsi="Times New Roman" w:cs="Times New Roman"/>
          <w:kern w:val="0"/>
          <w:sz w:val="24"/>
          <w:szCs w:val="24"/>
          <w:lang w:eastAsia="ar-SA"/>
          <w14:ligatures w14:val="none"/>
        </w:rPr>
        <w:t>laiks</w:t>
      </w:r>
      <w:r w:rsidR="00AD23F3" w:rsidRPr="00EF652B">
        <w:rPr>
          <w:rFonts w:ascii="Times New Roman" w:eastAsia="Times New Roman" w:hAnsi="Times New Roman" w:cs="Times New Roman"/>
          <w:kern w:val="0"/>
          <w:sz w:val="24"/>
          <w:szCs w:val="24"/>
          <w:lang w:eastAsia="ar-SA"/>
          <w14:ligatures w14:val="none"/>
        </w:rPr>
        <w:t xml:space="preserve"> tiek</w:t>
      </w:r>
      <w:r w:rsidRPr="00EF652B">
        <w:rPr>
          <w:rFonts w:ascii="Times New Roman" w:eastAsia="Times New Roman" w:hAnsi="Times New Roman" w:cs="Times New Roman"/>
          <w:kern w:val="0"/>
          <w:sz w:val="24"/>
          <w:szCs w:val="24"/>
          <w:lang w:eastAsia="ar-SA"/>
          <w14:ligatures w14:val="none"/>
        </w:rPr>
        <w:t xml:space="preserve"> pagarinā</w:t>
      </w:r>
      <w:r w:rsidR="00AD23F3" w:rsidRPr="00EF652B">
        <w:rPr>
          <w:rFonts w:ascii="Times New Roman" w:eastAsia="Times New Roman" w:hAnsi="Times New Roman" w:cs="Times New Roman"/>
          <w:kern w:val="0"/>
          <w:sz w:val="24"/>
          <w:szCs w:val="24"/>
          <w:lang w:eastAsia="ar-SA"/>
          <w14:ligatures w14:val="none"/>
        </w:rPr>
        <w:t>ts</w:t>
      </w:r>
      <w:r w:rsidRPr="00EF652B">
        <w:rPr>
          <w:rFonts w:ascii="Times New Roman" w:eastAsia="Times New Roman" w:hAnsi="Times New Roman" w:cs="Times New Roman"/>
          <w:kern w:val="0"/>
          <w:sz w:val="24"/>
          <w:szCs w:val="24"/>
          <w:lang w:eastAsia="ar-SA"/>
          <w14:ligatures w14:val="none"/>
        </w:rPr>
        <w:t xml:space="preserve"> attiecīgi par to dienu skaitu, kuras Pasūtītājs nokavējis.</w:t>
      </w:r>
    </w:p>
    <w:p w14:paraId="6D532B27" w14:textId="3CFF8FF1" w:rsidR="008637D6" w:rsidRPr="00EF652B" w:rsidRDefault="008637D6"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Ja no Izpildītāja neatkarīgu apstākļu dēļ var tikt ietekmēts pakalpojuma izpildes</w:t>
      </w:r>
      <w:r w:rsidR="007F3670" w:rsidRPr="00EF652B">
        <w:rPr>
          <w:rFonts w:ascii="Times New Roman" w:eastAsia="Times New Roman" w:hAnsi="Times New Roman" w:cs="Times New Roman"/>
          <w:kern w:val="0"/>
          <w:sz w:val="24"/>
          <w:szCs w:val="24"/>
          <w:lang w:eastAsia="ar-SA"/>
          <w14:ligatures w14:val="none"/>
        </w:rPr>
        <w:t xml:space="preserve"> </w:t>
      </w:r>
      <w:r w:rsidRPr="00EF652B">
        <w:rPr>
          <w:rFonts w:ascii="Times New Roman" w:eastAsia="Times New Roman" w:hAnsi="Times New Roman" w:cs="Times New Roman"/>
          <w:kern w:val="0"/>
          <w:sz w:val="24"/>
          <w:szCs w:val="24"/>
          <w:lang w:eastAsia="ar-SA"/>
          <w14:ligatures w14:val="none"/>
        </w:rPr>
        <w:t xml:space="preserve">termiņš, Puses var vienoties par </w:t>
      </w:r>
      <w:r w:rsidR="00AD23F3" w:rsidRPr="00EF652B">
        <w:rPr>
          <w:rFonts w:ascii="Times New Roman" w:eastAsia="Times New Roman" w:hAnsi="Times New Roman" w:cs="Times New Roman"/>
          <w:kern w:val="0"/>
          <w:sz w:val="24"/>
          <w:szCs w:val="24"/>
          <w:lang w:eastAsia="ar-SA"/>
          <w14:ligatures w14:val="none"/>
        </w:rPr>
        <w:t xml:space="preserve">Pakalpojuma pieslēguma ierīkošanas </w:t>
      </w:r>
      <w:r w:rsidRPr="00EF652B">
        <w:rPr>
          <w:rFonts w:ascii="Times New Roman" w:eastAsia="Times New Roman" w:hAnsi="Times New Roman" w:cs="Times New Roman"/>
          <w:kern w:val="0"/>
          <w:sz w:val="24"/>
          <w:szCs w:val="24"/>
          <w:lang w:eastAsia="ar-SA"/>
          <w14:ligatures w14:val="none"/>
        </w:rPr>
        <w:t>termiņa pagarināšanu. Tādā gadījumā Izpildītājs iesniedz objektīvus pierādījumus minētajiem apstākļiem. Pasūtītājam ir tiesības nepiekrist minētā termiņa pagarināšanai.</w:t>
      </w:r>
    </w:p>
    <w:p w14:paraId="0EC7108F" w14:textId="77777777" w:rsidR="008637D6" w:rsidRPr="00EF652B" w:rsidRDefault="008637D6" w:rsidP="007F3670">
      <w:pPr>
        <w:numPr>
          <w:ilvl w:val="0"/>
          <w:numId w:val="55"/>
        </w:num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EF652B">
        <w:rPr>
          <w:rFonts w:ascii="Times New Roman" w:eastAsia="Times New Roman" w:hAnsi="Times New Roman" w:cs="Times New Roman"/>
          <w:b/>
          <w:bCs/>
          <w:kern w:val="0"/>
          <w:sz w:val="24"/>
          <w:szCs w:val="24"/>
          <w:lang w:eastAsia="ar-SA"/>
          <w14:ligatures w14:val="none"/>
        </w:rPr>
        <w:lastRenderedPageBreak/>
        <w:t>LĪGUMA SUMMA UN NORĒĶINU KĀRTĪBA</w:t>
      </w:r>
    </w:p>
    <w:p w14:paraId="05D2F0C1" w14:textId="6191BE38" w:rsidR="008637D6" w:rsidRPr="00EF652B" w:rsidRDefault="008637D6"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Līguma kopējā darījuma summa ir </w:t>
      </w:r>
      <w:r w:rsidR="00F13C11" w:rsidRPr="00EF652B">
        <w:rPr>
          <w:rFonts w:ascii="Times New Roman" w:eastAsia="Times New Roman" w:hAnsi="Times New Roman" w:cs="Times New Roman"/>
          <w:b/>
          <w:bCs/>
          <w:kern w:val="0"/>
          <w:sz w:val="24"/>
          <w:szCs w:val="24"/>
          <w:lang w:eastAsia="ar-SA"/>
          <w14:ligatures w14:val="none"/>
        </w:rPr>
        <w:t>________</w:t>
      </w:r>
      <w:r w:rsidRPr="00EF652B">
        <w:rPr>
          <w:rFonts w:ascii="Times New Roman" w:eastAsia="Times New Roman" w:hAnsi="Times New Roman" w:cs="Times New Roman"/>
          <w:b/>
          <w:bCs/>
          <w:kern w:val="0"/>
          <w:sz w:val="24"/>
          <w:szCs w:val="24"/>
          <w:lang w:eastAsia="ar-SA"/>
          <w14:ligatures w14:val="none"/>
        </w:rPr>
        <w:t>,</w:t>
      </w:r>
      <w:r w:rsidR="00F13C11" w:rsidRPr="00EF652B">
        <w:rPr>
          <w:rFonts w:ascii="Times New Roman" w:eastAsia="Times New Roman" w:hAnsi="Times New Roman" w:cs="Times New Roman"/>
          <w:b/>
          <w:bCs/>
          <w:kern w:val="0"/>
          <w:sz w:val="24"/>
          <w:szCs w:val="24"/>
          <w:lang w:eastAsia="ar-SA"/>
          <w14:ligatures w14:val="none"/>
        </w:rPr>
        <w:t>___</w:t>
      </w:r>
      <w:r w:rsidRPr="00EF652B">
        <w:rPr>
          <w:rFonts w:ascii="Times New Roman" w:eastAsia="Times New Roman" w:hAnsi="Times New Roman" w:cs="Times New Roman"/>
          <w:b/>
          <w:bCs/>
          <w:kern w:val="0"/>
          <w:sz w:val="24"/>
          <w:szCs w:val="24"/>
          <w:lang w:eastAsia="ar-SA"/>
          <w14:ligatures w14:val="none"/>
        </w:rPr>
        <w:t xml:space="preserve"> EUR</w:t>
      </w:r>
      <w:r w:rsidRPr="00EF652B">
        <w:rPr>
          <w:rFonts w:ascii="Times New Roman" w:eastAsia="Times New Roman" w:hAnsi="Times New Roman" w:cs="Times New Roman"/>
          <w:kern w:val="0"/>
          <w:sz w:val="24"/>
          <w:szCs w:val="24"/>
          <w:lang w:eastAsia="ar-SA"/>
          <w14:ligatures w14:val="none"/>
        </w:rPr>
        <w:t xml:space="preserve"> (</w:t>
      </w:r>
      <w:r w:rsidR="00F13C11" w:rsidRPr="00EF652B">
        <w:rPr>
          <w:rFonts w:ascii="Times New Roman" w:eastAsia="Times New Roman" w:hAnsi="Times New Roman" w:cs="Times New Roman"/>
          <w:kern w:val="0"/>
          <w:sz w:val="24"/>
          <w:szCs w:val="24"/>
          <w:lang w:eastAsia="ar-SA"/>
          <w14:ligatures w14:val="none"/>
        </w:rPr>
        <w:t>________</w:t>
      </w:r>
      <w:r w:rsidRPr="00EF652B">
        <w:rPr>
          <w:rFonts w:ascii="Times New Roman" w:eastAsia="Times New Roman" w:hAnsi="Times New Roman" w:cs="Times New Roman"/>
          <w:kern w:val="0"/>
          <w:sz w:val="24"/>
          <w:szCs w:val="24"/>
          <w:lang w:eastAsia="ar-SA"/>
          <w14:ligatures w14:val="none"/>
        </w:rPr>
        <w:t xml:space="preserve"> deviņi simti piecdesmit </w:t>
      </w:r>
      <w:r w:rsidRPr="00EF652B">
        <w:rPr>
          <w:rFonts w:ascii="Times New Roman" w:eastAsia="Times New Roman" w:hAnsi="Times New Roman" w:cs="Times New Roman"/>
          <w:i/>
          <w:iCs/>
          <w:kern w:val="0"/>
          <w:sz w:val="24"/>
          <w:szCs w:val="24"/>
          <w:lang w:eastAsia="ar-SA"/>
          <w14:ligatures w14:val="none"/>
        </w:rPr>
        <w:t>euro</w:t>
      </w:r>
      <w:r w:rsidRPr="00EF652B">
        <w:rPr>
          <w:rFonts w:ascii="Times New Roman" w:eastAsia="Times New Roman" w:hAnsi="Times New Roman" w:cs="Times New Roman"/>
          <w:kern w:val="0"/>
          <w:sz w:val="24"/>
          <w:szCs w:val="24"/>
          <w:lang w:eastAsia="ar-SA"/>
          <w14:ligatures w14:val="none"/>
        </w:rPr>
        <w:t xml:space="preserve">, </w:t>
      </w:r>
      <w:r w:rsidR="00F13C11" w:rsidRPr="00EF652B">
        <w:rPr>
          <w:rFonts w:ascii="Times New Roman" w:eastAsia="Times New Roman" w:hAnsi="Times New Roman" w:cs="Times New Roman"/>
          <w:kern w:val="0"/>
          <w:sz w:val="24"/>
          <w:szCs w:val="24"/>
          <w:lang w:eastAsia="ar-SA"/>
          <w14:ligatures w14:val="none"/>
        </w:rPr>
        <w:t>_____</w:t>
      </w:r>
      <w:r w:rsidRPr="00EF652B">
        <w:rPr>
          <w:rFonts w:ascii="Times New Roman" w:eastAsia="Times New Roman" w:hAnsi="Times New Roman" w:cs="Times New Roman"/>
          <w:kern w:val="0"/>
          <w:sz w:val="24"/>
          <w:szCs w:val="24"/>
          <w:lang w:eastAsia="ar-SA"/>
          <w14:ligatures w14:val="none"/>
        </w:rPr>
        <w:t xml:space="preserve"> centi) neieskaitot pievienotās vērtības nodokli (turpmāk - PVN). PVN likme tiks piemērota saskaņā ar normatīvajos aktos noteikto.</w:t>
      </w:r>
    </w:p>
    <w:p w14:paraId="086AD570" w14:textId="112BE097" w:rsidR="008637D6" w:rsidRPr="00EF652B" w:rsidRDefault="008637D6"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Samaksa par </w:t>
      </w:r>
      <w:r w:rsidR="00EF6A8D" w:rsidRPr="00EF652B">
        <w:rPr>
          <w:rFonts w:ascii="Times New Roman" w:eastAsia="Times New Roman" w:hAnsi="Times New Roman" w:cs="Times New Roman"/>
          <w:kern w:val="0"/>
          <w:sz w:val="24"/>
          <w:szCs w:val="24"/>
          <w14:ligatures w14:val="none"/>
        </w:rPr>
        <w:t>Pakalpojum</w:t>
      </w:r>
      <w:r w:rsidR="00EF6A8D" w:rsidRPr="00EF652B">
        <w:rPr>
          <w:rFonts w:ascii="Times New Roman" w:eastAsia="Times New Roman" w:hAnsi="Times New Roman" w:cs="Times New Roman"/>
          <w:sz w:val="24"/>
          <w:szCs w:val="24"/>
        </w:rPr>
        <w:t>a pieslēguma ierīkošanu</w:t>
      </w:r>
      <w:r w:rsidRPr="00EF652B">
        <w:rPr>
          <w:rFonts w:ascii="Times New Roman" w:eastAsia="Times New Roman" w:hAnsi="Times New Roman" w:cs="Times New Roman"/>
          <w:kern w:val="0"/>
          <w:sz w:val="24"/>
          <w:szCs w:val="24"/>
          <w:lang w:eastAsia="ar-SA"/>
          <w14:ligatures w14:val="none"/>
        </w:rPr>
        <w:t xml:space="preserve"> tiek veikta 30 (trīsdesmit) dienu laikā pēc pieņemšanas un nodošanas akta parakstīšanas un rēķina saņemšanas dienas, pārskaitot attiecīgo summu uz Izpildītāja rēķinā norādīto bankas kontu. </w:t>
      </w:r>
    </w:p>
    <w:p w14:paraId="058ADB72" w14:textId="48285F10" w:rsidR="008637D6" w:rsidRPr="00EF652B" w:rsidRDefault="00F26A52"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sz w:val="24"/>
          <w:szCs w:val="24"/>
        </w:rPr>
        <w:t xml:space="preserve">Pēc </w:t>
      </w:r>
      <w:r w:rsidRPr="00EF652B">
        <w:rPr>
          <w:rFonts w:ascii="Times New Roman" w:eastAsia="Times New Roman" w:hAnsi="Times New Roman" w:cs="Times New Roman"/>
          <w:kern w:val="0"/>
          <w:sz w:val="24"/>
          <w:szCs w:val="24"/>
          <w14:ligatures w14:val="none"/>
        </w:rPr>
        <w:t>Pakalpojum</w:t>
      </w:r>
      <w:r w:rsidRPr="00EF652B">
        <w:rPr>
          <w:rFonts w:ascii="Times New Roman" w:eastAsia="Times New Roman" w:hAnsi="Times New Roman" w:cs="Times New Roman"/>
          <w:sz w:val="24"/>
          <w:szCs w:val="24"/>
        </w:rPr>
        <w:t>a pieslēguma ierīkošanas, p</w:t>
      </w:r>
      <w:r w:rsidR="008637D6" w:rsidRPr="00EF652B">
        <w:rPr>
          <w:rFonts w:ascii="Times New Roman" w:eastAsia="Times New Roman" w:hAnsi="Times New Roman" w:cs="Times New Roman"/>
          <w:kern w:val="0"/>
          <w:sz w:val="24"/>
          <w:szCs w:val="24"/>
          <w:lang w:eastAsia="ar-SA"/>
          <w14:ligatures w14:val="none"/>
        </w:rPr>
        <w:t xml:space="preserve">ar </w:t>
      </w:r>
      <w:r w:rsidR="00967847" w:rsidRPr="00EF652B">
        <w:rPr>
          <w:rFonts w:ascii="Times New Roman" w:eastAsia="Times New Roman" w:hAnsi="Times New Roman" w:cs="Times New Roman"/>
          <w:kern w:val="0"/>
          <w:sz w:val="24"/>
          <w:szCs w:val="24"/>
          <w:lang w:eastAsia="ar-SA"/>
          <w14:ligatures w14:val="none"/>
        </w:rPr>
        <w:t>Pakalpojuma</w:t>
      </w:r>
      <w:r w:rsidR="008637D6" w:rsidRPr="00EF652B">
        <w:rPr>
          <w:rFonts w:ascii="Times New Roman" w:eastAsia="Times New Roman" w:hAnsi="Times New Roman" w:cs="Times New Roman"/>
          <w:kern w:val="0"/>
          <w:sz w:val="24"/>
          <w:szCs w:val="24"/>
          <w:lang w:eastAsia="ar-SA"/>
          <w14:ligatures w14:val="none"/>
        </w:rPr>
        <w:t xml:space="preserve"> uzturēšan</w:t>
      </w:r>
      <w:r w:rsidR="00967847" w:rsidRPr="00EF652B">
        <w:rPr>
          <w:rFonts w:ascii="Times New Roman" w:eastAsia="Times New Roman" w:hAnsi="Times New Roman" w:cs="Times New Roman"/>
          <w:kern w:val="0"/>
          <w:sz w:val="24"/>
          <w:szCs w:val="24"/>
          <w:lang w:eastAsia="ar-SA"/>
          <w14:ligatures w14:val="none"/>
        </w:rPr>
        <w:t>u attiecīgajā objektā (adresē)</w:t>
      </w:r>
      <w:r w:rsidR="008637D6" w:rsidRPr="00EF652B">
        <w:rPr>
          <w:rFonts w:ascii="Times New Roman" w:eastAsia="Times New Roman" w:hAnsi="Times New Roman" w:cs="Times New Roman"/>
          <w:kern w:val="0"/>
          <w:sz w:val="24"/>
          <w:szCs w:val="24"/>
          <w:lang w:eastAsia="ar-SA"/>
          <w14:ligatures w14:val="none"/>
        </w:rPr>
        <w:t>, Pasūtītājs maksā Izpildītājam fiksētu pakalpojuma mēneša maksu saskaņā ar finanšu piedāvājumā norādītajā cenām.</w:t>
      </w:r>
      <w:r w:rsidR="00AD23F3" w:rsidRPr="00EF652B">
        <w:rPr>
          <w:rFonts w:ascii="Times New Roman" w:eastAsia="Times New Roman" w:hAnsi="Times New Roman" w:cs="Times New Roman"/>
          <w:kern w:val="0"/>
          <w:sz w:val="24"/>
          <w:szCs w:val="24"/>
          <w:lang w:eastAsia="ar-SA"/>
          <w14:ligatures w14:val="none"/>
        </w:rPr>
        <w:t xml:space="preserve"> Ja pakalpojuma uzturēšanas periods ir mazāks kā mēnesis, maksa tiek proporcionāli samazināta.</w:t>
      </w:r>
    </w:p>
    <w:p w14:paraId="6AC13B34" w14:textId="1BF4DD25" w:rsidR="00196CBA" w:rsidRPr="00EF652B" w:rsidRDefault="008637D6" w:rsidP="00196CBA">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Norēķinu periods par Līguma 3.3. punktā norādīto Pakalpojum</w:t>
      </w:r>
      <w:r w:rsidR="00BE375C" w:rsidRPr="00EF652B">
        <w:rPr>
          <w:rFonts w:ascii="Times New Roman" w:eastAsia="Times New Roman" w:hAnsi="Times New Roman" w:cs="Times New Roman"/>
          <w:kern w:val="0"/>
          <w:sz w:val="24"/>
          <w:szCs w:val="24"/>
          <w:lang w:eastAsia="ar-SA"/>
          <w14:ligatures w14:val="none"/>
        </w:rPr>
        <w:t xml:space="preserve">a uzturēšanas </w:t>
      </w:r>
      <w:r w:rsidRPr="00EF652B">
        <w:rPr>
          <w:rFonts w:ascii="Times New Roman" w:eastAsia="Times New Roman" w:hAnsi="Times New Roman" w:cs="Times New Roman"/>
          <w:kern w:val="0"/>
          <w:sz w:val="24"/>
          <w:szCs w:val="24"/>
          <w:lang w:eastAsia="ar-SA"/>
          <w14:ligatures w14:val="none"/>
        </w:rPr>
        <w:t>sniegšanu ir viens mēnesi. Izpildītājs sagatavo un iesniedz Pasūtītājam Pakalpojuma</w:t>
      </w:r>
      <w:r w:rsidR="00BE375C" w:rsidRPr="00EF652B">
        <w:rPr>
          <w:rFonts w:ascii="Times New Roman" w:eastAsia="Times New Roman" w:hAnsi="Times New Roman" w:cs="Times New Roman"/>
          <w:kern w:val="0"/>
          <w:sz w:val="24"/>
          <w:szCs w:val="24"/>
          <w:lang w:eastAsia="ar-SA"/>
          <w14:ligatures w14:val="none"/>
        </w:rPr>
        <w:t xml:space="preserve"> uzturēšanas</w:t>
      </w:r>
      <w:r w:rsidRPr="00EF652B">
        <w:rPr>
          <w:rFonts w:ascii="Times New Roman" w:eastAsia="Times New Roman" w:hAnsi="Times New Roman" w:cs="Times New Roman"/>
          <w:kern w:val="0"/>
          <w:sz w:val="24"/>
          <w:szCs w:val="24"/>
          <w:lang w:eastAsia="ar-SA"/>
          <w14:ligatures w14:val="none"/>
        </w:rPr>
        <w:t xml:space="preserve"> pieņemšanas un nodošanas aktu un rēķinu par Līguma 3.3. punktā norādīto Pakalpojumu</w:t>
      </w:r>
      <w:r w:rsidR="00BE375C" w:rsidRPr="00EF652B">
        <w:rPr>
          <w:rFonts w:ascii="Times New Roman" w:eastAsia="Times New Roman" w:hAnsi="Times New Roman" w:cs="Times New Roman"/>
          <w:kern w:val="0"/>
          <w:sz w:val="24"/>
          <w:szCs w:val="24"/>
          <w:lang w:eastAsia="ar-SA"/>
          <w14:ligatures w14:val="none"/>
        </w:rPr>
        <w:t xml:space="preserve"> uzturēšanas</w:t>
      </w:r>
      <w:r w:rsidRPr="00EF652B">
        <w:rPr>
          <w:rFonts w:ascii="Times New Roman" w:eastAsia="Times New Roman" w:hAnsi="Times New Roman" w:cs="Times New Roman"/>
          <w:kern w:val="0"/>
          <w:sz w:val="24"/>
          <w:szCs w:val="24"/>
          <w:lang w:eastAsia="ar-SA"/>
          <w14:ligatures w14:val="none"/>
        </w:rPr>
        <w:t xml:space="preserve"> norēķina periodam (mēnesi) </w:t>
      </w:r>
      <w:r w:rsidR="00135059" w:rsidRPr="00EF652B">
        <w:rPr>
          <w:rFonts w:ascii="Times New Roman" w:eastAsia="Times New Roman" w:hAnsi="Times New Roman" w:cs="Times New Roman"/>
          <w:kern w:val="0"/>
          <w:sz w:val="24"/>
          <w:szCs w:val="24"/>
          <w:lang w:eastAsia="ar-SA"/>
          <w14:ligatures w14:val="none"/>
        </w:rPr>
        <w:t xml:space="preserve">nākamā </w:t>
      </w:r>
      <w:r w:rsidRPr="00EF652B">
        <w:rPr>
          <w:rFonts w:ascii="Times New Roman" w:eastAsia="Times New Roman" w:hAnsi="Times New Roman" w:cs="Times New Roman"/>
          <w:kern w:val="0"/>
          <w:sz w:val="24"/>
          <w:szCs w:val="24"/>
          <w:lang w:eastAsia="ar-SA"/>
          <w14:ligatures w14:val="none"/>
        </w:rPr>
        <w:t xml:space="preserve">mēneša sākumā. Samaksa tiek veikta 30 (trīsdesmit) dienu laikā pēc pieņemšanas un nodošanas akta parakstīšanas un rēķina saņemšanas dienas, pārskaitot attiecīgo summu uz Izpildītāja rēķinā norādīto bankas kontu. </w:t>
      </w:r>
    </w:p>
    <w:p w14:paraId="3D8305DF" w14:textId="22A338A8" w:rsidR="00196CBA" w:rsidRPr="00EF652B" w:rsidRDefault="00196CBA" w:rsidP="00196CBA">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sz w:val="24"/>
          <w:szCs w:val="24"/>
        </w:rPr>
        <w:t xml:space="preserve">Izpildītājs rēķinu nosūta uz Pasūtītāja elektroniskā pasta adresi: </w:t>
      </w:r>
      <w:hyperlink r:id="rId27" w:history="1">
        <w:r w:rsidRPr="00EF652B">
          <w:rPr>
            <w:rFonts w:ascii="Times New Roman" w:eastAsia="Times New Roman" w:hAnsi="Times New Roman" w:cs="Times New Roman"/>
            <w:color w:val="0000FF"/>
            <w:sz w:val="24"/>
            <w:szCs w:val="24"/>
            <w:u w:val="single"/>
          </w:rPr>
          <w:t>rekini@rigassatiksme.lv</w:t>
        </w:r>
      </w:hyperlink>
      <w:r w:rsidRPr="00EF652B">
        <w:rPr>
          <w:rFonts w:ascii="Times New Roman" w:eastAsia="Times New Roman" w:hAnsi="Times New Roman" w:cs="Times New Roman"/>
          <w:sz w:val="24"/>
          <w:szCs w:val="24"/>
        </w:rPr>
        <w:t xml:space="preserve">. </w:t>
      </w:r>
    </w:p>
    <w:p w14:paraId="2126B15E" w14:textId="77777777" w:rsidR="008637D6" w:rsidRPr="00EF652B" w:rsidRDefault="008637D6" w:rsidP="007F3670">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Nosakot samaksas kārtību un apmēru, tiek ieturēti aprēķinātie līgumsodi, ja tādi Izpildītājam ir aprēķināti saskaņā ar Līguma noteikumiem.</w:t>
      </w:r>
    </w:p>
    <w:p w14:paraId="4E88E06F" w14:textId="77777777" w:rsidR="00E0004A" w:rsidRPr="00EF652B" w:rsidRDefault="008637D6" w:rsidP="00E0004A">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Pasūtītājs neatbild par maksājuma nokavējumu, kas  radies  kredītiestāžu  iekšējo  darījumu  rezultātā, ja  maksājumi  kredītiestādē  iemaksāti  savlaicīgi.</w:t>
      </w:r>
    </w:p>
    <w:p w14:paraId="1D38B740" w14:textId="4095D13D" w:rsidR="00E0004A" w:rsidRPr="00EF652B" w:rsidRDefault="00E0004A" w:rsidP="00E0004A">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sz w:val="24"/>
          <w:szCs w:val="24"/>
        </w:rPr>
        <w:t>Rēķinos, pieņemšanas un nodošanas aktos obligāti norādāms Līguma numurs.</w:t>
      </w:r>
    </w:p>
    <w:p w14:paraId="7F43E906" w14:textId="77777777" w:rsidR="00C945FA" w:rsidRDefault="008637D6" w:rsidP="00C945FA">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fi-FI"/>
          <w14:ligatures w14:val="none"/>
        </w:rPr>
        <w:t>Finanšu piedāvājumā norādītās cenas</w:t>
      </w:r>
      <w:r w:rsidRPr="00EF652B">
        <w:rPr>
          <w:rFonts w:ascii="Times New Roman" w:eastAsia="Times New Roman" w:hAnsi="Times New Roman" w:cs="Times New Roman"/>
          <w:kern w:val="0"/>
          <w:sz w:val="24"/>
          <w:szCs w:val="24"/>
          <w:lang w:eastAsia="lv-LV"/>
          <w14:ligatures w14:val="none"/>
        </w:rPr>
        <w:t xml:space="preserve">  attiecībā uz </w:t>
      </w:r>
      <w:r w:rsidR="00041749" w:rsidRPr="00EF652B">
        <w:rPr>
          <w:rFonts w:ascii="Times New Roman" w:eastAsia="Times New Roman" w:hAnsi="Times New Roman" w:cs="Times New Roman"/>
          <w:kern w:val="0"/>
          <w:sz w:val="24"/>
          <w:szCs w:val="24"/>
          <w:lang w:eastAsia="lv-LV"/>
          <w14:ligatures w14:val="none"/>
        </w:rPr>
        <w:t>Pakalpojuma</w:t>
      </w:r>
      <w:r w:rsidRPr="00EF652B">
        <w:rPr>
          <w:rFonts w:ascii="Times New Roman" w:eastAsia="Times New Roman" w:hAnsi="Times New Roman" w:cs="Times New Roman"/>
          <w:kern w:val="0"/>
          <w:sz w:val="24"/>
          <w:szCs w:val="24"/>
          <w:lang w:eastAsia="lv-LV"/>
          <w14:ligatures w14:val="none"/>
        </w:rPr>
        <w:t xml:space="preserve"> uzturēšanu var tikt mainītas (palielinātas vai samazinātas) vienu reizi gadā, sākot ar </w:t>
      </w:r>
      <w:r w:rsidR="00934E56" w:rsidRPr="00EF652B">
        <w:rPr>
          <w:rFonts w:ascii="Times New Roman" w:eastAsia="Times New Roman" w:hAnsi="Times New Roman" w:cs="Times New Roman"/>
          <w:kern w:val="0"/>
          <w:sz w:val="24"/>
          <w:szCs w:val="24"/>
          <w:lang w:eastAsia="lv-LV"/>
          <w14:ligatures w14:val="none"/>
        </w:rPr>
        <w:t>trešo</w:t>
      </w:r>
      <w:r w:rsidRPr="00EF652B">
        <w:rPr>
          <w:rFonts w:ascii="Times New Roman" w:eastAsia="Times New Roman" w:hAnsi="Times New Roman" w:cs="Times New Roman"/>
          <w:kern w:val="0"/>
          <w:sz w:val="24"/>
          <w:szCs w:val="24"/>
          <w:lang w:eastAsia="lv-LV"/>
          <w14:ligatures w14:val="none"/>
        </w:rPr>
        <w:t xml:space="preserve"> gadu pēc līguma noslēgšanas, veicot cenu indeksāciju un piemērojot Latvijas Republikas Centrālās statistikas pārvaldes noteiktos patēriņa cenu indeksus (pārmaiņas) patēriņa grupai “13.03 Pakalpojumi”, ja indeksa (pārmaiņu) svārstības ir vismaz 5 %. Veicot cenu indeksāciju pirmo reizi, cenu indeksus (pārmaiņas) nosaka, salīdzinot iepriekšējā pilnā ceturkšņa pirms piedāvājuma iesniegšanas datus ar attiecīgā pilnā ceturkšņa datiem pēc gada. Veicot cenu indeksāciju atkārtoti, cenu indeksus (pārmaiņas) nosaka, salīdzinot iepriekšējās cenu indeksācijas pārskata perioda pēdējā pilnā ceturkšņa datus ar attiecīgā pilnā ceturkšņa datiem pēc gada.  Datu salīdzināšanu neveic par ilgāku periodu, kā no viena gada ceturkšņa līdz nākamā gada tam pašam ceturksnim. Ja kopš Līguma noslēgšanas vai iepriekšējās cenu indeksācijas pārskata perioda pēdējā pilnā ceturkšņa ir pagājuši </w:t>
      </w:r>
      <w:r w:rsidR="003D4AB0" w:rsidRPr="00EF652B">
        <w:rPr>
          <w:rFonts w:ascii="Times New Roman" w:eastAsia="Times New Roman" w:hAnsi="Times New Roman" w:cs="Times New Roman"/>
          <w:kern w:val="0"/>
          <w:sz w:val="24"/>
          <w:szCs w:val="24"/>
          <w:lang w:eastAsia="lv-LV"/>
          <w14:ligatures w14:val="none"/>
        </w:rPr>
        <w:t>4</w:t>
      </w:r>
      <w:r w:rsidRPr="00EF652B">
        <w:rPr>
          <w:rFonts w:ascii="Times New Roman" w:eastAsia="Times New Roman" w:hAnsi="Times New Roman" w:cs="Times New Roman"/>
          <w:kern w:val="0"/>
          <w:sz w:val="24"/>
          <w:szCs w:val="24"/>
          <w:lang w:eastAsia="lv-LV"/>
          <w14:ligatures w14:val="none"/>
        </w:rPr>
        <w:t xml:space="preserve"> (</w:t>
      </w:r>
      <w:r w:rsidR="003D4AB0" w:rsidRPr="00EF652B">
        <w:rPr>
          <w:rFonts w:ascii="Times New Roman" w:eastAsia="Times New Roman" w:hAnsi="Times New Roman" w:cs="Times New Roman"/>
          <w:kern w:val="0"/>
          <w:sz w:val="24"/>
          <w:szCs w:val="24"/>
          <w:lang w:eastAsia="lv-LV"/>
          <w14:ligatures w14:val="none"/>
        </w:rPr>
        <w:t>četri</w:t>
      </w:r>
      <w:r w:rsidRPr="00EF652B">
        <w:rPr>
          <w:rFonts w:ascii="Times New Roman" w:eastAsia="Times New Roman" w:hAnsi="Times New Roman" w:cs="Times New Roman"/>
          <w:kern w:val="0"/>
          <w:sz w:val="24"/>
          <w:szCs w:val="24"/>
          <w:lang w:eastAsia="lv-LV"/>
          <w14:ligatures w14:val="none"/>
        </w:rPr>
        <w:t>)</w:t>
      </w:r>
      <w:r w:rsidR="003D4AB0" w:rsidRPr="00EF652B">
        <w:rPr>
          <w:rFonts w:ascii="Times New Roman" w:eastAsia="Times New Roman" w:hAnsi="Times New Roman" w:cs="Times New Roman"/>
          <w:kern w:val="0"/>
          <w:sz w:val="24"/>
          <w:szCs w:val="24"/>
          <w:lang w:eastAsia="lv-LV"/>
          <w14:ligatures w14:val="none"/>
        </w:rPr>
        <w:t xml:space="preserve"> gadi</w:t>
      </w:r>
      <w:r w:rsidRPr="00EF652B">
        <w:rPr>
          <w:rFonts w:ascii="Times New Roman" w:eastAsia="Times New Roman" w:hAnsi="Times New Roman" w:cs="Times New Roman"/>
          <w:kern w:val="0"/>
          <w:sz w:val="24"/>
          <w:szCs w:val="24"/>
          <w:lang w:eastAsia="lv-LV"/>
          <w14:ligatures w14:val="none"/>
        </w:rPr>
        <w:t xml:space="preserve"> vai vairāk un cenu indeksācija šajā periodā nav veikta, cenu indeksus (pārmaiņas) nosaka, salīdzinot iepriekšējā pilnā ceturkšņa pirms cenu indeksācijas ierosināšanas datus ar attiecīgā pilnā ceturkšņa datiem pirms gada. Ja minēto datu salīdzināšanas rezultātā konstatēts cenu indeksu palielinājums par vismaz 5 %, Finanšu piedāvājumā norādītās cenas attiecīgi palielina. Ja minēto datu salīdzināšanas rezultātā konstatēts cenu indeksu samazinājums par vismaz 5 %, Finanšu piedāvājumā norādītās cenas attiecīgi samazina.</w:t>
      </w:r>
    </w:p>
    <w:p w14:paraId="37DFEB41" w14:textId="77777777" w:rsidR="00C945FA" w:rsidRDefault="008637D6" w:rsidP="00C945FA">
      <w:pPr>
        <w:numPr>
          <w:ilvl w:val="1"/>
          <w:numId w:val="55"/>
        </w:numPr>
        <w:spacing w:after="0" w:line="240" w:lineRule="auto"/>
        <w:ind w:hanging="502"/>
        <w:contextualSpacing/>
        <w:jc w:val="both"/>
        <w:rPr>
          <w:rFonts w:ascii="Times New Roman" w:eastAsia="Times New Roman" w:hAnsi="Times New Roman" w:cs="Times New Roman"/>
          <w:kern w:val="0"/>
          <w:sz w:val="24"/>
          <w:szCs w:val="24"/>
          <w:lang w:eastAsia="ar-SA"/>
          <w14:ligatures w14:val="none"/>
        </w:rPr>
      </w:pPr>
      <w:r w:rsidRPr="00C945FA">
        <w:rPr>
          <w:rFonts w:ascii="Times New Roman" w:eastAsia="Times New Roman" w:hAnsi="Times New Roman" w:cs="Times New Roman"/>
          <w:kern w:val="0"/>
          <w:sz w:val="24"/>
          <w:szCs w:val="24"/>
          <w:lang w:eastAsia="lv-LV"/>
          <w14:ligatures w14:val="none"/>
        </w:rPr>
        <w:t>Izmaiņas Finanšu piedāvājumā norādītajās cenās, pamatojoties uz Līguma 3.</w:t>
      </w:r>
      <w:r w:rsidR="00E0004A" w:rsidRPr="00C945FA">
        <w:rPr>
          <w:rFonts w:ascii="Times New Roman" w:eastAsia="Times New Roman" w:hAnsi="Times New Roman" w:cs="Times New Roman"/>
          <w:kern w:val="0"/>
          <w:sz w:val="24"/>
          <w:szCs w:val="24"/>
          <w:lang w:eastAsia="lv-LV"/>
          <w14:ligatures w14:val="none"/>
        </w:rPr>
        <w:t>9</w:t>
      </w:r>
      <w:r w:rsidRPr="00C945FA">
        <w:rPr>
          <w:rFonts w:ascii="Times New Roman" w:eastAsia="Times New Roman" w:hAnsi="Times New Roman" w:cs="Times New Roman"/>
          <w:kern w:val="0"/>
          <w:sz w:val="24"/>
          <w:szCs w:val="24"/>
          <w:lang w:eastAsia="lv-LV"/>
          <w14:ligatures w14:val="none"/>
        </w:rPr>
        <w:t>. punktu, tiek veiktas, Pusēm par to rakstiskā veidā noslēdzot papildus vienošanos pie Līguma.</w:t>
      </w:r>
    </w:p>
    <w:p w14:paraId="106586B0" w14:textId="77777777" w:rsidR="00C945FA" w:rsidRDefault="008637D6" w:rsidP="00C945FA">
      <w:pPr>
        <w:numPr>
          <w:ilvl w:val="1"/>
          <w:numId w:val="55"/>
        </w:numPr>
        <w:spacing w:after="0" w:line="240" w:lineRule="auto"/>
        <w:ind w:hanging="502"/>
        <w:contextualSpacing/>
        <w:jc w:val="both"/>
        <w:rPr>
          <w:rFonts w:ascii="Times New Roman" w:eastAsia="Times New Roman" w:hAnsi="Times New Roman" w:cs="Times New Roman"/>
          <w:kern w:val="0"/>
          <w:sz w:val="24"/>
          <w:szCs w:val="24"/>
          <w:lang w:eastAsia="ar-SA"/>
          <w14:ligatures w14:val="none"/>
        </w:rPr>
      </w:pPr>
      <w:r w:rsidRPr="00C945FA">
        <w:rPr>
          <w:rFonts w:ascii="Times New Roman" w:eastAsia="Times New Roman" w:hAnsi="Times New Roman" w:cs="Times New Roman"/>
          <w:kern w:val="0"/>
          <w:sz w:val="24"/>
          <w:szCs w:val="24"/>
          <w:lang w:eastAsia="lv-LV"/>
          <w14:ligatures w14:val="none"/>
        </w:rPr>
        <w:t>Ja Izpildītājs vēlas ierosināt cenu indeksāciju, pamatojoties uz Līguma 3.</w:t>
      </w:r>
      <w:r w:rsidR="00E0004A" w:rsidRPr="00C945FA">
        <w:rPr>
          <w:rFonts w:ascii="Times New Roman" w:eastAsia="Times New Roman" w:hAnsi="Times New Roman" w:cs="Times New Roman"/>
          <w:kern w:val="0"/>
          <w:sz w:val="24"/>
          <w:szCs w:val="24"/>
          <w:lang w:eastAsia="lv-LV"/>
          <w14:ligatures w14:val="none"/>
        </w:rPr>
        <w:t>9</w:t>
      </w:r>
      <w:r w:rsidRPr="00C945FA">
        <w:rPr>
          <w:rFonts w:ascii="Times New Roman" w:eastAsia="Times New Roman" w:hAnsi="Times New Roman" w:cs="Times New Roman"/>
          <w:kern w:val="0"/>
          <w:sz w:val="24"/>
          <w:szCs w:val="24"/>
          <w:lang w:eastAsia="lv-LV"/>
          <w14:ligatures w14:val="none"/>
        </w:rPr>
        <w:t xml:space="preserve">. punktu, tas iesniedz Pasūtītājam rakstisku lūgumu, pievienojot atbilstošu ierosināto cenu indeksāciju pamatojošu Latvijas Republikas Centrālās statistikas pārvaldes izdotu izziņu. </w:t>
      </w:r>
    </w:p>
    <w:p w14:paraId="392BBEC5" w14:textId="7B6297C6" w:rsidR="008637D6" w:rsidRPr="00C945FA" w:rsidRDefault="008637D6" w:rsidP="00C945FA">
      <w:pPr>
        <w:numPr>
          <w:ilvl w:val="1"/>
          <w:numId w:val="55"/>
        </w:numPr>
        <w:spacing w:after="0" w:line="240" w:lineRule="auto"/>
        <w:ind w:hanging="502"/>
        <w:contextualSpacing/>
        <w:jc w:val="both"/>
        <w:rPr>
          <w:rFonts w:ascii="Times New Roman" w:eastAsia="Times New Roman" w:hAnsi="Times New Roman" w:cs="Times New Roman"/>
          <w:kern w:val="0"/>
          <w:sz w:val="24"/>
          <w:szCs w:val="24"/>
          <w:lang w:eastAsia="ar-SA"/>
          <w14:ligatures w14:val="none"/>
        </w:rPr>
      </w:pPr>
      <w:r w:rsidRPr="00C945FA">
        <w:rPr>
          <w:rFonts w:ascii="Times New Roman" w:eastAsia="Times New Roman" w:hAnsi="Times New Roman" w:cs="Times New Roman"/>
          <w:kern w:val="0"/>
          <w:sz w:val="24"/>
          <w:szCs w:val="24"/>
          <w:lang w:eastAsia="lv-LV"/>
          <w14:ligatures w14:val="none"/>
        </w:rPr>
        <w:t>Ja Pasūtītājs vēlas ierosināt cenu indeksāciju, pamatojoties uz Līguma 3.</w:t>
      </w:r>
      <w:r w:rsidR="00E0004A" w:rsidRPr="00C945FA">
        <w:rPr>
          <w:rFonts w:ascii="Times New Roman" w:eastAsia="Times New Roman" w:hAnsi="Times New Roman" w:cs="Times New Roman"/>
          <w:kern w:val="0"/>
          <w:sz w:val="24"/>
          <w:szCs w:val="24"/>
          <w:lang w:eastAsia="lv-LV"/>
          <w14:ligatures w14:val="none"/>
        </w:rPr>
        <w:t>9</w:t>
      </w:r>
      <w:r w:rsidRPr="00C945FA">
        <w:rPr>
          <w:rFonts w:ascii="Times New Roman" w:eastAsia="Times New Roman" w:hAnsi="Times New Roman" w:cs="Times New Roman"/>
          <w:kern w:val="0"/>
          <w:sz w:val="24"/>
          <w:szCs w:val="24"/>
          <w:lang w:eastAsia="lv-LV"/>
          <w14:ligatures w14:val="none"/>
        </w:rPr>
        <w:t>. punktu, tas iesniedz Izpildītājam attiecīgu papildu vienošanās projektu, pievienojot atbilstošu ierosināto cenu indeksāciju pamatojošu Latvijas Republikas Centrālās statistikas pārvaldes izdotu izziņu.</w:t>
      </w:r>
    </w:p>
    <w:p w14:paraId="14A34220" w14:textId="77777777" w:rsidR="00D7092F" w:rsidRPr="00EF652B" w:rsidRDefault="00D7092F" w:rsidP="00D7092F">
      <w:pPr>
        <w:spacing w:after="0" w:line="240" w:lineRule="auto"/>
        <w:ind w:left="360"/>
        <w:contextualSpacing/>
        <w:jc w:val="both"/>
        <w:rPr>
          <w:rFonts w:ascii="Times New Roman" w:eastAsia="Times New Roman" w:hAnsi="Times New Roman" w:cs="Times New Roman"/>
          <w:kern w:val="0"/>
          <w:sz w:val="24"/>
          <w:szCs w:val="24"/>
          <w:lang w:eastAsia="ar-SA"/>
          <w14:ligatures w14:val="none"/>
        </w:rPr>
      </w:pPr>
    </w:p>
    <w:p w14:paraId="3458B708" w14:textId="5E2F6C68" w:rsidR="008637D6" w:rsidRPr="00EF652B" w:rsidRDefault="002835A9" w:rsidP="007F3670">
      <w:pPr>
        <w:numPr>
          <w:ilvl w:val="0"/>
          <w:numId w:val="55"/>
        </w:numPr>
        <w:suppressAutoHyphens/>
        <w:spacing w:after="0" w:line="240" w:lineRule="auto"/>
        <w:jc w:val="center"/>
        <w:rPr>
          <w:rFonts w:ascii="Times New Roman" w:eastAsia="Times New Roman" w:hAnsi="Times New Roman" w:cs="Times New Roman"/>
          <w:b/>
          <w:bCs/>
          <w:kern w:val="0"/>
          <w:sz w:val="24"/>
          <w:szCs w:val="24"/>
          <w:lang w:eastAsia="ar-SA"/>
          <w14:ligatures w14:val="none"/>
        </w:rPr>
      </w:pPr>
      <w:r w:rsidRPr="00EF652B">
        <w:rPr>
          <w:rFonts w:ascii="Times New Roman" w:eastAsia="Times New Roman" w:hAnsi="Times New Roman" w:cs="Times New Roman"/>
          <w:b/>
          <w:bCs/>
          <w:caps/>
          <w:kern w:val="0"/>
          <w:sz w:val="24"/>
          <w:szCs w:val="24"/>
          <w:lang w:eastAsia="ar-SA"/>
          <w14:ligatures w14:val="none"/>
        </w:rPr>
        <w:lastRenderedPageBreak/>
        <w:t xml:space="preserve">Pakalpojuma </w:t>
      </w:r>
      <w:r w:rsidR="003071B8" w:rsidRPr="00EF652B">
        <w:rPr>
          <w:rFonts w:ascii="Times New Roman" w:eastAsia="Times New Roman" w:hAnsi="Times New Roman" w:cs="Times New Roman"/>
          <w:b/>
          <w:bCs/>
          <w:caps/>
          <w:kern w:val="0"/>
          <w:sz w:val="24"/>
          <w:szCs w:val="24"/>
          <w:lang w:eastAsia="ar-SA"/>
          <w14:ligatures w14:val="none"/>
        </w:rPr>
        <w:t xml:space="preserve">PIESLĒGUMA </w:t>
      </w:r>
      <w:r w:rsidRPr="00EF652B">
        <w:rPr>
          <w:rFonts w:ascii="Times New Roman" w:eastAsia="Times New Roman" w:hAnsi="Times New Roman" w:cs="Times New Roman"/>
          <w:b/>
          <w:bCs/>
          <w:caps/>
          <w:kern w:val="0"/>
          <w:sz w:val="24"/>
          <w:szCs w:val="24"/>
          <w:lang w:eastAsia="ar-SA"/>
          <w14:ligatures w14:val="none"/>
        </w:rPr>
        <w:t>ierīkošanas darbu</w:t>
      </w:r>
      <w:r w:rsidRPr="00EF652B">
        <w:rPr>
          <w:rFonts w:ascii="Times New Roman" w:eastAsia="Times New Roman" w:hAnsi="Times New Roman" w:cs="Times New Roman"/>
          <w:b/>
          <w:bCs/>
          <w:kern w:val="0"/>
          <w:sz w:val="24"/>
          <w:szCs w:val="24"/>
          <w:lang w:eastAsia="ar-SA"/>
          <w14:ligatures w14:val="none"/>
        </w:rPr>
        <w:t xml:space="preserve"> </w:t>
      </w:r>
      <w:r w:rsidR="003071B8" w:rsidRPr="00EF652B">
        <w:rPr>
          <w:rFonts w:ascii="Times New Roman" w:eastAsia="Times New Roman" w:hAnsi="Times New Roman" w:cs="Times New Roman"/>
          <w:b/>
          <w:bCs/>
          <w:kern w:val="0"/>
          <w:sz w:val="24"/>
          <w:szCs w:val="24"/>
          <w:lang w:eastAsia="ar-SA"/>
          <w14:ligatures w14:val="none"/>
        </w:rPr>
        <w:t xml:space="preserve">IZPILDES UN </w:t>
      </w:r>
      <w:r w:rsidR="008637D6" w:rsidRPr="00EF652B">
        <w:rPr>
          <w:rFonts w:ascii="Times New Roman" w:eastAsia="Times New Roman" w:hAnsi="Times New Roman" w:cs="Times New Roman"/>
          <w:b/>
          <w:bCs/>
          <w:kern w:val="0"/>
          <w:sz w:val="24"/>
          <w:szCs w:val="24"/>
          <w:lang w:eastAsia="ar-SA"/>
          <w14:ligatures w14:val="none"/>
        </w:rPr>
        <w:t>PIEŅEMŠANAS KĀRTĪBA</w:t>
      </w:r>
    </w:p>
    <w:p w14:paraId="389C2D98" w14:textId="77777777" w:rsidR="00264BCA" w:rsidRPr="00EF652B" w:rsidRDefault="00264BCA" w:rsidP="00264BCA">
      <w:pPr>
        <w:pStyle w:val="ListParagraph"/>
        <w:numPr>
          <w:ilvl w:val="1"/>
          <w:numId w:val="55"/>
        </w:numPr>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Pušu saskaņotā termiņā un vietās, nodrošina Pakalpojuma pieslēguma ierīkošanu saskaņā ar Līguma, tā pielikumu nosacījumiem un Pasūtītāja pilnvarotā pārstāvja norādēm.</w:t>
      </w:r>
    </w:p>
    <w:p w14:paraId="02505307" w14:textId="0B8BD61C" w:rsidR="00F868E9" w:rsidRPr="00EF652B" w:rsidRDefault="00F868E9" w:rsidP="00F868E9">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Nododot un pieņemot Pakalpojuma </w:t>
      </w:r>
      <w:r w:rsidR="00C03FA9" w:rsidRPr="00EF652B">
        <w:rPr>
          <w:rFonts w:ascii="Times New Roman" w:hAnsi="Times New Roman" w:cs="Times New Roman"/>
          <w:sz w:val="24"/>
          <w:szCs w:val="24"/>
        </w:rPr>
        <w:t xml:space="preserve">pieslēguma </w:t>
      </w:r>
      <w:r w:rsidRPr="00EF652B">
        <w:rPr>
          <w:rFonts w:ascii="Times New Roman" w:hAnsi="Times New Roman" w:cs="Times New Roman"/>
          <w:sz w:val="24"/>
          <w:szCs w:val="24"/>
        </w:rPr>
        <w:t>ierīkošanas darbus</w:t>
      </w:r>
      <w:r w:rsidR="00C03FA9" w:rsidRPr="00EF652B">
        <w:rPr>
          <w:rFonts w:ascii="Times New Roman" w:hAnsi="Times New Roman" w:cs="Times New Roman"/>
          <w:sz w:val="24"/>
          <w:szCs w:val="24"/>
        </w:rPr>
        <w:t xml:space="preserve"> (Turpmāk – Darbi)</w:t>
      </w:r>
      <w:r w:rsidRPr="00EF652B">
        <w:rPr>
          <w:rFonts w:ascii="Times New Roman" w:hAnsi="Times New Roman" w:cs="Times New Roman"/>
          <w:sz w:val="24"/>
          <w:szCs w:val="24"/>
        </w:rPr>
        <w:t xml:space="preserve">, </w:t>
      </w:r>
      <w:r w:rsidR="00704359" w:rsidRPr="00EF652B">
        <w:rPr>
          <w:rFonts w:ascii="Times New Roman" w:hAnsi="Times New Roman" w:cs="Times New Roman"/>
          <w:sz w:val="24"/>
          <w:szCs w:val="24"/>
        </w:rPr>
        <w:t>Pasūtītājs</w:t>
      </w:r>
      <w:r w:rsidRPr="00EF652B">
        <w:rPr>
          <w:rFonts w:ascii="Times New Roman" w:hAnsi="Times New Roman" w:cs="Times New Roman"/>
          <w:sz w:val="24"/>
          <w:szCs w:val="24"/>
        </w:rPr>
        <w:t xml:space="preserve"> un </w:t>
      </w:r>
      <w:r w:rsidR="00704359" w:rsidRPr="00EF652B">
        <w:rPr>
          <w:rFonts w:ascii="Times New Roman" w:hAnsi="Times New Roman" w:cs="Times New Roman"/>
          <w:sz w:val="24"/>
          <w:szCs w:val="24"/>
        </w:rPr>
        <w:t>Izpildītājs</w:t>
      </w:r>
      <w:r w:rsidRPr="00EF652B">
        <w:rPr>
          <w:rFonts w:ascii="Times New Roman" w:hAnsi="Times New Roman" w:cs="Times New Roman"/>
          <w:sz w:val="24"/>
          <w:szCs w:val="24"/>
        </w:rPr>
        <w:t xml:space="preserve"> vadās pēc spēkā esošajiem normatīvajiem dokumentiem un Līguma.</w:t>
      </w:r>
    </w:p>
    <w:p w14:paraId="5E8DE572" w14:textId="70E63C96" w:rsidR="00F868E9" w:rsidRPr="00EF652B" w:rsidRDefault="00F868E9" w:rsidP="00F868E9">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Pēc Līgumā noteikto </w:t>
      </w:r>
      <w:r w:rsidR="00C03FA9" w:rsidRPr="00EF652B">
        <w:rPr>
          <w:rFonts w:ascii="Times New Roman" w:hAnsi="Times New Roman" w:cs="Times New Roman"/>
          <w:sz w:val="24"/>
          <w:szCs w:val="24"/>
        </w:rPr>
        <w:t>D</w:t>
      </w:r>
      <w:r w:rsidRPr="00EF652B">
        <w:rPr>
          <w:rFonts w:ascii="Times New Roman" w:hAnsi="Times New Roman" w:cs="Times New Roman"/>
          <w:sz w:val="24"/>
          <w:szCs w:val="24"/>
        </w:rPr>
        <w:t xml:space="preserve">arbus pabeigšanas </w:t>
      </w:r>
      <w:r w:rsidR="002835A9" w:rsidRPr="00EF652B">
        <w:rPr>
          <w:rFonts w:ascii="Times New Roman" w:hAnsi="Times New Roman" w:cs="Times New Roman"/>
          <w:sz w:val="24"/>
          <w:szCs w:val="24"/>
        </w:rPr>
        <w:t>o</w:t>
      </w:r>
      <w:r w:rsidRPr="00EF652B">
        <w:rPr>
          <w:rFonts w:ascii="Times New Roman" w:hAnsi="Times New Roman" w:cs="Times New Roman"/>
          <w:sz w:val="24"/>
          <w:szCs w:val="24"/>
        </w:rPr>
        <w:t xml:space="preserve">bjektā </w:t>
      </w:r>
      <w:r w:rsidR="00704359" w:rsidRPr="00EF652B">
        <w:rPr>
          <w:rFonts w:ascii="Times New Roman" w:hAnsi="Times New Roman" w:cs="Times New Roman"/>
          <w:sz w:val="24"/>
          <w:szCs w:val="24"/>
        </w:rPr>
        <w:t xml:space="preserve">Izpildītājs </w:t>
      </w:r>
      <w:r w:rsidRPr="00EF652B">
        <w:rPr>
          <w:rFonts w:ascii="Times New Roman" w:hAnsi="Times New Roman" w:cs="Times New Roman"/>
          <w:sz w:val="24"/>
          <w:szCs w:val="24"/>
        </w:rPr>
        <w:t xml:space="preserve">sagatavo, paraksta un iesniedz </w:t>
      </w:r>
      <w:r w:rsidR="003E5BB8" w:rsidRPr="00EF652B">
        <w:rPr>
          <w:rFonts w:ascii="Times New Roman" w:hAnsi="Times New Roman" w:cs="Times New Roman"/>
          <w:sz w:val="24"/>
          <w:szCs w:val="24"/>
        </w:rPr>
        <w:t xml:space="preserve">Pasūtītājam </w:t>
      </w:r>
      <w:r w:rsidRPr="00EF652B">
        <w:rPr>
          <w:rFonts w:ascii="Times New Roman" w:hAnsi="Times New Roman" w:cs="Times New Roman"/>
          <w:sz w:val="24"/>
          <w:szCs w:val="24"/>
        </w:rPr>
        <w:t xml:space="preserve">apstiprināšanai </w:t>
      </w:r>
      <w:r w:rsidR="00C03FA9" w:rsidRPr="00EF652B">
        <w:rPr>
          <w:rFonts w:ascii="Times New Roman" w:hAnsi="Times New Roman" w:cs="Times New Roman"/>
          <w:sz w:val="24"/>
          <w:szCs w:val="24"/>
        </w:rPr>
        <w:t xml:space="preserve">Darbu </w:t>
      </w:r>
      <w:r w:rsidRPr="00EF652B">
        <w:rPr>
          <w:rFonts w:ascii="Times New Roman" w:hAnsi="Times New Roman" w:cs="Times New Roman"/>
          <w:sz w:val="24"/>
          <w:szCs w:val="24"/>
        </w:rPr>
        <w:t>pieņemšanas – nodošanas aktu.</w:t>
      </w:r>
    </w:p>
    <w:p w14:paraId="04A81F36" w14:textId="534006FF" w:rsidR="00F868E9" w:rsidRPr="00EF652B" w:rsidRDefault="00F868E9" w:rsidP="00F868E9">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Iesniedzot </w:t>
      </w:r>
      <w:r w:rsidR="003E5BB8" w:rsidRPr="00EF652B">
        <w:rPr>
          <w:rFonts w:ascii="Times New Roman" w:hAnsi="Times New Roman" w:cs="Times New Roman"/>
          <w:sz w:val="24"/>
          <w:szCs w:val="24"/>
        </w:rPr>
        <w:t xml:space="preserve">Pasūtītājam </w:t>
      </w:r>
      <w:r w:rsidR="00C03FA9" w:rsidRPr="00EF652B">
        <w:rPr>
          <w:rFonts w:ascii="Times New Roman" w:hAnsi="Times New Roman" w:cs="Times New Roman"/>
          <w:sz w:val="24"/>
          <w:szCs w:val="24"/>
        </w:rPr>
        <w:t xml:space="preserve">Darbu </w:t>
      </w:r>
      <w:r w:rsidRPr="00EF652B">
        <w:rPr>
          <w:rFonts w:ascii="Times New Roman" w:hAnsi="Times New Roman" w:cs="Times New Roman"/>
          <w:sz w:val="24"/>
          <w:szCs w:val="24"/>
        </w:rPr>
        <w:t xml:space="preserve">pieņemšanas – nodošanas aktu, </w:t>
      </w:r>
      <w:r w:rsidR="00704359" w:rsidRPr="00EF652B">
        <w:rPr>
          <w:rFonts w:ascii="Times New Roman" w:hAnsi="Times New Roman" w:cs="Times New Roman"/>
          <w:sz w:val="24"/>
          <w:szCs w:val="24"/>
        </w:rPr>
        <w:t xml:space="preserve">Izpildītājs </w:t>
      </w:r>
      <w:r w:rsidRPr="00EF652B">
        <w:rPr>
          <w:rFonts w:ascii="Times New Roman" w:hAnsi="Times New Roman" w:cs="Times New Roman"/>
          <w:sz w:val="24"/>
          <w:szCs w:val="24"/>
        </w:rPr>
        <w:t>tam pievieno izpilddokumentāciju</w:t>
      </w:r>
      <w:r w:rsidR="008B31F6" w:rsidRPr="00EF652B">
        <w:rPr>
          <w:rFonts w:ascii="Times New Roman" w:hAnsi="Times New Roman" w:cs="Times New Roman"/>
          <w:sz w:val="24"/>
          <w:szCs w:val="24"/>
        </w:rPr>
        <w:t xml:space="preserve"> saskaņā ar Tehniskajā specifikācijā noteikto</w:t>
      </w:r>
      <w:r w:rsidRPr="00EF652B">
        <w:rPr>
          <w:rFonts w:ascii="Times New Roman" w:hAnsi="Times New Roman" w:cs="Times New Roman"/>
          <w:sz w:val="24"/>
          <w:szCs w:val="24"/>
        </w:rPr>
        <w:t>.</w:t>
      </w:r>
    </w:p>
    <w:p w14:paraId="40C20819" w14:textId="26861AFC" w:rsidR="00F868E9" w:rsidRPr="00EF652B" w:rsidRDefault="00704359" w:rsidP="00F868E9">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Pasūtītājs</w:t>
      </w:r>
      <w:r w:rsidR="00F868E9" w:rsidRPr="00EF652B">
        <w:rPr>
          <w:rFonts w:ascii="Times New Roman" w:hAnsi="Times New Roman" w:cs="Times New Roman"/>
          <w:sz w:val="24"/>
          <w:szCs w:val="24"/>
        </w:rPr>
        <w:t xml:space="preserve"> 10 (desmit) darba dienu laikā izskata un paraksta iesniegto </w:t>
      </w:r>
      <w:r w:rsidR="00C03FA9" w:rsidRPr="00EF652B">
        <w:rPr>
          <w:rFonts w:ascii="Times New Roman" w:hAnsi="Times New Roman" w:cs="Times New Roman"/>
          <w:sz w:val="24"/>
          <w:szCs w:val="24"/>
        </w:rPr>
        <w:t xml:space="preserve">Darbu </w:t>
      </w:r>
      <w:r w:rsidR="00F868E9" w:rsidRPr="00EF652B">
        <w:rPr>
          <w:rFonts w:ascii="Times New Roman" w:hAnsi="Times New Roman" w:cs="Times New Roman"/>
          <w:sz w:val="24"/>
          <w:szCs w:val="24"/>
        </w:rPr>
        <w:t xml:space="preserve">pieņemšanas – nodošanas aktu un tam pievienoto izpilddokumentāciju vai motivēti rakstiski noraida to, ja </w:t>
      </w:r>
      <w:r w:rsidR="00C03FA9" w:rsidRPr="00EF652B">
        <w:rPr>
          <w:rFonts w:ascii="Times New Roman" w:hAnsi="Times New Roman" w:cs="Times New Roman"/>
          <w:sz w:val="24"/>
          <w:szCs w:val="24"/>
        </w:rPr>
        <w:t xml:space="preserve">Darbi </w:t>
      </w:r>
      <w:r w:rsidR="00F868E9" w:rsidRPr="00EF652B">
        <w:rPr>
          <w:rFonts w:ascii="Times New Roman" w:hAnsi="Times New Roman" w:cs="Times New Roman"/>
          <w:sz w:val="24"/>
          <w:szCs w:val="24"/>
        </w:rPr>
        <w:t>nav veikti atbilstoši Līguma noteikumiem, kā arī, ja izpilddokumentācijā tiek konstatētas nepilnības un trūkumi.</w:t>
      </w:r>
    </w:p>
    <w:p w14:paraId="78803E76" w14:textId="541EF1BB" w:rsidR="00F868E9" w:rsidRPr="00EF652B" w:rsidRDefault="00704359" w:rsidP="00F868E9">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Izpildītājs </w:t>
      </w:r>
      <w:r w:rsidR="00F868E9" w:rsidRPr="00EF652B">
        <w:rPr>
          <w:rFonts w:ascii="Times New Roman" w:hAnsi="Times New Roman" w:cs="Times New Roman"/>
          <w:sz w:val="24"/>
          <w:szCs w:val="24"/>
        </w:rPr>
        <w:t xml:space="preserve">pēc </w:t>
      </w:r>
      <w:r w:rsidRPr="00EF652B">
        <w:rPr>
          <w:rFonts w:ascii="Times New Roman" w:hAnsi="Times New Roman" w:cs="Times New Roman"/>
          <w:sz w:val="24"/>
          <w:szCs w:val="24"/>
        </w:rPr>
        <w:t xml:space="preserve">Pasūtītāja </w:t>
      </w:r>
      <w:r w:rsidR="00F868E9" w:rsidRPr="00EF652B">
        <w:rPr>
          <w:rFonts w:ascii="Times New Roman" w:hAnsi="Times New Roman" w:cs="Times New Roman"/>
          <w:sz w:val="24"/>
          <w:szCs w:val="24"/>
        </w:rPr>
        <w:t xml:space="preserve">atteikuma parakstīt </w:t>
      </w:r>
      <w:r w:rsidR="00C03FA9" w:rsidRPr="00EF652B">
        <w:rPr>
          <w:rFonts w:ascii="Times New Roman" w:hAnsi="Times New Roman" w:cs="Times New Roman"/>
          <w:sz w:val="24"/>
          <w:szCs w:val="24"/>
        </w:rPr>
        <w:t xml:space="preserve">Darbu </w:t>
      </w:r>
      <w:r w:rsidR="00F868E9" w:rsidRPr="00EF652B">
        <w:rPr>
          <w:rFonts w:ascii="Times New Roman" w:hAnsi="Times New Roman" w:cs="Times New Roman"/>
          <w:sz w:val="24"/>
          <w:szCs w:val="24"/>
        </w:rPr>
        <w:t xml:space="preserve">pieņemšanas – nodošanas aktu, ievēro </w:t>
      </w:r>
      <w:r w:rsidRPr="00EF652B">
        <w:rPr>
          <w:rFonts w:ascii="Times New Roman" w:hAnsi="Times New Roman" w:cs="Times New Roman"/>
          <w:sz w:val="24"/>
          <w:szCs w:val="24"/>
        </w:rPr>
        <w:t xml:space="preserve">Pasūtītāja </w:t>
      </w:r>
      <w:r w:rsidR="00F868E9" w:rsidRPr="00EF652B">
        <w:rPr>
          <w:rFonts w:ascii="Times New Roman" w:hAnsi="Times New Roman" w:cs="Times New Roman"/>
          <w:sz w:val="24"/>
          <w:szCs w:val="24"/>
        </w:rPr>
        <w:t xml:space="preserve">norādījumus un novērš konstatētās nepilnības vai neatbilstības </w:t>
      </w:r>
      <w:r w:rsidRPr="00EF652B">
        <w:rPr>
          <w:rFonts w:ascii="Times New Roman" w:hAnsi="Times New Roman" w:cs="Times New Roman"/>
          <w:sz w:val="24"/>
          <w:szCs w:val="24"/>
        </w:rPr>
        <w:t xml:space="preserve">Pasūtītāja </w:t>
      </w:r>
      <w:r w:rsidR="00F868E9" w:rsidRPr="00EF652B">
        <w:rPr>
          <w:rFonts w:ascii="Times New Roman" w:hAnsi="Times New Roman" w:cs="Times New Roman"/>
          <w:sz w:val="24"/>
          <w:szCs w:val="24"/>
        </w:rPr>
        <w:t xml:space="preserve">norādītajā saprātīgā termiņā un atkārtoti iesniedz </w:t>
      </w:r>
      <w:r w:rsidR="00C03FA9" w:rsidRPr="00EF652B">
        <w:rPr>
          <w:rFonts w:ascii="Times New Roman" w:hAnsi="Times New Roman" w:cs="Times New Roman"/>
          <w:sz w:val="24"/>
          <w:szCs w:val="24"/>
        </w:rPr>
        <w:t>D</w:t>
      </w:r>
      <w:r w:rsidR="00F868E9" w:rsidRPr="00EF652B">
        <w:rPr>
          <w:rFonts w:ascii="Times New Roman" w:hAnsi="Times New Roman" w:cs="Times New Roman"/>
          <w:sz w:val="24"/>
          <w:szCs w:val="24"/>
        </w:rPr>
        <w:t>arbu nodošanas – pieņemšanas aktu.</w:t>
      </w:r>
    </w:p>
    <w:p w14:paraId="6AE931EC" w14:textId="6ECC2EB4" w:rsidR="00F868E9" w:rsidRPr="00EF652B" w:rsidRDefault="00F868E9" w:rsidP="00F868E9">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Ja rodas strīds par </w:t>
      </w:r>
      <w:r w:rsidR="003E5BB8" w:rsidRPr="00EF652B">
        <w:rPr>
          <w:rFonts w:ascii="Times New Roman" w:hAnsi="Times New Roman" w:cs="Times New Roman"/>
          <w:sz w:val="24"/>
          <w:szCs w:val="24"/>
        </w:rPr>
        <w:t xml:space="preserve">Izpildītāja </w:t>
      </w:r>
      <w:r w:rsidRPr="00EF652B">
        <w:rPr>
          <w:rFonts w:ascii="Times New Roman" w:hAnsi="Times New Roman" w:cs="Times New Roman"/>
          <w:sz w:val="24"/>
          <w:szCs w:val="24"/>
        </w:rPr>
        <w:t xml:space="preserve">veikto </w:t>
      </w:r>
      <w:r w:rsidR="008B31F6" w:rsidRPr="00EF652B">
        <w:rPr>
          <w:rFonts w:ascii="Times New Roman" w:hAnsi="Times New Roman" w:cs="Times New Roman"/>
          <w:sz w:val="24"/>
          <w:szCs w:val="24"/>
        </w:rPr>
        <w:t xml:space="preserve">Darbu </w:t>
      </w:r>
      <w:r w:rsidRPr="00EF652B">
        <w:rPr>
          <w:rFonts w:ascii="Times New Roman" w:hAnsi="Times New Roman" w:cs="Times New Roman"/>
          <w:sz w:val="24"/>
          <w:szCs w:val="24"/>
        </w:rPr>
        <w:t xml:space="preserve">kvalitāti, </w:t>
      </w:r>
      <w:r w:rsidR="006E322B" w:rsidRPr="00EF652B">
        <w:rPr>
          <w:rFonts w:ascii="Times New Roman" w:hAnsi="Times New Roman" w:cs="Times New Roman"/>
          <w:sz w:val="24"/>
          <w:szCs w:val="24"/>
        </w:rPr>
        <w:t>Puses</w:t>
      </w:r>
      <w:r w:rsidRPr="00EF652B">
        <w:rPr>
          <w:rFonts w:ascii="Times New Roman" w:hAnsi="Times New Roman" w:cs="Times New Roman"/>
          <w:sz w:val="24"/>
          <w:szCs w:val="24"/>
        </w:rPr>
        <w:t xml:space="preserve"> var pieaicināt neatkarīgu ekspertu ekspertīzes veikšanai. </w:t>
      </w:r>
    </w:p>
    <w:p w14:paraId="0F2D0AB9" w14:textId="42318858" w:rsidR="00F868E9" w:rsidRPr="00EF652B" w:rsidRDefault="0008510D" w:rsidP="00F868E9">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Izpildītājam</w:t>
      </w:r>
      <w:r w:rsidR="00F868E9" w:rsidRPr="00EF652B">
        <w:rPr>
          <w:rFonts w:ascii="Times New Roman" w:hAnsi="Times New Roman" w:cs="Times New Roman"/>
          <w:sz w:val="24"/>
          <w:szCs w:val="24"/>
        </w:rPr>
        <w:t xml:space="preserve">, ja tas pieļāvis atkāpes no Līguma noteikumiem, nesaskaņojot tās ar </w:t>
      </w:r>
      <w:r w:rsidR="003E5BB8" w:rsidRPr="00EF652B">
        <w:rPr>
          <w:rFonts w:ascii="Times New Roman" w:hAnsi="Times New Roman" w:cs="Times New Roman"/>
          <w:sz w:val="24"/>
          <w:szCs w:val="24"/>
        </w:rPr>
        <w:t>Pasūtītāju</w:t>
      </w:r>
      <w:r w:rsidR="00F868E9" w:rsidRPr="00EF652B">
        <w:rPr>
          <w:rFonts w:ascii="Times New Roman" w:hAnsi="Times New Roman" w:cs="Times New Roman"/>
          <w:sz w:val="24"/>
          <w:szCs w:val="24"/>
        </w:rPr>
        <w:t>, ar saviem spēkiem un līdzekļiem jānovērš pieļautie trūkumi.</w:t>
      </w:r>
    </w:p>
    <w:p w14:paraId="2E8EC896" w14:textId="77777777" w:rsidR="00C9788B" w:rsidRPr="00EF652B" w:rsidRDefault="008B31F6" w:rsidP="00C9788B">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Darbu </w:t>
      </w:r>
      <w:r w:rsidR="00F868E9" w:rsidRPr="00EF652B">
        <w:rPr>
          <w:rFonts w:ascii="Times New Roman" w:hAnsi="Times New Roman" w:cs="Times New Roman"/>
          <w:sz w:val="24"/>
          <w:szCs w:val="24"/>
        </w:rPr>
        <w:t>pieņemšanas – nodošanas akta</w:t>
      </w:r>
      <w:r w:rsidR="00DF6188" w:rsidRPr="00EF652B">
        <w:rPr>
          <w:rFonts w:ascii="Times New Roman" w:hAnsi="Times New Roman" w:cs="Times New Roman"/>
          <w:sz w:val="24"/>
          <w:szCs w:val="24"/>
        </w:rPr>
        <w:t xml:space="preserve"> </w:t>
      </w:r>
      <w:r w:rsidR="00F868E9" w:rsidRPr="00EF652B">
        <w:rPr>
          <w:rFonts w:ascii="Times New Roman" w:hAnsi="Times New Roman" w:cs="Times New Roman"/>
          <w:sz w:val="24"/>
          <w:szCs w:val="24"/>
        </w:rPr>
        <w:t xml:space="preserve">parakstīšana neatbrīvo </w:t>
      </w:r>
      <w:r w:rsidR="003E5BB8" w:rsidRPr="00EF652B">
        <w:rPr>
          <w:rFonts w:ascii="Times New Roman" w:hAnsi="Times New Roman" w:cs="Times New Roman"/>
          <w:sz w:val="24"/>
          <w:szCs w:val="24"/>
        </w:rPr>
        <w:t xml:space="preserve">Izpildītāju </w:t>
      </w:r>
      <w:r w:rsidR="00F868E9" w:rsidRPr="00EF652B">
        <w:rPr>
          <w:rFonts w:ascii="Times New Roman" w:hAnsi="Times New Roman" w:cs="Times New Roman"/>
          <w:sz w:val="24"/>
          <w:szCs w:val="24"/>
        </w:rPr>
        <w:t xml:space="preserve">no atbildības par saistībām, kuras ietvertas Līgumā un </w:t>
      </w:r>
      <w:r w:rsidR="00F868E9" w:rsidRPr="00EF652B">
        <w:rPr>
          <w:rFonts w:ascii="Times New Roman" w:hAnsi="Times New Roman" w:cs="Times New Roman"/>
          <w:color w:val="000000"/>
          <w:sz w:val="24"/>
          <w:szCs w:val="24"/>
        </w:rPr>
        <w:t>Latvijas Republikas normatīvajos aktos, tai skaitā atbildību par Darbu un materiālu kvalitāti.</w:t>
      </w:r>
    </w:p>
    <w:p w14:paraId="01909C20" w14:textId="03888171" w:rsidR="00292FF2" w:rsidRPr="00EF652B" w:rsidRDefault="00292FF2" w:rsidP="00C945FA">
      <w:pPr>
        <w:numPr>
          <w:ilvl w:val="1"/>
          <w:numId w:val="55"/>
        </w:numPr>
        <w:spacing w:after="0" w:line="240" w:lineRule="auto"/>
        <w:ind w:hanging="502"/>
        <w:contextualSpacing/>
        <w:jc w:val="both"/>
        <w:rPr>
          <w:rFonts w:ascii="Times New Roman" w:hAnsi="Times New Roman" w:cs="Times New Roman"/>
          <w:sz w:val="24"/>
          <w:szCs w:val="24"/>
        </w:rPr>
      </w:pPr>
      <w:r w:rsidRPr="00EF652B">
        <w:rPr>
          <w:rFonts w:ascii="Times New Roman" w:hAnsi="Times New Roman" w:cs="Times New Roman"/>
          <w:sz w:val="24"/>
          <w:szCs w:val="24"/>
        </w:rPr>
        <w:t>Puses vienojas, ka visa Izpildītāja izbūvētā infrastruktūra Pasūtītāja teritorijā</w:t>
      </w:r>
      <w:r w:rsidR="0008510D" w:rsidRPr="00EF652B">
        <w:rPr>
          <w:rFonts w:ascii="Times New Roman" w:hAnsi="Times New Roman" w:cs="Times New Roman"/>
          <w:sz w:val="24"/>
          <w:szCs w:val="24"/>
        </w:rPr>
        <w:t>s un ēkās</w:t>
      </w:r>
      <w:r w:rsidRPr="00EF652B">
        <w:rPr>
          <w:rFonts w:ascii="Times New Roman" w:hAnsi="Times New Roman" w:cs="Times New Roman"/>
          <w:sz w:val="24"/>
          <w:szCs w:val="24"/>
        </w:rPr>
        <w:t>, pēc tās izbūves un nodošanas ekspluatācijā bez atsevišķas atlīdzības kļūst par Pasūtītāja īpašumu. Izpildītājam nav tiesību pieprasīt šādas infrastruktūras demontāžu, atpakaļatdošanu vai kompensāciju.</w:t>
      </w:r>
      <w:r w:rsidR="002D5B59">
        <w:rPr>
          <w:rFonts w:ascii="Times New Roman" w:hAnsi="Times New Roman" w:cs="Times New Roman"/>
          <w:sz w:val="24"/>
          <w:szCs w:val="24"/>
        </w:rPr>
        <w:t xml:space="preserve"> Līguma darbības laikā Izpildītājs </w:t>
      </w:r>
      <w:r w:rsidR="00B771DA">
        <w:rPr>
          <w:rFonts w:ascii="Times New Roman" w:hAnsi="Times New Roman" w:cs="Times New Roman"/>
          <w:sz w:val="24"/>
          <w:szCs w:val="24"/>
        </w:rPr>
        <w:t>nodrošina infrastruktūras uzturēšanu un remontu</w:t>
      </w:r>
      <w:r w:rsidR="00AA7F1B">
        <w:rPr>
          <w:rFonts w:ascii="Times New Roman" w:hAnsi="Times New Roman" w:cs="Times New Roman"/>
          <w:sz w:val="24"/>
          <w:szCs w:val="24"/>
        </w:rPr>
        <w:t>, lai nodrošinātu Pasūtītājam kvalitatīvu Pakalpojumu.</w:t>
      </w:r>
    </w:p>
    <w:p w14:paraId="3623655A" w14:textId="77777777" w:rsidR="00A1694C" w:rsidRPr="00EF652B" w:rsidRDefault="00A1694C" w:rsidP="008637D6">
      <w:pPr>
        <w:suppressAutoHyphens/>
        <w:spacing w:after="0" w:line="240" w:lineRule="auto"/>
        <w:ind w:left="360"/>
        <w:jc w:val="both"/>
        <w:rPr>
          <w:rFonts w:ascii="Times New Roman" w:eastAsia="Times New Roman" w:hAnsi="Times New Roman" w:cs="Times New Roman"/>
          <w:bCs/>
          <w:kern w:val="0"/>
          <w:sz w:val="24"/>
          <w:szCs w:val="24"/>
          <w:highlight w:val="yellow"/>
          <w:lang w:eastAsia="ar-SA"/>
          <w14:ligatures w14:val="none"/>
        </w:rPr>
      </w:pPr>
    </w:p>
    <w:p w14:paraId="5618F1DF" w14:textId="74F0971B" w:rsidR="008637D6" w:rsidRPr="00EF652B" w:rsidRDefault="0082242B" w:rsidP="005526EC">
      <w:pPr>
        <w:numPr>
          <w:ilvl w:val="0"/>
          <w:numId w:val="55"/>
        </w:numPr>
        <w:suppressAutoHyphens/>
        <w:spacing w:after="0" w:line="240" w:lineRule="auto"/>
        <w:jc w:val="center"/>
        <w:rPr>
          <w:rFonts w:ascii="Times New Roman" w:eastAsia="Times New Roman" w:hAnsi="Times New Roman" w:cs="Times New Roman"/>
          <w:b/>
          <w:bCs/>
          <w:caps/>
          <w:kern w:val="0"/>
          <w:sz w:val="24"/>
          <w:szCs w:val="24"/>
          <w:lang w:eastAsia="ar-SA"/>
          <w14:ligatures w14:val="none"/>
        </w:rPr>
      </w:pPr>
      <w:r w:rsidRPr="00EF652B">
        <w:rPr>
          <w:rFonts w:ascii="Times New Roman" w:eastAsia="Times New Roman" w:hAnsi="Times New Roman" w:cs="Times New Roman"/>
          <w:b/>
          <w:bCs/>
          <w:caps/>
          <w:kern w:val="0"/>
          <w:sz w:val="24"/>
          <w:szCs w:val="24"/>
          <w:lang w:eastAsia="ar-SA"/>
          <w14:ligatures w14:val="none"/>
        </w:rPr>
        <w:t xml:space="preserve">PAKALPOJUMA </w:t>
      </w:r>
      <w:r w:rsidR="008637D6" w:rsidRPr="00EF652B">
        <w:rPr>
          <w:rFonts w:ascii="Times New Roman" w:eastAsia="Times New Roman" w:hAnsi="Times New Roman" w:cs="Times New Roman"/>
          <w:b/>
          <w:bCs/>
          <w:caps/>
          <w:kern w:val="0"/>
          <w:sz w:val="24"/>
          <w:szCs w:val="24"/>
          <w:lang w:eastAsia="ar-SA"/>
          <w14:ligatures w14:val="none"/>
        </w:rPr>
        <w:t>UZTURĒŠANAS IZPILDES UN PIEŅEMŠANAS KĀRTĪBA</w:t>
      </w:r>
    </w:p>
    <w:p w14:paraId="1603D992" w14:textId="5F3C6080" w:rsidR="008637D6" w:rsidRPr="00EF652B" w:rsidRDefault="008637D6" w:rsidP="005526EC">
      <w:pPr>
        <w:numPr>
          <w:ilvl w:val="1"/>
          <w:numId w:val="55"/>
        </w:numPr>
        <w:spacing w:after="0" w:line="240" w:lineRule="auto"/>
        <w:contextualSpacing/>
        <w:jc w:val="both"/>
        <w:rPr>
          <w:rFonts w:ascii="Times New Roman" w:eastAsia="Times New Roman" w:hAnsi="Times New Roman" w:cs="Times New Roman"/>
          <w:bCs/>
          <w:kern w:val="0"/>
          <w:sz w:val="24"/>
          <w:szCs w:val="24"/>
          <w:lang w:eastAsia="ar-SA"/>
          <w14:ligatures w14:val="none"/>
        </w:rPr>
      </w:pPr>
      <w:r w:rsidRPr="00EF652B">
        <w:rPr>
          <w:rFonts w:ascii="Times New Roman" w:hAnsi="Times New Roman" w:cs="Times New Roman"/>
          <w:sz w:val="24"/>
          <w:szCs w:val="24"/>
        </w:rPr>
        <w:t>Izpildītājs</w:t>
      </w:r>
      <w:r w:rsidRPr="00EF652B">
        <w:rPr>
          <w:rFonts w:ascii="Times New Roman" w:eastAsia="Times New Roman" w:hAnsi="Times New Roman" w:cs="Times New Roman"/>
          <w:bCs/>
          <w:kern w:val="0"/>
          <w:sz w:val="24"/>
          <w:szCs w:val="24"/>
          <w:lang w:eastAsia="ar-SA"/>
          <w14:ligatures w14:val="none"/>
        </w:rPr>
        <w:t xml:space="preserve"> sniedz Pasūtītājam </w:t>
      </w:r>
      <w:r w:rsidR="00BA7B58" w:rsidRPr="00EF652B">
        <w:rPr>
          <w:rFonts w:ascii="Times New Roman" w:eastAsia="Times New Roman" w:hAnsi="Times New Roman" w:cs="Times New Roman"/>
          <w:bCs/>
          <w:kern w:val="0"/>
          <w:sz w:val="24"/>
          <w:szCs w:val="24"/>
          <w:lang w:eastAsia="ar-SA"/>
          <w14:ligatures w14:val="none"/>
        </w:rPr>
        <w:t>Pakalpojuma</w:t>
      </w:r>
      <w:r w:rsidR="006659B1" w:rsidRPr="00EF652B">
        <w:rPr>
          <w:rFonts w:ascii="Times New Roman" w:eastAsia="Times New Roman" w:hAnsi="Times New Roman" w:cs="Times New Roman"/>
          <w:bCs/>
          <w:kern w:val="0"/>
          <w:sz w:val="24"/>
          <w:szCs w:val="24"/>
          <w:lang w:eastAsia="ar-SA"/>
          <w14:ligatures w14:val="none"/>
        </w:rPr>
        <w:t xml:space="preserve"> </w:t>
      </w:r>
      <w:r w:rsidRPr="00EF652B">
        <w:rPr>
          <w:rFonts w:ascii="Times New Roman" w:eastAsia="Times New Roman" w:hAnsi="Times New Roman" w:cs="Times New Roman"/>
          <w:bCs/>
          <w:kern w:val="0"/>
          <w:sz w:val="24"/>
          <w:szCs w:val="24"/>
          <w:lang w:eastAsia="ar-SA"/>
          <w14:ligatures w14:val="none"/>
        </w:rPr>
        <w:t>uzturēšan</w:t>
      </w:r>
      <w:r w:rsidR="00BA7B58" w:rsidRPr="00EF652B">
        <w:rPr>
          <w:rFonts w:ascii="Times New Roman" w:eastAsia="Times New Roman" w:hAnsi="Times New Roman" w:cs="Times New Roman"/>
          <w:bCs/>
          <w:kern w:val="0"/>
          <w:sz w:val="24"/>
          <w:szCs w:val="24"/>
          <w:lang w:eastAsia="ar-SA"/>
          <w14:ligatures w14:val="none"/>
        </w:rPr>
        <w:t xml:space="preserve">u </w:t>
      </w:r>
      <w:r w:rsidRPr="00EF652B">
        <w:rPr>
          <w:rFonts w:ascii="Times New Roman" w:eastAsia="Times New Roman" w:hAnsi="Times New Roman" w:cs="Times New Roman"/>
          <w:bCs/>
          <w:kern w:val="0"/>
          <w:sz w:val="24"/>
          <w:szCs w:val="24"/>
          <w:lang w:eastAsia="ar-SA"/>
          <w14:ligatures w14:val="none"/>
        </w:rPr>
        <w:t xml:space="preserve">termiņos un kārtībā, kā to paredz Tehniskā specifikācija, par katru iepriekšējo periodu (mēnesi) 5 darbdienās pēc perioda beigām iesniedzot Pasūtītājam saskaņošanai </w:t>
      </w:r>
      <w:r w:rsidR="00440C93" w:rsidRPr="00EF652B">
        <w:rPr>
          <w:rFonts w:ascii="Times New Roman" w:eastAsia="Times New Roman" w:hAnsi="Times New Roman" w:cs="Times New Roman"/>
          <w:bCs/>
          <w:kern w:val="0"/>
          <w:sz w:val="24"/>
          <w:szCs w:val="24"/>
          <w:lang w:eastAsia="ar-SA"/>
          <w14:ligatures w14:val="none"/>
        </w:rPr>
        <w:t xml:space="preserve">Pakalpojuma uzturēšanas </w:t>
      </w:r>
      <w:r w:rsidRPr="00EF652B">
        <w:rPr>
          <w:rFonts w:ascii="Times New Roman" w:eastAsia="Times New Roman" w:hAnsi="Times New Roman" w:cs="Times New Roman"/>
          <w:bCs/>
          <w:kern w:val="0"/>
          <w:sz w:val="24"/>
          <w:szCs w:val="24"/>
          <w:lang w:eastAsia="ar-SA"/>
          <w14:ligatures w14:val="none"/>
        </w:rPr>
        <w:t>pieņemšanas un nodošanas aktu. Izpildītājs aktuālajā Pakalpojumu pieņemšanas un nodošanas aktā norāda veiktos pakalpojumus.</w:t>
      </w:r>
    </w:p>
    <w:p w14:paraId="22BCDDC7" w14:textId="21067DE5" w:rsidR="008637D6" w:rsidRPr="00EF652B" w:rsidRDefault="00A5351A" w:rsidP="007F3670">
      <w:pPr>
        <w:numPr>
          <w:ilvl w:val="1"/>
          <w:numId w:val="27"/>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bCs/>
          <w:kern w:val="0"/>
          <w:sz w:val="24"/>
          <w:szCs w:val="24"/>
          <w:lang w:eastAsia="ar-SA"/>
          <w14:ligatures w14:val="none"/>
        </w:rPr>
        <w:t xml:space="preserve">Pakalpojuma uzturēšana </w:t>
      </w:r>
      <w:r w:rsidR="008637D6" w:rsidRPr="00EF652B">
        <w:rPr>
          <w:rFonts w:ascii="Times New Roman" w:eastAsia="Times New Roman" w:hAnsi="Times New Roman" w:cs="Times New Roman"/>
          <w:kern w:val="0"/>
          <w:sz w:val="24"/>
          <w:szCs w:val="24"/>
          <w:lang w:eastAsia="ar-SA"/>
          <w14:ligatures w14:val="none"/>
        </w:rPr>
        <w:t>pilnībā ir veikti ar to brīdi, kad Pasūtītāja pilnvarotais pārstāvis un Izpildītāja pilnvarotais pārstāvis ir parakstījuši attiecīgo pieņemšanas un nodošanas aktu.</w:t>
      </w:r>
    </w:p>
    <w:p w14:paraId="4294E9BE" w14:textId="38503D54" w:rsidR="008637D6" w:rsidRPr="00EF652B" w:rsidRDefault="008637D6"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Pasūtītāja pilnvarotais pārstāvis 3 (trīs) darba dienu laikā pēc tam, kad Izpildītājs ir iesniedzis par to attiecīgo pieņemšanas un nodošanas aktu, veic pārbaudi. Ja Pasūtītāja pilnvarotais pārstāvis pārbaudot konstatē, ka </w:t>
      </w:r>
      <w:r w:rsidR="00AA4E34" w:rsidRPr="00EF652B">
        <w:rPr>
          <w:rFonts w:ascii="Times New Roman" w:hAnsi="Times New Roman" w:cs="Times New Roman"/>
          <w:sz w:val="24"/>
          <w:szCs w:val="24"/>
        </w:rPr>
        <w:t xml:space="preserve">Pakalpojuma uzturēšana </w:t>
      </w:r>
      <w:r w:rsidRPr="00EF652B">
        <w:rPr>
          <w:rFonts w:ascii="Times New Roman" w:hAnsi="Times New Roman" w:cs="Times New Roman"/>
          <w:sz w:val="24"/>
          <w:szCs w:val="24"/>
        </w:rPr>
        <w:t xml:space="preserve">atbilst Līguma noteikumiem, Pasūtītāja pilnvarotais pārstāvis paraksta pieņemšanas un nodošanas aktu. </w:t>
      </w:r>
    </w:p>
    <w:p w14:paraId="3C5FE3B5" w14:textId="77777777" w:rsidR="00714C53" w:rsidRPr="00EF652B" w:rsidRDefault="00714C53" w:rsidP="00714C53">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Izpildītājs nav atbildīgs par traucējumiem vai kvalitātes pazemināšanos Pakalpojuma sniegšanā, ja traucējumu vai kvalitātes pazemināšanās cēlonis ir bojājumi Pasūtītāja lokālajā datortīklā, Pasūtītāja nevērīga attieksme, neatbilstošu iekārtu vai programmatūras izmantošana vai elektroenerģijas piegādes pārtraukums, u.c. no Izpildītāja neatkarīgi iemesli.</w:t>
      </w:r>
    </w:p>
    <w:p w14:paraId="2ECC7D8E" w14:textId="77777777" w:rsidR="001034C2" w:rsidRPr="00EF652B" w:rsidRDefault="001034C2" w:rsidP="001034C2">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Izpildītājs nodrošina datu pārraides slēgumu kumulatīvo pieejamību ne mazāku, kā 99 % viena kalendārā mēneša laikā, neskaitot laiku, kas patērēts remonta vai profilakses veikšanai. Iepriekš informējot Pasūtītāju, Izpildītājam ir tiesības īslaicīgi pārtraukt Pakalpojuma sniegšanu remonta vai profilakses darbu veikšanai. Šādos gadījumos </w:t>
      </w:r>
      <w:r w:rsidRPr="00EF652B">
        <w:rPr>
          <w:rFonts w:ascii="Times New Roman" w:hAnsi="Times New Roman" w:cs="Times New Roman"/>
          <w:sz w:val="24"/>
          <w:szCs w:val="24"/>
        </w:rPr>
        <w:lastRenderedPageBreak/>
        <w:t xml:space="preserve">Izpildītājs gādā par to, lai sakaru pārtraukumi radītu minimālus traucējumus Pasūtītājam un tiktu novērsti iespējami īsā laikā. </w:t>
      </w:r>
    </w:p>
    <w:p w14:paraId="24C42209" w14:textId="21ABAE31" w:rsidR="000545D7" w:rsidRPr="00EF652B" w:rsidRDefault="000545D7" w:rsidP="0062667F">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Par katru summāro 24 (divdesmit četru) stundu Pakalpojuma </w:t>
      </w:r>
      <w:r w:rsidR="00B92CE4" w:rsidRPr="00EF652B">
        <w:rPr>
          <w:rFonts w:ascii="Times New Roman" w:hAnsi="Times New Roman" w:cs="Times New Roman"/>
          <w:sz w:val="24"/>
          <w:szCs w:val="24"/>
        </w:rPr>
        <w:t xml:space="preserve">uzturēšanas </w:t>
      </w:r>
      <w:r w:rsidRPr="00EF652B">
        <w:rPr>
          <w:rFonts w:ascii="Times New Roman" w:hAnsi="Times New Roman" w:cs="Times New Roman"/>
          <w:sz w:val="24"/>
          <w:szCs w:val="24"/>
        </w:rPr>
        <w:t xml:space="preserve">pārtraukuma periodu kalendārā mēneša laikā, proporcionāli sakaru pārtraukuma periodam pēc </w:t>
      </w:r>
      <w:r w:rsidR="00A75AE4" w:rsidRPr="00EF652B">
        <w:rPr>
          <w:rFonts w:ascii="Times New Roman" w:hAnsi="Times New Roman" w:cs="Times New Roman"/>
          <w:sz w:val="24"/>
          <w:szCs w:val="24"/>
        </w:rPr>
        <w:t>Pasūtītāja</w:t>
      </w:r>
      <w:r w:rsidRPr="00EF652B">
        <w:rPr>
          <w:rFonts w:ascii="Times New Roman" w:hAnsi="Times New Roman" w:cs="Times New Roman"/>
          <w:sz w:val="24"/>
          <w:szCs w:val="24"/>
        </w:rPr>
        <w:t xml:space="preserve"> </w:t>
      </w:r>
      <w:r w:rsidR="00C72E75" w:rsidRPr="00EF652B">
        <w:rPr>
          <w:rFonts w:ascii="Times New Roman" w:hAnsi="Times New Roman" w:cs="Times New Roman"/>
          <w:sz w:val="24"/>
          <w:szCs w:val="24"/>
        </w:rPr>
        <w:t xml:space="preserve">pilnvarotā pārstāvja </w:t>
      </w:r>
      <w:r w:rsidRPr="00EF652B">
        <w:rPr>
          <w:rFonts w:ascii="Times New Roman" w:hAnsi="Times New Roman" w:cs="Times New Roman"/>
          <w:sz w:val="24"/>
          <w:szCs w:val="24"/>
        </w:rPr>
        <w:t xml:space="preserve">pieteikuma tiek veikts Pakalpojuma </w:t>
      </w:r>
      <w:r w:rsidR="00A75AE4" w:rsidRPr="00EF652B">
        <w:rPr>
          <w:rFonts w:ascii="Times New Roman" w:hAnsi="Times New Roman" w:cs="Times New Roman"/>
          <w:sz w:val="24"/>
          <w:szCs w:val="24"/>
        </w:rPr>
        <w:t>uzturēšanas</w:t>
      </w:r>
      <w:r w:rsidRPr="00EF652B">
        <w:rPr>
          <w:rFonts w:ascii="Times New Roman" w:hAnsi="Times New Roman" w:cs="Times New Roman"/>
          <w:sz w:val="24"/>
          <w:szCs w:val="24"/>
        </w:rPr>
        <w:t xml:space="preserve"> maksas pārrēķins, izņemot gadījumus, ja nav iespējams atjaunot Pakalpojuma sniegšanu no </w:t>
      </w:r>
      <w:r w:rsidR="00771F4C" w:rsidRPr="00EF652B">
        <w:rPr>
          <w:rFonts w:ascii="Times New Roman" w:hAnsi="Times New Roman" w:cs="Times New Roman"/>
          <w:sz w:val="24"/>
          <w:szCs w:val="24"/>
        </w:rPr>
        <w:t>Izpildītāja</w:t>
      </w:r>
      <w:r w:rsidRPr="00EF652B">
        <w:rPr>
          <w:rFonts w:ascii="Times New Roman" w:hAnsi="Times New Roman" w:cs="Times New Roman"/>
          <w:sz w:val="24"/>
          <w:szCs w:val="24"/>
        </w:rPr>
        <w:t xml:space="preserve"> neatkarīgu apstākļu dēļ, piemēram ļaunprātīgos kabeļu bojāšanas vai zādzības gadījumos. </w:t>
      </w:r>
      <w:r w:rsidR="00985C20" w:rsidRPr="00EF652B">
        <w:rPr>
          <w:rFonts w:ascii="Times New Roman" w:hAnsi="Times New Roman" w:cs="Times New Roman"/>
          <w:sz w:val="24"/>
          <w:szCs w:val="24"/>
        </w:rPr>
        <w:t>Pakalpojuma uzturēšanas m</w:t>
      </w:r>
      <w:r w:rsidRPr="00EF652B">
        <w:rPr>
          <w:rFonts w:ascii="Times New Roman" w:hAnsi="Times New Roman" w:cs="Times New Roman"/>
          <w:sz w:val="24"/>
          <w:szCs w:val="24"/>
        </w:rPr>
        <w:t xml:space="preserve">ēneša maksa netiek pārrēķināta gadījumos, ja </w:t>
      </w:r>
      <w:r w:rsidR="00985C20" w:rsidRPr="00EF652B">
        <w:rPr>
          <w:rFonts w:ascii="Times New Roman" w:hAnsi="Times New Roman" w:cs="Times New Roman"/>
          <w:sz w:val="24"/>
          <w:szCs w:val="24"/>
        </w:rPr>
        <w:t>Pasūtītājs</w:t>
      </w:r>
      <w:r w:rsidRPr="00EF652B">
        <w:rPr>
          <w:rFonts w:ascii="Times New Roman" w:hAnsi="Times New Roman" w:cs="Times New Roman"/>
          <w:sz w:val="24"/>
          <w:szCs w:val="24"/>
        </w:rPr>
        <w:t xml:space="preserve"> ir pārkāpis </w:t>
      </w:r>
      <w:r w:rsidR="00985C20" w:rsidRPr="00EF652B">
        <w:rPr>
          <w:rFonts w:ascii="Times New Roman" w:hAnsi="Times New Roman" w:cs="Times New Roman"/>
          <w:sz w:val="24"/>
          <w:szCs w:val="24"/>
        </w:rPr>
        <w:t>Līguma</w:t>
      </w:r>
      <w:r w:rsidRPr="00EF652B">
        <w:rPr>
          <w:rFonts w:ascii="Times New Roman" w:hAnsi="Times New Roman" w:cs="Times New Roman"/>
          <w:sz w:val="24"/>
          <w:szCs w:val="24"/>
        </w:rPr>
        <w:t xml:space="preserve"> noteikumus.</w:t>
      </w:r>
      <w:r w:rsidR="00793557" w:rsidRPr="00EF652B">
        <w:rPr>
          <w:rFonts w:ascii="Times New Roman" w:hAnsi="Times New Roman" w:cs="Times New Roman"/>
          <w:sz w:val="24"/>
          <w:szCs w:val="24"/>
        </w:rPr>
        <w:t xml:space="preserve"> Attiecīgā nosacījuma piemērošana neaizstāj Pasūtītāja tiesība</w:t>
      </w:r>
      <w:r w:rsidR="00B04001" w:rsidRPr="00EF652B">
        <w:rPr>
          <w:rFonts w:ascii="Times New Roman" w:hAnsi="Times New Roman" w:cs="Times New Roman"/>
          <w:sz w:val="24"/>
          <w:szCs w:val="24"/>
        </w:rPr>
        <w:t>s</w:t>
      </w:r>
      <w:r w:rsidR="00793557" w:rsidRPr="00EF652B">
        <w:rPr>
          <w:rFonts w:ascii="Times New Roman" w:hAnsi="Times New Roman" w:cs="Times New Roman"/>
          <w:sz w:val="24"/>
          <w:szCs w:val="24"/>
        </w:rPr>
        <w:t xml:space="preserve"> piemēr</w:t>
      </w:r>
      <w:r w:rsidR="00B04001" w:rsidRPr="00EF652B">
        <w:rPr>
          <w:rFonts w:ascii="Times New Roman" w:hAnsi="Times New Roman" w:cs="Times New Roman"/>
          <w:sz w:val="24"/>
          <w:szCs w:val="24"/>
        </w:rPr>
        <w:t>o</w:t>
      </w:r>
      <w:r w:rsidR="00793557" w:rsidRPr="00EF652B">
        <w:rPr>
          <w:rFonts w:ascii="Times New Roman" w:hAnsi="Times New Roman" w:cs="Times New Roman"/>
          <w:sz w:val="24"/>
          <w:szCs w:val="24"/>
        </w:rPr>
        <w:t>t</w:t>
      </w:r>
      <w:r w:rsidR="00B04001" w:rsidRPr="00EF652B">
        <w:rPr>
          <w:rFonts w:ascii="Times New Roman" w:hAnsi="Times New Roman" w:cs="Times New Roman"/>
          <w:sz w:val="24"/>
          <w:szCs w:val="24"/>
        </w:rPr>
        <w:t xml:space="preserve"> Izpildītājam</w:t>
      </w:r>
      <w:r w:rsidR="00793557" w:rsidRPr="00EF652B">
        <w:rPr>
          <w:rFonts w:ascii="Times New Roman" w:hAnsi="Times New Roman" w:cs="Times New Roman"/>
          <w:sz w:val="24"/>
          <w:szCs w:val="24"/>
        </w:rPr>
        <w:t xml:space="preserve"> Līgum</w:t>
      </w:r>
      <w:r w:rsidR="00984F1D" w:rsidRPr="00EF652B">
        <w:rPr>
          <w:rFonts w:ascii="Times New Roman" w:hAnsi="Times New Roman" w:cs="Times New Roman"/>
          <w:sz w:val="24"/>
          <w:szCs w:val="24"/>
        </w:rPr>
        <w:t xml:space="preserve">a </w:t>
      </w:r>
      <w:r w:rsidR="00326CE6" w:rsidRPr="00EF652B">
        <w:rPr>
          <w:rFonts w:ascii="Times New Roman" w:hAnsi="Times New Roman" w:cs="Times New Roman"/>
          <w:sz w:val="24"/>
          <w:szCs w:val="24"/>
        </w:rPr>
        <w:t>8</w:t>
      </w:r>
      <w:r w:rsidR="00984F1D" w:rsidRPr="00EF652B">
        <w:rPr>
          <w:rFonts w:ascii="Times New Roman" w:hAnsi="Times New Roman" w:cs="Times New Roman"/>
          <w:sz w:val="24"/>
          <w:szCs w:val="24"/>
        </w:rPr>
        <w:t>.punktā</w:t>
      </w:r>
      <w:r w:rsidR="00793557" w:rsidRPr="00EF652B">
        <w:rPr>
          <w:rFonts w:ascii="Times New Roman" w:hAnsi="Times New Roman" w:cs="Times New Roman"/>
          <w:sz w:val="24"/>
          <w:szCs w:val="24"/>
        </w:rPr>
        <w:t xml:space="preserve"> note</w:t>
      </w:r>
      <w:r w:rsidR="00B04001" w:rsidRPr="00EF652B">
        <w:rPr>
          <w:rFonts w:ascii="Times New Roman" w:hAnsi="Times New Roman" w:cs="Times New Roman"/>
          <w:sz w:val="24"/>
          <w:szCs w:val="24"/>
        </w:rPr>
        <w:t>ikto līgumsodu.</w:t>
      </w:r>
    </w:p>
    <w:p w14:paraId="380364A3" w14:textId="77777777" w:rsidR="000545D7" w:rsidRPr="00EF652B" w:rsidRDefault="000545D7" w:rsidP="00AB732A">
      <w:pPr>
        <w:spacing w:after="0" w:line="240" w:lineRule="auto"/>
        <w:ind w:left="360"/>
        <w:contextualSpacing/>
        <w:jc w:val="both"/>
        <w:rPr>
          <w:rFonts w:ascii="Times New Roman" w:hAnsi="Times New Roman" w:cs="Times New Roman"/>
          <w:sz w:val="24"/>
          <w:szCs w:val="24"/>
        </w:rPr>
      </w:pPr>
    </w:p>
    <w:p w14:paraId="6C750125" w14:textId="2B8FCE4B" w:rsidR="0092518B" w:rsidRPr="00EF652B" w:rsidRDefault="0092518B" w:rsidP="005526EC">
      <w:pPr>
        <w:numPr>
          <w:ilvl w:val="0"/>
          <w:numId w:val="55"/>
        </w:numPr>
        <w:suppressAutoHyphens/>
        <w:spacing w:after="0" w:line="240" w:lineRule="auto"/>
        <w:jc w:val="center"/>
        <w:rPr>
          <w:rFonts w:ascii="Times New Roman" w:eastAsia="Times New Roman" w:hAnsi="Times New Roman" w:cs="Times New Roman"/>
          <w:b/>
          <w:bCs/>
          <w:caps/>
          <w:kern w:val="0"/>
          <w:sz w:val="24"/>
          <w:szCs w:val="24"/>
          <w:lang w:eastAsia="ar-SA"/>
          <w14:ligatures w14:val="none"/>
        </w:rPr>
      </w:pPr>
      <w:r w:rsidRPr="00EF652B">
        <w:rPr>
          <w:rFonts w:ascii="Times New Roman" w:eastAsia="Times New Roman" w:hAnsi="Times New Roman" w:cs="Times New Roman"/>
          <w:b/>
          <w:bCs/>
          <w:caps/>
          <w:kern w:val="0"/>
          <w:sz w:val="24"/>
          <w:szCs w:val="24"/>
          <w:lang w:eastAsia="ar-SA"/>
          <w14:ligatures w14:val="none"/>
        </w:rPr>
        <w:t>IZPILDĪTĀJA PIENĀKUMI UN ATBILDĪBA</w:t>
      </w:r>
    </w:p>
    <w:p w14:paraId="5FB9E605" w14:textId="08E826DC" w:rsidR="0092518B" w:rsidRPr="00EF652B" w:rsidRDefault="0092518B" w:rsidP="005526EC">
      <w:pPr>
        <w:numPr>
          <w:ilvl w:val="1"/>
          <w:numId w:val="55"/>
        </w:numPr>
        <w:spacing w:after="0" w:line="240" w:lineRule="auto"/>
        <w:contextualSpacing/>
        <w:jc w:val="both"/>
        <w:rPr>
          <w:rFonts w:ascii="Times New Roman" w:eastAsia="Times New Roman" w:hAnsi="Times New Roman" w:cs="Times New Roman"/>
          <w:sz w:val="24"/>
          <w:szCs w:val="24"/>
        </w:rPr>
      </w:pPr>
      <w:r w:rsidRPr="00EF652B">
        <w:rPr>
          <w:rFonts w:ascii="Times New Roman" w:hAnsi="Times New Roman" w:cs="Times New Roman"/>
          <w:sz w:val="24"/>
          <w:szCs w:val="24"/>
        </w:rPr>
        <w:t>Izpildītājs</w:t>
      </w:r>
      <w:r w:rsidRPr="00EF652B">
        <w:rPr>
          <w:rFonts w:ascii="Times New Roman" w:eastAsia="Times New Roman" w:hAnsi="Times New Roman" w:cs="Times New Roman"/>
          <w:kern w:val="0"/>
          <w:sz w:val="24"/>
          <w:szCs w:val="24"/>
          <w14:ligatures w14:val="none"/>
        </w:rPr>
        <w:t xml:space="preserve"> apņemas </w:t>
      </w:r>
      <w:r w:rsidR="003F7ACE" w:rsidRPr="00EF652B">
        <w:rPr>
          <w:rFonts w:ascii="Times New Roman" w:eastAsia="Times New Roman" w:hAnsi="Times New Roman" w:cs="Times New Roman"/>
          <w:kern w:val="0"/>
          <w:sz w:val="24"/>
          <w:szCs w:val="24"/>
          <w14:ligatures w14:val="none"/>
        </w:rPr>
        <w:t xml:space="preserve">Līguma izpildi </w:t>
      </w:r>
      <w:r w:rsidRPr="00EF652B">
        <w:rPr>
          <w:rFonts w:ascii="Times New Roman" w:eastAsia="Times New Roman" w:hAnsi="Times New Roman" w:cs="Times New Roman"/>
          <w:kern w:val="0"/>
          <w:sz w:val="24"/>
          <w:szCs w:val="24"/>
          <w14:ligatures w14:val="none"/>
        </w:rPr>
        <w:t xml:space="preserve">uzsākt no Līguma </w:t>
      </w:r>
      <w:r w:rsidR="00391485" w:rsidRPr="00EF652B">
        <w:rPr>
          <w:rFonts w:ascii="Times New Roman" w:eastAsia="Times New Roman" w:hAnsi="Times New Roman" w:cs="Times New Roman"/>
          <w:kern w:val="0"/>
          <w:sz w:val="24"/>
          <w:szCs w:val="24"/>
          <w14:ligatures w14:val="none"/>
        </w:rPr>
        <w:t xml:space="preserve">spēkā stāšanās </w:t>
      </w:r>
      <w:r w:rsidR="003F7ACE" w:rsidRPr="00EF652B">
        <w:rPr>
          <w:rFonts w:ascii="Times New Roman" w:eastAsia="Times New Roman" w:hAnsi="Times New Roman" w:cs="Times New Roman"/>
          <w:kern w:val="0"/>
          <w:sz w:val="24"/>
          <w:szCs w:val="24"/>
          <w14:ligatures w14:val="none"/>
        </w:rPr>
        <w:t>dienas</w:t>
      </w:r>
      <w:r w:rsidR="00503840" w:rsidRPr="00EF652B">
        <w:rPr>
          <w:rFonts w:ascii="Times New Roman" w:eastAsia="Times New Roman" w:hAnsi="Times New Roman" w:cs="Times New Roman"/>
          <w:kern w:val="0"/>
          <w:sz w:val="24"/>
          <w:szCs w:val="24"/>
          <w14:ligatures w14:val="none"/>
        </w:rPr>
        <w:t xml:space="preserve"> saskaņā ar Līgum</w:t>
      </w:r>
      <w:r w:rsidR="00135059" w:rsidRPr="00EF652B">
        <w:rPr>
          <w:rFonts w:ascii="Times New Roman" w:eastAsia="Times New Roman" w:hAnsi="Times New Roman" w:cs="Times New Roman"/>
          <w:kern w:val="0"/>
          <w:sz w:val="24"/>
          <w:szCs w:val="24"/>
          <w14:ligatures w14:val="none"/>
        </w:rPr>
        <w:t>ā</w:t>
      </w:r>
      <w:r w:rsidR="00503840" w:rsidRPr="00EF652B">
        <w:rPr>
          <w:rFonts w:ascii="Times New Roman" w:eastAsia="Times New Roman" w:hAnsi="Times New Roman" w:cs="Times New Roman"/>
          <w:kern w:val="0"/>
          <w:sz w:val="24"/>
          <w:szCs w:val="24"/>
          <w14:ligatures w14:val="none"/>
        </w:rPr>
        <w:t xml:space="preserve"> un tā pielikumos noteikto kārtību un termiņiem</w:t>
      </w:r>
      <w:r w:rsidRPr="00EF652B">
        <w:rPr>
          <w:rFonts w:ascii="Times New Roman" w:eastAsia="Times New Roman" w:hAnsi="Times New Roman" w:cs="Times New Roman"/>
          <w:kern w:val="0"/>
          <w:sz w:val="24"/>
          <w:szCs w:val="24"/>
          <w14:ligatures w14:val="none"/>
        </w:rPr>
        <w:t>.</w:t>
      </w:r>
    </w:p>
    <w:p w14:paraId="7B1FB7DF" w14:textId="2664A45D" w:rsidR="0092518B" w:rsidRPr="00EF652B" w:rsidRDefault="0092518B"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Izpildītājs nodrošina iespēju Pakalpojuma sniegšanas pārtraukuma vai neatbilstošas kvalitātes gadījumā Pasūtītājam 24 stundas</w:t>
      </w:r>
      <w:r w:rsidR="00135059" w:rsidRPr="00EF652B">
        <w:rPr>
          <w:rFonts w:ascii="Times New Roman" w:hAnsi="Times New Roman" w:cs="Times New Roman"/>
          <w:sz w:val="24"/>
          <w:szCs w:val="24"/>
        </w:rPr>
        <w:t xml:space="preserve"> dienā</w:t>
      </w:r>
      <w:r w:rsidRPr="00EF652B">
        <w:rPr>
          <w:rFonts w:ascii="Times New Roman" w:hAnsi="Times New Roman" w:cs="Times New Roman"/>
          <w:sz w:val="24"/>
          <w:szCs w:val="24"/>
        </w:rPr>
        <w:t xml:space="preserve"> 7 dienas nedēļā pieteikt bojājumus vai darbības traucējumus, izmantojot Izpildītāja norādīto tālruni ___ un e-pastu: ___________.</w:t>
      </w:r>
    </w:p>
    <w:p w14:paraId="0ADDEE4F" w14:textId="77777777" w:rsidR="0092518B" w:rsidRPr="00EF652B" w:rsidRDefault="0092518B"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Izpildītājs garantē, ka viņa rīcībā ir visas nepieciešamās atļaujas, sertifikāti un licences, kas ļauj sniegt Līgumā paredzēto Pakalpojumu savlaicīgi, operatīvi un augstā kvalitātē, kā arī nodrošinās drošu, stabilu un nepārtrauktu slēgumu darbību.</w:t>
      </w:r>
    </w:p>
    <w:p w14:paraId="7F0C0FC2" w14:textId="77777777" w:rsidR="0092518B" w:rsidRPr="00EF652B" w:rsidRDefault="0092518B"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Izpildītājs Līguma izpildē uzņemas atbildību par darba drošības tehnikas un ugunsdrošības noteikumu ievērošanu Līguma izpildes procesā. </w:t>
      </w:r>
    </w:p>
    <w:p w14:paraId="0CC57520" w14:textId="77777777" w:rsidR="0092518B" w:rsidRPr="00EF652B" w:rsidRDefault="0092518B"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Izpildītājs uzņemas atbildību par visu Līguma izpildē iesaistīto personu instruktāžu un apmācību darba aizsardzības jomā pirms Līguma izpildes uzsākšanas un ievēro šīs prasības visā laikposmā, kad šīs personas tiek nodarbinātas Līguma izpildes sakarā pie Pasūtītāja.</w:t>
      </w:r>
    </w:p>
    <w:p w14:paraId="7531E42A" w14:textId="16872E09" w:rsidR="00DB4A9B" w:rsidRPr="00EF652B" w:rsidRDefault="0092518B" w:rsidP="002B2DF2">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Izpildītājs Līguma izpildē ievēro Latvijas Republikā spēkā esošos </w:t>
      </w:r>
      <w:r w:rsidR="00135059" w:rsidRPr="00EF652B">
        <w:rPr>
          <w:rFonts w:ascii="Times New Roman" w:hAnsi="Times New Roman" w:cs="Times New Roman"/>
          <w:sz w:val="24"/>
          <w:szCs w:val="24"/>
        </w:rPr>
        <w:t>normatīvos aktus</w:t>
      </w:r>
      <w:r w:rsidRPr="00EF652B">
        <w:rPr>
          <w:rFonts w:ascii="Times New Roman" w:hAnsi="Times New Roman" w:cs="Times New Roman"/>
          <w:sz w:val="24"/>
          <w:szCs w:val="24"/>
        </w:rPr>
        <w:t xml:space="preserve">, kas </w:t>
      </w:r>
      <w:r w:rsidR="00135059" w:rsidRPr="00EF652B">
        <w:rPr>
          <w:rFonts w:ascii="Times New Roman" w:hAnsi="Times New Roman" w:cs="Times New Roman"/>
          <w:sz w:val="24"/>
          <w:szCs w:val="24"/>
        </w:rPr>
        <w:t xml:space="preserve">regulē </w:t>
      </w:r>
      <w:r w:rsidRPr="00EF652B">
        <w:rPr>
          <w:rFonts w:ascii="Times New Roman" w:hAnsi="Times New Roman" w:cs="Times New Roman"/>
          <w:sz w:val="24"/>
          <w:szCs w:val="24"/>
        </w:rPr>
        <w:t>uz Līguma pamata sniedzamos Pakalpojumus</w:t>
      </w:r>
      <w:r w:rsidR="00593642" w:rsidRPr="00EF652B">
        <w:rPr>
          <w:rFonts w:ascii="Times New Roman" w:hAnsi="Times New Roman" w:cs="Times New Roman"/>
          <w:sz w:val="24"/>
          <w:szCs w:val="24"/>
        </w:rPr>
        <w:t xml:space="preserve"> (tajā skaitā </w:t>
      </w:r>
      <w:r w:rsidR="00B81A7E" w:rsidRPr="00EF652B">
        <w:rPr>
          <w:rFonts w:ascii="Times New Roman" w:hAnsi="Times New Roman" w:cs="Times New Roman"/>
          <w:sz w:val="24"/>
          <w:szCs w:val="24"/>
        </w:rPr>
        <w:t>būvdarb</w:t>
      </w:r>
      <w:r w:rsidR="00135059" w:rsidRPr="00EF652B">
        <w:rPr>
          <w:rFonts w:ascii="Times New Roman" w:hAnsi="Times New Roman" w:cs="Times New Roman"/>
          <w:sz w:val="24"/>
          <w:szCs w:val="24"/>
        </w:rPr>
        <w:t>us</w:t>
      </w:r>
      <w:r w:rsidR="00593642" w:rsidRPr="00EF652B">
        <w:rPr>
          <w:rFonts w:ascii="Times New Roman" w:hAnsi="Times New Roman" w:cs="Times New Roman"/>
          <w:sz w:val="24"/>
          <w:szCs w:val="24"/>
        </w:rPr>
        <w:t>)</w:t>
      </w:r>
      <w:r w:rsidR="00DB4A9B" w:rsidRPr="00EF652B">
        <w:rPr>
          <w:rFonts w:ascii="Times New Roman" w:eastAsia="Times New Roman" w:hAnsi="Times New Roman" w:cs="Times New Roman"/>
          <w:kern w:val="0"/>
          <w:sz w:val="24"/>
          <w:szCs w:val="24"/>
          <w:lang w:eastAsia="ar-SA"/>
          <w14:ligatures w14:val="none"/>
        </w:rPr>
        <w:t xml:space="preserve">, </w:t>
      </w:r>
      <w:r w:rsidR="00E7549F" w:rsidRPr="00EF652B">
        <w:rPr>
          <w:rFonts w:ascii="Times New Roman" w:eastAsia="Times New Roman" w:hAnsi="Times New Roman" w:cs="Times New Roman"/>
          <w:kern w:val="0"/>
          <w:sz w:val="24"/>
          <w:szCs w:val="24"/>
          <w:lang w:eastAsia="ar-SA"/>
          <w14:ligatures w14:val="none"/>
        </w:rPr>
        <w:t xml:space="preserve">ievēro </w:t>
      </w:r>
      <w:r w:rsidR="00DB4A9B" w:rsidRPr="00EF652B">
        <w:rPr>
          <w:rFonts w:ascii="Times New Roman" w:eastAsia="Times New Roman" w:hAnsi="Times New Roman" w:cs="Times New Roman"/>
          <w:kern w:val="0"/>
          <w:sz w:val="24"/>
          <w:szCs w:val="24"/>
          <w:lang w:eastAsia="ar-SA"/>
          <w14:ligatures w14:val="none"/>
        </w:rPr>
        <w:t>ugunsdrošības prasīb</w:t>
      </w:r>
      <w:r w:rsidR="00942A73" w:rsidRPr="00EF652B">
        <w:rPr>
          <w:rFonts w:ascii="Times New Roman" w:eastAsia="Times New Roman" w:hAnsi="Times New Roman" w:cs="Times New Roman"/>
          <w:kern w:val="0"/>
          <w:sz w:val="24"/>
          <w:szCs w:val="24"/>
          <w:lang w:eastAsia="ar-SA"/>
          <w14:ligatures w14:val="none"/>
        </w:rPr>
        <w:t>as</w:t>
      </w:r>
      <w:r w:rsidR="00DB4A9B" w:rsidRPr="00EF652B">
        <w:rPr>
          <w:rFonts w:ascii="Times New Roman" w:eastAsia="Times New Roman" w:hAnsi="Times New Roman" w:cs="Times New Roman"/>
          <w:kern w:val="0"/>
          <w:sz w:val="24"/>
          <w:szCs w:val="24"/>
          <w:lang w:eastAsia="ar-SA"/>
          <w14:ligatures w14:val="none"/>
        </w:rPr>
        <w:t xml:space="preserve"> un darba drošības noteikumu</w:t>
      </w:r>
      <w:r w:rsidR="00942A73" w:rsidRPr="00EF652B">
        <w:rPr>
          <w:rFonts w:ascii="Times New Roman" w:eastAsia="Times New Roman" w:hAnsi="Times New Roman" w:cs="Times New Roman"/>
          <w:kern w:val="0"/>
          <w:sz w:val="24"/>
          <w:szCs w:val="24"/>
          <w:lang w:eastAsia="ar-SA"/>
          <w14:ligatures w14:val="none"/>
        </w:rPr>
        <w:t>s</w:t>
      </w:r>
      <w:r w:rsidR="00CE244D" w:rsidRPr="00EF652B">
        <w:rPr>
          <w:rFonts w:ascii="Times New Roman" w:hAnsi="Times New Roman" w:cs="Times New Roman"/>
          <w:sz w:val="24"/>
          <w:szCs w:val="24"/>
        </w:rPr>
        <w:t>, kā arī Pasūtītāja ieteikumus un norādījumus, ja tie nav pretrunā ar Līguma noteikumiem</w:t>
      </w:r>
      <w:r w:rsidR="005E643A" w:rsidRPr="00EF652B">
        <w:rPr>
          <w:rFonts w:ascii="Times New Roman" w:hAnsi="Times New Roman" w:cs="Times New Roman"/>
          <w:sz w:val="24"/>
          <w:szCs w:val="24"/>
        </w:rPr>
        <w:t>, tajā skaitā ievēro</w:t>
      </w:r>
      <w:r w:rsidR="00DB4A9B" w:rsidRPr="00EF652B">
        <w:rPr>
          <w:rFonts w:ascii="Times New Roman" w:eastAsia="Times New Roman" w:hAnsi="Times New Roman" w:cs="Times New Roman"/>
          <w:kern w:val="0"/>
          <w:sz w:val="24"/>
          <w:szCs w:val="24"/>
          <w:lang w:eastAsia="ar-SA"/>
          <w14:ligatures w14:val="none"/>
        </w:rPr>
        <w:t xml:space="preserve"> Pasūtītāja izstrādātos noteikumus “DARBA DROŠĪBAS UN VIDES AIZSARDZĪBAS NOTEIKUMI PAKALPOJUMU SNIEDZĒJIEM, PIEGĀDĀTĀJIEM UN BŪVDARBU VEICĒJIEM” (Līguma x.pielikums), kā arī uzņemas atbildību par sekām, kas varētu iestāties spēkā esošo normatīvo aktu neievērošanas vai nepienācīgas ievērošanas rezultātā.</w:t>
      </w:r>
    </w:p>
    <w:p w14:paraId="07A96A4D" w14:textId="6C4D17CC" w:rsidR="005C57EC" w:rsidRPr="00EF652B" w:rsidRDefault="003E5BB8"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Izpildītājam </w:t>
      </w:r>
      <w:r w:rsidR="005C57EC" w:rsidRPr="00EF652B">
        <w:rPr>
          <w:rFonts w:ascii="Times New Roman" w:hAnsi="Times New Roman" w:cs="Times New Roman"/>
          <w:sz w:val="24"/>
          <w:szCs w:val="24"/>
        </w:rPr>
        <w:t>jānodrošina, ka Pakalpojuma ierīkošanas darbu laikā tam un tā piesaistītajiem Apakšuzņēmējiem ir apdrošināta to civiltiesiskā atbildība par to darbības vai bezdarbības rezultātā nodarīto kaitējumu trešo personu dzīvībai un veselībai un nodarītajiem zaudējumiem trešo personu mantai atbilstoši Latvijas Republikas normatīvo aktu prasībām.</w:t>
      </w:r>
    </w:p>
    <w:p w14:paraId="095FB796" w14:textId="7B7FAE28" w:rsidR="005C57EC" w:rsidRPr="00EF652B" w:rsidRDefault="005C57EC" w:rsidP="001035E4">
      <w:pPr>
        <w:numPr>
          <w:ilvl w:val="1"/>
          <w:numId w:val="55"/>
        </w:numPr>
        <w:tabs>
          <w:tab w:val="left" w:pos="567"/>
        </w:tabs>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Visā </w:t>
      </w:r>
      <w:r w:rsidR="00795453" w:rsidRPr="00EF652B">
        <w:rPr>
          <w:rFonts w:ascii="Times New Roman" w:hAnsi="Times New Roman" w:cs="Times New Roman"/>
          <w:sz w:val="24"/>
          <w:szCs w:val="24"/>
        </w:rPr>
        <w:t xml:space="preserve">Pakalpojuma ierīkošanas </w:t>
      </w:r>
      <w:r w:rsidRPr="00EF652B">
        <w:rPr>
          <w:rFonts w:ascii="Times New Roman" w:hAnsi="Times New Roman" w:cs="Times New Roman"/>
          <w:sz w:val="24"/>
          <w:szCs w:val="24"/>
        </w:rPr>
        <w:t xml:space="preserve">laikā </w:t>
      </w:r>
      <w:r w:rsidR="003E5BB8" w:rsidRPr="00EF652B">
        <w:rPr>
          <w:rFonts w:ascii="Times New Roman" w:hAnsi="Times New Roman" w:cs="Times New Roman"/>
          <w:sz w:val="24"/>
          <w:szCs w:val="24"/>
        </w:rPr>
        <w:t>Izpildītājs</w:t>
      </w:r>
      <w:r w:rsidRPr="00EF652B">
        <w:rPr>
          <w:rFonts w:ascii="Times New Roman" w:hAnsi="Times New Roman" w:cs="Times New Roman"/>
          <w:sz w:val="24"/>
          <w:szCs w:val="24"/>
        </w:rPr>
        <w:t xml:space="preserve"> ir pilnībā atbildīgs par savu un piesaistīto personu, t.sk., apakšuzņēmēju darbinieku apdrošināšanu pret nelaimes gadījumiem.</w:t>
      </w:r>
    </w:p>
    <w:p w14:paraId="55900981" w14:textId="77777777" w:rsidR="006C003C" w:rsidRPr="00EF652B" w:rsidRDefault="006C003C" w:rsidP="0092518B">
      <w:pPr>
        <w:pStyle w:val="ListParagraph"/>
        <w:spacing w:after="0" w:line="240" w:lineRule="auto"/>
        <w:ind w:left="-142"/>
        <w:jc w:val="both"/>
        <w:rPr>
          <w:rFonts w:ascii="Times New Roman" w:eastAsia="Times New Roman" w:hAnsi="Times New Roman" w:cs="Times New Roman"/>
          <w:sz w:val="24"/>
          <w:szCs w:val="24"/>
        </w:rPr>
      </w:pPr>
    </w:p>
    <w:p w14:paraId="408E5EF8" w14:textId="77777777" w:rsidR="0092518B" w:rsidRPr="00EF652B" w:rsidRDefault="0092518B" w:rsidP="005526EC">
      <w:pPr>
        <w:numPr>
          <w:ilvl w:val="0"/>
          <w:numId w:val="55"/>
        </w:numPr>
        <w:suppressAutoHyphens/>
        <w:spacing w:after="0" w:line="240" w:lineRule="auto"/>
        <w:jc w:val="center"/>
        <w:rPr>
          <w:rFonts w:ascii="Times New Roman" w:eastAsia="Times New Roman" w:hAnsi="Times New Roman" w:cs="Times New Roman"/>
          <w:b/>
          <w:bCs/>
          <w:caps/>
          <w:kern w:val="0"/>
          <w:sz w:val="24"/>
          <w:szCs w:val="24"/>
          <w:lang w:eastAsia="ar-SA"/>
          <w14:ligatures w14:val="none"/>
        </w:rPr>
      </w:pPr>
      <w:r w:rsidRPr="00EF652B">
        <w:rPr>
          <w:rFonts w:ascii="Times New Roman" w:eastAsia="Times New Roman" w:hAnsi="Times New Roman" w:cs="Times New Roman"/>
          <w:b/>
          <w:bCs/>
          <w:caps/>
          <w:kern w:val="0"/>
          <w:sz w:val="24"/>
          <w:szCs w:val="24"/>
          <w:lang w:eastAsia="ar-SA"/>
          <w14:ligatures w14:val="none"/>
        </w:rPr>
        <w:t>PASŪTĪTĀJA PIENĀKUMI UN ATBILDĪBA</w:t>
      </w:r>
    </w:p>
    <w:p w14:paraId="30DE279C" w14:textId="61179521" w:rsidR="0092518B" w:rsidRPr="00EF652B" w:rsidRDefault="006B06A3" w:rsidP="005526EC">
      <w:pPr>
        <w:numPr>
          <w:ilvl w:val="1"/>
          <w:numId w:val="55"/>
        </w:numPr>
        <w:spacing w:after="0" w:line="240" w:lineRule="auto"/>
        <w:contextualSpacing/>
        <w:jc w:val="both"/>
        <w:rPr>
          <w:rFonts w:ascii="Times New Roman" w:eastAsia="Times New Roman" w:hAnsi="Times New Roman" w:cs="Times New Roman"/>
          <w:b/>
          <w:bCs/>
          <w:sz w:val="24"/>
          <w:szCs w:val="24"/>
        </w:rPr>
      </w:pPr>
      <w:r w:rsidRPr="00EF652B">
        <w:rPr>
          <w:rFonts w:ascii="Times New Roman" w:hAnsi="Times New Roman" w:cs="Times New Roman"/>
        </w:rPr>
        <w:t xml:space="preserve"> </w:t>
      </w:r>
      <w:r w:rsidRPr="00EF652B">
        <w:rPr>
          <w:rFonts w:ascii="Times New Roman" w:eastAsia="Times New Roman" w:hAnsi="Times New Roman" w:cs="Times New Roman"/>
          <w:sz w:val="24"/>
          <w:szCs w:val="24"/>
        </w:rPr>
        <w:t xml:space="preserve">Pasūtītājs, nodrošina </w:t>
      </w:r>
      <w:r w:rsidR="00135059" w:rsidRPr="00EF652B">
        <w:rPr>
          <w:rFonts w:ascii="Times New Roman" w:eastAsia="Times New Roman" w:hAnsi="Times New Roman" w:cs="Times New Roman"/>
          <w:sz w:val="24"/>
          <w:szCs w:val="24"/>
        </w:rPr>
        <w:t>Izpildītājam iespēju izmantot Pasūtītāja teritoriju un ēkas Pakalpojuma ierīkošanai un uzturēšanai</w:t>
      </w:r>
      <w:r w:rsidR="00D43946" w:rsidRPr="00EF652B">
        <w:rPr>
          <w:rFonts w:ascii="Times New Roman" w:eastAsia="Times New Roman" w:hAnsi="Times New Roman" w:cs="Times New Roman"/>
          <w:sz w:val="24"/>
          <w:szCs w:val="24"/>
        </w:rPr>
        <w:t>, ar nosacījumu, ka Izpildītājs ir iepriekš ar Pasūtītāja pilnvaroto personu saskaņojis Pakalpojuma izpildes laikus</w:t>
      </w:r>
      <w:r w:rsidR="00135059" w:rsidRPr="00EF652B">
        <w:rPr>
          <w:rFonts w:ascii="Times New Roman" w:eastAsia="Times New Roman" w:hAnsi="Times New Roman" w:cs="Times New Roman"/>
          <w:sz w:val="24"/>
          <w:szCs w:val="24"/>
        </w:rPr>
        <w:t>.</w:t>
      </w:r>
    </w:p>
    <w:p w14:paraId="55A26B81" w14:textId="2D730D2D" w:rsidR="0092518B" w:rsidRPr="00EF652B" w:rsidRDefault="0092518B"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Pasūtītājs nodrošina Pakalpojuma ietvarā izmantotajai aparatūrai nepieciešamo </w:t>
      </w:r>
      <w:r w:rsidR="0040562F" w:rsidRPr="00EF652B">
        <w:rPr>
          <w:rFonts w:ascii="Times New Roman" w:hAnsi="Times New Roman" w:cs="Times New Roman"/>
          <w:sz w:val="24"/>
          <w:szCs w:val="24"/>
        </w:rPr>
        <w:t>elektrības</w:t>
      </w:r>
      <w:r w:rsidRPr="00EF652B">
        <w:rPr>
          <w:rFonts w:ascii="Times New Roman" w:hAnsi="Times New Roman" w:cs="Times New Roman"/>
          <w:sz w:val="24"/>
          <w:szCs w:val="24"/>
        </w:rPr>
        <w:t xml:space="preserve"> pieslēgumu.</w:t>
      </w:r>
    </w:p>
    <w:p w14:paraId="39060EFC" w14:textId="77777777" w:rsidR="0092518B" w:rsidRPr="00EF652B" w:rsidRDefault="0092518B"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Izmantojot Pakalpojumu, Pasūtītājs apņemas neveikt darbības, kas vērstas uz Pakalpojumu un datu pārraides traucēšanu, vai arī ir pretrunā ar Latvijas Republikas likumiem un starptautiskajiem normatīvajiem aktiem.</w:t>
      </w:r>
    </w:p>
    <w:p w14:paraId="38799F61" w14:textId="4F342B01" w:rsidR="0092518B" w:rsidRPr="00EF652B" w:rsidRDefault="0092518B" w:rsidP="005526EC">
      <w:pPr>
        <w:numPr>
          <w:ilvl w:val="1"/>
          <w:numId w:val="55"/>
        </w:numPr>
        <w:spacing w:after="0" w:line="240" w:lineRule="auto"/>
        <w:contextualSpacing/>
        <w:jc w:val="both"/>
        <w:rPr>
          <w:rFonts w:ascii="Times New Roman" w:hAnsi="Times New Roman" w:cs="Times New Roman"/>
          <w:sz w:val="24"/>
          <w:szCs w:val="24"/>
        </w:rPr>
      </w:pPr>
      <w:r w:rsidRPr="00EF652B">
        <w:rPr>
          <w:rFonts w:ascii="Times New Roman" w:hAnsi="Times New Roman" w:cs="Times New Roman"/>
          <w:sz w:val="24"/>
          <w:szCs w:val="24"/>
        </w:rPr>
        <w:t xml:space="preserve">Pasūtītājs apņemas informēt Izpildītāja pārstāvi par darba vides risku, nosūtot informāciju uz Līguma norādītās Izpildītāja pilnvarotās personas elektroniskā pasta adresi. Pasūtītāja </w:t>
      </w:r>
      <w:r w:rsidRPr="00EF652B">
        <w:rPr>
          <w:rFonts w:ascii="Times New Roman" w:hAnsi="Times New Roman" w:cs="Times New Roman"/>
          <w:sz w:val="24"/>
          <w:szCs w:val="24"/>
        </w:rPr>
        <w:lastRenderedPageBreak/>
        <w:t>atbildīgais pārstāvis par šajā punktā minētā izpildi ir ________, tālr.______, e-pasts: _____________.</w:t>
      </w:r>
    </w:p>
    <w:p w14:paraId="241E42DA" w14:textId="77777777" w:rsidR="008637D6" w:rsidRPr="00EF652B" w:rsidRDefault="008637D6" w:rsidP="008637D6">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37F75F0A"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bCs/>
          <w:caps/>
          <w:kern w:val="0"/>
          <w:sz w:val="24"/>
          <w:szCs w:val="24"/>
          <w:lang w:eastAsia="ar-SA"/>
          <w14:ligatures w14:val="none"/>
        </w:rPr>
      </w:pPr>
      <w:r w:rsidRPr="00EF652B">
        <w:rPr>
          <w:rFonts w:ascii="Times New Roman" w:eastAsia="Times New Roman" w:hAnsi="Times New Roman" w:cs="Times New Roman"/>
          <w:b/>
          <w:bCs/>
          <w:caps/>
          <w:kern w:val="0"/>
          <w:sz w:val="24"/>
          <w:szCs w:val="24"/>
          <w:lang w:eastAsia="ar-SA"/>
          <w14:ligatures w14:val="none"/>
        </w:rPr>
        <w:t>PUŠU TIESĪBAS, PIENĀKUMI UN ATBILDĪBA</w:t>
      </w:r>
    </w:p>
    <w:p w14:paraId="2805E52A" w14:textId="77777777" w:rsidR="008637D6" w:rsidRPr="00EF652B" w:rsidRDefault="008637D6" w:rsidP="00A81C6E">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Puses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053550A2" w14:textId="77777777" w:rsidR="008637D6" w:rsidRPr="00EF652B" w:rsidRDefault="008637D6" w:rsidP="00A81C6E">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Līgumā noteikto saistību neizpildīšanas gadījumā vainīgā Puse atlīdzina otrai Pusei tiešos zaudējumus, bet Līgumā noteiktajos gadījumos maksā arī līgumsodus, ievērojot normatīvajos aktos noteiktos līgumsoda apmēra ierobežojumus. Līgumsoda summas netiek ieskaitītas zaudējumu segšanā.</w:t>
      </w:r>
    </w:p>
    <w:p w14:paraId="6962F831" w14:textId="77777777" w:rsidR="008637D6" w:rsidRPr="00EF652B" w:rsidRDefault="008637D6" w:rsidP="00A81C6E">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Līgumsoda samaksa neatbrīvo  Puses  no  to  pienākumu  izpildes,  kā  arī  ar  savu  darbību  nodarīto  zaudējumu  atlīdzināšanas.</w:t>
      </w:r>
    </w:p>
    <w:p w14:paraId="6FAF7A2F" w14:textId="77777777" w:rsidR="002457AC" w:rsidRPr="00EF652B" w:rsidRDefault="008637D6" w:rsidP="002457AC">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Par Līgumā noteikto </w:t>
      </w:r>
      <w:r w:rsidR="00952989" w:rsidRPr="00EF652B">
        <w:rPr>
          <w:rFonts w:ascii="Times New Roman" w:eastAsia="Times New Roman" w:hAnsi="Times New Roman" w:cs="Times New Roman"/>
          <w:kern w:val="0"/>
          <w:sz w:val="24"/>
          <w:szCs w:val="24"/>
          <w:lang w:eastAsia="ar-SA"/>
          <w14:ligatures w14:val="none"/>
        </w:rPr>
        <w:t>Pakalpojum</w:t>
      </w:r>
      <w:r w:rsidR="00317BD1" w:rsidRPr="00EF652B">
        <w:rPr>
          <w:rFonts w:ascii="Times New Roman" w:eastAsia="Times New Roman" w:hAnsi="Times New Roman" w:cs="Times New Roman"/>
          <w:kern w:val="0"/>
          <w:sz w:val="24"/>
          <w:szCs w:val="24"/>
          <w:lang w:eastAsia="ar-SA"/>
          <w14:ligatures w14:val="none"/>
        </w:rPr>
        <w:t>a pieslēguma</w:t>
      </w:r>
      <w:r w:rsidR="000F7AD5" w:rsidRPr="00EF652B">
        <w:rPr>
          <w:rFonts w:ascii="Times New Roman" w:eastAsia="Times New Roman" w:hAnsi="Times New Roman" w:cs="Times New Roman"/>
          <w:kern w:val="0"/>
          <w:sz w:val="24"/>
          <w:szCs w:val="24"/>
          <w:lang w:eastAsia="ar-SA"/>
          <w14:ligatures w14:val="none"/>
        </w:rPr>
        <w:t xml:space="preserve"> ierīkošanas</w:t>
      </w:r>
      <w:r w:rsidR="00952989" w:rsidRPr="00EF652B">
        <w:rPr>
          <w:rFonts w:ascii="Times New Roman" w:eastAsia="Times New Roman" w:hAnsi="Times New Roman" w:cs="Times New Roman"/>
          <w:kern w:val="0"/>
          <w:sz w:val="24"/>
          <w:szCs w:val="24"/>
          <w:lang w:eastAsia="ar-SA"/>
          <w14:ligatures w14:val="none"/>
        </w:rPr>
        <w:t xml:space="preserve"> </w:t>
      </w:r>
      <w:r w:rsidRPr="00EF652B">
        <w:rPr>
          <w:rFonts w:ascii="Times New Roman" w:eastAsia="Times New Roman" w:hAnsi="Times New Roman" w:cs="Times New Roman"/>
          <w:kern w:val="0"/>
          <w:sz w:val="24"/>
          <w:szCs w:val="24"/>
          <w:lang w:eastAsia="ar-SA"/>
          <w14:ligatures w14:val="none"/>
        </w:rPr>
        <w:t xml:space="preserve">termiņu nokavēšanu Pasūtītājs ir tiesīgs pieprasīt no Izpildītāja  līgumsodu  0,1% apmērā  no attiecīgo </w:t>
      </w:r>
      <w:r w:rsidR="00185190" w:rsidRPr="00EF652B">
        <w:rPr>
          <w:rFonts w:ascii="Times New Roman" w:eastAsia="Times New Roman" w:hAnsi="Times New Roman" w:cs="Times New Roman"/>
          <w:kern w:val="0"/>
          <w:sz w:val="24"/>
          <w:szCs w:val="24"/>
          <w:lang w:eastAsia="ar-SA"/>
          <w14:ligatures w14:val="none"/>
        </w:rPr>
        <w:t>pakalpojumu</w:t>
      </w:r>
      <w:r w:rsidRPr="00EF652B">
        <w:rPr>
          <w:rFonts w:ascii="Times New Roman" w:eastAsia="Times New Roman" w:hAnsi="Times New Roman" w:cs="Times New Roman"/>
          <w:kern w:val="0"/>
          <w:sz w:val="24"/>
          <w:szCs w:val="24"/>
          <w:lang w:eastAsia="ar-SA"/>
          <w14:ligatures w14:val="none"/>
        </w:rPr>
        <w:t xml:space="preserve"> cenas par  katru  nokavēto  dienu, bet ne vairāk kā 10 % no</w:t>
      </w:r>
      <w:r w:rsidR="00185190" w:rsidRPr="00EF652B">
        <w:rPr>
          <w:rFonts w:ascii="Times New Roman" w:eastAsia="Times New Roman" w:hAnsi="Times New Roman" w:cs="Times New Roman"/>
          <w:kern w:val="0"/>
          <w:sz w:val="24"/>
          <w:szCs w:val="24"/>
          <w:lang w:eastAsia="ar-SA"/>
          <w14:ligatures w14:val="none"/>
        </w:rPr>
        <w:t xml:space="preserve"> neizpildīto saistību summas</w:t>
      </w:r>
      <w:r w:rsidRPr="00EF652B">
        <w:rPr>
          <w:rFonts w:ascii="Times New Roman" w:eastAsia="Times New Roman" w:hAnsi="Times New Roman" w:cs="Times New Roman"/>
          <w:kern w:val="0"/>
          <w:sz w:val="24"/>
          <w:szCs w:val="24"/>
          <w:lang w:eastAsia="ar-SA"/>
          <w14:ligatures w14:val="none"/>
        </w:rPr>
        <w:t xml:space="preserve">. </w:t>
      </w:r>
      <w:r w:rsidR="00317BD1" w:rsidRPr="00EF652B">
        <w:rPr>
          <w:rFonts w:ascii="Times New Roman" w:eastAsia="Times New Roman" w:hAnsi="Times New Roman" w:cs="Times New Roman"/>
          <w:kern w:val="0"/>
          <w:sz w:val="24"/>
          <w:szCs w:val="24"/>
          <w:lang w:eastAsia="ar-SA"/>
          <w14:ligatures w14:val="none"/>
        </w:rPr>
        <w:t xml:space="preserve"> </w:t>
      </w:r>
    </w:p>
    <w:p w14:paraId="069105DD" w14:textId="7BEDDFCB" w:rsidR="00470477" w:rsidRPr="00EF652B" w:rsidRDefault="00470477" w:rsidP="002457AC">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Ja Izpildītājs nepienācīgi pilda vai neievēro Līgumā un tehniskajā specifikācijā noteiktās saistības, kas saistītas ar Pakalpojuma uzturēšanu, Pasūtītājam ir tiesības piemērot Izpildītājam līgumsodu EUR 100,00 (viens simts euro) apmērā par katru konstatēto pārkāpuma gadījumu attiecīgajā adresē pirmreizēja pārkāpuma gadījumā un EUR 150,00 (viens simts piecdesmit euro) apmērā par katru atkārtotu pārkāpuma gadījumu attiecīgajā adresē. Kopējais piemērojamā līgumsoda apmērs nepārsniedz 10 % (desmit procentus) no Līguma kopējās summas</w:t>
      </w:r>
      <w:r w:rsidRPr="00EF652B">
        <w:rPr>
          <w:rFonts w:ascii="Times New Roman" w:eastAsia="Times New Roman" w:hAnsi="Times New Roman" w:cs="Times New Roman"/>
          <w:i/>
          <w:iCs/>
          <w:kern w:val="0"/>
          <w:sz w:val="24"/>
          <w:szCs w:val="24"/>
          <w:lang w:eastAsia="ar-SA"/>
          <w14:ligatures w14:val="none"/>
        </w:rPr>
        <w:t>.</w:t>
      </w:r>
    </w:p>
    <w:p w14:paraId="3A5C8983" w14:textId="77777777" w:rsidR="00403873" w:rsidRPr="00EF652B" w:rsidRDefault="00403873" w:rsidP="00403873">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Par samaksas termiņu neievērošanu Izpildītājs ir tiesīgs pieprasīt no Pasūtītāja līgumsodu  0,1%  apmērā  no  nokavētā  maksājuma  summas  par  katru  nokavēto  dienu, bet ne vairāk kā 10 % no neizpildīto saistību summas.</w:t>
      </w:r>
    </w:p>
    <w:p w14:paraId="62E9A511" w14:textId="766C0013" w:rsidR="008637D6" w:rsidRPr="00EF652B" w:rsidRDefault="008637D6" w:rsidP="00A81C6E">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Pasūtītājam ir tiesības ieturēt līgumsodu no Izpildītājam izmaksājamās summas. Ja tas nav iespējams Pasūtītājs izraksta un iesniedz Izpildītājam rēķinu par līgumsoda samaksu.  Rēķinu par līgumsodu otra Puse apmaksā </w:t>
      </w:r>
      <w:r w:rsidR="00E34287" w:rsidRPr="00EF652B">
        <w:rPr>
          <w:rFonts w:ascii="Times New Roman" w:eastAsia="Times New Roman" w:hAnsi="Times New Roman" w:cs="Times New Roman"/>
          <w:kern w:val="0"/>
          <w:sz w:val="24"/>
          <w:szCs w:val="24"/>
          <w:lang w:eastAsia="ar-SA"/>
          <w14:ligatures w14:val="none"/>
        </w:rPr>
        <w:t>10</w:t>
      </w:r>
      <w:r w:rsidRPr="00EF652B">
        <w:rPr>
          <w:rFonts w:ascii="Times New Roman" w:eastAsia="Times New Roman" w:hAnsi="Times New Roman" w:cs="Times New Roman"/>
          <w:kern w:val="0"/>
          <w:sz w:val="24"/>
          <w:szCs w:val="24"/>
          <w:lang w:eastAsia="ar-SA"/>
          <w14:ligatures w14:val="none"/>
        </w:rPr>
        <w:t xml:space="preserve"> darba dienu laikā, skaitot no tā iesniegšanas dienas.</w:t>
      </w:r>
    </w:p>
    <w:p w14:paraId="386E7AE8" w14:textId="77777777" w:rsidR="008637D6" w:rsidRPr="00EF652B" w:rsidRDefault="008637D6" w:rsidP="00A81C6E">
      <w:pPr>
        <w:numPr>
          <w:ilvl w:val="1"/>
          <w:numId w:val="55"/>
        </w:numPr>
        <w:spacing w:after="0" w:line="240" w:lineRule="auto"/>
        <w:contextualSpacing/>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Pasūtītājam ir tiesības vienpusēji izbeigt Līgumu šādos gadījumos:</w:t>
      </w:r>
    </w:p>
    <w:p w14:paraId="016DE82F" w14:textId="6C32006F" w:rsidR="008637D6" w:rsidRPr="00EF652B" w:rsidRDefault="008637D6" w:rsidP="00A81C6E">
      <w:pPr>
        <w:pStyle w:val="ListParagraph"/>
        <w:numPr>
          <w:ilvl w:val="2"/>
          <w:numId w:val="55"/>
        </w:numPr>
        <w:suppressAutoHyphens/>
        <w:spacing w:after="0" w:line="240" w:lineRule="auto"/>
        <w:jc w:val="both"/>
        <w:rPr>
          <w:rFonts w:ascii="Times New Roman" w:eastAsia="Times New Roman" w:hAnsi="Times New Roman" w:cs="Times New Roman"/>
          <w:sz w:val="24"/>
          <w:szCs w:val="24"/>
          <w:lang w:eastAsia="ar-SA"/>
        </w:rPr>
      </w:pPr>
      <w:r w:rsidRPr="00EF652B">
        <w:rPr>
          <w:rFonts w:ascii="Times New Roman" w:eastAsia="Times New Roman" w:hAnsi="Times New Roman" w:cs="Times New Roman"/>
          <w:sz w:val="24"/>
          <w:szCs w:val="24"/>
          <w:lang w:eastAsia="ar-SA"/>
        </w:rPr>
        <w:t>Izpildītājs ir patvaļīgi pārtraucis Līguma izpildi;</w:t>
      </w:r>
    </w:p>
    <w:p w14:paraId="0A91DDF3" w14:textId="3C80B67E" w:rsidR="007E56CE" w:rsidRPr="00EF652B" w:rsidRDefault="007E56CE"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ja Izpildītājs būtiski (vairāk kā </w:t>
      </w:r>
      <w:r w:rsidR="00D43946" w:rsidRPr="00EF652B">
        <w:rPr>
          <w:rFonts w:ascii="Times New Roman" w:eastAsia="Times New Roman" w:hAnsi="Times New Roman" w:cs="Times New Roman"/>
          <w:kern w:val="0"/>
          <w:sz w:val="24"/>
          <w:szCs w:val="24"/>
          <w:lang w:eastAsia="ar-SA"/>
          <w14:ligatures w14:val="none"/>
        </w:rPr>
        <w:t>30</w:t>
      </w:r>
      <w:r w:rsidRPr="00EF652B">
        <w:rPr>
          <w:rFonts w:ascii="Times New Roman" w:eastAsia="Times New Roman" w:hAnsi="Times New Roman" w:cs="Times New Roman"/>
          <w:kern w:val="0"/>
          <w:sz w:val="24"/>
          <w:szCs w:val="24"/>
          <w:lang w:eastAsia="ar-SA"/>
          <w14:ligatures w14:val="none"/>
        </w:rPr>
        <w:t xml:space="preserve"> (</w:t>
      </w:r>
      <w:r w:rsidR="00D43946" w:rsidRPr="00EF652B">
        <w:rPr>
          <w:rFonts w:ascii="Times New Roman" w:eastAsia="Times New Roman" w:hAnsi="Times New Roman" w:cs="Times New Roman"/>
          <w:kern w:val="0"/>
          <w:sz w:val="24"/>
          <w:szCs w:val="24"/>
          <w:lang w:eastAsia="ar-SA"/>
          <w14:ligatures w14:val="none"/>
        </w:rPr>
        <w:t>trīs</w:t>
      </w:r>
      <w:r w:rsidRPr="00EF652B">
        <w:rPr>
          <w:rFonts w:ascii="Times New Roman" w:eastAsia="Times New Roman" w:hAnsi="Times New Roman" w:cs="Times New Roman"/>
          <w:kern w:val="0"/>
          <w:sz w:val="24"/>
          <w:szCs w:val="24"/>
          <w:lang w:eastAsia="ar-SA"/>
          <w14:ligatures w14:val="none"/>
        </w:rPr>
        <w:t xml:space="preserve">desmit) </w:t>
      </w:r>
      <w:r w:rsidR="00D8038F" w:rsidRPr="00EF652B">
        <w:rPr>
          <w:rFonts w:ascii="Times New Roman" w:eastAsia="Times New Roman" w:hAnsi="Times New Roman" w:cs="Times New Roman"/>
          <w:kern w:val="0"/>
          <w:sz w:val="24"/>
          <w:szCs w:val="24"/>
          <w:lang w:eastAsia="ar-SA"/>
          <w14:ligatures w14:val="none"/>
        </w:rPr>
        <w:t xml:space="preserve">darba </w:t>
      </w:r>
      <w:r w:rsidRPr="00EF652B">
        <w:rPr>
          <w:rFonts w:ascii="Times New Roman" w:eastAsia="Times New Roman" w:hAnsi="Times New Roman" w:cs="Times New Roman"/>
          <w:kern w:val="0"/>
          <w:sz w:val="24"/>
          <w:szCs w:val="24"/>
          <w:lang w:eastAsia="ar-SA"/>
          <w14:ligatures w14:val="none"/>
        </w:rPr>
        <w:t>dienas) kavē Pakalpojuma</w:t>
      </w:r>
      <w:r w:rsidR="00D43946" w:rsidRPr="00EF652B">
        <w:rPr>
          <w:rFonts w:ascii="Times New Roman" w:eastAsia="Times New Roman" w:hAnsi="Times New Roman" w:cs="Times New Roman"/>
          <w:kern w:val="0"/>
          <w:sz w:val="24"/>
          <w:szCs w:val="24"/>
          <w:lang w:eastAsia="ar-SA"/>
          <w14:ligatures w14:val="none"/>
        </w:rPr>
        <w:t xml:space="preserve"> ierīkošanas</w:t>
      </w:r>
      <w:r w:rsidRPr="00EF652B">
        <w:rPr>
          <w:rFonts w:ascii="Times New Roman" w:eastAsia="Times New Roman" w:hAnsi="Times New Roman" w:cs="Times New Roman"/>
          <w:kern w:val="0"/>
          <w:sz w:val="24"/>
          <w:szCs w:val="24"/>
          <w:lang w:eastAsia="ar-SA"/>
          <w14:ligatures w14:val="none"/>
        </w:rPr>
        <w:t xml:space="preserve"> termiņus vai </w:t>
      </w:r>
      <w:r w:rsidR="00D43946" w:rsidRPr="00EF652B">
        <w:rPr>
          <w:rFonts w:ascii="Times New Roman" w:eastAsia="Times New Roman" w:hAnsi="Times New Roman" w:cs="Times New Roman"/>
          <w:kern w:val="0"/>
          <w:sz w:val="24"/>
          <w:szCs w:val="24"/>
          <w:lang w:eastAsia="ar-SA"/>
          <w14:ligatures w14:val="none"/>
        </w:rPr>
        <w:t xml:space="preserve">uzturēšanas </w:t>
      </w:r>
      <w:r w:rsidRPr="00EF652B">
        <w:rPr>
          <w:rFonts w:ascii="Times New Roman" w:eastAsia="Times New Roman" w:hAnsi="Times New Roman" w:cs="Times New Roman"/>
          <w:kern w:val="0"/>
          <w:sz w:val="24"/>
          <w:szCs w:val="24"/>
          <w:lang w:eastAsia="ar-SA"/>
          <w14:ligatures w14:val="none"/>
        </w:rPr>
        <w:t xml:space="preserve">Pakalpojums </w:t>
      </w:r>
      <w:r w:rsidR="00D43946" w:rsidRPr="00EF652B">
        <w:rPr>
          <w:rFonts w:ascii="Times New Roman" w:eastAsia="Times New Roman" w:hAnsi="Times New Roman" w:cs="Times New Roman"/>
          <w:kern w:val="0"/>
          <w:sz w:val="24"/>
          <w:szCs w:val="24"/>
          <w:lang w:eastAsia="ar-SA"/>
          <w14:ligatures w14:val="none"/>
        </w:rPr>
        <w:t xml:space="preserve">atkārtoti </w:t>
      </w:r>
      <w:r w:rsidRPr="00EF652B">
        <w:rPr>
          <w:rFonts w:ascii="Times New Roman" w:eastAsia="Times New Roman" w:hAnsi="Times New Roman" w:cs="Times New Roman"/>
          <w:kern w:val="0"/>
          <w:sz w:val="24"/>
          <w:szCs w:val="24"/>
          <w:lang w:eastAsia="ar-SA"/>
          <w14:ligatures w14:val="none"/>
        </w:rPr>
        <w:t>tiek sniegts nekvalitatīvi. Šādā gadījumā Pasūtītāja pilnvarotais pārstāvis nosūta Izpildītāja pilnvarotajam pārstāvim brīdinājumu, un, ja 5 (piecu) dienu laikā konstatētie pārkāpumi netiek novērsti vai tiek pieļauti jauni pārkāpumi, Pasūtītājs ir tiesīgs Līgumu izbeigt</w:t>
      </w:r>
      <w:r w:rsidR="00D44DDA" w:rsidRPr="00EF652B">
        <w:rPr>
          <w:rFonts w:ascii="Times New Roman" w:eastAsia="Times New Roman" w:hAnsi="Times New Roman" w:cs="Times New Roman"/>
          <w:kern w:val="0"/>
          <w:sz w:val="24"/>
          <w:szCs w:val="24"/>
          <w:lang w:eastAsia="ar-SA"/>
          <w14:ligatures w14:val="none"/>
        </w:rPr>
        <w:t>.</w:t>
      </w:r>
    </w:p>
    <w:p w14:paraId="7070F4A4" w14:textId="429FE145" w:rsidR="008637D6" w:rsidRPr="00EF652B" w:rsidRDefault="008637D6"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38661FCE" w14:textId="77777777" w:rsidR="008637D6" w:rsidRPr="00EF652B" w:rsidRDefault="008637D6"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Izpildītājs saistībā ar Līguma noslēgšanu vai Līguma izpildes laikā ir sniedzis nepatiesas vai nepilnīgas ziņas vai apliecinājumus;</w:t>
      </w:r>
    </w:p>
    <w:p w14:paraId="40DEFA54" w14:textId="77777777" w:rsidR="008637D6" w:rsidRPr="00EF652B" w:rsidRDefault="008637D6"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Izpildītājs saistībā ar Līguma noslēgšanu vai izpildi ir veicis prettiesisku darbību;</w:t>
      </w:r>
    </w:p>
    <w:p w14:paraId="45362FD9" w14:textId="77777777" w:rsidR="008637D6" w:rsidRPr="00EF652B" w:rsidRDefault="008637D6"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Ja tiek konstatēts, ka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4AD66EAC" w14:textId="77777777" w:rsidR="008637D6" w:rsidRPr="00EF652B" w:rsidRDefault="008637D6"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lastRenderedPageBreak/>
        <w:t>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3.1.punktā, apmērā.</w:t>
      </w:r>
    </w:p>
    <w:p w14:paraId="1F60AA55" w14:textId="77777777" w:rsidR="008637D6" w:rsidRPr="00EF652B" w:rsidRDefault="008637D6" w:rsidP="00A81C6E">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Izpildītājam ir tiesības vienpusēji izbeigt Līgumu, ja Pasūtītājs neveic maksājumu un līgumsods sasniedz 10% (desmit procentus) no neapmaksātās summas, neieskaitot PVN;</w:t>
      </w:r>
    </w:p>
    <w:p w14:paraId="5A733D4B"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Līgums tiek izbeigts paziņojuma kārtībā. Līgums ir uzskatāms par izbeigtu ar dienu, kad adresāts ir saņēmis paziņojumu, kas ierakstītā pasta sūtījumā ir nosūtīts uz adresāta juridisko adresi, vai elektroniski pa e-pastu vai e-adresē.</w:t>
      </w:r>
    </w:p>
    <w:p w14:paraId="12034BDA"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Līgums var tikt izbeigts par to Pusēm noslēdzot rakstisku vienošanos.</w:t>
      </w:r>
    </w:p>
    <w:p w14:paraId="2381A95D"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Līguma neizdevīgums, pārmērīgi zaudējumi, būtiskas nelabvēlīgas izmaiņas izejmateriālu, iekārtu, darbaspēka un citā tirgū, kā arī izpildes grūtības un citi līdzīgi apstākļi nav pamats Līguma izbeigšanai no Izpildītāja puses.</w:t>
      </w:r>
    </w:p>
    <w:p w14:paraId="404B0CFB"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Gadījumā, ja Pasūtītājs konstatē, ka Izpildītājam ir izveidojušies nodokļu parādi (tai skaitā valsts sociālās apdrošināšanas obligāto iemaksu parādi), kas kopsummā pārsniedz 150 </w:t>
      </w:r>
      <w:r w:rsidRPr="00EF652B">
        <w:rPr>
          <w:rFonts w:ascii="Times New Roman" w:eastAsia="Times New Roman" w:hAnsi="Times New Roman" w:cs="Times New Roman"/>
          <w:i/>
          <w:iCs/>
          <w:kern w:val="0"/>
          <w:sz w:val="24"/>
          <w:szCs w:val="24"/>
          <w:lang w:eastAsia="ar-SA"/>
          <w14:ligatures w14:val="none"/>
        </w:rPr>
        <w:t>euro</w:t>
      </w:r>
      <w:r w:rsidRPr="00EF652B">
        <w:rPr>
          <w:rFonts w:ascii="Times New Roman" w:eastAsia="Times New Roman" w:hAnsi="Times New Roman" w:cs="Times New Roman"/>
          <w:kern w:val="0"/>
          <w:sz w:val="24"/>
          <w:szCs w:val="24"/>
          <w:lang w:eastAsia="ar-SA"/>
          <w14:ligatures w14:val="none"/>
        </w:rPr>
        <w:t>, Pasūtītājs ir tiesīgs aizturēt no Līguma izrietošos maksājumus līdz brīdim, kad nodokļu parāds tiek samaksāts, vai tiek panākta vienošanās ar Valsts ieņēmumu dienestu par nodokļu parāda samaksas nosacījumiem.</w:t>
      </w:r>
    </w:p>
    <w:p w14:paraId="1A3DDBDE"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Izpildītājs drīkst veikt jauna apakšuzņēmēja un/vai personāla nomaiņu/iesaistīšanu Līguma izpildē, ja Izpildītājs par to paziņojis Pasūtītājam un saņēmis Pasūtītāja rakstveida piekrišanu apakšuzņēmēja iesaistīšanai Līguma izpildē.</w:t>
      </w:r>
    </w:p>
    <w:p w14:paraId="52288F97" w14:textId="2BB83C64"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Ja Izpildītājs Iepirkuma piedāvājumā norādīto apakšuzņēmēju pēc Līguma noslēgšanas nomaina vai piesaista jaunu apakšuzņēmēju un/vai personālu bez Pasūtītāja rakstveida piekrišanas, Izpildītājs maksā Pasūtītājam </w:t>
      </w:r>
      <w:r w:rsidR="006D21BC" w:rsidRPr="00EF652B">
        <w:rPr>
          <w:rFonts w:ascii="Times New Roman" w:eastAsia="Times New Roman" w:hAnsi="Times New Roman" w:cs="Times New Roman"/>
          <w:kern w:val="0"/>
          <w:sz w:val="24"/>
          <w:szCs w:val="24"/>
          <w:lang w:eastAsia="ar-SA"/>
          <w14:ligatures w14:val="none"/>
        </w:rPr>
        <w:t>līgumsodu</w:t>
      </w:r>
      <w:r w:rsidRPr="00EF652B">
        <w:rPr>
          <w:rFonts w:ascii="Times New Roman" w:eastAsia="Times New Roman" w:hAnsi="Times New Roman" w:cs="Times New Roman"/>
          <w:kern w:val="0"/>
          <w:sz w:val="24"/>
          <w:szCs w:val="24"/>
          <w:lang w:eastAsia="ar-SA"/>
          <w14:ligatures w14:val="none"/>
        </w:rPr>
        <w:t xml:space="preserve"> 500,00 </w:t>
      </w:r>
      <w:r w:rsidRPr="00EF652B">
        <w:rPr>
          <w:rFonts w:ascii="Times New Roman" w:eastAsia="Times New Roman" w:hAnsi="Times New Roman" w:cs="Times New Roman"/>
          <w:i/>
          <w:kern w:val="0"/>
          <w:sz w:val="24"/>
          <w:szCs w:val="24"/>
          <w:lang w:eastAsia="ar-SA"/>
          <w14:ligatures w14:val="none"/>
        </w:rPr>
        <w:t>euro</w:t>
      </w:r>
      <w:r w:rsidRPr="00EF652B">
        <w:rPr>
          <w:rFonts w:ascii="Times New Roman" w:eastAsia="Times New Roman" w:hAnsi="Times New Roman" w:cs="Times New Roman"/>
          <w:kern w:val="0"/>
          <w:sz w:val="24"/>
          <w:szCs w:val="24"/>
          <w:lang w:eastAsia="ar-SA"/>
          <w14:ligatures w14:val="none"/>
        </w:rPr>
        <w:t xml:space="preserve"> (pieci simti </w:t>
      </w:r>
      <w:r w:rsidRPr="00EF652B">
        <w:rPr>
          <w:rFonts w:ascii="Times New Roman" w:eastAsia="Times New Roman" w:hAnsi="Times New Roman" w:cs="Times New Roman"/>
          <w:i/>
          <w:kern w:val="0"/>
          <w:sz w:val="24"/>
          <w:szCs w:val="24"/>
          <w:lang w:eastAsia="ar-SA"/>
          <w14:ligatures w14:val="none"/>
        </w:rPr>
        <w:t>euro</w:t>
      </w:r>
      <w:r w:rsidRPr="00EF652B">
        <w:rPr>
          <w:rFonts w:ascii="Times New Roman" w:eastAsia="Times New Roman" w:hAnsi="Times New Roman" w:cs="Times New Roman"/>
          <w:kern w:val="0"/>
          <w:sz w:val="24"/>
          <w:szCs w:val="24"/>
          <w:lang w:eastAsia="ar-SA"/>
          <w14:ligatures w14:val="none"/>
        </w:rPr>
        <w:t xml:space="preserve"> un 00 centi) par katru </w:t>
      </w:r>
      <w:r w:rsidR="006D21BC" w:rsidRPr="00EF652B">
        <w:rPr>
          <w:rFonts w:ascii="Times New Roman" w:eastAsia="Times New Roman" w:hAnsi="Times New Roman" w:cs="Times New Roman"/>
          <w:kern w:val="0"/>
          <w:sz w:val="24"/>
          <w:szCs w:val="24"/>
          <w:lang w:eastAsia="ar-SA"/>
          <w14:ligatures w14:val="none"/>
        </w:rPr>
        <w:t>gadījumu</w:t>
      </w:r>
      <w:r w:rsidRPr="00EF652B">
        <w:rPr>
          <w:rFonts w:ascii="Times New Roman" w:eastAsia="Times New Roman" w:hAnsi="Times New Roman" w:cs="Times New Roman"/>
          <w:kern w:val="0"/>
          <w:sz w:val="24"/>
          <w:szCs w:val="24"/>
          <w:lang w:eastAsia="ar-SA"/>
          <w14:ligatures w14:val="none"/>
        </w:rPr>
        <w:t xml:space="preserve"> (par katru apakšuzņēmēju</w:t>
      </w:r>
      <w:r w:rsidR="00F00A85" w:rsidRPr="00EF652B">
        <w:rPr>
          <w:rFonts w:ascii="Times New Roman" w:eastAsia="Times New Roman" w:hAnsi="Times New Roman" w:cs="Times New Roman"/>
          <w:kern w:val="0"/>
          <w:sz w:val="24"/>
          <w:szCs w:val="24"/>
          <w:lang w:eastAsia="ar-SA"/>
          <w14:ligatures w14:val="none"/>
        </w:rPr>
        <w:t>/speci</w:t>
      </w:r>
      <w:r w:rsidR="00347767" w:rsidRPr="00EF652B">
        <w:rPr>
          <w:rFonts w:ascii="Times New Roman" w:eastAsia="Times New Roman" w:hAnsi="Times New Roman" w:cs="Times New Roman"/>
          <w:kern w:val="0"/>
          <w:sz w:val="24"/>
          <w:szCs w:val="24"/>
          <w:lang w:eastAsia="ar-SA"/>
          <w14:ligatures w14:val="none"/>
        </w:rPr>
        <w:t>ālistu</w:t>
      </w:r>
      <w:r w:rsidRPr="00EF652B">
        <w:rPr>
          <w:rFonts w:ascii="Times New Roman" w:eastAsia="Times New Roman" w:hAnsi="Times New Roman" w:cs="Times New Roman"/>
          <w:kern w:val="0"/>
          <w:sz w:val="24"/>
          <w:szCs w:val="24"/>
          <w:lang w:eastAsia="ar-SA"/>
          <w14:ligatures w14:val="none"/>
        </w:rPr>
        <w:t>).</w:t>
      </w:r>
    </w:p>
    <w:p w14:paraId="791979AE"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Izpildītājam ir pienākums ievērot Sadarbības ar darījumu partneriem pamatprincipus, kuri publicēti Pasūtītāja mājaslapā </w:t>
      </w:r>
      <w:hyperlink r:id="rId28" w:history="1">
        <w:r w:rsidRPr="00EF652B">
          <w:rPr>
            <w:rFonts w:ascii="Times New Roman" w:eastAsia="Times New Roman" w:hAnsi="Times New Roman" w:cs="Times New Roman"/>
            <w:color w:val="0000FF"/>
            <w:kern w:val="0"/>
            <w:sz w:val="24"/>
            <w:szCs w:val="24"/>
            <w:u w:val="single"/>
            <w:lang w:eastAsia="ar-SA"/>
            <w14:ligatures w14:val="none"/>
          </w:rPr>
          <w:t>sadarbibas_ar_darijumu_partneriem_pamatprincipi_2025.pdf</w:t>
        </w:r>
      </w:hyperlink>
      <w:r w:rsidRPr="00EF652B">
        <w:rPr>
          <w:rFonts w:ascii="Times New Roman" w:eastAsia="Times New Roman" w:hAnsi="Times New Roman" w:cs="Times New Roman"/>
          <w:kern w:val="0"/>
          <w:sz w:val="24"/>
          <w:szCs w:val="24"/>
          <w:lang w:eastAsia="ar-SA"/>
          <w14:ligatures w14:val="none"/>
        </w:rPr>
        <w:t xml:space="preserve">. Gadījumā, ja Izpildītājs neievēro šos pamatprincipus, Pasūtītājs ir tiesīgs izbeigt Līgumu. </w:t>
      </w:r>
    </w:p>
    <w:p w14:paraId="6E984649" w14:textId="77777777" w:rsidR="008637D6" w:rsidRPr="00EF652B" w:rsidRDefault="008637D6" w:rsidP="008637D6">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10A76BAD" w14:textId="77777777" w:rsidR="00B24073" w:rsidRPr="00EF652B" w:rsidRDefault="00B24073" w:rsidP="00A81C6E">
      <w:pPr>
        <w:pStyle w:val="ListParagraph"/>
        <w:numPr>
          <w:ilvl w:val="0"/>
          <w:numId w:val="55"/>
        </w:numPr>
        <w:spacing w:after="0" w:line="240" w:lineRule="auto"/>
        <w:jc w:val="center"/>
        <w:rPr>
          <w:rFonts w:ascii="Times New Roman" w:eastAsia="Times New Roman" w:hAnsi="Times New Roman" w:cs="Times New Roman"/>
          <w:b/>
          <w:bCs/>
          <w:sz w:val="24"/>
        </w:rPr>
      </w:pPr>
      <w:r w:rsidRPr="00EF652B">
        <w:rPr>
          <w:rFonts w:ascii="Times New Roman" w:eastAsia="Times New Roman" w:hAnsi="Times New Roman" w:cs="Times New Roman"/>
          <w:b/>
          <w:bCs/>
          <w:sz w:val="24"/>
        </w:rPr>
        <w:t>APAKŠUZŅĒMĒJU NOMAIŅA</w:t>
      </w:r>
    </w:p>
    <w:p w14:paraId="01DA7A15" w14:textId="77777777" w:rsidR="00B24073" w:rsidRPr="00EF652B" w:rsidRDefault="00B24073" w:rsidP="00A81C6E">
      <w:pPr>
        <w:numPr>
          <w:ilvl w:val="1"/>
          <w:numId w:val="55"/>
        </w:numPr>
        <w:suppressAutoHyphens/>
        <w:spacing w:after="0" w:line="240" w:lineRule="auto"/>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lang w:eastAsia="ar-SA"/>
          <w14:ligatures w14:val="none"/>
        </w:rPr>
        <w:t>Izpildītājs</w:t>
      </w:r>
      <w:r w:rsidRPr="00EF652B">
        <w:rPr>
          <w:rFonts w:ascii="Times New Roman" w:eastAsia="Times New Roman" w:hAnsi="Times New Roman" w:cs="Times New Roman"/>
          <w:kern w:val="0"/>
          <w:sz w:val="24"/>
          <w:szCs w:val="24"/>
          <w14:ligatures w14:val="none"/>
        </w:rPr>
        <w:t xml:space="preserve"> nav tiesīgs bez saskaņošanas ar Pasūtītāju veikt atklāta konkursa piedāvājumā norādīto apakšuzņēmēju nomaiņu un iesaistīt papildu apakšuzņēmējus Iepirkuma līguma izpildē.</w:t>
      </w:r>
    </w:p>
    <w:p w14:paraId="47A9AEE9" w14:textId="4FE28B72" w:rsidR="0013200B" w:rsidRPr="00EF652B" w:rsidRDefault="0013200B" w:rsidP="0013200B">
      <w:pPr>
        <w:numPr>
          <w:ilvl w:val="1"/>
          <w:numId w:val="55"/>
        </w:numPr>
        <w:suppressAutoHyphens/>
        <w:spacing w:after="0" w:line="240" w:lineRule="auto"/>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Pasūtītājs izvērtējot apakšuzņēmēja nomaiņu vai to jaunu iesaisti, rīkojas atbilstoši </w:t>
      </w:r>
      <w:r w:rsidR="002447D0" w:rsidRPr="00EF652B">
        <w:rPr>
          <w:rFonts w:ascii="Times New Roman" w:eastAsia="Times New Roman" w:hAnsi="Times New Roman" w:cs="Times New Roman"/>
          <w:kern w:val="0"/>
          <w:sz w:val="24"/>
          <w:szCs w:val="24"/>
          <w14:ligatures w14:val="none"/>
        </w:rPr>
        <w:t xml:space="preserve">Sabiedrisko pakalpojumu sniedzēju iepirkumu </w:t>
      </w:r>
      <w:r w:rsidRPr="00EF652B">
        <w:rPr>
          <w:rFonts w:ascii="Times New Roman" w:eastAsia="Times New Roman" w:hAnsi="Times New Roman" w:cs="Times New Roman"/>
          <w:kern w:val="0"/>
          <w:sz w:val="24"/>
          <w:szCs w:val="24"/>
          <w14:ligatures w14:val="none"/>
        </w:rPr>
        <w:t>likuma 6</w:t>
      </w:r>
      <w:r w:rsidR="00D5177C" w:rsidRPr="00EF652B">
        <w:rPr>
          <w:rFonts w:ascii="Times New Roman" w:eastAsia="Times New Roman" w:hAnsi="Times New Roman" w:cs="Times New Roman"/>
          <w:kern w:val="0"/>
          <w:sz w:val="24"/>
          <w:szCs w:val="24"/>
          <w14:ligatures w14:val="none"/>
        </w:rPr>
        <w:t>7</w:t>
      </w:r>
      <w:r w:rsidRPr="00EF652B">
        <w:rPr>
          <w:rFonts w:ascii="Times New Roman" w:eastAsia="Times New Roman" w:hAnsi="Times New Roman" w:cs="Times New Roman"/>
          <w:kern w:val="0"/>
          <w:sz w:val="24"/>
          <w:szCs w:val="24"/>
          <w14:ligatures w14:val="none"/>
        </w:rPr>
        <w:t xml:space="preserve">.pantā noteiktajam par iepirkuma līguma izpildē iesaistīto </w:t>
      </w:r>
      <w:r w:rsidR="000C1862" w:rsidRPr="00EF652B">
        <w:rPr>
          <w:rFonts w:ascii="Times New Roman" w:eastAsia="Times New Roman" w:hAnsi="Times New Roman" w:cs="Times New Roman"/>
          <w:kern w:val="0"/>
          <w:sz w:val="24"/>
          <w:szCs w:val="24"/>
          <w14:ligatures w14:val="none"/>
        </w:rPr>
        <w:t xml:space="preserve">apakšuzņēmēju </w:t>
      </w:r>
      <w:r w:rsidRPr="00EF652B">
        <w:rPr>
          <w:rFonts w:ascii="Times New Roman" w:eastAsia="Times New Roman" w:hAnsi="Times New Roman" w:cs="Times New Roman"/>
          <w:kern w:val="0"/>
          <w:sz w:val="24"/>
          <w:szCs w:val="24"/>
          <w14:ligatures w14:val="none"/>
        </w:rPr>
        <w:t>nomaiņu un jaunu iesaisti.</w:t>
      </w:r>
    </w:p>
    <w:p w14:paraId="6E58A183" w14:textId="77777777" w:rsidR="00B24073" w:rsidRPr="00EF652B" w:rsidRDefault="00B24073" w:rsidP="00A81C6E">
      <w:pPr>
        <w:numPr>
          <w:ilvl w:val="1"/>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Pasūtītājs pieņem lēmumu atļaut vai atteikt Izpildītāja personāla vai apakšuzņēmēju nomaiņu vai jaunu apakšuzņēmēju iesaistīšanu Līguma izpildē iespējami īsā laikā, bet ne vēlāk kā piecu darbdienu laikā pēc tam, kad ir saņēmis visu informāciju un dokumentus, kas nepieciešami lēmuma pieņemšanai.</w:t>
      </w:r>
    </w:p>
    <w:p w14:paraId="1B0D4DE3" w14:textId="77777777" w:rsidR="00B24073" w:rsidRPr="00EF652B" w:rsidRDefault="00B24073" w:rsidP="008637D6">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62CD5042"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EF652B">
        <w:rPr>
          <w:rFonts w:ascii="Times New Roman" w:eastAsia="Times New Roman" w:hAnsi="Times New Roman" w:cs="Times New Roman"/>
          <w:b/>
          <w:kern w:val="0"/>
          <w:sz w:val="24"/>
          <w:szCs w:val="24"/>
          <w:lang w:eastAsia="ar-SA"/>
          <w14:ligatures w14:val="none"/>
        </w:rPr>
        <w:t>NEPĀRVARAMA VARA</w:t>
      </w:r>
    </w:p>
    <w:p w14:paraId="798CE9FC"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Puses nav atbildīgas par savu saistību izpildi, ne arī par saistību neizpildes vai nepienācīgas izpildes rezultātā otrai Pusei radītiem zaudējumiem, ja tas noticis nepārvaramas varas apstākļu, tādi kā ugunsgrēks, dabas stihijas, jebkura rakstura karadarbības, teroristu uzbrukums, normatīvo aktu izmaiņas vai citu tamlīdzīgu apstākļu rezultātā, kurus Puses nevarēja ne paredzēt, ne novērst. </w:t>
      </w:r>
    </w:p>
    <w:p w14:paraId="2DF96BF9"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lastRenderedPageBreak/>
        <w:t>Nepārvaramas varas apstākļu iestāšanās gadījumā saistību izpildes termiņš tiek atlikts attiecīgi tik ilgi, kamēr šie apstākļi beidzas. Šis noteikums ir attiecināms tikai uz tām saistībām, kuru izpilde tiek tādējādi kavēta.</w:t>
      </w:r>
    </w:p>
    <w:p w14:paraId="54AFFA02"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Gadījumā, ja rodas nepārvaramas varas apstākļi, kas ietekmē šī Līguma atsevišķu daļu izpildes termiņus, bet netraucē izpildīt Līgumu kopumā, Puses saskaņo savu turpmāko rīcību attiecībā uz Līguma izpildi un tā termiņiem.</w:t>
      </w:r>
    </w:p>
    <w:p w14:paraId="7E1714A9"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Pusei, kuras darbību apgrūtina nepārvaramas varas apstākļi, nekavējoties jāinformē par to otra Puse, pievienojot jebkādu informāciju, kas apliecina nepārvaramas varas apstākļus, un norādot uz šādu nepārvaramas varas apstākļu ietekmi uz Līguma izpildi, kā arī jāpieliek visas saprātīgās pūles, lai mazinātu nepārvaramas varas apstākļu radītās sekas.</w:t>
      </w:r>
    </w:p>
    <w:p w14:paraId="568093D9"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Ja nepārvaramas varas apstākļi turpinās ilgāk par</w:t>
      </w:r>
      <w:r w:rsidRPr="00EF652B">
        <w:rPr>
          <w:rFonts w:ascii="Times New Roman" w:eastAsia="Times New Roman" w:hAnsi="Times New Roman" w:cs="Times New Roman"/>
          <w:b/>
          <w:bCs/>
          <w:kern w:val="0"/>
          <w:sz w:val="24"/>
          <w:szCs w:val="24"/>
          <w:lang w:eastAsia="ar-SA"/>
          <w14:ligatures w14:val="none"/>
        </w:rPr>
        <w:t xml:space="preserve"> </w:t>
      </w:r>
      <w:r w:rsidRPr="00EF652B">
        <w:rPr>
          <w:rFonts w:ascii="Times New Roman" w:eastAsia="Times New Roman" w:hAnsi="Times New Roman" w:cs="Times New Roman"/>
          <w:kern w:val="0"/>
          <w:sz w:val="24"/>
          <w:szCs w:val="24"/>
          <w:lang w:eastAsia="ar-SA"/>
          <w14:ligatures w14:val="none"/>
        </w:rPr>
        <w:t>2 (diviem) mēnešiem, Pusēm ir tiesības vienpusēji izbeigt Līguma darbību kopumā vai arī attiecībā uz to daļu, kuru izpildi traucē nepārvaramas varas apstākļi. Šādā gadījumā nevienai no Pusēm nav tiesību uz zaudējumu atlīdzību un tiek veikts norēķins par faktiski padarītajiem darbiem, kuri ir nodoti Līgumā noteiktajā kārtībā.</w:t>
      </w:r>
    </w:p>
    <w:p w14:paraId="1DB4E0CC" w14:textId="77777777" w:rsidR="008637D6" w:rsidRPr="00EF652B" w:rsidRDefault="008637D6" w:rsidP="008637D6">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3F20BA57"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caps/>
          <w:kern w:val="0"/>
          <w:sz w:val="24"/>
          <w:szCs w:val="24"/>
          <w:lang w:eastAsia="ar-SA"/>
          <w14:ligatures w14:val="none"/>
        </w:rPr>
      </w:pPr>
      <w:r w:rsidRPr="00EF652B">
        <w:rPr>
          <w:rFonts w:ascii="Times New Roman" w:eastAsia="Times New Roman" w:hAnsi="Times New Roman" w:cs="Times New Roman"/>
          <w:b/>
          <w:caps/>
          <w:kern w:val="0"/>
          <w:sz w:val="24"/>
          <w:szCs w:val="24"/>
          <w:lang w:eastAsia="ar-SA"/>
          <w14:ligatures w14:val="none"/>
        </w:rPr>
        <w:t>Datu drošība</w:t>
      </w:r>
    </w:p>
    <w:p w14:paraId="18DDBBC0" w14:textId="1949A8D9" w:rsidR="00953BF0" w:rsidRPr="00EF652B" w:rsidRDefault="00953BF0" w:rsidP="00760894">
      <w:pPr>
        <w:numPr>
          <w:ilvl w:val="1"/>
          <w:numId w:val="55"/>
        </w:numPr>
        <w:suppressAutoHyphens/>
        <w:spacing w:after="0" w:line="240" w:lineRule="auto"/>
        <w:ind w:hanging="502"/>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 xml:space="preserve">Ja </w:t>
      </w:r>
      <w:r w:rsidRPr="00EF652B">
        <w:rPr>
          <w:rFonts w:ascii="Times New Roman" w:eastAsia="Times New Roman" w:hAnsi="Times New Roman" w:cs="Times New Roman"/>
          <w:kern w:val="0"/>
          <w:sz w:val="24"/>
          <w:szCs w:val="24"/>
          <w:lang w:eastAsia="ar-SA"/>
          <w14:ligatures w14:val="none"/>
        </w:rPr>
        <w:t>Izpildītājs</w:t>
      </w:r>
      <w:r w:rsidRPr="00EF652B">
        <w:rPr>
          <w:rFonts w:ascii="Times New Roman" w:hAnsi="Times New Roman" w:cs="Times New Roman"/>
          <w:sz w:val="24"/>
          <w:szCs w:val="24"/>
          <w:lang w:eastAsia="ar-SA"/>
        </w:rPr>
        <w:t xml:space="preserve"> Pakalpojuma sniegšanas ietvaros Pasūtītāja vārdā apstrādā datus, kas attiecas uz identificētu vai identificējamu personu ("personas dati"), Izpildītājs apstrādā tikai tādus personas datus, tostarp attiecībā uz to, ka Izpildītājs izmanto apakšuzņēmējus vai apakšapstrādātājus, kādi noteikti šajā Līgumā un pielikumos, kā citādi rakstiski pilnvarojis Pasūtītājs vai kā to pieprasa piemērojamie tiesību akti, īstenot atbilstošus tehniskos un organizatoriskos pasākumus, lai aizsargātu personas datus, nekavējoties informēt Pasūtītāju par jebkuru incidentu, kura rezultātā ir apdraudēta personas datu konfidencialitāte, integritāte vai drošība, un sadarboties ar Pasūtītāju, kā to prasa piemērojamie tiesību akti vai Pasūtītāja lūgums dokumentēt personas datus, datu subjektus un apstrādes darbības, kas saistītas ar pakalpojumiem saskaņā ar šo Līgumu.</w:t>
      </w:r>
    </w:p>
    <w:p w14:paraId="0D786E99" w14:textId="77777777" w:rsidR="00953BF0" w:rsidRPr="00EF652B" w:rsidRDefault="00953BF0" w:rsidP="00760894">
      <w:pPr>
        <w:numPr>
          <w:ilvl w:val="1"/>
          <w:numId w:val="55"/>
        </w:numPr>
        <w:suppressAutoHyphens/>
        <w:spacing w:after="0" w:line="240" w:lineRule="auto"/>
        <w:ind w:hanging="502"/>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 xml:space="preserve">Puses apņemas nodrošināt datu apstrādi (tajā skaitā, bet neaprobežojoties ar fizisko personu </w:t>
      </w:r>
      <w:r w:rsidRPr="00EF652B">
        <w:rPr>
          <w:rFonts w:ascii="Times New Roman" w:eastAsia="Times New Roman" w:hAnsi="Times New Roman" w:cs="Times New Roman"/>
          <w:kern w:val="0"/>
          <w:sz w:val="24"/>
          <w:szCs w:val="24"/>
          <w:lang w:eastAsia="ar-SA"/>
          <w14:ligatures w14:val="none"/>
        </w:rPr>
        <w:t>personas</w:t>
      </w:r>
      <w:r w:rsidRPr="00EF652B">
        <w:rPr>
          <w:rFonts w:ascii="Times New Roman" w:hAnsi="Times New Roman" w:cs="Times New Roman"/>
          <w:sz w:val="24"/>
          <w:szCs w:val="24"/>
          <w:lang w:eastAsia="ar-SA"/>
        </w:rPr>
        <w:t xml:space="preserve"> datu apstrādi) atbilstoši Latvijas Republikas spēkā esošajiem normatīvajiem aktiem un </w:t>
      </w:r>
      <w:r w:rsidRPr="00EF652B">
        <w:rPr>
          <w:rFonts w:ascii="Times New Roman" w:hAnsi="Times New Roman" w:cs="Times New Roman"/>
          <w:color w:val="000000"/>
          <w:sz w:val="24"/>
          <w:szCs w:val="24"/>
        </w:rPr>
        <w:t>, ka ievēros ar datu apstrādi un aizsardzību saistītos Pasūtītāja iekšējos normatīvos aktus, kas pieejami Pasūtītāja tīmekļa vietnes sadaļā </w:t>
      </w:r>
      <w:hyperlink r:id="rId29" w:history="1">
        <w:r w:rsidRPr="00EF652B">
          <w:rPr>
            <w:rStyle w:val="Hyperlink"/>
            <w:rFonts w:ascii="Times New Roman" w:hAnsi="Times New Roman" w:cs="Times New Roman"/>
            <w:sz w:val="24"/>
            <w:szCs w:val="24"/>
          </w:rPr>
          <w:t>Datu aizsardzība : Par mums : Rīgas satiksme</w:t>
        </w:r>
      </w:hyperlink>
      <w:r w:rsidRPr="00EF652B">
        <w:rPr>
          <w:rFonts w:ascii="Times New Roman" w:hAnsi="Times New Roman" w:cs="Times New Roman"/>
          <w:color w:val="000000"/>
          <w:sz w:val="24"/>
          <w:szCs w:val="24"/>
        </w:rPr>
        <w:t>.</w:t>
      </w:r>
    </w:p>
    <w:p w14:paraId="7C93A9F2" w14:textId="77777777" w:rsidR="00E34287" w:rsidRPr="00EF652B" w:rsidRDefault="00E34287" w:rsidP="00A81C6E">
      <w:pPr>
        <w:suppressAutoHyphens/>
        <w:spacing w:after="0" w:line="240" w:lineRule="auto"/>
        <w:ind w:left="720"/>
        <w:rPr>
          <w:rFonts w:ascii="Times New Roman" w:eastAsia="Times New Roman" w:hAnsi="Times New Roman" w:cs="Times New Roman"/>
          <w:b/>
          <w:kern w:val="0"/>
          <w:sz w:val="24"/>
          <w:szCs w:val="24"/>
          <w:lang w:eastAsia="ar-SA"/>
          <w14:ligatures w14:val="none"/>
        </w:rPr>
      </w:pPr>
    </w:p>
    <w:p w14:paraId="40C9CDF5"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kern w:val="0"/>
          <w:sz w:val="24"/>
          <w:szCs w:val="24"/>
          <w:lang w:eastAsia="ar-SA"/>
          <w14:ligatures w14:val="none"/>
        </w:rPr>
      </w:pPr>
      <w:r w:rsidRPr="00EF652B">
        <w:rPr>
          <w:rFonts w:ascii="Times New Roman" w:eastAsia="Times New Roman" w:hAnsi="Times New Roman" w:cs="Times New Roman"/>
          <w:b/>
          <w:kern w:val="0"/>
          <w:sz w:val="24"/>
          <w:szCs w:val="24"/>
          <w:lang w:eastAsia="ar-SA"/>
          <w14:ligatures w14:val="none"/>
        </w:rPr>
        <w:t>KONFIDENCIALITĀTE</w:t>
      </w:r>
    </w:p>
    <w:p w14:paraId="18EEFEAE"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Puses apņemas neizpaust trešajām personām ar Līguma izpildi iegūto, to rīcībā esošo jebkādu </w:t>
      </w:r>
      <w:r w:rsidRPr="00EF652B">
        <w:rPr>
          <w:rFonts w:ascii="Times New Roman" w:hAnsi="Times New Roman" w:cs="Times New Roman"/>
          <w:sz w:val="24"/>
          <w:szCs w:val="24"/>
          <w:lang w:eastAsia="ar-SA"/>
        </w:rPr>
        <w:t>tehnisko</w:t>
      </w:r>
      <w:r w:rsidRPr="00EF652B">
        <w:rPr>
          <w:rFonts w:ascii="Times New Roman" w:eastAsia="Times New Roman" w:hAnsi="Times New Roman" w:cs="Times New Roman"/>
          <w:kern w:val="0"/>
          <w:sz w:val="24"/>
          <w:szCs w:val="24"/>
          <w:lang w:eastAsia="ar-SA"/>
          <w14:ligatures w14:val="none"/>
        </w:rPr>
        <w:t>,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23AD286A"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Informācija netiek uzskatīta par ierobežotas pieejamības informāciju, ja tā kļuvusi publiski pieejama vai tiek publicēta saskaņā ar normatīvajos aktos noteiktajām prasībām (piemēram, iekļauta grāmatvedības sagatavotos publiska rakstura pārskatos un atskaitēs u.tml.). Līguma un tā pielikumu teksts, kā arī informācija par Līguma cenu un izpildi (piegādi, veiktajiem darbiem, Līguma pirmstermiņa izbeigšanu, piemērotajiem līgumsodiem u.c.) nav uzskatāma par ierobežotas pieejamības informāciju.</w:t>
      </w:r>
    </w:p>
    <w:p w14:paraId="44F41DC2"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64267E9B" w14:textId="77777777" w:rsidR="008637D6" w:rsidRPr="00EF652B" w:rsidRDefault="008637D6" w:rsidP="008637D6">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33D3E610"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caps/>
          <w:kern w:val="0"/>
          <w:sz w:val="24"/>
          <w:szCs w:val="24"/>
          <w:lang w:eastAsia="ar-SA"/>
          <w14:ligatures w14:val="none"/>
        </w:rPr>
      </w:pPr>
      <w:r w:rsidRPr="00EF652B">
        <w:rPr>
          <w:rFonts w:ascii="Times New Roman" w:eastAsia="Times New Roman" w:hAnsi="Times New Roman" w:cs="Times New Roman"/>
          <w:b/>
          <w:caps/>
          <w:kern w:val="0"/>
          <w:sz w:val="24"/>
          <w:szCs w:val="24"/>
          <w:lang w:eastAsia="ar-SA"/>
          <w14:ligatures w14:val="none"/>
        </w:rPr>
        <w:t>Kiberdrošības noteikumi</w:t>
      </w:r>
    </w:p>
    <w:p w14:paraId="632DC0E9" w14:textId="7D6805B2"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lv-LV"/>
          <w14:ligatures w14:val="none"/>
        </w:rPr>
      </w:pPr>
      <w:r w:rsidRPr="00EF652B">
        <w:rPr>
          <w:rFonts w:ascii="Times New Roman" w:eastAsia="Times New Roman" w:hAnsi="Times New Roman" w:cs="Times New Roman"/>
          <w:kern w:val="0"/>
          <w:sz w:val="24"/>
          <w:szCs w:val="24"/>
          <w:lang w:eastAsia="lv-LV"/>
          <w14:ligatures w14:val="none"/>
        </w:rPr>
        <w:lastRenderedPageBreak/>
        <w:t xml:space="preserve">Izpildītājs nodrošina, ka tā sniegtie darbi, izmantotās informācijas sistēmas un IKT </w:t>
      </w:r>
      <w:r w:rsidRPr="00EF652B">
        <w:rPr>
          <w:rFonts w:ascii="Times New Roman" w:eastAsia="Times New Roman" w:hAnsi="Times New Roman" w:cs="Times New Roman"/>
          <w:kern w:val="0"/>
          <w:sz w:val="24"/>
          <w:szCs w:val="24"/>
          <w:lang w:eastAsia="ar-SA"/>
          <w14:ligatures w14:val="none"/>
        </w:rPr>
        <w:t>resursi</w:t>
      </w:r>
      <w:r w:rsidRPr="00EF652B">
        <w:rPr>
          <w:rFonts w:ascii="Times New Roman" w:eastAsia="Times New Roman" w:hAnsi="Times New Roman" w:cs="Times New Roman"/>
          <w:kern w:val="0"/>
          <w:sz w:val="24"/>
          <w:szCs w:val="24"/>
          <w:lang w:eastAsia="lv-LV"/>
          <w14:ligatures w14:val="none"/>
        </w:rPr>
        <w:t xml:space="preserve">, kā arī jebkura piesaistītā apakšuzņēmēja darbība pilnībā atbilst Ministru kabineta 2025. gada 25. jūnija noteikumu Nr. 397 “Minimālās kiberdrošības prasības” (turpmāk – Noteikumi Nr.397) prasībām, kas attiecināmas uz </w:t>
      </w:r>
      <w:r w:rsidR="00953BF0" w:rsidRPr="00EF652B">
        <w:rPr>
          <w:rFonts w:ascii="Times New Roman" w:eastAsia="Times New Roman" w:hAnsi="Times New Roman" w:cs="Times New Roman"/>
          <w:kern w:val="0"/>
          <w:sz w:val="24"/>
          <w:szCs w:val="24"/>
          <w:lang w:eastAsia="lv-LV"/>
          <w14:ligatures w14:val="none"/>
        </w:rPr>
        <w:t>B</w:t>
      </w:r>
      <w:r w:rsidRPr="00EF652B">
        <w:rPr>
          <w:rFonts w:ascii="Times New Roman" w:eastAsia="Times New Roman" w:hAnsi="Times New Roman" w:cs="Times New Roman"/>
          <w:kern w:val="0"/>
          <w:sz w:val="24"/>
          <w:szCs w:val="24"/>
          <w:lang w:eastAsia="lv-LV"/>
          <w14:ligatures w14:val="none"/>
        </w:rPr>
        <w:t xml:space="preserve"> klases informācijas sistēmām un IKT resursiem. Izpildītājs ir atbildīgs par apakšuzņēmēju piesaisti, tiem deleģētajiem pakalpojumiem, uzraudzību un to atbilstību visām Izpildītājam noteiktajām prasībām.</w:t>
      </w:r>
    </w:p>
    <w:p w14:paraId="6D4EA753"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Izpildītājam ir pienākums informēt Pasūtītāju par jebkuru apakšuzņēmēju, kas tiek piesaistīts pakalpojuma izpildei, un apliecināt apakšuzņēmēja atbilstību Noteikumiem Nr. 397 un Līguma prasībām.</w:t>
      </w:r>
    </w:p>
    <w:p w14:paraId="7D75FE94"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Darbu izpildē Izpildītāja iesaistīto fizisko personu saraksts ar skaidrojumu attiecīgās fiziskās personas iesaistei pakalpojuma Līguma izpildē pievienots 4.pielikumā. Izpildītājs informē Pasūtītāju par pakalpojuma izpildē iesaistīto fizisko personu izmaiņām līguma izpildes laikā.</w:t>
      </w:r>
    </w:p>
    <w:p w14:paraId="32B47578" w14:textId="755A25EE"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Pasūtītājs nosaka atbildīgo personu par līguma izpildes uzraudzību kiberdrošības jomā: </w:t>
      </w:r>
    </w:p>
    <w:p w14:paraId="42842F97" w14:textId="77777777" w:rsidR="00403873" w:rsidRPr="00EF652B" w:rsidRDefault="00403873" w:rsidP="008637D6">
      <w:pPr>
        <w:spacing w:after="0" w:line="240" w:lineRule="auto"/>
        <w:ind w:left="360"/>
        <w:contextualSpacing/>
        <w:jc w:val="both"/>
        <w:rPr>
          <w:rFonts w:ascii="Times New Roman" w:eastAsia="Times New Roman" w:hAnsi="Times New Roman" w:cs="Times New Roman"/>
          <w:kern w:val="0"/>
          <w:sz w:val="24"/>
          <w:szCs w:val="24"/>
          <w:lang w:eastAsia="lv-LV"/>
          <w14:ligatures w14:val="none"/>
        </w:rPr>
      </w:pPr>
    </w:p>
    <w:p w14:paraId="5AACD846"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caps/>
          <w:kern w:val="0"/>
          <w:sz w:val="24"/>
          <w:szCs w:val="24"/>
          <w:lang w:eastAsia="ar-SA"/>
          <w14:ligatures w14:val="none"/>
        </w:rPr>
      </w:pPr>
      <w:r w:rsidRPr="00EF652B">
        <w:rPr>
          <w:rFonts w:ascii="Times New Roman" w:eastAsia="Times New Roman" w:hAnsi="Times New Roman" w:cs="Times New Roman"/>
          <w:b/>
          <w:caps/>
          <w:kern w:val="0"/>
          <w:sz w:val="24"/>
          <w:szCs w:val="24"/>
          <w:lang w:eastAsia="ar-SA"/>
          <w14:ligatures w14:val="none"/>
        </w:rPr>
        <w:t>Strīdu risināšana</w:t>
      </w:r>
    </w:p>
    <w:p w14:paraId="33F1ED64"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Visus strīdus, kas izriet no Līguma, Puses risina savstarpējās pārrunās. Ja strīds pārrunās netiek atrisināts, to izskata Latvijas Republikas vispārējās instances tiesā saskaņā ar Latvijas Republikas normatīvajiem aktiem.</w:t>
      </w:r>
    </w:p>
    <w:p w14:paraId="520A9E4C" w14:textId="77777777" w:rsidR="00AB526E" w:rsidRPr="00EF652B" w:rsidRDefault="00AB526E" w:rsidP="008637D6">
      <w:pPr>
        <w:suppressAutoHyphens/>
        <w:spacing w:after="0" w:line="240" w:lineRule="auto"/>
        <w:jc w:val="both"/>
        <w:rPr>
          <w:rFonts w:ascii="Times New Roman" w:eastAsia="Times New Roman" w:hAnsi="Times New Roman" w:cs="Times New Roman"/>
          <w:kern w:val="0"/>
          <w:sz w:val="24"/>
          <w:szCs w:val="24"/>
          <w:lang w:eastAsia="ar-SA"/>
          <w14:ligatures w14:val="none"/>
        </w:rPr>
      </w:pPr>
    </w:p>
    <w:p w14:paraId="4CC38319"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caps/>
          <w:kern w:val="0"/>
          <w:sz w:val="24"/>
          <w:szCs w:val="24"/>
          <w:lang w:eastAsia="ar-SA"/>
          <w14:ligatures w14:val="none"/>
        </w:rPr>
      </w:pPr>
      <w:r w:rsidRPr="00EF652B">
        <w:rPr>
          <w:rFonts w:ascii="Times New Roman" w:eastAsia="Times New Roman" w:hAnsi="Times New Roman" w:cs="Times New Roman"/>
          <w:b/>
          <w:caps/>
          <w:kern w:val="0"/>
          <w:sz w:val="24"/>
          <w:szCs w:val="24"/>
          <w:lang w:eastAsia="ar-SA"/>
          <w14:ligatures w14:val="none"/>
        </w:rPr>
        <w:t>CITI LĪGUMA NOTEIKUMI</w:t>
      </w:r>
    </w:p>
    <w:p w14:paraId="03892177"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Puses nosaka, ka ar Līguma izpildi saistītos jautājumus risinās Pušu pilnvarotās personas: </w:t>
      </w:r>
    </w:p>
    <w:p w14:paraId="3ED57B5E" w14:textId="77777777" w:rsidR="008637D6" w:rsidRPr="00EF652B" w:rsidRDefault="008637D6" w:rsidP="007F3670">
      <w:pPr>
        <w:numPr>
          <w:ilvl w:val="0"/>
          <w:numId w:val="56"/>
        </w:numPr>
        <w:suppressAutoHyphens/>
        <w:spacing w:after="0" w:line="240" w:lineRule="auto"/>
        <w:jc w:val="both"/>
        <w:rPr>
          <w:rFonts w:ascii="Times New Roman" w:eastAsia="Times New Roman" w:hAnsi="Times New Roman" w:cs="Times New Roman"/>
          <w:vanish/>
          <w:kern w:val="0"/>
          <w:sz w:val="24"/>
          <w:szCs w:val="24"/>
          <w:lang w:eastAsia="ar-SA"/>
          <w14:ligatures w14:val="none"/>
        </w:rPr>
      </w:pPr>
    </w:p>
    <w:p w14:paraId="1EEA9446" w14:textId="77777777" w:rsidR="008637D6" w:rsidRPr="00EF652B" w:rsidRDefault="008637D6" w:rsidP="007F3670">
      <w:pPr>
        <w:numPr>
          <w:ilvl w:val="0"/>
          <w:numId w:val="56"/>
        </w:numPr>
        <w:suppressAutoHyphens/>
        <w:spacing w:after="0" w:line="240" w:lineRule="auto"/>
        <w:jc w:val="both"/>
        <w:rPr>
          <w:rFonts w:ascii="Times New Roman" w:eastAsia="Times New Roman" w:hAnsi="Times New Roman" w:cs="Times New Roman"/>
          <w:vanish/>
          <w:kern w:val="0"/>
          <w:sz w:val="24"/>
          <w:szCs w:val="24"/>
          <w:lang w:eastAsia="ar-SA"/>
          <w14:ligatures w14:val="none"/>
        </w:rPr>
      </w:pPr>
    </w:p>
    <w:p w14:paraId="28471414" w14:textId="77777777" w:rsidR="008637D6" w:rsidRPr="00EF652B" w:rsidRDefault="008637D6" w:rsidP="007F3670">
      <w:pPr>
        <w:numPr>
          <w:ilvl w:val="1"/>
          <w:numId w:val="56"/>
        </w:numPr>
        <w:suppressAutoHyphens/>
        <w:spacing w:after="0" w:line="240" w:lineRule="auto"/>
        <w:jc w:val="both"/>
        <w:rPr>
          <w:rFonts w:ascii="Times New Roman" w:eastAsia="Times New Roman" w:hAnsi="Times New Roman" w:cs="Times New Roman"/>
          <w:vanish/>
          <w:kern w:val="0"/>
          <w:sz w:val="24"/>
          <w:szCs w:val="24"/>
          <w:lang w:eastAsia="ar-SA"/>
          <w14:ligatures w14:val="none"/>
        </w:rPr>
      </w:pPr>
    </w:p>
    <w:p w14:paraId="49DA0427" w14:textId="0A2BDF81" w:rsidR="008637D6" w:rsidRPr="00EF652B" w:rsidRDefault="008637D6" w:rsidP="00A81C6E">
      <w:pPr>
        <w:pStyle w:val="ListParagraph"/>
        <w:numPr>
          <w:ilvl w:val="2"/>
          <w:numId w:val="55"/>
        </w:numPr>
        <w:suppressAutoHyphens/>
        <w:spacing w:after="0" w:line="240" w:lineRule="auto"/>
        <w:jc w:val="both"/>
        <w:rPr>
          <w:rFonts w:ascii="Times New Roman" w:eastAsia="Times New Roman" w:hAnsi="Times New Roman" w:cs="Times New Roman"/>
          <w:sz w:val="24"/>
          <w:szCs w:val="24"/>
          <w:lang w:eastAsia="ar-SA"/>
        </w:rPr>
      </w:pPr>
      <w:r w:rsidRPr="00EF652B">
        <w:rPr>
          <w:rFonts w:ascii="Times New Roman" w:eastAsia="Times New Roman" w:hAnsi="Times New Roman" w:cs="Times New Roman"/>
          <w:sz w:val="24"/>
          <w:szCs w:val="24"/>
          <w:lang w:eastAsia="ar-SA"/>
        </w:rPr>
        <w:t>no Pasūtītāja puses</w:t>
      </w:r>
      <w:r w:rsidR="00953BF0" w:rsidRPr="00EF652B">
        <w:rPr>
          <w:rFonts w:ascii="Times New Roman" w:eastAsia="Times New Roman" w:hAnsi="Times New Roman" w:cs="Times New Roman"/>
          <w:sz w:val="24"/>
          <w:szCs w:val="24"/>
          <w:lang w:eastAsia="ar-SA"/>
        </w:rPr>
        <w:t xml:space="preserve"> - </w:t>
      </w:r>
      <w:r w:rsidRPr="00EF652B">
        <w:rPr>
          <w:rFonts w:ascii="Times New Roman" w:eastAsia="Times New Roman" w:hAnsi="Times New Roman" w:cs="Times New Roman"/>
          <w:sz w:val="24"/>
          <w:szCs w:val="24"/>
          <w:lang w:eastAsia="ar-SA"/>
        </w:rPr>
        <w:t>;</w:t>
      </w:r>
    </w:p>
    <w:p w14:paraId="0619A9AB" w14:textId="77777777" w:rsidR="00A81C6E" w:rsidRPr="00EF652B" w:rsidRDefault="008637D6"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no Izpildītāja puses –.</w:t>
      </w:r>
    </w:p>
    <w:p w14:paraId="261F987C" w14:textId="7BFBCDF8" w:rsidR="008637D6" w:rsidRPr="00EF652B" w:rsidRDefault="008637D6" w:rsidP="00A81C6E">
      <w:pPr>
        <w:numPr>
          <w:ilvl w:val="2"/>
          <w:numId w:val="5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pilnvarotajām personām ir tiesības pieteikt un pieņemt darbus, saskaņot Iekārtas piegādes un uzstādīšanas laikus, parakstīt pieņemšanas un nodošanas aktus, rēķinus un pavadzīmes, nosūtīt neatbilstības pieteikumus, risināt garantijas jautājums, kā arī risināt citus jautājumus, kas saistīti ar Līguma izpildi. Minētās personas nav pilnvarotas izdarīt grozījumus Līgumā un tā pielikumā.</w:t>
      </w:r>
    </w:p>
    <w:p w14:paraId="2529919C" w14:textId="6730C361"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Par Izpildītāja informēšanu par darba vides riskiem, Pasūtītājs nozīmē atbildīgo personu -.</w:t>
      </w:r>
    </w:p>
    <w:p w14:paraId="46C3C8DD"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 xml:space="preserve">Visa informācija, kas saistīta ar Līguma izpildi Pušu strīda gadījumā par oficiālu tiks uzskatīta, ja tā noformēta kā rakstveida komunikācija, tajā skaitā, Pušu pilnvaroto personu sarakste, kas veikta, izmantojot e-pasta adreses.  </w:t>
      </w:r>
    </w:p>
    <w:p w14:paraId="5FFDB328"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22CEDC73"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Nevienai no Pusēm nav tiesību nodot savas tiesības un pienākumus trešajai personai bez otras  līgumslēdzējas Puses rakstiskas piekrišanas.</w:t>
      </w:r>
    </w:p>
    <w:p w14:paraId="74EBF639"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Kādam no šī Līguma noteikumiem zaudējot spēku likuma grozījumu gadījumā, Līgums nezaudē spēku tā pārējos punktos, un šajā gadījumā Pušu pienākums ir piemērot Līgumu atbilstoši spēkā esošajiem normatīvajiem aktiem.</w:t>
      </w:r>
    </w:p>
    <w:p w14:paraId="1B51EFBB"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Par Līguma grozījumiem un papildinājumiem Puses rakstiski vienojas. Rakstiskās vienošanās pievienojamas Līgumam un tās kļūst par šī Līguma neatņemamu sastāvdaļu.</w:t>
      </w:r>
    </w:p>
    <w:p w14:paraId="316698B3"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Jautājumus, kas nav atrunāti šajā Līgumā, Puses risina saskaņā ar Latvijas Republikā spēkā esošajiem normatīvajiem aktiem.</w:t>
      </w:r>
    </w:p>
    <w:p w14:paraId="47FCD49B" w14:textId="77777777" w:rsidR="008637D6" w:rsidRPr="00EF652B" w:rsidRDefault="008637D6" w:rsidP="00760894">
      <w:pPr>
        <w:numPr>
          <w:ilvl w:val="1"/>
          <w:numId w:val="55"/>
        </w:numPr>
        <w:suppressAutoHyphens/>
        <w:spacing w:after="0" w:line="240" w:lineRule="auto"/>
        <w:ind w:hanging="502"/>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Līguma nodaļu nosaukumi izmantoti teksta pārskatāmībai un tie nevar tikt izmantoti Līguma noteikumu interpretācijai un skaidrošanai.</w:t>
      </w:r>
    </w:p>
    <w:p w14:paraId="49752662" w14:textId="77777777" w:rsidR="008637D6" w:rsidRDefault="008637D6" w:rsidP="00760894">
      <w:pPr>
        <w:numPr>
          <w:ilvl w:val="1"/>
          <w:numId w:val="55"/>
        </w:numPr>
        <w:suppressAutoHyphens/>
        <w:spacing w:after="0" w:line="240" w:lineRule="auto"/>
        <w:ind w:hanging="644"/>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Līgums ar pielikumiem parakstīts ar drošu elektronisko parakstu, kas satur laika zīmogu. Līguma parakstīšanas datums ir pēdējā pievienotā droša elektroniskā paraksta un tā laika zīmoga datums. Katrai Pusei ir pieejams abpusēji parakstīts Līgums elektroniskā formātā.</w:t>
      </w:r>
    </w:p>
    <w:p w14:paraId="5927C600" w14:textId="77777777" w:rsidR="00760894" w:rsidRPr="00EF652B" w:rsidRDefault="00760894" w:rsidP="00760894">
      <w:pPr>
        <w:suppressAutoHyphens/>
        <w:spacing w:after="0" w:line="240" w:lineRule="auto"/>
        <w:ind w:left="360"/>
        <w:jc w:val="both"/>
        <w:rPr>
          <w:rFonts w:ascii="Times New Roman" w:eastAsia="Times New Roman" w:hAnsi="Times New Roman" w:cs="Times New Roman"/>
          <w:kern w:val="0"/>
          <w:sz w:val="24"/>
          <w:szCs w:val="24"/>
          <w:lang w:eastAsia="ar-SA"/>
          <w14:ligatures w14:val="none"/>
        </w:rPr>
      </w:pPr>
    </w:p>
    <w:p w14:paraId="7F6746CD" w14:textId="77777777" w:rsidR="008637D6" w:rsidRPr="00EF652B" w:rsidRDefault="008637D6" w:rsidP="00A81C6E">
      <w:pPr>
        <w:numPr>
          <w:ilvl w:val="0"/>
          <w:numId w:val="55"/>
        </w:numPr>
        <w:suppressAutoHyphens/>
        <w:spacing w:after="0" w:line="240" w:lineRule="auto"/>
        <w:jc w:val="center"/>
        <w:rPr>
          <w:rFonts w:ascii="Times New Roman" w:eastAsia="Times New Roman" w:hAnsi="Times New Roman" w:cs="Times New Roman"/>
          <w:b/>
          <w:caps/>
          <w:kern w:val="0"/>
          <w:sz w:val="24"/>
          <w:szCs w:val="24"/>
          <w:lang w:eastAsia="ar-SA"/>
          <w14:ligatures w14:val="none"/>
        </w:rPr>
      </w:pPr>
      <w:r w:rsidRPr="00EF652B">
        <w:rPr>
          <w:rFonts w:ascii="Times New Roman" w:eastAsia="Times New Roman" w:hAnsi="Times New Roman" w:cs="Times New Roman"/>
          <w:b/>
          <w:caps/>
          <w:kern w:val="0"/>
          <w:sz w:val="24"/>
          <w:szCs w:val="24"/>
          <w:lang w:eastAsia="ar-SA"/>
          <w14:ligatures w14:val="none"/>
        </w:rPr>
        <w:lastRenderedPageBreak/>
        <w:t>PUŠU REKVIZĪTI UN PARAKSTI</w:t>
      </w:r>
    </w:p>
    <w:tbl>
      <w:tblPr>
        <w:tblStyle w:val="TableGrid22"/>
        <w:tblW w:w="9356" w:type="dxa"/>
        <w:tblLook w:val="04A0" w:firstRow="1" w:lastRow="0" w:firstColumn="1" w:lastColumn="0" w:noHBand="0" w:noVBand="1"/>
      </w:tblPr>
      <w:tblGrid>
        <w:gridCol w:w="4815"/>
        <w:gridCol w:w="283"/>
        <w:gridCol w:w="4258"/>
      </w:tblGrid>
      <w:tr w:rsidR="008637D6" w:rsidRPr="00EF652B" w14:paraId="4D3C3D6B" w14:textId="77777777" w:rsidTr="006A5C02">
        <w:tc>
          <w:tcPr>
            <w:tcW w:w="4815" w:type="dxa"/>
            <w:tcBorders>
              <w:top w:val="nil"/>
              <w:left w:val="nil"/>
              <w:bottom w:val="nil"/>
              <w:right w:val="nil"/>
            </w:tcBorders>
          </w:tcPr>
          <w:p w14:paraId="7A3BD413" w14:textId="77777777" w:rsidR="008637D6" w:rsidRPr="00EF652B" w:rsidRDefault="008637D6" w:rsidP="008637D6">
            <w:pPr>
              <w:suppressAutoHyphens/>
              <w:rPr>
                <w:rFonts w:ascii="Times New Roman" w:hAnsi="Times New Roman"/>
                <w:sz w:val="24"/>
                <w:szCs w:val="24"/>
                <w:lang w:eastAsia="ar-SA"/>
              </w:rPr>
            </w:pPr>
            <w:r w:rsidRPr="00EF652B">
              <w:rPr>
                <w:rFonts w:ascii="Times New Roman" w:hAnsi="Times New Roman"/>
                <w:sz w:val="24"/>
                <w:szCs w:val="24"/>
                <w:lang w:eastAsia="ar-SA"/>
              </w:rPr>
              <w:t>Pasūtītājs:</w:t>
            </w:r>
          </w:p>
        </w:tc>
        <w:tc>
          <w:tcPr>
            <w:tcW w:w="283" w:type="dxa"/>
            <w:tcBorders>
              <w:top w:val="nil"/>
              <w:left w:val="nil"/>
              <w:bottom w:val="nil"/>
              <w:right w:val="nil"/>
            </w:tcBorders>
          </w:tcPr>
          <w:p w14:paraId="6443D10A" w14:textId="77777777" w:rsidR="008637D6" w:rsidRPr="00EF652B" w:rsidRDefault="008637D6" w:rsidP="008637D6">
            <w:pPr>
              <w:suppressAutoHyphens/>
              <w:rPr>
                <w:rFonts w:ascii="Times New Roman" w:hAnsi="Times New Roman"/>
                <w:sz w:val="24"/>
                <w:szCs w:val="24"/>
                <w:lang w:eastAsia="ar-SA"/>
              </w:rPr>
            </w:pPr>
          </w:p>
        </w:tc>
        <w:tc>
          <w:tcPr>
            <w:tcW w:w="4258" w:type="dxa"/>
            <w:tcBorders>
              <w:top w:val="nil"/>
              <w:left w:val="nil"/>
              <w:bottom w:val="nil"/>
              <w:right w:val="nil"/>
            </w:tcBorders>
            <w:vAlign w:val="center"/>
          </w:tcPr>
          <w:p w14:paraId="18B75B74" w14:textId="77777777" w:rsidR="008637D6" w:rsidRPr="00EF652B" w:rsidRDefault="008637D6" w:rsidP="008637D6">
            <w:pPr>
              <w:suppressAutoHyphens/>
              <w:jc w:val="both"/>
              <w:rPr>
                <w:rFonts w:ascii="Times New Roman" w:hAnsi="Times New Roman"/>
                <w:sz w:val="24"/>
                <w:szCs w:val="24"/>
                <w:lang w:eastAsia="ar-SA"/>
              </w:rPr>
            </w:pPr>
            <w:r w:rsidRPr="00EF652B">
              <w:rPr>
                <w:rFonts w:ascii="Times New Roman" w:hAnsi="Times New Roman"/>
                <w:sz w:val="24"/>
                <w:szCs w:val="24"/>
                <w:lang w:eastAsia="ar-SA"/>
              </w:rPr>
              <w:t>Izpildītājs:</w:t>
            </w:r>
          </w:p>
        </w:tc>
      </w:tr>
      <w:tr w:rsidR="008637D6" w:rsidRPr="00EF652B" w14:paraId="6C6CF997" w14:textId="77777777" w:rsidTr="006A5C02">
        <w:tc>
          <w:tcPr>
            <w:tcW w:w="4815" w:type="dxa"/>
            <w:tcBorders>
              <w:top w:val="nil"/>
              <w:left w:val="nil"/>
              <w:bottom w:val="nil"/>
              <w:right w:val="nil"/>
            </w:tcBorders>
          </w:tcPr>
          <w:p w14:paraId="1B0D0844" w14:textId="77777777" w:rsidR="008637D6" w:rsidRPr="00EF652B" w:rsidRDefault="008637D6" w:rsidP="008637D6">
            <w:pPr>
              <w:suppressAutoHyphens/>
              <w:rPr>
                <w:rFonts w:ascii="Times New Roman" w:hAnsi="Times New Roman"/>
                <w:b/>
                <w:bCs/>
                <w:sz w:val="24"/>
                <w:szCs w:val="24"/>
                <w:lang w:eastAsia="ar-SA"/>
              </w:rPr>
            </w:pPr>
            <w:r w:rsidRPr="00EF652B">
              <w:rPr>
                <w:rFonts w:ascii="Times New Roman" w:hAnsi="Times New Roman"/>
                <w:b/>
                <w:bCs/>
                <w:sz w:val="24"/>
                <w:szCs w:val="24"/>
                <w:lang w:eastAsia="ar-SA"/>
              </w:rPr>
              <w:t>RP SIA “Rīgas satiksme”</w:t>
            </w:r>
          </w:p>
          <w:p w14:paraId="5E02DCBD" w14:textId="77777777" w:rsidR="008637D6" w:rsidRPr="00EF652B" w:rsidRDefault="008637D6" w:rsidP="008637D6">
            <w:pPr>
              <w:suppressAutoHyphens/>
              <w:rPr>
                <w:rFonts w:ascii="Times New Roman" w:eastAsia="Times New Roman" w:hAnsi="Times New Roman"/>
                <w:sz w:val="24"/>
                <w:szCs w:val="24"/>
                <w:lang w:eastAsia="ar-SA"/>
              </w:rPr>
            </w:pPr>
            <w:r w:rsidRPr="00EF652B">
              <w:rPr>
                <w:rFonts w:ascii="Times New Roman" w:eastAsia="Times New Roman" w:hAnsi="Times New Roman"/>
                <w:sz w:val="24"/>
                <w:szCs w:val="24"/>
                <w:lang w:eastAsia="ar-SA"/>
              </w:rPr>
              <w:t>juridiskā adrese: Kleistu iela 28, Rīga LV-1067</w:t>
            </w:r>
          </w:p>
          <w:p w14:paraId="2EDB15CE" w14:textId="77777777" w:rsidR="008637D6" w:rsidRPr="00EF652B" w:rsidRDefault="008637D6" w:rsidP="008637D6">
            <w:pPr>
              <w:suppressAutoHyphens/>
              <w:rPr>
                <w:rFonts w:ascii="Times New Roman" w:eastAsia="Times New Roman" w:hAnsi="Times New Roman"/>
                <w:sz w:val="24"/>
                <w:szCs w:val="24"/>
                <w:lang w:eastAsia="ar-SA"/>
              </w:rPr>
            </w:pPr>
            <w:r w:rsidRPr="00EF652B">
              <w:rPr>
                <w:rFonts w:ascii="Times New Roman" w:eastAsia="Times New Roman" w:hAnsi="Times New Roman"/>
                <w:sz w:val="24"/>
                <w:szCs w:val="24"/>
                <w:lang w:eastAsia="ar-SA"/>
              </w:rPr>
              <w:t>biroja adrese: Vestienas iela 35, Rīga LV-1035</w:t>
            </w:r>
          </w:p>
          <w:p w14:paraId="25E03CD4" w14:textId="77777777" w:rsidR="008637D6" w:rsidRPr="00EF652B" w:rsidRDefault="008637D6" w:rsidP="008637D6">
            <w:pPr>
              <w:suppressAutoHyphens/>
              <w:rPr>
                <w:rFonts w:ascii="Times New Roman" w:eastAsia="Times New Roman" w:hAnsi="Times New Roman"/>
                <w:sz w:val="24"/>
                <w:szCs w:val="24"/>
                <w:lang w:eastAsia="ar-SA"/>
              </w:rPr>
            </w:pPr>
            <w:r w:rsidRPr="00EF652B">
              <w:rPr>
                <w:rFonts w:ascii="Times New Roman" w:eastAsia="Times New Roman" w:hAnsi="Times New Roman"/>
                <w:sz w:val="24"/>
                <w:szCs w:val="24"/>
                <w:lang w:eastAsia="ar-SA"/>
              </w:rPr>
              <w:t>Vien. reģ. Nr. 40003619950</w:t>
            </w:r>
          </w:p>
          <w:p w14:paraId="268A6550" w14:textId="2085C6ED" w:rsidR="008637D6" w:rsidRPr="00EF652B" w:rsidRDefault="008637D6" w:rsidP="008637D6">
            <w:pPr>
              <w:rPr>
                <w:rFonts w:ascii="Times New Roman" w:eastAsia="Times New Roman" w:hAnsi="Times New Roman"/>
                <w:sz w:val="24"/>
                <w:szCs w:val="24"/>
              </w:rPr>
            </w:pPr>
            <w:r w:rsidRPr="00EF652B">
              <w:rPr>
                <w:rFonts w:ascii="Times New Roman" w:eastAsia="Times New Roman" w:hAnsi="Times New Roman"/>
                <w:sz w:val="24"/>
                <w:szCs w:val="24"/>
              </w:rPr>
              <w:t xml:space="preserve">Banka: </w:t>
            </w:r>
          </w:p>
          <w:p w14:paraId="265D6ECD" w14:textId="582BB9DA" w:rsidR="008637D6" w:rsidRPr="00EF652B" w:rsidRDefault="008637D6" w:rsidP="008637D6">
            <w:pPr>
              <w:rPr>
                <w:rFonts w:ascii="Times New Roman" w:eastAsia="Times New Roman" w:hAnsi="Times New Roman"/>
                <w:sz w:val="24"/>
                <w:szCs w:val="24"/>
              </w:rPr>
            </w:pPr>
            <w:r w:rsidRPr="00EF652B">
              <w:rPr>
                <w:rFonts w:ascii="Times New Roman" w:eastAsia="Times New Roman" w:hAnsi="Times New Roman"/>
                <w:sz w:val="24"/>
                <w:szCs w:val="24"/>
              </w:rPr>
              <w:t xml:space="preserve">Kods </w:t>
            </w:r>
          </w:p>
          <w:p w14:paraId="59F0DC34" w14:textId="21B7EBDB" w:rsidR="008637D6" w:rsidRPr="00EF652B" w:rsidRDefault="008637D6" w:rsidP="00E578BC">
            <w:pPr>
              <w:widowControl w:val="0"/>
              <w:autoSpaceDE w:val="0"/>
              <w:autoSpaceDN w:val="0"/>
              <w:adjustRightInd w:val="0"/>
              <w:ind w:right="180"/>
              <w:rPr>
                <w:rFonts w:ascii="Times New Roman" w:eastAsia="Times New Roman" w:hAnsi="Times New Roman"/>
                <w:sz w:val="24"/>
                <w:szCs w:val="24"/>
              </w:rPr>
            </w:pPr>
            <w:r w:rsidRPr="00EF652B">
              <w:rPr>
                <w:rFonts w:ascii="Times New Roman" w:eastAsia="Times New Roman" w:hAnsi="Times New Roman"/>
                <w:sz w:val="24"/>
                <w:szCs w:val="24"/>
              </w:rPr>
              <w:t xml:space="preserve">Konts </w:t>
            </w:r>
          </w:p>
        </w:tc>
        <w:tc>
          <w:tcPr>
            <w:tcW w:w="283" w:type="dxa"/>
            <w:tcBorders>
              <w:top w:val="nil"/>
              <w:left w:val="nil"/>
              <w:bottom w:val="nil"/>
              <w:right w:val="nil"/>
            </w:tcBorders>
          </w:tcPr>
          <w:p w14:paraId="083C8A11" w14:textId="77777777" w:rsidR="008637D6" w:rsidRPr="00EF652B" w:rsidRDefault="008637D6" w:rsidP="008637D6">
            <w:pPr>
              <w:suppressAutoHyphens/>
              <w:rPr>
                <w:rFonts w:ascii="Times New Roman" w:hAnsi="Times New Roman"/>
                <w:sz w:val="24"/>
                <w:szCs w:val="24"/>
                <w:lang w:eastAsia="ar-SA"/>
              </w:rPr>
            </w:pPr>
          </w:p>
        </w:tc>
        <w:tc>
          <w:tcPr>
            <w:tcW w:w="4258" w:type="dxa"/>
            <w:tcBorders>
              <w:top w:val="nil"/>
              <w:left w:val="nil"/>
              <w:bottom w:val="nil"/>
              <w:right w:val="nil"/>
            </w:tcBorders>
          </w:tcPr>
          <w:p w14:paraId="15896181" w14:textId="02342B2A" w:rsidR="008637D6" w:rsidRPr="00EF652B" w:rsidRDefault="008637D6" w:rsidP="008637D6">
            <w:pPr>
              <w:suppressAutoHyphens/>
              <w:rPr>
                <w:rFonts w:ascii="Times New Roman" w:hAnsi="Times New Roman"/>
                <w:b/>
                <w:bCs/>
                <w:sz w:val="24"/>
                <w:szCs w:val="24"/>
                <w:lang w:eastAsia="ar-SA"/>
              </w:rPr>
            </w:pPr>
            <w:r w:rsidRPr="00EF652B">
              <w:rPr>
                <w:rFonts w:ascii="Times New Roman" w:hAnsi="Times New Roman"/>
                <w:b/>
                <w:bCs/>
                <w:sz w:val="24"/>
                <w:szCs w:val="24"/>
              </w:rPr>
              <w:t xml:space="preserve"> </w:t>
            </w:r>
            <w:r w:rsidRPr="00EF652B">
              <w:rPr>
                <w:rFonts w:ascii="Times New Roman" w:hAnsi="Times New Roman"/>
                <w:b/>
                <w:sz w:val="24"/>
              </w:rPr>
              <w:t>„</w:t>
            </w:r>
            <w:r w:rsidRPr="00EF652B">
              <w:rPr>
                <w:rFonts w:ascii="Times New Roman" w:hAnsi="Times New Roman"/>
                <w:b/>
                <w:bCs/>
                <w:sz w:val="24"/>
                <w:szCs w:val="24"/>
              </w:rPr>
              <w:t>”</w:t>
            </w:r>
          </w:p>
          <w:p w14:paraId="23B803DF" w14:textId="04E2D6E6" w:rsidR="008637D6" w:rsidRPr="00EF652B" w:rsidRDefault="008637D6" w:rsidP="008637D6">
            <w:pPr>
              <w:ind w:right="-111"/>
              <w:rPr>
                <w:rFonts w:ascii="Times New Roman" w:hAnsi="Times New Roman"/>
                <w:sz w:val="24"/>
                <w:szCs w:val="24"/>
              </w:rPr>
            </w:pPr>
            <w:r w:rsidRPr="00EF652B">
              <w:rPr>
                <w:rFonts w:ascii="Times New Roman" w:hAnsi="Times New Roman"/>
                <w:sz w:val="24"/>
                <w:szCs w:val="24"/>
              </w:rPr>
              <w:t>Juridiskā adrese:</w:t>
            </w:r>
          </w:p>
          <w:p w14:paraId="526E5599" w14:textId="5D1903EA" w:rsidR="008637D6" w:rsidRPr="00EF652B" w:rsidRDefault="008637D6" w:rsidP="008637D6">
            <w:pPr>
              <w:ind w:right="-111"/>
              <w:rPr>
                <w:rFonts w:ascii="Times New Roman" w:hAnsi="Times New Roman"/>
                <w:sz w:val="24"/>
                <w:szCs w:val="24"/>
              </w:rPr>
            </w:pPr>
            <w:r w:rsidRPr="00EF652B">
              <w:rPr>
                <w:rFonts w:ascii="Times New Roman" w:hAnsi="Times New Roman"/>
                <w:sz w:val="24"/>
                <w:szCs w:val="24"/>
              </w:rPr>
              <w:t xml:space="preserve">biroja adrese: </w:t>
            </w:r>
          </w:p>
          <w:p w14:paraId="6DD6B036" w14:textId="7A902BEA" w:rsidR="008637D6" w:rsidRPr="00EF652B" w:rsidRDefault="008637D6" w:rsidP="008637D6">
            <w:pPr>
              <w:suppressAutoHyphens/>
              <w:rPr>
                <w:rFonts w:ascii="Times New Roman" w:hAnsi="Times New Roman"/>
                <w:sz w:val="24"/>
                <w:szCs w:val="24"/>
              </w:rPr>
            </w:pPr>
            <w:r w:rsidRPr="00EF652B">
              <w:rPr>
                <w:rFonts w:ascii="Times New Roman" w:hAnsi="Times New Roman"/>
                <w:sz w:val="24"/>
                <w:szCs w:val="24"/>
              </w:rPr>
              <w:t xml:space="preserve">Vien. reģ. Nr. </w:t>
            </w:r>
          </w:p>
          <w:p w14:paraId="6032FB74" w14:textId="3EB32B48" w:rsidR="008637D6" w:rsidRPr="00EF652B" w:rsidRDefault="008637D6" w:rsidP="008637D6">
            <w:pPr>
              <w:rPr>
                <w:rFonts w:ascii="Times New Roman" w:hAnsi="Times New Roman"/>
                <w:sz w:val="24"/>
                <w:szCs w:val="24"/>
              </w:rPr>
            </w:pPr>
            <w:r w:rsidRPr="00EF652B">
              <w:rPr>
                <w:rFonts w:ascii="Times New Roman" w:hAnsi="Times New Roman"/>
                <w:sz w:val="24"/>
                <w:szCs w:val="24"/>
              </w:rPr>
              <w:t xml:space="preserve">Banka: </w:t>
            </w:r>
          </w:p>
          <w:p w14:paraId="1EE58A74" w14:textId="472D26B2" w:rsidR="008637D6" w:rsidRPr="00EF652B" w:rsidRDefault="008637D6" w:rsidP="008637D6">
            <w:pPr>
              <w:rPr>
                <w:rFonts w:ascii="Times New Roman" w:hAnsi="Times New Roman"/>
                <w:sz w:val="24"/>
                <w:szCs w:val="24"/>
              </w:rPr>
            </w:pPr>
            <w:r w:rsidRPr="00EF652B">
              <w:rPr>
                <w:rFonts w:ascii="Times New Roman" w:hAnsi="Times New Roman"/>
                <w:sz w:val="24"/>
                <w:szCs w:val="24"/>
              </w:rPr>
              <w:t xml:space="preserve">Konts: </w:t>
            </w:r>
          </w:p>
          <w:p w14:paraId="0650FFAB" w14:textId="39A09976" w:rsidR="008637D6" w:rsidRPr="00EF652B" w:rsidRDefault="008637D6" w:rsidP="00E578BC">
            <w:pPr>
              <w:rPr>
                <w:rFonts w:ascii="Times New Roman" w:hAnsi="Times New Roman"/>
                <w:sz w:val="24"/>
                <w:szCs w:val="24"/>
              </w:rPr>
            </w:pPr>
            <w:r w:rsidRPr="00EF652B">
              <w:rPr>
                <w:rFonts w:ascii="Times New Roman" w:hAnsi="Times New Roman"/>
                <w:sz w:val="24"/>
                <w:szCs w:val="24"/>
              </w:rPr>
              <w:t xml:space="preserve">Kods: </w:t>
            </w:r>
          </w:p>
        </w:tc>
      </w:tr>
      <w:tr w:rsidR="008637D6" w:rsidRPr="00EF652B" w14:paraId="59CFAB26" w14:textId="77777777" w:rsidTr="006A5C02">
        <w:tc>
          <w:tcPr>
            <w:tcW w:w="4815" w:type="dxa"/>
            <w:tcBorders>
              <w:top w:val="nil"/>
              <w:left w:val="nil"/>
              <w:bottom w:val="single" w:sz="4" w:space="0" w:color="auto"/>
              <w:right w:val="nil"/>
            </w:tcBorders>
          </w:tcPr>
          <w:p w14:paraId="2BB01815" w14:textId="4C735004" w:rsidR="008637D6" w:rsidRPr="00EF652B" w:rsidRDefault="008637D6" w:rsidP="008637D6">
            <w:pPr>
              <w:suppressAutoHyphens/>
              <w:jc w:val="center"/>
              <w:rPr>
                <w:rFonts w:ascii="Times New Roman" w:hAnsi="Times New Roman"/>
                <w:sz w:val="24"/>
                <w:szCs w:val="24"/>
                <w:lang w:eastAsia="ar-SA"/>
              </w:rPr>
            </w:pPr>
            <w:r w:rsidRPr="00EF652B">
              <w:rPr>
                <w:rFonts w:ascii="Times New Roman" w:hAnsi="Times New Roman"/>
                <w:i/>
                <w:iCs/>
                <w:sz w:val="24"/>
                <w:szCs w:val="24"/>
              </w:rPr>
              <w:t>*</w:t>
            </w:r>
          </w:p>
        </w:tc>
        <w:tc>
          <w:tcPr>
            <w:tcW w:w="283" w:type="dxa"/>
            <w:tcBorders>
              <w:top w:val="nil"/>
              <w:left w:val="nil"/>
              <w:bottom w:val="nil"/>
              <w:right w:val="nil"/>
            </w:tcBorders>
          </w:tcPr>
          <w:p w14:paraId="1D98ABC8" w14:textId="77777777" w:rsidR="008637D6" w:rsidRPr="00EF652B" w:rsidRDefault="008637D6" w:rsidP="008637D6">
            <w:pPr>
              <w:suppressAutoHyphens/>
              <w:rPr>
                <w:rFonts w:ascii="Times New Roman" w:hAnsi="Times New Roman"/>
                <w:sz w:val="24"/>
                <w:szCs w:val="24"/>
                <w:lang w:eastAsia="ar-SA"/>
              </w:rPr>
            </w:pPr>
          </w:p>
        </w:tc>
        <w:tc>
          <w:tcPr>
            <w:tcW w:w="4258" w:type="dxa"/>
            <w:tcBorders>
              <w:top w:val="nil"/>
              <w:left w:val="nil"/>
              <w:bottom w:val="single" w:sz="4" w:space="0" w:color="auto"/>
              <w:right w:val="nil"/>
            </w:tcBorders>
          </w:tcPr>
          <w:p w14:paraId="0502DC72" w14:textId="7ED17461" w:rsidR="008637D6" w:rsidRPr="00EF652B" w:rsidRDefault="008637D6" w:rsidP="008637D6">
            <w:pPr>
              <w:suppressAutoHyphens/>
              <w:jc w:val="center"/>
              <w:rPr>
                <w:rFonts w:ascii="Times New Roman" w:hAnsi="Times New Roman"/>
                <w:sz w:val="24"/>
                <w:szCs w:val="24"/>
                <w:lang w:eastAsia="ar-SA"/>
              </w:rPr>
            </w:pPr>
            <w:r w:rsidRPr="00EF652B">
              <w:rPr>
                <w:rFonts w:ascii="Times New Roman" w:hAnsi="Times New Roman"/>
                <w:bCs/>
                <w:sz w:val="24"/>
                <w:szCs w:val="24"/>
              </w:rPr>
              <w:t>*</w:t>
            </w:r>
          </w:p>
        </w:tc>
      </w:tr>
    </w:tbl>
    <w:p w14:paraId="171CFA00" w14:textId="77777777" w:rsidR="008637D6" w:rsidRPr="00EF652B" w:rsidRDefault="008637D6" w:rsidP="008637D6">
      <w:pPr>
        <w:spacing w:after="0" w:line="240" w:lineRule="auto"/>
        <w:jc w:val="center"/>
        <w:rPr>
          <w:rFonts w:ascii="Times New Roman" w:eastAsia="Times New Roman" w:hAnsi="Times New Roman" w:cs="Times New Roman"/>
          <w:kern w:val="0"/>
          <w:sz w:val="20"/>
          <w:szCs w:val="20"/>
          <w:lang w:eastAsia="ar-SA"/>
          <w14:ligatures w14:val="none"/>
        </w:rPr>
      </w:pPr>
    </w:p>
    <w:p w14:paraId="4DAF864D" w14:textId="77777777" w:rsidR="008637D6" w:rsidRPr="00EF652B" w:rsidRDefault="008637D6" w:rsidP="008637D6">
      <w:pPr>
        <w:spacing w:after="0" w:line="240" w:lineRule="auto"/>
        <w:jc w:val="center"/>
        <w:rPr>
          <w:rFonts w:ascii="Times New Roman" w:eastAsia="Times New Roman" w:hAnsi="Times New Roman" w:cs="Times New Roman"/>
          <w:kern w:val="0"/>
          <w:sz w:val="24"/>
          <w:szCs w:val="28"/>
          <w:lang w:eastAsia="ar-SA"/>
          <w14:ligatures w14:val="none"/>
        </w:rPr>
      </w:pPr>
      <w:r w:rsidRPr="00EF652B">
        <w:rPr>
          <w:rFonts w:ascii="Times New Roman" w:eastAsia="Times New Roman" w:hAnsi="Times New Roman" w:cs="Times New Roman"/>
          <w:kern w:val="0"/>
          <w:sz w:val="24"/>
          <w:szCs w:val="28"/>
          <w:lang w:eastAsia="ar-SA"/>
          <w14:ligatures w14:val="none"/>
        </w:rPr>
        <w:t>*DOKUMENTS IR PARAKSTĪTS AR DROŠU ELEKTRONISKO PARAKSTU</w:t>
      </w:r>
    </w:p>
    <w:p w14:paraId="61C00991" w14:textId="77777777" w:rsidR="008637D6" w:rsidRPr="00EF652B" w:rsidRDefault="008637D6" w:rsidP="008637D6">
      <w:pPr>
        <w:spacing w:after="0" w:line="240" w:lineRule="auto"/>
        <w:jc w:val="center"/>
        <w:rPr>
          <w:rFonts w:ascii="Times New Roman" w:eastAsia="Times New Roman" w:hAnsi="Times New Roman" w:cs="Times New Roman"/>
          <w:b/>
          <w:bCs/>
          <w:kern w:val="0"/>
          <w:position w:val="-4"/>
          <w:sz w:val="32"/>
          <w:szCs w:val="32"/>
          <w:lang w:eastAsia="ar-SA" w:bidi="en-US"/>
          <w14:ligatures w14:val="none"/>
        </w:rPr>
      </w:pPr>
      <w:r w:rsidRPr="00EF652B">
        <w:rPr>
          <w:rFonts w:ascii="Times New Roman" w:eastAsia="Times New Roman" w:hAnsi="Times New Roman" w:cs="Times New Roman"/>
          <w:kern w:val="0"/>
          <w:sz w:val="24"/>
          <w:szCs w:val="28"/>
          <w:lang w:eastAsia="ar-SA"/>
          <w14:ligatures w14:val="none"/>
        </w:rPr>
        <w:t>UN SATUR LAIKA ZĪMOGU</w:t>
      </w:r>
    </w:p>
    <w:p w14:paraId="1F3BF876" w14:textId="77777777" w:rsidR="008637D6" w:rsidRPr="00EF652B" w:rsidRDefault="008637D6" w:rsidP="008637D6">
      <w:pPr>
        <w:widowControl w:val="0"/>
        <w:spacing w:after="0" w:line="240" w:lineRule="auto"/>
        <w:ind w:right="23" w:hanging="380"/>
        <w:jc w:val="center"/>
        <w:rPr>
          <w:rFonts w:ascii="Times New Roman" w:eastAsia="Times New Roman" w:hAnsi="Times New Roman" w:cs="Times New Roman"/>
          <w:b/>
          <w:bCs/>
          <w:i/>
          <w:iCs/>
          <w:kern w:val="0"/>
          <w:position w:val="-4"/>
          <w:sz w:val="24"/>
          <w:szCs w:val="24"/>
          <w:lang w:eastAsia="ar-SA"/>
          <w14:ligatures w14:val="none"/>
        </w:rPr>
        <w:sectPr w:rsidR="008637D6" w:rsidRPr="00EF652B" w:rsidSect="008637D6">
          <w:footerReference w:type="default" r:id="rId30"/>
          <w:pgSz w:w="11906" w:h="16838" w:code="9"/>
          <w:pgMar w:top="1134" w:right="1134" w:bottom="1134" w:left="1701" w:header="709" w:footer="709" w:gutter="0"/>
          <w:cols w:space="708"/>
          <w:docGrid w:linePitch="360"/>
        </w:sectPr>
      </w:pPr>
    </w:p>
    <w:p w14:paraId="2F8813BE" w14:textId="72A5F740" w:rsidR="008637D6" w:rsidRPr="00EF652B" w:rsidRDefault="008637D6" w:rsidP="008637D6">
      <w:pPr>
        <w:spacing w:after="0" w:line="240" w:lineRule="auto"/>
        <w:rPr>
          <w:rFonts w:ascii="Times New Roman" w:eastAsia="Times New Roman" w:hAnsi="Times New Roman" w:cs="Times New Roman"/>
          <w:kern w:val="0"/>
          <w:sz w:val="24"/>
          <w:szCs w:val="24"/>
          <w14:ligatures w14:val="none"/>
        </w:rPr>
      </w:pPr>
    </w:p>
    <w:p w14:paraId="126A33CC" w14:textId="201F4CA2" w:rsidR="008637D6" w:rsidRPr="00EF652B" w:rsidRDefault="008637D6" w:rsidP="008637D6">
      <w:pPr>
        <w:spacing w:after="0" w:line="240" w:lineRule="auto"/>
        <w:ind w:left="284"/>
        <w:jc w:val="right"/>
        <w:rPr>
          <w:rFonts w:ascii="Times New Roman" w:eastAsia="Times New Roman" w:hAnsi="Times New Roman" w:cs="Times New Roman"/>
          <w:bCs/>
          <w:color w:val="000000"/>
          <w:kern w:val="0"/>
          <w:sz w:val="24"/>
          <w:szCs w:val="24"/>
          <w:lang w:eastAsia="lv-LV"/>
          <w14:ligatures w14:val="none"/>
        </w:rPr>
      </w:pPr>
      <w:r w:rsidRPr="00EF652B">
        <w:rPr>
          <w:rFonts w:ascii="Times New Roman" w:eastAsia="Times New Roman" w:hAnsi="Times New Roman" w:cs="Times New Roman"/>
          <w:bCs/>
          <w:color w:val="000000"/>
          <w:kern w:val="0"/>
          <w:sz w:val="24"/>
          <w:szCs w:val="24"/>
          <w:lang w:eastAsia="lv-LV"/>
          <w14:ligatures w14:val="none"/>
        </w:rPr>
        <w:t>x. pielikums</w:t>
      </w:r>
    </w:p>
    <w:p w14:paraId="0F51CF70" w14:textId="77777777" w:rsidR="008637D6" w:rsidRPr="00EF652B" w:rsidRDefault="008637D6" w:rsidP="008637D6">
      <w:pPr>
        <w:spacing w:after="0" w:line="240" w:lineRule="auto"/>
        <w:jc w:val="center"/>
        <w:rPr>
          <w:rFonts w:ascii="Times New Roman" w:eastAsia="Times New Roman" w:hAnsi="Times New Roman" w:cs="Times New Roman"/>
          <w:b/>
          <w:bCs/>
          <w:color w:val="000000"/>
          <w:kern w:val="0"/>
          <w:sz w:val="24"/>
          <w:szCs w:val="24"/>
          <w:u w:val="single"/>
          <w14:ligatures w14:val="none"/>
        </w:rPr>
      </w:pPr>
    </w:p>
    <w:p w14:paraId="508FA340" w14:textId="77777777" w:rsidR="008637D6" w:rsidRPr="00EF652B" w:rsidRDefault="008637D6" w:rsidP="008637D6">
      <w:pPr>
        <w:spacing w:after="0" w:line="240" w:lineRule="auto"/>
        <w:jc w:val="center"/>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 xml:space="preserve">DARBA DROŠĪBAS UN VIDES AIZSARDZĪBAS NOTEIKUMI PAKALPOJUMU SNIEDZĒJIEM, PIEGĀDĀTĀJIEM UN BŪVDARBU VEICĒJIEM </w:t>
      </w:r>
    </w:p>
    <w:p w14:paraId="3176A47E" w14:textId="77777777" w:rsidR="008637D6" w:rsidRPr="00EF652B" w:rsidRDefault="008637D6" w:rsidP="008637D6">
      <w:pPr>
        <w:spacing w:after="0" w:line="240" w:lineRule="auto"/>
        <w:jc w:val="center"/>
        <w:rPr>
          <w:rFonts w:ascii="Times New Roman" w:eastAsia="Times New Roman" w:hAnsi="Times New Roman" w:cs="Times New Roman"/>
          <w:b/>
          <w:bCs/>
          <w:color w:val="000000"/>
          <w:kern w:val="0"/>
          <w:sz w:val="24"/>
          <w:szCs w:val="24"/>
          <w14:ligatures w14:val="none"/>
        </w:rPr>
      </w:pPr>
    </w:p>
    <w:p w14:paraId="2F91523C" w14:textId="77777777" w:rsidR="008637D6" w:rsidRPr="00EF652B" w:rsidRDefault="008637D6" w:rsidP="007F3670">
      <w:pPr>
        <w:numPr>
          <w:ilvl w:val="0"/>
          <w:numId w:val="28"/>
        </w:numPr>
        <w:spacing w:after="120" w:line="240" w:lineRule="auto"/>
        <w:ind w:left="284" w:hanging="284"/>
        <w:jc w:val="both"/>
        <w:rPr>
          <w:rFonts w:ascii="Times New Roman" w:eastAsia="Times New Roman" w:hAnsi="Times New Roman" w:cs="Times New Roman"/>
          <w:b/>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DOKUMENTĀ LIETOTO TERMINU UN SAĪSINĀJUMU SKAIDROJUMS</w:t>
      </w:r>
    </w:p>
    <w:p w14:paraId="750CA72D"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Avārijas situācija</w:t>
      </w:r>
      <w:r w:rsidRPr="00EF652B">
        <w:rPr>
          <w:rFonts w:ascii="Times New Roman" w:eastAsia="Times New Roman" w:hAnsi="Times New Roman" w:cs="Times New Roman"/>
          <w:bCs/>
          <w:color w:val="000000"/>
          <w:kern w:val="0"/>
          <w:sz w:val="24"/>
          <w:szCs w:val="24"/>
          <w14:ligatures w14:val="none"/>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01767252"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Ārkārtas situācija</w:t>
      </w:r>
      <w:r w:rsidRPr="00EF652B">
        <w:rPr>
          <w:rFonts w:ascii="Times New Roman" w:eastAsia="Times New Roman" w:hAnsi="Times New Roman" w:cs="Times New Roman"/>
          <w:bCs/>
          <w:color w:val="000000"/>
          <w:kern w:val="0"/>
          <w:sz w:val="24"/>
          <w:szCs w:val="24"/>
          <w14:ligatures w14:val="none"/>
        </w:rPr>
        <w:t xml:space="preserve"> – notikums ārpus parastās secības, kārtības, kad ir apdraudēta cilvēka dzīvība un veselība, ir noticis nelaimes gadījums.</w:t>
      </w:r>
    </w:p>
    <w:p w14:paraId="380C68C4"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Darbi</w:t>
      </w:r>
      <w:r w:rsidRPr="00EF652B">
        <w:rPr>
          <w:rFonts w:ascii="Times New Roman" w:eastAsia="Times New Roman" w:hAnsi="Times New Roman" w:cs="Times New Roman"/>
          <w:bCs/>
          <w:color w:val="000000"/>
          <w:kern w:val="0"/>
          <w:sz w:val="24"/>
          <w:szCs w:val="24"/>
          <w14:ligatures w14:val="none"/>
        </w:rPr>
        <w:t xml:space="preserve"> – darbi un pakalpojumi (t.sk., kas tiek veikti, izpildot piegādes līgumus), ko Izpildītājs apņēmies sniegt Pasūtītāja Objektos uz līguma vai cita veida sadarbības pamata.</w:t>
      </w:r>
    </w:p>
    <w:p w14:paraId="4F1BEACA"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Darba vieta</w:t>
      </w:r>
      <w:r w:rsidRPr="00EF652B">
        <w:rPr>
          <w:rFonts w:ascii="Times New Roman" w:eastAsia="Times New Roman" w:hAnsi="Times New Roman" w:cs="Times New Roman"/>
          <w:bCs/>
          <w:color w:val="000000"/>
          <w:kern w:val="0"/>
          <w:sz w:val="24"/>
          <w:szCs w:val="24"/>
          <w14:ligatures w14:val="none"/>
        </w:rPr>
        <w:t xml:space="preserve"> – vieta, kurā Nodarbinātais veic Darbu.</w:t>
      </w:r>
    </w:p>
    <w:p w14:paraId="7D0B268A"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IAL</w:t>
      </w:r>
      <w:r w:rsidRPr="00EF652B">
        <w:rPr>
          <w:rFonts w:ascii="Times New Roman" w:eastAsia="Times New Roman" w:hAnsi="Times New Roman" w:cs="Times New Roman"/>
          <w:bCs/>
          <w:color w:val="000000"/>
          <w:kern w:val="0"/>
          <w:sz w:val="24"/>
          <w:szCs w:val="24"/>
          <w14:ligatures w14:val="none"/>
        </w:rPr>
        <w:t xml:space="preserve"> – individuālie aizsardzības līdzekļi.</w:t>
      </w:r>
    </w:p>
    <w:p w14:paraId="2FD27033"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Izpildītājs</w:t>
      </w:r>
      <w:r w:rsidRPr="00EF652B">
        <w:rPr>
          <w:rFonts w:ascii="Times New Roman" w:eastAsia="Times New Roman" w:hAnsi="Times New Roman" w:cs="Times New Roman"/>
          <w:bCs/>
          <w:color w:val="000000"/>
          <w:kern w:val="0"/>
          <w:sz w:val="24"/>
          <w:szCs w:val="24"/>
          <w14:ligatures w14:val="none"/>
        </w:rPr>
        <w:t xml:space="preserve"> – uzņēmums, kurš uz Līguma vai cita veida sadarbības pamata, veic Darbus Objektos.</w:t>
      </w:r>
    </w:p>
    <w:p w14:paraId="372715F1"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 xml:space="preserve">Līgums </w:t>
      </w:r>
      <w:r w:rsidRPr="00EF652B">
        <w:rPr>
          <w:rFonts w:ascii="Times New Roman" w:eastAsia="Times New Roman" w:hAnsi="Times New Roman" w:cs="Times New Roman"/>
          <w:bCs/>
          <w:color w:val="000000"/>
          <w:kern w:val="0"/>
          <w:sz w:val="24"/>
          <w:szCs w:val="24"/>
          <w14:ligatures w14:val="none"/>
        </w:rPr>
        <w:t>– Izpildītāja un Pasūtītāja noslēgts līgums par pakalpojumu sniegšanu, piegādi ar iebūvēšanu, uzstādīšanu vai apkalpošanu vai būvdarbu veikšanu.</w:t>
      </w:r>
    </w:p>
    <w:p w14:paraId="718187FA"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Nodarbinātais</w:t>
      </w:r>
      <w:r w:rsidRPr="00EF652B">
        <w:rPr>
          <w:rFonts w:ascii="Times New Roman" w:eastAsia="Times New Roman" w:hAnsi="Times New Roman" w:cs="Times New Roman"/>
          <w:bCs/>
          <w:color w:val="000000"/>
          <w:kern w:val="0"/>
          <w:sz w:val="24"/>
          <w:szCs w:val="24"/>
          <w14:ligatures w14:val="none"/>
        </w:rPr>
        <w:t xml:space="preserve"> – jebkura fiziska persona, kuru nodarbina Izpildītājs, tai skaitā Izpildītāja piesaistītā apakšuzņēmuma nodarbinātie, ja tādi ir.</w:t>
      </w:r>
    </w:p>
    <w:p w14:paraId="114A8253"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 xml:space="preserve">Noteikumi </w:t>
      </w:r>
      <w:r w:rsidRPr="00EF652B">
        <w:rPr>
          <w:rFonts w:ascii="Times New Roman" w:eastAsia="Times New Roman" w:hAnsi="Times New Roman" w:cs="Times New Roman"/>
          <w:bCs/>
          <w:color w:val="000000"/>
          <w:kern w:val="0"/>
          <w:sz w:val="24"/>
          <w:szCs w:val="24"/>
          <w14:ligatures w14:val="none"/>
        </w:rPr>
        <w:t xml:space="preserve">– šie noteikumi. </w:t>
      </w:r>
    </w:p>
    <w:p w14:paraId="72767168"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Objekts/-i</w:t>
      </w:r>
      <w:r w:rsidRPr="00EF652B">
        <w:rPr>
          <w:rFonts w:ascii="Times New Roman" w:eastAsia="Times New Roman" w:hAnsi="Times New Roman" w:cs="Times New Roman"/>
          <w:bCs/>
          <w:color w:val="000000"/>
          <w:kern w:val="0"/>
          <w:sz w:val="24"/>
          <w:szCs w:val="24"/>
          <w14:ligatures w14:val="none"/>
        </w:rPr>
        <w:t xml:space="preserve"> – Pasūtītāja īpašumā, valdījumā, pārvaldīšanā, apsaimniekošanā vai lietošanā esoša teritorija vai telpas.</w:t>
      </w:r>
    </w:p>
    <w:p w14:paraId="44E99905"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 xml:space="preserve">Pasūtītājs </w:t>
      </w:r>
      <w:r w:rsidRPr="00EF652B">
        <w:rPr>
          <w:rFonts w:ascii="Times New Roman" w:eastAsia="Times New Roman" w:hAnsi="Times New Roman" w:cs="Times New Roman"/>
          <w:bCs/>
          <w:color w:val="000000"/>
          <w:kern w:val="0"/>
          <w:sz w:val="24"/>
          <w:szCs w:val="24"/>
          <w14:ligatures w14:val="none"/>
        </w:rPr>
        <w:t>– Rīgas pašvaldības sabiedrība ar ierobežotu atbildību “Rīgas satiksme”.</w:t>
      </w:r>
    </w:p>
    <w:p w14:paraId="50A02091" w14:textId="77777777" w:rsidR="008637D6" w:rsidRPr="00EF652B" w:rsidRDefault="008637D6" w:rsidP="007F3670">
      <w:pPr>
        <w:numPr>
          <w:ilvl w:val="0"/>
          <w:numId w:val="28"/>
        </w:numPr>
        <w:tabs>
          <w:tab w:val="left" w:pos="8420"/>
        </w:tabs>
        <w:spacing w:before="120" w:after="120" w:line="240" w:lineRule="auto"/>
        <w:ind w:left="284" w:hanging="284"/>
        <w:jc w:val="both"/>
        <w:rPr>
          <w:rFonts w:ascii="Times New Roman" w:eastAsia="Times New Roman" w:hAnsi="Times New Roman" w:cs="Times New Roman"/>
          <w:b/>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APRAKSTS</w:t>
      </w:r>
      <w:r w:rsidRPr="00EF652B">
        <w:rPr>
          <w:rFonts w:ascii="Times New Roman" w:eastAsia="Times New Roman" w:hAnsi="Times New Roman" w:cs="Times New Roman"/>
          <w:b/>
          <w:color w:val="000000"/>
          <w:kern w:val="0"/>
          <w:sz w:val="24"/>
          <w:szCs w:val="24"/>
          <w14:ligatures w14:val="none"/>
        </w:rPr>
        <w:tab/>
      </w:r>
    </w:p>
    <w:p w14:paraId="2A0E4D05" w14:textId="77777777" w:rsidR="008637D6" w:rsidRPr="00EF652B" w:rsidRDefault="008637D6" w:rsidP="007F3670">
      <w:pPr>
        <w:numPr>
          <w:ilvl w:val="1"/>
          <w:numId w:val="28"/>
        </w:numPr>
        <w:spacing w:before="120" w:after="120" w:line="240" w:lineRule="auto"/>
        <w:ind w:left="788" w:hanging="43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01AD7357" w14:textId="77777777" w:rsidR="008637D6" w:rsidRPr="00EF652B" w:rsidRDefault="008637D6" w:rsidP="007F3670">
      <w:pPr>
        <w:numPr>
          <w:ilvl w:val="1"/>
          <w:numId w:val="28"/>
        </w:numPr>
        <w:spacing w:before="120" w:after="120" w:line="240" w:lineRule="auto"/>
        <w:ind w:left="788" w:hanging="43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Pasūtītājs rūpējas par savu darbinieku un Pasūtītāja Objektā Nodarbināto un apmeklētāju drošību. Pasūtītājs ir izvirzījis un seko noteiktām vērtībām, skatīt 1. attēlu.</w:t>
      </w:r>
    </w:p>
    <w:p w14:paraId="762E7EC2" w14:textId="77777777" w:rsidR="008637D6" w:rsidRPr="00EF652B" w:rsidRDefault="008637D6" w:rsidP="008637D6">
      <w:pPr>
        <w:spacing w:before="120" w:after="120" w:line="240" w:lineRule="auto"/>
        <w:ind w:left="792"/>
        <w:jc w:val="center"/>
        <w:rPr>
          <w:rFonts w:ascii="Times New Roman" w:eastAsia="Times New Roman" w:hAnsi="Times New Roman" w:cs="Times New Roman"/>
          <w:color w:val="000000"/>
          <w:kern w:val="0"/>
          <w:sz w:val="24"/>
          <w:szCs w:val="24"/>
          <w14:ligatures w14:val="none"/>
        </w:rPr>
      </w:pPr>
    </w:p>
    <w:p w14:paraId="70C1D47C" w14:textId="77777777" w:rsidR="008637D6" w:rsidRPr="00EF652B" w:rsidRDefault="008637D6" w:rsidP="008637D6">
      <w:pPr>
        <w:spacing w:before="120" w:after="120" w:line="240" w:lineRule="auto"/>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noProof/>
          <w:color w:val="000000"/>
          <w:kern w:val="0"/>
          <w:sz w:val="24"/>
          <w:szCs w:val="24"/>
          <w14:ligatures w14:val="none"/>
        </w:rPr>
        <w:drawing>
          <wp:inline distT="0" distB="0" distL="0" distR="0" wp14:anchorId="5B56C267" wp14:editId="2A6CCC66">
            <wp:extent cx="5848865" cy="1680519"/>
            <wp:effectExtent l="0" t="0" r="0" b="0"/>
            <wp:docPr id="1133137275"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31">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57017B20" w14:textId="77777777" w:rsidR="008637D6" w:rsidRPr="00EF652B" w:rsidRDefault="008637D6" w:rsidP="008637D6">
      <w:pPr>
        <w:spacing w:before="120" w:after="120" w:line="240" w:lineRule="auto"/>
        <w:contextualSpacing/>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1. attēls “Pasūtītāja vērtības”.</w:t>
      </w:r>
    </w:p>
    <w:p w14:paraId="6EDD71FC" w14:textId="77777777" w:rsidR="008637D6" w:rsidRPr="00EF652B" w:rsidRDefault="008637D6" w:rsidP="007F3670">
      <w:pPr>
        <w:numPr>
          <w:ilvl w:val="1"/>
          <w:numId w:val="28"/>
        </w:numPr>
        <w:spacing w:before="120" w:after="120" w:line="240" w:lineRule="auto"/>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Pasūtītājs, pamatojoties uz Darba aizsardzības likuma 16. pantu, Izpildītājam nosaka ievērot normatīvo aktu un Noteikumu prasības, izpildot Darbus. </w:t>
      </w:r>
    </w:p>
    <w:p w14:paraId="406AB7F3"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 xml:space="preserve">Būtiskākie darba vides riski Izpildītājam, veicot Darbus </w:t>
      </w:r>
    </w:p>
    <w:p w14:paraId="591FB23A"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Jānovērtē Objekta specifika (piemēram, kultūrvēsturiskā vērtība, paaugstinātas ugunsbīstamības objekts, lietošanas mērķis, specifiskas ražošanas funkcijas) un jāpielāgo atbilstošas Darba izpildes metodes.</w:t>
      </w:r>
    </w:p>
    <w:p w14:paraId="300549D1"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Jārēķinās ar iesaistītajām pusēm, kuras var tikt ietekmētas Darbu veikšanas laikā.  Iesaistītās puses ir Objekta lietotāji, apmeklētāji, Pasūtītāja darbinieki, kuri var atrasties vai pārvietoties Darbu veikšanas vietā.</w:t>
      </w:r>
    </w:p>
    <w:p w14:paraId="55ED9C3C"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Jāievēro, ka Darbus ir atļauts veikt, ja ir nodrošināts, ka veicamais Darbs neradīs draudus iesaistīto pušu vai jebkura sabiedrības locekļa dzīvībai, veselībai vai mantai.</w:t>
      </w:r>
    </w:p>
    <w:p w14:paraId="178F8450"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Nepieļaut Avārijas situāciju radīšanu ar darbību vai bezdarbību. Avārijas situācijā jārīkojas atbilstoši Noteikumu 2.7. punktā noteiktajai kārtībai. </w:t>
      </w:r>
    </w:p>
    <w:p w14:paraId="77D3B4B8"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Nodarbinātajam, veicot Darbus, jāievēro šādi noteikumi:</w:t>
      </w:r>
    </w:p>
    <w:p w14:paraId="0FC8F7E0"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aizliegts smēķēt;</w:t>
      </w:r>
    </w:p>
    <w:p w14:paraId="2BD9F7C3"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aizliegts atrasties alkohola, narkotisko un citu apreibinošo vielu ietekmē;</w:t>
      </w:r>
    </w:p>
    <w:p w14:paraId="6402ADD5"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pēc iespējas jālieto darba apģērbs ar Nodarbinātā darba devēja nosaukumu vai piestiprinātu darbinieka darba apliecību un jāizmanto atbilstoši IAL;</w:t>
      </w:r>
    </w:p>
    <w:p w14:paraId="55D3B4D8"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jābūt apmācītam drošam darbam un ar darbinieka apliecību;</w:t>
      </w:r>
    </w:p>
    <w:p w14:paraId="35CDB4F6"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jānorobežo darba vieta un jāizvieto drošības zīmes, ja to nosaka normatīvie akti vai Darba specifika var radīt apdraudējumu apkārtējo dzīvībai, veselībai vai mantai;</w:t>
      </w:r>
    </w:p>
    <w:p w14:paraId="2FA409D3"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jāinformē par bīstamo darbu veikšanu pirms to uzsākšanas;</w:t>
      </w:r>
    </w:p>
    <w:p w14:paraId="4319AFEE"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aprīkojumam jābūt pārbaudītam un marķētam;</w:t>
      </w:r>
    </w:p>
    <w:p w14:paraId="4B7F13DA" w14:textId="77777777" w:rsidR="008637D6" w:rsidRPr="00EF652B" w:rsidRDefault="008637D6"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jāzina, kā rīkoties Avārijas un Ārkārtas situācijā.</w:t>
      </w:r>
    </w:p>
    <w:p w14:paraId="65297C97"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Vispārīgās prasības, uzsākot un veicot Darbus Objektā</w:t>
      </w:r>
    </w:p>
    <w:p w14:paraId="039DAA5D"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Līguma darbības laikā nodrošina darba aizsardzības, elektrodrošības un ugunsdrošības prasību ievērošanu saskaņā ar Latvijas Republikā spēkā esošajiem normatīvajiem aktiem.</w:t>
      </w:r>
    </w:p>
    <w:p w14:paraId="529D6EC7" w14:textId="77777777" w:rsidR="008637D6" w:rsidRPr="00EF652B" w:rsidRDefault="008637D6" w:rsidP="007F3670">
      <w:pPr>
        <w:numPr>
          <w:ilvl w:val="2"/>
          <w:numId w:val="28"/>
        </w:numPr>
        <w:tabs>
          <w:tab w:val="left" w:pos="1276"/>
        </w:tabs>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pirms Darbu uzsākšanas Objektā Nodarbinātajiem nodrošina:</w:t>
      </w:r>
    </w:p>
    <w:p w14:paraId="7CAF9C95"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aizsardzības, ugunsdrošības instruktāžu un profesionālo apmācību, atbilstoši veicamajam Darbam;</w:t>
      </w:r>
    </w:p>
    <w:p w14:paraId="78170D97"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iepazīstināšanu ar Noteikumos noteiktajām prasībām;</w:t>
      </w:r>
    </w:p>
    <w:p w14:paraId="277157A9"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apmācību par resursu lietderīgu izmantošanu (elektroenerģija, ūdens, izejvielas), pareizu atkritumu apsaimniekošanu Darbu veikšanas vietā, ķīmisko vielu izmantošanu un glabāšanu;</w:t>
      </w:r>
    </w:p>
    <w:p w14:paraId="423CC756"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vides risku novērtējumu veicamiem Darbiem Objektā un Nodarbināto iepazīstināšanu ar risku novērtējumu;</w:t>
      </w:r>
    </w:p>
    <w:p w14:paraId="30B7F906"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obligātās veselības pārbaudes pirms Darbu uzsākšanas;</w:t>
      </w:r>
    </w:p>
    <w:p w14:paraId="1CD9194C"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apmācību reaģēšanai Avārijas un Ārkārtas situācijās;</w:t>
      </w:r>
    </w:p>
    <w:p w14:paraId="4FAC4257"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Nodarbināto apliecības, kurās ietverta šāda informācija: darba devēja nosaukums, darbinieka vārds, uzvārds, amats, apliecības izdošanas datums un fotogrāfija.</w:t>
      </w:r>
    </w:p>
    <w:p w14:paraId="1E79D342"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Caurlaižu režīms:</w:t>
      </w:r>
    </w:p>
    <w:p w14:paraId="42AA41AD"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18A65441"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3FFB0340"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Iebraukšanas/iekļūšanas atļauja tiek izsniegta līdz Līguma darbības termiņa beigām. Ja Izpildītājs nomaina transportlīdzekli, transportlīdzeklim piešķir jaunu iebraukšanas atļauju.</w:t>
      </w:r>
    </w:p>
    <w:p w14:paraId="1BB88C96"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11F62445"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2ADA3360"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Nodarbināto ierašanās un uzturēšanās kārtība Objektā:</w:t>
      </w:r>
    </w:p>
    <w:p w14:paraId="0FF1A838" w14:textId="77777777" w:rsidR="008637D6" w:rsidRPr="00EF652B" w:rsidRDefault="008637D6" w:rsidP="007F3670">
      <w:pPr>
        <w:numPr>
          <w:ilvl w:val="3"/>
          <w:numId w:val="28"/>
        </w:numPr>
        <w:spacing w:before="120" w:after="120" w:line="240" w:lineRule="auto"/>
        <w:ind w:left="1702" w:hanging="85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saskaņot Darbu uzsākšanu ar Līgumā norādīto kontaktpersonu/atbildīgo personu;</w:t>
      </w:r>
    </w:p>
    <w:p w14:paraId="44CF249D" w14:textId="77777777" w:rsidR="008637D6" w:rsidRPr="00EF652B" w:rsidRDefault="008637D6" w:rsidP="007F3670">
      <w:pPr>
        <w:numPr>
          <w:ilvl w:val="3"/>
          <w:numId w:val="28"/>
        </w:numPr>
        <w:spacing w:before="120" w:after="120" w:line="240" w:lineRule="auto"/>
        <w:ind w:left="1702" w:hanging="85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ka Nodarbinātajam, veicot Darbus Objektā, ir darbinieka apliecība, ko Nodarbinātais uzrāda pēc Pasūtītāja pārstāvja pieprasījuma;</w:t>
      </w:r>
    </w:p>
    <w:p w14:paraId="59BC84AF" w14:textId="77777777" w:rsidR="008637D6" w:rsidRPr="00EF652B" w:rsidRDefault="008637D6" w:rsidP="007F3670">
      <w:pPr>
        <w:numPr>
          <w:ilvl w:val="3"/>
          <w:numId w:val="28"/>
        </w:numPr>
        <w:spacing w:before="120" w:after="120" w:line="240" w:lineRule="auto"/>
        <w:ind w:left="1702" w:hanging="85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ka Nodarbinātais Objektā nelieto un neatrodas alkohola, narkotisko vai psihotropo vielu ietekmē.</w:t>
      </w:r>
    </w:p>
    <w:p w14:paraId="303B0BC3"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veiktajā pārbaudē tiek apliecināts un Izpildītājs ir iesniedzis pierādījumus Pasūtītājam, ka Nodarbinātais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643EF7AD"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Prasības Darba vietas iekārtošanai:</w:t>
      </w:r>
    </w:p>
    <w:p w14:paraId="5EB09EC2"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izvērtēt pirms Darbu uzsākšanas iespējamos riskus Objekta lietotājiem, apmeklētājiem, Pasūtītāja darbiniekiem un jebkuram sabiedrības loceklim;</w:t>
      </w:r>
    </w:p>
    <w:p w14:paraId="38C75C6F"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norobežot un izvietot brīdinājuma zīmes Darba vietā, ja to nosaka normatīvie akti vai Darba specifika var radīt apdraudējumu apkārtējo dzīvībai, veselībai vai mantai;</w:t>
      </w:r>
    </w:p>
    <w:p w14:paraId="5331CDA3"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EF652B">
        <w:rPr>
          <w:rFonts w:ascii="Times New Roman" w:eastAsia="Times New Roman" w:hAnsi="Times New Roman" w:cs="Times New Roman"/>
          <w:color w:val="000000"/>
          <w:kern w:val="0"/>
          <w:sz w:val="24"/>
          <w:szCs w:val="24"/>
          <w:shd w:val="clear" w:color="auto" w:fill="FFFFFF"/>
          <w14:ligatures w14:val="none"/>
        </w:rPr>
        <w:t>izraktas bedres vai nelīdzenas vietas, kurās var paklupt vai iekrist). Nodrošināt, lai norobežotajā zonā neatrodas citas personas un materiālās vērtības (piemēram, transportlīdzekļi);</w:t>
      </w:r>
    </w:p>
    <w:p w14:paraId="38AAD2B6"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Nodarbinātajiem pieejamu pirmās palīdzības aptieciņu un ugunsdzēsības aparātu (ja tiek veikti ugunsbīstami darbi);</w:t>
      </w:r>
    </w:p>
    <w:p w14:paraId="0C626A8F"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drošu elektrības kabeļu izmantošanu. Pārvietošanās ceļos Darba vietā nodrošināt kabeļu aizsardzību pret nejaušu to bojāšanu vai aizķeršanos aiz tiem un nodrošināt kabeļu aizsardzību pret mehāniskajiem bojājumiem;</w:t>
      </w:r>
    </w:p>
    <w:p w14:paraId="369EACA4"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izmantot āra apstākļiem speciāli piemērotus elektroinstrumentus (piemēram, pagarinātāju) un kontaktligzdas aprīkot ar nosedzošajiem vāciņiem;</w:t>
      </w:r>
    </w:p>
    <w:p w14:paraId="0051EE5E"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uzturēt kārtīgu Darba vietu, aizliegts izraisīt vides piesārņojumu, veidot ar Pasūtītāju nesaskaņotu atkritumu un materiālu uzkrājumus;</w:t>
      </w:r>
    </w:p>
    <w:p w14:paraId="62323701"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veicot Darbus, pēc iespējas mazāk radīt atkritums un Darbu izpildē izvēlēties dabai draudzīgākas ķīmiskās vielas un maisījumus;</w:t>
      </w:r>
    </w:p>
    <w:p w14:paraId="3B751DAC"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bīstamo atkritumu veidošanās gadījumā, iepakot un utilizēt atbilstoši vides aizsardzības prasībām, un nepieļaut šo atkritumu nonākšanu apkārtējā vidē.</w:t>
      </w:r>
    </w:p>
    <w:p w14:paraId="17001E76"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Nodarbināto darba apģērbs, apavi un IAL:</w:t>
      </w:r>
    </w:p>
    <w:p w14:paraId="7A9D5993"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nodrošināt, ka Nodarbinātie pēc iespējas veic Darbus darba apģērbā un apavos, lai aizsargātu savu drošību un veselību no viena vai vairāku darba vides riska faktoru iedarbības. Uz apģērba ir salasāms darba devēja </w:t>
      </w:r>
      <w:r w:rsidRPr="00EF652B">
        <w:rPr>
          <w:rFonts w:ascii="Times New Roman" w:eastAsia="Times New Roman" w:hAnsi="Times New Roman" w:cs="Times New Roman"/>
          <w:color w:val="000000"/>
          <w:kern w:val="0"/>
          <w:sz w:val="24"/>
          <w:szCs w:val="24"/>
          <w14:ligatures w14:val="none"/>
        </w:rPr>
        <w:lastRenderedPageBreak/>
        <w:t>nosaukums vai piestiprināta darbinieka darba apliecība. Apģērbam un apaviem jāpasargā no attiecīgajiem darba vides riska faktoriem;</w:t>
      </w:r>
    </w:p>
    <w:p w14:paraId="01824BE6"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ka Nodarbinātie lieto darba veidam atbilstošus IAL, kas ir pārbaudīti un ar derīgu lietošanas termiņu. IAL darbam augstumā ir jābūt pārbaudītiem un marķētiem, pilnā komplektācijā atbilstoši darba veidam;</w:t>
      </w:r>
    </w:p>
    <w:p w14:paraId="7EA674D1"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aizliegts izmantot bojātus, nodilušus un standartiem neatbilstošus IAL. </w:t>
      </w:r>
    </w:p>
    <w:p w14:paraId="52DC73F5"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izmantojamais darba aprīkojums un iekārtas:</w:t>
      </w:r>
    </w:p>
    <w:p w14:paraId="6E5950F2"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aprīkojums, instrumenti un iekārtas ir darba kārtībā, tās ir drošas un piemērotas veicamajiem Darbiem;</w:t>
      </w:r>
    </w:p>
    <w:p w14:paraId="73835709"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aprīkojumam un bīstamām iekārtām ir veikta tehniskā apkope un pārbaude, tās ir pārbaudītas un marķētas vai citādi var pierādīt pārbaudes esamību;</w:t>
      </w:r>
    </w:p>
    <w:p w14:paraId="10AEEFAE"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aizliegts izmantot darba aprīkojumu, instrumentus un iekārtas, kuri ir bojāti, tiem ir demontēti drošības aizsargi, kuri nav rūpnieciski ražoti, ir  neatbilstoši samontēti.</w:t>
      </w:r>
    </w:p>
    <w:p w14:paraId="222D9FFC"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Paaugstināta riska darba veidi</w:t>
      </w:r>
    </w:p>
    <w:p w14:paraId="4B5F3BBF"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1F83E6E1"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Darbs augstumā ir darbs, kas tie veikts vismaz 1,5 metru augstumā un augstāk, Izpildītājam nodrošināt Darba aizsardzības prasības atbilstoši darbu veikšanas augstumam. Minimālās prasības, veicot Darbus augstumā:</w:t>
      </w:r>
    </w:p>
    <w:p w14:paraId="223D0D12"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kāpnēm jābūt rūpnieciski ražotām, pārbaudītām un marķētām. Aizliegts izmantot bojātas kāpnes, pašrocīgi izgatavotas kāpnes un pakāpties, izmatojot dažādus priekšmetus un to kombinācijas;</w:t>
      </w:r>
    </w:p>
    <w:p w14:paraId="1B2B4262"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sastatnēm  jābūt rūpnieciski ražotām, pilnībā komplektētām, samontētām, pārbaudītām un atbilstoši apzīmētām, un  atbildīgajam par sastatņu montāžu ir jābūt atbilstoši apmācītam;</w:t>
      </w:r>
    </w:p>
    <w:p w14:paraId="659E7115"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augstkāpēju darbs un darbs uz jumtiem jāveic ar  atbilstošu aprīkojumu, stiprinoties pie drošiem enkurpunktiem, nodrošinot arī drošu evakuāciju;</w:t>
      </w:r>
    </w:p>
    <w:p w14:paraId="0A651769"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zona jānorobežo proporcionāli Darbu veikšanas augstumam, lai izvairītos no krītošu priekšmetu iedarbības.</w:t>
      </w:r>
    </w:p>
    <w:p w14:paraId="633FD662"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Darbs ar bīstamām iekārtām ir darbs ar iekārtām, kuras neatbilstošas lietošanas, uzturēšanas rezultātā var apdraudēt cilvēku dzīvību un veselību, vidi un materiālās vērtības. Minimālās prasības, izmantojot bīstamās iekārtas:</w:t>
      </w:r>
    </w:p>
    <w:p w14:paraId="23105322"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lietojot bīstamo iekārtu, jānodrošina Nodarbinātā apmācība atbilstoši Latvijas Republikā spēkā esošajiem normatīvajiem aktiem, bīstamās iekārtas reģistrēšana un pārbaude;</w:t>
      </w:r>
    </w:p>
    <w:p w14:paraId="4451F78C"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Nodarbinātajam, veicot Darbus, jābūt aprīkotam ar aizsarglīdzekļiem un aizsargaprīkojumu, ja tāds ir norādīts ražotāja instrukcijā vai nepieciešams lietojot  bīstamo iekārtu;</w:t>
      </w:r>
    </w:p>
    <w:p w14:paraId="1792988B"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veicot bīstamo iekārtu tehnisko uzraudzību un pārbaudi, Darbs jāveic tā, lai nodrošinātu citu iesaistīto drošību un veselību;</w:t>
      </w:r>
    </w:p>
    <w:p w14:paraId="6DF2C870"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nepielaist Darbu veikšanai neapmācītas un nepiederošas personas.</w:t>
      </w:r>
    </w:p>
    <w:p w14:paraId="16005685"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Ugunsbīstamie darbi ir darbi, kuros izmanto atklātu liesmu vai kuros rodas dzirksteles, kā arī citi darbi, kas var izraisīt aizdegšanos. Minimālās prasības, veicot ugunsbīstamos darbus:</w:t>
      </w:r>
    </w:p>
    <w:p w14:paraId="2603DA19"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7CD2CA3E"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nodrošina Nodarbinātajam nepieciešamo Latvijas Republikā spēkā esošajos normatīvajos aktos noteikto kvalifikāciju un instruktāžu ugunsbīstamo darbu veikšanai;</w:t>
      </w:r>
    </w:p>
    <w:p w14:paraId="3DA5B292"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vietu, kur paredzēts veikt ugunsbīstamos darbus, 5 m (piecu metru) attālumā atbrīvo no degtspējīgiem materiāliem, ja tas nav iespējams, tos aizsargā no aizdegšanās ar palīgmateriāliem;</w:t>
      </w:r>
    </w:p>
    <w:p w14:paraId="18C0633B" w14:textId="77777777" w:rsidR="008637D6" w:rsidRPr="00EF652B" w:rsidRDefault="008637D6"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ugunsbīstamo darbu vietas uzraudzību nodrošina vismaz 4h (četras stundas) pēc ugunsbīstamo darbu pabeigšanas.</w:t>
      </w:r>
    </w:p>
    <w:p w14:paraId="27ABA042" w14:textId="77777777" w:rsidR="008637D6" w:rsidRPr="00EF652B" w:rsidRDefault="008637D6" w:rsidP="007F3670">
      <w:pPr>
        <w:numPr>
          <w:ilvl w:val="1"/>
          <w:numId w:val="28"/>
        </w:numPr>
        <w:spacing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Izpildītāja un Nodarbinātā rīcība Avārijas vai Ārkārtas situācijā</w:t>
      </w:r>
    </w:p>
    <w:p w14:paraId="7E2FC4F0" w14:textId="77777777" w:rsidR="008637D6" w:rsidRPr="00EF652B" w:rsidRDefault="008637D6" w:rsidP="007F3670">
      <w:pPr>
        <w:numPr>
          <w:ilvl w:val="2"/>
          <w:numId w:val="28"/>
        </w:numPr>
        <w:spacing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Avārijas situācijā Objektā rīcības secība jāizvērtē atbilstoši notikumam:</w:t>
      </w:r>
    </w:p>
    <w:p w14:paraId="09A3178A"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konstatējot Avārijas situāciju, nekavējoties jāpārtrauc Darbi un jāuzsāk seku likvidācija un situācijas informēšanas pasākumi;</w:t>
      </w:r>
    </w:p>
    <w:p w14:paraId="50CAAF6C"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jāpārtrauc cēloni, kura rezultātā notikusi avārija, ja tas ir iespējams un neapdraud Nodarbinātā veselību un dzīvību;</w:t>
      </w:r>
    </w:p>
    <w:p w14:paraId="0AB8951C"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jānorobežo avārijas vieta, lai nepieļautu cilvēku nejaušu iekļūšanu bīstamajā zonā;</w:t>
      </w:r>
    </w:p>
    <w:p w14:paraId="663D0299"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Līgumā norādītajai kontaktpersonai/atbildīgai personai un Pasūtītāja vecākajam centrālajam dispečerim uz mobilo tālruni 29498512 un jārīkojas atbilstoši saņemtajām norādēm.</w:t>
      </w:r>
    </w:p>
    <w:p w14:paraId="4D99A6F6" w14:textId="77777777" w:rsidR="008637D6" w:rsidRPr="00EF652B" w:rsidRDefault="008637D6" w:rsidP="007F3670">
      <w:pPr>
        <w:numPr>
          <w:ilvl w:val="2"/>
          <w:numId w:val="28"/>
        </w:numPr>
        <w:spacing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Ja Objektā ir apdraudēta cilvēka dzīvība un veselība, ir noticis nelaimes gadījums, rīcības secība jāizvērtē atbilstoši notikumam:</w:t>
      </w:r>
    </w:p>
    <w:p w14:paraId="1AA6FD1E"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nekavējoties jāsniedz pirmā palīdzība, izmantojot pirmās palīdzības aptieciņā esošos materiālus;</w:t>
      </w:r>
    </w:p>
    <w:p w14:paraId="134921E5"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jāveic atdzīvināšanas pasākumi, ja nepieciešams, un atdzīvināšanas pasākumus var veikt speciāli apmācīts Nodarbinātais;</w:t>
      </w:r>
    </w:p>
    <w:p w14:paraId="77A6184B"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jāizsauc un jāsagaida Neatliekamā medicīniskā palīdzība (tālrunis 113 vai 112);</w:t>
      </w:r>
    </w:p>
    <w:p w14:paraId="39FEE7BD"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Līgumā norādītajai kontaktpersonai/atbildīgai personai par notikušo Ārkārtas situāciju;</w:t>
      </w:r>
    </w:p>
    <w:p w14:paraId="030D061F"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Izpildītājam jāveic nelaimes gadījuma izmeklēšana atbilstoši Latvijas Republikā spēkā esošajiem normatīvajiem aktiem.</w:t>
      </w:r>
    </w:p>
    <w:p w14:paraId="25B0792D" w14:textId="77777777" w:rsidR="008637D6" w:rsidRPr="00EF652B" w:rsidRDefault="008637D6" w:rsidP="007F3670">
      <w:pPr>
        <w:numPr>
          <w:ilvl w:val="2"/>
          <w:numId w:val="28"/>
        </w:numPr>
        <w:spacing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Ārkārtas situācijā Objektā, ja ir izcēlies ugunsgrēks vai aizdegšanās, rīcības secība jāizvērtē atbilstoši notikumam:</w:t>
      </w:r>
    </w:p>
    <w:p w14:paraId="7E2589BD"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jādzēš aizdegšanās ar pieejamiem ugunsdzēsības līdzekļiem, ja tas neapdraud Nodarbinātā veselību un dzīvību;</w:t>
      </w:r>
    </w:p>
    <w:p w14:paraId="01221911"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nekavējoties evakuēties, ja nav zināma ugunsgrēka izcelšanās vieta, ir piedūmota telpa;</w:t>
      </w:r>
    </w:p>
    <w:p w14:paraId="142848F7"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nekavējoties evakuēties,  ja atskan ugunsgrēka trauksmes signāls, arī situācijā, ja nav pamanīts ugunsgrēks;</w:t>
      </w:r>
    </w:p>
    <w:p w14:paraId="6883F083"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nospiest Objektā esošo trauksmes pogu, ja ugunsgrēka trauksme nav iedarbojusies automātiski un šāda poga ir uzstādīta; </w:t>
      </w:r>
    </w:p>
    <w:p w14:paraId="28AED38E"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Valsts ugunsdzēsības dienestam (tālrunis 112);</w:t>
      </w:r>
    </w:p>
    <w:p w14:paraId="55F6B76A" w14:textId="77777777" w:rsidR="008637D6" w:rsidRPr="00EF652B" w:rsidRDefault="008637D6"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Līgumā norādītajai kontaktpersonai/atbildīgai personai un Pasūtītāja vecākajam centrālajam dispečerim uz mobilo tālruni 29498512 un jārīkojas atbilstoši saņemtajām norādēm.</w:t>
      </w:r>
    </w:p>
    <w:p w14:paraId="74E74CA0" w14:textId="77777777" w:rsidR="008637D6" w:rsidRPr="00EF652B" w:rsidRDefault="008637D6" w:rsidP="007F3670">
      <w:pPr>
        <w:numPr>
          <w:ilvl w:val="0"/>
          <w:numId w:val="28"/>
        </w:numPr>
        <w:tabs>
          <w:tab w:val="left" w:pos="8420"/>
        </w:tabs>
        <w:spacing w:before="120" w:after="120" w:line="240" w:lineRule="auto"/>
        <w:ind w:left="284" w:hanging="284"/>
        <w:contextualSpacing/>
        <w:jc w:val="both"/>
        <w:rPr>
          <w:rFonts w:ascii="Times New Roman" w:eastAsia="Times New Roman" w:hAnsi="Times New Roman" w:cs="Times New Roman"/>
          <w:b/>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ATBILDĪBA</w:t>
      </w:r>
    </w:p>
    <w:p w14:paraId="68737E46"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31C02FDA"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34F891AB"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3EF90DEF"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w:t>
      </w:r>
    </w:p>
    <w:p w14:paraId="7398683B"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38E39A8B"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konstatējot kādu no Noteikumu pielikuma 3.8.6. – 3.8.11. punktā norādītajiem pārkāpumiem, piemērot Izpildītājam līgumsodu Noteikumu 3.8. punktā noteiktajā apmērā;</w:t>
      </w:r>
    </w:p>
    <w:p w14:paraId="0EAC8AC2" w14:textId="77777777" w:rsidR="008637D6" w:rsidRPr="00EF652B" w:rsidRDefault="008637D6"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0C53FA2A"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Izpildītājs ir atbildīgs par iepazīšanos ar Noteikumiem un par Noteikumos noteikto prasību nodrošināšanu, veicot Darbus Objektos. Izpildītājs ir atbildīgs par visu tā piesaistīto apakšuzņēmēju iepazīstināšanu ar Noteikumiem un par to, lai apakšuzņēmēji ievēro Noteikumus. </w:t>
      </w:r>
    </w:p>
    <w:p w14:paraId="0CB0CDE4"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Izpildītājam ir pienākums pēc Pasūtītāja pārstāvja pieprasījuma uzrādīt ar Darbu izpildi saistīto darba aizsardzības, ugunsdrošības, elektrodrošības un vides aizsardzības dokumentāciju.</w:t>
      </w:r>
    </w:p>
    <w:p w14:paraId="75D752E1"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Nodarbinātajiem ir pienākums ievērot Noteikumus visā Darbu veikšanas laikā Objektā.</w:t>
      </w:r>
    </w:p>
    <w:p w14:paraId="609384A3"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097"/>
        <w:gridCol w:w="3088"/>
      </w:tblGrid>
      <w:tr w:rsidR="008637D6" w:rsidRPr="00EF652B" w14:paraId="1293F4F1" w14:textId="77777777" w:rsidTr="006A5C02">
        <w:tc>
          <w:tcPr>
            <w:tcW w:w="439" w:type="pct"/>
            <w:tcBorders>
              <w:top w:val="single" w:sz="4" w:space="0" w:color="auto"/>
              <w:left w:val="single" w:sz="4" w:space="0" w:color="auto"/>
              <w:bottom w:val="single" w:sz="4" w:space="0" w:color="auto"/>
              <w:right w:val="single" w:sz="4" w:space="0" w:color="auto"/>
            </w:tcBorders>
            <w:hideMark/>
          </w:tcPr>
          <w:p w14:paraId="165447A5" w14:textId="77777777" w:rsidR="008637D6" w:rsidRPr="00EF652B" w:rsidRDefault="008637D6" w:rsidP="008637D6">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Nr.</w:t>
            </w:r>
          </w:p>
        </w:tc>
        <w:tc>
          <w:tcPr>
            <w:tcW w:w="2835" w:type="pct"/>
            <w:tcBorders>
              <w:top w:val="single" w:sz="4" w:space="0" w:color="auto"/>
              <w:left w:val="single" w:sz="4" w:space="0" w:color="auto"/>
              <w:bottom w:val="single" w:sz="4" w:space="0" w:color="auto"/>
              <w:right w:val="single" w:sz="4" w:space="0" w:color="auto"/>
            </w:tcBorders>
            <w:hideMark/>
          </w:tcPr>
          <w:p w14:paraId="3A4D4408" w14:textId="77777777" w:rsidR="008637D6" w:rsidRPr="00EF652B" w:rsidRDefault="008637D6" w:rsidP="008637D6">
            <w:pPr>
              <w:spacing w:before="120" w:after="120" w:line="240" w:lineRule="auto"/>
              <w:contextualSpacing/>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Pārkāpumi</w:t>
            </w:r>
          </w:p>
        </w:tc>
        <w:tc>
          <w:tcPr>
            <w:tcW w:w="1726" w:type="pct"/>
            <w:tcBorders>
              <w:top w:val="single" w:sz="4" w:space="0" w:color="auto"/>
              <w:left w:val="single" w:sz="4" w:space="0" w:color="auto"/>
              <w:bottom w:val="single" w:sz="4" w:space="0" w:color="auto"/>
              <w:right w:val="single" w:sz="4" w:space="0" w:color="auto"/>
            </w:tcBorders>
            <w:hideMark/>
          </w:tcPr>
          <w:p w14:paraId="4137BE7F" w14:textId="77777777" w:rsidR="008637D6" w:rsidRPr="00EF652B" w:rsidRDefault="008637D6" w:rsidP="008637D6">
            <w:pPr>
              <w:spacing w:before="120" w:after="120" w:line="240" w:lineRule="auto"/>
              <w:contextualSpacing/>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Līgumsoda apmērs, EUR bez PVN</w:t>
            </w:r>
          </w:p>
        </w:tc>
      </w:tr>
      <w:tr w:rsidR="008637D6" w:rsidRPr="00EF652B" w14:paraId="41AC8644" w14:textId="77777777" w:rsidTr="006A5C02">
        <w:trPr>
          <w:trHeight w:val="593"/>
        </w:trPr>
        <w:tc>
          <w:tcPr>
            <w:tcW w:w="439" w:type="pct"/>
            <w:tcBorders>
              <w:top w:val="single" w:sz="4" w:space="0" w:color="auto"/>
              <w:left w:val="single" w:sz="4" w:space="0" w:color="auto"/>
              <w:bottom w:val="single" w:sz="4" w:space="0" w:color="auto"/>
              <w:right w:val="single" w:sz="4" w:space="0" w:color="auto"/>
            </w:tcBorders>
          </w:tcPr>
          <w:p w14:paraId="51287D1E" w14:textId="77777777" w:rsidR="008637D6" w:rsidRPr="00EF652B" w:rsidRDefault="008637D6" w:rsidP="008637D6">
            <w:pPr>
              <w:spacing w:before="120" w:after="120" w:line="240" w:lineRule="auto"/>
              <w:ind w:left="360" w:hanging="360"/>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3.8.1.</w:t>
            </w:r>
          </w:p>
        </w:tc>
        <w:tc>
          <w:tcPr>
            <w:tcW w:w="2835" w:type="pct"/>
            <w:tcBorders>
              <w:top w:val="single" w:sz="4" w:space="0" w:color="auto"/>
              <w:left w:val="single" w:sz="4" w:space="0" w:color="auto"/>
              <w:bottom w:val="single" w:sz="4" w:space="0" w:color="auto"/>
              <w:right w:val="single" w:sz="4" w:space="0" w:color="auto"/>
            </w:tcBorders>
            <w:hideMark/>
          </w:tcPr>
          <w:p w14:paraId="1954D140"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Caurlaižu režīma neievērošana vai Ministru kabineta 2015. gada 2. jūnija noteikumu Nr.279 “Ceļu satiksmes noteikumi” pārkāpšana Objektā. </w:t>
            </w:r>
          </w:p>
          <w:p w14:paraId="65EC468F"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345BD2A3"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30,00 par katru reizi</w:t>
            </w:r>
          </w:p>
        </w:tc>
      </w:tr>
      <w:tr w:rsidR="008637D6" w:rsidRPr="00EF652B" w14:paraId="6ADA37FD" w14:textId="77777777" w:rsidTr="006A5C02">
        <w:trPr>
          <w:trHeight w:val="814"/>
        </w:trPr>
        <w:tc>
          <w:tcPr>
            <w:tcW w:w="439" w:type="pct"/>
            <w:tcBorders>
              <w:top w:val="single" w:sz="4" w:space="0" w:color="auto"/>
              <w:left w:val="single" w:sz="4" w:space="0" w:color="auto"/>
              <w:bottom w:val="single" w:sz="4" w:space="0" w:color="auto"/>
              <w:right w:val="single" w:sz="4" w:space="0" w:color="auto"/>
            </w:tcBorders>
          </w:tcPr>
          <w:p w14:paraId="12A7AA62"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3.8.2.</w:t>
            </w:r>
          </w:p>
        </w:tc>
        <w:tc>
          <w:tcPr>
            <w:tcW w:w="2835" w:type="pct"/>
            <w:tcBorders>
              <w:top w:val="single" w:sz="4" w:space="0" w:color="auto"/>
              <w:left w:val="single" w:sz="4" w:space="0" w:color="auto"/>
              <w:bottom w:val="single" w:sz="4" w:space="0" w:color="auto"/>
              <w:right w:val="single" w:sz="4" w:space="0" w:color="auto"/>
            </w:tcBorders>
            <w:hideMark/>
          </w:tcPr>
          <w:p w14:paraId="4540369C"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4B7BE3AD"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8637D6" w:rsidRPr="00EF652B" w14:paraId="4705BC80" w14:textId="77777777" w:rsidTr="006A5C02">
        <w:trPr>
          <w:trHeight w:val="1807"/>
        </w:trPr>
        <w:tc>
          <w:tcPr>
            <w:tcW w:w="439" w:type="pct"/>
            <w:tcBorders>
              <w:top w:val="single" w:sz="4" w:space="0" w:color="auto"/>
              <w:left w:val="single" w:sz="4" w:space="0" w:color="auto"/>
              <w:bottom w:val="single" w:sz="4" w:space="0" w:color="auto"/>
              <w:right w:val="single" w:sz="4" w:space="0" w:color="auto"/>
            </w:tcBorders>
          </w:tcPr>
          <w:p w14:paraId="50A2E470"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3.8.3.</w:t>
            </w:r>
          </w:p>
        </w:tc>
        <w:tc>
          <w:tcPr>
            <w:tcW w:w="2835" w:type="pct"/>
            <w:tcBorders>
              <w:top w:val="single" w:sz="4" w:space="0" w:color="auto"/>
              <w:left w:val="single" w:sz="4" w:space="0" w:color="auto"/>
              <w:bottom w:val="single" w:sz="4" w:space="0" w:color="auto"/>
              <w:right w:val="single" w:sz="4" w:space="0" w:color="auto"/>
            </w:tcBorders>
            <w:hideMark/>
          </w:tcPr>
          <w:p w14:paraId="14227C86"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vieta un darba zona nav atbilstoši norobežota.</w:t>
            </w:r>
          </w:p>
          <w:p w14:paraId="0A0FE05F"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Nav nodrošināti ugunsdzēsības līdzekļi vai pirmās palīdzības aptieciņa. </w:t>
            </w:r>
          </w:p>
          <w:p w14:paraId="1E1F5F20"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vieta nav sakārtota vai ir uzkrāti atkritumi, vai bīstamie atkritumi ir neatbilstoši iepakoti vai novietoti.</w:t>
            </w:r>
          </w:p>
          <w:p w14:paraId="34911476"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3CCAB16F"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8637D6" w:rsidRPr="00EF652B" w14:paraId="767EBD91" w14:textId="77777777" w:rsidTr="006A5C02">
        <w:tc>
          <w:tcPr>
            <w:tcW w:w="439" w:type="pct"/>
            <w:tcBorders>
              <w:top w:val="single" w:sz="4" w:space="0" w:color="auto"/>
              <w:left w:val="single" w:sz="4" w:space="0" w:color="auto"/>
              <w:bottom w:val="single" w:sz="4" w:space="0" w:color="auto"/>
              <w:right w:val="single" w:sz="4" w:space="0" w:color="auto"/>
            </w:tcBorders>
          </w:tcPr>
          <w:p w14:paraId="421D57C9"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3.8.4.</w:t>
            </w:r>
          </w:p>
        </w:tc>
        <w:tc>
          <w:tcPr>
            <w:tcW w:w="2835" w:type="pct"/>
            <w:tcBorders>
              <w:top w:val="single" w:sz="4" w:space="0" w:color="auto"/>
              <w:left w:val="single" w:sz="4" w:space="0" w:color="auto"/>
              <w:bottom w:val="single" w:sz="4" w:space="0" w:color="auto"/>
              <w:right w:val="single" w:sz="4" w:space="0" w:color="auto"/>
            </w:tcBorders>
            <w:hideMark/>
          </w:tcPr>
          <w:p w14:paraId="7ABD9953"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Darbs augstumā tiek veikts ar neatbilstošām kāpnēm vai sastatnēm, vai neizmantojot kolektīvos vai individuālos aizsardzības līdzekļus.</w:t>
            </w:r>
          </w:p>
          <w:p w14:paraId="56B00727"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3A0F42B4"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8637D6" w:rsidRPr="00EF652B" w14:paraId="34460E82" w14:textId="77777777" w:rsidTr="006A5C02">
        <w:tc>
          <w:tcPr>
            <w:tcW w:w="439" w:type="pct"/>
            <w:tcBorders>
              <w:top w:val="single" w:sz="4" w:space="0" w:color="auto"/>
              <w:left w:val="single" w:sz="4" w:space="0" w:color="auto"/>
              <w:bottom w:val="single" w:sz="4" w:space="0" w:color="auto"/>
              <w:right w:val="single" w:sz="4" w:space="0" w:color="auto"/>
            </w:tcBorders>
          </w:tcPr>
          <w:p w14:paraId="773B5D22"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3.8.5.</w:t>
            </w:r>
          </w:p>
        </w:tc>
        <w:tc>
          <w:tcPr>
            <w:tcW w:w="2835" w:type="pct"/>
            <w:tcBorders>
              <w:top w:val="single" w:sz="4" w:space="0" w:color="auto"/>
              <w:left w:val="single" w:sz="4" w:space="0" w:color="auto"/>
              <w:bottom w:val="single" w:sz="4" w:space="0" w:color="auto"/>
              <w:right w:val="single" w:sz="4" w:space="0" w:color="auto"/>
            </w:tcBorders>
          </w:tcPr>
          <w:p w14:paraId="3B70CC20"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7153BB51"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8637D6" w:rsidRPr="00EF652B" w14:paraId="32DC6BC5" w14:textId="77777777" w:rsidTr="006A5C02">
        <w:tc>
          <w:tcPr>
            <w:tcW w:w="439" w:type="pct"/>
            <w:tcBorders>
              <w:top w:val="single" w:sz="4" w:space="0" w:color="auto"/>
              <w:left w:val="single" w:sz="4" w:space="0" w:color="auto"/>
              <w:bottom w:val="single" w:sz="4" w:space="0" w:color="auto"/>
              <w:right w:val="single" w:sz="4" w:space="0" w:color="auto"/>
            </w:tcBorders>
          </w:tcPr>
          <w:p w14:paraId="7EA76345"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3.8.6.</w:t>
            </w:r>
          </w:p>
        </w:tc>
        <w:tc>
          <w:tcPr>
            <w:tcW w:w="2835" w:type="pct"/>
            <w:tcBorders>
              <w:top w:val="single" w:sz="4" w:space="0" w:color="auto"/>
              <w:left w:val="single" w:sz="4" w:space="0" w:color="auto"/>
              <w:bottom w:val="single" w:sz="4" w:space="0" w:color="auto"/>
              <w:right w:val="single" w:sz="4" w:space="0" w:color="auto"/>
            </w:tcBorders>
          </w:tcPr>
          <w:p w14:paraId="76984A4B"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Nodarbinātā atrašanās alkohola, narkotisko vai citu apreibinošo vielu ietekmē Objektā.</w:t>
            </w:r>
          </w:p>
          <w:p w14:paraId="4B6725BE"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Nodarbinātais neatstāj Objektu pēc Pasūtītāja darbinieku/apsardzes darbinieka aicinājuma, ja Pasūtītāja darbiniekam, ir aizdomas par to, ka Nodarbinātais ir alkohola, narkotisko vai citu apreibinošo vielu ietekmē. </w:t>
            </w:r>
          </w:p>
          <w:p w14:paraId="4F1FC5A9"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10EEC3DB"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140,00 par katru reizi</w:t>
            </w:r>
          </w:p>
        </w:tc>
      </w:tr>
      <w:tr w:rsidR="008637D6" w:rsidRPr="00EF652B" w14:paraId="1CD3BC89" w14:textId="77777777" w:rsidTr="006A5C02">
        <w:tc>
          <w:tcPr>
            <w:tcW w:w="439" w:type="pct"/>
            <w:tcBorders>
              <w:top w:val="single" w:sz="4" w:space="0" w:color="auto"/>
              <w:left w:val="single" w:sz="4" w:space="0" w:color="auto"/>
              <w:bottom w:val="single" w:sz="4" w:space="0" w:color="auto"/>
              <w:right w:val="single" w:sz="4" w:space="0" w:color="auto"/>
            </w:tcBorders>
          </w:tcPr>
          <w:p w14:paraId="4D1F3BC8"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3.8.7.</w:t>
            </w:r>
          </w:p>
        </w:tc>
        <w:tc>
          <w:tcPr>
            <w:tcW w:w="2835" w:type="pct"/>
            <w:tcBorders>
              <w:top w:val="single" w:sz="4" w:space="0" w:color="auto"/>
              <w:left w:val="single" w:sz="4" w:space="0" w:color="auto"/>
              <w:bottom w:val="single" w:sz="4" w:space="0" w:color="auto"/>
              <w:right w:val="single" w:sz="4" w:space="0" w:color="auto"/>
            </w:tcBorders>
            <w:hideMark/>
          </w:tcPr>
          <w:p w14:paraId="424551FB"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7866DA5B"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500,00 par katru apsekošanas (pārbaudes) reizi</w:t>
            </w:r>
          </w:p>
        </w:tc>
      </w:tr>
      <w:tr w:rsidR="008637D6" w:rsidRPr="00EF652B" w14:paraId="6DEA26D5" w14:textId="77777777" w:rsidTr="006A5C02">
        <w:tc>
          <w:tcPr>
            <w:tcW w:w="439" w:type="pct"/>
            <w:tcBorders>
              <w:top w:val="single" w:sz="4" w:space="0" w:color="auto"/>
              <w:left w:val="single" w:sz="4" w:space="0" w:color="auto"/>
              <w:bottom w:val="single" w:sz="4" w:space="0" w:color="auto"/>
              <w:right w:val="single" w:sz="4" w:space="0" w:color="auto"/>
            </w:tcBorders>
          </w:tcPr>
          <w:p w14:paraId="01F4A7C5"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3.8.8.</w:t>
            </w:r>
          </w:p>
        </w:tc>
        <w:tc>
          <w:tcPr>
            <w:tcW w:w="2835" w:type="pct"/>
            <w:tcBorders>
              <w:top w:val="single" w:sz="4" w:space="0" w:color="auto"/>
              <w:left w:val="single" w:sz="4" w:space="0" w:color="auto"/>
              <w:bottom w:val="single" w:sz="4" w:space="0" w:color="auto"/>
              <w:right w:val="single" w:sz="4" w:space="0" w:color="auto"/>
            </w:tcBorders>
            <w:hideMark/>
          </w:tcPr>
          <w:p w14:paraId="21D4D56F"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7D0CC4E3"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300,00 par katru apsekošanas (pārbaudes) reizi</w:t>
            </w:r>
          </w:p>
        </w:tc>
      </w:tr>
      <w:tr w:rsidR="008637D6" w:rsidRPr="00EF652B" w14:paraId="5443DF93" w14:textId="77777777" w:rsidTr="006A5C02">
        <w:tc>
          <w:tcPr>
            <w:tcW w:w="439" w:type="pct"/>
            <w:tcBorders>
              <w:top w:val="single" w:sz="4" w:space="0" w:color="auto"/>
              <w:left w:val="single" w:sz="4" w:space="0" w:color="auto"/>
              <w:bottom w:val="single" w:sz="4" w:space="0" w:color="auto"/>
              <w:right w:val="single" w:sz="4" w:space="0" w:color="auto"/>
            </w:tcBorders>
          </w:tcPr>
          <w:p w14:paraId="4AE0A8A6"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3.8.9.</w:t>
            </w:r>
          </w:p>
        </w:tc>
        <w:tc>
          <w:tcPr>
            <w:tcW w:w="2835" w:type="pct"/>
            <w:tcBorders>
              <w:top w:val="single" w:sz="4" w:space="0" w:color="auto"/>
              <w:left w:val="single" w:sz="4" w:space="0" w:color="auto"/>
              <w:bottom w:val="single" w:sz="4" w:space="0" w:color="auto"/>
              <w:right w:val="single" w:sz="4" w:space="0" w:color="auto"/>
            </w:tcBorders>
          </w:tcPr>
          <w:p w14:paraId="27B2B81B"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0E4DA872"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140,00 par katru reizi</w:t>
            </w:r>
          </w:p>
        </w:tc>
      </w:tr>
      <w:tr w:rsidR="008637D6" w:rsidRPr="00EF652B" w14:paraId="679B9AB9" w14:textId="77777777" w:rsidTr="006A5C02">
        <w:tc>
          <w:tcPr>
            <w:tcW w:w="439" w:type="pct"/>
            <w:tcBorders>
              <w:top w:val="single" w:sz="4" w:space="0" w:color="auto"/>
              <w:left w:val="single" w:sz="4" w:space="0" w:color="auto"/>
              <w:bottom w:val="single" w:sz="4" w:space="0" w:color="auto"/>
              <w:right w:val="single" w:sz="4" w:space="0" w:color="auto"/>
            </w:tcBorders>
          </w:tcPr>
          <w:p w14:paraId="4AE4F327"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3.8.10.</w:t>
            </w:r>
          </w:p>
        </w:tc>
        <w:tc>
          <w:tcPr>
            <w:tcW w:w="2835" w:type="pct"/>
            <w:tcBorders>
              <w:top w:val="single" w:sz="4" w:space="0" w:color="auto"/>
              <w:left w:val="single" w:sz="4" w:space="0" w:color="auto"/>
              <w:bottom w:val="single" w:sz="4" w:space="0" w:color="auto"/>
              <w:right w:val="single" w:sz="4" w:space="0" w:color="auto"/>
            </w:tcBorders>
          </w:tcPr>
          <w:p w14:paraId="4C50F676"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Vides aizsardzības prasību neievērošana vai vides incidentu izraisīšana. </w:t>
            </w:r>
          </w:p>
          <w:p w14:paraId="590BD7CB"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Atkritumu apsaimniekošanas pārkāpums teritorijā (netiek atkritumi šķiroti pa grupām vai nepareizi šķiroti, vai teritorijas piegružošana). </w:t>
            </w:r>
          </w:p>
          <w:p w14:paraId="3662792A"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Ķīmisko vielu apsaimniekošana neatbilstoši normatīvo aktu prasībām (piemēram, nav vai nepareizs marķējums, neatbilstošs iepakojums, neatbilstoša uzglabāšana, drošības datu lapas neesamība vai neatbilstība). </w:t>
            </w:r>
          </w:p>
          <w:p w14:paraId="7ACF01BE"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Ķīmisko vielu noplūdes izraisīšana apkārtējā vidē (piemēram, eļļa vai degviela no tehnikas), kas radusies neatbilstoša, bojāta aprīkojuma vai darbinieka vainojamas rīcības rezultātā. </w:t>
            </w:r>
          </w:p>
          <w:p w14:paraId="7282CCC8"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1EF7111D"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Transportlīdzekļu vai tehnikas mazgāšana vai tīrīšana neatļautā vietā un veidā. </w:t>
            </w:r>
          </w:p>
          <w:p w14:paraId="07585424"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Neinformēšana par vides incidentu. </w:t>
            </w:r>
          </w:p>
          <w:p w14:paraId="62A08AF2"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Notekūdeņu novadīšana tam neparedzētā vietā. </w:t>
            </w:r>
          </w:p>
          <w:p w14:paraId="43FF43A6"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32D31A10"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300,00 par katru reizi</w:t>
            </w:r>
          </w:p>
        </w:tc>
      </w:tr>
      <w:tr w:rsidR="008637D6" w:rsidRPr="00EF652B" w14:paraId="1F091A21" w14:textId="77777777" w:rsidTr="006A5C02">
        <w:tc>
          <w:tcPr>
            <w:tcW w:w="439" w:type="pct"/>
            <w:tcBorders>
              <w:top w:val="single" w:sz="4" w:space="0" w:color="auto"/>
              <w:left w:val="single" w:sz="4" w:space="0" w:color="auto"/>
              <w:bottom w:val="single" w:sz="4" w:space="0" w:color="auto"/>
              <w:right w:val="single" w:sz="4" w:space="0" w:color="auto"/>
            </w:tcBorders>
          </w:tcPr>
          <w:p w14:paraId="578B8CEA" w14:textId="77777777" w:rsidR="008637D6" w:rsidRPr="00EF652B" w:rsidRDefault="008637D6" w:rsidP="008637D6">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3.8.11.</w:t>
            </w:r>
          </w:p>
        </w:tc>
        <w:tc>
          <w:tcPr>
            <w:tcW w:w="2835" w:type="pct"/>
            <w:tcBorders>
              <w:top w:val="single" w:sz="4" w:space="0" w:color="auto"/>
              <w:left w:val="single" w:sz="4" w:space="0" w:color="auto"/>
              <w:bottom w:val="single" w:sz="4" w:space="0" w:color="auto"/>
              <w:right w:val="single" w:sz="4" w:space="0" w:color="auto"/>
            </w:tcBorders>
            <w:hideMark/>
          </w:tcPr>
          <w:p w14:paraId="1FA9C174"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4E6F4DD1"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200,00 par katru apsekošanas (pārbaudes) reizi</w:t>
            </w:r>
          </w:p>
        </w:tc>
      </w:tr>
    </w:tbl>
    <w:p w14:paraId="3B3C173D" w14:textId="77777777" w:rsidR="008637D6" w:rsidRPr="00EF652B" w:rsidRDefault="008637D6" w:rsidP="008637D6">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p>
    <w:p w14:paraId="0B54624B" w14:textId="77777777" w:rsidR="008637D6" w:rsidRPr="00EF652B" w:rsidRDefault="008637D6"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3F4B96A3" w14:textId="77777777" w:rsidR="008637D6" w:rsidRPr="00EF652B" w:rsidRDefault="008637D6" w:rsidP="008637D6">
      <w:pPr>
        <w:spacing w:after="0" w:line="240" w:lineRule="auto"/>
        <w:rPr>
          <w:rFonts w:ascii="Times New Roman" w:eastAsia="Times New Roman" w:hAnsi="Times New Roman" w:cs="Times New Roman"/>
          <w:kern w:val="0"/>
          <w:sz w:val="28"/>
          <w:szCs w:val="24"/>
          <w14:ligatures w14:val="none"/>
        </w:rPr>
      </w:pPr>
    </w:p>
    <w:p w14:paraId="51DEB851" w14:textId="77777777" w:rsidR="008637D6" w:rsidRPr="00EF652B" w:rsidRDefault="008637D6" w:rsidP="008637D6">
      <w:pPr>
        <w:spacing w:before="200" w:after="200" w:line="240" w:lineRule="auto"/>
        <w:jc w:val="both"/>
        <w:textAlignment w:val="baseline"/>
        <w:rPr>
          <w:rFonts w:ascii="Times New Roman" w:eastAsia="Times New Roman" w:hAnsi="Times New Roman" w:cs="Times New Roman"/>
          <w:color w:val="00000A"/>
          <w:kern w:val="0"/>
          <w:sz w:val="24"/>
          <w:szCs w:val="24"/>
          <w:lang w:eastAsia="lv-LV"/>
          <w14:ligatures w14:val="none"/>
        </w:rPr>
      </w:pPr>
    </w:p>
    <w:p w14:paraId="6851D1BE" w14:textId="77777777" w:rsidR="008637D6" w:rsidRPr="00EF652B" w:rsidRDefault="008637D6" w:rsidP="008637D6">
      <w:pPr>
        <w:tabs>
          <w:tab w:val="right" w:pos="9639"/>
        </w:tabs>
        <w:suppressAutoHyphens/>
        <w:spacing w:after="0" w:line="240" w:lineRule="auto"/>
        <w:rPr>
          <w:rFonts w:ascii="Times New Roman" w:eastAsia="Times New Roman" w:hAnsi="Times New Roman" w:cs="Times New Roman"/>
          <w:b/>
          <w:bCs/>
          <w:kern w:val="0"/>
          <w:sz w:val="24"/>
          <w:szCs w:val="24"/>
          <w14:ligatures w14:val="none"/>
        </w:rPr>
      </w:pPr>
    </w:p>
    <w:p w14:paraId="25E84975" w14:textId="77777777" w:rsidR="008637D6" w:rsidRPr="00EF652B" w:rsidRDefault="008637D6" w:rsidP="008637D6">
      <w:pPr>
        <w:spacing w:after="0" w:line="240" w:lineRule="auto"/>
        <w:jc w:val="both"/>
        <w:rPr>
          <w:rFonts w:ascii="Times New Roman" w:eastAsia="Times New Roman" w:hAnsi="Times New Roman" w:cs="Times New Roman"/>
          <w:kern w:val="0"/>
          <w:sz w:val="24"/>
          <w:szCs w:val="24"/>
          <w14:ligatures w14:val="none"/>
        </w:rPr>
      </w:pPr>
    </w:p>
    <w:p w14:paraId="1EAA329C" w14:textId="64C37557" w:rsidR="008637D6" w:rsidRPr="00EF652B" w:rsidRDefault="008637D6" w:rsidP="008637D6">
      <w:pPr>
        <w:spacing w:after="0"/>
        <w:rPr>
          <w:rFonts w:ascii="Times New Roman" w:hAnsi="Times New Roman" w:cs="Times New Roman"/>
          <w:b/>
          <w:bCs/>
          <w:color w:val="000000" w:themeColor="text1"/>
          <w:kern w:val="0"/>
          <w:sz w:val="24"/>
          <w:szCs w:val="24"/>
          <w14:ligatures w14:val="none"/>
        </w:rPr>
        <w:sectPr w:rsidR="008637D6" w:rsidRPr="00EF652B" w:rsidSect="00622BA3">
          <w:footerReference w:type="even" r:id="rId32"/>
          <w:pgSz w:w="11906" w:h="16838" w:code="9"/>
          <w:pgMar w:top="1134" w:right="1134" w:bottom="1134" w:left="1701" w:header="708" w:footer="708" w:gutter="0"/>
          <w:cols w:space="708"/>
          <w:docGrid w:linePitch="360"/>
        </w:sectPr>
      </w:pPr>
    </w:p>
    <w:p w14:paraId="49C9CBEC" w14:textId="7C6483B6" w:rsidR="00852594" w:rsidRPr="00EF652B" w:rsidRDefault="00C97E12" w:rsidP="003F07C3">
      <w:pPr>
        <w:spacing w:after="0"/>
        <w:jc w:val="right"/>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lastRenderedPageBreak/>
        <w:t>5</w:t>
      </w:r>
      <w:r w:rsidR="00852594" w:rsidRPr="00EF652B">
        <w:rPr>
          <w:rFonts w:ascii="Times New Roman" w:hAnsi="Times New Roman" w:cs="Times New Roman"/>
          <w:b/>
          <w:kern w:val="0"/>
          <w:sz w:val="24"/>
          <w:szCs w:val="24"/>
          <w14:ligatures w14:val="none"/>
        </w:rPr>
        <w:t>.2.pielikums</w:t>
      </w:r>
    </w:p>
    <w:p w14:paraId="7976AB1C" w14:textId="0F65302E" w:rsidR="00232928" w:rsidRPr="00EF652B" w:rsidRDefault="00852594" w:rsidP="00232928">
      <w:pPr>
        <w:spacing w:after="0"/>
        <w:jc w:val="right"/>
        <w:rPr>
          <w:rFonts w:ascii="Times New Roman" w:hAnsi="Times New Roman" w:cs="Times New Roman"/>
          <w:bCs/>
          <w:color w:val="000000" w:themeColor="text1"/>
          <w:kern w:val="0"/>
          <w:sz w:val="24"/>
          <w:szCs w:val="24"/>
          <w14:ligatures w14:val="none"/>
        </w:rPr>
      </w:pPr>
      <w:r w:rsidRPr="00EF652B">
        <w:rPr>
          <w:rFonts w:ascii="Times New Roman" w:hAnsi="Times New Roman" w:cs="Times New Roman"/>
          <w:bCs/>
          <w:color w:val="000000" w:themeColor="text1"/>
          <w:kern w:val="0"/>
          <w:sz w:val="24"/>
          <w:szCs w:val="24"/>
          <w14:ligatures w14:val="none"/>
        </w:rPr>
        <w:t>Atklāta konkursa nolikumam</w:t>
      </w:r>
      <w:r w:rsidRPr="00EF652B">
        <w:rPr>
          <w:rFonts w:ascii="Times New Roman" w:hAnsi="Times New Roman" w:cs="Times New Roman"/>
          <w:bCs/>
          <w:color w:val="000000" w:themeColor="text1"/>
          <w:kern w:val="0"/>
          <w:sz w:val="24"/>
          <w:szCs w:val="24"/>
          <w14:ligatures w14:val="none"/>
        </w:rPr>
        <w:br/>
      </w:r>
      <w:r w:rsidR="00232928" w:rsidRPr="00EF652B">
        <w:rPr>
          <w:rFonts w:ascii="Times New Roman" w:hAnsi="Times New Roman" w:cs="Times New Roman"/>
          <w:bCs/>
          <w:color w:val="000000" w:themeColor="text1"/>
          <w:kern w:val="0"/>
          <w:sz w:val="24"/>
          <w:szCs w:val="24"/>
          <w14:ligatures w14:val="none"/>
        </w:rPr>
        <w:t>Atklāta konkursa nolikumam</w:t>
      </w:r>
      <w:r w:rsidR="00232928" w:rsidRPr="00EF652B">
        <w:rPr>
          <w:rFonts w:ascii="Times New Roman" w:hAnsi="Times New Roman" w:cs="Times New Roman"/>
          <w:bCs/>
          <w:color w:val="000000" w:themeColor="text1"/>
          <w:kern w:val="0"/>
          <w:sz w:val="24"/>
          <w:szCs w:val="24"/>
          <w14:ligatures w14:val="none"/>
        </w:rPr>
        <w:br/>
        <w:t>“Datu pārraides pieslēguma nodrošināšana starp Rīgas Satiksmes adresēm (L2 savienojumi) un esošā datu pārraides pieslēguma nodrošināšana apakšstacijās (telemehānikas sistēmas vajadzībām)”</w:t>
      </w:r>
      <w:r w:rsidR="00232928" w:rsidRPr="00EF652B">
        <w:rPr>
          <w:rFonts w:ascii="Times New Roman" w:hAnsi="Times New Roman" w:cs="Times New Roman"/>
          <w:bCs/>
          <w:color w:val="000000" w:themeColor="text1"/>
          <w:kern w:val="0"/>
          <w:sz w:val="24"/>
          <w:szCs w:val="24"/>
          <w14:ligatures w14:val="none"/>
        </w:rPr>
        <w:br/>
        <w:t>identifikācijas Nr. RS/2026/</w:t>
      </w:r>
      <w:r w:rsidR="00031AD5">
        <w:rPr>
          <w:rFonts w:ascii="Times New Roman" w:hAnsi="Times New Roman" w:cs="Times New Roman"/>
          <w:bCs/>
          <w:color w:val="000000" w:themeColor="text1"/>
          <w:kern w:val="0"/>
          <w:sz w:val="24"/>
          <w:szCs w:val="24"/>
          <w14:ligatures w14:val="none"/>
        </w:rPr>
        <w:t>24</w:t>
      </w:r>
    </w:p>
    <w:p w14:paraId="41E6C512" w14:textId="588F4E00" w:rsidR="00810AD1" w:rsidRPr="00EF652B" w:rsidRDefault="00810AD1" w:rsidP="00232928">
      <w:pPr>
        <w:spacing w:after="0"/>
        <w:jc w:val="right"/>
        <w:rPr>
          <w:rFonts w:ascii="Times New Roman" w:hAnsi="Times New Roman" w:cs="Times New Roman"/>
          <w:b/>
          <w:caps/>
          <w:kern w:val="0"/>
          <w:sz w:val="24"/>
          <w:szCs w:val="24"/>
          <w14:ligatures w14:val="none"/>
        </w:rPr>
      </w:pPr>
    </w:p>
    <w:p w14:paraId="7B916D39" w14:textId="35881DAA" w:rsidR="00852594" w:rsidRPr="00EF652B" w:rsidRDefault="00852594" w:rsidP="00852594">
      <w:pPr>
        <w:spacing w:after="0"/>
        <w:contextualSpacing/>
        <w:jc w:val="center"/>
        <w:rPr>
          <w:rFonts w:ascii="Times New Roman" w:hAnsi="Times New Roman" w:cs="Times New Roman"/>
          <w:b/>
          <w:caps/>
          <w:kern w:val="0"/>
          <w:sz w:val="24"/>
          <w:szCs w:val="24"/>
          <w14:ligatures w14:val="none"/>
        </w:rPr>
      </w:pPr>
      <w:r w:rsidRPr="00EF652B">
        <w:rPr>
          <w:rFonts w:ascii="Times New Roman" w:hAnsi="Times New Roman" w:cs="Times New Roman"/>
          <w:b/>
          <w:caps/>
          <w:kern w:val="0"/>
          <w:sz w:val="24"/>
          <w:szCs w:val="24"/>
          <w14:ligatures w14:val="none"/>
        </w:rPr>
        <w:t>Līguma projekts</w:t>
      </w:r>
    </w:p>
    <w:p w14:paraId="1F436C83" w14:textId="25DAF5C9" w:rsidR="003C72A2" w:rsidRPr="00EF652B" w:rsidRDefault="003C72A2" w:rsidP="00852594">
      <w:pPr>
        <w:spacing w:after="0"/>
        <w:contextualSpacing/>
        <w:jc w:val="center"/>
        <w:rPr>
          <w:rFonts w:ascii="Times New Roman" w:hAnsi="Times New Roman" w:cs="Times New Roman"/>
          <w:b/>
          <w:kern w:val="0"/>
          <w:sz w:val="24"/>
          <w:szCs w:val="24"/>
          <w14:ligatures w14:val="none"/>
        </w:rPr>
      </w:pPr>
      <w:r w:rsidRPr="00EF652B">
        <w:rPr>
          <w:rFonts w:ascii="Times New Roman" w:hAnsi="Times New Roman" w:cs="Times New Roman"/>
          <w:b/>
          <w:kern w:val="0"/>
          <w:sz w:val="24"/>
          <w:szCs w:val="24"/>
          <w14:ligatures w14:val="none"/>
        </w:rPr>
        <w:t>Līgums Nr.</w:t>
      </w:r>
    </w:p>
    <w:p w14:paraId="713AEE3C" w14:textId="757B35DB" w:rsidR="00852594" w:rsidRPr="00EF652B" w:rsidRDefault="00852594" w:rsidP="00852594">
      <w:pPr>
        <w:spacing w:after="0"/>
        <w:jc w:val="center"/>
        <w:rPr>
          <w:rFonts w:ascii="Times New Roman" w:hAnsi="Times New Roman" w:cs="Times New Roman"/>
          <w:b/>
          <w:color w:val="000000" w:themeColor="text1"/>
          <w:kern w:val="0"/>
          <w:sz w:val="24"/>
          <w:szCs w:val="24"/>
          <w14:ligatures w14:val="none"/>
        </w:rPr>
      </w:pPr>
      <w:r w:rsidRPr="00EF652B">
        <w:rPr>
          <w:rFonts w:ascii="Times New Roman" w:hAnsi="Times New Roman" w:cs="Times New Roman"/>
          <w:b/>
          <w:color w:val="000000" w:themeColor="text1"/>
          <w:kern w:val="0"/>
          <w:sz w:val="24"/>
          <w:szCs w:val="24"/>
          <w14:ligatures w14:val="none"/>
        </w:rPr>
        <w:t>Iepirkuma priekšmeta 2.daļā</w:t>
      </w:r>
    </w:p>
    <w:p w14:paraId="0F92F337" w14:textId="19ABB842" w:rsidR="003C72A2" w:rsidRPr="00EF652B" w:rsidRDefault="003C72A2" w:rsidP="003C72A2">
      <w:pPr>
        <w:spacing w:after="0"/>
        <w:jc w:val="center"/>
        <w:rPr>
          <w:rFonts w:ascii="Times New Roman" w:hAnsi="Times New Roman" w:cs="Times New Roman"/>
          <w:b/>
          <w:bCs/>
          <w:color w:val="000000" w:themeColor="text1"/>
          <w:kern w:val="0"/>
          <w:sz w:val="24"/>
          <w:szCs w:val="24"/>
          <w14:ligatures w14:val="none"/>
        </w:rPr>
      </w:pPr>
      <w:r w:rsidRPr="00EF652B">
        <w:rPr>
          <w:rFonts w:ascii="Times New Roman" w:hAnsi="Times New Roman" w:cs="Times New Roman"/>
          <w:b/>
          <w:bCs/>
          <w:sz w:val="24"/>
          <w:szCs w:val="24"/>
        </w:rPr>
        <w:t>“</w:t>
      </w:r>
      <w:r w:rsidR="00A45304" w:rsidRPr="00EF652B">
        <w:rPr>
          <w:rFonts w:ascii="Times New Roman" w:hAnsi="Times New Roman" w:cs="Times New Roman"/>
          <w:b/>
          <w:bCs/>
          <w:i/>
          <w:iCs/>
          <w:sz w:val="24"/>
          <w:szCs w:val="24"/>
        </w:rPr>
        <w:t>Telemehānikas sistēmu infrastruktūras nodrošināšana</w:t>
      </w:r>
      <w:r w:rsidRPr="00EF652B">
        <w:rPr>
          <w:rFonts w:ascii="Times New Roman" w:hAnsi="Times New Roman" w:cs="Times New Roman"/>
          <w:b/>
          <w:bCs/>
          <w:sz w:val="24"/>
          <w:szCs w:val="24"/>
        </w:rPr>
        <w:t>”</w:t>
      </w:r>
    </w:p>
    <w:p w14:paraId="293203BB" w14:textId="77777777" w:rsidR="007659AD" w:rsidRPr="00EF652B" w:rsidRDefault="007659AD" w:rsidP="007659AD">
      <w:pPr>
        <w:spacing w:after="0" w:line="240" w:lineRule="auto"/>
        <w:jc w:val="both"/>
        <w:rPr>
          <w:rFonts w:ascii="Times New Roman" w:eastAsia="Times New Roman" w:hAnsi="Times New Roman" w:cs="Times New Roman"/>
          <w:kern w:val="0"/>
          <w:sz w:val="24"/>
          <w:szCs w:val="24"/>
          <w14:ligatures w14:val="none"/>
        </w:rPr>
      </w:pPr>
    </w:p>
    <w:p w14:paraId="7EC5E8C2" w14:textId="77777777" w:rsidR="007659AD" w:rsidRPr="00EF652B" w:rsidRDefault="007659AD" w:rsidP="007659AD">
      <w:pPr>
        <w:tabs>
          <w:tab w:val="right" w:pos="8931"/>
        </w:tabs>
        <w:spacing w:after="0" w:line="240" w:lineRule="auto"/>
        <w:rPr>
          <w:rFonts w:ascii="Times New Roman" w:eastAsia="Times New Roman" w:hAnsi="Times New Roman" w:cs="Times New Roman"/>
          <w:i/>
          <w:color w:val="000000"/>
          <w:kern w:val="0"/>
          <w:sz w:val="24"/>
          <w:szCs w:val="24"/>
          <w14:ligatures w14:val="none"/>
        </w:rPr>
      </w:pPr>
      <w:r w:rsidRPr="00EF652B">
        <w:rPr>
          <w:rFonts w:ascii="Times New Roman" w:eastAsia="Times New Roman" w:hAnsi="Times New Roman" w:cs="Times New Roman"/>
          <w:kern w:val="0"/>
          <w:sz w:val="24"/>
          <w:szCs w:val="24"/>
          <w14:ligatures w14:val="none"/>
        </w:rPr>
        <w:t xml:space="preserve">Rīgā </w:t>
      </w:r>
      <w:r w:rsidRPr="00EF652B">
        <w:rPr>
          <w:rFonts w:ascii="Times New Roman" w:eastAsia="Times New Roman" w:hAnsi="Times New Roman" w:cs="Times New Roman"/>
          <w:kern w:val="0"/>
          <w:sz w:val="24"/>
          <w:szCs w:val="24"/>
          <w14:ligatures w14:val="none"/>
        </w:rPr>
        <w:tab/>
      </w:r>
      <w:r w:rsidRPr="00EF652B">
        <w:rPr>
          <w:rFonts w:ascii="Times New Roman" w:eastAsia="Times New Roman" w:hAnsi="Times New Roman" w:cs="Times New Roman"/>
          <w:i/>
          <w:color w:val="000000"/>
          <w:kern w:val="0"/>
          <w:sz w:val="24"/>
          <w:szCs w:val="24"/>
          <w14:ligatures w14:val="none"/>
        </w:rPr>
        <w:t>Dokumenta datums skatāms laika zīmogā</w:t>
      </w:r>
    </w:p>
    <w:p w14:paraId="097F53CA" w14:textId="77777777" w:rsidR="007659AD" w:rsidRPr="00EF652B" w:rsidRDefault="007659AD" w:rsidP="007659AD">
      <w:pPr>
        <w:spacing w:after="0" w:line="240" w:lineRule="auto"/>
        <w:jc w:val="both"/>
        <w:rPr>
          <w:rFonts w:ascii="Times New Roman" w:eastAsia="Times New Roman" w:hAnsi="Times New Roman" w:cs="Times New Roman"/>
          <w:kern w:val="0"/>
          <w:sz w:val="24"/>
          <w:szCs w:val="24"/>
          <w14:ligatures w14:val="none"/>
        </w:rPr>
      </w:pPr>
    </w:p>
    <w:p w14:paraId="74BE22DA" w14:textId="41A8ABF8" w:rsidR="007659AD" w:rsidRPr="00EF652B" w:rsidRDefault="007659AD" w:rsidP="007659AD">
      <w:pPr>
        <w:spacing w:after="0" w:line="240" w:lineRule="auto"/>
        <w:ind w:firstLine="720"/>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kern w:val="0"/>
          <w:sz w:val="24"/>
          <w:szCs w:val="24"/>
          <w14:ligatures w14:val="none"/>
        </w:rPr>
        <w:t>Rīgas pašvaldības sabiedrība ar ierobežotu atbildību „Rīgas satiksme”</w:t>
      </w:r>
      <w:r w:rsidRPr="00EF652B">
        <w:rPr>
          <w:rFonts w:ascii="Times New Roman" w:eastAsia="Times New Roman" w:hAnsi="Times New Roman" w:cs="Times New Roman"/>
          <w:kern w:val="0"/>
          <w:sz w:val="24"/>
          <w:szCs w:val="24"/>
          <w14:ligatures w14:val="none"/>
        </w:rPr>
        <w:t xml:space="preserve">, vienotais reģistrācijas Nr.40003619950, tās </w:t>
      </w:r>
      <w:r w:rsidR="003F07C3" w:rsidRPr="00EF652B">
        <w:rPr>
          <w:rFonts w:ascii="Times New Roman" w:eastAsia="Times New Roman" w:hAnsi="Times New Roman" w:cs="Times New Roman"/>
          <w:kern w:val="0"/>
          <w:sz w:val="24"/>
          <w:szCs w:val="24"/>
          <w14:ligatures w14:val="none"/>
        </w:rPr>
        <w:t>_______________</w:t>
      </w:r>
      <w:r w:rsidRPr="00EF652B">
        <w:rPr>
          <w:rFonts w:ascii="Times New Roman" w:eastAsia="Times New Roman" w:hAnsi="Times New Roman" w:cs="Times New Roman"/>
          <w:kern w:val="0"/>
          <w:sz w:val="24"/>
          <w:szCs w:val="24"/>
          <w14:ligatures w14:val="none"/>
        </w:rPr>
        <w:t xml:space="preserve"> personā, kura rīkojas saskaņā ar </w:t>
      </w:r>
      <w:r w:rsidR="003F07C3" w:rsidRPr="00EF652B">
        <w:rPr>
          <w:rFonts w:ascii="Times New Roman" w:eastAsia="Times New Roman" w:hAnsi="Times New Roman" w:cs="Times New Roman"/>
          <w:kern w:val="0"/>
          <w:sz w:val="24"/>
          <w:szCs w:val="24"/>
          <w14:ligatures w14:val="none"/>
        </w:rPr>
        <w:t>______________</w:t>
      </w:r>
      <w:r w:rsidRPr="00EF652B">
        <w:rPr>
          <w:rFonts w:ascii="Times New Roman" w:eastAsia="Times New Roman" w:hAnsi="Times New Roman" w:cs="Times New Roman"/>
          <w:kern w:val="0"/>
          <w:sz w:val="24"/>
          <w:szCs w:val="24"/>
          <w14:ligatures w14:val="none"/>
        </w:rPr>
        <w:t xml:space="preserve">, turpmāk – </w:t>
      </w:r>
      <w:r w:rsidRPr="00EF652B">
        <w:rPr>
          <w:rFonts w:ascii="Times New Roman" w:eastAsia="Times New Roman" w:hAnsi="Times New Roman" w:cs="Times New Roman"/>
          <w:b/>
          <w:kern w:val="0"/>
          <w:sz w:val="24"/>
          <w:szCs w:val="24"/>
          <w14:ligatures w14:val="none"/>
        </w:rPr>
        <w:t>Pasūtītājs</w:t>
      </w:r>
      <w:r w:rsidRPr="00EF652B">
        <w:rPr>
          <w:rFonts w:ascii="Times New Roman" w:eastAsia="Times New Roman" w:hAnsi="Times New Roman" w:cs="Times New Roman"/>
          <w:kern w:val="0"/>
          <w:sz w:val="24"/>
          <w:szCs w:val="24"/>
          <w14:ligatures w14:val="none"/>
        </w:rPr>
        <w:t xml:space="preserve">, no vienas puses un </w:t>
      </w:r>
    </w:p>
    <w:p w14:paraId="057F3AC0" w14:textId="1E07F931" w:rsidR="0093235A" w:rsidRPr="00EF652B" w:rsidRDefault="0093235A" w:rsidP="0093235A">
      <w:pPr>
        <w:spacing w:after="0" w:line="240" w:lineRule="auto"/>
        <w:ind w:firstLine="720"/>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b/>
          <w:kern w:val="0"/>
          <w:sz w:val="24"/>
          <w:szCs w:val="20"/>
          <w14:ligatures w14:val="none"/>
        </w:rPr>
        <w:t>„</w:t>
      </w:r>
      <w:r w:rsidRPr="00EF652B">
        <w:rPr>
          <w:rFonts w:ascii="Times New Roman" w:eastAsia="Times New Roman" w:hAnsi="Times New Roman" w:cs="Times New Roman"/>
          <w:b/>
          <w:bCs/>
          <w:kern w:val="0"/>
          <w:sz w:val="24"/>
          <w:szCs w:val="24"/>
          <w14:ligatures w14:val="none"/>
        </w:rPr>
        <w:t xml:space="preserve">”, </w:t>
      </w:r>
      <w:r w:rsidRPr="00EF652B">
        <w:rPr>
          <w:rFonts w:ascii="Times New Roman" w:eastAsia="Times New Roman" w:hAnsi="Times New Roman" w:cs="Times New Roman"/>
          <w:bCs/>
          <w:kern w:val="0"/>
          <w:sz w:val="24"/>
          <w:szCs w:val="24"/>
          <w14:ligatures w14:val="none"/>
        </w:rPr>
        <w:t>vienotais reģistrācijas nr., tās ________ personā, kurš rīkojas saskaņā ar _______________,  turpmāk – Izpildītājs</w:t>
      </w:r>
      <w:r w:rsidRPr="00EF652B">
        <w:rPr>
          <w:rFonts w:ascii="Times New Roman" w:eastAsia="Times New Roman" w:hAnsi="Times New Roman" w:cs="Times New Roman"/>
          <w:kern w:val="0"/>
          <w:sz w:val="24"/>
          <w:szCs w:val="24"/>
          <w14:ligatures w14:val="none"/>
        </w:rPr>
        <w:t>, no otras puses, abi kopā turpmāk – Puses, pamatojoties uz Pasūtītāja organizētās iepirkuma procedūras “Datu pārraides pieslēguma nodrošināšana starp Rīgas Satiksmes adresēm (L2 savienojumi) un esošā datu pārraides pieslēguma nodrošināšana apakšstacijās (telemehānikas sistēmas vajadzībām)”, ID Nr. RS/2026/</w:t>
      </w:r>
      <w:r w:rsidR="00031AD5">
        <w:rPr>
          <w:rFonts w:ascii="Times New Roman" w:eastAsia="Times New Roman" w:hAnsi="Times New Roman" w:cs="Times New Roman"/>
          <w:kern w:val="0"/>
          <w:sz w:val="24"/>
          <w:szCs w:val="24"/>
          <w14:ligatures w14:val="none"/>
        </w:rPr>
        <w:t>24</w:t>
      </w:r>
      <w:r w:rsidRPr="00EF652B">
        <w:rPr>
          <w:rFonts w:ascii="Times New Roman" w:eastAsia="Times New Roman" w:hAnsi="Times New Roman" w:cs="Times New Roman"/>
          <w:kern w:val="0"/>
          <w:sz w:val="24"/>
          <w:szCs w:val="24"/>
          <w14:ligatures w14:val="none"/>
        </w:rPr>
        <w:t xml:space="preserve"> iepirkuma </w:t>
      </w:r>
      <w:r w:rsidR="00666554" w:rsidRPr="00EF652B">
        <w:rPr>
          <w:rFonts w:ascii="Times New Roman" w:eastAsia="Times New Roman" w:hAnsi="Times New Roman" w:cs="Times New Roman"/>
          <w:kern w:val="0"/>
          <w:sz w:val="24"/>
          <w:szCs w:val="24"/>
          <w14:ligatures w14:val="none"/>
        </w:rPr>
        <w:t xml:space="preserve">priekšmeta </w:t>
      </w:r>
      <w:r w:rsidRPr="00EF652B">
        <w:rPr>
          <w:rFonts w:ascii="Times New Roman" w:eastAsia="Times New Roman" w:hAnsi="Times New Roman" w:cs="Times New Roman"/>
          <w:kern w:val="0"/>
          <w:sz w:val="24"/>
          <w:szCs w:val="24"/>
          <w14:ligatures w14:val="none"/>
        </w:rPr>
        <w:t>2.daļas  rezultātiem, noslēdza šādu līgumu, (turpmāk – Līgums).</w:t>
      </w:r>
    </w:p>
    <w:p w14:paraId="28C58863" w14:textId="77777777" w:rsidR="007659AD" w:rsidRPr="00EF652B" w:rsidRDefault="007659AD" w:rsidP="007659AD">
      <w:pPr>
        <w:spacing w:after="0" w:line="240" w:lineRule="auto"/>
        <w:jc w:val="both"/>
        <w:rPr>
          <w:rFonts w:ascii="Times New Roman" w:eastAsia="Times New Roman" w:hAnsi="Times New Roman" w:cs="Times New Roman"/>
          <w:kern w:val="0"/>
          <w:sz w:val="24"/>
          <w:szCs w:val="24"/>
          <w14:ligatures w14:val="none"/>
        </w:rPr>
      </w:pPr>
    </w:p>
    <w:p w14:paraId="3D0E02C0" w14:textId="77777777" w:rsidR="007659AD" w:rsidRPr="00EF652B" w:rsidRDefault="007659AD" w:rsidP="007659AD">
      <w:pPr>
        <w:spacing w:after="0" w:line="240" w:lineRule="auto"/>
        <w:jc w:val="center"/>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b/>
          <w:bCs/>
          <w:kern w:val="0"/>
          <w:sz w:val="24"/>
          <w:szCs w:val="24"/>
          <w14:ligatures w14:val="none"/>
        </w:rPr>
        <w:t>1. LĪGUMA PRIEKŠMETS</w:t>
      </w:r>
    </w:p>
    <w:p w14:paraId="6E09C689" w14:textId="5DBC4229" w:rsidR="00EA15B2" w:rsidRPr="00EF652B" w:rsidRDefault="007659AD" w:rsidP="007642F1">
      <w:pPr>
        <w:pStyle w:val="ListParagraph"/>
        <w:numPr>
          <w:ilvl w:val="0"/>
          <w:numId w:val="23"/>
        </w:numPr>
        <w:spacing w:after="0" w:line="240" w:lineRule="auto"/>
        <w:ind w:left="-142"/>
        <w:jc w:val="both"/>
        <w:rPr>
          <w:rFonts w:ascii="Times New Roman" w:eastAsia="Calibri" w:hAnsi="Times New Roman" w:cs="Times New Roman"/>
          <w:b/>
          <w:sz w:val="24"/>
          <w:szCs w:val="24"/>
        </w:rPr>
      </w:pPr>
      <w:r w:rsidRPr="00EF652B">
        <w:rPr>
          <w:rFonts w:ascii="Times New Roman" w:eastAsia="Times New Roman" w:hAnsi="Times New Roman" w:cs="Times New Roman"/>
          <w:sz w:val="24"/>
          <w:szCs w:val="24"/>
        </w:rPr>
        <w:t>Izpildītājs ar saviem spēkiem un līdzekļiem, saskaņā ar ietverto tehnisko specifikāciju</w:t>
      </w:r>
      <w:r w:rsidR="00A814DC" w:rsidRPr="00EF652B">
        <w:rPr>
          <w:rFonts w:ascii="Times New Roman" w:eastAsia="Times New Roman" w:hAnsi="Times New Roman" w:cs="Times New Roman"/>
          <w:sz w:val="24"/>
          <w:szCs w:val="24"/>
        </w:rPr>
        <w:t xml:space="preserve"> (Līguma 1.pielikums)</w:t>
      </w:r>
      <w:r w:rsidRPr="00EF652B">
        <w:rPr>
          <w:rFonts w:ascii="Times New Roman" w:eastAsia="Times New Roman" w:hAnsi="Times New Roman" w:cs="Times New Roman"/>
          <w:sz w:val="24"/>
          <w:szCs w:val="24"/>
        </w:rPr>
        <w:t xml:space="preserve">, apņemas </w:t>
      </w:r>
      <w:r w:rsidRPr="00EF652B">
        <w:rPr>
          <w:rFonts w:ascii="Times New Roman" w:eastAsia="Calibri" w:hAnsi="Times New Roman" w:cs="Times New Roman"/>
          <w:bCs/>
          <w:sz w:val="24"/>
          <w:szCs w:val="24"/>
        </w:rPr>
        <w:t>nodrošināt optiskās šķiedras sakaru līniju vai bezvadu sakaru līniju pieslēgumus Pasūtītāja norādītajos objektos</w:t>
      </w:r>
      <w:r w:rsidR="00155E00" w:rsidRPr="00EF652B">
        <w:rPr>
          <w:rFonts w:ascii="Times New Roman" w:eastAsia="Calibri" w:hAnsi="Times New Roman" w:cs="Times New Roman"/>
          <w:bCs/>
          <w:sz w:val="24"/>
          <w:szCs w:val="24"/>
        </w:rPr>
        <w:t xml:space="preserve">(turpmāk – Pakalpojuma </w:t>
      </w:r>
      <w:r w:rsidR="00951440" w:rsidRPr="00EF652B">
        <w:rPr>
          <w:rFonts w:ascii="Times New Roman" w:eastAsia="Calibri" w:hAnsi="Times New Roman" w:cs="Times New Roman"/>
          <w:bCs/>
          <w:sz w:val="24"/>
          <w:szCs w:val="24"/>
        </w:rPr>
        <w:t>pieslēguma ierīkošana</w:t>
      </w:r>
      <w:r w:rsidR="00155E00" w:rsidRPr="00EF652B">
        <w:rPr>
          <w:rFonts w:ascii="Times New Roman" w:eastAsia="Calibri" w:hAnsi="Times New Roman" w:cs="Times New Roman"/>
          <w:bCs/>
          <w:sz w:val="24"/>
          <w:szCs w:val="24"/>
        </w:rPr>
        <w:t>)</w:t>
      </w:r>
      <w:r w:rsidRPr="00EF652B">
        <w:rPr>
          <w:rFonts w:ascii="Times New Roman" w:eastAsia="Calibri" w:hAnsi="Times New Roman" w:cs="Times New Roman"/>
          <w:bCs/>
          <w:sz w:val="24"/>
          <w:szCs w:val="24"/>
        </w:rPr>
        <w:t>, kā arī nodrošina stabilu un nepārtrauktu to darbību un uzturēšanu</w:t>
      </w:r>
      <w:r w:rsidR="00155E00" w:rsidRPr="00EF652B">
        <w:rPr>
          <w:rFonts w:ascii="Times New Roman" w:eastAsia="Calibri" w:hAnsi="Times New Roman" w:cs="Times New Roman"/>
          <w:bCs/>
          <w:sz w:val="24"/>
          <w:szCs w:val="24"/>
        </w:rPr>
        <w:t xml:space="preserve"> (turpmāk – Pakalpojuma uzturēšana)</w:t>
      </w:r>
      <w:r w:rsidRPr="00EF652B">
        <w:rPr>
          <w:rFonts w:ascii="Times New Roman" w:eastAsia="Times New Roman" w:hAnsi="Times New Roman" w:cs="Times New Roman"/>
          <w:sz w:val="24"/>
          <w:szCs w:val="24"/>
        </w:rPr>
        <w:t>, turpmāk tekstā viss kopā – Pakalpojumi.</w:t>
      </w:r>
    </w:p>
    <w:p w14:paraId="7A2E4DCD" w14:textId="77777777" w:rsidR="002411B2" w:rsidRPr="00EF652B" w:rsidRDefault="007659AD" w:rsidP="002411B2">
      <w:pPr>
        <w:pStyle w:val="ListParagraph"/>
        <w:numPr>
          <w:ilvl w:val="0"/>
          <w:numId w:val="23"/>
        </w:numPr>
        <w:spacing w:after="0" w:line="240" w:lineRule="auto"/>
        <w:ind w:left="-142"/>
        <w:jc w:val="both"/>
        <w:rPr>
          <w:rFonts w:ascii="Times New Roman" w:eastAsia="Calibri" w:hAnsi="Times New Roman" w:cs="Times New Roman"/>
          <w:b/>
          <w:sz w:val="24"/>
          <w:szCs w:val="24"/>
        </w:rPr>
      </w:pPr>
      <w:r w:rsidRPr="00EF652B">
        <w:rPr>
          <w:rFonts w:ascii="Times New Roman" w:eastAsia="Times New Roman" w:hAnsi="Times New Roman" w:cs="Times New Roman"/>
          <w:sz w:val="24"/>
          <w:szCs w:val="24"/>
        </w:rPr>
        <w:t xml:space="preserve">Pakalpojumi, to apraksti un apjoms ir noteikti </w:t>
      </w:r>
      <w:r w:rsidR="00EA15B2" w:rsidRPr="00EF652B">
        <w:rPr>
          <w:rFonts w:ascii="Times New Roman" w:eastAsia="Times New Roman" w:hAnsi="Times New Roman" w:cs="Times New Roman"/>
          <w:sz w:val="24"/>
          <w:szCs w:val="24"/>
        </w:rPr>
        <w:t>tehniskajā specifikācijā (</w:t>
      </w:r>
      <w:r w:rsidRPr="00EF652B">
        <w:rPr>
          <w:rFonts w:ascii="Times New Roman" w:eastAsia="Times New Roman" w:hAnsi="Times New Roman" w:cs="Times New Roman"/>
          <w:sz w:val="24"/>
          <w:szCs w:val="24"/>
        </w:rPr>
        <w:t>Līguma 1.pielikumā</w:t>
      </w:r>
      <w:r w:rsidR="00EA15B2" w:rsidRPr="00EF652B">
        <w:rPr>
          <w:rFonts w:ascii="Times New Roman" w:eastAsia="Times New Roman" w:hAnsi="Times New Roman" w:cs="Times New Roman"/>
          <w:sz w:val="24"/>
          <w:szCs w:val="24"/>
        </w:rPr>
        <w:t>)</w:t>
      </w:r>
      <w:r w:rsidRPr="00EF652B">
        <w:rPr>
          <w:rFonts w:ascii="Times New Roman" w:eastAsia="Times New Roman" w:hAnsi="Times New Roman" w:cs="Times New Roman"/>
          <w:sz w:val="24"/>
          <w:szCs w:val="24"/>
        </w:rPr>
        <w:t>.</w:t>
      </w:r>
    </w:p>
    <w:p w14:paraId="3BFA1E70" w14:textId="2E25840A" w:rsidR="002411B2" w:rsidRPr="00EF652B" w:rsidRDefault="002411B2" w:rsidP="002411B2">
      <w:pPr>
        <w:pStyle w:val="ListParagraph"/>
        <w:numPr>
          <w:ilvl w:val="0"/>
          <w:numId w:val="23"/>
        </w:numPr>
        <w:spacing w:after="0" w:line="240" w:lineRule="auto"/>
        <w:ind w:left="-142"/>
        <w:jc w:val="both"/>
        <w:rPr>
          <w:rFonts w:ascii="Times New Roman" w:eastAsia="Calibri" w:hAnsi="Times New Roman" w:cs="Times New Roman"/>
          <w:b/>
          <w:sz w:val="24"/>
          <w:szCs w:val="24"/>
        </w:rPr>
      </w:pPr>
      <w:r w:rsidRPr="00EF652B">
        <w:rPr>
          <w:rFonts w:ascii="Times New Roman" w:eastAsia="Times New Roman" w:hAnsi="Times New Roman" w:cs="Times New Roman"/>
          <w:sz w:val="24"/>
          <w:szCs w:val="24"/>
          <w:lang w:eastAsia="en-GB"/>
        </w:rPr>
        <w:t>Pasūtītājam Līguma darbības laikā ir tiesības mainīt objektu skaitu, to samazinot līdz 3 (trīs) adresēm, par to brīdinot Izpildītāju vismaz 60 dienas iepriekš.</w:t>
      </w:r>
    </w:p>
    <w:p w14:paraId="321299A6" w14:textId="77777777" w:rsidR="007659AD" w:rsidRPr="00EF652B" w:rsidRDefault="007659AD" w:rsidP="007659AD">
      <w:pPr>
        <w:spacing w:after="0" w:line="240" w:lineRule="auto"/>
        <w:jc w:val="both"/>
        <w:rPr>
          <w:rFonts w:ascii="Times New Roman" w:eastAsia="Times New Roman" w:hAnsi="Times New Roman" w:cs="Times New Roman"/>
          <w:kern w:val="0"/>
          <w:sz w:val="24"/>
          <w:szCs w:val="24"/>
          <w14:ligatures w14:val="none"/>
        </w:rPr>
      </w:pPr>
    </w:p>
    <w:p w14:paraId="3FA6F1FB" w14:textId="77777777" w:rsidR="00EA15B2" w:rsidRPr="00EF652B" w:rsidRDefault="007659AD" w:rsidP="00EA15B2">
      <w:pPr>
        <w:spacing w:after="0" w:line="240" w:lineRule="auto"/>
        <w:jc w:val="center"/>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b/>
          <w:bCs/>
          <w:kern w:val="0"/>
          <w:sz w:val="24"/>
          <w:szCs w:val="24"/>
          <w14:ligatures w14:val="none"/>
        </w:rPr>
        <w:t>2. CENA UN MAKSĀJUMI</w:t>
      </w:r>
    </w:p>
    <w:p w14:paraId="5C39C591" w14:textId="77777777" w:rsidR="00EA15B2" w:rsidRPr="00EF652B" w:rsidRDefault="007659AD" w:rsidP="007659AD">
      <w:pPr>
        <w:pStyle w:val="ListParagraph"/>
        <w:numPr>
          <w:ilvl w:val="0"/>
          <w:numId w:val="24"/>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Līguma kopējā summa ir </w:t>
      </w:r>
      <w:r w:rsidRPr="00EF652B">
        <w:rPr>
          <w:rFonts w:ascii="Times New Roman" w:eastAsia="Times New Roman" w:hAnsi="Times New Roman" w:cs="Times New Roman"/>
          <w:b/>
          <w:bCs/>
          <w:sz w:val="24"/>
          <w:szCs w:val="24"/>
        </w:rPr>
        <w:t xml:space="preserve">EUR  </w:t>
      </w:r>
      <w:r w:rsidR="005342DA" w:rsidRPr="00EF652B">
        <w:rPr>
          <w:rFonts w:ascii="Times New Roman" w:eastAsia="Times New Roman" w:hAnsi="Times New Roman" w:cs="Times New Roman"/>
          <w:b/>
          <w:bCs/>
          <w:sz w:val="24"/>
          <w:szCs w:val="24"/>
        </w:rPr>
        <w:t>__________</w:t>
      </w:r>
      <w:r w:rsidRPr="00EF652B">
        <w:rPr>
          <w:rFonts w:ascii="Times New Roman" w:eastAsia="Times New Roman" w:hAnsi="Times New Roman" w:cs="Times New Roman"/>
          <w:b/>
          <w:bCs/>
          <w:sz w:val="24"/>
          <w:szCs w:val="24"/>
        </w:rPr>
        <w:t>,</w:t>
      </w:r>
      <w:r w:rsidR="005342DA" w:rsidRPr="00EF652B">
        <w:rPr>
          <w:rFonts w:ascii="Times New Roman" w:eastAsia="Times New Roman" w:hAnsi="Times New Roman" w:cs="Times New Roman"/>
          <w:b/>
          <w:bCs/>
          <w:sz w:val="24"/>
          <w:szCs w:val="24"/>
        </w:rPr>
        <w:t>____</w:t>
      </w:r>
      <w:r w:rsidRPr="00EF652B">
        <w:rPr>
          <w:rFonts w:ascii="Times New Roman" w:eastAsia="Times New Roman" w:hAnsi="Times New Roman" w:cs="Times New Roman"/>
          <w:sz w:val="24"/>
          <w:szCs w:val="24"/>
        </w:rPr>
        <w:t xml:space="preserve"> (</w:t>
      </w:r>
      <w:r w:rsidR="005342DA" w:rsidRPr="00EF652B">
        <w:rPr>
          <w:rFonts w:ascii="Times New Roman" w:eastAsia="Times New Roman" w:hAnsi="Times New Roman" w:cs="Times New Roman"/>
          <w:sz w:val="24"/>
          <w:szCs w:val="24"/>
        </w:rPr>
        <w:t>_______</w:t>
      </w:r>
      <w:r w:rsidRPr="00EF652B">
        <w:rPr>
          <w:rFonts w:ascii="Times New Roman" w:eastAsia="Times New Roman" w:hAnsi="Times New Roman" w:cs="Times New Roman"/>
          <w:sz w:val="24"/>
          <w:szCs w:val="24"/>
        </w:rPr>
        <w:t xml:space="preserve"> eiro un </w:t>
      </w:r>
      <w:r w:rsidR="005342DA" w:rsidRPr="00EF652B">
        <w:rPr>
          <w:rFonts w:ascii="Times New Roman" w:eastAsia="Times New Roman" w:hAnsi="Times New Roman" w:cs="Times New Roman"/>
          <w:sz w:val="24"/>
          <w:szCs w:val="24"/>
        </w:rPr>
        <w:t>___</w:t>
      </w:r>
      <w:r w:rsidRPr="00EF652B">
        <w:rPr>
          <w:rFonts w:ascii="Times New Roman" w:eastAsia="Times New Roman" w:hAnsi="Times New Roman" w:cs="Times New Roman"/>
          <w:sz w:val="24"/>
          <w:szCs w:val="24"/>
        </w:rPr>
        <w:t xml:space="preserve"> centi),  neieskaitot pievienotās vērtības nodokli (turpmāk – PVN).</w:t>
      </w:r>
    </w:p>
    <w:p w14:paraId="11C94123" w14:textId="4EFADA42" w:rsidR="00AB3C03" w:rsidRPr="00EF652B" w:rsidRDefault="00AB3C03" w:rsidP="00AB3C03">
      <w:pPr>
        <w:pStyle w:val="ListParagraph"/>
        <w:numPr>
          <w:ilvl w:val="0"/>
          <w:numId w:val="24"/>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Pasūtītājs veic norēķinus par Pakalpojuma pieslēguma </w:t>
      </w:r>
      <w:r w:rsidR="00032E73" w:rsidRPr="00EF652B">
        <w:rPr>
          <w:rFonts w:ascii="Times New Roman" w:eastAsia="Times New Roman" w:hAnsi="Times New Roman" w:cs="Times New Roman"/>
          <w:sz w:val="24"/>
          <w:szCs w:val="24"/>
        </w:rPr>
        <w:t>ierīkošanu</w:t>
      </w:r>
      <w:r w:rsidRPr="00EF652B">
        <w:rPr>
          <w:rFonts w:ascii="Times New Roman" w:eastAsia="Times New Roman" w:hAnsi="Times New Roman" w:cs="Times New Roman"/>
          <w:sz w:val="24"/>
          <w:szCs w:val="24"/>
        </w:rPr>
        <w:t xml:space="preserve">, saskaņā ar finanšu piedāvājumā (Līguma 2.pielikums) noteikto </w:t>
      </w:r>
      <w:r w:rsidR="00032E73" w:rsidRPr="00EF652B">
        <w:rPr>
          <w:rFonts w:ascii="Times New Roman" w:eastAsia="Times New Roman" w:hAnsi="Times New Roman" w:cs="Times New Roman"/>
          <w:sz w:val="24"/>
          <w:szCs w:val="24"/>
        </w:rPr>
        <w:t>pieslēguma ierīkošanas</w:t>
      </w:r>
      <w:r w:rsidRPr="00EF652B">
        <w:rPr>
          <w:rFonts w:ascii="Times New Roman" w:eastAsia="Times New Roman" w:hAnsi="Times New Roman" w:cs="Times New Roman"/>
          <w:sz w:val="24"/>
          <w:szCs w:val="24"/>
        </w:rPr>
        <w:t xml:space="preserve"> maksu attiecīgajā adresē.</w:t>
      </w:r>
    </w:p>
    <w:p w14:paraId="1B3AD6D2" w14:textId="058C0E61" w:rsidR="00CA5D55" w:rsidRPr="00EF652B" w:rsidRDefault="00FB26B9" w:rsidP="007659AD">
      <w:pPr>
        <w:pStyle w:val="ListParagraph"/>
        <w:numPr>
          <w:ilvl w:val="0"/>
          <w:numId w:val="24"/>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Pēc Pakalpojuma pieslēguma ierīkošan</w:t>
      </w:r>
      <w:r w:rsidR="00E94C75" w:rsidRPr="00EF652B">
        <w:rPr>
          <w:rFonts w:ascii="Times New Roman" w:eastAsia="Times New Roman" w:hAnsi="Times New Roman" w:cs="Times New Roman"/>
          <w:sz w:val="24"/>
          <w:szCs w:val="24"/>
        </w:rPr>
        <w:t>as,</w:t>
      </w:r>
      <w:r w:rsidRPr="00EF652B">
        <w:rPr>
          <w:rFonts w:ascii="Times New Roman" w:eastAsia="Times New Roman" w:hAnsi="Times New Roman" w:cs="Times New Roman"/>
          <w:sz w:val="24"/>
          <w:szCs w:val="24"/>
        </w:rPr>
        <w:t xml:space="preserve"> </w:t>
      </w:r>
      <w:r w:rsidR="007659AD" w:rsidRPr="00EF652B">
        <w:rPr>
          <w:rFonts w:ascii="Times New Roman" w:eastAsia="Times New Roman" w:hAnsi="Times New Roman" w:cs="Times New Roman"/>
          <w:sz w:val="24"/>
          <w:szCs w:val="24"/>
        </w:rPr>
        <w:t>Pasūtītājs veic norēķinus par Pakalpojum</w:t>
      </w:r>
      <w:r w:rsidR="00D661F3" w:rsidRPr="00EF652B">
        <w:rPr>
          <w:rFonts w:ascii="Times New Roman" w:eastAsia="Times New Roman" w:hAnsi="Times New Roman" w:cs="Times New Roman"/>
          <w:sz w:val="24"/>
          <w:szCs w:val="24"/>
        </w:rPr>
        <w:t>a uzturēšanu</w:t>
      </w:r>
      <w:r w:rsidR="007659AD" w:rsidRPr="00EF652B">
        <w:rPr>
          <w:rFonts w:ascii="Times New Roman" w:eastAsia="Times New Roman" w:hAnsi="Times New Roman" w:cs="Times New Roman"/>
          <w:sz w:val="24"/>
          <w:szCs w:val="24"/>
        </w:rPr>
        <w:t xml:space="preserve"> katru mēnesi</w:t>
      </w:r>
      <w:r w:rsidR="002D6465" w:rsidRPr="00EF652B">
        <w:rPr>
          <w:rFonts w:ascii="Times New Roman" w:eastAsia="Times New Roman" w:hAnsi="Times New Roman" w:cs="Times New Roman"/>
          <w:sz w:val="24"/>
          <w:szCs w:val="24"/>
        </w:rPr>
        <w:t>, saskaņā ar finanšu piedāvājumā</w:t>
      </w:r>
      <w:r w:rsidR="00A814DC" w:rsidRPr="00EF652B">
        <w:rPr>
          <w:rFonts w:ascii="Times New Roman" w:eastAsia="Times New Roman" w:hAnsi="Times New Roman" w:cs="Times New Roman"/>
          <w:sz w:val="24"/>
          <w:szCs w:val="24"/>
        </w:rPr>
        <w:t xml:space="preserve"> (Līguma 2.pielikums)</w:t>
      </w:r>
      <w:r w:rsidR="002D6465" w:rsidRPr="00EF652B">
        <w:rPr>
          <w:rFonts w:ascii="Times New Roman" w:eastAsia="Times New Roman" w:hAnsi="Times New Roman" w:cs="Times New Roman"/>
          <w:sz w:val="24"/>
          <w:szCs w:val="24"/>
        </w:rPr>
        <w:t xml:space="preserve"> noteikto </w:t>
      </w:r>
      <w:r w:rsidR="00CA5D55" w:rsidRPr="00EF652B">
        <w:rPr>
          <w:rFonts w:ascii="Times New Roman" w:eastAsia="Times New Roman" w:hAnsi="Times New Roman" w:cs="Times New Roman"/>
          <w:sz w:val="24"/>
          <w:szCs w:val="24"/>
        </w:rPr>
        <w:t xml:space="preserve">uzturēšanas mēneša </w:t>
      </w:r>
      <w:r w:rsidR="00AB3C03" w:rsidRPr="00EF652B">
        <w:rPr>
          <w:rFonts w:ascii="Times New Roman" w:eastAsia="Times New Roman" w:hAnsi="Times New Roman" w:cs="Times New Roman"/>
          <w:sz w:val="24"/>
          <w:szCs w:val="24"/>
        </w:rPr>
        <w:t>maksu</w:t>
      </w:r>
      <w:r w:rsidR="00CA5D55" w:rsidRPr="00EF652B">
        <w:rPr>
          <w:rFonts w:ascii="Times New Roman" w:eastAsia="Times New Roman" w:hAnsi="Times New Roman" w:cs="Times New Roman"/>
          <w:sz w:val="24"/>
          <w:szCs w:val="24"/>
        </w:rPr>
        <w:t xml:space="preserve"> attiecīgajā adresē</w:t>
      </w:r>
      <w:r w:rsidR="00A814DC" w:rsidRPr="00EF652B">
        <w:rPr>
          <w:rFonts w:ascii="Times New Roman" w:eastAsia="Times New Roman" w:hAnsi="Times New Roman" w:cs="Times New Roman"/>
          <w:sz w:val="24"/>
          <w:szCs w:val="24"/>
        </w:rPr>
        <w:t>.</w:t>
      </w:r>
      <w:r w:rsidR="00C014FF" w:rsidRPr="00C014FF">
        <w:rPr>
          <w:rFonts w:ascii="Times New Roman" w:eastAsia="Times New Roman" w:hAnsi="Times New Roman" w:cs="Times New Roman"/>
          <w:sz w:val="24"/>
          <w:szCs w:val="24"/>
          <w:lang w:eastAsia="ar-SA"/>
        </w:rPr>
        <w:t xml:space="preserve"> </w:t>
      </w:r>
      <w:r w:rsidR="00C014FF" w:rsidRPr="00EF652B">
        <w:rPr>
          <w:rFonts w:ascii="Times New Roman" w:eastAsia="Times New Roman" w:hAnsi="Times New Roman" w:cs="Times New Roman"/>
          <w:sz w:val="24"/>
          <w:szCs w:val="24"/>
          <w:lang w:eastAsia="ar-SA"/>
        </w:rPr>
        <w:t>Ja pakalpojuma uzturēšanas periods ir mazāks kā mēnesis, maksa tiek proporcionāli samazināta.</w:t>
      </w:r>
    </w:p>
    <w:p w14:paraId="30AB4399" w14:textId="77777777" w:rsidR="00CA5D55" w:rsidRPr="00EF652B" w:rsidRDefault="007659AD" w:rsidP="007659AD">
      <w:pPr>
        <w:pStyle w:val="ListParagraph"/>
        <w:numPr>
          <w:ilvl w:val="0"/>
          <w:numId w:val="24"/>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Pakalpojumu cenā ir ietvertas visas izmaksas, kas saistītas ar Pakalpojuma nodrošinājumu, tajā skaitā nodokļi un nodevas, atļaujas no trešajām personām un citas izmaksas.</w:t>
      </w:r>
    </w:p>
    <w:p w14:paraId="5BF92602" w14:textId="77777777" w:rsidR="00CA5D55" w:rsidRPr="00EF652B" w:rsidRDefault="007659AD" w:rsidP="007659AD">
      <w:pPr>
        <w:pStyle w:val="ListParagraph"/>
        <w:numPr>
          <w:ilvl w:val="0"/>
          <w:numId w:val="24"/>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Papildus Līguma 2.1.punktā noteiktajam, Pasūtītājs maksā PVN normatīvajos aktos noteiktajā norēķinu periodā spēkā esošajā apmērā.</w:t>
      </w:r>
    </w:p>
    <w:p w14:paraId="5E464487" w14:textId="77777777" w:rsidR="00735BD9" w:rsidRPr="00EF652B" w:rsidRDefault="004F473B" w:rsidP="00735BD9">
      <w:pPr>
        <w:pStyle w:val="ListParagraph"/>
        <w:numPr>
          <w:ilvl w:val="0"/>
          <w:numId w:val="24"/>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lastRenderedPageBreak/>
        <w:t>Samaksa par Pakalpojuma pieslēguma ierīkošanu tiek veikta 30 (trīsdesmit) dienu laikā pēc pieņemšanas un nodošanas akta parakstīšanas un rēķina saņemšanas dienas, pārskaitot attiecīgo summu uz Izpildītāja rēķinā norādīto bankas kontu.</w:t>
      </w:r>
    </w:p>
    <w:p w14:paraId="231A1523" w14:textId="0B768E85" w:rsidR="00B1500A" w:rsidRPr="00EF652B" w:rsidRDefault="00B1500A" w:rsidP="00735BD9">
      <w:pPr>
        <w:pStyle w:val="ListParagraph"/>
        <w:numPr>
          <w:ilvl w:val="0"/>
          <w:numId w:val="24"/>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Norēķinu periods par Līguma 2.3. punktā norādīto Pakalpojumu sniegšanu ir viens mēnesis, skaitot no </w:t>
      </w:r>
      <w:r w:rsidR="000F32A8" w:rsidRPr="00EF652B">
        <w:rPr>
          <w:rFonts w:ascii="Times New Roman" w:eastAsia="Times New Roman" w:hAnsi="Times New Roman" w:cs="Times New Roman"/>
          <w:sz w:val="24"/>
          <w:szCs w:val="24"/>
        </w:rPr>
        <w:t>Pakalpojuma pieslēguma ierīkošanas un</w:t>
      </w:r>
      <w:r w:rsidRPr="00EF652B">
        <w:rPr>
          <w:rFonts w:ascii="Times New Roman" w:eastAsia="Times New Roman" w:hAnsi="Times New Roman" w:cs="Times New Roman"/>
          <w:sz w:val="24"/>
          <w:szCs w:val="24"/>
        </w:rPr>
        <w:t xml:space="preserve"> pieņemšanas dienas. Izpildītājs sagatavo un iesniedz Pasūtītājam Pakalpojuma pieņemšanas un nodošanas aktu un rēķinu par Līguma </w:t>
      </w:r>
      <w:r w:rsidR="000F32A8" w:rsidRPr="00EF652B">
        <w:rPr>
          <w:rFonts w:ascii="Times New Roman" w:eastAsia="Times New Roman" w:hAnsi="Times New Roman" w:cs="Times New Roman"/>
          <w:sz w:val="24"/>
          <w:szCs w:val="24"/>
        </w:rPr>
        <w:t>2</w:t>
      </w:r>
      <w:r w:rsidRPr="00EF652B">
        <w:rPr>
          <w:rFonts w:ascii="Times New Roman" w:eastAsia="Times New Roman" w:hAnsi="Times New Roman" w:cs="Times New Roman"/>
          <w:sz w:val="24"/>
          <w:szCs w:val="24"/>
        </w:rPr>
        <w:t xml:space="preserve">.3. punktā norādīto Pakalpojumu norēķina periodam (mēnesi) sekojošā mēneša sākumā. Samaksa tiek veikta 30 (trīsdesmit) dienu laikā pēc pieņemšanas un nodošanas akta parakstīšanas un rēķina saņemšanas dienas, pārskaitot attiecīgo summu uz Izpildītāja rēķinā norādīto bankas kontu. </w:t>
      </w:r>
    </w:p>
    <w:p w14:paraId="3E96990E" w14:textId="7E6A0EAD" w:rsidR="001E7F3F" w:rsidRPr="00EF652B" w:rsidRDefault="007659AD" w:rsidP="007659AD">
      <w:pPr>
        <w:pStyle w:val="ListParagraph"/>
        <w:numPr>
          <w:ilvl w:val="0"/>
          <w:numId w:val="24"/>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Izpildītājs rēķinu nosūta uz Pasūtītāja elektroniskā pasta adresi: </w:t>
      </w:r>
      <w:hyperlink r:id="rId33" w:history="1">
        <w:r w:rsidRPr="00EF652B">
          <w:rPr>
            <w:rFonts w:ascii="Times New Roman" w:eastAsia="Times New Roman" w:hAnsi="Times New Roman" w:cs="Times New Roman"/>
            <w:color w:val="0000FF"/>
            <w:sz w:val="24"/>
            <w:szCs w:val="24"/>
            <w:u w:val="single"/>
          </w:rPr>
          <w:t>rekini@rigassatiksme.lv</w:t>
        </w:r>
      </w:hyperlink>
      <w:r w:rsidRPr="00EF652B">
        <w:rPr>
          <w:rFonts w:ascii="Times New Roman" w:eastAsia="Times New Roman" w:hAnsi="Times New Roman" w:cs="Times New Roman"/>
          <w:sz w:val="24"/>
          <w:szCs w:val="24"/>
        </w:rPr>
        <w:t xml:space="preserve">. </w:t>
      </w:r>
    </w:p>
    <w:p w14:paraId="240253ED" w14:textId="77777777" w:rsidR="00C13E1D" w:rsidRPr="00EF652B" w:rsidRDefault="00C13E1D" w:rsidP="00C13E1D">
      <w:pPr>
        <w:pStyle w:val="ListParagraph"/>
        <w:numPr>
          <w:ilvl w:val="0"/>
          <w:numId w:val="24"/>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Nosakot samaksas kārtību un apmēru, tiek ieturēti aprēķinātie līgumsodi, ja tādi Izpildītājam ir aprēķināti saskaņā ar Līguma noteikumiem.</w:t>
      </w:r>
    </w:p>
    <w:p w14:paraId="085A8251" w14:textId="77777777" w:rsidR="00C13E1D" w:rsidRPr="00EF652B" w:rsidRDefault="00C13E1D" w:rsidP="00C13E1D">
      <w:pPr>
        <w:pStyle w:val="ListParagraph"/>
        <w:numPr>
          <w:ilvl w:val="0"/>
          <w:numId w:val="24"/>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Pasūtītājs neatbild par maksājuma nokavējumu, kas  radies  kredītiestāžu  iekšējo  darījumu  rezultātā, ja  maksājumi  kredītiestādē  iemaksāti  savlaicīgi.</w:t>
      </w:r>
    </w:p>
    <w:p w14:paraId="2612A81B" w14:textId="41B4AC82" w:rsidR="005E6C87" w:rsidRPr="00EF652B" w:rsidRDefault="00E0004A" w:rsidP="00C13E1D">
      <w:pPr>
        <w:pStyle w:val="ListParagraph"/>
        <w:numPr>
          <w:ilvl w:val="0"/>
          <w:numId w:val="24"/>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Rēķinos, pieņemšanas un nodošanas aktos obligāti norādāms Līguma numurs.</w:t>
      </w:r>
    </w:p>
    <w:p w14:paraId="678E495F" w14:textId="77777777" w:rsidR="00E94C75" w:rsidRPr="00EF652B" w:rsidRDefault="00E94C75" w:rsidP="002E7026">
      <w:pPr>
        <w:spacing w:after="0" w:line="240" w:lineRule="auto"/>
        <w:jc w:val="center"/>
        <w:rPr>
          <w:rFonts w:ascii="Times New Roman" w:eastAsia="Times New Roman" w:hAnsi="Times New Roman" w:cs="Times New Roman"/>
          <w:b/>
          <w:bCs/>
          <w:kern w:val="0"/>
          <w:sz w:val="24"/>
          <w:szCs w:val="24"/>
          <w14:ligatures w14:val="none"/>
        </w:rPr>
      </w:pPr>
    </w:p>
    <w:p w14:paraId="2EAB5CED" w14:textId="0DE6BA85" w:rsidR="002E7026" w:rsidRPr="00EF652B" w:rsidRDefault="007659AD" w:rsidP="002E7026">
      <w:pPr>
        <w:spacing w:after="0" w:line="240" w:lineRule="auto"/>
        <w:jc w:val="center"/>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b/>
          <w:bCs/>
          <w:kern w:val="0"/>
          <w:sz w:val="24"/>
          <w:szCs w:val="24"/>
          <w14:ligatures w14:val="none"/>
        </w:rPr>
        <w:t>3. PAKALPOJUMU PIEŅEMŠANAS KĀRTĪBA</w:t>
      </w:r>
    </w:p>
    <w:p w14:paraId="41F2D9DA" w14:textId="11302251" w:rsidR="006C5D61" w:rsidRPr="00EF652B" w:rsidRDefault="006C5D61" w:rsidP="00B57FC2">
      <w:pPr>
        <w:pStyle w:val="ListParagraph"/>
        <w:numPr>
          <w:ilvl w:val="1"/>
          <w:numId w:val="2"/>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Izpildītājs </w:t>
      </w:r>
      <w:r w:rsidR="00B04737" w:rsidRPr="00EF652B">
        <w:rPr>
          <w:rFonts w:ascii="Times New Roman" w:eastAsia="Times New Roman" w:hAnsi="Times New Roman" w:cs="Times New Roman"/>
          <w:sz w:val="24"/>
          <w:szCs w:val="24"/>
        </w:rPr>
        <w:t xml:space="preserve">Pušu saskaņotā termiņā un vietās, </w:t>
      </w:r>
      <w:r w:rsidRPr="00EF652B">
        <w:rPr>
          <w:rFonts w:ascii="Times New Roman" w:eastAsia="Times New Roman" w:hAnsi="Times New Roman" w:cs="Times New Roman"/>
          <w:sz w:val="24"/>
          <w:szCs w:val="24"/>
        </w:rPr>
        <w:t>nodrošina Pakalpojuma pieslēguma ierīkošanu saskaņā ar Līguma, tā pielikumu nosacīj</w:t>
      </w:r>
      <w:r w:rsidR="00B04737" w:rsidRPr="00EF652B">
        <w:rPr>
          <w:rFonts w:ascii="Times New Roman" w:eastAsia="Times New Roman" w:hAnsi="Times New Roman" w:cs="Times New Roman"/>
          <w:sz w:val="24"/>
          <w:szCs w:val="24"/>
        </w:rPr>
        <w:t xml:space="preserve">umiem un Pasūtītāja </w:t>
      </w:r>
      <w:r w:rsidR="00A344CF" w:rsidRPr="00EF652B">
        <w:rPr>
          <w:rFonts w:ascii="Times New Roman" w:eastAsia="Times New Roman" w:hAnsi="Times New Roman" w:cs="Times New Roman"/>
          <w:sz w:val="24"/>
          <w:szCs w:val="24"/>
        </w:rPr>
        <w:t xml:space="preserve">pilnvarotā </w:t>
      </w:r>
      <w:r w:rsidR="00B04737" w:rsidRPr="00EF652B">
        <w:rPr>
          <w:rFonts w:ascii="Times New Roman" w:eastAsia="Times New Roman" w:hAnsi="Times New Roman" w:cs="Times New Roman"/>
          <w:sz w:val="24"/>
          <w:szCs w:val="24"/>
        </w:rPr>
        <w:t>pārstāvja norādēm</w:t>
      </w:r>
      <w:r w:rsidR="00A344CF" w:rsidRPr="00EF652B">
        <w:rPr>
          <w:rFonts w:ascii="Times New Roman" w:eastAsia="Times New Roman" w:hAnsi="Times New Roman" w:cs="Times New Roman"/>
          <w:sz w:val="24"/>
          <w:szCs w:val="24"/>
        </w:rPr>
        <w:t>.</w:t>
      </w:r>
    </w:p>
    <w:p w14:paraId="2B523A4E" w14:textId="6974D3EB" w:rsidR="00B57FC2" w:rsidRPr="00EF652B" w:rsidRDefault="00B57FC2" w:rsidP="00B57FC2">
      <w:pPr>
        <w:pStyle w:val="ListParagraph"/>
        <w:numPr>
          <w:ilvl w:val="1"/>
          <w:numId w:val="2"/>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Izpildītājs sagatavo un iesniedz Pasūtītājam Pakalpojumu </w:t>
      </w:r>
      <w:r w:rsidR="006C5D61" w:rsidRPr="00EF652B">
        <w:rPr>
          <w:rFonts w:ascii="Times New Roman" w:eastAsia="Times New Roman" w:hAnsi="Times New Roman" w:cs="Times New Roman"/>
          <w:sz w:val="24"/>
          <w:szCs w:val="24"/>
        </w:rPr>
        <w:t>pieslēguma ierīkošanas</w:t>
      </w:r>
      <w:r w:rsidRPr="00EF652B">
        <w:rPr>
          <w:rFonts w:ascii="Times New Roman" w:eastAsia="Times New Roman" w:hAnsi="Times New Roman" w:cs="Times New Roman"/>
          <w:sz w:val="24"/>
          <w:szCs w:val="24"/>
        </w:rPr>
        <w:t xml:space="preserve"> pieņemšanas un nodošanas aktu, ko paraksta Pušu pilnvarotie pārstāvji.</w:t>
      </w:r>
    </w:p>
    <w:p w14:paraId="6A7C4B7C" w14:textId="169E57B8" w:rsidR="001145D9" w:rsidRPr="00EF652B" w:rsidRDefault="007659AD" w:rsidP="00A51F53">
      <w:pPr>
        <w:pStyle w:val="ListParagraph"/>
        <w:numPr>
          <w:ilvl w:val="1"/>
          <w:numId w:val="2"/>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Par katru mēnesi Izpildītājs sagatavo un </w:t>
      </w:r>
      <w:r w:rsidR="005E6C87" w:rsidRPr="00EF652B">
        <w:rPr>
          <w:rFonts w:ascii="Times New Roman" w:eastAsia="Times New Roman" w:hAnsi="Times New Roman" w:cs="Times New Roman"/>
          <w:bCs/>
          <w:sz w:val="24"/>
          <w:szCs w:val="24"/>
          <w:lang w:eastAsia="ar-SA"/>
        </w:rPr>
        <w:t xml:space="preserve">5 darbdienās pēc perioda beigām </w:t>
      </w:r>
      <w:r w:rsidRPr="00EF652B">
        <w:rPr>
          <w:rFonts w:ascii="Times New Roman" w:eastAsia="Times New Roman" w:hAnsi="Times New Roman" w:cs="Times New Roman"/>
          <w:sz w:val="24"/>
          <w:szCs w:val="24"/>
        </w:rPr>
        <w:t>iesniedz Pasūtītājam Pakalpojumu</w:t>
      </w:r>
      <w:r w:rsidR="00B57FC2" w:rsidRPr="00EF652B">
        <w:rPr>
          <w:rFonts w:ascii="Times New Roman" w:eastAsia="Times New Roman" w:hAnsi="Times New Roman" w:cs="Times New Roman"/>
          <w:sz w:val="24"/>
          <w:szCs w:val="24"/>
        </w:rPr>
        <w:t xml:space="preserve"> uzturēšanas</w:t>
      </w:r>
      <w:r w:rsidRPr="00EF652B">
        <w:rPr>
          <w:rFonts w:ascii="Times New Roman" w:eastAsia="Times New Roman" w:hAnsi="Times New Roman" w:cs="Times New Roman"/>
          <w:sz w:val="24"/>
          <w:szCs w:val="24"/>
        </w:rPr>
        <w:t xml:space="preserve"> pieņemšanas un nodošanas aktu, ko paraksta Pušu pilnvarotie pārstāvji</w:t>
      </w:r>
      <w:r w:rsidR="004F52E3" w:rsidRPr="00EF652B">
        <w:rPr>
          <w:rFonts w:ascii="Times New Roman" w:eastAsia="Times New Roman" w:hAnsi="Times New Roman" w:cs="Times New Roman"/>
          <w:sz w:val="24"/>
          <w:szCs w:val="24"/>
        </w:rPr>
        <w:t>.</w:t>
      </w:r>
      <w:r w:rsidR="009B7692" w:rsidRPr="00EF652B">
        <w:rPr>
          <w:rFonts w:ascii="Times New Roman" w:eastAsia="Times New Roman" w:hAnsi="Times New Roman" w:cs="Times New Roman"/>
          <w:bCs/>
          <w:sz w:val="24"/>
          <w:szCs w:val="24"/>
          <w:lang w:eastAsia="ar-SA"/>
        </w:rPr>
        <w:t xml:space="preserve"> Izpildītājs aktuālajā Pakalpojumu pieņemšanas un nodošanas aktā norāda veiktos pakalpojumus.</w:t>
      </w:r>
      <w:r w:rsidR="001145D9" w:rsidRPr="00EF652B">
        <w:rPr>
          <w:rFonts w:ascii="Times New Roman" w:eastAsia="Times New Roman" w:hAnsi="Times New Roman" w:cs="Times New Roman"/>
          <w:sz w:val="24"/>
          <w:szCs w:val="24"/>
          <w:lang w:eastAsia="ar-SA"/>
        </w:rPr>
        <w:t xml:space="preserve"> </w:t>
      </w:r>
    </w:p>
    <w:p w14:paraId="35CF4A4E" w14:textId="72D4D856" w:rsidR="004F52E3" w:rsidRPr="00EF652B" w:rsidRDefault="007659AD" w:rsidP="00A51F53">
      <w:pPr>
        <w:pStyle w:val="ListParagraph"/>
        <w:numPr>
          <w:ilvl w:val="1"/>
          <w:numId w:val="2"/>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Pasūtītāja pilnvarotais pārstāvis 3 (trīs) dienu laikā pēc pieņemšanas un nodošanas akta saņemšanas izvērtē Izpildītāja paveikto, ja Pasūtītāja pilnvarotais pārstāvis konstatē, ka Izpildītājs nav pieslēdzis Pakalpojumus un nodrošinājis attiecīgā slēguma veida darbību saskaņā ar Līguma noteikumiem, Pasūtītāja pilnvarotais pārstāvis sagatavo trūkumu aktu, tajā norādot visus konstatētos trūkumus un nepilnības, un iesniedz to Izpildītājam. Izpildītājs veic trūkumu aktā norādīto trūkumu un nepilnību novēršanu par saviem līdzekļiem 3 (trīs) darba dienu laikā. Pēc trūkumu aktā norādīto trūkumu novēršanas Izpildītājs vēlreiz iesniedz Pasūtītājam parakstīšanai pieņemšanas un nodošanas aktu.</w:t>
      </w:r>
    </w:p>
    <w:p w14:paraId="24F2BDB8" w14:textId="77777777" w:rsidR="00B537AF" w:rsidRPr="00EF652B" w:rsidRDefault="007659AD" w:rsidP="00B537AF">
      <w:pPr>
        <w:pStyle w:val="ListParagraph"/>
        <w:numPr>
          <w:ilvl w:val="1"/>
          <w:numId w:val="2"/>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Ja par </w:t>
      </w:r>
      <w:r w:rsidR="00A344CF" w:rsidRPr="00EF652B">
        <w:rPr>
          <w:rFonts w:ascii="Times New Roman" w:eastAsia="Times New Roman" w:hAnsi="Times New Roman" w:cs="Times New Roman"/>
          <w:sz w:val="24"/>
          <w:szCs w:val="24"/>
        </w:rPr>
        <w:t>Pakalpojumu pieņemšanas un nodošanas aktu</w:t>
      </w:r>
      <w:r w:rsidRPr="00EF652B">
        <w:rPr>
          <w:rFonts w:ascii="Times New Roman" w:eastAsia="Times New Roman" w:hAnsi="Times New Roman" w:cs="Times New Roman"/>
          <w:sz w:val="24"/>
          <w:szCs w:val="24"/>
        </w:rPr>
        <w:t xml:space="preserve"> Pasūtītāja pilnvarotais pārstāvis nav sagatavojis trūkuma aktu, Pasūtītāja pilnvarotais pārstāvis paraksta Izpildītāja iesniegto pieņemšanas un nodošanas aktu.</w:t>
      </w:r>
    </w:p>
    <w:p w14:paraId="48405F28" w14:textId="0B0FDF48" w:rsidR="00770997" w:rsidRPr="00EF652B" w:rsidRDefault="00B537AF" w:rsidP="00770997">
      <w:pPr>
        <w:pStyle w:val="ListParagraph"/>
        <w:numPr>
          <w:ilvl w:val="1"/>
          <w:numId w:val="2"/>
        </w:numPr>
        <w:spacing w:after="0" w:line="240" w:lineRule="auto"/>
        <w:ind w:left="-142"/>
        <w:jc w:val="both"/>
        <w:rPr>
          <w:rFonts w:ascii="Times New Roman" w:eastAsia="Times New Roman" w:hAnsi="Times New Roman" w:cs="Times New Roman"/>
          <w:b/>
          <w:bCs/>
          <w:sz w:val="24"/>
          <w:szCs w:val="24"/>
        </w:rPr>
      </w:pPr>
      <w:r w:rsidRPr="00EF652B">
        <w:rPr>
          <w:rFonts w:ascii="Times New Roman" w:hAnsi="Times New Roman" w:cs="Times New Roman"/>
          <w:sz w:val="24"/>
          <w:szCs w:val="24"/>
        </w:rPr>
        <w:t>Par katru summāro 24 (divdesmit četru) stundu Pakalpojuma</w:t>
      </w:r>
      <w:r w:rsidR="00B92CE4" w:rsidRPr="00EF652B">
        <w:rPr>
          <w:rFonts w:ascii="Times New Roman" w:hAnsi="Times New Roman" w:cs="Times New Roman"/>
          <w:sz w:val="24"/>
          <w:szCs w:val="24"/>
        </w:rPr>
        <w:t xml:space="preserve"> uzturēšanas</w:t>
      </w:r>
      <w:r w:rsidRPr="00EF652B">
        <w:rPr>
          <w:rFonts w:ascii="Times New Roman" w:hAnsi="Times New Roman" w:cs="Times New Roman"/>
          <w:sz w:val="24"/>
          <w:szCs w:val="24"/>
        </w:rPr>
        <w:t xml:space="preserve"> pārtraukuma periodu kalendārā mēneša laikā, proporcionāli sakaru pārtraukuma periodam pēc Pasūtītāja pilnvarotā pārstāvja pieteikuma tiek veikts Pakalpojuma uzturēšanas maksas pārrēķins, izņemot gadījumus, ja nav iespējams atjaunot Pakalpojuma sniegšanu no Izpildītāja neatkarīgu apstākļu dēļ, piemēram ļaunprātīgos kabeļu bojāšanas vai zādzības gadījumos. Pakalpojuma uzturēšanas mēneša maksa netiek pārrēķināta gadījumos, ja Pasūtītājs ir pārkāpis Līguma noteikumus. Attiecīgā nosacījuma piemērošana neaizstāj Pasūtītāja tiesības piemērot Izpildītājam Līguma </w:t>
      </w:r>
      <w:r w:rsidR="00564A05">
        <w:rPr>
          <w:rFonts w:ascii="Times New Roman" w:hAnsi="Times New Roman" w:cs="Times New Roman"/>
          <w:sz w:val="24"/>
          <w:szCs w:val="24"/>
        </w:rPr>
        <w:t>6</w:t>
      </w:r>
      <w:r w:rsidRPr="00EF652B">
        <w:rPr>
          <w:rFonts w:ascii="Times New Roman" w:hAnsi="Times New Roman" w:cs="Times New Roman"/>
          <w:sz w:val="24"/>
          <w:szCs w:val="24"/>
        </w:rPr>
        <w:t>.punktā noteikto līgumsodu.</w:t>
      </w:r>
    </w:p>
    <w:p w14:paraId="59D69423" w14:textId="77777777" w:rsidR="007659AD" w:rsidRPr="00EF652B" w:rsidRDefault="007659AD" w:rsidP="007659AD">
      <w:pPr>
        <w:spacing w:after="0" w:line="240" w:lineRule="auto"/>
        <w:jc w:val="both"/>
        <w:rPr>
          <w:rFonts w:ascii="Times New Roman" w:eastAsia="Times New Roman" w:hAnsi="Times New Roman" w:cs="Times New Roman"/>
          <w:kern w:val="0"/>
          <w:sz w:val="24"/>
          <w:szCs w:val="24"/>
          <w14:ligatures w14:val="none"/>
        </w:rPr>
      </w:pPr>
    </w:p>
    <w:p w14:paraId="17FDE433" w14:textId="77777777" w:rsidR="007659AD" w:rsidRPr="00EF652B" w:rsidRDefault="007659AD" w:rsidP="007659AD">
      <w:pPr>
        <w:spacing w:after="0" w:line="240" w:lineRule="auto"/>
        <w:jc w:val="center"/>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b/>
          <w:bCs/>
          <w:kern w:val="0"/>
          <w:sz w:val="24"/>
          <w:szCs w:val="24"/>
          <w14:ligatures w14:val="none"/>
        </w:rPr>
        <w:t>4. IZPILDĪTĀJA PIENĀKUMI UN ATBILDĪBA</w:t>
      </w:r>
    </w:p>
    <w:p w14:paraId="674862ED" w14:textId="5DF18B58" w:rsidR="00CD19D2" w:rsidRPr="00EF652B" w:rsidRDefault="00CD19D2" w:rsidP="008E4B1C">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apņemas Līguma izpildi uzsākt no Līguma spēkā stāšanās dienas</w:t>
      </w:r>
      <w:r w:rsidR="004B6807" w:rsidRPr="00EF652B">
        <w:rPr>
          <w:rFonts w:ascii="Times New Roman" w:eastAsia="Times New Roman" w:hAnsi="Times New Roman" w:cs="Times New Roman"/>
          <w:sz w:val="24"/>
          <w:szCs w:val="24"/>
        </w:rPr>
        <w:t xml:space="preserve"> un veikt</w:t>
      </w:r>
      <w:r w:rsidRPr="00EF652B">
        <w:rPr>
          <w:rFonts w:ascii="Times New Roman" w:eastAsia="Times New Roman" w:hAnsi="Times New Roman" w:cs="Times New Roman"/>
          <w:sz w:val="24"/>
          <w:szCs w:val="24"/>
        </w:rPr>
        <w:t xml:space="preserve"> saskaņā ar Līgum</w:t>
      </w:r>
      <w:r w:rsidR="008E4B1C" w:rsidRPr="00EF652B">
        <w:rPr>
          <w:rFonts w:ascii="Times New Roman" w:eastAsia="Times New Roman" w:hAnsi="Times New Roman" w:cs="Times New Roman"/>
          <w:sz w:val="24"/>
          <w:szCs w:val="24"/>
        </w:rPr>
        <w:t>ā</w:t>
      </w:r>
      <w:r w:rsidRPr="00EF652B">
        <w:rPr>
          <w:rFonts w:ascii="Times New Roman" w:eastAsia="Times New Roman" w:hAnsi="Times New Roman" w:cs="Times New Roman"/>
          <w:sz w:val="24"/>
          <w:szCs w:val="24"/>
        </w:rPr>
        <w:t xml:space="preserve"> un tā pielikumos noteikto kārtību un termiņiem.</w:t>
      </w:r>
    </w:p>
    <w:p w14:paraId="762DCEA5"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nav atbildīgs par traucējumiem vai kvalitātes pazemināšanos Pakalpojuma sniegšanā, ja traucējumu vai kvalitātes pazemināšanās cēlonis ir bojājumi Pasūtītāja lokālajā datortīklā, Pasūtītāja nevērīga attieksme, neatbilstošu iekārtu vai programmatūras izmantošana vai elektroenerģijas piegādes pārtraukums, u.c. no Izpildītāja neatkarīgi iemesli.</w:t>
      </w:r>
    </w:p>
    <w:p w14:paraId="3960852B"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lastRenderedPageBreak/>
        <w:t xml:space="preserve">Izpildītājs nodrošina datu pārraides slēgumu kumulatīvo pieejamību ne mazāku, kā 99 % viena kalendārā mēneša laikā, neskaitot laiku, kas patērēts remonta vai profilakses veikšanai. Iepriekš informējot Pasūtītāju, Izpildītājam ir tiesības īslaicīgi pārtraukt Pakalpojuma sniegšanu remonta vai profilakses darbu veikšanai. Šādos gadījumos Izpildītājs gādā par to, lai sakaru pārtraukumi radītu minimālus traucējumus Pasūtītājam un tiktu novērsti iespējami īsā laikā. </w:t>
      </w:r>
    </w:p>
    <w:p w14:paraId="445DE548" w14:textId="0C3A98DB"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nodrošina iespēju Pakalpojuma sniegšanas pārtraukuma vai neatbilstošas kvalitātes gadījumā Pasūtītājam 24 stundas</w:t>
      </w:r>
      <w:r w:rsidR="00764E48" w:rsidRPr="00EF652B">
        <w:rPr>
          <w:rFonts w:ascii="Times New Roman" w:eastAsia="Times New Roman" w:hAnsi="Times New Roman" w:cs="Times New Roman"/>
          <w:sz w:val="24"/>
          <w:szCs w:val="24"/>
        </w:rPr>
        <w:t xml:space="preserve"> dienā</w:t>
      </w:r>
      <w:r w:rsidRPr="00EF652B">
        <w:rPr>
          <w:rFonts w:ascii="Times New Roman" w:eastAsia="Times New Roman" w:hAnsi="Times New Roman" w:cs="Times New Roman"/>
          <w:sz w:val="24"/>
          <w:szCs w:val="24"/>
        </w:rPr>
        <w:t xml:space="preserve"> 7 dienas nedēļā pieteikt bojājumus vai darbības traucējumus, izmantojot</w:t>
      </w:r>
      <w:r w:rsidR="00612312" w:rsidRPr="00EF652B">
        <w:rPr>
          <w:rFonts w:ascii="Times New Roman" w:eastAsia="Times New Roman" w:hAnsi="Times New Roman" w:cs="Times New Roman"/>
          <w:sz w:val="24"/>
          <w:szCs w:val="24"/>
        </w:rPr>
        <w:t xml:space="preserve"> Izpildītāja norādīto</w:t>
      </w:r>
      <w:r w:rsidRPr="00EF652B">
        <w:rPr>
          <w:rFonts w:ascii="Times New Roman" w:eastAsia="Times New Roman" w:hAnsi="Times New Roman" w:cs="Times New Roman"/>
          <w:sz w:val="24"/>
          <w:szCs w:val="24"/>
        </w:rPr>
        <w:t xml:space="preserve"> tālruni </w:t>
      </w:r>
      <w:r w:rsidR="00612312" w:rsidRPr="00EF652B">
        <w:rPr>
          <w:rFonts w:ascii="Times New Roman" w:eastAsia="Times New Roman" w:hAnsi="Times New Roman" w:cs="Times New Roman"/>
          <w:sz w:val="24"/>
          <w:szCs w:val="24"/>
        </w:rPr>
        <w:t>__________</w:t>
      </w:r>
      <w:r w:rsidRPr="00EF652B">
        <w:rPr>
          <w:rFonts w:ascii="Times New Roman" w:eastAsia="Times New Roman" w:hAnsi="Times New Roman" w:cs="Times New Roman"/>
          <w:sz w:val="24"/>
          <w:szCs w:val="24"/>
        </w:rPr>
        <w:t xml:space="preserve"> un e</w:t>
      </w:r>
      <w:r w:rsidR="00612312" w:rsidRPr="00EF652B">
        <w:rPr>
          <w:rFonts w:ascii="Times New Roman" w:eastAsia="Times New Roman" w:hAnsi="Times New Roman" w:cs="Times New Roman"/>
          <w:sz w:val="24"/>
          <w:szCs w:val="24"/>
        </w:rPr>
        <w:t>-</w:t>
      </w:r>
      <w:r w:rsidRPr="00EF652B">
        <w:rPr>
          <w:rFonts w:ascii="Times New Roman" w:eastAsia="Times New Roman" w:hAnsi="Times New Roman" w:cs="Times New Roman"/>
          <w:sz w:val="24"/>
          <w:szCs w:val="24"/>
        </w:rPr>
        <w:t xml:space="preserve">pastu: </w:t>
      </w:r>
      <w:r w:rsidR="00612312" w:rsidRPr="00EF652B">
        <w:rPr>
          <w:rFonts w:ascii="Times New Roman" w:eastAsia="Times New Roman" w:hAnsi="Times New Roman" w:cs="Times New Roman"/>
          <w:sz w:val="24"/>
          <w:szCs w:val="24"/>
        </w:rPr>
        <w:t>________________.</w:t>
      </w:r>
    </w:p>
    <w:p w14:paraId="57CA9D63"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garantē, ka viņa rīcībā ir visas nepieciešamās atļaujas, sertifikāti un licences, kas ļauj sniegt Līgumā paredzēto Pakalpojumu savlaicīgi, operatīvi un augstā kvalitātē, kā arī nodrošinās drošu, stabilu un nepārtrauktu slēgumu darbību.</w:t>
      </w:r>
    </w:p>
    <w:p w14:paraId="76B73B26" w14:textId="77777777" w:rsidR="00475010" w:rsidRPr="00EF652B" w:rsidRDefault="007659AD" w:rsidP="0047501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Līguma izpildē uzņemas atbildību par darba drošības tehnikas un ugunsdrošības noteikumu ievērošanu Līguma izpildes procesā.</w:t>
      </w:r>
    </w:p>
    <w:p w14:paraId="265928EB" w14:textId="77777777" w:rsidR="002E2E17" w:rsidRPr="00EF652B" w:rsidRDefault="007659AD" w:rsidP="0047501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uzņemas atbildību par visu Līguma izpildē iesaistīto personu instruktāžu un apmācību darba aizsardzības jomā pirms Līguma izpildes uzsākšanas un ievēro šīs prasības visā laikposmā, kad šīs personas tiek nodarbinātas Līguma izpildes sakarā pie Pasūtītāja.</w:t>
      </w:r>
      <w:r w:rsidR="00475010" w:rsidRPr="00EF652B">
        <w:rPr>
          <w:rFonts w:ascii="Times New Roman" w:eastAsia="Times New Roman" w:hAnsi="Times New Roman" w:cs="Times New Roman"/>
          <w:sz w:val="24"/>
          <w:szCs w:val="24"/>
        </w:rPr>
        <w:t xml:space="preserve"> </w:t>
      </w:r>
    </w:p>
    <w:p w14:paraId="2C4E4403" w14:textId="63D6110E" w:rsidR="00475010" w:rsidRPr="00EF652B" w:rsidRDefault="00475010" w:rsidP="0047501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hAnsi="Times New Roman" w:cs="Times New Roman"/>
          <w:sz w:val="24"/>
          <w:szCs w:val="24"/>
        </w:rPr>
        <w:t>Izpildītājs Līguma izpildē ievēro Latvijas Republikā spēkā esošos normatīvos aktus, kas regulē uz Līguma pamata sniedzamos Pakalpojumus (tajā skaitā būvdarbus)</w:t>
      </w:r>
      <w:r w:rsidRPr="00EF652B">
        <w:rPr>
          <w:rFonts w:ascii="Times New Roman" w:eastAsia="Times New Roman" w:hAnsi="Times New Roman" w:cs="Times New Roman"/>
          <w:sz w:val="24"/>
          <w:szCs w:val="24"/>
          <w:lang w:eastAsia="ar-SA"/>
        </w:rPr>
        <w:t xml:space="preserve">, ievēro ugunsdrošības prasības un darba drošības noteikumus </w:t>
      </w:r>
      <w:r w:rsidRPr="00EF652B">
        <w:rPr>
          <w:rFonts w:ascii="Times New Roman" w:hAnsi="Times New Roman" w:cs="Times New Roman"/>
          <w:sz w:val="24"/>
          <w:szCs w:val="24"/>
        </w:rPr>
        <w:t>, kā arī Pasūtītāja ieteikumus un norādījumus, ja tie nav pretrunā ar Līguma noteikumiem, tajā skaitā ievēro</w:t>
      </w:r>
      <w:r w:rsidRPr="00EF652B">
        <w:rPr>
          <w:rFonts w:ascii="Times New Roman" w:eastAsia="Times New Roman" w:hAnsi="Times New Roman" w:cs="Times New Roman"/>
          <w:sz w:val="24"/>
          <w:szCs w:val="24"/>
          <w:lang w:eastAsia="ar-SA"/>
        </w:rPr>
        <w:t xml:space="preserve"> Pasūtītāja izstrādātos noteikumus “DARBA DROŠĪBAS UN VIDES AIZSARDZĪBAS NOTEIKUMI PAKALPOJUMU SNIEDZĒJIEM, PIEGĀDĀTĀJIEM UN BŪVDARBU VEICĒJIEM” (Līguma x.pielikums), kā arī uzņemas atbildību par sekām, kas varētu iestāties spēkā esošo normatīvo aktu neievērošanas vai nepienācīgas ievērošanas rezultātā.</w:t>
      </w:r>
    </w:p>
    <w:p w14:paraId="6CECA771" w14:textId="77777777" w:rsidR="00670888" w:rsidRPr="00EF652B" w:rsidRDefault="00670888" w:rsidP="00670888">
      <w:pPr>
        <w:pStyle w:val="ListParagraph"/>
        <w:spacing w:after="0" w:line="240" w:lineRule="auto"/>
        <w:ind w:left="-142"/>
        <w:jc w:val="both"/>
        <w:rPr>
          <w:rFonts w:ascii="Times New Roman" w:eastAsia="Times New Roman" w:hAnsi="Times New Roman" w:cs="Times New Roman"/>
          <w:sz w:val="24"/>
          <w:szCs w:val="24"/>
        </w:rPr>
      </w:pPr>
    </w:p>
    <w:p w14:paraId="35632C90" w14:textId="38B165BB" w:rsidR="00B52E95" w:rsidRPr="00EF652B" w:rsidRDefault="007659AD" w:rsidP="007F3670">
      <w:pPr>
        <w:pStyle w:val="ListParagraph"/>
        <w:numPr>
          <w:ilvl w:val="0"/>
          <w:numId w:val="25"/>
        </w:numPr>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PASŪTĪTĀJA PIENĀKUMI UN ATBILDĪBA</w:t>
      </w:r>
    </w:p>
    <w:p w14:paraId="77E81626" w14:textId="77777777" w:rsidR="00CE7AF6" w:rsidRPr="00EF652B" w:rsidRDefault="00CE7AF6" w:rsidP="00CE7AF6">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hAnsi="Times New Roman" w:cs="Times New Roman"/>
        </w:rPr>
        <w:t xml:space="preserve"> </w:t>
      </w:r>
      <w:r w:rsidRPr="00EF652B">
        <w:rPr>
          <w:rFonts w:ascii="Times New Roman" w:eastAsia="Times New Roman" w:hAnsi="Times New Roman" w:cs="Times New Roman"/>
          <w:sz w:val="24"/>
          <w:szCs w:val="24"/>
        </w:rPr>
        <w:t>Pasūtītājs, nodrošina Izpildītājam iespēju izmantot Pasūtītāja teritoriju un ēkas Pakalpojuma ierīkošanai un uzturēšanai, ar nosacījumu, ka Izpildītājs ir iepriekš ar Pasūtītāja pilnvaroto personu saskaņojis Pakalpojuma izpildes laikus. .</w:t>
      </w:r>
    </w:p>
    <w:p w14:paraId="17800BD1" w14:textId="2051F31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Pasūtītājs nodrošina Pakalpojuma ietvarā izmantotajai aparatūrai nepieciešamo </w:t>
      </w:r>
      <w:r w:rsidR="0040562F" w:rsidRPr="00EF652B">
        <w:rPr>
          <w:rFonts w:ascii="Times New Roman" w:eastAsia="Times New Roman" w:hAnsi="Times New Roman" w:cs="Times New Roman"/>
          <w:sz w:val="24"/>
          <w:szCs w:val="24"/>
        </w:rPr>
        <w:t>elektrības</w:t>
      </w:r>
      <w:r w:rsidRPr="00EF652B">
        <w:rPr>
          <w:rFonts w:ascii="Times New Roman" w:eastAsia="Times New Roman" w:hAnsi="Times New Roman" w:cs="Times New Roman"/>
          <w:sz w:val="24"/>
          <w:szCs w:val="24"/>
        </w:rPr>
        <w:t xml:space="preserve"> pieslēgumu.</w:t>
      </w:r>
    </w:p>
    <w:p w14:paraId="28548899"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Izmantojot Pakalpojumu, Pasūtītājs apņemas neveikt darbības, kas vērstas uz Pakalpojumu un datu pārraides traucēšanu, vai arī ir pretrunā ar Latvijas Republikas likumiem un starptautiskajiem normatīvajiem aktiem.</w:t>
      </w:r>
    </w:p>
    <w:p w14:paraId="0F17D1B3" w14:textId="70F6AE9E" w:rsidR="007659AD"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Pasūtītājs apņemas informēt Izpildītāja pārstāvi par darba vides risku, nosūtot informāciju uz Līguma 1</w:t>
      </w:r>
      <w:r w:rsidR="00564A05">
        <w:rPr>
          <w:rFonts w:ascii="Times New Roman" w:eastAsia="Times New Roman" w:hAnsi="Times New Roman" w:cs="Times New Roman"/>
          <w:sz w:val="24"/>
          <w:szCs w:val="24"/>
        </w:rPr>
        <w:t>4</w:t>
      </w:r>
      <w:r w:rsidRPr="00EF652B">
        <w:rPr>
          <w:rFonts w:ascii="Times New Roman" w:eastAsia="Times New Roman" w:hAnsi="Times New Roman" w:cs="Times New Roman"/>
          <w:sz w:val="24"/>
          <w:szCs w:val="24"/>
        </w:rPr>
        <w:t xml:space="preserve">.1.punktā norādītās Izpildītāja pilnvarotās personas elektroniskā pasta adresi. Pasūtītāja atbildīgais pārstāvis par šajā punktā minētā izpildi ir </w:t>
      </w:r>
      <w:r w:rsidR="0004021B" w:rsidRPr="00EF652B">
        <w:rPr>
          <w:rFonts w:ascii="Times New Roman" w:eastAsia="Times New Roman" w:hAnsi="Times New Roman" w:cs="Times New Roman"/>
          <w:sz w:val="24"/>
          <w:szCs w:val="24"/>
        </w:rPr>
        <w:t>________</w:t>
      </w:r>
      <w:r w:rsidRPr="00EF652B">
        <w:rPr>
          <w:rFonts w:ascii="Times New Roman" w:eastAsia="Times New Roman" w:hAnsi="Times New Roman" w:cs="Times New Roman"/>
          <w:sz w:val="24"/>
          <w:szCs w:val="24"/>
        </w:rPr>
        <w:t>, tālr.</w:t>
      </w:r>
      <w:r w:rsidR="0004021B" w:rsidRPr="00EF652B">
        <w:rPr>
          <w:rFonts w:ascii="Times New Roman" w:eastAsia="Times New Roman" w:hAnsi="Times New Roman" w:cs="Times New Roman"/>
          <w:sz w:val="24"/>
          <w:szCs w:val="24"/>
        </w:rPr>
        <w:t>______</w:t>
      </w:r>
      <w:r w:rsidRPr="00EF652B">
        <w:rPr>
          <w:rFonts w:ascii="Times New Roman" w:eastAsia="Times New Roman" w:hAnsi="Times New Roman" w:cs="Times New Roman"/>
          <w:sz w:val="24"/>
          <w:szCs w:val="24"/>
        </w:rPr>
        <w:t xml:space="preserve">, e-pasts: </w:t>
      </w:r>
      <w:r w:rsidR="0004021B" w:rsidRPr="00EF652B">
        <w:rPr>
          <w:rFonts w:ascii="Times New Roman" w:eastAsia="Times New Roman" w:hAnsi="Times New Roman" w:cs="Times New Roman"/>
          <w:sz w:val="24"/>
          <w:szCs w:val="24"/>
        </w:rPr>
        <w:t>_____________</w:t>
      </w:r>
      <w:r w:rsidRPr="00EF652B">
        <w:rPr>
          <w:rFonts w:ascii="Times New Roman" w:eastAsia="Times New Roman" w:hAnsi="Times New Roman" w:cs="Times New Roman"/>
          <w:sz w:val="24"/>
          <w:szCs w:val="24"/>
        </w:rPr>
        <w:t>.</w:t>
      </w:r>
    </w:p>
    <w:p w14:paraId="44B5C335" w14:textId="77777777" w:rsidR="006108E5" w:rsidRPr="00EF652B" w:rsidRDefault="006108E5" w:rsidP="006108E5">
      <w:pPr>
        <w:pStyle w:val="ListParagraph"/>
        <w:spacing w:after="0" w:line="240" w:lineRule="auto"/>
        <w:ind w:left="-142"/>
        <w:jc w:val="both"/>
        <w:rPr>
          <w:rFonts w:ascii="Times New Roman" w:eastAsia="Times New Roman" w:hAnsi="Times New Roman" w:cs="Times New Roman"/>
          <w:sz w:val="24"/>
          <w:szCs w:val="24"/>
        </w:rPr>
      </w:pPr>
    </w:p>
    <w:p w14:paraId="2E328068" w14:textId="77777777" w:rsidR="006108E5" w:rsidRPr="00EF652B" w:rsidRDefault="006108E5" w:rsidP="00845C82">
      <w:pPr>
        <w:pStyle w:val="ListParagraph"/>
        <w:numPr>
          <w:ilvl w:val="0"/>
          <w:numId w:val="25"/>
        </w:numPr>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PUŠU TIESĪBAS, PIENĀKUMI UN ATBILDĪBA</w:t>
      </w:r>
    </w:p>
    <w:p w14:paraId="6274E880" w14:textId="77777777" w:rsidR="006108E5" w:rsidRPr="00EF652B" w:rsidRDefault="006108E5" w:rsidP="00845C82">
      <w:pPr>
        <w:pStyle w:val="ListParagraph"/>
        <w:numPr>
          <w:ilvl w:val="1"/>
          <w:numId w:val="25"/>
        </w:numPr>
        <w:spacing w:after="0" w:line="240" w:lineRule="auto"/>
        <w:ind w:left="-142"/>
        <w:jc w:val="both"/>
        <w:rPr>
          <w:rFonts w:ascii="Times New Roman" w:hAnsi="Times New Roman" w:cs="Times New Roman"/>
          <w:sz w:val="24"/>
          <w:szCs w:val="24"/>
          <w:lang w:eastAsia="ar-SA"/>
        </w:rPr>
      </w:pPr>
      <w:r w:rsidRPr="00EF652B">
        <w:rPr>
          <w:rFonts w:ascii="Times New Roman" w:eastAsia="Times New Roman" w:hAnsi="Times New Roman" w:cs="Times New Roman"/>
          <w:sz w:val="24"/>
          <w:szCs w:val="24"/>
        </w:rPr>
        <w:t>Puses</w:t>
      </w:r>
      <w:r w:rsidRPr="00EF652B">
        <w:rPr>
          <w:rFonts w:ascii="Times New Roman" w:hAnsi="Times New Roman" w:cs="Times New Roman"/>
          <w:sz w:val="24"/>
          <w:szCs w:val="24"/>
          <w:lang w:eastAsia="ar-SA"/>
        </w:rPr>
        <w:t xml:space="preserve"> ir savstarpēji atbildīgas par otrai Pusei nodarītajiem zaudējumiem, ja tie radušies vienas Puses vai tās darbinieku, kā arī šīs Puses Līguma izpildē iesaistīto trešo personu darbības vai bezdarbības, kā arī rupjas neuzmanības, ļaunā nolūkā izdarīto darbību vai nolaidības rezultātā.</w:t>
      </w:r>
    </w:p>
    <w:p w14:paraId="11BC9CB1" w14:textId="77777777" w:rsidR="0048535A" w:rsidRPr="00EF652B" w:rsidRDefault="006108E5" w:rsidP="0048535A">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Līgumā noteikto saistību neizpildīšanas gadījumā vainīgā Puse atlīdzina otrai Pusei tiešos zaudējumus, bet Līgumā noteiktajos gadījumos maksā arī līgumsodus, ievērojot normatīvajos aktos noteiktos līgumsoda apmēra ierobežojumus. Līgumsoda summas netiek ieskaitītas zaudējumu segšanā.</w:t>
      </w:r>
    </w:p>
    <w:p w14:paraId="4031C657" w14:textId="67891A23" w:rsidR="0048535A" w:rsidRPr="00EF652B" w:rsidRDefault="0048535A" w:rsidP="0048535A">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lang w:eastAsia="ar-SA"/>
        </w:rPr>
        <w:t xml:space="preserve">Par Līgumā noteikto Pakalpojuma pieslēguma ierīkošanas termiņu nokavēšanu Pasūtītājs ir tiesīgs pieprasīt no Izpildītāja  līgumsodu  0,1% apmērā  no attiecīgo pakalpojumu cenas par  katru  nokavēto  dienu, bet ne vairāk kā 10 % no neizpildīto saistību summas.  </w:t>
      </w:r>
    </w:p>
    <w:p w14:paraId="56D76972" w14:textId="29DCE578" w:rsidR="00096393" w:rsidRPr="00EF652B" w:rsidRDefault="00096393" w:rsidP="009958E2">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Gadījumā</w:t>
      </w:r>
      <w:r w:rsidRPr="00EF652B">
        <w:rPr>
          <w:rFonts w:ascii="Times New Roman" w:eastAsia="Times New Roman" w:hAnsi="Times New Roman" w:cs="Times New Roman"/>
          <w:sz w:val="24"/>
          <w:szCs w:val="24"/>
          <w:lang w:eastAsia="ar-SA"/>
        </w:rPr>
        <w:t xml:space="preserve">, ja Izpildītājs pienācīgi nepilda vai neievēro Līguma un tehniskajā specifikācijā noteiktās kvalitātes un garantijas saistības Pakalpojuma uzturēšanai, tad  Pasūtītājs ir tiesīgs </w:t>
      </w:r>
      <w:r w:rsidRPr="00EF652B">
        <w:rPr>
          <w:rFonts w:ascii="Times New Roman" w:eastAsia="Times New Roman" w:hAnsi="Times New Roman" w:cs="Times New Roman"/>
          <w:sz w:val="24"/>
          <w:szCs w:val="24"/>
          <w:lang w:eastAsia="ar-SA"/>
        </w:rPr>
        <w:lastRenderedPageBreak/>
        <w:t>pieprasīt no Izpildītāja  līgumsodu. EUR 100,00 (viens simts euro) par katru konstatēto gadījumu attiecīgajā adresē pirmajā reizē un EUR 150 (viens simts piecdesmit eur) par katru atkārtotu gadījumu attiecīgajā adresē, bet ne vairāk kā 10% (desmit procenti) no Līguma kopējās summas.</w:t>
      </w:r>
    </w:p>
    <w:p w14:paraId="45F6C967" w14:textId="77777777" w:rsidR="00C53FBB" w:rsidRPr="00EF652B" w:rsidRDefault="00670888" w:rsidP="00845C82">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Gadījumā, ja Pasūtītājs neievēro līgumā noteikto rēķinu apmaksas termiņu, tad Izpildītājam ir tiesības piemērot Pasūtītājam līgumsodu 0,1 % apmērā no termiņā nesamaksātās summas par katru nokavēto dienu, bet ne vairāk kā 10% no laikā nesamaksātās summas.</w:t>
      </w:r>
    </w:p>
    <w:p w14:paraId="77621180" w14:textId="4032D262" w:rsidR="00C53FBB" w:rsidRPr="00EF652B" w:rsidRDefault="00670888" w:rsidP="00845C82">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Līguma </w:t>
      </w:r>
      <w:r w:rsidR="00507BE9" w:rsidRPr="00EF652B">
        <w:rPr>
          <w:rFonts w:ascii="Times New Roman" w:eastAsia="Times New Roman" w:hAnsi="Times New Roman" w:cs="Times New Roman"/>
          <w:sz w:val="24"/>
          <w:szCs w:val="24"/>
        </w:rPr>
        <w:t>6</w:t>
      </w:r>
      <w:r w:rsidRPr="00EF652B">
        <w:rPr>
          <w:rFonts w:ascii="Times New Roman" w:eastAsia="Times New Roman" w:hAnsi="Times New Roman" w:cs="Times New Roman"/>
          <w:sz w:val="24"/>
          <w:szCs w:val="24"/>
        </w:rPr>
        <w:t>.</w:t>
      </w:r>
      <w:r w:rsidR="00C53FBB" w:rsidRPr="00EF652B">
        <w:rPr>
          <w:rFonts w:ascii="Times New Roman" w:eastAsia="Times New Roman" w:hAnsi="Times New Roman" w:cs="Times New Roman"/>
          <w:sz w:val="24"/>
          <w:szCs w:val="24"/>
        </w:rPr>
        <w:t>4</w:t>
      </w:r>
      <w:r w:rsidRPr="00EF652B">
        <w:rPr>
          <w:rFonts w:ascii="Times New Roman" w:eastAsia="Times New Roman" w:hAnsi="Times New Roman" w:cs="Times New Roman"/>
          <w:sz w:val="24"/>
          <w:szCs w:val="24"/>
        </w:rPr>
        <w:t>. punktā noteiktais līgumsods Izpildītājam netiek aprēķināts, ja kavējums noticis Pasūtītāja darbības/bezdarbības dēļ.</w:t>
      </w:r>
    </w:p>
    <w:p w14:paraId="174D7B04" w14:textId="271A5411" w:rsidR="00C53FBB" w:rsidRPr="00EF652B" w:rsidRDefault="00670888" w:rsidP="00845C82">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Līguma </w:t>
      </w:r>
      <w:r w:rsidR="00507BE9" w:rsidRPr="00EF652B">
        <w:rPr>
          <w:rFonts w:ascii="Times New Roman" w:eastAsia="Times New Roman" w:hAnsi="Times New Roman" w:cs="Times New Roman"/>
          <w:sz w:val="24"/>
          <w:szCs w:val="24"/>
        </w:rPr>
        <w:t>6</w:t>
      </w:r>
      <w:r w:rsidRPr="00EF652B">
        <w:rPr>
          <w:rFonts w:ascii="Times New Roman" w:eastAsia="Times New Roman" w:hAnsi="Times New Roman" w:cs="Times New Roman"/>
          <w:sz w:val="24"/>
          <w:szCs w:val="24"/>
        </w:rPr>
        <w:t>.</w:t>
      </w:r>
      <w:r w:rsidR="00C53FBB" w:rsidRPr="00EF652B">
        <w:rPr>
          <w:rFonts w:ascii="Times New Roman" w:eastAsia="Times New Roman" w:hAnsi="Times New Roman" w:cs="Times New Roman"/>
          <w:sz w:val="24"/>
          <w:szCs w:val="24"/>
        </w:rPr>
        <w:t>5</w:t>
      </w:r>
      <w:r w:rsidRPr="00EF652B">
        <w:rPr>
          <w:rFonts w:ascii="Times New Roman" w:eastAsia="Times New Roman" w:hAnsi="Times New Roman" w:cs="Times New Roman"/>
          <w:sz w:val="24"/>
          <w:szCs w:val="24"/>
        </w:rPr>
        <w:t>.punktā noteiktais līgumsods Pasūtītājam netiek aprēķināts, ja kavējums noticis Izpildītāja darbības/bezdarbības dēļ.</w:t>
      </w:r>
    </w:p>
    <w:p w14:paraId="219A5D97" w14:textId="793F953F" w:rsidR="00670888" w:rsidRPr="00EF652B" w:rsidRDefault="00670888" w:rsidP="00845C82">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Strīdu gadījumā Pusēm ir tiesības pieaicināt neatkarīgos ekspertus un/vai pasūtīt nepieciešamās ekspertīzes, lai noteiktu Izpildītāja saistību izpildes kvalitāti. Ja ekspertīzes laikā nav atklātas neatbilstības, ekspertīzes izmaksas sedz Puse, kas to ir pasūtījusi, pretēja gadījumā ekspertīzes izmaksas sedz Puse, kuras vaina ar šo ekspertīzi ir pierādīta.</w:t>
      </w:r>
    </w:p>
    <w:p w14:paraId="147581CB" w14:textId="77777777" w:rsidR="00C53FBB" w:rsidRPr="00EF652B" w:rsidRDefault="00C53FBB" w:rsidP="00845C82">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Līgumsoda samaksa neatbrīvo  Puses  no  to  pienākumu  izpildes,  kā  arī  ar  savu  darbību  nodarīto  zaudējumu  atlīdzināšanas.</w:t>
      </w:r>
    </w:p>
    <w:p w14:paraId="1C7F187F" w14:textId="6E016ADE" w:rsidR="006108E5" w:rsidRPr="00EF652B" w:rsidRDefault="006108E5" w:rsidP="00760894">
      <w:pPr>
        <w:pStyle w:val="ListParagraph"/>
        <w:numPr>
          <w:ilvl w:val="1"/>
          <w:numId w:val="25"/>
        </w:numPr>
        <w:spacing w:after="0" w:line="240" w:lineRule="auto"/>
        <w:ind w:left="-142" w:hanging="567"/>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 Pasūtītājam ir tiesības ieturēt līgumsodu no Izpildītājam izmaksājamās summas. Ja tas nav iespējams Pasūtītājs izraksta un iesniedz Izpildītājam rēķinu par līgumsoda samaksu.  Rēķinu par līgumsodu otra Puse apmaksā 5 darba dienu laikā, skaitot no tā iesniegšanas dienas.</w:t>
      </w:r>
    </w:p>
    <w:p w14:paraId="52DB7C01" w14:textId="77777777" w:rsidR="006108E5" w:rsidRPr="00EF652B" w:rsidRDefault="006108E5" w:rsidP="00845C82">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Pasūtītājam ir tiesības vienpusēji izbeigt Līgumu šādos gadījumos:</w:t>
      </w:r>
    </w:p>
    <w:p w14:paraId="49311139" w14:textId="77777777" w:rsidR="006108E5" w:rsidRPr="00EF652B" w:rsidRDefault="006108E5" w:rsidP="00505E15">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hAnsi="Times New Roman" w:cs="Times New Roman"/>
          <w:sz w:val="24"/>
          <w:szCs w:val="24"/>
          <w:lang w:eastAsia="ar-SA"/>
        </w:rPr>
        <w:t>Izpildītājs</w:t>
      </w:r>
      <w:r w:rsidRPr="00EF652B">
        <w:rPr>
          <w:rFonts w:ascii="Times New Roman" w:eastAsia="Times New Roman" w:hAnsi="Times New Roman" w:cs="Times New Roman"/>
          <w:sz w:val="24"/>
          <w:szCs w:val="24"/>
        </w:rPr>
        <w:t xml:space="preserve"> ir patvaļīgi pārtraucis Līguma izpildi;</w:t>
      </w:r>
    </w:p>
    <w:p w14:paraId="3D3DC467" w14:textId="77777777" w:rsidR="00132EBF" w:rsidRPr="00EF652B" w:rsidRDefault="00132EBF" w:rsidP="00132EBF">
      <w:pPr>
        <w:numPr>
          <w:ilvl w:val="2"/>
          <w:numId w:val="25"/>
        </w:num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EF652B">
        <w:rPr>
          <w:rFonts w:ascii="Times New Roman" w:eastAsia="Times New Roman" w:hAnsi="Times New Roman" w:cs="Times New Roman"/>
          <w:kern w:val="0"/>
          <w:sz w:val="24"/>
          <w:szCs w:val="24"/>
          <w:lang w:eastAsia="ar-SA"/>
          <w14:ligatures w14:val="none"/>
        </w:rPr>
        <w:t>ja Izpildītājs būtiski (vairāk kā 30 (trīsdesmit) darba dienas) kavē Pakalpojuma ierīkošanas termiņus vai uzturēšanas Pakalpojums atkārtoti tiek sniegts nekvalitatīvi. Šādā gadījumā Pasūtītāja pilnvarotais pārstāvis nosūta Izpildītāja pilnvarotajam pārstāvim brīdinājumu, un, ja 5 (piecu) dienu laikā konstatētie pārkāpumi netiek novērsti vai tiek pieļauti jauni pārkāpumi, Pasūtītājs ir tiesīgs Līgumu izbeigt.</w:t>
      </w:r>
    </w:p>
    <w:p w14:paraId="7A6E8FE5" w14:textId="307F685C" w:rsidR="006108E5" w:rsidRPr="00EF652B" w:rsidRDefault="006108E5" w:rsidP="00505E15">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ir pasludināts Izpildītāja maksātnespējas process, apturēta vai pārtraukta tā saimnieciskā darbība, uzsākta tiesvedība par Izpildītāja bankrotu vai tiek konstatēti citi apstākļi, kas liedz vai liegs Izpildītājam turpināt Līguma izpildi saskaņā ar Līguma noteikumiem vai kas negatīvi ietekmē Pasūtītāja tiesības, kuras izriet no Līguma;</w:t>
      </w:r>
    </w:p>
    <w:p w14:paraId="7E933C5F" w14:textId="77777777" w:rsidR="006108E5" w:rsidRPr="00EF652B" w:rsidRDefault="006108E5" w:rsidP="00F131CD">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saistībā ar Līguma noslēgšanu vai Līguma izpildes laikā ir sniedzis nepatiesas vai nepilnīgas ziņas vai apliecinājumus;</w:t>
      </w:r>
    </w:p>
    <w:p w14:paraId="71801633" w14:textId="77777777" w:rsidR="006108E5" w:rsidRPr="00EF652B" w:rsidRDefault="006108E5" w:rsidP="00505E15">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Izpildītājs saistībā ar Līguma noslēgšanu vai izpildi ir veicis prettiesisku darbību;</w:t>
      </w:r>
    </w:p>
    <w:p w14:paraId="59E08EF3" w14:textId="77777777" w:rsidR="006108E5" w:rsidRPr="00EF652B" w:rsidRDefault="006108E5" w:rsidP="00505E15">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Ja tiek konstatēts, ka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14:paraId="16D8D3D3" w14:textId="52E23E0D" w:rsidR="006108E5" w:rsidRPr="00EF652B" w:rsidRDefault="006108E5" w:rsidP="00505E15">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Izpildītājs vai Izpildītāja amatpersonas, Līguma izpildē iesaistītie Izpildītāja darbinieki ir atzīti par vainīgiem noziedzīgā nodarījumā vai konkurences tiesību pārkāpumā, kas saistīts ar Līguma noslēgšanas procedūru vai izpildi. Ja Līgums tiek pārtraukts šajā punktā noteiktajā gadījumā, Pasūtītājam ir tiesības pieprasīt no Izpildītāja līgumsodu 2 (divu) līgumcenas apmērā, kas noteikta Līguma </w:t>
      </w:r>
      <w:r w:rsidR="00E578BC" w:rsidRPr="00EF652B">
        <w:rPr>
          <w:rFonts w:ascii="Times New Roman" w:eastAsia="Times New Roman" w:hAnsi="Times New Roman" w:cs="Times New Roman"/>
          <w:sz w:val="24"/>
          <w:szCs w:val="24"/>
        </w:rPr>
        <w:t>2</w:t>
      </w:r>
      <w:r w:rsidRPr="00EF652B">
        <w:rPr>
          <w:rFonts w:ascii="Times New Roman" w:eastAsia="Times New Roman" w:hAnsi="Times New Roman" w:cs="Times New Roman"/>
          <w:sz w:val="24"/>
          <w:szCs w:val="24"/>
        </w:rPr>
        <w:t>.1.punktā, apmērā.</w:t>
      </w:r>
    </w:p>
    <w:p w14:paraId="17430D70" w14:textId="4498E99E" w:rsidR="006108E5" w:rsidRPr="00EF652B" w:rsidRDefault="006108E5" w:rsidP="00505E15">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ja Izpildītājs būtiski (vairāk kā 20 (divdesmit) dienas) kavē </w:t>
      </w:r>
      <w:r w:rsidR="00986593" w:rsidRPr="00EF652B">
        <w:rPr>
          <w:rFonts w:ascii="Times New Roman" w:eastAsia="Times New Roman" w:hAnsi="Times New Roman" w:cs="Times New Roman"/>
          <w:sz w:val="24"/>
          <w:szCs w:val="24"/>
        </w:rPr>
        <w:t xml:space="preserve">pakalpojuma izpildes </w:t>
      </w:r>
      <w:r w:rsidRPr="00EF652B">
        <w:rPr>
          <w:rFonts w:ascii="Times New Roman" w:eastAsia="Times New Roman" w:hAnsi="Times New Roman" w:cs="Times New Roman"/>
          <w:sz w:val="24"/>
          <w:szCs w:val="24"/>
        </w:rPr>
        <w:t xml:space="preserve">termiņus vai </w:t>
      </w:r>
      <w:r w:rsidR="00986593" w:rsidRPr="00EF652B">
        <w:rPr>
          <w:rFonts w:ascii="Times New Roman" w:eastAsia="Times New Roman" w:hAnsi="Times New Roman" w:cs="Times New Roman"/>
          <w:sz w:val="24"/>
          <w:szCs w:val="24"/>
        </w:rPr>
        <w:t>pakalpojumus</w:t>
      </w:r>
      <w:r w:rsidRPr="00EF652B">
        <w:rPr>
          <w:rFonts w:ascii="Times New Roman" w:eastAsia="Times New Roman" w:hAnsi="Times New Roman" w:cs="Times New Roman"/>
          <w:sz w:val="24"/>
          <w:szCs w:val="24"/>
        </w:rPr>
        <w:t xml:space="preserve"> tiek veikts nekvalitatīvi. Šādā gadījumā Pasūtītāja pilnvarotais pārstāvis nosūta Izpildītāja pilnvarotajam pārstāvim brīdinājumu, un, ja 5 (piecu) dienu laikā konstatētie pārkāpumi netiek novērsti vai tiek pieļauti jauni pārkāpumi, Pasūtītājs ir tiesīgs Līgumu izbeigt.</w:t>
      </w:r>
    </w:p>
    <w:p w14:paraId="4C809D27" w14:textId="77777777" w:rsidR="006108E5" w:rsidRPr="00EF652B" w:rsidRDefault="006108E5" w:rsidP="00F131CD">
      <w:pPr>
        <w:pStyle w:val="ListParagraph"/>
        <w:numPr>
          <w:ilvl w:val="2"/>
          <w:numId w:val="25"/>
        </w:numPr>
        <w:suppressAutoHyphens/>
        <w:spacing w:after="0" w:line="240" w:lineRule="auto"/>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Izpildītājam ir tiesības vienpusēji izbeigt Līgumu, ja Pasūtītājs neveic maksājumu un līgumsods sasniedz 10% (desmit procentus) no neapmaksātās summas, neieskaitot PVN;</w:t>
      </w:r>
    </w:p>
    <w:p w14:paraId="7D19C831" w14:textId="77777777" w:rsidR="006108E5" w:rsidRPr="00EF652B" w:rsidRDefault="006108E5" w:rsidP="00505E15">
      <w:pPr>
        <w:numPr>
          <w:ilvl w:val="1"/>
          <w:numId w:val="25"/>
        </w:numPr>
        <w:tabs>
          <w:tab w:val="left" w:pos="142"/>
        </w:tabs>
        <w:suppressAutoHyphens/>
        <w:spacing w:after="0" w:line="240" w:lineRule="auto"/>
        <w:ind w:left="0"/>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Līgums tiek izbeigts paziņojuma kārtībā. Līgums ir uzskatāms par izbeigtu ar dienu, kad adresāts ir saņēmis paziņojumu, kas ierakstītā pasta sūtījumā ir nosūtīts uz adresāta juridisko adresi, vai elektroniski pa e-pastu vai e-adresē.</w:t>
      </w:r>
    </w:p>
    <w:p w14:paraId="61220DA3" w14:textId="77777777" w:rsidR="006108E5" w:rsidRPr="00EF652B" w:rsidRDefault="006108E5" w:rsidP="00505E15">
      <w:pPr>
        <w:numPr>
          <w:ilvl w:val="1"/>
          <w:numId w:val="25"/>
        </w:numPr>
        <w:tabs>
          <w:tab w:val="left" w:pos="142"/>
        </w:tabs>
        <w:suppressAutoHyphens/>
        <w:spacing w:after="0" w:line="240" w:lineRule="auto"/>
        <w:ind w:left="0"/>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lastRenderedPageBreak/>
        <w:t>Līgums var tikt izbeigts par to Pusēm noslēdzot rakstisku vienošanos.</w:t>
      </w:r>
    </w:p>
    <w:p w14:paraId="72722092" w14:textId="77777777" w:rsidR="006108E5" w:rsidRPr="00EF652B" w:rsidRDefault="006108E5" w:rsidP="00505E15">
      <w:pPr>
        <w:numPr>
          <w:ilvl w:val="1"/>
          <w:numId w:val="25"/>
        </w:numPr>
        <w:tabs>
          <w:tab w:val="left" w:pos="142"/>
        </w:tabs>
        <w:suppressAutoHyphens/>
        <w:spacing w:after="0" w:line="240" w:lineRule="auto"/>
        <w:ind w:left="0"/>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Līguma neizdevīgums, pārmērīgi zaudējumi, būtiskas nelabvēlīgas izmaiņas izejmateriālu, iekārtu, darbaspēka un citā tirgū, kā arī izpildes grūtības un citi līdzīgi apstākļi nav pamats Līguma izbeigšanai no Izpildītāja puses.</w:t>
      </w:r>
    </w:p>
    <w:p w14:paraId="1F5872A2" w14:textId="77777777" w:rsidR="006108E5" w:rsidRPr="00EF652B" w:rsidRDefault="006108E5" w:rsidP="00505E15">
      <w:pPr>
        <w:numPr>
          <w:ilvl w:val="1"/>
          <w:numId w:val="25"/>
        </w:numPr>
        <w:tabs>
          <w:tab w:val="left" w:pos="142"/>
        </w:tabs>
        <w:suppressAutoHyphens/>
        <w:spacing w:after="0" w:line="240" w:lineRule="auto"/>
        <w:ind w:left="0"/>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Gadījumā, ja Pasūtītājs konstatē, ka Izpildītājam ir izveidojušies nodokļu parādi (tai skaitā valsts sociālās apdrošināšanas obligāto iemaksu parādi), kas kopsummā pārsniedz 150 euro, Pasūtītājs ir tiesīgs aizturēt no Līguma izrietošos maksājumus līdz brīdim, kad nodokļu parāds tiek samaksāts, vai tiek panākta vienošanās ar Valsts ieņēmumu dienestu par nodokļu parāda samaksas nosacījumiem.</w:t>
      </w:r>
    </w:p>
    <w:p w14:paraId="6D5C23DF" w14:textId="46B70F67" w:rsidR="006108E5" w:rsidRPr="00EF652B" w:rsidRDefault="006108E5" w:rsidP="00505E15">
      <w:pPr>
        <w:numPr>
          <w:ilvl w:val="1"/>
          <w:numId w:val="25"/>
        </w:numPr>
        <w:tabs>
          <w:tab w:val="left" w:pos="142"/>
        </w:tabs>
        <w:suppressAutoHyphens/>
        <w:spacing w:after="0" w:line="240" w:lineRule="auto"/>
        <w:ind w:left="0"/>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Ja Izpildītājs Iepirkuma piedāvājumā norādīto apakšuzņēmēju pēc Līguma noslēgšanas nomaina vai piesaista jaunu apakšuzņēmēju un/vai personālu bez Pasūtītāja rakstveida piekrišanas, Izpildītājs maksā Pasūtītājam līgumsodu 500,00 euro (pieci simti euro un 00 centi) par katru gadījumu (par katru apakšuzņēmēju).</w:t>
      </w:r>
    </w:p>
    <w:p w14:paraId="02D91A47" w14:textId="77777777" w:rsidR="006108E5" w:rsidRPr="00EF652B" w:rsidRDefault="006108E5" w:rsidP="00505E15">
      <w:pPr>
        <w:numPr>
          <w:ilvl w:val="1"/>
          <w:numId w:val="25"/>
        </w:numPr>
        <w:tabs>
          <w:tab w:val="left" w:pos="142"/>
        </w:tabs>
        <w:suppressAutoHyphens/>
        <w:spacing w:after="0" w:line="240" w:lineRule="auto"/>
        <w:ind w:left="0"/>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 xml:space="preserve">Izpildītājam ir pienākums ievērot Sadarbības ar darījumu partneriem pamatprincipus, kuri publicēti Pasūtītāja mājaslapā </w:t>
      </w:r>
      <w:hyperlink r:id="rId34" w:history="1">
        <w:r w:rsidRPr="00EF652B">
          <w:rPr>
            <w:rStyle w:val="Hyperlink"/>
            <w:rFonts w:ascii="Times New Roman" w:hAnsi="Times New Roman" w:cs="Times New Roman"/>
            <w:sz w:val="24"/>
            <w:szCs w:val="24"/>
            <w:lang w:eastAsia="ar-SA"/>
          </w:rPr>
          <w:t>sadarbibas_ar_darijumu_partneriem_pamatprincipi_2025.pdf</w:t>
        </w:r>
      </w:hyperlink>
      <w:r w:rsidRPr="00EF652B">
        <w:rPr>
          <w:rFonts w:ascii="Times New Roman" w:hAnsi="Times New Roman" w:cs="Times New Roman"/>
          <w:sz w:val="24"/>
          <w:szCs w:val="24"/>
          <w:lang w:eastAsia="ar-SA"/>
        </w:rPr>
        <w:t xml:space="preserve">. Gadījumā, ja Izpildītājs neievēro šos pamatprincipus, Pasūtītājs ir tiesīgs izbeigt Līgumu. </w:t>
      </w:r>
    </w:p>
    <w:p w14:paraId="0A6A4504" w14:textId="77777777" w:rsidR="00D71D4D" w:rsidRPr="00EF652B" w:rsidRDefault="00D71D4D" w:rsidP="00352FA8">
      <w:pPr>
        <w:tabs>
          <w:tab w:val="left" w:pos="142"/>
        </w:tabs>
        <w:suppressAutoHyphens/>
        <w:spacing w:after="0" w:line="240" w:lineRule="auto"/>
        <w:jc w:val="both"/>
        <w:rPr>
          <w:rFonts w:ascii="Times New Roman" w:hAnsi="Times New Roman" w:cs="Times New Roman"/>
          <w:szCs w:val="24"/>
          <w:lang w:eastAsia="ar-SA"/>
        </w:rPr>
      </w:pPr>
    </w:p>
    <w:p w14:paraId="6332B2C6" w14:textId="77777777" w:rsidR="00FE12C5" w:rsidRPr="00EF652B" w:rsidRDefault="00FE12C5" w:rsidP="000D2491">
      <w:pPr>
        <w:pStyle w:val="ListParagraph"/>
        <w:numPr>
          <w:ilvl w:val="0"/>
          <w:numId w:val="25"/>
        </w:numPr>
        <w:spacing w:after="0" w:line="240" w:lineRule="auto"/>
        <w:jc w:val="center"/>
        <w:rPr>
          <w:rFonts w:ascii="Times New Roman" w:eastAsia="Times New Roman" w:hAnsi="Times New Roman" w:cs="Times New Roman"/>
          <w:b/>
          <w:bCs/>
          <w:sz w:val="24"/>
        </w:rPr>
      </w:pPr>
      <w:r w:rsidRPr="00EF652B">
        <w:rPr>
          <w:rFonts w:ascii="Times New Roman" w:eastAsia="Times New Roman" w:hAnsi="Times New Roman" w:cs="Times New Roman"/>
          <w:b/>
          <w:bCs/>
          <w:sz w:val="24"/>
        </w:rPr>
        <w:t>APAKŠUZŅĒMĒJU NOMAIŅA</w:t>
      </w:r>
    </w:p>
    <w:p w14:paraId="327E88FC" w14:textId="77777777" w:rsidR="00390FAE" w:rsidRPr="00EF652B" w:rsidRDefault="00390FAE" w:rsidP="00390FAE">
      <w:pPr>
        <w:numPr>
          <w:ilvl w:val="1"/>
          <w:numId w:val="25"/>
        </w:numPr>
        <w:suppressAutoHyphens/>
        <w:spacing w:after="0" w:line="240" w:lineRule="auto"/>
        <w:ind w:left="0"/>
        <w:contextualSpacing/>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Izpildītājs nav tiesīgs bez saskaņošanas ar Pasūtītāju veikt atklāta konkursa piedāvājumā norādīto apakšuzņēmēju nomaiņu un iesaistīt papildu apakšuzņēmējus Iepirkuma līguma izpildē.</w:t>
      </w:r>
    </w:p>
    <w:p w14:paraId="3B5A00AB" w14:textId="77777777" w:rsidR="00390FAE" w:rsidRPr="00EF652B" w:rsidRDefault="00390FAE" w:rsidP="00390FAE">
      <w:pPr>
        <w:numPr>
          <w:ilvl w:val="1"/>
          <w:numId w:val="25"/>
        </w:numPr>
        <w:suppressAutoHyphens/>
        <w:spacing w:after="0" w:line="240" w:lineRule="auto"/>
        <w:ind w:left="0"/>
        <w:contextualSpacing/>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Pasūtītājs izvērtējot apakšuzņēmēja nomaiņu vai to jaunu iesaisti, rīkojas atbilstoši Sabiedrisko pakalpojumu sniedzēju iepirkumu likuma 67.pantā noteiktajam par iepirkuma līguma izpildē iesaistīto apakšuzņēmēju nomaiņu un jaunu iesaisti.</w:t>
      </w:r>
    </w:p>
    <w:p w14:paraId="06D860CA" w14:textId="77777777" w:rsidR="00390FAE" w:rsidRPr="00EF652B" w:rsidRDefault="00390FAE" w:rsidP="00390FAE">
      <w:pPr>
        <w:numPr>
          <w:ilvl w:val="1"/>
          <w:numId w:val="25"/>
        </w:numPr>
        <w:suppressAutoHyphens/>
        <w:spacing w:after="0" w:line="240" w:lineRule="auto"/>
        <w:ind w:left="0"/>
        <w:contextualSpacing/>
        <w:jc w:val="both"/>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Pasūtītājs pieņem lēmumu atļaut vai atteikt Izpildītāja personāla vai apakšuzņēmēju nomaiņu vai jaunu apakšuzņēmēju iesaistīšanu Līguma izpildē iespējami īsā laikā, bet ne vēlāk kā piecu darbdienu laikā pēc tam, kad ir saņēmis visu informāciju un dokumentus, kas nepieciešami lēmuma pieņemšanai.</w:t>
      </w:r>
    </w:p>
    <w:p w14:paraId="288FC2D7" w14:textId="77777777" w:rsidR="006108E5" w:rsidRPr="00EF652B" w:rsidRDefault="006108E5" w:rsidP="006108E5">
      <w:pPr>
        <w:pStyle w:val="ListParagraph"/>
        <w:spacing w:after="0" w:line="240" w:lineRule="auto"/>
        <w:ind w:left="-142"/>
        <w:jc w:val="both"/>
        <w:rPr>
          <w:rFonts w:ascii="Times New Roman" w:eastAsia="Times New Roman" w:hAnsi="Times New Roman" w:cs="Times New Roman"/>
          <w:b/>
          <w:bCs/>
          <w:sz w:val="24"/>
          <w:szCs w:val="24"/>
        </w:rPr>
      </w:pPr>
    </w:p>
    <w:p w14:paraId="04857236" w14:textId="77777777" w:rsidR="001B2D3C" w:rsidRPr="00EF652B" w:rsidRDefault="001B2D3C" w:rsidP="007F3670">
      <w:pPr>
        <w:numPr>
          <w:ilvl w:val="0"/>
          <w:numId w:val="25"/>
        </w:numPr>
        <w:suppressAutoHyphens/>
        <w:spacing w:after="0" w:line="240" w:lineRule="auto"/>
        <w:jc w:val="center"/>
        <w:rPr>
          <w:rFonts w:ascii="Times New Roman" w:hAnsi="Times New Roman" w:cs="Times New Roman"/>
          <w:b/>
          <w:caps/>
          <w:sz w:val="24"/>
          <w:szCs w:val="24"/>
          <w:lang w:eastAsia="ar-SA"/>
        </w:rPr>
      </w:pPr>
      <w:r w:rsidRPr="00EF652B">
        <w:rPr>
          <w:rFonts w:ascii="Times New Roman" w:hAnsi="Times New Roman" w:cs="Times New Roman"/>
          <w:b/>
          <w:caps/>
          <w:sz w:val="24"/>
          <w:szCs w:val="24"/>
          <w:lang w:eastAsia="ar-SA"/>
        </w:rPr>
        <w:t>Datu drošība</w:t>
      </w:r>
    </w:p>
    <w:p w14:paraId="0E7B2A4E" w14:textId="77777777" w:rsidR="001B2D3C" w:rsidRPr="00EF652B" w:rsidRDefault="001B2D3C" w:rsidP="007F3670">
      <w:pPr>
        <w:numPr>
          <w:ilvl w:val="1"/>
          <w:numId w:val="25"/>
        </w:numPr>
        <w:suppressAutoHyphens/>
        <w:spacing w:after="0" w:line="240" w:lineRule="auto"/>
        <w:ind w:left="-142"/>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Ja Izpildītājs Pakalpojuma sniegšanas ietvaros Pasūtītāja vārdā apstrādā datus, kas attiecas uz identificētu vai identificējamu personu ("personas dati"), Izpildītājs apstrādā tikai tādus personas datus, tostarp attiecībā uz to, ka Izpildītājs izmanto apakšuzņēmējus vai apakšapstrādātājus, kādi noteikti šajā Līgumā un pielikumos, kā citādi rakstiski pilnvarojis Pasūtītājs vai kā to pieprasa piemērojamie tiesību akti, īstenot atbilstošus tehniskos un organizatoriskos pasākumus, lai aizsargātu personas datus, nekavējoties informēt Pasūtītāju par jebkuru incidentu, kura rezultātā ir apdraudēta personas datu konfidencialitāte, integritāte vai drošība, un sadarboties ar Pasūtītāju, kā to prasa piemērojamie tiesību akti vai Pasūtītāja lūgums dokumentēt personas datus, datu subjektus un apstrādes darbības, kas saistītas ar pakalpojumiem saskaņā ar šo Līgumu.</w:t>
      </w:r>
    </w:p>
    <w:p w14:paraId="2612BE04" w14:textId="77777777" w:rsidR="001B2D3C" w:rsidRPr="00EF652B" w:rsidRDefault="001B2D3C" w:rsidP="007F3670">
      <w:pPr>
        <w:numPr>
          <w:ilvl w:val="1"/>
          <w:numId w:val="25"/>
        </w:numPr>
        <w:suppressAutoHyphens/>
        <w:spacing w:after="0" w:line="240" w:lineRule="auto"/>
        <w:ind w:left="-142"/>
        <w:jc w:val="both"/>
        <w:rPr>
          <w:rFonts w:ascii="Times New Roman" w:hAnsi="Times New Roman" w:cs="Times New Roman"/>
          <w:sz w:val="24"/>
          <w:szCs w:val="24"/>
          <w:lang w:eastAsia="ar-SA"/>
        </w:rPr>
      </w:pPr>
      <w:r w:rsidRPr="00EF652B">
        <w:rPr>
          <w:rFonts w:ascii="Times New Roman" w:hAnsi="Times New Roman" w:cs="Times New Roman"/>
          <w:sz w:val="24"/>
          <w:szCs w:val="24"/>
          <w:lang w:eastAsia="ar-SA"/>
        </w:rPr>
        <w:t xml:space="preserve">Puses apņemas nodrošināt datu apstrādi (tajā skaitā, bet neaprobežojoties ar fizisko personu personas datu apstrādi) atbilstoši Latvijas Republikas spēkā esošajiem normatīvajiem aktiem un </w:t>
      </w:r>
      <w:r w:rsidRPr="00EF652B">
        <w:rPr>
          <w:rFonts w:ascii="Times New Roman" w:hAnsi="Times New Roman" w:cs="Times New Roman"/>
          <w:color w:val="000000"/>
          <w:sz w:val="24"/>
          <w:szCs w:val="24"/>
        </w:rPr>
        <w:t>, ka ievēros ar datu apstrādi un aizsardzību saistītos Pasūtītāja iekšējos normatīvos aktus, kas pieejami Pasūtītāja tīmekļa vietnes sadaļā </w:t>
      </w:r>
      <w:hyperlink r:id="rId35" w:history="1">
        <w:r w:rsidRPr="00EF652B">
          <w:rPr>
            <w:rStyle w:val="Hyperlink"/>
            <w:rFonts w:ascii="Times New Roman" w:hAnsi="Times New Roman" w:cs="Times New Roman"/>
            <w:sz w:val="24"/>
            <w:szCs w:val="24"/>
          </w:rPr>
          <w:t>Datu aizsardzība : Par mums : Rīgas satiksme</w:t>
        </w:r>
      </w:hyperlink>
      <w:r w:rsidRPr="00EF652B">
        <w:rPr>
          <w:rFonts w:ascii="Times New Roman" w:hAnsi="Times New Roman" w:cs="Times New Roman"/>
          <w:color w:val="000000"/>
          <w:sz w:val="24"/>
          <w:szCs w:val="24"/>
        </w:rPr>
        <w:t>.</w:t>
      </w:r>
    </w:p>
    <w:p w14:paraId="1FD48749" w14:textId="77777777" w:rsidR="007659AD" w:rsidRPr="00EF652B" w:rsidRDefault="007659AD" w:rsidP="007659AD">
      <w:pPr>
        <w:tabs>
          <w:tab w:val="left" w:pos="6300"/>
        </w:tabs>
        <w:spacing w:after="0" w:line="240" w:lineRule="auto"/>
        <w:jc w:val="both"/>
        <w:rPr>
          <w:rFonts w:ascii="Times New Roman" w:eastAsia="Times New Roman" w:hAnsi="Times New Roman" w:cs="Times New Roman"/>
          <w:kern w:val="0"/>
          <w:sz w:val="24"/>
          <w:szCs w:val="24"/>
          <w14:ligatures w14:val="none"/>
        </w:rPr>
      </w:pPr>
    </w:p>
    <w:p w14:paraId="4B1EE0E4" w14:textId="77777777" w:rsidR="00B52E95" w:rsidRPr="00EF652B" w:rsidRDefault="007659AD" w:rsidP="007F3670">
      <w:pPr>
        <w:pStyle w:val="ListParagraph"/>
        <w:numPr>
          <w:ilvl w:val="0"/>
          <w:numId w:val="25"/>
        </w:numPr>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KONFIDENCIALITĀTE</w:t>
      </w:r>
    </w:p>
    <w:p w14:paraId="0CF24F96"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Puses apņemas neizpaust trešajām personām ar Līguma izpildi iegūto, to rīcībā esošo jebkādu tehnisko, juridisko un finansiālo informāciju par otru Pusi un tās komercdarbību. Visa šāda informācija tiek uzskatīta par ierobežotas pieejamības informāciju, un tā nedrīkst tikt izpausta vai padarīta publiski pieejama bez Puses rakstiskas piekrišanas. Šim noteikumam nav laika ierobežojuma un uz to neattiecas Līguma darbības termiņš.</w:t>
      </w:r>
    </w:p>
    <w:p w14:paraId="397C56FB"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Informācija netiek uzskatīta par ierobežotas pieejamības informāciju, ja tā kļuvusi publiski pieejama vai tiek publicēta saskaņā ar normatīvajos aktos noteiktajām prasībām (piemēram, </w:t>
      </w:r>
      <w:r w:rsidRPr="00EF652B">
        <w:rPr>
          <w:rFonts w:ascii="Times New Roman" w:eastAsia="Times New Roman" w:hAnsi="Times New Roman" w:cs="Times New Roman"/>
          <w:sz w:val="24"/>
          <w:szCs w:val="24"/>
        </w:rPr>
        <w:lastRenderedPageBreak/>
        <w:t>iekļauta grāmatvedības sagatavotos publiska rakstura pārskatos un atskaitēs u.tml.). Līguma un tā pielikumu teksts, kā arī informācija par Līguma cenu un izpildi (piegādi, veiktajiem darbiem, Līguma pirmstermiņa izbeigšanu, piemērotajiem līgumsodiem u.c.) nav uzskatāma par ierobežotas pieejamības informāciju.</w:t>
      </w:r>
    </w:p>
    <w:p w14:paraId="35BD9B6E" w14:textId="278F249D" w:rsidR="007659AD"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Informācijas neizpaušanas noteikumi neattiecas arī uz gadījumiem, kad normatīvie akti attiecīgo informāciju klasificē kā vispārpieejamu informāciju, kā arī gadījumos, ja šo informāciju pieprasa normatīvajos aktos noteiktas kompetentas institūcijas vai organizācijas, kurām uz to ir likumīgas tiesības.</w:t>
      </w:r>
    </w:p>
    <w:p w14:paraId="46009EBB" w14:textId="77777777" w:rsidR="007659AD" w:rsidRPr="00EF652B" w:rsidRDefault="007659AD" w:rsidP="007659AD">
      <w:pPr>
        <w:spacing w:after="0" w:line="240" w:lineRule="auto"/>
        <w:jc w:val="both"/>
        <w:rPr>
          <w:rFonts w:ascii="Times New Roman" w:eastAsia="Times New Roman" w:hAnsi="Times New Roman" w:cs="Times New Roman"/>
          <w:kern w:val="0"/>
          <w:sz w:val="24"/>
          <w:szCs w:val="24"/>
          <w14:ligatures w14:val="none"/>
        </w:rPr>
      </w:pPr>
    </w:p>
    <w:p w14:paraId="590A0E33" w14:textId="71CFA1C7" w:rsidR="00B52E95" w:rsidRPr="00EF652B" w:rsidRDefault="007659AD" w:rsidP="007F3670">
      <w:pPr>
        <w:pStyle w:val="ListParagraph"/>
        <w:numPr>
          <w:ilvl w:val="0"/>
          <w:numId w:val="25"/>
        </w:numPr>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NEPĀRVARAMA VARA</w:t>
      </w:r>
    </w:p>
    <w:p w14:paraId="02306557"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Puse tiek atbrīvota no atbildības par pilnīgu vai daļēju Līgumā paredzēto saistību neizpildi, ja šāda neizpilde ir notikusi nepārvaramas varas iestāšanās rezultātā pēc Līguma parakstīšanas dienas kā posts vai nelaime, kuru nebija iespējams ne paredzēt, ne novērst. Šāda nepārvarama vara ietver sevī notikumus, kuri izriet ārpus Pušu kontroles un atbildības (dabas katastrofas, ūdens plūdi, uguns nelaime, zemestrīce un citas stihiskas nelaimes, kā arī karš un karadarbība, streiki, jauni valsts vai pašvaldības likumi vai kādi citi normatīvie akti un citi apstākļi, kas neiekļaujas Pušu iespējamās kontroles robežās).</w:t>
      </w:r>
    </w:p>
    <w:p w14:paraId="62C85EFA" w14:textId="77777777" w:rsidR="00B52E95"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Pusei, kas nokļuvusi nepārvaramas varas apstākļos, bez kavēšanās jāinformē par to otra Puse rakstiski 3 (trīs) darba dienu laikā pēc nepārvaramas varas iestāšanās un  ziņojumam jāpievieno izziņa, kuru izsniedz kompetentas iestādes un kura satur minēto apstākļu apstiprinājumu.</w:t>
      </w:r>
    </w:p>
    <w:p w14:paraId="2865302D" w14:textId="4896F882" w:rsidR="007659AD"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Ja minēto apstākļu dēļ šis Līgums nedarbojas ilgāk par 3 (trīs) mēnešiem, katrai Līguma Pusei ir tiesības atteikties no Līguma izpildes, par to rakstveidā brīdinot otru Pusi vismaz 15 (piecpadsmit) dienas iepriekš. Šajā gadījumā neviena Līguma Puse nevar prasīt atlīdzināt zaudējumus, kas radušies dotā Līguma laušanas rezultātā.</w:t>
      </w:r>
    </w:p>
    <w:p w14:paraId="0DDF1C3E" w14:textId="77777777" w:rsidR="00CE38EE" w:rsidRPr="00EF652B" w:rsidRDefault="00CE38EE" w:rsidP="00CE38EE">
      <w:pPr>
        <w:pStyle w:val="ListParagraph"/>
        <w:spacing w:after="0" w:line="240" w:lineRule="auto"/>
        <w:ind w:left="-142"/>
        <w:jc w:val="both"/>
        <w:rPr>
          <w:rFonts w:ascii="Times New Roman" w:eastAsia="Times New Roman" w:hAnsi="Times New Roman" w:cs="Times New Roman"/>
          <w:b/>
          <w:bCs/>
          <w:sz w:val="24"/>
          <w:szCs w:val="24"/>
        </w:rPr>
      </w:pPr>
    </w:p>
    <w:p w14:paraId="3995580A" w14:textId="77777777" w:rsidR="005E5EE0" w:rsidRPr="00EF652B" w:rsidRDefault="005E5EE0" w:rsidP="007F3670">
      <w:pPr>
        <w:keepNext/>
        <w:numPr>
          <w:ilvl w:val="0"/>
          <w:numId w:val="25"/>
        </w:numPr>
        <w:tabs>
          <w:tab w:val="left" w:pos="2694"/>
        </w:tabs>
        <w:spacing w:after="0" w:line="240" w:lineRule="auto"/>
        <w:jc w:val="center"/>
        <w:outlineLvl w:val="1"/>
        <w:rPr>
          <w:rFonts w:ascii="Times New Roman" w:hAnsi="Times New Roman" w:cs="Times New Roman"/>
          <w:b/>
          <w:caps/>
          <w:sz w:val="24"/>
          <w:szCs w:val="24"/>
          <w:lang w:eastAsia="ar-SA"/>
        </w:rPr>
      </w:pPr>
      <w:r w:rsidRPr="00EF652B">
        <w:rPr>
          <w:rFonts w:ascii="Times New Roman" w:hAnsi="Times New Roman" w:cs="Times New Roman"/>
          <w:b/>
          <w:bCs/>
          <w:caps/>
          <w:sz w:val="24"/>
          <w:szCs w:val="24"/>
        </w:rPr>
        <w:t>Kiberdrošības</w:t>
      </w:r>
      <w:r w:rsidRPr="00EF652B">
        <w:rPr>
          <w:rFonts w:ascii="Times New Roman" w:hAnsi="Times New Roman" w:cs="Times New Roman"/>
          <w:b/>
          <w:bCs/>
          <w:caps/>
          <w:sz w:val="24"/>
          <w:szCs w:val="24"/>
          <w:lang w:eastAsia="ar-SA"/>
        </w:rPr>
        <w:t xml:space="preserve"> noteikumi</w:t>
      </w:r>
    </w:p>
    <w:p w14:paraId="45DAD389" w14:textId="32B747BF" w:rsidR="00CE38EE" w:rsidRPr="00EF652B" w:rsidRDefault="005E5EE0" w:rsidP="007F3670">
      <w:pPr>
        <w:pStyle w:val="ListParagraph"/>
        <w:numPr>
          <w:ilvl w:val="1"/>
          <w:numId w:val="25"/>
        </w:numPr>
        <w:spacing w:after="0" w:line="240" w:lineRule="auto"/>
        <w:ind w:left="-142"/>
        <w:jc w:val="both"/>
        <w:rPr>
          <w:rFonts w:ascii="Times New Roman" w:hAnsi="Times New Roman" w:cs="Times New Roman"/>
          <w:sz w:val="24"/>
          <w:szCs w:val="24"/>
        </w:rPr>
      </w:pPr>
      <w:bookmarkStart w:id="16" w:name="x_p90"/>
      <w:bookmarkStart w:id="17" w:name="x_p-1436627"/>
      <w:bookmarkEnd w:id="16"/>
      <w:bookmarkEnd w:id="17"/>
      <w:r w:rsidRPr="00EF652B">
        <w:rPr>
          <w:rFonts w:ascii="Times New Roman" w:hAnsi="Times New Roman" w:cs="Times New Roman"/>
          <w:sz w:val="24"/>
          <w:szCs w:val="24"/>
        </w:rPr>
        <w:t xml:space="preserve">Izpildītājs nodrošina, ka tā sniegtie pakalpojumi, izmantotās informācijas sistēmas un IKT resursi, kā arī jebkura piesaistītā apakšuzņēmēja darbība pilnībā atbilst Ministru kabineta 2025. gada 25. jūnija noteikumu Nr. 397 “Minimālās kiberdrošības prasības” (turpmāk – Noteikumi Nr.397) prasībām, kas attiecināmas uz </w:t>
      </w:r>
      <w:r w:rsidR="003F7695" w:rsidRPr="00EF652B">
        <w:rPr>
          <w:rFonts w:ascii="Times New Roman" w:hAnsi="Times New Roman" w:cs="Times New Roman"/>
          <w:b/>
          <w:bCs/>
          <w:sz w:val="24"/>
          <w:szCs w:val="24"/>
        </w:rPr>
        <w:t>B</w:t>
      </w:r>
      <w:r w:rsidRPr="00EF652B">
        <w:rPr>
          <w:rFonts w:ascii="Times New Roman" w:hAnsi="Times New Roman" w:cs="Times New Roman"/>
          <w:b/>
          <w:bCs/>
          <w:sz w:val="24"/>
          <w:szCs w:val="24"/>
        </w:rPr>
        <w:t xml:space="preserve"> klases</w:t>
      </w:r>
      <w:r w:rsidRPr="00EF652B">
        <w:rPr>
          <w:rFonts w:ascii="Times New Roman" w:hAnsi="Times New Roman" w:cs="Times New Roman"/>
          <w:sz w:val="24"/>
          <w:szCs w:val="24"/>
        </w:rPr>
        <w:t xml:space="preserve"> informācijas sistēmām un IKT resursiem. Izpildītājs ir atbildīgs par apakšuzņēmēju piesaisti, tiem deleģētajiem pakalpojumiem, uzraudzību un to atbilstību visām Izpildītājam noteiktajām prasībām.</w:t>
      </w:r>
    </w:p>
    <w:p w14:paraId="768152EA" w14:textId="77777777" w:rsidR="00CE38EE" w:rsidRPr="00EF652B" w:rsidRDefault="005E5EE0" w:rsidP="007F3670">
      <w:pPr>
        <w:pStyle w:val="ListParagraph"/>
        <w:numPr>
          <w:ilvl w:val="1"/>
          <w:numId w:val="25"/>
        </w:numPr>
        <w:spacing w:after="0" w:line="240" w:lineRule="auto"/>
        <w:ind w:left="-142"/>
        <w:jc w:val="both"/>
        <w:rPr>
          <w:rFonts w:ascii="Times New Roman" w:hAnsi="Times New Roman" w:cs="Times New Roman"/>
          <w:sz w:val="24"/>
          <w:szCs w:val="24"/>
        </w:rPr>
      </w:pPr>
      <w:r w:rsidRPr="00EF652B">
        <w:rPr>
          <w:rFonts w:ascii="Times New Roman" w:hAnsi="Times New Roman" w:cs="Times New Roman"/>
          <w:sz w:val="24"/>
          <w:szCs w:val="24"/>
        </w:rPr>
        <w:t>Izpildītājam ir pienākums informēt Pasūtītāju par jebkuru apakšuzņēmēju, kas tiek piesaistīts vai nomainīts pakalpojuma izpildei, un apliecināt apakšuzņēmēja atbilstību Noteikumiem Nr. 397 un Līguma prasībām.</w:t>
      </w:r>
    </w:p>
    <w:p w14:paraId="6D79EB15" w14:textId="0069C8BF" w:rsidR="00CE38EE" w:rsidRPr="00EF652B" w:rsidRDefault="005E5EE0" w:rsidP="007F3670">
      <w:pPr>
        <w:pStyle w:val="ListParagraph"/>
        <w:numPr>
          <w:ilvl w:val="1"/>
          <w:numId w:val="25"/>
        </w:numPr>
        <w:spacing w:after="0" w:line="240" w:lineRule="auto"/>
        <w:ind w:left="-142"/>
        <w:jc w:val="both"/>
        <w:rPr>
          <w:rFonts w:ascii="Times New Roman" w:hAnsi="Times New Roman" w:cs="Times New Roman"/>
          <w:sz w:val="24"/>
          <w:szCs w:val="24"/>
        </w:rPr>
      </w:pPr>
      <w:r w:rsidRPr="00EF652B">
        <w:rPr>
          <w:rFonts w:ascii="Times New Roman" w:hAnsi="Times New Roman" w:cs="Times New Roman"/>
          <w:sz w:val="24"/>
          <w:szCs w:val="24"/>
        </w:rPr>
        <w:t xml:space="preserve">Darbu izpildē Izpildītāja iesaistīto fizisko personu saraksts ar skaidrojumu attiecīgās fiziskās personas iesaistei pakalpojuma Līguma izpildē pievienots </w:t>
      </w:r>
      <w:r w:rsidR="00F71468" w:rsidRPr="00EF652B">
        <w:rPr>
          <w:rFonts w:ascii="Times New Roman" w:hAnsi="Times New Roman" w:cs="Times New Roman"/>
          <w:sz w:val="24"/>
          <w:szCs w:val="24"/>
        </w:rPr>
        <w:t>___</w:t>
      </w:r>
      <w:r w:rsidRPr="00EF652B">
        <w:rPr>
          <w:rFonts w:ascii="Times New Roman" w:hAnsi="Times New Roman" w:cs="Times New Roman"/>
          <w:sz w:val="24"/>
          <w:szCs w:val="24"/>
        </w:rPr>
        <w:t>.pielikumā. Izpildītājs informē Pasūtītāju par pakalpojuma izpildē iesaistīto fizisko personu izmaiņām līguma izpildes laikā</w:t>
      </w:r>
      <w:r w:rsidR="00CE38EE" w:rsidRPr="00EF652B">
        <w:rPr>
          <w:rFonts w:ascii="Times New Roman" w:hAnsi="Times New Roman" w:cs="Times New Roman"/>
          <w:sz w:val="24"/>
          <w:szCs w:val="24"/>
        </w:rPr>
        <w:t>.</w:t>
      </w:r>
    </w:p>
    <w:p w14:paraId="58C1671C" w14:textId="597EB887" w:rsidR="005E5EE0" w:rsidRPr="00EF652B" w:rsidRDefault="005E5EE0" w:rsidP="007F3670">
      <w:pPr>
        <w:pStyle w:val="ListParagraph"/>
        <w:numPr>
          <w:ilvl w:val="1"/>
          <w:numId w:val="25"/>
        </w:numPr>
        <w:spacing w:after="0" w:line="240" w:lineRule="auto"/>
        <w:ind w:left="-142"/>
        <w:jc w:val="both"/>
        <w:rPr>
          <w:rFonts w:ascii="Times New Roman" w:hAnsi="Times New Roman" w:cs="Times New Roman"/>
          <w:sz w:val="24"/>
          <w:szCs w:val="24"/>
        </w:rPr>
      </w:pPr>
      <w:r w:rsidRPr="00EF652B">
        <w:rPr>
          <w:rFonts w:ascii="Times New Roman" w:hAnsi="Times New Roman" w:cs="Times New Roman"/>
          <w:sz w:val="24"/>
          <w:szCs w:val="24"/>
        </w:rPr>
        <w:t>Pasūtītājs nosaka atbildīgo personu par līguma izpildes uzraudzību kiberdrošības jomā: _________, tālr.nr._________, e-pasts_______.</w:t>
      </w:r>
    </w:p>
    <w:p w14:paraId="656D3F2A" w14:textId="77777777" w:rsidR="007659AD" w:rsidRPr="00EF652B" w:rsidRDefault="007659AD" w:rsidP="007659AD">
      <w:pPr>
        <w:spacing w:after="0" w:line="240" w:lineRule="auto"/>
        <w:jc w:val="both"/>
        <w:rPr>
          <w:rFonts w:ascii="Times New Roman" w:eastAsia="Times New Roman" w:hAnsi="Times New Roman" w:cs="Times New Roman"/>
          <w:kern w:val="0"/>
          <w:sz w:val="24"/>
          <w:szCs w:val="24"/>
          <w14:ligatures w14:val="none"/>
        </w:rPr>
      </w:pPr>
    </w:p>
    <w:p w14:paraId="144561A2" w14:textId="77777777" w:rsidR="00B4234D" w:rsidRPr="00EF652B" w:rsidRDefault="00B4234D" w:rsidP="007F3670">
      <w:pPr>
        <w:pStyle w:val="ListParagraph"/>
        <w:numPr>
          <w:ilvl w:val="0"/>
          <w:numId w:val="25"/>
        </w:numPr>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 xml:space="preserve">LĪGUMA DARBĪBAS TERMIŅŠ </w:t>
      </w:r>
    </w:p>
    <w:p w14:paraId="44BF468A" w14:textId="70899041" w:rsidR="00B4234D" w:rsidRPr="00EF652B" w:rsidRDefault="00B4234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Izpildītājs Pakalpojumus sniedz </w:t>
      </w:r>
      <w:r w:rsidRPr="00EF652B">
        <w:rPr>
          <w:rFonts w:ascii="Times New Roman" w:eastAsia="Times New Roman" w:hAnsi="Times New Roman" w:cs="Times New Roman"/>
          <w:b/>
          <w:bCs/>
          <w:sz w:val="24"/>
          <w:szCs w:val="24"/>
        </w:rPr>
        <w:t>2 (div</w:t>
      </w:r>
      <w:r w:rsidR="000954F7" w:rsidRPr="00EF652B">
        <w:rPr>
          <w:rFonts w:ascii="Times New Roman" w:eastAsia="Times New Roman" w:hAnsi="Times New Roman" w:cs="Times New Roman"/>
          <w:b/>
          <w:bCs/>
          <w:sz w:val="24"/>
          <w:szCs w:val="24"/>
        </w:rPr>
        <w:t>us</w:t>
      </w:r>
      <w:r w:rsidRPr="00EF652B">
        <w:rPr>
          <w:rFonts w:ascii="Times New Roman" w:eastAsia="Times New Roman" w:hAnsi="Times New Roman" w:cs="Times New Roman"/>
          <w:b/>
          <w:bCs/>
          <w:sz w:val="24"/>
          <w:szCs w:val="24"/>
        </w:rPr>
        <w:t>) gad</w:t>
      </w:r>
      <w:r w:rsidR="000954F7" w:rsidRPr="00EF652B">
        <w:rPr>
          <w:rFonts w:ascii="Times New Roman" w:eastAsia="Times New Roman" w:hAnsi="Times New Roman" w:cs="Times New Roman"/>
          <w:b/>
          <w:bCs/>
          <w:sz w:val="24"/>
          <w:szCs w:val="24"/>
        </w:rPr>
        <w:t>us</w:t>
      </w:r>
      <w:r w:rsidR="00676A83" w:rsidRPr="00EF652B">
        <w:rPr>
          <w:rFonts w:ascii="Times New Roman" w:eastAsia="Times New Roman" w:hAnsi="Times New Roman" w:cs="Times New Roman"/>
          <w:b/>
          <w:bCs/>
          <w:sz w:val="24"/>
          <w:szCs w:val="24"/>
        </w:rPr>
        <w:t xml:space="preserve"> </w:t>
      </w:r>
      <w:r w:rsidRPr="00EF652B">
        <w:rPr>
          <w:rFonts w:ascii="Times New Roman" w:eastAsia="Times New Roman" w:hAnsi="Times New Roman" w:cs="Times New Roman"/>
          <w:sz w:val="24"/>
          <w:szCs w:val="24"/>
        </w:rPr>
        <w:t>no Līguma stāšanās spēkā brīža.</w:t>
      </w:r>
    </w:p>
    <w:p w14:paraId="7901FFEF" w14:textId="77777777" w:rsidR="00B4234D" w:rsidRPr="00EF652B" w:rsidRDefault="00B4234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Līgums stājas spēkā ar abpusējas parakstīšanas dienā un ir spēkā līdz Pušu saistību pilnīgai izpildei, tai skaitā, Līguma noteikumos paredzēto maksājumu pilnīgas izpildes brīdim.</w:t>
      </w:r>
    </w:p>
    <w:p w14:paraId="5CC471ED" w14:textId="77777777" w:rsidR="00B4234D" w:rsidRPr="00EF652B" w:rsidRDefault="00B4234D" w:rsidP="007F367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Izpildītājam ir tiesības vienpusēji atkāpties no Līguma, iepriekš par to rakstiski brīdinot Pasūtītāju, ja Pasūtītājs atkārtoti kavē Līgumā noteikto maksājumu samaksu vairāk kā par 10 (desmit) dienām.</w:t>
      </w:r>
    </w:p>
    <w:p w14:paraId="775385E8" w14:textId="77777777" w:rsidR="00B4234D" w:rsidRPr="00EF652B" w:rsidRDefault="00B4234D" w:rsidP="007F3670">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Pasūtītājam ir tiesības vienpusēji atkāpties no Līguma, iepriekš par to rakstiski brīdinot Izpildītāju, ja Izpildītājs atkārtoti kavē Līgumā noteikto saistību izpildi vai pieļauj to nepienācīgu izpildi.</w:t>
      </w:r>
    </w:p>
    <w:p w14:paraId="2B1DBA31" w14:textId="77777777" w:rsidR="001E3C1E" w:rsidRPr="00EF652B" w:rsidRDefault="00B4234D" w:rsidP="001E3C1E">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Līgums var tikt izbeigts, par to Pusēm noslēdzot rakstisku vienošanos.</w:t>
      </w:r>
    </w:p>
    <w:p w14:paraId="4B495A1D" w14:textId="641595B9" w:rsidR="001E3C1E" w:rsidRPr="00EF652B" w:rsidRDefault="001E3C1E" w:rsidP="001E3C1E">
      <w:pPr>
        <w:pStyle w:val="ListParagraph"/>
        <w:numPr>
          <w:ilvl w:val="1"/>
          <w:numId w:val="25"/>
        </w:numPr>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lang w:eastAsia="ar-SA"/>
        </w:rPr>
        <w:lastRenderedPageBreak/>
        <w:t>Ja no Izpildītāja neatkarīgu apstākļu dēļ var tikt ietekmēts pakalpojuma izpildes termiņš, Puses var vienoties par Pakalpojuma pieslēguma ierīkošanas termiņa pagarināšanu. Tādā gadījumā Izpildītājs iesniedz objektīvus pierādījumus minētajiem apstākļiem. Pasūtītājam ir tiesības nepiekrist minētā termiņa pagarināšanai.</w:t>
      </w:r>
    </w:p>
    <w:p w14:paraId="01FAF994" w14:textId="77777777" w:rsidR="00B4234D" w:rsidRPr="00EF652B" w:rsidRDefault="00B4234D" w:rsidP="007659AD">
      <w:pPr>
        <w:spacing w:after="0" w:line="240" w:lineRule="auto"/>
        <w:jc w:val="both"/>
        <w:rPr>
          <w:rFonts w:ascii="Times New Roman" w:eastAsia="Times New Roman" w:hAnsi="Times New Roman" w:cs="Times New Roman"/>
          <w:kern w:val="0"/>
          <w:sz w:val="24"/>
          <w:szCs w:val="24"/>
          <w14:ligatures w14:val="none"/>
        </w:rPr>
      </w:pPr>
    </w:p>
    <w:p w14:paraId="55ED4898" w14:textId="0B06C936" w:rsidR="00B52E95" w:rsidRPr="00EF652B" w:rsidRDefault="007659AD" w:rsidP="007F3670">
      <w:pPr>
        <w:pStyle w:val="ListParagraph"/>
        <w:numPr>
          <w:ilvl w:val="0"/>
          <w:numId w:val="25"/>
        </w:numPr>
        <w:tabs>
          <w:tab w:val="num" w:pos="426"/>
        </w:tabs>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STRĪDU IZSKATĪŠANAS KĀRTĪBA</w:t>
      </w:r>
    </w:p>
    <w:p w14:paraId="212293EA" w14:textId="77777777" w:rsidR="00CE38EE" w:rsidRPr="00EF652B" w:rsidRDefault="007659AD" w:rsidP="007F3670">
      <w:pPr>
        <w:pStyle w:val="ListParagraph"/>
        <w:numPr>
          <w:ilvl w:val="1"/>
          <w:numId w:val="25"/>
        </w:numPr>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Visus strīdus un domstarpības, kas varētu rasties Līguma izpildes laikā, Puses risinās sarunu ceļā.</w:t>
      </w:r>
    </w:p>
    <w:p w14:paraId="2DDCEDC2" w14:textId="525850DA" w:rsidR="007659AD"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Strīdi un domstarpības, par kurām</w:t>
      </w:r>
      <w:r w:rsidR="009C5DB0" w:rsidRPr="00EF652B">
        <w:rPr>
          <w:rFonts w:ascii="Times New Roman" w:eastAsia="Times New Roman" w:hAnsi="Times New Roman" w:cs="Times New Roman"/>
          <w:sz w:val="24"/>
          <w:szCs w:val="24"/>
        </w:rPr>
        <w:t xml:space="preserve"> divi mēnešu laikā</w:t>
      </w:r>
      <w:r w:rsidRPr="00EF652B">
        <w:rPr>
          <w:rFonts w:ascii="Times New Roman" w:eastAsia="Times New Roman" w:hAnsi="Times New Roman" w:cs="Times New Roman"/>
          <w:sz w:val="24"/>
          <w:szCs w:val="24"/>
        </w:rPr>
        <w:t xml:space="preserve"> nav panākta vienošanās sarunu ceļā, tiks izskatītas Latvijas Republikas tiesā pēc piekritības normatīvajos aktos noteiktajā kārtībā.</w:t>
      </w:r>
    </w:p>
    <w:p w14:paraId="0F9A094A" w14:textId="77777777" w:rsidR="007659AD" w:rsidRPr="00EF652B" w:rsidRDefault="007659AD" w:rsidP="007659AD">
      <w:pPr>
        <w:tabs>
          <w:tab w:val="num" w:pos="426"/>
        </w:tabs>
        <w:spacing w:after="0" w:line="240" w:lineRule="auto"/>
        <w:jc w:val="both"/>
        <w:rPr>
          <w:rFonts w:ascii="Times New Roman" w:eastAsia="Times New Roman" w:hAnsi="Times New Roman" w:cs="Times New Roman"/>
          <w:kern w:val="0"/>
          <w:sz w:val="24"/>
          <w:szCs w:val="24"/>
          <w14:ligatures w14:val="none"/>
        </w:rPr>
      </w:pPr>
    </w:p>
    <w:p w14:paraId="0490EBC8" w14:textId="46B21506" w:rsidR="00B52E95" w:rsidRPr="00EF652B" w:rsidRDefault="007659AD" w:rsidP="007F3670">
      <w:pPr>
        <w:pStyle w:val="ListParagraph"/>
        <w:numPr>
          <w:ilvl w:val="0"/>
          <w:numId w:val="25"/>
        </w:numPr>
        <w:tabs>
          <w:tab w:val="num" w:pos="426"/>
        </w:tabs>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CITI NOSACĪJUMI</w:t>
      </w:r>
    </w:p>
    <w:p w14:paraId="36CEF1BE"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Pušu pilnvarotie/atbildīgie pārstāvji Līguma izpildes un kontroles jautājumos ir :</w:t>
      </w:r>
    </w:p>
    <w:p w14:paraId="359508D8" w14:textId="77777777" w:rsidR="00B52E95" w:rsidRPr="00EF652B" w:rsidRDefault="007659AD" w:rsidP="007F3670">
      <w:pPr>
        <w:pStyle w:val="ListParagraph"/>
        <w:numPr>
          <w:ilvl w:val="2"/>
          <w:numId w:val="25"/>
        </w:numPr>
        <w:spacing w:after="0" w:line="240" w:lineRule="auto"/>
        <w:ind w:left="1276"/>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no Izpildītāja puses –  </w:t>
      </w:r>
    </w:p>
    <w:p w14:paraId="6C634E56" w14:textId="77777777" w:rsidR="00B52E95" w:rsidRPr="00EF652B" w:rsidRDefault="007659AD" w:rsidP="007F3670">
      <w:pPr>
        <w:pStyle w:val="ListParagraph"/>
        <w:numPr>
          <w:ilvl w:val="2"/>
          <w:numId w:val="25"/>
        </w:numPr>
        <w:spacing w:after="0" w:line="240" w:lineRule="auto"/>
        <w:ind w:left="1276"/>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no Pasūtītāja puses –</w:t>
      </w:r>
    </w:p>
    <w:p w14:paraId="0A43BD7A" w14:textId="77777777" w:rsidR="00B4234D"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Pušu pilnvarotajiem pārstāvjiem ir šādas tiesības:</w:t>
      </w:r>
    </w:p>
    <w:p w14:paraId="4E151F2A" w14:textId="77777777" w:rsidR="00B4234D" w:rsidRPr="00EF652B" w:rsidRDefault="007659AD" w:rsidP="007F3670">
      <w:pPr>
        <w:pStyle w:val="ListParagraph"/>
        <w:numPr>
          <w:ilvl w:val="2"/>
          <w:numId w:val="25"/>
        </w:numPr>
        <w:spacing w:after="0" w:line="240" w:lineRule="auto"/>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 xml:space="preserve">sagatavot un parakstīt pieņemšanas un nodošanas aktus, </w:t>
      </w:r>
    </w:p>
    <w:p w14:paraId="241FF6C8" w14:textId="77777777" w:rsidR="00B4234D" w:rsidRPr="00EF652B" w:rsidRDefault="007659AD" w:rsidP="007F3670">
      <w:pPr>
        <w:pStyle w:val="ListParagraph"/>
        <w:numPr>
          <w:ilvl w:val="2"/>
          <w:numId w:val="25"/>
        </w:numPr>
        <w:spacing w:after="0" w:line="240" w:lineRule="auto"/>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sagatavot un parakstīt trūkuma aktus;</w:t>
      </w:r>
    </w:p>
    <w:p w14:paraId="4660AC18" w14:textId="77777777" w:rsidR="00B4234D" w:rsidRPr="00EF652B" w:rsidRDefault="007659AD" w:rsidP="007F3670">
      <w:pPr>
        <w:pStyle w:val="ListParagraph"/>
        <w:numPr>
          <w:ilvl w:val="2"/>
          <w:numId w:val="25"/>
        </w:numPr>
        <w:spacing w:after="0" w:line="240" w:lineRule="auto"/>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sagatavot, parakstīt un pieņemt - nododot rēķinus par Pakalpojumiem;</w:t>
      </w:r>
    </w:p>
    <w:p w14:paraId="1D8099B0" w14:textId="77777777" w:rsidR="00B4234D" w:rsidRPr="00EF652B" w:rsidRDefault="007659AD" w:rsidP="007F3670">
      <w:pPr>
        <w:pStyle w:val="ListParagraph"/>
        <w:numPr>
          <w:ilvl w:val="2"/>
          <w:numId w:val="25"/>
        </w:numPr>
        <w:spacing w:after="0" w:line="240" w:lineRule="auto"/>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sagatavot un parakstīt sanāksmju protokolus;</w:t>
      </w:r>
    </w:p>
    <w:p w14:paraId="05C69413" w14:textId="77777777" w:rsidR="00B4234D" w:rsidRPr="00EF652B" w:rsidRDefault="007659AD" w:rsidP="007F3670">
      <w:pPr>
        <w:pStyle w:val="ListParagraph"/>
        <w:numPr>
          <w:ilvl w:val="2"/>
          <w:numId w:val="25"/>
        </w:numPr>
        <w:spacing w:after="0" w:line="240" w:lineRule="auto"/>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risināt jautājumus, kas saistīti ar Pakalpojumu sniegšanu, pieteikt un reģistrēt Pakalpojumu problēmas un/vai bojājumus;</w:t>
      </w:r>
    </w:p>
    <w:p w14:paraId="5A53F67C" w14:textId="0ECA6663" w:rsidR="00B52E95" w:rsidRPr="00EF652B" w:rsidRDefault="007659AD" w:rsidP="007F3670">
      <w:pPr>
        <w:pStyle w:val="ListParagraph"/>
        <w:numPr>
          <w:ilvl w:val="2"/>
          <w:numId w:val="25"/>
        </w:numPr>
        <w:spacing w:after="0" w:line="240" w:lineRule="auto"/>
        <w:jc w:val="both"/>
        <w:rPr>
          <w:rFonts w:ascii="Times New Roman" w:eastAsia="Times New Roman" w:hAnsi="Times New Roman" w:cs="Times New Roman"/>
          <w:b/>
          <w:bCs/>
          <w:sz w:val="24"/>
          <w:szCs w:val="24"/>
        </w:rPr>
      </w:pPr>
      <w:r w:rsidRPr="00EF652B">
        <w:rPr>
          <w:rFonts w:ascii="Times New Roman" w:eastAsia="Times New Roman" w:hAnsi="Times New Roman" w:cs="Times New Roman"/>
          <w:sz w:val="24"/>
          <w:szCs w:val="24"/>
        </w:rPr>
        <w:t>risināt citus ar Līguma izpildi saistītos organizatoriskos jautājumus.</w:t>
      </w:r>
    </w:p>
    <w:p w14:paraId="78F81D3C"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Pusēm ir pienākums nekavējoties rakstiski informēt vienai otru par izmaiņām Līgumā norādītajos kredītiestāžu vai adrešu rekvizītos, mainot pušu kontaktpersonas, kā arī mainoties jebkurai citai par sevi Līgumā norādītajai informācijai.</w:t>
      </w:r>
    </w:p>
    <w:p w14:paraId="47557C16"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Pusēm nav tiesību nodot savas saistības un tiesības trešajām personām bez otras Puses rakstiskas piekrišanas. Izpildītājam ir pienākums saskaņot ar Pasūtītāju apakšuzņēmēja piesaistīšanu.</w:t>
      </w:r>
    </w:p>
    <w:p w14:paraId="7F487610"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Visiem paziņojumiem, kuri tiks sagatavoti saskaņā ar šo Līgumu, jābūt rakstiskā veidā un jāpiegādā personīgi, pa pastu, pa elektronisko pastu, pa faksu vai kurjerpastu uz šajā Līgumā norādītajām adresēm.</w:t>
      </w:r>
    </w:p>
    <w:p w14:paraId="49123A9E"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 xml:space="preserve">Nosūtot paziņojumu pa elektronisko pastu tas uzskatāms par saņemtu otrajā darba dienā. Nosūtīšanas laiks tiek fiksēts uz Puse, kura sūta paziņojumu elektroniskā pasta atskaites par piegādāto e-pastu (piegāde uz adresāta serveri) vai izdrukas (e-pastam laiks tiek fiksēts un saglabāts arī elektroniskā formātā), kas kļūst par šī Līguma neatņemamu sastāvdaļu, kas nepieciešamības gadījumā katrai no Pusēm var kalpot par pierādījumu par attiecīgā paziņojuma nosūtīšanu. </w:t>
      </w:r>
    </w:p>
    <w:p w14:paraId="5F928547"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Puses ir savstarpēji atbildīgas par otrai Pusei nodarītajiem zaudējumiem, ja tie radušies vienas Puses vai tā darbinieku, kā arī šīs Puses Līguma izpildē iesaistīto trešo personu darbības vai bezdarbības, kā arī rupjas neuzmanības, ļaunā nolūkā izdarītu darbību vai nolaidības rezultātā.</w:t>
      </w:r>
    </w:p>
    <w:p w14:paraId="3FBE6F55"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Līgumā noteikto saistību neizpildīšanas gadījumā, vainīgā Puse atlīdzina otrai pusei zaudējumus, bet Līgumā noteiktajos gadījumos maksā arī līgumsodus, kuru summas netiek ieskaitītas zaudējumu segšanai.</w:t>
      </w:r>
    </w:p>
    <w:p w14:paraId="0B4C7713" w14:textId="77777777" w:rsidR="00B52E95" w:rsidRPr="00EF652B" w:rsidRDefault="007659AD" w:rsidP="007F3670">
      <w:pPr>
        <w:pStyle w:val="ListParagraph"/>
        <w:numPr>
          <w:ilvl w:val="1"/>
          <w:numId w:val="25"/>
        </w:numPr>
        <w:tabs>
          <w:tab w:val="num"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Līgums var tikt papildināts ar pielikumiem pēc Pušu savstarpējas vienošanās. Jebkurš Līguma pielikums ir uzskatāms par šī Līguma neatņemamu sastāvdaļu.</w:t>
      </w:r>
    </w:p>
    <w:p w14:paraId="7723F827" w14:textId="77777777" w:rsidR="00A44F00" w:rsidRPr="00EF652B" w:rsidRDefault="007659AD" w:rsidP="00A44F00">
      <w:pPr>
        <w:pStyle w:val="ListParagraph"/>
        <w:numPr>
          <w:ilvl w:val="1"/>
          <w:numId w:val="25"/>
        </w:numPr>
        <w:tabs>
          <w:tab w:val="num" w:pos="-142"/>
          <w:tab w:val="left"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t>Visi papildinājumi un izmaiņas Līguma tekstā ir izdarāmas rakstiski un ir spēkā tikai pēc to abpusējas parakstīšanas.</w:t>
      </w:r>
    </w:p>
    <w:p w14:paraId="68C98828" w14:textId="36445956" w:rsidR="00A44F00" w:rsidRPr="00EF652B" w:rsidRDefault="00A44F00" w:rsidP="00A44F00">
      <w:pPr>
        <w:pStyle w:val="ListParagraph"/>
        <w:numPr>
          <w:ilvl w:val="1"/>
          <w:numId w:val="25"/>
        </w:numPr>
        <w:tabs>
          <w:tab w:val="num" w:pos="-142"/>
          <w:tab w:val="left" w:pos="142"/>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lang w:eastAsia="ar-SA"/>
        </w:rPr>
        <w:t>Pasūtītājam ir šādi sertifikāti: ISO 9001 „Kvalitātes pārvaldības sistēmas. Prasības”, ISO 45001 “Arodveselības un darba drošības pārvaldības sistēmas. Prasības un lietošanas norādījumi” un ISO 50001 “Energopārvaldības sistēmas. Prasības un lietošanas norādījumi” standartiem.</w:t>
      </w:r>
    </w:p>
    <w:p w14:paraId="71E7741A" w14:textId="45190978" w:rsidR="007659AD" w:rsidRPr="00EF652B" w:rsidRDefault="007659AD" w:rsidP="007F3670">
      <w:pPr>
        <w:pStyle w:val="ListParagraph"/>
        <w:numPr>
          <w:ilvl w:val="1"/>
          <w:numId w:val="25"/>
        </w:numPr>
        <w:tabs>
          <w:tab w:val="num" w:pos="-142"/>
          <w:tab w:val="left" w:pos="284"/>
        </w:tabs>
        <w:spacing w:after="0" w:line="240" w:lineRule="auto"/>
        <w:ind w:left="-142"/>
        <w:jc w:val="both"/>
        <w:rPr>
          <w:rFonts w:ascii="Times New Roman" w:eastAsia="Times New Roman" w:hAnsi="Times New Roman" w:cs="Times New Roman"/>
          <w:sz w:val="24"/>
          <w:szCs w:val="24"/>
        </w:rPr>
      </w:pPr>
      <w:r w:rsidRPr="00EF652B">
        <w:rPr>
          <w:rFonts w:ascii="Times New Roman" w:eastAsia="Times New Roman" w:hAnsi="Times New Roman" w:cs="Times New Roman"/>
          <w:sz w:val="24"/>
          <w:szCs w:val="24"/>
        </w:rPr>
        <w:lastRenderedPageBreak/>
        <w:t>Līgums ar pielikumiem sagatavots latviešu valodā un parakstīts ar drošu elektronisko parakstu, kas satur laika zīmogu. Līguma parakstīšanas datums ir pēdējā pievienotā droša elektroniskā paraksta un tā laika zīmoga datums. Katra</w:t>
      </w:r>
      <w:r w:rsidR="00A81C6E" w:rsidRPr="00EF652B">
        <w:rPr>
          <w:rFonts w:ascii="Times New Roman" w:eastAsia="Times New Roman" w:hAnsi="Times New Roman" w:cs="Times New Roman"/>
          <w:sz w:val="24"/>
          <w:szCs w:val="24"/>
        </w:rPr>
        <w:t xml:space="preserve">i Pusei </w:t>
      </w:r>
      <w:r w:rsidRPr="00EF652B">
        <w:rPr>
          <w:rFonts w:ascii="Times New Roman" w:eastAsia="Times New Roman" w:hAnsi="Times New Roman" w:cs="Times New Roman"/>
          <w:sz w:val="24"/>
          <w:szCs w:val="24"/>
        </w:rPr>
        <w:t xml:space="preserve">ir pieejams abpusēji parakstīts Līgums elektroniskā formātā. </w:t>
      </w:r>
    </w:p>
    <w:p w14:paraId="4A879301" w14:textId="77777777" w:rsidR="00B52E95" w:rsidRPr="00EF652B" w:rsidRDefault="00B52E95" w:rsidP="00B52E95">
      <w:pPr>
        <w:pStyle w:val="ListParagraph"/>
        <w:spacing w:after="0" w:line="240" w:lineRule="auto"/>
        <w:ind w:left="218"/>
        <w:jc w:val="both"/>
        <w:rPr>
          <w:rFonts w:ascii="Times New Roman" w:eastAsia="Times New Roman" w:hAnsi="Times New Roman" w:cs="Times New Roman"/>
          <w:sz w:val="24"/>
          <w:szCs w:val="24"/>
        </w:rPr>
      </w:pPr>
    </w:p>
    <w:p w14:paraId="575E0A2C" w14:textId="72D8321E" w:rsidR="007659AD" w:rsidRPr="00EF652B" w:rsidRDefault="007659AD" w:rsidP="000D2491">
      <w:pPr>
        <w:pStyle w:val="ListParagraph"/>
        <w:numPr>
          <w:ilvl w:val="0"/>
          <w:numId w:val="25"/>
        </w:numPr>
        <w:tabs>
          <w:tab w:val="num" w:pos="426"/>
        </w:tabs>
        <w:spacing w:after="0" w:line="240" w:lineRule="auto"/>
        <w:jc w:val="center"/>
        <w:rPr>
          <w:rFonts w:ascii="Times New Roman" w:eastAsia="Times New Roman" w:hAnsi="Times New Roman" w:cs="Times New Roman"/>
          <w:b/>
          <w:bCs/>
          <w:sz w:val="24"/>
          <w:szCs w:val="24"/>
        </w:rPr>
      </w:pPr>
      <w:r w:rsidRPr="00EF652B">
        <w:rPr>
          <w:rFonts w:ascii="Times New Roman" w:eastAsia="Times New Roman" w:hAnsi="Times New Roman" w:cs="Times New Roman"/>
          <w:b/>
          <w:bCs/>
          <w:sz w:val="24"/>
          <w:szCs w:val="24"/>
        </w:rPr>
        <w:t>PUŠU REKVIZĪTI UN PARAKSTI</w:t>
      </w:r>
    </w:p>
    <w:p w14:paraId="4DB91638" w14:textId="77777777" w:rsidR="007659AD" w:rsidRPr="00EF652B" w:rsidRDefault="007659AD" w:rsidP="007659AD">
      <w:pPr>
        <w:spacing w:after="0" w:line="240" w:lineRule="auto"/>
        <w:jc w:val="center"/>
        <w:rPr>
          <w:rFonts w:ascii="Times New Roman" w:eastAsia="Times New Roman" w:hAnsi="Times New Roman" w:cs="Times New Roman"/>
          <w:b/>
          <w:bCs/>
          <w:kern w:val="0"/>
          <w:sz w:val="24"/>
          <w:szCs w:val="24"/>
          <w14:ligatures w14:val="none"/>
        </w:rPr>
      </w:pPr>
    </w:p>
    <w:tbl>
      <w:tblPr>
        <w:tblW w:w="9781" w:type="dxa"/>
        <w:tblInd w:w="-34" w:type="dxa"/>
        <w:tblLayout w:type="fixed"/>
        <w:tblLook w:val="00A0" w:firstRow="1" w:lastRow="0" w:firstColumn="1" w:lastColumn="0" w:noHBand="0" w:noVBand="0"/>
      </w:tblPr>
      <w:tblGrid>
        <w:gridCol w:w="4962"/>
        <w:gridCol w:w="4819"/>
      </w:tblGrid>
      <w:tr w:rsidR="007659AD" w:rsidRPr="00EF652B" w14:paraId="79219AB6" w14:textId="77777777" w:rsidTr="006A5C02">
        <w:trPr>
          <w:trHeight w:val="3259"/>
        </w:trPr>
        <w:tc>
          <w:tcPr>
            <w:tcW w:w="4962" w:type="dxa"/>
          </w:tcPr>
          <w:p w14:paraId="5096532F" w14:textId="77777777" w:rsidR="007659AD" w:rsidRPr="00EF652B" w:rsidRDefault="007659AD" w:rsidP="007659AD">
            <w:pPr>
              <w:tabs>
                <w:tab w:val="left" w:pos="214"/>
              </w:tabs>
              <w:spacing w:after="0" w:line="240" w:lineRule="auto"/>
              <w:ind w:right="-113" w:hanging="108"/>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kern w:val="0"/>
                <w:sz w:val="24"/>
                <w:szCs w:val="24"/>
                <w14:ligatures w14:val="none"/>
              </w:rPr>
              <w:t xml:space="preserve"> </w:t>
            </w:r>
            <w:r w:rsidRPr="00EF652B">
              <w:rPr>
                <w:rFonts w:ascii="Times New Roman" w:eastAsia="Times New Roman" w:hAnsi="Times New Roman" w:cs="Times New Roman"/>
                <w:b/>
                <w:bCs/>
                <w:kern w:val="0"/>
                <w:sz w:val="24"/>
                <w:szCs w:val="24"/>
                <w14:ligatures w14:val="none"/>
              </w:rPr>
              <w:t>PASŪTĪTĀJS</w:t>
            </w:r>
          </w:p>
          <w:p w14:paraId="3202210B" w14:textId="77777777" w:rsidR="007659AD" w:rsidRPr="00EF652B" w:rsidRDefault="007659AD" w:rsidP="007659AD">
            <w:pPr>
              <w:spacing w:after="0" w:line="240" w:lineRule="auto"/>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b/>
                <w:bCs/>
                <w:kern w:val="0"/>
                <w:sz w:val="24"/>
                <w:szCs w:val="24"/>
                <w14:ligatures w14:val="none"/>
              </w:rPr>
              <w:t>RP SIA „</w:t>
            </w:r>
            <w:r w:rsidRPr="00EF652B">
              <w:rPr>
                <w:rFonts w:ascii="Times New Roman" w:eastAsia="Times New Roman" w:hAnsi="Times New Roman" w:cs="Times New Roman"/>
                <w:b/>
                <w:bCs/>
                <w:caps/>
                <w:kern w:val="0"/>
                <w:sz w:val="24"/>
                <w:szCs w:val="24"/>
                <w14:ligatures w14:val="none"/>
              </w:rPr>
              <w:t>Rīgas satiksme</w:t>
            </w:r>
            <w:r w:rsidRPr="00EF652B">
              <w:rPr>
                <w:rFonts w:ascii="Times New Roman" w:eastAsia="Times New Roman" w:hAnsi="Times New Roman" w:cs="Times New Roman"/>
                <w:b/>
                <w:bCs/>
                <w:kern w:val="0"/>
                <w:sz w:val="24"/>
                <w:szCs w:val="24"/>
                <w14:ligatures w14:val="none"/>
              </w:rPr>
              <w:t>”</w:t>
            </w:r>
          </w:p>
          <w:p w14:paraId="16BA7D36" w14:textId="77777777" w:rsidR="007659AD" w:rsidRPr="00EF652B" w:rsidRDefault="007659AD" w:rsidP="007659AD">
            <w:pPr>
              <w:spacing w:after="0" w:line="240" w:lineRule="auto"/>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Reģ. Nr. </w:t>
            </w:r>
            <w:r w:rsidRPr="00EF652B">
              <w:rPr>
                <w:rFonts w:ascii="Times New Roman" w:eastAsia="Times New Roman" w:hAnsi="Times New Roman" w:cs="Times New Roman"/>
                <w:kern w:val="0"/>
                <w:sz w:val="24"/>
                <w:szCs w:val="24"/>
                <w:lang w:eastAsia="ar-SA"/>
                <w14:ligatures w14:val="none"/>
              </w:rPr>
              <w:t>40003619950</w:t>
            </w:r>
          </w:p>
          <w:p w14:paraId="0B624EC5" w14:textId="77777777" w:rsidR="007659AD" w:rsidRPr="00EF652B" w:rsidRDefault="007659AD" w:rsidP="007659AD">
            <w:pPr>
              <w:spacing w:after="0" w:line="240" w:lineRule="auto"/>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Juridiskā adrese: Kleistu iela 28, Rīga LV-1067</w:t>
            </w:r>
          </w:p>
          <w:p w14:paraId="5574A059" w14:textId="77777777" w:rsidR="007659AD" w:rsidRPr="00EF652B" w:rsidRDefault="007659AD" w:rsidP="007659AD">
            <w:pPr>
              <w:spacing w:after="0" w:line="240" w:lineRule="auto"/>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Biroja adrese: Vestienas iela 35, Rīga LV-1035</w:t>
            </w:r>
          </w:p>
          <w:p w14:paraId="76386CCA" w14:textId="7F028FEA" w:rsidR="007659AD" w:rsidRPr="00EF652B" w:rsidRDefault="007659AD" w:rsidP="007659AD">
            <w:pPr>
              <w:spacing w:after="0" w:line="240" w:lineRule="auto"/>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Banka: </w:t>
            </w:r>
          </w:p>
          <w:p w14:paraId="6DB28840" w14:textId="79063A96" w:rsidR="007659AD" w:rsidRPr="00EF652B" w:rsidRDefault="007659AD" w:rsidP="007659AD">
            <w:pPr>
              <w:spacing w:after="0" w:line="240" w:lineRule="auto"/>
              <w:rPr>
                <w:rFonts w:ascii="Times New Roman" w:eastAsia="Times New Roman" w:hAnsi="Times New Roman" w:cs="Times New Roman"/>
                <w:bCs/>
                <w:kern w:val="0"/>
                <w:sz w:val="24"/>
                <w:szCs w:val="24"/>
                <w:lang w:eastAsia="ar-SA"/>
                <w14:ligatures w14:val="none"/>
              </w:rPr>
            </w:pPr>
            <w:r w:rsidRPr="00EF652B">
              <w:rPr>
                <w:rFonts w:ascii="Times New Roman" w:eastAsia="Times New Roman" w:hAnsi="Times New Roman" w:cs="Times New Roman"/>
                <w:bCs/>
                <w:kern w:val="0"/>
                <w:sz w:val="24"/>
                <w:szCs w:val="24"/>
                <w:lang w:eastAsia="ar-SA"/>
                <w14:ligatures w14:val="none"/>
              </w:rPr>
              <w:t xml:space="preserve">Kods: </w:t>
            </w:r>
          </w:p>
          <w:p w14:paraId="7521FDA7" w14:textId="61D665A4" w:rsidR="007659AD" w:rsidRPr="00EF652B" w:rsidRDefault="007659AD" w:rsidP="007659AD">
            <w:pPr>
              <w:spacing w:after="0" w:line="240" w:lineRule="auto"/>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Norēķinu konts: Nr.</w:t>
            </w:r>
          </w:p>
          <w:p w14:paraId="340CD9FE" w14:textId="77777777" w:rsidR="007659AD" w:rsidRPr="00EF652B" w:rsidRDefault="007659AD" w:rsidP="007659AD">
            <w:pPr>
              <w:keepNext/>
              <w:spacing w:after="0" w:line="240" w:lineRule="auto"/>
              <w:ind w:right="176"/>
              <w:rPr>
                <w:rFonts w:ascii="Times New Roman" w:eastAsia="Times New Roman" w:hAnsi="Times New Roman" w:cs="Times New Roman"/>
                <w:color w:val="000000"/>
                <w:kern w:val="0"/>
                <w:sz w:val="24"/>
                <w:szCs w:val="24"/>
                <w14:ligatures w14:val="none"/>
              </w:rPr>
            </w:pPr>
          </w:p>
          <w:p w14:paraId="6C13B585" w14:textId="77777777" w:rsidR="007659AD" w:rsidRPr="00EF652B" w:rsidRDefault="007659AD" w:rsidP="007659AD">
            <w:pPr>
              <w:keepNext/>
              <w:spacing w:after="0" w:line="240" w:lineRule="auto"/>
              <w:ind w:right="176"/>
              <w:rPr>
                <w:rFonts w:ascii="Times New Roman" w:eastAsia="Times New Roman" w:hAnsi="Times New Roman" w:cs="Times New Roman"/>
                <w:color w:val="000000"/>
                <w:kern w:val="0"/>
                <w:sz w:val="24"/>
                <w:szCs w:val="24"/>
                <w14:ligatures w14:val="none"/>
              </w:rPr>
            </w:pPr>
          </w:p>
          <w:p w14:paraId="4B279DC3" w14:textId="77777777" w:rsidR="007659AD" w:rsidRPr="00EF652B" w:rsidRDefault="007659AD" w:rsidP="007659AD">
            <w:pPr>
              <w:keepNext/>
              <w:spacing w:after="0" w:line="240" w:lineRule="auto"/>
              <w:ind w:right="176"/>
              <w:rPr>
                <w:rFonts w:ascii="Times New Roman" w:eastAsia="Times New Roman" w:hAnsi="Times New Roman" w:cs="Times New Roman"/>
                <w:color w:val="000000"/>
                <w:kern w:val="0"/>
                <w:sz w:val="24"/>
                <w:szCs w:val="24"/>
                <w14:ligatures w14:val="none"/>
              </w:rPr>
            </w:pPr>
          </w:p>
          <w:p w14:paraId="49DC11CA" w14:textId="77777777" w:rsidR="007659AD" w:rsidRPr="00EF652B" w:rsidRDefault="007659AD" w:rsidP="007659AD">
            <w:pPr>
              <w:keepNext/>
              <w:spacing w:after="0" w:line="240" w:lineRule="auto"/>
              <w:ind w:right="176"/>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*_____________________</w:t>
            </w:r>
          </w:p>
          <w:p w14:paraId="1AA344F5" w14:textId="313538F2" w:rsidR="007659AD" w:rsidRPr="00EF652B" w:rsidRDefault="007659AD" w:rsidP="007659AD">
            <w:pPr>
              <w:keepNext/>
              <w:tabs>
                <w:tab w:val="left" w:pos="214"/>
              </w:tabs>
              <w:spacing w:after="0" w:line="240" w:lineRule="auto"/>
              <w:ind w:right="176"/>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w:t>
            </w:r>
          </w:p>
          <w:p w14:paraId="049924ED" w14:textId="77777777" w:rsidR="007659AD" w:rsidRPr="00EF652B" w:rsidRDefault="007659AD" w:rsidP="007659AD">
            <w:pPr>
              <w:keepNext/>
              <w:tabs>
                <w:tab w:val="left" w:pos="214"/>
              </w:tabs>
              <w:spacing w:after="0" w:line="240" w:lineRule="auto"/>
              <w:ind w:right="176"/>
              <w:rPr>
                <w:rFonts w:ascii="Times New Roman" w:eastAsia="Times New Roman" w:hAnsi="Times New Roman" w:cs="Times New Roman"/>
                <w:color w:val="000000"/>
                <w:kern w:val="0"/>
                <w:sz w:val="24"/>
                <w:szCs w:val="24"/>
                <w14:ligatures w14:val="none"/>
              </w:rPr>
            </w:pPr>
          </w:p>
          <w:p w14:paraId="022A5B3D" w14:textId="77777777" w:rsidR="007659AD" w:rsidRPr="00EF652B" w:rsidRDefault="007659AD" w:rsidP="007659AD">
            <w:pPr>
              <w:keepNext/>
              <w:tabs>
                <w:tab w:val="left" w:pos="214"/>
              </w:tabs>
              <w:spacing w:after="0" w:line="240" w:lineRule="auto"/>
              <w:ind w:right="176"/>
              <w:rPr>
                <w:rFonts w:ascii="Times New Roman" w:eastAsia="Times New Roman" w:hAnsi="Times New Roman" w:cs="Times New Roman"/>
                <w:color w:val="000000"/>
                <w:kern w:val="0"/>
                <w:sz w:val="24"/>
                <w:szCs w:val="24"/>
                <w14:ligatures w14:val="none"/>
              </w:rPr>
            </w:pPr>
          </w:p>
          <w:p w14:paraId="2DFADD0C" w14:textId="77777777" w:rsidR="007659AD" w:rsidRPr="00EF652B" w:rsidRDefault="007659AD" w:rsidP="007659AD">
            <w:pPr>
              <w:keepNext/>
              <w:tabs>
                <w:tab w:val="left" w:pos="214"/>
              </w:tabs>
              <w:spacing w:after="0" w:line="240" w:lineRule="auto"/>
              <w:ind w:right="176"/>
              <w:rPr>
                <w:rFonts w:ascii="Times New Roman" w:eastAsia="Times New Roman" w:hAnsi="Times New Roman" w:cs="Times New Roman"/>
                <w:color w:val="000000"/>
                <w:kern w:val="0"/>
                <w:sz w:val="24"/>
                <w:szCs w:val="24"/>
                <w14:ligatures w14:val="none"/>
              </w:rPr>
            </w:pPr>
          </w:p>
        </w:tc>
        <w:tc>
          <w:tcPr>
            <w:tcW w:w="4819" w:type="dxa"/>
          </w:tcPr>
          <w:p w14:paraId="0BFEDD72" w14:textId="77777777" w:rsidR="007659AD" w:rsidRPr="00EF652B" w:rsidRDefault="007659AD" w:rsidP="007659AD">
            <w:pPr>
              <w:keepNext/>
              <w:spacing w:after="0" w:line="240" w:lineRule="auto"/>
              <w:ind w:left="-78"/>
              <w:rPr>
                <w:rFonts w:ascii="Times New Roman" w:eastAsia="Times New Roman" w:hAnsi="Times New Roman" w:cs="Times New Roman"/>
                <w:b/>
                <w:bCs/>
                <w:color w:val="000000"/>
                <w:kern w:val="0"/>
                <w:sz w:val="24"/>
                <w14:ligatures w14:val="none"/>
              </w:rPr>
            </w:pPr>
            <w:r w:rsidRPr="00EF652B">
              <w:rPr>
                <w:rFonts w:ascii="Times New Roman" w:eastAsia="Times New Roman" w:hAnsi="Times New Roman" w:cs="Times New Roman"/>
                <w:b/>
                <w:bCs/>
                <w:color w:val="000000"/>
                <w:kern w:val="0"/>
                <w:sz w:val="24"/>
                <w14:ligatures w14:val="none"/>
              </w:rPr>
              <w:t>IZPILDĪTĀJS</w:t>
            </w:r>
          </w:p>
          <w:p w14:paraId="4B821EDA" w14:textId="1DA067DC" w:rsidR="007659AD" w:rsidRPr="00EF652B" w:rsidRDefault="007659AD" w:rsidP="007659AD">
            <w:pPr>
              <w:spacing w:after="0" w:line="240" w:lineRule="auto"/>
              <w:ind w:right="-111" w:hanging="108"/>
              <w:rPr>
                <w:rFonts w:ascii="Times New Roman" w:eastAsia="Times New Roman" w:hAnsi="Times New Roman" w:cs="Times New Roman"/>
                <w:b/>
                <w:bCs/>
                <w:kern w:val="0"/>
                <w:sz w:val="24"/>
                <w:szCs w:val="24"/>
                <w14:ligatures w14:val="none"/>
              </w:rPr>
            </w:pPr>
            <w:r w:rsidRPr="00EF652B">
              <w:rPr>
                <w:rFonts w:ascii="Times New Roman" w:eastAsia="Times New Roman" w:hAnsi="Times New Roman" w:cs="Times New Roman"/>
                <w:b/>
                <w:bCs/>
                <w:kern w:val="0"/>
                <w:sz w:val="24"/>
                <w:szCs w:val="24"/>
                <w14:ligatures w14:val="none"/>
              </w:rPr>
              <w:t>„”</w:t>
            </w:r>
          </w:p>
          <w:p w14:paraId="59E67320" w14:textId="160C23AE" w:rsidR="007659AD" w:rsidRPr="00EF652B" w:rsidRDefault="007659AD" w:rsidP="007659AD">
            <w:pPr>
              <w:spacing w:after="0" w:line="240" w:lineRule="auto"/>
              <w:ind w:right="-111" w:hanging="108"/>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Reģ. Nr. </w:t>
            </w:r>
          </w:p>
          <w:p w14:paraId="78DB7BF9" w14:textId="43C274EB" w:rsidR="007659AD" w:rsidRPr="00EF652B" w:rsidRDefault="007659AD" w:rsidP="007659AD">
            <w:pPr>
              <w:spacing w:after="0" w:line="240" w:lineRule="auto"/>
              <w:ind w:left="-115" w:right="-111" w:firstLine="7"/>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Juridiskā adrese: </w:t>
            </w:r>
          </w:p>
          <w:p w14:paraId="172FE822" w14:textId="59C70973" w:rsidR="007659AD" w:rsidRPr="00EF652B" w:rsidRDefault="007659AD" w:rsidP="007659AD">
            <w:pPr>
              <w:spacing w:after="0" w:line="240" w:lineRule="auto"/>
              <w:ind w:right="-111" w:hanging="108"/>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Banka: </w:t>
            </w:r>
          </w:p>
          <w:p w14:paraId="23E930C0" w14:textId="5EC229B6" w:rsidR="007659AD" w:rsidRPr="00EF652B" w:rsidRDefault="007659AD" w:rsidP="007659AD">
            <w:pPr>
              <w:spacing w:after="0" w:line="240" w:lineRule="auto"/>
              <w:ind w:right="-111" w:hanging="108"/>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Kods: </w:t>
            </w:r>
          </w:p>
          <w:p w14:paraId="44000BC5" w14:textId="0928012F" w:rsidR="007659AD" w:rsidRPr="00EF652B" w:rsidRDefault="007659AD" w:rsidP="007659AD">
            <w:pPr>
              <w:spacing w:after="0" w:line="240" w:lineRule="auto"/>
              <w:ind w:right="-111" w:hanging="108"/>
              <w:rPr>
                <w:rFonts w:ascii="Times New Roman" w:eastAsia="Times New Roman" w:hAnsi="Times New Roman" w:cs="Times New Roman"/>
                <w:kern w:val="0"/>
                <w:sz w:val="24"/>
                <w:szCs w:val="24"/>
                <w14:ligatures w14:val="none"/>
              </w:rPr>
            </w:pPr>
            <w:r w:rsidRPr="00EF652B">
              <w:rPr>
                <w:rFonts w:ascii="Times New Roman" w:eastAsia="Times New Roman" w:hAnsi="Times New Roman" w:cs="Times New Roman"/>
                <w:kern w:val="0"/>
                <w:sz w:val="24"/>
                <w:szCs w:val="24"/>
                <w14:ligatures w14:val="none"/>
              </w:rPr>
              <w:t xml:space="preserve">Norēķinu konts </w:t>
            </w:r>
          </w:p>
          <w:p w14:paraId="50D04C1F" w14:textId="77777777" w:rsidR="007659AD" w:rsidRPr="00EF652B" w:rsidRDefault="007659AD" w:rsidP="007659AD">
            <w:pPr>
              <w:spacing w:after="0" w:line="240" w:lineRule="auto"/>
              <w:ind w:right="-111" w:hanging="108"/>
              <w:rPr>
                <w:rFonts w:ascii="Times New Roman" w:eastAsia="Times New Roman" w:hAnsi="Times New Roman" w:cs="Times New Roman"/>
                <w:kern w:val="0"/>
                <w:sz w:val="24"/>
                <w:szCs w:val="24"/>
                <w14:ligatures w14:val="none"/>
              </w:rPr>
            </w:pPr>
          </w:p>
          <w:p w14:paraId="62052D02" w14:textId="77777777" w:rsidR="007659AD" w:rsidRPr="00EF652B" w:rsidRDefault="007659AD" w:rsidP="007659AD">
            <w:pPr>
              <w:spacing w:after="0" w:line="240" w:lineRule="auto"/>
              <w:ind w:right="-111" w:hanging="108"/>
              <w:rPr>
                <w:rFonts w:ascii="Times New Roman" w:eastAsia="Times New Roman" w:hAnsi="Times New Roman" w:cs="Times New Roman"/>
                <w:kern w:val="0"/>
                <w:sz w:val="24"/>
                <w:szCs w:val="24"/>
                <w14:ligatures w14:val="none"/>
              </w:rPr>
            </w:pPr>
          </w:p>
          <w:p w14:paraId="7B9C8734" w14:textId="77777777" w:rsidR="007659AD" w:rsidRPr="00EF652B" w:rsidRDefault="007659AD" w:rsidP="007659AD">
            <w:pPr>
              <w:spacing w:after="0" w:line="240" w:lineRule="auto"/>
              <w:ind w:right="-111" w:hanging="108"/>
              <w:rPr>
                <w:rFonts w:ascii="Times New Roman" w:eastAsia="Times New Roman" w:hAnsi="Times New Roman" w:cs="Times New Roman"/>
                <w:kern w:val="0"/>
                <w:sz w:val="24"/>
                <w:szCs w:val="24"/>
                <w14:ligatures w14:val="none"/>
              </w:rPr>
            </w:pPr>
          </w:p>
          <w:p w14:paraId="3EFBE228" w14:textId="77777777" w:rsidR="007659AD" w:rsidRPr="00EF652B" w:rsidRDefault="007659AD" w:rsidP="007659AD">
            <w:pPr>
              <w:keepNext/>
              <w:spacing w:after="0" w:line="240" w:lineRule="auto"/>
              <w:rPr>
                <w:rFonts w:ascii="Times New Roman" w:eastAsia="Times New Roman" w:hAnsi="Times New Roman" w:cs="Times New Roman"/>
                <w:color w:val="000000"/>
                <w:kern w:val="0"/>
                <w:sz w:val="24"/>
                <w14:ligatures w14:val="none"/>
              </w:rPr>
            </w:pPr>
            <w:r w:rsidRPr="00EF652B">
              <w:rPr>
                <w:rFonts w:ascii="Times New Roman" w:eastAsia="Times New Roman" w:hAnsi="Times New Roman" w:cs="Times New Roman"/>
                <w:color w:val="000000"/>
                <w:kern w:val="0"/>
                <w:sz w:val="24"/>
                <w14:ligatures w14:val="none"/>
              </w:rPr>
              <w:t>*</w:t>
            </w:r>
            <w:r w:rsidRPr="00EF652B">
              <w:rPr>
                <w:rFonts w:ascii="Times New Roman" w:eastAsia="Times New Roman" w:hAnsi="Times New Roman" w:cs="Times New Roman"/>
                <w:color w:val="000000"/>
                <w:kern w:val="0"/>
                <w:sz w:val="24"/>
                <w:szCs w:val="24"/>
                <w14:ligatures w14:val="none"/>
              </w:rPr>
              <w:t>_____________________</w:t>
            </w:r>
          </w:p>
          <w:p w14:paraId="601FF391" w14:textId="083C3774" w:rsidR="007659AD" w:rsidRPr="00EF652B" w:rsidRDefault="007659AD" w:rsidP="007659AD">
            <w:pPr>
              <w:keepNext/>
              <w:spacing w:after="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 </w:t>
            </w:r>
            <w:r w:rsidR="00A55719" w:rsidRPr="00EF652B">
              <w:rPr>
                <w:rFonts w:ascii="Times New Roman" w:eastAsia="Times New Roman" w:hAnsi="Times New Roman" w:cs="Times New Roman"/>
                <w:color w:val="000000"/>
                <w:kern w:val="0"/>
                <w:sz w:val="24"/>
                <w:szCs w:val="24"/>
                <w14:ligatures w14:val="none"/>
              </w:rPr>
              <w:t>/</w:t>
            </w:r>
          </w:p>
          <w:p w14:paraId="44CFF61D" w14:textId="77777777" w:rsidR="007659AD" w:rsidRPr="00EF652B" w:rsidRDefault="007659AD" w:rsidP="007659AD">
            <w:pPr>
              <w:keepNext/>
              <w:spacing w:after="0" w:line="240" w:lineRule="auto"/>
              <w:rPr>
                <w:rFonts w:ascii="Times New Roman" w:eastAsia="Times New Roman" w:hAnsi="Times New Roman" w:cs="Times New Roman"/>
                <w:color w:val="000000"/>
                <w:kern w:val="0"/>
                <w:sz w:val="24"/>
                <w14:ligatures w14:val="none"/>
              </w:rPr>
            </w:pPr>
          </w:p>
        </w:tc>
      </w:tr>
    </w:tbl>
    <w:p w14:paraId="193932B4" w14:textId="77777777" w:rsidR="007659AD" w:rsidRPr="00EF652B" w:rsidRDefault="007659AD" w:rsidP="007659AD">
      <w:pPr>
        <w:spacing w:after="200" w:line="276" w:lineRule="auto"/>
        <w:jc w:val="center"/>
        <w:rPr>
          <w:rFonts w:ascii="Times New Roman" w:eastAsia="Times New Roman" w:hAnsi="Times New Roman" w:cs="Times New Roman"/>
          <w:bCs/>
          <w:kern w:val="0"/>
          <w:sz w:val="24"/>
          <w:szCs w:val="24"/>
          <w14:ligatures w14:val="none"/>
        </w:rPr>
      </w:pPr>
      <w:r w:rsidRPr="00EF652B">
        <w:rPr>
          <w:rFonts w:ascii="Times New Roman" w:eastAsia="Times New Roman" w:hAnsi="Times New Roman" w:cs="Times New Roman"/>
          <w:bCs/>
          <w:kern w:val="0"/>
          <w:sz w:val="24"/>
          <w:szCs w:val="24"/>
          <w14:ligatures w14:val="none"/>
        </w:rPr>
        <w:t>*DOKUMENTS PARAKSTĪTS AR DROŠU ELEKTRONISKO PARAKSTU UN SATUR LAIKA ZĪMOGU</w:t>
      </w:r>
    </w:p>
    <w:p w14:paraId="425ADD29" w14:textId="77777777" w:rsidR="007659AD" w:rsidRPr="00EF652B" w:rsidRDefault="007659AD" w:rsidP="007659AD">
      <w:pPr>
        <w:spacing w:after="0" w:line="276" w:lineRule="auto"/>
        <w:jc w:val="right"/>
        <w:rPr>
          <w:rFonts w:ascii="Times New Roman" w:eastAsia="Times New Roman" w:hAnsi="Times New Roman" w:cs="Times New Roman"/>
          <w:kern w:val="0"/>
          <w:sz w:val="24"/>
          <w:szCs w:val="24"/>
          <w14:ligatures w14:val="none"/>
        </w:rPr>
        <w:sectPr w:rsidR="007659AD" w:rsidRPr="00EF652B" w:rsidSect="007659AD">
          <w:headerReference w:type="even" r:id="rId36"/>
          <w:footerReference w:type="default" r:id="rId37"/>
          <w:pgSz w:w="11900" w:h="16840" w:code="9"/>
          <w:pgMar w:top="1134" w:right="1134" w:bottom="1134" w:left="1701" w:header="0" w:footer="567" w:gutter="0"/>
          <w:cols w:space="720"/>
          <w:titlePg/>
          <w:docGrid w:linePitch="326"/>
        </w:sectPr>
      </w:pPr>
    </w:p>
    <w:p w14:paraId="55F1FB8D" w14:textId="5E80B1F2" w:rsidR="003F07C3" w:rsidRPr="00EF652B" w:rsidRDefault="003F07C3" w:rsidP="003F07C3">
      <w:pPr>
        <w:spacing w:after="0" w:line="240" w:lineRule="auto"/>
        <w:ind w:left="284"/>
        <w:jc w:val="right"/>
        <w:rPr>
          <w:rFonts w:ascii="Times New Roman" w:eastAsia="Times New Roman" w:hAnsi="Times New Roman" w:cs="Times New Roman"/>
          <w:bCs/>
          <w:color w:val="000000"/>
          <w:kern w:val="0"/>
          <w:sz w:val="24"/>
          <w:szCs w:val="24"/>
          <w:lang w:eastAsia="lv-LV"/>
          <w14:ligatures w14:val="none"/>
        </w:rPr>
      </w:pPr>
      <w:r w:rsidRPr="00EF652B">
        <w:rPr>
          <w:rFonts w:ascii="Times New Roman" w:eastAsia="Times New Roman" w:hAnsi="Times New Roman" w:cs="Times New Roman"/>
          <w:bCs/>
          <w:color w:val="000000"/>
          <w:kern w:val="0"/>
          <w:sz w:val="24"/>
          <w:szCs w:val="24"/>
          <w:lang w:eastAsia="lv-LV"/>
          <w14:ligatures w14:val="none"/>
        </w:rPr>
        <w:lastRenderedPageBreak/>
        <w:t>x. pielikums</w:t>
      </w:r>
    </w:p>
    <w:p w14:paraId="3F4C42F0" w14:textId="77777777" w:rsidR="003F07C3" w:rsidRPr="00EF652B" w:rsidRDefault="003F07C3" w:rsidP="003F07C3">
      <w:pPr>
        <w:spacing w:after="0" w:line="240" w:lineRule="auto"/>
        <w:jc w:val="center"/>
        <w:rPr>
          <w:rFonts w:ascii="Times New Roman" w:eastAsia="Times New Roman" w:hAnsi="Times New Roman" w:cs="Times New Roman"/>
          <w:b/>
          <w:bCs/>
          <w:color w:val="000000"/>
          <w:kern w:val="0"/>
          <w:sz w:val="24"/>
          <w:szCs w:val="24"/>
          <w:u w:val="single"/>
          <w14:ligatures w14:val="none"/>
        </w:rPr>
      </w:pPr>
    </w:p>
    <w:p w14:paraId="6BB0CE8C" w14:textId="77777777" w:rsidR="003F07C3" w:rsidRPr="00EF652B" w:rsidRDefault="003F07C3" w:rsidP="003F07C3">
      <w:pPr>
        <w:spacing w:after="0" w:line="240" w:lineRule="auto"/>
        <w:jc w:val="center"/>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 xml:space="preserve">DARBA DROŠĪBAS UN VIDES AIZSARDZĪBAS NOTEIKUMI PAKALPOJUMU SNIEDZĒJIEM, PIEGĀDĀTĀJIEM UN BŪVDARBU VEICĒJIEM </w:t>
      </w:r>
    </w:p>
    <w:p w14:paraId="78F0B722" w14:textId="77777777" w:rsidR="003F07C3" w:rsidRPr="00EF652B" w:rsidRDefault="003F07C3" w:rsidP="003F07C3">
      <w:pPr>
        <w:spacing w:after="0" w:line="240" w:lineRule="auto"/>
        <w:jc w:val="center"/>
        <w:rPr>
          <w:rFonts w:ascii="Times New Roman" w:eastAsia="Times New Roman" w:hAnsi="Times New Roman" w:cs="Times New Roman"/>
          <w:b/>
          <w:bCs/>
          <w:color w:val="000000"/>
          <w:kern w:val="0"/>
          <w:sz w:val="24"/>
          <w:szCs w:val="24"/>
          <w14:ligatures w14:val="none"/>
        </w:rPr>
      </w:pPr>
    </w:p>
    <w:p w14:paraId="45AE914E" w14:textId="77777777" w:rsidR="003F07C3" w:rsidRPr="00EF652B" w:rsidRDefault="003F07C3" w:rsidP="007F3670">
      <w:pPr>
        <w:numPr>
          <w:ilvl w:val="0"/>
          <w:numId w:val="28"/>
        </w:numPr>
        <w:spacing w:after="120" w:line="240" w:lineRule="auto"/>
        <w:ind w:left="284" w:hanging="284"/>
        <w:jc w:val="both"/>
        <w:rPr>
          <w:rFonts w:ascii="Times New Roman" w:eastAsia="Times New Roman" w:hAnsi="Times New Roman" w:cs="Times New Roman"/>
          <w:b/>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DOKUMENTĀ LIETOTO TERMINU UN SAĪSINĀJUMU SKAIDROJUMS</w:t>
      </w:r>
    </w:p>
    <w:p w14:paraId="55094436"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Avārijas situācija</w:t>
      </w:r>
      <w:r w:rsidRPr="00EF652B">
        <w:rPr>
          <w:rFonts w:ascii="Times New Roman" w:eastAsia="Times New Roman" w:hAnsi="Times New Roman" w:cs="Times New Roman"/>
          <w:bCs/>
          <w:color w:val="000000"/>
          <w:kern w:val="0"/>
          <w:sz w:val="24"/>
          <w:szCs w:val="24"/>
          <w14:ligatures w14:val="none"/>
        </w:rPr>
        <w:t xml:space="preserve"> – sistēmas (iekārtas, aparatūras, ierīces, ēkas komunikāciju un ne tikai) vai citu objektu pēkšņa sabojāšanās (defekts), kura rada neplānotu to darbības apstādināšanu un kuras sekas var būt nelaimes gadījums, materiālie zaudējumi.</w:t>
      </w:r>
    </w:p>
    <w:p w14:paraId="5F8AB484"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Ārkārtas situācija</w:t>
      </w:r>
      <w:r w:rsidRPr="00EF652B">
        <w:rPr>
          <w:rFonts w:ascii="Times New Roman" w:eastAsia="Times New Roman" w:hAnsi="Times New Roman" w:cs="Times New Roman"/>
          <w:bCs/>
          <w:color w:val="000000"/>
          <w:kern w:val="0"/>
          <w:sz w:val="24"/>
          <w:szCs w:val="24"/>
          <w14:ligatures w14:val="none"/>
        </w:rPr>
        <w:t xml:space="preserve"> – notikums ārpus parastās secības, kārtības, kad ir apdraudēta cilvēka dzīvība un veselība, ir noticis nelaimes gadījums.</w:t>
      </w:r>
    </w:p>
    <w:p w14:paraId="673C112E"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Darbi</w:t>
      </w:r>
      <w:r w:rsidRPr="00EF652B">
        <w:rPr>
          <w:rFonts w:ascii="Times New Roman" w:eastAsia="Times New Roman" w:hAnsi="Times New Roman" w:cs="Times New Roman"/>
          <w:bCs/>
          <w:color w:val="000000"/>
          <w:kern w:val="0"/>
          <w:sz w:val="24"/>
          <w:szCs w:val="24"/>
          <w14:ligatures w14:val="none"/>
        </w:rPr>
        <w:t xml:space="preserve"> – darbi un pakalpojumi (t.sk., kas tiek veikti, izpildot piegādes līgumus), ko Izpildītājs apņēmies sniegt Pasūtītāja Objektos uz līguma vai cita veida sadarbības pamata.</w:t>
      </w:r>
    </w:p>
    <w:p w14:paraId="066BFAC4"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Darba vieta</w:t>
      </w:r>
      <w:r w:rsidRPr="00EF652B">
        <w:rPr>
          <w:rFonts w:ascii="Times New Roman" w:eastAsia="Times New Roman" w:hAnsi="Times New Roman" w:cs="Times New Roman"/>
          <w:bCs/>
          <w:color w:val="000000"/>
          <w:kern w:val="0"/>
          <w:sz w:val="24"/>
          <w:szCs w:val="24"/>
          <w14:ligatures w14:val="none"/>
        </w:rPr>
        <w:t xml:space="preserve"> – vieta, kurā Nodarbinātais veic Darbu.</w:t>
      </w:r>
    </w:p>
    <w:p w14:paraId="777FD7A3"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IAL</w:t>
      </w:r>
      <w:r w:rsidRPr="00EF652B">
        <w:rPr>
          <w:rFonts w:ascii="Times New Roman" w:eastAsia="Times New Roman" w:hAnsi="Times New Roman" w:cs="Times New Roman"/>
          <w:bCs/>
          <w:color w:val="000000"/>
          <w:kern w:val="0"/>
          <w:sz w:val="24"/>
          <w:szCs w:val="24"/>
          <w14:ligatures w14:val="none"/>
        </w:rPr>
        <w:t xml:space="preserve"> – individuālie aizsardzības līdzekļi.</w:t>
      </w:r>
    </w:p>
    <w:p w14:paraId="7E808F62"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Izpildītājs</w:t>
      </w:r>
      <w:r w:rsidRPr="00EF652B">
        <w:rPr>
          <w:rFonts w:ascii="Times New Roman" w:eastAsia="Times New Roman" w:hAnsi="Times New Roman" w:cs="Times New Roman"/>
          <w:bCs/>
          <w:color w:val="000000"/>
          <w:kern w:val="0"/>
          <w:sz w:val="24"/>
          <w:szCs w:val="24"/>
          <w14:ligatures w14:val="none"/>
        </w:rPr>
        <w:t xml:space="preserve"> – uzņēmums, kurš uz Līguma vai cita veida sadarbības pamata, veic Darbus Objektos.</w:t>
      </w:r>
    </w:p>
    <w:p w14:paraId="25099685"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 xml:space="preserve">Līgums </w:t>
      </w:r>
      <w:r w:rsidRPr="00EF652B">
        <w:rPr>
          <w:rFonts w:ascii="Times New Roman" w:eastAsia="Times New Roman" w:hAnsi="Times New Roman" w:cs="Times New Roman"/>
          <w:bCs/>
          <w:color w:val="000000"/>
          <w:kern w:val="0"/>
          <w:sz w:val="24"/>
          <w:szCs w:val="24"/>
          <w14:ligatures w14:val="none"/>
        </w:rPr>
        <w:t>– Izpildītāja un Pasūtītāja noslēgts līgums par pakalpojumu sniegšanu, piegādi ar iebūvēšanu, uzstādīšanu vai apkalpošanu vai būvdarbu veikšanu.</w:t>
      </w:r>
    </w:p>
    <w:p w14:paraId="7BE01FCA"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Nodarbinātais</w:t>
      </w:r>
      <w:r w:rsidRPr="00EF652B">
        <w:rPr>
          <w:rFonts w:ascii="Times New Roman" w:eastAsia="Times New Roman" w:hAnsi="Times New Roman" w:cs="Times New Roman"/>
          <w:bCs/>
          <w:color w:val="000000"/>
          <w:kern w:val="0"/>
          <w:sz w:val="24"/>
          <w:szCs w:val="24"/>
          <w14:ligatures w14:val="none"/>
        </w:rPr>
        <w:t xml:space="preserve"> – jebkura fiziska persona, kuru nodarbina Izpildītājs, tai skaitā Izpildītāja piesaistītā apakšuzņēmuma nodarbinātie, ja tādi ir.</w:t>
      </w:r>
    </w:p>
    <w:p w14:paraId="6030806B"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 xml:space="preserve">Noteikumi </w:t>
      </w:r>
      <w:r w:rsidRPr="00EF652B">
        <w:rPr>
          <w:rFonts w:ascii="Times New Roman" w:eastAsia="Times New Roman" w:hAnsi="Times New Roman" w:cs="Times New Roman"/>
          <w:bCs/>
          <w:color w:val="000000"/>
          <w:kern w:val="0"/>
          <w:sz w:val="24"/>
          <w:szCs w:val="24"/>
          <w14:ligatures w14:val="none"/>
        </w:rPr>
        <w:t xml:space="preserve">– šie noteikumi. </w:t>
      </w:r>
    </w:p>
    <w:p w14:paraId="3FBB6269"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Objekts/-i</w:t>
      </w:r>
      <w:r w:rsidRPr="00EF652B">
        <w:rPr>
          <w:rFonts w:ascii="Times New Roman" w:eastAsia="Times New Roman" w:hAnsi="Times New Roman" w:cs="Times New Roman"/>
          <w:bCs/>
          <w:color w:val="000000"/>
          <w:kern w:val="0"/>
          <w:sz w:val="24"/>
          <w:szCs w:val="24"/>
          <w14:ligatures w14:val="none"/>
        </w:rPr>
        <w:t xml:space="preserve"> – Pasūtītāja īpašumā, valdījumā, pārvaldīšanā, apsaimniekošanā vai lietošanā esoša teritorija vai telpas.</w:t>
      </w:r>
    </w:p>
    <w:p w14:paraId="12BB324F"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Cs/>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 xml:space="preserve">Pasūtītājs </w:t>
      </w:r>
      <w:r w:rsidRPr="00EF652B">
        <w:rPr>
          <w:rFonts w:ascii="Times New Roman" w:eastAsia="Times New Roman" w:hAnsi="Times New Roman" w:cs="Times New Roman"/>
          <w:bCs/>
          <w:color w:val="000000"/>
          <w:kern w:val="0"/>
          <w:sz w:val="24"/>
          <w:szCs w:val="24"/>
          <w14:ligatures w14:val="none"/>
        </w:rPr>
        <w:t>– Rīgas pašvaldības sabiedrība ar ierobežotu atbildību “Rīgas satiksme”.</w:t>
      </w:r>
    </w:p>
    <w:p w14:paraId="3285C436" w14:textId="77777777" w:rsidR="003F07C3" w:rsidRPr="00EF652B" w:rsidRDefault="003F07C3" w:rsidP="007F3670">
      <w:pPr>
        <w:numPr>
          <w:ilvl w:val="0"/>
          <w:numId w:val="28"/>
        </w:numPr>
        <w:tabs>
          <w:tab w:val="left" w:pos="8420"/>
        </w:tabs>
        <w:spacing w:before="120" w:after="120" w:line="240" w:lineRule="auto"/>
        <w:ind w:left="284" w:hanging="284"/>
        <w:jc w:val="both"/>
        <w:rPr>
          <w:rFonts w:ascii="Times New Roman" w:eastAsia="Times New Roman" w:hAnsi="Times New Roman" w:cs="Times New Roman"/>
          <w:b/>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APRAKSTS</w:t>
      </w:r>
      <w:r w:rsidRPr="00EF652B">
        <w:rPr>
          <w:rFonts w:ascii="Times New Roman" w:eastAsia="Times New Roman" w:hAnsi="Times New Roman" w:cs="Times New Roman"/>
          <w:b/>
          <w:color w:val="000000"/>
          <w:kern w:val="0"/>
          <w:sz w:val="24"/>
          <w:szCs w:val="24"/>
          <w14:ligatures w14:val="none"/>
        </w:rPr>
        <w:tab/>
      </w:r>
    </w:p>
    <w:p w14:paraId="50C51858" w14:textId="77777777" w:rsidR="003F07C3" w:rsidRPr="00EF652B" w:rsidRDefault="003F07C3" w:rsidP="007F3670">
      <w:pPr>
        <w:numPr>
          <w:ilvl w:val="1"/>
          <w:numId w:val="28"/>
        </w:numPr>
        <w:spacing w:before="120" w:after="120" w:line="240" w:lineRule="auto"/>
        <w:ind w:left="788" w:hanging="43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Pasūtītājs ir sertificēts atbilstoši ISO 9001 „Kvalitātes pārvaldības sistēmas. Prasības”, ISO 45001 “Arodveselības un darba drošības pārvaldības sistēmas. Prasības un lietošanas norādījumi” un ISO 50001 “Energopārvaldības sistēmas. Prasības un lietošanas norādījumi” standartiem.</w:t>
      </w:r>
    </w:p>
    <w:p w14:paraId="3443C1CF" w14:textId="77777777" w:rsidR="003F07C3" w:rsidRPr="00EF652B" w:rsidRDefault="003F07C3" w:rsidP="007F3670">
      <w:pPr>
        <w:numPr>
          <w:ilvl w:val="1"/>
          <w:numId w:val="28"/>
        </w:numPr>
        <w:spacing w:before="120" w:after="120" w:line="240" w:lineRule="auto"/>
        <w:ind w:left="788" w:hanging="43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Pasūtītājs rūpējas par savu darbinieku un Pasūtītāja Objektā Nodarbināto un apmeklētāju drošību. Pasūtītājs ir izvirzījis un seko noteiktām vērtībām, skatīt 1. attēlu.</w:t>
      </w:r>
    </w:p>
    <w:p w14:paraId="266EF3DF" w14:textId="77777777" w:rsidR="003F07C3" w:rsidRPr="00EF652B" w:rsidRDefault="003F07C3" w:rsidP="003F07C3">
      <w:pPr>
        <w:spacing w:before="120" w:after="120" w:line="240" w:lineRule="auto"/>
        <w:ind w:left="792"/>
        <w:jc w:val="center"/>
        <w:rPr>
          <w:rFonts w:ascii="Times New Roman" w:eastAsia="Times New Roman" w:hAnsi="Times New Roman" w:cs="Times New Roman"/>
          <w:color w:val="000000"/>
          <w:kern w:val="0"/>
          <w:sz w:val="24"/>
          <w:szCs w:val="24"/>
          <w14:ligatures w14:val="none"/>
        </w:rPr>
      </w:pPr>
    </w:p>
    <w:p w14:paraId="098E8B68" w14:textId="77777777" w:rsidR="003F07C3" w:rsidRPr="00EF652B" w:rsidRDefault="003F07C3" w:rsidP="003F07C3">
      <w:pPr>
        <w:spacing w:before="120" w:after="120" w:line="240" w:lineRule="auto"/>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noProof/>
          <w:color w:val="000000"/>
          <w:kern w:val="0"/>
          <w:sz w:val="24"/>
          <w:szCs w:val="24"/>
          <w14:ligatures w14:val="none"/>
        </w:rPr>
        <w:drawing>
          <wp:inline distT="0" distB="0" distL="0" distR="0" wp14:anchorId="0C0876C5" wp14:editId="3BC115B2">
            <wp:extent cx="5848865" cy="1680519"/>
            <wp:effectExtent l="0" t="0" r="0" b="0"/>
            <wp:docPr id="1107117602" name="Attēls 1" descr="A blue and white document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7602" name="Attēls 1" descr="A blue and white document with text&#10;&#10;AI-generated content may be incorrect."/>
                    <pic:cNvPicPr>
                      <a:picLocks noChangeAspect="1" noChangeArrowheads="1"/>
                    </pic:cNvPicPr>
                  </pic:nvPicPr>
                  <pic:blipFill rotWithShape="1">
                    <a:blip r:embed="rId31">
                      <a:extLst>
                        <a:ext uri="{28A0092B-C50C-407E-A947-70E740481C1C}">
                          <a14:useLocalDpi xmlns:a14="http://schemas.microsoft.com/office/drawing/2010/main" val="0"/>
                        </a:ext>
                      </a:extLst>
                    </a:blip>
                    <a:srcRect t="39321" r="1542" b="40673"/>
                    <a:stretch/>
                  </pic:blipFill>
                  <pic:spPr bwMode="auto">
                    <a:xfrm>
                      <a:off x="0" y="0"/>
                      <a:ext cx="5849475" cy="1680694"/>
                    </a:xfrm>
                    <a:prstGeom prst="rect">
                      <a:avLst/>
                    </a:prstGeom>
                    <a:noFill/>
                    <a:ln>
                      <a:noFill/>
                    </a:ln>
                    <a:extLst>
                      <a:ext uri="{53640926-AAD7-44D8-BBD7-CCE9431645EC}">
                        <a14:shadowObscured xmlns:a14="http://schemas.microsoft.com/office/drawing/2010/main"/>
                      </a:ext>
                    </a:extLst>
                  </pic:spPr>
                </pic:pic>
              </a:graphicData>
            </a:graphic>
          </wp:inline>
        </w:drawing>
      </w:r>
    </w:p>
    <w:p w14:paraId="3C86BCA5" w14:textId="77777777" w:rsidR="003F07C3" w:rsidRPr="00EF652B" w:rsidRDefault="003F07C3" w:rsidP="003F07C3">
      <w:pPr>
        <w:spacing w:before="120" w:after="120" w:line="240" w:lineRule="auto"/>
        <w:contextualSpacing/>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1. attēls “Pasūtītāja vērtības”.</w:t>
      </w:r>
    </w:p>
    <w:p w14:paraId="17FFD1B2" w14:textId="77777777" w:rsidR="003F07C3" w:rsidRPr="00EF652B" w:rsidRDefault="003F07C3" w:rsidP="007F3670">
      <w:pPr>
        <w:numPr>
          <w:ilvl w:val="1"/>
          <w:numId w:val="28"/>
        </w:numPr>
        <w:spacing w:before="120" w:after="120" w:line="240" w:lineRule="auto"/>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 xml:space="preserve">Pasūtītājs, pamatojoties uz Darba aizsardzības likuma 16. pantu, Izpildītājam nosaka ievērot normatīvo aktu un Noteikumu prasības, izpildot Darbus. </w:t>
      </w:r>
    </w:p>
    <w:p w14:paraId="4C1C65A4"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 xml:space="preserve">Būtiskākie darba vides riski Izpildītājam, veicot Darbus </w:t>
      </w:r>
    </w:p>
    <w:p w14:paraId="78742575"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Jānovērtē Objekta specifika (piemēram, kultūrvēsturiskā vērtība, paaugstinātas ugunsbīstamības objekts, lietošanas mērķis, specifiskas ražošanas funkcijas) un jāpielāgo atbilstošas Darba izpildes metodes.</w:t>
      </w:r>
    </w:p>
    <w:p w14:paraId="1ACDF464"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Jārēķinās ar iesaistītajām pusēm, kuras var tikt ietekmētas Darbu veikšanas laikā.  Iesaistītās puses ir Objekta lietotāji, apmeklētāji, Pasūtītāja darbinieki, kuri var atrasties vai pārvietoties Darbu veikšanas vietā.</w:t>
      </w:r>
    </w:p>
    <w:p w14:paraId="6A254F9B"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Jāievēro, ka Darbus ir atļauts veikt, ja ir nodrošināts, ka veicamais Darbs neradīs draudus iesaistīto pušu vai jebkura sabiedrības locekļa dzīvībai, veselībai vai mantai.</w:t>
      </w:r>
    </w:p>
    <w:p w14:paraId="346BDEC0"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Nepieļaut Avārijas situāciju radīšanu ar darbību vai bezdarbību. Avārijas situācijā jārīkojas atbilstoši Noteikumu 2.7. punktā noteiktajai kārtībai. </w:t>
      </w:r>
    </w:p>
    <w:p w14:paraId="294D45BE"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Nodarbinātajam, veicot Darbus, jāievēro šādi noteikumi:</w:t>
      </w:r>
    </w:p>
    <w:p w14:paraId="14794346"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aizliegts smēķēt;</w:t>
      </w:r>
    </w:p>
    <w:p w14:paraId="0B167F38"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aizliegts atrasties alkohola, narkotisko un citu apreibinošo vielu ietekmē;</w:t>
      </w:r>
    </w:p>
    <w:p w14:paraId="791B2FF4"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pēc iespējas jālieto darba apģērbs ar Nodarbinātā darba devēja nosaukumu vai piestiprinātu darbinieka darba apliecību un jāizmanto atbilstoši IAL;</w:t>
      </w:r>
    </w:p>
    <w:p w14:paraId="230B8EB7"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jābūt apmācītam drošam darbam un ar darbinieka apliecību;</w:t>
      </w:r>
    </w:p>
    <w:p w14:paraId="0D6ECBB0"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jānorobežo darba vieta un jāizvieto drošības zīmes, ja to nosaka normatīvie akti vai Darba specifika var radīt apdraudējumu apkārtējo dzīvībai, veselībai vai mantai;</w:t>
      </w:r>
    </w:p>
    <w:p w14:paraId="6E88E42B"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jāinformē par bīstamo darbu veikšanu pirms to uzsākšanas;</w:t>
      </w:r>
    </w:p>
    <w:p w14:paraId="14A63F88"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aprīkojumam jābūt pārbaudītam un marķētam;</w:t>
      </w:r>
    </w:p>
    <w:p w14:paraId="48E00C43" w14:textId="77777777" w:rsidR="003F07C3" w:rsidRPr="00EF652B" w:rsidRDefault="003F07C3" w:rsidP="007F3670">
      <w:pPr>
        <w:numPr>
          <w:ilvl w:val="3"/>
          <w:numId w:val="28"/>
        </w:numPr>
        <w:spacing w:before="120" w:after="120" w:line="240" w:lineRule="auto"/>
        <w:ind w:left="2268"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jāzina, kā rīkoties Avārijas un Ārkārtas situācijā.</w:t>
      </w:r>
    </w:p>
    <w:p w14:paraId="56434799"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Vispārīgās prasības, uzsākot un veicot Darbus Objektā</w:t>
      </w:r>
    </w:p>
    <w:p w14:paraId="6E1E8994"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Līguma darbības laikā nodrošina darba aizsardzības, elektrodrošības un ugunsdrošības prasību ievērošanu saskaņā ar Latvijas Republikā spēkā esošajiem normatīvajiem aktiem.</w:t>
      </w:r>
    </w:p>
    <w:p w14:paraId="2490DA2B" w14:textId="77777777" w:rsidR="003F07C3" w:rsidRPr="00EF652B" w:rsidRDefault="003F07C3" w:rsidP="007F3670">
      <w:pPr>
        <w:numPr>
          <w:ilvl w:val="2"/>
          <w:numId w:val="28"/>
        </w:numPr>
        <w:tabs>
          <w:tab w:val="left" w:pos="1276"/>
        </w:tabs>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pirms Darbu uzsākšanas Objektā Nodarbinātajiem nodrošina:</w:t>
      </w:r>
    </w:p>
    <w:p w14:paraId="640E7092"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aizsardzības, ugunsdrošības instruktāžu un profesionālo apmācību, atbilstoši veicamajam Darbam;</w:t>
      </w:r>
    </w:p>
    <w:p w14:paraId="19017FC9"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iepazīstināšanu ar Noteikumos noteiktajām prasībām;</w:t>
      </w:r>
    </w:p>
    <w:p w14:paraId="69900753"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apmācību par resursu lietderīgu izmantošanu (elektroenerģija, ūdens, izejvielas), pareizu atkritumu apsaimniekošanu Darbu veikšanas vietā, ķīmisko vielu izmantošanu un glabāšanu;</w:t>
      </w:r>
    </w:p>
    <w:p w14:paraId="5575FC07"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vides risku novērtējumu veicamiem Darbiem Objektā un Nodarbināto iepazīstināšanu ar risku novērtējumu;</w:t>
      </w:r>
    </w:p>
    <w:p w14:paraId="2A528291"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obligātās veselības pārbaudes pirms Darbu uzsākšanas;</w:t>
      </w:r>
    </w:p>
    <w:p w14:paraId="3A67CF57"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apmācību reaģēšanai Avārijas un Ārkārtas situācijās;</w:t>
      </w:r>
    </w:p>
    <w:p w14:paraId="3B8A0E34"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Nodarbināto apliecības, kurās ietverta šāda informācija: darba devēja nosaukums, darbinieka vārds, uzvārds, amats, apliecības izdošanas datums un fotogrāfija.</w:t>
      </w:r>
    </w:p>
    <w:p w14:paraId="3A4FB350"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Caurlaižu režīms:</w:t>
      </w:r>
    </w:p>
    <w:p w14:paraId="1E9ED669"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Transportlīdzekļa iebraukšana vai Nodarbinātā iekļūšana Pasūtītāja teritorijā vai Objektā notiek caurlaižu punktos, ja tādi ir izveidoti. Caurlaižu punkti tiek nodrošināti šādās teritorijās – Rīgā, Brīvības ielā 191, Fridriķa ielā 2, Ganību dambī 32, Kleistu ielā 28, Kleistu ielā 29, Augusta Spariņa iela 1, Vestienas ielā 35 un Vienības gatvē 16 (no Jelgavas ielas puses). Iebraukšanas un iekļūšanas atļaujas saņemšanu organizē Izpildītāja pārstāvis vismaz 3 darba dienas pirms nepieciešamības iebraukt vai iekļūt Pasūtītāja teritorijā vai Objektā.</w:t>
      </w:r>
    </w:p>
    <w:p w14:paraId="4E944586"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Nodarbinātajiem caurlaides izsniedz Izpildītāja pārstāvim, pamatojoties uz Izpildītāja rakstisku iesniegumu, kurā norāda Nodarbinātā vārdu, uzvārdu. Pasūtītāja caurlaides saņemšanai iesniegtos Nodarbināto personas datus apstrādā ar mērķi nodrošināt drošību Pasūtītāja teritorijās. Izpildītāja pārstāvis, saņemot caurlaidi, ar savu parakstu žurnālā apliecina, ka tas ieguvis Nodarbināto piekrišanu personas datu apstrādei norādītajam mērķim. Caurlaides saņemšanu organizē Izpildītāja pārstāvis vismaz 3 darba dienas pirms nepieciešamības iekļūt Pasūtītāja teritorijā vai Objektā. </w:t>
      </w:r>
    </w:p>
    <w:p w14:paraId="293BF52E"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Iebraukšanas/iekļūšanas atļauja tiek izsniegta līdz Līguma darbības termiņa beigām. Ja Izpildītājs nomaina transportlīdzekli, transportlīdzeklim piešķir jaunu iebraukšanas atļauju.</w:t>
      </w:r>
    </w:p>
    <w:p w14:paraId="7C39B4D5"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Ja nepieciešams Objektā ievest vai izvest materiālās vērtības (piem., instrumentus, aprīkojumu, rezerves daļas u. tml.), pirms to ievešanas, Izpildītājs iesniedz Pasūtītāja atbildīgajam darbiniekam ievesto/izvesto materiālo vērtību sarakstu. Apsardzei vai Pasūtītāja darbiniekiem, kas atbildīgi par drošību Objektos, ir tiesības pārbaudīt transportlīdzekļus, kas iebrauc/izbrauc no Pasūtītāja teritorijas, lai pārliecinātos par to, ka netiek ievestas vai izvestas sarakstā neminētas materiālās vērtības. Šāda kārtība attiecas uz Nodarbinātajiem, ja tie ienes vai iznes no Objekta materiālās vērtības. </w:t>
      </w:r>
    </w:p>
    <w:p w14:paraId="4CDB4863"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Nodarbinātajiem aizliegts atrasties Pasūtītāja teritorijā vai Objektā brīvdienās un svētku dienās, kā arī darbdienās no plkst. 16.31 līdz 7.29, izņemot gadījumus, ja Darbi veicami šajā laikā vai ir objektīvs pamatojums un ir saņemts saskaņojums no Iekšējās drošības sistēmu daļas, ko organizē par Līgumu izpildi atbildīgais Pasūtītāja darbinieks. Caurlaides nozaudēšanas vai bojāšanas gadījumā Izpildītājs apmaksā Pasūtītājam radītos zaudējumus 14,23 EUR (četrpadsmit euro un divdesmit trīs centi) apmērā.</w:t>
      </w:r>
    </w:p>
    <w:p w14:paraId="1374E54B"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Nodarbināto ierašanās un uzturēšanās kārtība Objektā:</w:t>
      </w:r>
    </w:p>
    <w:p w14:paraId="068D343C" w14:textId="77777777" w:rsidR="003F07C3" w:rsidRPr="00EF652B" w:rsidRDefault="003F07C3" w:rsidP="007F3670">
      <w:pPr>
        <w:numPr>
          <w:ilvl w:val="3"/>
          <w:numId w:val="28"/>
        </w:numPr>
        <w:spacing w:before="120" w:after="120" w:line="240" w:lineRule="auto"/>
        <w:ind w:left="1702" w:hanging="85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saskaņot Darbu uzsākšanu ar Līgumā norādīto kontaktpersonu/atbildīgo personu;</w:t>
      </w:r>
    </w:p>
    <w:p w14:paraId="721987EF" w14:textId="77777777" w:rsidR="003F07C3" w:rsidRPr="00EF652B" w:rsidRDefault="003F07C3" w:rsidP="007F3670">
      <w:pPr>
        <w:numPr>
          <w:ilvl w:val="3"/>
          <w:numId w:val="28"/>
        </w:numPr>
        <w:spacing w:before="120" w:after="120" w:line="240" w:lineRule="auto"/>
        <w:ind w:left="1702" w:hanging="85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ka Nodarbinātajam, veicot Darbus Objektā, ir darbinieka apliecība, ko Nodarbinātais uzrāda pēc Pasūtītāja pārstāvja pieprasījuma;</w:t>
      </w:r>
    </w:p>
    <w:p w14:paraId="5880C71F" w14:textId="77777777" w:rsidR="003F07C3" w:rsidRPr="00EF652B" w:rsidRDefault="003F07C3" w:rsidP="007F3670">
      <w:pPr>
        <w:numPr>
          <w:ilvl w:val="3"/>
          <w:numId w:val="28"/>
        </w:numPr>
        <w:spacing w:before="120" w:after="120" w:line="240" w:lineRule="auto"/>
        <w:ind w:left="1702" w:hanging="851"/>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ka Nodarbinātais Objektā nelieto un neatrodas alkohola, narkotisko vai psihotropo vielu ietekmē.</w:t>
      </w:r>
    </w:p>
    <w:p w14:paraId="5F63CE4C"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 xml:space="preserve">Ja ir aizdomas, kas Nodarbinātais atrodas alkohola reibuma stāvoklī vai narkotisko, psihotropu vielu ietekmē (piemēram, par to liecina izelpas smaka, neskaidra runa, nestabila gaita), Pasūtītājs atstādina Nodarbināto no Darbu veikšanas un pieaicina Izpildītāja pārstāvi pārkāpuma konstatēšanai. Izpildītāja pārstāvim ir pienākums nekavējoties, bet ne vēlāk kā stundas laikā, ierasties Objektā un atzīt pārkāpumu, vai nodrošināt, ka Nodarbinātais veic pārbaudi atbilstoši Ministru kabineta 2008. gada 2. jūnija noteikumiem Nr. 394 “Alkohola, narkotisko, psihotropo vai toksisko vielu ietekmes pārbaudes kārtība”. Ja Izpildītāja pārstāvis neierodas norādītajā laikā vai atsakās ierasties Objektā, Nodarbinātais tiek izraidīts no Objekta. Ja veiktajā pārbaudē tiek apliecināts un Izpildītājs ir iesniedzis pierādījumus Pasūtītājam, ka Nodarbinātais nav alkohola reibuma stāvoklī, narkotisko vai psihotropo vielu ietekmē, Pasūtītājs sedz pārbaudes izmaksas. Ja Izpildītāja pārstāvis neierodas norādītajā laikā vai atsakās ierasties Objektā, vai nesniedz informāciju par Nodarbinātā pārbaudes rezultātiem, Pasūtītājam ir tiesības piemērot Noteikumu 3.8.6. punktā noteikto līgumsodu. Izpildītāja pārstāvis ir atbildīgs par to, lai iegūtu Nodarbināto piekrišanu īpašās kategorijas personas datu apstrādei norādītajam mērķim.  </w:t>
      </w:r>
    </w:p>
    <w:p w14:paraId="12EE11E1"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Prasības Darba vietas iekārtošanai:</w:t>
      </w:r>
    </w:p>
    <w:p w14:paraId="5230972A"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izvērtēt pirms Darbu uzsākšanas iespējamos riskus Objekta lietotājiem, apmeklētājiem, Pasūtītāja darbiniekiem un jebkuram sabiedrības loceklim;</w:t>
      </w:r>
    </w:p>
    <w:p w14:paraId="2D240977"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norobežot un izvietot brīdinājuma zīmes Darba vietā, ja to nosaka normatīvie akti vai Darba specifika var radīt apdraudējumu apkārtējo dzīvībai, veselībai vai mantai;</w:t>
      </w:r>
    </w:p>
    <w:p w14:paraId="5A8BE096"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norobežot ne tikai Darba vietu, bet arī zonu, kurā darbības rezultātā var rasties riski citām personām vai tikt bojāti transportlīdzekļi, neatkarīgi no Darbu veikšanas ilguma (piemēram, jumta tīrīšanas laikā vieta, kur var krist notīrītais materiāls no augšas; telpās, veicot mitro uzkopšanu, vieta, kur slidena grīda; </w:t>
      </w:r>
      <w:r w:rsidRPr="00EF652B">
        <w:rPr>
          <w:rFonts w:ascii="Times New Roman" w:eastAsia="Times New Roman" w:hAnsi="Times New Roman" w:cs="Times New Roman"/>
          <w:color w:val="000000"/>
          <w:kern w:val="0"/>
          <w:sz w:val="24"/>
          <w:szCs w:val="24"/>
          <w:shd w:val="clear" w:color="auto" w:fill="FFFFFF"/>
          <w14:ligatures w14:val="none"/>
        </w:rPr>
        <w:t>izraktas bedres vai nelīdzenas vietas, kurās var paklupt vai iekrist). Nodrošināt, lai norobežotajā zonā neatrodas citas personas un materiālās vērtības (piemēram, transportlīdzekļi);</w:t>
      </w:r>
    </w:p>
    <w:p w14:paraId="4333C9D6"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Nodarbinātajiem pieejamu pirmās palīdzības aptieciņu un ugunsdzēsības aparātu (ja tiek veikti ugunsbīstami darbi);</w:t>
      </w:r>
    </w:p>
    <w:p w14:paraId="34D2ED6F"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drošu elektrības kabeļu izmantošanu. Pārvietošanās ceļos Darba vietā nodrošināt kabeļu aizsardzību pret nejaušu to bojāšanu vai aizķeršanos aiz tiem un nodrošināt kabeļu aizsardzību pret mehāniskajiem bojājumiem;</w:t>
      </w:r>
    </w:p>
    <w:p w14:paraId="1AEB9B3C"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izmantot āra apstākļiem speciāli piemērotus elektroinstrumentus (piemēram, pagarinātāju) un kontaktligzdas aprīkot ar nosedzošajiem vāciņiem;</w:t>
      </w:r>
    </w:p>
    <w:p w14:paraId="5BAF1374"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uzturēt kārtīgu Darba vietu, aizliegts izraisīt vides piesārņojumu, veidot ar Pasūtītāju nesaskaņotu atkritumu un materiālu uzkrājumus;</w:t>
      </w:r>
    </w:p>
    <w:p w14:paraId="668A2DFE"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veicot Darbus, pēc iespējas mazāk radīt atkritums un Darbu izpildē izvēlēties dabai draudzīgākas ķīmiskās vielas un maisījumus;</w:t>
      </w:r>
    </w:p>
    <w:p w14:paraId="5E1355D8"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bīstamo atkritumu veidošanās gadījumā, iepakot un utilizēt atbilstoši vides aizsardzības prasībām, un nepieļaut šo atkritumu nonākšanu apkārtējā vidē.</w:t>
      </w:r>
    </w:p>
    <w:p w14:paraId="26D120E1"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Nodarbināto darba apģērbs, apavi un IAL:</w:t>
      </w:r>
    </w:p>
    <w:p w14:paraId="3FE7104F"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nodrošināt, ka Nodarbinātie pēc iespējas veic Darbus darba apģērbā un apavos, lai aizsargātu savu drošību un veselību no viena vai vairāku darba vides riska faktoru iedarbības. Uz apģērba ir salasāms darba devēja </w:t>
      </w:r>
      <w:r w:rsidRPr="00EF652B">
        <w:rPr>
          <w:rFonts w:ascii="Times New Roman" w:eastAsia="Times New Roman" w:hAnsi="Times New Roman" w:cs="Times New Roman"/>
          <w:color w:val="000000"/>
          <w:kern w:val="0"/>
          <w:sz w:val="24"/>
          <w:szCs w:val="24"/>
          <w14:ligatures w14:val="none"/>
        </w:rPr>
        <w:lastRenderedPageBreak/>
        <w:t>nosaukums vai piestiprināta darbinieka darba apliecība. Apģērbam un apaviem jāpasargā no attiecīgajiem darba vides riska faktoriem;</w:t>
      </w:r>
    </w:p>
    <w:p w14:paraId="1E6985DC"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nodrošināt, ka Nodarbinātie lieto darba veidam atbilstošus IAL, kas ir pārbaudīti un ar derīgu lietošanas termiņu. IAL darbam augstumā ir jābūt pārbaudītiem un marķētiem, pilnā komplektācijā atbilstoši darba veidam;</w:t>
      </w:r>
    </w:p>
    <w:p w14:paraId="5141169F"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aizliegts izmantot bojātus, nodilušus un standartiem neatbilstošus IAL. </w:t>
      </w:r>
    </w:p>
    <w:p w14:paraId="490DB976"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izmantojamais darba aprīkojums un iekārtas:</w:t>
      </w:r>
    </w:p>
    <w:p w14:paraId="2E90CCB1"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aprīkojums, instrumenti un iekārtas ir darba kārtībā, tās ir drošas un piemērotas veicamajiem Darbiem;</w:t>
      </w:r>
    </w:p>
    <w:p w14:paraId="04098091"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aprīkojumam un bīstamām iekārtām ir veikta tehniskā apkope un pārbaude, tās ir pārbaudītas un marķētas vai citādi var pierādīt pārbaudes esamību;</w:t>
      </w:r>
    </w:p>
    <w:p w14:paraId="7B95DB1E"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aizliegts izmantot darba aprīkojumu, instrumentus un iekārtas, kuri ir bojāti, tiem ir demontēti drošības aizsargi, kuri nav rūpnieciski ražoti, ir  neatbilstoši samontēti.</w:t>
      </w:r>
    </w:p>
    <w:p w14:paraId="3F0400B0"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Paaugstināta riska darba veidi</w:t>
      </w:r>
    </w:p>
    <w:p w14:paraId="179B4445"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Paaugstināta riska darbu veidi ir tie, kuri var radīt smagas un letālas sekas Nodarbinātajam, Objekta lietotājam, apmeklētājam, Pasūtītāja darbiniekam vai jebkuram sabiedrības loceklim. Izpildītājam pirms šādu darbu veikšanas ir jābūt Darbu veikšanas plānam kā Darbus veikt, maksimāli samazinot iespējamos riskus. Darbu veikšanas plānā jāparedz visi iespējamie riski, kādi var rasties Darbu veikšanas laikā un preventīvie pasākumi risku samazināšanai.</w:t>
      </w:r>
    </w:p>
    <w:p w14:paraId="3A96C6DC"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Darbs augstumā ir darbs, kas tie veikts vismaz 1,5 metru augstumā un augstāk, Izpildītājam nodrošināt Darba aizsardzības prasības atbilstoši darbu veikšanas augstumam. Minimālās prasības, veicot Darbus augstumā:</w:t>
      </w:r>
    </w:p>
    <w:p w14:paraId="4557BDD0"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kāpnēm jābūt rūpnieciski ražotām, pārbaudītām un marķētām. Aizliegts izmantot bojātas kāpnes, pašrocīgi izgatavotas kāpnes un pakāpties, izmatojot dažādus priekšmetus un to kombinācijas;</w:t>
      </w:r>
    </w:p>
    <w:p w14:paraId="5219B0E0"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sastatnēm  jābūt rūpnieciski ražotām, pilnībā komplektētām, samontētām, pārbaudītām un atbilstoši apzīmētām, un  atbildīgajam par sastatņu montāžu ir jābūt atbilstoši apmācītam;</w:t>
      </w:r>
    </w:p>
    <w:p w14:paraId="3EA352D3"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augstkāpēju darbs un darbs uz jumtiem jāveic ar  atbilstošu aprīkojumu, stiprinoties pie drošiem enkurpunktiem, nodrošinot arī drošu evakuāciju;</w:t>
      </w:r>
    </w:p>
    <w:p w14:paraId="1AAD2D24"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zona jānorobežo proporcionāli Darbu veikšanas augstumam, lai izvairītos no krītošu priekšmetu iedarbības.</w:t>
      </w:r>
    </w:p>
    <w:p w14:paraId="00A9724F"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Darbs ar bīstamām iekārtām ir darbs ar iekārtām, kuras neatbilstošas lietošanas, uzturēšanas rezultātā var apdraudēt cilvēku dzīvību un veselību, vidi un materiālās vērtības. Minimālās prasības, izmantojot bīstamās iekārtas:</w:t>
      </w:r>
    </w:p>
    <w:p w14:paraId="7F92E4F6"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lietojot bīstamo iekārtu, jānodrošina Nodarbinātā apmācība atbilstoši Latvijas Republikā spēkā esošajiem normatīvajiem aktiem, bīstamās iekārtas reģistrēšana un pārbaude;</w:t>
      </w:r>
    </w:p>
    <w:p w14:paraId="4166AE46"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Nodarbinātajam, veicot Darbus, jābūt aprīkotam ar aizsarglīdzekļiem un aizsargaprīkojumu, ja tāds ir norādīts ražotāja instrukcijā vai nepieciešams lietojot  bīstamo iekārtu;</w:t>
      </w:r>
    </w:p>
    <w:p w14:paraId="1B389105"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veicot bīstamo iekārtu tehnisko uzraudzību un pārbaudi, Darbs jāveic tā, lai nodrošinātu citu iesaistīto drošību un veselību;</w:t>
      </w:r>
    </w:p>
    <w:p w14:paraId="64201B45"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nepielaist Darbu veikšanai neapmācītas un nepiederošas personas.</w:t>
      </w:r>
    </w:p>
    <w:p w14:paraId="3EC31795"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Ugunsbīstamie darbi ir darbi, kuros izmanto atklātu liesmu vai kuros rodas dzirksteles, kā arī citi darbi, kas var izraisīt aizdegšanos. Minimālās prasības, veicot ugunsbīstamos darbus:</w:t>
      </w:r>
    </w:p>
    <w:p w14:paraId="5D6C9016"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pirms Darbu uzsākšanas Izpildītājam jāsagatavo norīkojums atbilstoši Latvijas Republikā spēkā esošajiem normatīvajiem aktiem un jānosūta Pasūtītājam uz e-pasta adresi: drosiba@rigassatiksme.lv. Pirms norīkojuma sagatavošanas jānovērtē darbu veikšanas vieta un jānosaka darbu izpildes secība, nepieciešamie ugunsdzēsības līdzekļi, darba vietas kontroles kārtība pēc darba beigām vai pārtraukumos;</w:t>
      </w:r>
    </w:p>
    <w:p w14:paraId="28E0777B"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nodrošina Nodarbinātajam nepieciešamo Latvijas Republikā spēkā esošajos normatīvajos aktos noteikto kvalifikāciju un instruktāžu ugunsbīstamo darbu veikšanai;</w:t>
      </w:r>
    </w:p>
    <w:p w14:paraId="46547B35"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vietu, kur paredzēts veikt ugunsbīstamos darbus, 5 m (piecu metru) attālumā atbrīvo no degtspējīgiem materiāliem, ja tas nav iespējams, tos aizsargā no aizdegšanās ar palīgmateriāliem;</w:t>
      </w:r>
    </w:p>
    <w:p w14:paraId="32076BB5" w14:textId="77777777" w:rsidR="003F07C3" w:rsidRPr="00EF652B" w:rsidRDefault="003F07C3" w:rsidP="007F3670">
      <w:pPr>
        <w:numPr>
          <w:ilvl w:val="3"/>
          <w:numId w:val="28"/>
        </w:numPr>
        <w:spacing w:before="120"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Izpildītājs ugunsbīstamo darbu vietas uzraudzību nodrošina vismaz 4h (četras stundas) pēc ugunsbīstamo darbu pabeigšanas.</w:t>
      </w:r>
    </w:p>
    <w:p w14:paraId="61BBD538" w14:textId="77777777" w:rsidR="003F07C3" w:rsidRPr="00EF652B" w:rsidRDefault="003F07C3" w:rsidP="007F3670">
      <w:pPr>
        <w:numPr>
          <w:ilvl w:val="1"/>
          <w:numId w:val="28"/>
        </w:numPr>
        <w:spacing w:after="120" w:line="240" w:lineRule="auto"/>
        <w:ind w:left="851" w:hanging="567"/>
        <w:jc w:val="both"/>
        <w:rPr>
          <w:rFonts w:ascii="Times New Roman" w:eastAsia="Times New Roman" w:hAnsi="Times New Roman" w:cs="Times New Roman"/>
          <w:b/>
          <w:bCs/>
          <w:color w:val="000000"/>
          <w:kern w:val="0"/>
          <w:sz w:val="24"/>
          <w:szCs w:val="24"/>
          <w14:ligatures w14:val="none"/>
        </w:rPr>
      </w:pPr>
      <w:r w:rsidRPr="00EF652B">
        <w:rPr>
          <w:rFonts w:ascii="Times New Roman" w:eastAsia="Times New Roman" w:hAnsi="Times New Roman" w:cs="Times New Roman"/>
          <w:b/>
          <w:bCs/>
          <w:color w:val="000000"/>
          <w:kern w:val="0"/>
          <w:sz w:val="24"/>
          <w:szCs w:val="24"/>
          <w14:ligatures w14:val="none"/>
        </w:rPr>
        <w:t>Izpildītāja un Nodarbinātā rīcība Avārijas vai Ārkārtas situācijā</w:t>
      </w:r>
    </w:p>
    <w:p w14:paraId="7DEFB6B5" w14:textId="77777777" w:rsidR="003F07C3" w:rsidRPr="00EF652B" w:rsidRDefault="003F07C3" w:rsidP="007F3670">
      <w:pPr>
        <w:numPr>
          <w:ilvl w:val="2"/>
          <w:numId w:val="28"/>
        </w:numPr>
        <w:spacing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Avārijas situācijā Objektā rīcības secība jāizvērtē atbilstoši notikumam:</w:t>
      </w:r>
    </w:p>
    <w:p w14:paraId="70413723"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konstatējot Avārijas situāciju, nekavējoties jāpārtrauc Darbi un jāuzsāk seku likvidācija un situācijas informēšanas pasākumi;</w:t>
      </w:r>
    </w:p>
    <w:p w14:paraId="10ED1D73"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jāpārtrauc cēloni, kura rezultātā notikusi avārija, ja tas ir iespējams un neapdraud Nodarbinātā veselību un dzīvību;</w:t>
      </w:r>
    </w:p>
    <w:p w14:paraId="738F6F42"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jānorobežo avārijas vieta, lai nepieļautu cilvēku nejaušu iekļūšanu bīstamajā zonā;</w:t>
      </w:r>
    </w:p>
    <w:p w14:paraId="60AC36CD"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Līgumā norādītajai kontaktpersonai/atbildīgai personai un Pasūtītāja vecākajam centrālajam dispečerim uz mobilo tālruni 29498512 un jārīkojas atbilstoši saņemtajām norādēm.</w:t>
      </w:r>
    </w:p>
    <w:p w14:paraId="49BF522E" w14:textId="77777777" w:rsidR="003F07C3" w:rsidRPr="00EF652B" w:rsidRDefault="003F07C3" w:rsidP="007F3670">
      <w:pPr>
        <w:numPr>
          <w:ilvl w:val="2"/>
          <w:numId w:val="28"/>
        </w:numPr>
        <w:spacing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Ja Objektā ir apdraudēta cilvēka dzīvība un veselība, ir noticis nelaimes gadījums, rīcības secība jāizvērtē atbilstoši notikumam:</w:t>
      </w:r>
    </w:p>
    <w:p w14:paraId="4BC08447"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nekavējoties jāsniedz pirmā palīdzība, izmantojot pirmās palīdzības aptieciņā esošos materiālus;</w:t>
      </w:r>
    </w:p>
    <w:p w14:paraId="339F8244"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jāveic atdzīvināšanas pasākumi, ja nepieciešams, un atdzīvināšanas pasākumus var veikt speciāli apmācīts Nodarbinātais;</w:t>
      </w:r>
    </w:p>
    <w:p w14:paraId="095548D1"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jāizsauc un jāsagaida Neatliekamā medicīniskā palīdzība (tālrunis 113 vai 112);</w:t>
      </w:r>
    </w:p>
    <w:p w14:paraId="27D732CC"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Līgumā norādītajai kontaktpersonai/atbildīgai personai par notikušo Ārkārtas situāciju;</w:t>
      </w:r>
    </w:p>
    <w:p w14:paraId="05C490C8"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Izpildītājam jāveic nelaimes gadījuma izmeklēšana atbilstoši Latvijas Republikā spēkā esošajiem normatīvajiem aktiem.</w:t>
      </w:r>
    </w:p>
    <w:p w14:paraId="60F305DF" w14:textId="77777777" w:rsidR="003F07C3" w:rsidRPr="00EF652B" w:rsidRDefault="003F07C3" w:rsidP="007F3670">
      <w:pPr>
        <w:numPr>
          <w:ilvl w:val="2"/>
          <w:numId w:val="28"/>
        </w:numPr>
        <w:spacing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Ārkārtas situācijā Objektā, ja ir izcēlies ugunsgrēks vai aizdegšanās, rīcības secība jāizvērtē atbilstoši notikumam:</w:t>
      </w:r>
    </w:p>
    <w:p w14:paraId="66352536"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jādzēš aizdegšanās ar pieejamiem ugunsdzēsības līdzekļiem, ja tas neapdraud Nodarbinātā veselību un dzīvību;</w:t>
      </w:r>
    </w:p>
    <w:p w14:paraId="1FE1635C"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nekavējoties evakuēties, ja nav zināma ugunsgrēka izcelšanās vieta, ir piedūmota telpa;</w:t>
      </w:r>
    </w:p>
    <w:p w14:paraId="24AD72A0"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nekavējoties evakuēties,  ja atskan ugunsgrēka trauksmes signāls, arī situācijā, ja nav pamanīts ugunsgrēks;</w:t>
      </w:r>
    </w:p>
    <w:p w14:paraId="2D13326D"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nospiest Objektā esošo trauksmes pogu, ja ugunsgrēka trauksme nav iedarbojusies automātiski un šāda poga ir uzstādīta; </w:t>
      </w:r>
    </w:p>
    <w:p w14:paraId="54825251"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Valsts ugunsdzēsības dienestam (tālrunis 112);</w:t>
      </w:r>
    </w:p>
    <w:p w14:paraId="269CDBA6" w14:textId="77777777" w:rsidR="003F07C3" w:rsidRPr="00EF652B" w:rsidRDefault="003F07C3" w:rsidP="007F3670">
      <w:pPr>
        <w:numPr>
          <w:ilvl w:val="3"/>
          <w:numId w:val="28"/>
        </w:numPr>
        <w:spacing w:after="120" w:line="240" w:lineRule="auto"/>
        <w:ind w:left="1701" w:hanging="850"/>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jāziņo Līgumā norādītajai kontaktpersonai/atbildīgai personai un Pasūtītāja vecākajam centrālajam dispečerim uz mobilo tālruni 29498512 un jārīkojas atbilstoši saņemtajām norādēm.</w:t>
      </w:r>
    </w:p>
    <w:p w14:paraId="6AA32A32" w14:textId="77777777" w:rsidR="003F07C3" w:rsidRPr="00EF652B" w:rsidRDefault="003F07C3" w:rsidP="007F3670">
      <w:pPr>
        <w:numPr>
          <w:ilvl w:val="0"/>
          <w:numId w:val="28"/>
        </w:numPr>
        <w:tabs>
          <w:tab w:val="left" w:pos="8420"/>
        </w:tabs>
        <w:spacing w:before="120" w:after="120" w:line="240" w:lineRule="auto"/>
        <w:ind w:left="284" w:hanging="284"/>
        <w:contextualSpacing/>
        <w:jc w:val="both"/>
        <w:rPr>
          <w:rFonts w:ascii="Times New Roman" w:eastAsia="Times New Roman" w:hAnsi="Times New Roman" w:cs="Times New Roman"/>
          <w:b/>
          <w:color w:val="000000"/>
          <w:kern w:val="0"/>
          <w:sz w:val="24"/>
          <w:szCs w:val="24"/>
          <w14:ligatures w14:val="none"/>
        </w:rPr>
      </w:pPr>
      <w:r w:rsidRPr="00EF652B">
        <w:rPr>
          <w:rFonts w:ascii="Times New Roman" w:eastAsia="Times New Roman" w:hAnsi="Times New Roman" w:cs="Times New Roman"/>
          <w:b/>
          <w:color w:val="000000"/>
          <w:kern w:val="0"/>
          <w:sz w:val="24"/>
          <w:szCs w:val="24"/>
          <w14:ligatures w14:val="none"/>
        </w:rPr>
        <w:t>ATBILDĪBA</w:t>
      </w:r>
    </w:p>
    <w:p w14:paraId="1096B787"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Pasūtītājs ir atbildīgs par Izpildītāja informēšanu par Noteikumiem. Izpildītājs, parakstot Līgumu, kura pielikums ir Noteikumi, apņemas ievērot Noteikumus un nodrošina, ka tos ievēro Izpildītājs un tā piesaistītie apakšuzņēmēji un to Nodarbinātie. </w:t>
      </w:r>
    </w:p>
    <w:p w14:paraId="010B7716"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 kontrolēt un konsultēt Izpildītāju darba drošības un vides aizsardzības jautājumos. Izpildītājam pēc Pasūtītāja pārstāvju pieprasījuma ir pienākums uzrādīt darba aizsardzības dokumentāciju, piemēram, instrukcijas, instrukciju reģistrācijas žurnālus, obligāto veselības pārbaužu kartes, darba vides risku novērtējumu u.c.</w:t>
      </w:r>
    </w:p>
    <w:p w14:paraId="2FE42D95"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 apsekot Darba vietu, konstatēt, kā arī fiksēt, vai Izpildītājs un Nodarbinātais ievēro Noteikumos, Līgumā un Latvijas Republikā spēkā esošajos normatīvajos aktos Izpildītājam noteikto Darbu izpildes kārtību, darba aizsardzības, ugunsdrošības, elektrodrošības, vides aizsardzības un citu prasības.</w:t>
      </w:r>
    </w:p>
    <w:p w14:paraId="5FB57582"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w:t>
      </w:r>
    </w:p>
    <w:p w14:paraId="4F69F366"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pirmo reizi konstatējot kādu no Noteikumu 3.8.1. -  3.8.5. punktā norādītajiem pārkāpumiem, izteikt Izpildītājam rakstisku brīdinājumu. Otro reizi konstatējot to pašu pārkāpumu, Līguma izpildes ietvaros, piemērot Izpildītājam līgumsodu Noteikumu pielikumā noteiktajā apmērā;</w:t>
      </w:r>
    </w:p>
    <w:p w14:paraId="2EAB7941"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konstatējot kādu no Noteikumu pielikuma 3.8.6. – 3.8.11. punktā norādītajiem pārkāpumiem, piemērot Izpildītājam līgumsodu Noteikumu 3.8. punktā noteiktajā apmērā;</w:t>
      </w:r>
    </w:p>
    <w:p w14:paraId="03578D5B" w14:textId="77777777" w:rsidR="003F07C3" w:rsidRPr="00EF652B" w:rsidRDefault="003F07C3" w:rsidP="007F3670">
      <w:pPr>
        <w:numPr>
          <w:ilvl w:val="2"/>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būtisku pārkāpumu gadījumā pārtraukt Darbu izpildi līdz pārkāpuma novēršanai un piemērot Izpildītājam līgumsodu Noteikumu 3.4.1. vai 3.4.2. punktā noteiktajā kārtībā. Darbu izpildes pārtraukuma termiņš nav uzskatāms par Darbu izpildes termiņa pagarinājumu.</w:t>
      </w:r>
    </w:p>
    <w:p w14:paraId="50D68E43"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Izpildītājs ir atbildīgs par iepazīšanos ar Noteikumiem un par Noteikumos noteikto prasību nodrošināšanu, veicot Darbus Objektos. Izpildītājs ir atbildīgs par visu tā piesaistīto apakšuzņēmēju iepazīstināšanu ar Noteikumiem un par to, lai apakšuzņēmēji ievēro Noteikumus. </w:t>
      </w:r>
    </w:p>
    <w:p w14:paraId="521C6EA4"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Izpildītājam ir pienākums pēc Pasūtītāja pārstāvja pieprasījuma uzrādīt ar Darbu izpildi saistīto darba aizsardzības, ugunsdrošības, elektrodrošības un vides aizsardzības dokumentāciju.</w:t>
      </w:r>
    </w:p>
    <w:p w14:paraId="27CD5C4D"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Nodarbinātajiem ir pienākums ievērot Noteikumus visā Darbu veikšanas laikā Objektā.</w:t>
      </w:r>
    </w:p>
    <w:p w14:paraId="0C5ABDD5"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Pasūtītājam ir tiesības piemērot Izpildītājam šādus līgumsodus: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
        <w:gridCol w:w="5097"/>
        <w:gridCol w:w="3088"/>
      </w:tblGrid>
      <w:tr w:rsidR="003F07C3" w:rsidRPr="00EF652B" w14:paraId="6B4ABEF3" w14:textId="77777777" w:rsidTr="006A5C02">
        <w:tc>
          <w:tcPr>
            <w:tcW w:w="439" w:type="pct"/>
            <w:tcBorders>
              <w:top w:val="single" w:sz="4" w:space="0" w:color="auto"/>
              <w:left w:val="single" w:sz="4" w:space="0" w:color="auto"/>
              <w:bottom w:val="single" w:sz="4" w:space="0" w:color="auto"/>
              <w:right w:val="single" w:sz="4" w:space="0" w:color="auto"/>
            </w:tcBorders>
            <w:hideMark/>
          </w:tcPr>
          <w:p w14:paraId="10314F47"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Nr.</w:t>
            </w:r>
          </w:p>
        </w:tc>
        <w:tc>
          <w:tcPr>
            <w:tcW w:w="2835" w:type="pct"/>
            <w:tcBorders>
              <w:top w:val="single" w:sz="4" w:space="0" w:color="auto"/>
              <w:left w:val="single" w:sz="4" w:space="0" w:color="auto"/>
              <w:bottom w:val="single" w:sz="4" w:space="0" w:color="auto"/>
              <w:right w:val="single" w:sz="4" w:space="0" w:color="auto"/>
            </w:tcBorders>
            <w:hideMark/>
          </w:tcPr>
          <w:p w14:paraId="4EBB016D" w14:textId="77777777" w:rsidR="003F07C3" w:rsidRPr="00EF652B" w:rsidRDefault="003F07C3" w:rsidP="003F07C3">
            <w:pPr>
              <w:spacing w:before="120" w:after="120" w:line="240" w:lineRule="auto"/>
              <w:contextualSpacing/>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Pārkāpumi</w:t>
            </w:r>
          </w:p>
        </w:tc>
        <w:tc>
          <w:tcPr>
            <w:tcW w:w="1726" w:type="pct"/>
            <w:tcBorders>
              <w:top w:val="single" w:sz="4" w:space="0" w:color="auto"/>
              <w:left w:val="single" w:sz="4" w:space="0" w:color="auto"/>
              <w:bottom w:val="single" w:sz="4" w:space="0" w:color="auto"/>
              <w:right w:val="single" w:sz="4" w:space="0" w:color="auto"/>
            </w:tcBorders>
            <w:hideMark/>
          </w:tcPr>
          <w:p w14:paraId="773299FF" w14:textId="77777777" w:rsidR="003F07C3" w:rsidRPr="00EF652B" w:rsidRDefault="003F07C3" w:rsidP="003F07C3">
            <w:pPr>
              <w:spacing w:before="120" w:after="120" w:line="240" w:lineRule="auto"/>
              <w:contextualSpacing/>
              <w:jc w:val="center"/>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Līgumsoda apmērs, EUR bez PVN</w:t>
            </w:r>
          </w:p>
        </w:tc>
      </w:tr>
      <w:tr w:rsidR="003F07C3" w:rsidRPr="00EF652B" w14:paraId="27AC8274" w14:textId="77777777" w:rsidTr="006A5C02">
        <w:trPr>
          <w:trHeight w:val="593"/>
        </w:trPr>
        <w:tc>
          <w:tcPr>
            <w:tcW w:w="439" w:type="pct"/>
            <w:tcBorders>
              <w:top w:val="single" w:sz="4" w:space="0" w:color="auto"/>
              <w:left w:val="single" w:sz="4" w:space="0" w:color="auto"/>
              <w:bottom w:val="single" w:sz="4" w:space="0" w:color="auto"/>
              <w:right w:val="single" w:sz="4" w:space="0" w:color="auto"/>
            </w:tcBorders>
          </w:tcPr>
          <w:p w14:paraId="2D8C5F19" w14:textId="77777777" w:rsidR="003F07C3" w:rsidRPr="00EF652B" w:rsidRDefault="003F07C3" w:rsidP="003F07C3">
            <w:pPr>
              <w:spacing w:before="120" w:after="120" w:line="240" w:lineRule="auto"/>
              <w:ind w:left="360" w:hanging="360"/>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3.8.1.</w:t>
            </w:r>
          </w:p>
        </w:tc>
        <w:tc>
          <w:tcPr>
            <w:tcW w:w="2835" w:type="pct"/>
            <w:tcBorders>
              <w:top w:val="single" w:sz="4" w:space="0" w:color="auto"/>
              <w:left w:val="single" w:sz="4" w:space="0" w:color="auto"/>
              <w:bottom w:val="single" w:sz="4" w:space="0" w:color="auto"/>
              <w:right w:val="single" w:sz="4" w:space="0" w:color="auto"/>
            </w:tcBorders>
            <w:hideMark/>
          </w:tcPr>
          <w:p w14:paraId="7D290E6E"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Caurlaižu režīma neievērošana vai Ministru kabineta 2015. gada 2. jūnija noteikumu Nr.279 “Ceļu satiksmes noteikumi” pārkāpšana Objektā. </w:t>
            </w:r>
          </w:p>
          <w:p w14:paraId="2B1B95B0"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Nodarbinātajam nav apliecības, kurā identificējams Nodarbinātais un tā darba devējs. </w:t>
            </w:r>
          </w:p>
        </w:tc>
        <w:tc>
          <w:tcPr>
            <w:tcW w:w="1726" w:type="pct"/>
            <w:tcBorders>
              <w:top w:val="single" w:sz="4" w:space="0" w:color="auto"/>
              <w:left w:val="single" w:sz="4" w:space="0" w:color="auto"/>
              <w:bottom w:val="single" w:sz="4" w:space="0" w:color="auto"/>
              <w:right w:val="single" w:sz="4" w:space="0" w:color="auto"/>
            </w:tcBorders>
            <w:hideMark/>
          </w:tcPr>
          <w:p w14:paraId="5C4A4100"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30,00 par katru reizi</w:t>
            </w:r>
          </w:p>
        </w:tc>
      </w:tr>
      <w:tr w:rsidR="003F07C3" w:rsidRPr="00EF652B" w14:paraId="59B43B7E" w14:textId="77777777" w:rsidTr="006A5C02">
        <w:trPr>
          <w:trHeight w:val="814"/>
        </w:trPr>
        <w:tc>
          <w:tcPr>
            <w:tcW w:w="439" w:type="pct"/>
            <w:tcBorders>
              <w:top w:val="single" w:sz="4" w:space="0" w:color="auto"/>
              <w:left w:val="single" w:sz="4" w:space="0" w:color="auto"/>
              <w:bottom w:val="single" w:sz="4" w:space="0" w:color="auto"/>
              <w:right w:val="single" w:sz="4" w:space="0" w:color="auto"/>
            </w:tcBorders>
          </w:tcPr>
          <w:p w14:paraId="201573BC"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3.8.2.</w:t>
            </w:r>
          </w:p>
        </w:tc>
        <w:tc>
          <w:tcPr>
            <w:tcW w:w="2835" w:type="pct"/>
            <w:tcBorders>
              <w:top w:val="single" w:sz="4" w:space="0" w:color="auto"/>
              <w:left w:val="single" w:sz="4" w:space="0" w:color="auto"/>
              <w:bottom w:val="single" w:sz="4" w:space="0" w:color="auto"/>
              <w:right w:val="single" w:sz="4" w:space="0" w:color="auto"/>
            </w:tcBorders>
            <w:hideMark/>
          </w:tcPr>
          <w:p w14:paraId="7205B3BC"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Nodarbinātais darbu veic bez atbilstošiem individuāliem aizsardzības līdzekļiem vai individuālie aizsardzības līdzekļi nav tehniskā kārtībā. </w:t>
            </w:r>
          </w:p>
        </w:tc>
        <w:tc>
          <w:tcPr>
            <w:tcW w:w="1726" w:type="pct"/>
            <w:tcBorders>
              <w:top w:val="single" w:sz="4" w:space="0" w:color="auto"/>
              <w:left w:val="single" w:sz="4" w:space="0" w:color="auto"/>
              <w:bottom w:val="single" w:sz="4" w:space="0" w:color="auto"/>
              <w:right w:val="single" w:sz="4" w:space="0" w:color="auto"/>
            </w:tcBorders>
            <w:hideMark/>
          </w:tcPr>
          <w:p w14:paraId="5FCD153A"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3F07C3" w:rsidRPr="00EF652B" w14:paraId="1822060C" w14:textId="77777777" w:rsidTr="006A5C02">
        <w:trPr>
          <w:trHeight w:val="1807"/>
        </w:trPr>
        <w:tc>
          <w:tcPr>
            <w:tcW w:w="439" w:type="pct"/>
            <w:tcBorders>
              <w:top w:val="single" w:sz="4" w:space="0" w:color="auto"/>
              <w:left w:val="single" w:sz="4" w:space="0" w:color="auto"/>
              <w:bottom w:val="single" w:sz="4" w:space="0" w:color="auto"/>
              <w:right w:val="single" w:sz="4" w:space="0" w:color="auto"/>
            </w:tcBorders>
          </w:tcPr>
          <w:p w14:paraId="725B406A"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3.8.3.</w:t>
            </w:r>
          </w:p>
        </w:tc>
        <w:tc>
          <w:tcPr>
            <w:tcW w:w="2835" w:type="pct"/>
            <w:tcBorders>
              <w:top w:val="single" w:sz="4" w:space="0" w:color="auto"/>
              <w:left w:val="single" w:sz="4" w:space="0" w:color="auto"/>
              <w:bottom w:val="single" w:sz="4" w:space="0" w:color="auto"/>
              <w:right w:val="single" w:sz="4" w:space="0" w:color="auto"/>
            </w:tcBorders>
            <w:hideMark/>
          </w:tcPr>
          <w:p w14:paraId="31C31513"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vieta un darba zona nav atbilstoši norobežota.</w:t>
            </w:r>
          </w:p>
          <w:p w14:paraId="240C4967"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Nav nodrošināti ugunsdzēsības līdzekļi vai pirmās palīdzības aptieciņa. </w:t>
            </w:r>
          </w:p>
          <w:p w14:paraId="0668C38C"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vieta nav sakārtota vai ir uzkrāti atkritumi, vai bīstamie atkritumi ir neatbilstoši iepakoti vai novietoti.</w:t>
            </w:r>
          </w:p>
          <w:p w14:paraId="7C227E23"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Darba instrumenti vai aprīkojums nav tehniskā kārtībā vai nav pārbaudīti, vai atbilstoši marķēti.</w:t>
            </w:r>
          </w:p>
        </w:tc>
        <w:tc>
          <w:tcPr>
            <w:tcW w:w="1726" w:type="pct"/>
            <w:tcBorders>
              <w:top w:val="single" w:sz="4" w:space="0" w:color="auto"/>
              <w:left w:val="single" w:sz="4" w:space="0" w:color="auto"/>
              <w:bottom w:val="single" w:sz="4" w:space="0" w:color="auto"/>
              <w:right w:val="single" w:sz="4" w:space="0" w:color="auto"/>
            </w:tcBorders>
            <w:hideMark/>
          </w:tcPr>
          <w:p w14:paraId="524E1254"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3F07C3" w:rsidRPr="00EF652B" w14:paraId="7A1CBE8B" w14:textId="77777777" w:rsidTr="006A5C02">
        <w:tc>
          <w:tcPr>
            <w:tcW w:w="439" w:type="pct"/>
            <w:tcBorders>
              <w:top w:val="single" w:sz="4" w:space="0" w:color="auto"/>
              <w:left w:val="single" w:sz="4" w:space="0" w:color="auto"/>
              <w:bottom w:val="single" w:sz="4" w:space="0" w:color="auto"/>
              <w:right w:val="single" w:sz="4" w:space="0" w:color="auto"/>
            </w:tcBorders>
          </w:tcPr>
          <w:p w14:paraId="6C4EB28E"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3.8.4.</w:t>
            </w:r>
          </w:p>
        </w:tc>
        <w:tc>
          <w:tcPr>
            <w:tcW w:w="2835" w:type="pct"/>
            <w:tcBorders>
              <w:top w:val="single" w:sz="4" w:space="0" w:color="auto"/>
              <w:left w:val="single" w:sz="4" w:space="0" w:color="auto"/>
              <w:bottom w:val="single" w:sz="4" w:space="0" w:color="auto"/>
              <w:right w:val="single" w:sz="4" w:space="0" w:color="auto"/>
            </w:tcBorders>
            <w:hideMark/>
          </w:tcPr>
          <w:p w14:paraId="2224D445"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Darbs augstumā tiek veikts ar neatbilstošām kāpnēm vai sastatnēm, vai neizmantojot kolektīvos vai individuālos aizsardzības līdzekļus.</w:t>
            </w:r>
          </w:p>
          <w:p w14:paraId="79F01715"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Augstkāpēju darbs vai darbs uz jumta tiek veikts bez atbilstoša aprīkojuma vai neveicot stiprināšanos pie drošiem enkurpunktiem.</w:t>
            </w:r>
          </w:p>
        </w:tc>
        <w:tc>
          <w:tcPr>
            <w:tcW w:w="1726" w:type="pct"/>
            <w:tcBorders>
              <w:top w:val="single" w:sz="4" w:space="0" w:color="auto"/>
              <w:left w:val="single" w:sz="4" w:space="0" w:color="auto"/>
              <w:bottom w:val="single" w:sz="4" w:space="0" w:color="auto"/>
              <w:right w:val="single" w:sz="4" w:space="0" w:color="auto"/>
            </w:tcBorders>
            <w:hideMark/>
          </w:tcPr>
          <w:p w14:paraId="0AB26D6E"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3F07C3" w:rsidRPr="00EF652B" w14:paraId="1E16C936" w14:textId="77777777" w:rsidTr="006A5C02">
        <w:tc>
          <w:tcPr>
            <w:tcW w:w="439" w:type="pct"/>
            <w:tcBorders>
              <w:top w:val="single" w:sz="4" w:space="0" w:color="auto"/>
              <w:left w:val="single" w:sz="4" w:space="0" w:color="auto"/>
              <w:bottom w:val="single" w:sz="4" w:space="0" w:color="auto"/>
              <w:right w:val="single" w:sz="4" w:space="0" w:color="auto"/>
            </w:tcBorders>
          </w:tcPr>
          <w:p w14:paraId="3BC6D36E"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3.8.5.</w:t>
            </w:r>
          </w:p>
        </w:tc>
        <w:tc>
          <w:tcPr>
            <w:tcW w:w="2835" w:type="pct"/>
            <w:tcBorders>
              <w:top w:val="single" w:sz="4" w:space="0" w:color="auto"/>
              <w:left w:val="single" w:sz="4" w:space="0" w:color="auto"/>
              <w:bottom w:val="single" w:sz="4" w:space="0" w:color="auto"/>
              <w:right w:val="single" w:sz="4" w:space="0" w:color="auto"/>
            </w:tcBorders>
          </w:tcPr>
          <w:p w14:paraId="55AA0365"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Smēķēšana neatļautā vietā.</w:t>
            </w:r>
          </w:p>
        </w:tc>
        <w:tc>
          <w:tcPr>
            <w:tcW w:w="1726" w:type="pct"/>
            <w:tcBorders>
              <w:top w:val="single" w:sz="4" w:space="0" w:color="auto"/>
              <w:left w:val="single" w:sz="4" w:space="0" w:color="auto"/>
              <w:bottom w:val="single" w:sz="4" w:space="0" w:color="auto"/>
              <w:right w:val="single" w:sz="4" w:space="0" w:color="auto"/>
            </w:tcBorders>
          </w:tcPr>
          <w:p w14:paraId="76510AC3"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70,00 par katru reizi</w:t>
            </w:r>
          </w:p>
        </w:tc>
      </w:tr>
      <w:tr w:rsidR="003F07C3" w:rsidRPr="00EF652B" w14:paraId="0820645C" w14:textId="77777777" w:rsidTr="006A5C02">
        <w:tc>
          <w:tcPr>
            <w:tcW w:w="439" w:type="pct"/>
            <w:tcBorders>
              <w:top w:val="single" w:sz="4" w:space="0" w:color="auto"/>
              <w:left w:val="single" w:sz="4" w:space="0" w:color="auto"/>
              <w:bottom w:val="single" w:sz="4" w:space="0" w:color="auto"/>
              <w:right w:val="single" w:sz="4" w:space="0" w:color="auto"/>
            </w:tcBorders>
          </w:tcPr>
          <w:p w14:paraId="6B31E585"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3.8.6.</w:t>
            </w:r>
          </w:p>
        </w:tc>
        <w:tc>
          <w:tcPr>
            <w:tcW w:w="2835" w:type="pct"/>
            <w:tcBorders>
              <w:top w:val="single" w:sz="4" w:space="0" w:color="auto"/>
              <w:left w:val="single" w:sz="4" w:space="0" w:color="auto"/>
              <w:bottom w:val="single" w:sz="4" w:space="0" w:color="auto"/>
              <w:right w:val="single" w:sz="4" w:space="0" w:color="auto"/>
            </w:tcBorders>
          </w:tcPr>
          <w:p w14:paraId="743F1567"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Nodarbinātā atrašanās alkohola, narkotisko vai citu apreibinošo vielu ietekmē Objektā.</w:t>
            </w:r>
          </w:p>
          <w:p w14:paraId="3324F473"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Nodarbinātais neatstāj Objektu pēc Pasūtītāja darbinieku/apsardzes darbinieka aicinājuma, ja Pasūtītāja darbiniekam, ir aizdomas par to, ka Nodarbinātais ir alkohola, narkotisko vai citu apreibinošo vielu ietekmē. </w:t>
            </w:r>
          </w:p>
          <w:p w14:paraId="2BC2A623"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Izpildītāja pārstāvis neierodas Objektā, lai reaģētu uz Pasūtītāja pārstāvja norādītajām aizdomām par Nodarbinātā atrašanos alkohola, narkotisko vai citu apreibinošo vielu ietekmē.</w:t>
            </w:r>
          </w:p>
        </w:tc>
        <w:tc>
          <w:tcPr>
            <w:tcW w:w="1726" w:type="pct"/>
            <w:tcBorders>
              <w:top w:val="single" w:sz="4" w:space="0" w:color="auto"/>
              <w:left w:val="single" w:sz="4" w:space="0" w:color="auto"/>
              <w:bottom w:val="single" w:sz="4" w:space="0" w:color="auto"/>
              <w:right w:val="single" w:sz="4" w:space="0" w:color="auto"/>
            </w:tcBorders>
          </w:tcPr>
          <w:p w14:paraId="656C55B1"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140,00 par katru reizi</w:t>
            </w:r>
          </w:p>
        </w:tc>
      </w:tr>
      <w:tr w:rsidR="003F07C3" w:rsidRPr="00EF652B" w14:paraId="7EAA6083" w14:textId="77777777" w:rsidTr="006A5C02">
        <w:tc>
          <w:tcPr>
            <w:tcW w:w="439" w:type="pct"/>
            <w:tcBorders>
              <w:top w:val="single" w:sz="4" w:space="0" w:color="auto"/>
              <w:left w:val="single" w:sz="4" w:space="0" w:color="auto"/>
              <w:bottom w:val="single" w:sz="4" w:space="0" w:color="auto"/>
              <w:right w:val="single" w:sz="4" w:space="0" w:color="auto"/>
            </w:tcBorders>
          </w:tcPr>
          <w:p w14:paraId="5DB6D6F7"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3.8.7.</w:t>
            </w:r>
          </w:p>
        </w:tc>
        <w:tc>
          <w:tcPr>
            <w:tcW w:w="2835" w:type="pct"/>
            <w:tcBorders>
              <w:top w:val="single" w:sz="4" w:space="0" w:color="auto"/>
              <w:left w:val="single" w:sz="4" w:space="0" w:color="auto"/>
              <w:bottom w:val="single" w:sz="4" w:space="0" w:color="auto"/>
              <w:right w:val="single" w:sz="4" w:space="0" w:color="auto"/>
            </w:tcBorders>
            <w:hideMark/>
          </w:tcPr>
          <w:p w14:paraId="4A61AEC0"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Bojātu vai nepārbaudītu bīstamo iekārtu ekspluatācija.</w:t>
            </w:r>
          </w:p>
        </w:tc>
        <w:tc>
          <w:tcPr>
            <w:tcW w:w="1726" w:type="pct"/>
            <w:tcBorders>
              <w:top w:val="single" w:sz="4" w:space="0" w:color="auto"/>
              <w:left w:val="single" w:sz="4" w:space="0" w:color="auto"/>
              <w:bottom w:val="single" w:sz="4" w:space="0" w:color="auto"/>
              <w:right w:val="single" w:sz="4" w:space="0" w:color="auto"/>
            </w:tcBorders>
            <w:hideMark/>
          </w:tcPr>
          <w:p w14:paraId="2079E09B"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500,00 par katru apsekošanas (pārbaudes) reizi</w:t>
            </w:r>
          </w:p>
        </w:tc>
      </w:tr>
      <w:tr w:rsidR="003F07C3" w:rsidRPr="00EF652B" w14:paraId="7D5C010A" w14:textId="77777777" w:rsidTr="006A5C02">
        <w:tc>
          <w:tcPr>
            <w:tcW w:w="439" w:type="pct"/>
            <w:tcBorders>
              <w:top w:val="single" w:sz="4" w:space="0" w:color="auto"/>
              <w:left w:val="single" w:sz="4" w:space="0" w:color="auto"/>
              <w:bottom w:val="single" w:sz="4" w:space="0" w:color="auto"/>
              <w:right w:val="single" w:sz="4" w:space="0" w:color="auto"/>
            </w:tcBorders>
          </w:tcPr>
          <w:p w14:paraId="6945895C"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3.8.8.</w:t>
            </w:r>
          </w:p>
        </w:tc>
        <w:tc>
          <w:tcPr>
            <w:tcW w:w="2835" w:type="pct"/>
            <w:tcBorders>
              <w:top w:val="single" w:sz="4" w:space="0" w:color="auto"/>
              <w:left w:val="single" w:sz="4" w:space="0" w:color="auto"/>
              <w:bottom w:val="single" w:sz="4" w:space="0" w:color="auto"/>
              <w:right w:val="single" w:sz="4" w:space="0" w:color="auto"/>
            </w:tcBorders>
            <w:hideMark/>
          </w:tcPr>
          <w:p w14:paraId="2BB36D5C"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Veicot ugunsbīstamos darbus, ir neatbilstoši iekārtota darba vieta vai nav sagatavots un parakstīts norīkojums ugunsbīstamiem darbiem.</w:t>
            </w:r>
          </w:p>
        </w:tc>
        <w:tc>
          <w:tcPr>
            <w:tcW w:w="1726" w:type="pct"/>
            <w:tcBorders>
              <w:top w:val="single" w:sz="4" w:space="0" w:color="auto"/>
              <w:left w:val="single" w:sz="4" w:space="0" w:color="auto"/>
              <w:bottom w:val="single" w:sz="4" w:space="0" w:color="auto"/>
              <w:right w:val="single" w:sz="4" w:space="0" w:color="auto"/>
            </w:tcBorders>
            <w:hideMark/>
          </w:tcPr>
          <w:p w14:paraId="1D771B38"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300,00 par katru apsekošanas (pārbaudes) reizi</w:t>
            </w:r>
          </w:p>
        </w:tc>
      </w:tr>
      <w:tr w:rsidR="003F07C3" w:rsidRPr="00EF652B" w14:paraId="7560B14A" w14:textId="77777777" w:rsidTr="006A5C02">
        <w:tc>
          <w:tcPr>
            <w:tcW w:w="439" w:type="pct"/>
            <w:tcBorders>
              <w:top w:val="single" w:sz="4" w:space="0" w:color="auto"/>
              <w:left w:val="single" w:sz="4" w:space="0" w:color="auto"/>
              <w:bottom w:val="single" w:sz="4" w:space="0" w:color="auto"/>
              <w:right w:val="single" w:sz="4" w:space="0" w:color="auto"/>
            </w:tcBorders>
          </w:tcPr>
          <w:p w14:paraId="4DA0EAB2"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lastRenderedPageBreak/>
              <w:t>3.8.9.</w:t>
            </w:r>
          </w:p>
        </w:tc>
        <w:tc>
          <w:tcPr>
            <w:tcW w:w="2835" w:type="pct"/>
            <w:tcBorders>
              <w:top w:val="single" w:sz="4" w:space="0" w:color="auto"/>
              <w:left w:val="single" w:sz="4" w:space="0" w:color="auto"/>
              <w:bottom w:val="single" w:sz="4" w:space="0" w:color="auto"/>
              <w:right w:val="single" w:sz="4" w:space="0" w:color="auto"/>
            </w:tcBorders>
          </w:tcPr>
          <w:p w14:paraId="3158977D"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Nav paziņots par darba gaitā notikušu traumu, incidentu, avāriju vai nelaimes gadījumu.</w:t>
            </w:r>
          </w:p>
        </w:tc>
        <w:tc>
          <w:tcPr>
            <w:tcW w:w="1726" w:type="pct"/>
            <w:tcBorders>
              <w:top w:val="single" w:sz="4" w:space="0" w:color="auto"/>
              <w:left w:val="single" w:sz="4" w:space="0" w:color="auto"/>
              <w:bottom w:val="single" w:sz="4" w:space="0" w:color="auto"/>
              <w:right w:val="single" w:sz="4" w:space="0" w:color="auto"/>
            </w:tcBorders>
          </w:tcPr>
          <w:p w14:paraId="2EB874AC"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140,00 par katru reizi</w:t>
            </w:r>
          </w:p>
        </w:tc>
      </w:tr>
      <w:tr w:rsidR="003F07C3" w:rsidRPr="00EF652B" w14:paraId="164AF0BE" w14:textId="77777777" w:rsidTr="006A5C02">
        <w:tc>
          <w:tcPr>
            <w:tcW w:w="439" w:type="pct"/>
            <w:tcBorders>
              <w:top w:val="single" w:sz="4" w:space="0" w:color="auto"/>
              <w:left w:val="single" w:sz="4" w:space="0" w:color="auto"/>
              <w:bottom w:val="single" w:sz="4" w:space="0" w:color="auto"/>
              <w:right w:val="single" w:sz="4" w:space="0" w:color="auto"/>
            </w:tcBorders>
          </w:tcPr>
          <w:p w14:paraId="197E56AD"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3.8.10.</w:t>
            </w:r>
          </w:p>
        </w:tc>
        <w:tc>
          <w:tcPr>
            <w:tcW w:w="2835" w:type="pct"/>
            <w:tcBorders>
              <w:top w:val="single" w:sz="4" w:space="0" w:color="auto"/>
              <w:left w:val="single" w:sz="4" w:space="0" w:color="auto"/>
              <w:bottom w:val="single" w:sz="4" w:space="0" w:color="auto"/>
              <w:right w:val="single" w:sz="4" w:space="0" w:color="auto"/>
            </w:tcBorders>
          </w:tcPr>
          <w:p w14:paraId="1ECFE8D1"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Vides aizsardzības prasību neievērošana vai vides incidentu izraisīšana. </w:t>
            </w:r>
          </w:p>
          <w:p w14:paraId="292355B8"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Atkritumu apsaimniekošanas pārkāpums teritorijā (netiek atkritumi šķiroti pa grupām vai nepareizi šķiroti, vai teritorijas piegružošana). </w:t>
            </w:r>
          </w:p>
          <w:p w14:paraId="4B9C4BBC"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Ķīmisko vielu apsaimniekošana neatbilstoši normatīvo aktu prasībām (piemēram, nav vai nepareizs marķējums, neatbilstošs iepakojums, neatbilstoša uzglabāšana, drošības datu lapas neesamība vai neatbilstība). </w:t>
            </w:r>
          </w:p>
          <w:p w14:paraId="4612479C"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Ķīmisko vielu noplūdes izraisīšana apkārtējā vidē (piemēram, eļļa vai degviela no tehnikas), kas radusies neatbilstoša, bojāta aprīkojuma vai darbinieka vainojamas rīcības rezultātā. </w:t>
            </w:r>
          </w:p>
          <w:p w14:paraId="4651FD1E"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Vides (gaisa) piesārņojuma (piemēram, putekļu emisija) izraisīšana, izmantojot neatbilstošu aprīkojumu vai aprīkojuma avārijas rezultātā, kas radusies neatbilstoša, bojāta aprīkojuma vai darbinieka vainojamas rīcības rezultātā. </w:t>
            </w:r>
          </w:p>
          <w:p w14:paraId="526852BF"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Transportlīdzekļu vai tehnikas mazgāšana vai tīrīšana neatļautā vietā un veidā. </w:t>
            </w:r>
          </w:p>
          <w:p w14:paraId="073B43FB"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Neinformēšana par vides incidentu. </w:t>
            </w:r>
          </w:p>
          <w:p w14:paraId="07AB9874"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Notekūdeņu novadīšana tam neparedzētā vietā. </w:t>
            </w:r>
          </w:p>
          <w:p w14:paraId="5D044A51"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Koku, krūmu vai zaļās zonas bojāšana.</w:t>
            </w:r>
          </w:p>
        </w:tc>
        <w:tc>
          <w:tcPr>
            <w:tcW w:w="1726" w:type="pct"/>
            <w:tcBorders>
              <w:top w:val="single" w:sz="4" w:space="0" w:color="auto"/>
              <w:left w:val="single" w:sz="4" w:space="0" w:color="auto"/>
              <w:bottom w:val="single" w:sz="4" w:space="0" w:color="auto"/>
              <w:right w:val="single" w:sz="4" w:space="0" w:color="auto"/>
            </w:tcBorders>
          </w:tcPr>
          <w:p w14:paraId="08A3FDC4"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300,00 par katru reizi</w:t>
            </w:r>
          </w:p>
        </w:tc>
      </w:tr>
      <w:tr w:rsidR="003F07C3" w:rsidRPr="00EF652B" w14:paraId="53D3F607" w14:textId="77777777" w:rsidTr="006A5C02">
        <w:tc>
          <w:tcPr>
            <w:tcW w:w="439" w:type="pct"/>
            <w:tcBorders>
              <w:top w:val="single" w:sz="4" w:space="0" w:color="auto"/>
              <w:left w:val="single" w:sz="4" w:space="0" w:color="auto"/>
              <w:bottom w:val="single" w:sz="4" w:space="0" w:color="auto"/>
              <w:right w:val="single" w:sz="4" w:space="0" w:color="auto"/>
            </w:tcBorders>
          </w:tcPr>
          <w:p w14:paraId="540266C3" w14:textId="77777777" w:rsidR="003F07C3" w:rsidRPr="00EF652B" w:rsidRDefault="003F07C3" w:rsidP="003F07C3">
            <w:pPr>
              <w:spacing w:before="120" w:after="120" w:line="240" w:lineRule="auto"/>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3.8.11.</w:t>
            </w:r>
          </w:p>
        </w:tc>
        <w:tc>
          <w:tcPr>
            <w:tcW w:w="2835" w:type="pct"/>
            <w:tcBorders>
              <w:top w:val="single" w:sz="4" w:space="0" w:color="auto"/>
              <w:left w:val="single" w:sz="4" w:space="0" w:color="auto"/>
              <w:bottom w:val="single" w:sz="4" w:space="0" w:color="auto"/>
              <w:right w:val="single" w:sz="4" w:space="0" w:color="auto"/>
            </w:tcBorders>
            <w:hideMark/>
          </w:tcPr>
          <w:p w14:paraId="7B2D3A73"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Pārkāpumi, kuri nav norādīti šajā sarakstā, bet ir secināmi no šiem noteikumiem, ugunsdrošības noteikumiem un citiem Latvijas Republikā spēkā esošajiem normatīvajiem aktiem darba aizsardzības, elektrodrošības vai vides aizsardzības jomā.</w:t>
            </w:r>
          </w:p>
        </w:tc>
        <w:tc>
          <w:tcPr>
            <w:tcW w:w="1726" w:type="pct"/>
            <w:tcBorders>
              <w:top w:val="single" w:sz="4" w:space="0" w:color="auto"/>
              <w:left w:val="single" w:sz="4" w:space="0" w:color="auto"/>
              <w:bottom w:val="single" w:sz="4" w:space="0" w:color="auto"/>
              <w:right w:val="single" w:sz="4" w:space="0" w:color="auto"/>
            </w:tcBorders>
            <w:hideMark/>
          </w:tcPr>
          <w:p w14:paraId="11285866" w14:textId="77777777" w:rsidR="003F07C3" w:rsidRPr="00EF652B" w:rsidRDefault="003F07C3" w:rsidP="003F07C3">
            <w:pPr>
              <w:spacing w:before="120" w:after="120" w:line="240" w:lineRule="auto"/>
              <w:contextualSpacing/>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EUR 200,00 par katru apsekošanas (pārbaudes) reizi</w:t>
            </w:r>
          </w:p>
        </w:tc>
      </w:tr>
    </w:tbl>
    <w:p w14:paraId="0592547F" w14:textId="77777777" w:rsidR="003F07C3" w:rsidRPr="00EF652B" w:rsidRDefault="003F07C3" w:rsidP="003F07C3">
      <w:pPr>
        <w:spacing w:before="120" w:after="120" w:line="240" w:lineRule="auto"/>
        <w:contextualSpacing/>
        <w:jc w:val="both"/>
        <w:rPr>
          <w:rFonts w:ascii="Times New Roman" w:eastAsia="Times New Roman" w:hAnsi="Times New Roman" w:cs="Times New Roman"/>
          <w:color w:val="000000"/>
          <w:kern w:val="0"/>
          <w:sz w:val="24"/>
          <w:szCs w:val="24"/>
          <w14:ligatures w14:val="none"/>
        </w:rPr>
      </w:pPr>
    </w:p>
    <w:p w14:paraId="59C03978" w14:textId="77777777" w:rsidR="003F07C3" w:rsidRPr="00EF652B" w:rsidRDefault="003F07C3" w:rsidP="007F3670">
      <w:pPr>
        <w:numPr>
          <w:ilvl w:val="1"/>
          <w:numId w:val="28"/>
        </w:numPr>
        <w:spacing w:before="120" w:after="120" w:line="240" w:lineRule="auto"/>
        <w:ind w:left="851" w:hanging="567"/>
        <w:jc w:val="both"/>
        <w:rPr>
          <w:rFonts w:ascii="Times New Roman" w:eastAsia="Times New Roman" w:hAnsi="Times New Roman" w:cs="Times New Roman"/>
          <w:color w:val="000000"/>
          <w:kern w:val="0"/>
          <w:sz w:val="24"/>
          <w:szCs w:val="24"/>
          <w14:ligatures w14:val="none"/>
        </w:rPr>
      </w:pPr>
      <w:r w:rsidRPr="00EF652B">
        <w:rPr>
          <w:rFonts w:ascii="Times New Roman" w:eastAsia="Times New Roman" w:hAnsi="Times New Roman" w:cs="Times New Roman"/>
          <w:color w:val="000000"/>
          <w:kern w:val="0"/>
          <w:sz w:val="24"/>
          <w:szCs w:val="24"/>
          <w14:ligatures w14:val="none"/>
        </w:rPr>
        <w:t xml:space="preserve">Izpildītājs ir atbildīgs un sedz zaudējumus, kas Pasūtītājam radušies Izpildītāja darba aizsardzības, ugunsdrošības, elektrodrošības, vides vai normatīvo aktu prasību neievērošanas dēļ (piemēram, ja pārkāpumu vai nedrošu darba paņēmienu dēļ apturēti darbi, no darba vietām izraidīti Nodarbinātie vai Pasūtītāja darbinieki utt.). </w:t>
      </w:r>
    </w:p>
    <w:p w14:paraId="3E698650" w14:textId="77777777" w:rsidR="003F07C3" w:rsidRPr="00EF652B" w:rsidRDefault="003F07C3" w:rsidP="003F07C3">
      <w:pPr>
        <w:spacing w:after="0" w:line="240" w:lineRule="auto"/>
        <w:rPr>
          <w:rFonts w:ascii="Times New Roman" w:eastAsia="Times New Roman" w:hAnsi="Times New Roman" w:cs="Times New Roman"/>
          <w:kern w:val="0"/>
          <w:sz w:val="28"/>
          <w:szCs w:val="24"/>
          <w14:ligatures w14:val="none"/>
        </w:rPr>
      </w:pPr>
    </w:p>
    <w:p w14:paraId="71527D1B" w14:textId="77777777" w:rsidR="003F07C3" w:rsidRPr="00EF652B" w:rsidRDefault="003F07C3" w:rsidP="003F07C3">
      <w:pPr>
        <w:spacing w:before="200" w:after="200" w:line="240" w:lineRule="auto"/>
        <w:jc w:val="both"/>
        <w:textAlignment w:val="baseline"/>
        <w:rPr>
          <w:rFonts w:ascii="Times New Roman" w:eastAsia="Times New Roman" w:hAnsi="Times New Roman" w:cs="Times New Roman"/>
          <w:color w:val="00000A"/>
          <w:kern w:val="0"/>
          <w:sz w:val="24"/>
          <w:szCs w:val="24"/>
          <w:lang w:eastAsia="lv-LV"/>
          <w14:ligatures w14:val="none"/>
        </w:rPr>
      </w:pPr>
    </w:p>
    <w:p w14:paraId="0496710B" w14:textId="77777777" w:rsidR="003F07C3" w:rsidRPr="00EF652B" w:rsidRDefault="003F07C3" w:rsidP="003F07C3">
      <w:pPr>
        <w:tabs>
          <w:tab w:val="right" w:pos="9639"/>
        </w:tabs>
        <w:suppressAutoHyphens/>
        <w:spacing w:after="0" w:line="240" w:lineRule="auto"/>
        <w:rPr>
          <w:rFonts w:ascii="Times New Roman" w:eastAsia="Times New Roman" w:hAnsi="Times New Roman" w:cs="Times New Roman"/>
          <w:b/>
          <w:bCs/>
          <w:kern w:val="0"/>
          <w:sz w:val="24"/>
          <w:szCs w:val="24"/>
          <w14:ligatures w14:val="none"/>
        </w:rPr>
      </w:pPr>
    </w:p>
    <w:p w14:paraId="1A7B6CC5" w14:textId="77777777" w:rsidR="003F07C3" w:rsidRPr="00EF652B" w:rsidRDefault="003F07C3" w:rsidP="003F07C3">
      <w:pPr>
        <w:spacing w:after="0" w:line="240" w:lineRule="auto"/>
        <w:jc w:val="both"/>
        <w:rPr>
          <w:rFonts w:ascii="Times New Roman" w:eastAsia="Times New Roman" w:hAnsi="Times New Roman" w:cs="Times New Roman"/>
          <w:kern w:val="0"/>
          <w:sz w:val="24"/>
          <w:szCs w:val="24"/>
          <w14:ligatures w14:val="none"/>
        </w:rPr>
      </w:pPr>
    </w:p>
    <w:p w14:paraId="599E520B" w14:textId="77777777" w:rsidR="004D0C44" w:rsidRPr="00EF652B" w:rsidRDefault="004D0C44">
      <w:pPr>
        <w:rPr>
          <w:rFonts w:ascii="Times New Roman" w:hAnsi="Times New Roman" w:cs="Times New Roman"/>
          <w:sz w:val="24"/>
          <w:szCs w:val="24"/>
        </w:rPr>
      </w:pPr>
    </w:p>
    <w:sectPr w:rsidR="004D0C44" w:rsidRPr="00EF652B" w:rsidSect="00622BA3">
      <w:pgSz w:w="11906" w:h="16838" w:code="9"/>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0E72D" w14:textId="77777777" w:rsidR="001022A1" w:rsidRDefault="001022A1" w:rsidP="00622BA3">
      <w:pPr>
        <w:spacing w:after="0" w:line="240" w:lineRule="auto"/>
      </w:pPr>
      <w:r>
        <w:separator/>
      </w:r>
    </w:p>
  </w:endnote>
  <w:endnote w:type="continuationSeparator" w:id="0">
    <w:p w14:paraId="1E449608" w14:textId="77777777" w:rsidR="001022A1" w:rsidRDefault="001022A1" w:rsidP="00622B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elwe Lt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Helvetica">
    <w:panose1 w:val="020B0604020202020204"/>
    <w:charset w:val="BA"/>
    <w:family w:val="swiss"/>
    <w:pitch w:val="variable"/>
    <w:sig w:usb0="E0002EFF" w:usb1="C000785B" w:usb2="00000009" w:usb3="00000000" w:csb0="000001F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pitch w:val="variable"/>
    <w:sig w:usb0="E0002AEF" w:usb1="C0007841" w:usb2="00000009" w:usb3="00000000" w:csb0="000001FF" w:csb1="00000000"/>
  </w:font>
  <w:font w:name="DejaVu Sans">
    <w:altName w:val="Verdana"/>
    <w:charset w:val="BA"/>
    <w:family w:val="swiss"/>
    <w:pitch w:val="variable"/>
    <w:sig w:usb0="E7002EFF" w:usb1="D200FDFF" w:usb2="0A246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491869710"/>
      <w:docPartObj>
        <w:docPartGallery w:val="Page Numbers (Bottom of Page)"/>
        <w:docPartUnique/>
      </w:docPartObj>
    </w:sdtPr>
    <w:sdtEndPr>
      <w:rPr>
        <w:noProof/>
      </w:rPr>
    </w:sdtEndPr>
    <w:sdtContent>
      <w:p w14:paraId="76C1B585" w14:textId="77777777" w:rsidR="00622BA3" w:rsidRPr="006D1A7F" w:rsidRDefault="00622BA3">
        <w:pPr>
          <w:pStyle w:val="Footer"/>
          <w:jc w:val="center"/>
          <w:rPr>
            <w:rFonts w:ascii="Times New Roman" w:hAnsi="Times New Roman" w:cs="Times New Roman"/>
          </w:rPr>
        </w:pPr>
        <w:r w:rsidRPr="006D1A7F">
          <w:rPr>
            <w:rFonts w:ascii="Times New Roman" w:hAnsi="Times New Roman" w:cs="Times New Roman"/>
          </w:rPr>
          <w:fldChar w:fldCharType="begin"/>
        </w:r>
        <w:r w:rsidRPr="006D1A7F">
          <w:rPr>
            <w:rFonts w:ascii="Times New Roman" w:hAnsi="Times New Roman" w:cs="Times New Roman"/>
          </w:rPr>
          <w:instrText xml:space="preserve"> PAGE   \* MERGEFORMAT </w:instrText>
        </w:r>
        <w:r w:rsidRPr="006D1A7F">
          <w:rPr>
            <w:rFonts w:ascii="Times New Roman" w:hAnsi="Times New Roman" w:cs="Times New Roman"/>
          </w:rPr>
          <w:fldChar w:fldCharType="separate"/>
        </w:r>
        <w:r w:rsidRPr="006D1A7F">
          <w:rPr>
            <w:rFonts w:ascii="Times New Roman" w:hAnsi="Times New Roman" w:cs="Times New Roman"/>
            <w:noProof/>
          </w:rPr>
          <w:t>2</w:t>
        </w:r>
        <w:r w:rsidRPr="006D1A7F">
          <w:rPr>
            <w:rFonts w:ascii="Times New Roman" w:hAnsi="Times New Roman" w:cs="Times New Roman"/>
            <w:noProof/>
          </w:rPr>
          <w:fldChar w:fldCharType="end"/>
        </w:r>
      </w:p>
    </w:sdtContent>
  </w:sdt>
  <w:p w14:paraId="005DA602" w14:textId="77777777" w:rsidR="00622BA3" w:rsidRPr="006D1A7F" w:rsidRDefault="00622BA3">
    <w:pPr>
      <w:pStyle w:val="Footer"/>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rPr>
      <w:id w:val="1230506014"/>
      <w:docPartObj>
        <w:docPartGallery w:val="Page Numbers (Bottom of Page)"/>
        <w:docPartUnique/>
      </w:docPartObj>
    </w:sdtPr>
    <w:sdtEndPr>
      <w:rPr>
        <w:noProof/>
      </w:rPr>
    </w:sdtEndPr>
    <w:sdtContent>
      <w:p w14:paraId="3C9CD4A1" w14:textId="77777777" w:rsidR="008637D6" w:rsidRPr="00914835" w:rsidRDefault="008637D6">
        <w:pPr>
          <w:pStyle w:val="Footer"/>
          <w:jc w:val="center"/>
          <w:rPr>
            <w:rFonts w:ascii="Times New Roman" w:hAnsi="Times New Roman"/>
          </w:rPr>
        </w:pPr>
        <w:r w:rsidRPr="00914835">
          <w:rPr>
            <w:rFonts w:ascii="Times New Roman" w:hAnsi="Times New Roman"/>
          </w:rPr>
          <w:fldChar w:fldCharType="begin"/>
        </w:r>
        <w:r w:rsidRPr="00914835">
          <w:rPr>
            <w:rFonts w:ascii="Times New Roman" w:hAnsi="Times New Roman"/>
          </w:rPr>
          <w:instrText xml:space="preserve"> PAGE   \* MERGEFORMAT </w:instrText>
        </w:r>
        <w:r w:rsidRPr="00914835">
          <w:rPr>
            <w:rFonts w:ascii="Times New Roman" w:hAnsi="Times New Roman"/>
          </w:rPr>
          <w:fldChar w:fldCharType="separate"/>
        </w:r>
        <w:r w:rsidRPr="00914835">
          <w:rPr>
            <w:rFonts w:ascii="Times New Roman" w:hAnsi="Times New Roman"/>
            <w:noProof/>
          </w:rPr>
          <w:t>2</w:t>
        </w:r>
        <w:r w:rsidRPr="00914835">
          <w:rPr>
            <w:rFonts w:ascii="Times New Roman" w:hAnsi="Times New Roman"/>
            <w:noProof/>
          </w:rPr>
          <w:fldChar w:fldCharType="end"/>
        </w:r>
      </w:p>
    </w:sdtContent>
  </w:sdt>
  <w:p w14:paraId="6795E8BF" w14:textId="77777777" w:rsidR="008637D6" w:rsidRPr="00914835" w:rsidRDefault="008637D6">
    <w:pPr>
      <w:pStyle w:val="Footer"/>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22051" w14:textId="77777777" w:rsidR="008637D6" w:rsidRDefault="008637D6" w:rsidP="000821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642E98EB" w14:textId="77777777" w:rsidR="008637D6" w:rsidRDefault="008637D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33CC" w14:textId="77777777" w:rsidR="007659AD" w:rsidRDefault="007659AD">
    <w:pPr>
      <w:pStyle w:val="Footer"/>
      <w:jc w:val="right"/>
    </w:pPr>
    <w:r>
      <w:fldChar w:fldCharType="begin"/>
    </w:r>
    <w:r>
      <w:instrText xml:space="preserve"> PAGE   \* MERGEFORMAT </w:instrText>
    </w:r>
    <w:r>
      <w:fldChar w:fldCharType="separate"/>
    </w:r>
    <w:r>
      <w:rPr>
        <w:noProof/>
      </w:rPr>
      <w:t>9</w:t>
    </w:r>
    <w:r>
      <w:rPr>
        <w:noProof/>
      </w:rPr>
      <w:fldChar w:fldCharType="end"/>
    </w:r>
  </w:p>
  <w:p w14:paraId="01E3FA25" w14:textId="77777777" w:rsidR="007659AD" w:rsidRDefault="007659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0CAEF" w14:textId="77777777" w:rsidR="001022A1" w:rsidRDefault="001022A1" w:rsidP="00622BA3">
      <w:pPr>
        <w:spacing w:after="0" w:line="240" w:lineRule="auto"/>
      </w:pPr>
      <w:r>
        <w:separator/>
      </w:r>
    </w:p>
  </w:footnote>
  <w:footnote w:type="continuationSeparator" w:id="0">
    <w:p w14:paraId="04ED7CD8" w14:textId="77777777" w:rsidR="001022A1" w:rsidRDefault="001022A1" w:rsidP="00622BA3">
      <w:pPr>
        <w:spacing w:after="0" w:line="240" w:lineRule="auto"/>
      </w:pPr>
      <w:r>
        <w:continuationSeparator/>
      </w:r>
    </w:p>
  </w:footnote>
  <w:footnote w:id="1">
    <w:p w14:paraId="77CD6E33" w14:textId="5B6E3A6B" w:rsidR="00652039" w:rsidRPr="00045EEB" w:rsidRDefault="00652039" w:rsidP="00045EEB">
      <w:pPr>
        <w:pStyle w:val="FootnoteText"/>
        <w:jc w:val="both"/>
        <w:rPr>
          <w:rFonts w:ascii="Times New Roman" w:hAnsi="Times New Roman"/>
        </w:rPr>
      </w:pPr>
      <w:r w:rsidRPr="00045EEB">
        <w:rPr>
          <w:rStyle w:val="FootnoteReference"/>
          <w:rFonts w:ascii="Times New Roman" w:hAnsi="Times New Roman"/>
        </w:rPr>
        <w:footnoteRef/>
      </w:r>
      <w:r w:rsidR="00820C32" w:rsidRPr="00820C32">
        <w:rPr>
          <w:rFonts w:ascii="Times New Roman" w:hAnsi="Times New Roman"/>
        </w:rPr>
        <w:t>Sabiedrisko pakalpojumu regulēšanas komisija</w:t>
      </w:r>
      <w:r w:rsidR="000B2F23">
        <w:rPr>
          <w:rFonts w:ascii="Times New Roman" w:hAnsi="Times New Roman"/>
        </w:rPr>
        <w:t>s r</w:t>
      </w:r>
      <w:r w:rsidR="00E537DE">
        <w:rPr>
          <w:rFonts w:ascii="Times New Roman" w:hAnsi="Times New Roman"/>
        </w:rPr>
        <w:t>eģistrēto e</w:t>
      </w:r>
      <w:r w:rsidRPr="00045EEB">
        <w:rPr>
          <w:rFonts w:ascii="Times New Roman" w:hAnsi="Times New Roman"/>
        </w:rPr>
        <w:t>lektronisko sakaru komersantu reģistrs</w:t>
      </w:r>
      <w:r w:rsidR="000B2F23">
        <w:rPr>
          <w:rFonts w:ascii="Times New Roman" w:hAnsi="Times New Roman"/>
        </w:rPr>
        <w:t>.</w:t>
      </w:r>
      <w:r w:rsidR="00045EEB" w:rsidRPr="00045EEB">
        <w:rPr>
          <w:rFonts w:ascii="Times New Roman" w:hAnsi="Times New Roman"/>
        </w:rPr>
        <w:t xml:space="preserve"> Pieejams:</w:t>
      </w:r>
      <w:r w:rsidR="00045EEB">
        <w:rPr>
          <w:rFonts w:ascii="Times New Roman" w:hAnsi="Times New Roman"/>
        </w:rPr>
        <w:t xml:space="preserve"> </w:t>
      </w:r>
      <w:hyperlink r:id="rId1" w:history="1">
        <w:r w:rsidR="00045EEB" w:rsidRPr="00890066">
          <w:rPr>
            <w:rStyle w:val="Hyperlink"/>
            <w:rFonts w:ascii="Times New Roman" w:hAnsi="Times New Roman"/>
          </w:rPr>
          <w:t>https://app.powerbi.com/view?r=eyJrIjoiYjY0OTNiNDktNzk2YS00ZWUxLThiY2UtZWJiZTUwNGIxMjRhIiwidCI6ImU0MGNhOTA5LTg3YmEtNGQ2NS05MTllLTU1YjVlMGRlODUwNSIsImMiOjh9&amp;pageName=ReportSection</w:t>
        </w:r>
      </w:hyperlink>
      <w:r w:rsidR="00045EEB">
        <w:rPr>
          <w:rFonts w:ascii="Times New Roman" w:hAnsi="Times New Roman"/>
        </w:rPr>
        <w:t xml:space="preserve"> </w:t>
      </w:r>
    </w:p>
  </w:footnote>
  <w:footnote w:id="2">
    <w:p w14:paraId="00E14E9C" w14:textId="536BDFF2" w:rsidR="00753F1E" w:rsidRPr="00045EEB" w:rsidRDefault="00753F1E" w:rsidP="00045EEB">
      <w:pPr>
        <w:pStyle w:val="FootnoteText"/>
        <w:jc w:val="both"/>
        <w:rPr>
          <w:rFonts w:ascii="Times New Roman" w:hAnsi="Times New Roman"/>
        </w:rPr>
      </w:pPr>
      <w:r w:rsidRPr="00045EEB">
        <w:rPr>
          <w:rStyle w:val="FootnoteReference"/>
          <w:rFonts w:ascii="Times New Roman" w:hAnsi="Times New Roman"/>
        </w:rPr>
        <w:footnoteRef/>
      </w:r>
      <w:r w:rsidRPr="00045EEB">
        <w:rPr>
          <w:rFonts w:ascii="Times New Roman" w:hAnsi="Times New Roman"/>
        </w:rPr>
        <w:t xml:space="preserve"> </w:t>
      </w:r>
      <w:r w:rsidR="00C014FF" w:rsidRPr="00820C32">
        <w:rPr>
          <w:rFonts w:ascii="Times New Roman" w:hAnsi="Times New Roman"/>
        </w:rPr>
        <w:t>Sabiedrisko pakalpojumu regulēšanas komisija</w:t>
      </w:r>
      <w:r w:rsidR="00C014FF">
        <w:rPr>
          <w:rFonts w:ascii="Times New Roman" w:hAnsi="Times New Roman"/>
        </w:rPr>
        <w:t>s reģistrēto e</w:t>
      </w:r>
      <w:r w:rsidR="00C014FF" w:rsidRPr="00045EEB">
        <w:rPr>
          <w:rFonts w:ascii="Times New Roman" w:hAnsi="Times New Roman"/>
        </w:rPr>
        <w:t>lektronisko sakaru komersantu reģistrs</w:t>
      </w:r>
      <w:r w:rsidR="00C014FF">
        <w:rPr>
          <w:rFonts w:ascii="Times New Roman" w:hAnsi="Times New Roman"/>
        </w:rPr>
        <w:t>.</w:t>
      </w:r>
      <w:r w:rsidR="00C014FF" w:rsidRPr="00045EEB">
        <w:rPr>
          <w:rFonts w:ascii="Times New Roman" w:hAnsi="Times New Roman"/>
        </w:rPr>
        <w:t xml:space="preserve"> Pieejams:</w:t>
      </w:r>
      <w:r w:rsidR="00C014FF">
        <w:rPr>
          <w:rFonts w:ascii="Times New Roman" w:hAnsi="Times New Roman"/>
        </w:rPr>
        <w:t xml:space="preserve"> </w:t>
      </w:r>
      <w:hyperlink r:id="rId2" w:history="1">
        <w:r w:rsidR="00C014FF" w:rsidRPr="00890066">
          <w:rPr>
            <w:rStyle w:val="Hyperlink"/>
            <w:rFonts w:ascii="Times New Roman" w:hAnsi="Times New Roman"/>
          </w:rPr>
          <w:t>https://app.powerbi.com/view?r=eyJrIjoiYjY0OTNiNDktNzk2YS00ZWUxLThiY2UtZWJiZTUwNGIxMjRhIiwidCI6ImU0MGNhOTA5LTg3YmEtNGQ2NS05MTllLTU1YjVlMGRlODUwNSIsImMiOjh9&amp;pageName=ReportSection</w:t>
        </w:r>
      </w:hyperlink>
    </w:p>
  </w:footnote>
  <w:footnote w:id="3">
    <w:p w14:paraId="3CE7D128" w14:textId="77777777" w:rsidR="00ED6C7F" w:rsidRPr="00045EEB" w:rsidRDefault="00ED6C7F" w:rsidP="00C81272">
      <w:pPr>
        <w:pStyle w:val="FootnoteText"/>
        <w:jc w:val="both"/>
        <w:rPr>
          <w:rFonts w:ascii="Times New Roman" w:hAnsi="Times New Roman"/>
        </w:rPr>
      </w:pPr>
      <w:r w:rsidRPr="00045EEB">
        <w:rPr>
          <w:rStyle w:val="FootnoteReference"/>
          <w:rFonts w:ascii="Times New Roman" w:hAnsi="Times New Roman"/>
        </w:rPr>
        <w:footnoteRef/>
      </w:r>
      <w:r w:rsidRPr="00045EEB">
        <w:rPr>
          <w:rFonts w:ascii="Times New Roman" w:hAnsi="Times New Roman"/>
        </w:rPr>
        <w:t xml:space="preserve"> Pretendentam pieteikumā jānorāda tā patiesais labuma guvējs saskaņā ar Noziedzīgi iegūtu līdzekļu legalizācijas un terorisma un proliferācijas finansēšanas novēršanas likuma regulējumu.</w:t>
      </w:r>
    </w:p>
  </w:footnote>
  <w:footnote w:id="4">
    <w:p w14:paraId="244FB1D1" w14:textId="77777777" w:rsidR="00ED6C7F" w:rsidRPr="00045EEB" w:rsidRDefault="00ED6C7F" w:rsidP="00C81272">
      <w:pPr>
        <w:pStyle w:val="FootnoteText"/>
        <w:jc w:val="both"/>
        <w:rPr>
          <w:rFonts w:ascii="Times New Roman" w:hAnsi="Times New Roman"/>
        </w:rPr>
      </w:pPr>
      <w:r w:rsidRPr="00045EEB">
        <w:rPr>
          <w:rStyle w:val="FootnoteReference"/>
          <w:rFonts w:ascii="Times New Roman" w:hAnsi="Times New Roman"/>
        </w:rPr>
        <w:footnoteRef/>
      </w:r>
      <w:r w:rsidRPr="00045EEB">
        <w:rPr>
          <w:rFonts w:ascii="Times New Roman" w:hAnsi="Times New Roman"/>
        </w:rPr>
        <w:t xml:space="preserve"> Norāda, ja pretendents ir atkarīgā sabiedrība Koncernu likuma izpratnē.</w:t>
      </w:r>
    </w:p>
  </w:footnote>
  <w:footnote w:id="5">
    <w:p w14:paraId="206560F1" w14:textId="77777777" w:rsidR="00ED6C7F" w:rsidRPr="00045EEB" w:rsidRDefault="00ED6C7F" w:rsidP="00C81272">
      <w:pPr>
        <w:pStyle w:val="FootnoteText"/>
        <w:jc w:val="both"/>
        <w:rPr>
          <w:rFonts w:ascii="Times New Roman" w:hAnsi="Times New Roman"/>
        </w:rPr>
      </w:pPr>
      <w:r w:rsidRPr="00045EEB">
        <w:rPr>
          <w:rStyle w:val="FootnoteReference"/>
          <w:rFonts w:ascii="Times New Roman" w:hAnsi="Times New Roman"/>
        </w:rPr>
        <w:footnoteRef/>
      </w:r>
      <w:r w:rsidRPr="00045EEB">
        <w:rPr>
          <w:rFonts w:ascii="Times New Roman" w:hAnsi="Times New Roman"/>
        </w:rPr>
        <w:t xml:space="preserve"> Apliecinājumā minētā informācija ir nepieciešama RP SIA “Rīgas satiksme”, lai izpildītu Noziedzīgi iegūtu līdzekļu legalizācijas un terorisma un proliferācijas finansēšanas novēršanas un Starptautisko un Latvijas Republikas nacionālo sankciju likumu un ES Padomes Regulas Nr. 833/2014 “Par ierobežojošiem pasākumiem saistībā ar Krievijas darbībām, kas destabilizē situāciju Ukrainā” prasības, un, ja RP SIA “Rīgas satiksme” neiegūst likumā noteikto klienta izpētes prasību izpildei nepieciešamo patieso informāciju un dokumentus apjomā, kas ļauj veikt pārbaudi pēc būtības, RP SIA “Rīgas satiksme” ir tiesīgā neuzsākt vai izbeigt darījuma attiecības ar darījuma partneri.</w:t>
      </w:r>
    </w:p>
  </w:footnote>
  <w:footnote w:id="6">
    <w:p w14:paraId="18CF0CB0" w14:textId="77777777" w:rsidR="0059469C" w:rsidRPr="00045EEB" w:rsidRDefault="0059469C" w:rsidP="0059469C">
      <w:pPr>
        <w:jc w:val="both"/>
        <w:rPr>
          <w:rFonts w:ascii="Times New Roman" w:hAnsi="Times New Roman" w:cs="Times New Roman"/>
          <w:i/>
          <w:iCs/>
          <w:sz w:val="20"/>
          <w:szCs w:val="20"/>
        </w:rPr>
      </w:pPr>
      <w:r w:rsidRPr="00045EEB">
        <w:rPr>
          <w:rStyle w:val="FootnoteReference"/>
          <w:rFonts w:ascii="Times New Roman" w:hAnsi="Times New Roman" w:cs="Times New Roman"/>
          <w:sz w:val="20"/>
          <w:szCs w:val="20"/>
        </w:rPr>
        <w:footnoteRef/>
      </w:r>
      <w:r w:rsidRPr="00045EEB">
        <w:rPr>
          <w:rFonts w:ascii="Times New Roman" w:hAnsi="Times New Roman" w:cs="Times New Roman"/>
          <w:sz w:val="20"/>
          <w:szCs w:val="20"/>
        </w:rPr>
        <w:t xml:space="preserve"> </w:t>
      </w:r>
      <w:r w:rsidRPr="00045EEB">
        <w:rPr>
          <w:rFonts w:ascii="Times New Roman" w:hAnsi="Times New Roman" w:cs="Times New Roman"/>
          <w:i/>
          <w:iCs/>
          <w:sz w:val="20"/>
          <w:szCs w:val="20"/>
        </w:rPr>
        <w:t>Tehniskās specifikācijas aktualizācijas datums – 2026.gada 6.maijs.</w:t>
      </w:r>
    </w:p>
    <w:p w14:paraId="5A266C31" w14:textId="77777777" w:rsidR="0059469C" w:rsidRPr="00045EEB" w:rsidRDefault="0059469C" w:rsidP="0059469C">
      <w:pPr>
        <w:pStyle w:val="FootnoteText"/>
        <w:jc w:val="both"/>
        <w:rPr>
          <w:rFonts w:ascii="Times New Roman" w:hAnsi="Times New Roman"/>
        </w:rPr>
      </w:pPr>
    </w:p>
  </w:footnote>
  <w:footnote w:id="7">
    <w:p w14:paraId="0750B765" w14:textId="06A00883" w:rsidR="00622BA3" w:rsidRPr="00045EEB" w:rsidRDefault="00622BA3" w:rsidP="00C81272">
      <w:pPr>
        <w:jc w:val="both"/>
        <w:rPr>
          <w:rFonts w:ascii="Times New Roman" w:hAnsi="Times New Roman" w:cs="Times New Roman"/>
          <w:i/>
          <w:iCs/>
          <w:sz w:val="20"/>
          <w:szCs w:val="20"/>
        </w:rPr>
      </w:pPr>
      <w:r w:rsidRPr="00045EEB">
        <w:rPr>
          <w:rStyle w:val="FootnoteReference"/>
          <w:rFonts w:ascii="Times New Roman" w:hAnsi="Times New Roman" w:cs="Times New Roman"/>
          <w:sz w:val="20"/>
          <w:szCs w:val="20"/>
        </w:rPr>
        <w:footnoteRef/>
      </w:r>
      <w:r w:rsidRPr="00045EEB">
        <w:rPr>
          <w:rFonts w:ascii="Times New Roman" w:hAnsi="Times New Roman" w:cs="Times New Roman"/>
          <w:sz w:val="20"/>
          <w:szCs w:val="20"/>
        </w:rPr>
        <w:t xml:space="preserve"> </w:t>
      </w:r>
      <w:r w:rsidR="00FF5503" w:rsidRPr="00045EEB">
        <w:rPr>
          <w:rFonts w:ascii="Times New Roman" w:hAnsi="Times New Roman" w:cs="Times New Roman"/>
          <w:i/>
          <w:iCs/>
          <w:sz w:val="20"/>
          <w:szCs w:val="20"/>
        </w:rPr>
        <w:t>Tehniskās specifikācijas aktualizācijas datums –</w:t>
      </w:r>
      <w:r w:rsidR="009C5C5D" w:rsidRPr="00045EEB">
        <w:rPr>
          <w:rFonts w:ascii="Times New Roman" w:hAnsi="Times New Roman" w:cs="Times New Roman"/>
          <w:i/>
          <w:iCs/>
          <w:sz w:val="20"/>
          <w:szCs w:val="20"/>
        </w:rPr>
        <w:t xml:space="preserve"> </w:t>
      </w:r>
      <w:r w:rsidR="00FF5503" w:rsidRPr="00045EEB">
        <w:rPr>
          <w:rFonts w:ascii="Times New Roman" w:hAnsi="Times New Roman" w:cs="Times New Roman"/>
          <w:i/>
          <w:iCs/>
          <w:sz w:val="20"/>
          <w:szCs w:val="20"/>
        </w:rPr>
        <w:t>2026.gada 6.maijs</w:t>
      </w:r>
      <w:r w:rsidR="009C5C5D" w:rsidRPr="00045EEB">
        <w:rPr>
          <w:rFonts w:ascii="Times New Roman" w:hAnsi="Times New Roman" w:cs="Times New Roman"/>
          <w:i/>
          <w:iCs/>
          <w:sz w:val="20"/>
          <w:szCs w:val="20"/>
        </w:rPr>
        <w:t>.</w:t>
      </w:r>
    </w:p>
    <w:p w14:paraId="3E9860AD" w14:textId="77777777" w:rsidR="00622BA3" w:rsidRPr="00045EEB" w:rsidRDefault="00622BA3" w:rsidP="00C81272">
      <w:pPr>
        <w:pStyle w:val="FootnoteText"/>
        <w:jc w:val="both"/>
        <w:rPr>
          <w:rFonts w:ascii="Times New Roman" w:hAnsi="Times New Roman"/>
        </w:rPr>
      </w:pPr>
    </w:p>
  </w:footnote>
  <w:footnote w:id="8">
    <w:p w14:paraId="0D31A144" w14:textId="77777777" w:rsidR="000031F2" w:rsidRPr="00045EEB" w:rsidRDefault="000031F2" w:rsidP="000031F2">
      <w:pPr>
        <w:pStyle w:val="FootnoteText"/>
        <w:jc w:val="both"/>
        <w:rPr>
          <w:rFonts w:ascii="Times New Roman" w:hAnsi="Times New Roman"/>
        </w:rPr>
      </w:pPr>
      <w:r w:rsidRPr="00045EEB">
        <w:rPr>
          <w:rStyle w:val="FootnoteReference"/>
          <w:rFonts w:ascii="Times New Roman" w:hAnsi="Times New Roman"/>
        </w:rPr>
        <w:footnoteRef/>
      </w:r>
      <w:r w:rsidRPr="00045EEB">
        <w:rPr>
          <w:rFonts w:ascii="Times New Roman" w:hAnsi="Times New Roman"/>
        </w:rPr>
        <w:t xml:space="preserve"> Apliecinājums tiek prasīts saskaņā ar  Nacionālās kiberdrošības likuma un Ministru kabineta 2025. gada 25.jūnija  noteikumu Nr. 397  “Minimālās kiberdrošības prasības” prasībām attiecībā uz “B” un “C” klases informācijas sistēmu.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1187" w14:textId="77777777" w:rsidR="007659AD" w:rsidRDefault="007659AD">
    <w:pPr>
      <w:pStyle w:val="HeaderFooter"/>
    </w:pPr>
    <w:r w:rsidRPr="00D3603C">
      <w:rPr>
        <w:noProof/>
        <w:lang w:val="lv-LV" w:eastAsia="lv-LV"/>
      </w:rPr>
      <w:drawing>
        <wp:inline distT="0" distB="0" distL="0" distR="0" wp14:anchorId="40540D8D" wp14:editId="7398A5F9">
          <wp:extent cx="5568950" cy="2336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8950" cy="2336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8140D864"/>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04BD7CF4"/>
    <w:multiLevelType w:val="multilevel"/>
    <w:tmpl w:val="02B2ACB0"/>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9" w15:restartNumberingAfterBreak="0">
    <w:nsid w:val="05DE4A7B"/>
    <w:multiLevelType w:val="multilevel"/>
    <w:tmpl w:val="4DE6ED7C"/>
    <w:numStyleLink w:val="Style1"/>
  </w:abstractNum>
  <w:abstractNum w:abstractNumId="10" w15:restartNumberingAfterBreak="0">
    <w:nsid w:val="06EE0813"/>
    <w:multiLevelType w:val="multilevel"/>
    <w:tmpl w:val="FF24942C"/>
    <w:lvl w:ilvl="0">
      <w:start w:val="1"/>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70F790C"/>
    <w:multiLevelType w:val="multilevel"/>
    <w:tmpl w:val="69567B52"/>
    <w:lvl w:ilvl="0">
      <w:start w:val="8"/>
      <w:numFmt w:val="decimal"/>
      <w:lvlText w:val="%1"/>
      <w:lvlJc w:val="left"/>
      <w:pPr>
        <w:ind w:left="360" w:hanging="360"/>
      </w:pPr>
      <w:rPr>
        <w:rFonts w:hint="default"/>
        <w:b/>
      </w:rPr>
    </w:lvl>
    <w:lvl w:ilvl="1">
      <w:start w:val="1"/>
      <w:numFmt w:val="decimal"/>
      <w:lvlText w:val="%1.%2"/>
      <w:lvlJc w:val="left"/>
      <w:pPr>
        <w:ind w:left="1440" w:hanging="360"/>
      </w:pPr>
      <w:rPr>
        <w:rFonts w:hint="default"/>
        <w:b w:val="0"/>
        <w:bCs w:val="0"/>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2" w15:restartNumberingAfterBreak="0">
    <w:nsid w:val="0A2C6066"/>
    <w:multiLevelType w:val="multilevel"/>
    <w:tmpl w:val="DFB8469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B011DC"/>
    <w:multiLevelType w:val="multilevel"/>
    <w:tmpl w:val="A754AAFA"/>
    <w:lvl w:ilvl="0">
      <w:start w:val="2"/>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14" w15:restartNumberingAfterBreak="0">
    <w:nsid w:val="0C763404"/>
    <w:multiLevelType w:val="hybridMultilevel"/>
    <w:tmpl w:val="59E0417A"/>
    <w:lvl w:ilvl="0" w:tplc="00669A0C">
      <w:start w:val="1"/>
      <w:numFmt w:val="decimal"/>
      <w:lvlText w:val="%1."/>
      <w:lvlJc w:val="left"/>
      <w:pPr>
        <w:ind w:left="720" w:hanging="360"/>
      </w:pPr>
      <w:rPr>
        <w:rFonts w:hint="default"/>
        <w:b/>
        <w:bCs w:val="0"/>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DA356A1"/>
    <w:multiLevelType w:val="multilevel"/>
    <w:tmpl w:val="66F06492"/>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17140E07"/>
    <w:multiLevelType w:val="multilevel"/>
    <w:tmpl w:val="55CC0C8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440" w:hanging="72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1800" w:hanging="108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160" w:hanging="1440"/>
      </w:pPr>
      <w:rPr>
        <w:rFonts w:hint="default"/>
        <w:b w:val="0"/>
      </w:rPr>
    </w:lvl>
    <w:lvl w:ilvl="8">
      <w:start w:val="1"/>
      <w:numFmt w:val="decimal"/>
      <w:isLgl/>
      <w:lvlText w:val="%1.%2.%3.%4.%5.%6.%7.%8.%9."/>
      <w:lvlJc w:val="left"/>
      <w:pPr>
        <w:ind w:left="2520" w:hanging="1800"/>
      </w:pPr>
      <w:rPr>
        <w:rFonts w:hint="default"/>
        <w:b w:val="0"/>
      </w:rPr>
    </w:lvl>
  </w:abstractNum>
  <w:abstractNum w:abstractNumId="1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19"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D476E2C"/>
    <w:multiLevelType w:val="multilevel"/>
    <w:tmpl w:val="A558A3A4"/>
    <w:lvl w:ilvl="0">
      <w:start w:val="8"/>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7B4033"/>
    <w:multiLevelType w:val="hybridMultilevel"/>
    <w:tmpl w:val="6A34AE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1FC27D5A"/>
    <w:multiLevelType w:val="multilevel"/>
    <w:tmpl w:val="5366EF7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val="0"/>
        <w:strike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20F4ED4"/>
    <w:multiLevelType w:val="multilevel"/>
    <w:tmpl w:val="AC688520"/>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26A66FE6"/>
    <w:multiLevelType w:val="multilevel"/>
    <w:tmpl w:val="F88E0BD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B947A88"/>
    <w:multiLevelType w:val="multilevel"/>
    <w:tmpl w:val="4DE6ED7C"/>
    <w:styleLink w:val="Style1"/>
    <w:lvl w:ilvl="0">
      <w:start w:val="1"/>
      <w:numFmt w:val="decimal"/>
      <w:lvlText w:val="%1."/>
      <w:lvlJc w:val="left"/>
      <w:pPr>
        <w:tabs>
          <w:tab w:val="num" w:pos="360"/>
        </w:tabs>
        <w:ind w:left="360" w:hanging="360"/>
      </w:pPr>
      <w:rPr>
        <w:rFonts w:ascii="Times New Roman" w:hAnsi="Times New Roman" w:cs="Times New Roman" w:hint="default"/>
        <w:sz w:val="24"/>
      </w:rPr>
    </w:lvl>
    <w:lvl w:ilvl="1">
      <w:start w:val="1"/>
      <w:numFmt w:val="decimal"/>
      <w:isLgl/>
      <w:lvlText w:val="%1.%2."/>
      <w:lvlJc w:val="left"/>
      <w:pPr>
        <w:ind w:left="1074" w:hanging="360"/>
      </w:pPr>
    </w:lvl>
    <w:lvl w:ilvl="2">
      <w:start w:val="1"/>
      <w:numFmt w:val="decimal"/>
      <w:isLgl/>
      <w:lvlText w:val="%1.%2.%3."/>
      <w:lvlJc w:val="left"/>
      <w:pPr>
        <w:ind w:left="2148" w:hanging="720"/>
      </w:pPr>
    </w:lvl>
    <w:lvl w:ilvl="3">
      <w:start w:val="1"/>
      <w:numFmt w:val="decimal"/>
      <w:isLgl/>
      <w:lvlText w:val="%1.%2.%3.%4."/>
      <w:lvlJc w:val="left"/>
      <w:pPr>
        <w:ind w:left="2862" w:hanging="720"/>
      </w:pPr>
    </w:lvl>
    <w:lvl w:ilvl="4">
      <w:start w:val="1"/>
      <w:numFmt w:val="decimal"/>
      <w:isLgl/>
      <w:lvlText w:val="%1.%2.%3.%4.%5."/>
      <w:lvlJc w:val="left"/>
      <w:pPr>
        <w:ind w:left="3936" w:hanging="1080"/>
      </w:pPr>
    </w:lvl>
    <w:lvl w:ilvl="5">
      <w:start w:val="1"/>
      <w:numFmt w:val="decimal"/>
      <w:isLgl/>
      <w:lvlText w:val="%1.%2.%3.%4.%5.%6."/>
      <w:lvlJc w:val="left"/>
      <w:pPr>
        <w:ind w:left="4650" w:hanging="1080"/>
      </w:pPr>
    </w:lvl>
    <w:lvl w:ilvl="6">
      <w:start w:val="1"/>
      <w:numFmt w:val="decimal"/>
      <w:isLgl/>
      <w:lvlText w:val="%1.%2.%3.%4.%5.%6.%7."/>
      <w:lvlJc w:val="left"/>
      <w:pPr>
        <w:ind w:left="5724" w:hanging="1440"/>
      </w:pPr>
    </w:lvl>
    <w:lvl w:ilvl="7">
      <w:start w:val="1"/>
      <w:numFmt w:val="decimal"/>
      <w:isLgl/>
      <w:lvlText w:val="%1.%2.%3.%4.%5.%6.%7.%8."/>
      <w:lvlJc w:val="left"/>
      <w:pPr>
        <w:ind w:left="6438" w:hanging="1440"/>
      </w:pPr>
    </w:lvl>
    <w:lvl w:ilvl="8">
      <w:start w:val="1"/>
      <w:numFmt w:val="decimal"/>
      <w:isLgl/>
      <w:lvlText w:val="%1.%2.%3.%4.%5.%6.%7.%8.%9."/>
      <w:lvlJc w:val="left"/>
      <w:pPr>
        <w:ind w:left="7512" w:hanging="1800"/>
      </w:pPr>
    </w:lvl>
  </w:abstractNum>
  <w:abstractNum w:abstractNumId="27" w15:restartNumberingAfterBreak="0">
    <w:nsid w:val="2C155DC9"/>
    <w:multiLevelType w:val="hybridMultilevel"/>
    <w:tmpl w:val="6A34AEEE"/>
    <w:lvl w:ilvl="0" w:tplc="FFFFFFFF">
      <w:start w:val="1"/>
      <w:numFmt w:val="decimal"/>
      <w:lvlText w:val="%1."/>
      <w:lvlJc w:val="left"/>
      <w:pPr>
        <w:ind w:left="468" w:hanging="360"/>
      </w:pPr>
    </w:lvl>
    <w:lvl w:ilvl="1" w:tplc="FFFFFFFF" w:tentative="1">
      <w:start w:val="1"/>
      <w:numFmt w:val="lowerLetter"/>
      <w:lvlText w:val="%2."/>
      <w:lvlJc w:val="left"/>
      <w:pPr>
        <w:ind w:left="1188" w:hanging="360"/>
      </w:pPr>
    </w:lvl>
    <w:lvl w:ilvl="2" w:tplc="FFFFFFFF" w:tentative="1">
      <w:start w:val="1"/>
      <w:numFmt w:val="lowerRoman"/>
      <w:lvlText w:val="%3."/>
      <w:lvlJc w:val="right"/>
      <w:pPr>
        <w:ind w:left="1908" w:hanging="180"/>
      </w:pPr>
    </w:lvl>
    <w:lvl w:ilvl="3" w:tplc="FFFFFFFF" w:tentative="1">
      <w:start w:val="1"/>
      <w:numFmt w:val="decimal"/>
      <w:lvlText w:val="%4."/>
      <w:lvlJc w:val="left"/>
      <w:pPr>
        <w:ind w:left="2628" w:hanging="360"/>
      </w:pPr>
    </w:lvl>
    <w:lvl w:ilvl="4" w:tplc="FFFFFFFF" w:tentative="1">
      <w:start w:val="1"/>
      <w:numFmt w:val="lowerLetter"/>
      <w:lvlText w:val="%5."/>
      <w:lvlJc w:val="left"/>
      <w:pPr>
        <w:ind w:left="3348" w:hanging="360"/>
      </w:pPr>
    </w:lvl>
    <w:lvl w:ilvl="5" w:tplc="FFFFFFFF" w:tentative="1">
      <w:start w:val="1"/>
      <w:numFmt w:val="lowerRoman"/>
      <w:lvlText w:val="%6."/>
      <w:lvlJc w:val="right"/>
      <w:pPr>
        <w:ind w:left="4068" w:hanging="180"/>
      </w:pPr>
    </w:lvl>
    <w:lvl w:ilvl="6" w:tplc="FFFFFFFF" w:tentative="1">
      <w:start w:val="1"/>
      <w:numFmt w:val="decimal"/>
      <w:lvlText w:val="%7."/>
      <w:lvlJc w:val="left"/>
      <w:pPr>
        <w:ind w:left="4788" w:hanging="360"/>
      </w:pPr>
    </w:lvl>
    <w:lvl w:ilvl="7" w:tplc="FFFFFFFF" w:tentative="1">
      <w:start w:val="1"/>
      <w:numFmt w:val="lowerLetter"/>
      <w:lvlText w:val="%8."/>
      <w:lvlJc w:val="left"/>
      <w:pPr>
        <w:ind w:left="5508" w:hanging="360"/>
      </w:pPr>
    </w:lvl>
    <w:lvl w:ilvl="8" w:tplc="FFFFFFFF" w:tentative="1">
      <w:start w:val="1"/>
      <w:numFmt w:val="lowerRoman"/>
      <w:lvlText w:val="%9."/>
      <w:lvlJc w:val="right"/>
      <w:pPr>
        <w:ind w:left="6228" w:hanging="180"/>
      </w:pPr>
    </w:lvl>
  </w:abstractNum>
  <w:abstractNum w:abstractNumId="2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30" w15:restartNumberingAfterBreak="0">
    <w:nsid w:val="30450745"/>
    <w:multiLevelType w:val="multilevel"/>
    <w:tmpl w:val="D88286D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389571E9"/>
    <w:multiLevelType w:val="hybridMultilevel"/>
    <w:tmpl w:val="2AD44EFA"/>
    <w:lvl w:ilvl="0" w:tplc="04090017">
      <w:start w:val="1"/>
      <w:numFmt w:val="lowerLetter"/>
      <w:lvlText w:val="%1)"/>
      <w:lvlJc w:val="left"/>
      <w:pPr>
        <w:ind w:left="1069" w:hanging="360"/>
      </w:p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32" w15:restartNumberingAfterBreak="0">
    <w:nsid w:val="3E823D5B"/>
    <w:multiLevelType w:val="multilevel"/>
    <w:tmpl w:val="24F06948"/>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291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F5274B3"/>
    <w:multiLevelType w:val="multilevel"/>
    <w:tmpl w:val="F224E972"/>
    <w:lvl w:ilvl="0">
      <w:start w:val="1"/>
      <w:numFmt w:val="decimal"/>
      <w:pStyle w:val="VRPrasiba"/>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ascii="Times New Roman" w:hAnsi="Times New Roman" w:cs="Times New Roman" w:hint="default"/>
        <w:b w:val="0"/>
        <w:color w:val="auto"/>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36"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38" w15:restartNumberingAfterBreak="0">
    <w:nsid w:val="44554143"/>
    <w:multiLevelType w:val="hybridMultilevel"/>
    <w:tmpl w:val="17A46C0A"/>
    <w:lvl w:ilvl="0" w:tplc="151AE8BA">
      <w:start w:val="1"/>
      <w:numFmt w:val="decimal"/>
      <w:lvlText w:val="2.%1."/>
      <w:lvlJc w:val="left"/>
      <w:pPr>
        <w:ind w:left="720" w:hanging="360"/>
      </w:pPr>
      <w:rPr>
        <w:rFonts w:hint="default"/>
        <w:b w:val="0"/>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40"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CA80160"/>
    <w:multiLevelType w:val="multilevel"/>
    <w:tmpl w:val="D88286DE"/>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2"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3" w15:restartNumberingAfterBreak="0">
    <w:nsid w:val="50185FB3"/>
    <w:multiLevelType w:val="multilevel"/>
    <w:tmpl w:val="8F9CEE7A"/>
    <w:lvl w:ilvl="0">
      <w:start w:val="9"/>
      <w:numFmt w:val="decimal"/>
      <w:lvlText w:val="%1"/>
      <w:lvlJc w:val="left"/>
      <w:pPr>
        <w:ind w:left="360" w:hanging="360"/>
      </w:pPr>
      <w:rPr>
        <w:rFonts w:hint="default"/>
        <w:b w:val="0"/>
      </w:rPr>
    </w:lvl>
    <w:lvl w:ilvl="1">
      <w:start w:val="1"/>
      <w:numFmt w:val="decimal"/>
      <w:lvlText w:val="%1.%2"/>
      <w:lvlJc w:val="left"/>
      <w:pPr>
        <w:ind w:left="720" w:hanging="360"/>
      </w:pPr>
      <w:rPr>
        <w:rFonts w:ascii="Times New Roman" w:hAnsi="Times New Roman" w:cs="Times New Roman"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44"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45" w15:restartNumberingAfterBreak="0">
    <w:nsid w:val="55794B71"/>
    <w:multiLevelType w:val="multilevel"/>
    <w:tmpl w:val="6B6A487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6" w15:restartNumberingAfterBreak="0">
    <w:nsid w:val="57ED75E2"/>
    <w:multiLevelType w:val="multilevel"/>
    <w:tmpl w:val="66A68D8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7"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48"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49"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50"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3pakpesapakvirsraksts"/>
      <w:lvlText w:val="%1.%2.%3."/>
      <w:lvlJc w:val="left"/>
      <w:pPr>
        <w:tabs>
          <w:tab w:val="num" w:pos="1077"/>
        </w:tabs>
        <w:ind w:left="1077" w:hanging="793"/>
      </w:pPr>
    </w:lvl>
    <w:lvl w:ilvl="3">
      <w:start w:val="1"/>
      <w:numFmt w:val="decimal"/>
      <w:pStyle w:val="4pakpesapakvirsraksts"/>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1" w15:restartNumberingAfterBreak="0">
    <w:nsid w:val="5F12720A"/>
    <w:multiLevelType w:val="multilevel"/>
    <w:tmpl w:val="C7929FE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2" w15:restartNumberingAfterBreak="0">
    <w:nsid w:val="60281C24"/>
    <w:multiLevelType w:val="multilevel"/>
    <w:tmpl w:val="952ADAE8"/>
    <w:lvl w:ilvl="0">
      <w:start w:val="7"/>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3" w15:restartNumberingAfterBreak="0">
    <w:nsid w:val="62A46A85"/>
    <w:multiLevelType w:val="hybridMultilevel"/>
    <w:tmpl w:val="924299EE"/>
    <w:lvl w:ilvl="0" w:tplc="438CAC10">
      <w:start w:val="170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55" w15:restartNumberingAfterBreak="0">
    <w:nsid w:val="70FB2406"/>
    <w:multiLevelType w:val="hybridMultilevel"/>
    <w:tmpl w:val="A242484C"/>
    <w:lvl w:ilvl="0" w:tplc="0F68660C">
      <w:start w:val="1"/>
      <w:numFmt w:val="decimal"/>
      <w:lvlText w:val="1.%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75D659D8"/>
    <w:multiLevelType w:val="multilevel"/>
    <w:tmpl w:val="D7DA5C26"/>
    <w:lvl w:ilvl="0">
      <w:start w:val="10"/>
      <w:numFmt w:val="decimal"/>
      <w:lvlText w:val="%1."/>
      <w:lvlJc w:val="left"/>
      <w:pPr>
        <w:ind w:left="622" w:hanging="480"/>
      </w:pPr>
      <w:rPr>
        <w:rFonts w:hint="default"/>
        <w:b/>
        <w:bCs/>
        <w:i w:val="0"/>
        <w:iCs/>
      </w:rPr>
    </w:lvl>
    <w:lvl w:ilvl="1">
      <w:start w:val="1"/>
      <w:numFmt w:val="decimal"/>
      <w:lvlText w:val="%1.%2."/>
      <w:lvlJc w:val="left"/>
      <w:pPr>
        <w:ind w:left="1331" w:hanging="480"/>
      </w:pPr>
      <w:rPr>
        <w:rFonts w:hint="default"/>
        <w:b w:val="0"/>
        <w:bCs/>
      </w:rPr>
    </w:lvl>
    <w:lvl w:ilvl="2">
      <w:start w:val="1"/>
      <w:numFmt w:val="decimal"/>
      <w:lvlText w:val="%1.%2.%3."/>
      <w:lvlJc w:val="left"/>
      <w:pPr>
        <w:ind w:left="720" w:hanging="720"/>
      </w:pPr>
      <w:rPr>
        <w:rFonts w:ascii="Times New Roman" w:hAnsi="Times New Roman" w:cs="Times New Roman" w:hint="default"/>
        <w:b w:val="0"/>
        <w:bCs/>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7C338ED"/>
    <w:multiLevelType w:val="multilevel"/>
    <w:tmpl w:val="F58A4178"/>
    <w:lvl w:ilvl="0">
      <w:start w:val="4"/>
      <w:numFmt w:val="decimal"/>
      <w:lvlText w:val="%1."/>
      <w:lvlJc w:val="left"/>
      <w:pPr>
        <w:ind w:left="360" w:hanging="360"/>
      </w:pPr>
      <w:rPr>
        <w:rFonts w:hint="default"/>
      </w:rPr>
    </w:lvl>
    <w:lvl w:ilvl="1">
      <w:start w:val="1"/>
      <w:numFmt w:val="decimal"/>
      <w:lvlText w:val="%1.%2."/>
      <w:lvlJc w:val="left"/>
      <w:pPr>
        <w:ind w:left="218" w:hanging="360"/>
      </w:pPr>
      <w:rPr>
        <w:rFonts w:hint="default"/>
        <w:b w:val="0"/>
        <w:bCs w:val="0"/>
      </w:rPr>
    </w:lvl>
    <w:lvl w:ilvl="2">
      <w:start w:val="1"/>
      <w:numFmt w:val="decimal"/>
      <w:lvlText w:val="%1.%2.%3."/>
      <w:lvlJc w:val="left"/>
      <w:pPr>
        <w:ind w:left="436" w:hanging="720"/>
      </w:pPr>
      <w:rPr>
        <w:rFonts w:hint="default"/>
        <w:b w:val="0"/>
        <w:bCs w:val="0"/>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58"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5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60" w15:restartNumberingAfterBreak="0">
    <w:nsid w:val="7D3A61A3"/>
    <w:multiLevelType w:val="multilevel"/>
    <w:tmpl w:val="82E040BA"/>
    <w:lvl w:ilvl="0">
      <w:start w:val="1"/>
      <w:numFmt w:val="decimal"/>
      <w:lvlText w:val="%1."/>
      <w:lvlJc w:val="left"/>
      <w:pPr>
        <w:tabs>
          <w:tab w:val="num" w:pos="360"/>
        </w:tabs>
        <w:ind w:left="360" w:hanging="360"/>
      </w:pPr>
      <w:rPr>
        <w:rFonts w:ascii="Times New Roman" w:hAnsi="Times New Roman" w:cs="Times New Roman" w:hint="default"/>
        <w:b w:val="0"/>
        <w:bCs/>
        <w:i w:val="0"/>
        <w:sz w:val="24"/>
        <w:szCs w:val="24"/>
      </w:rPr>
    </w:lvl>
    <w:lvl w:ilvl="1">
      <w:start w:val="1"/>
      <w:numFmt w:val="decimal"/>
      <w:isLgl/>
      <w:lvlText w:val="%1.%2."/>
      <w:lvlJc w:val="left"/>
      <w:pPr>
        <w:tabs>
          <w:tab w:val="num" w:pos="720"/>
        </w:tabs>
        <w:ind w:left="720" w:hanging="720"/>
      </w:pPr>
      <w:rPr>
        <w:rFonts w:ascii="Times New Roman" w:hAnsi="Times New Roman" w:cs="Times New Roman" w:hint="default"/>
        <w:b w:val="0"/>
        <w:i w:val="0"/>
        <w:strike w:val="0"/>
        <w:color w:val="auto"/>
      </w:rPr>
    </w:lvl>
    <w:lvl w:ilvl="2">
      <w:start w:val="1"/>
      <w:numFmt w:val="decimal"/>
      <w:isLgl/>
      <w:lvlText w:val="%1.%2.%3."/>
      <w:lvlJc w:val="left"/>
      <w:pPr>
        <w:tabs>
          <w:tab w:val="num" w:pos="1430"/>
        </w:tabs>
        <w:ind w:left="1430" w:hanging="720"/>
      </w:pPr>
      <w:rPr>
        <w:rFonts w:ascii="Times New Roman" w:hAnsi="Times New Roman" w:cs="Times New Roman" w:hint="default"/>
        <w:b w:val="0"/>
        <w:color w:val="auto"/>
      </w:rPr>
    </w:lvl>
    <w:lvl w:ilvl="3">
      <w:start w:val="1"/>
      <w:numFmt w:val="decimal"/>
      <w:isLgl/>
      <w:lvlText w:val="%1.%2.%3.%4."/>
      <w:lvlJc w:val="left"/>
      <w:pPr>
        <w:tabs>
          <w:tab w:val="num" w:pos="1570"/>
        </w:tabs>
        <w:ind w:left="1570" w:hanging="720"/>
      </w:pPr>
      <w:rPr>
        <w:rFonts w:hint="default"/>
        <w:b w:val="0"/>
        <w:bCs/>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645239662">
    <w:abstractNumId w:val="60"/>
  </w:num>
  <w:num w:numId="2" w16cid:durableId="221796723">
    <w:abstractNumId w:val="45"/>
  </w:num>
  <w:num w:numId="3" w16cid:durableId="815340111">
    <w:abstractNumId w:val="58"/>
  </w:num>
  <w:num w:numId="4" w16cid:durableId="151917781">
    <w:abstractNumId w:val="59"/>
  </w:num>
  <w:num w:numId="5" w16cid:durableId="80756604">
    <w:abstractNumId w:val="36"/>
  </w:num>
  <w:num w:numId="6" w16cid:durableId="846600346">
    <w:abstractNumId w:val="50"/>
  </w:num>
  <w:num w:numId="7" w16cid:durableId="2005429028">
    <w:abstractNumId w:val="53"/>
  </w:num>
  <w:num w:numId="8" w16cid:durableId="665472859">
    <w:abstractNumId w:val="21"/>
  </w:num>
  <w:num w:numId="9" w16cid:durableId="392316214">
    <w:abstractNumId w:val="14"/>
  </w:num>
  <w:num w:numId="10" w16cid:durableId="1548839135">
    <w:abstractNumId w:val="13"/>
  </w:num>
  <w:num w:numId="11" w16cid:durableId="1748183651">
    <w:abstractNumId w:val="41"/>
  </w:num>
  <w:num w:numId="12" w16cid:durableId="552695719">
    <w:abstractNumId w:val="30"/>
  </w:num>
  <w:num w:numId="13" w16cid:durableId="1124691652">
    <w:abstractNumId w:val="8"/>
  </w:num>
  <w:num w:numId="14" w16cid:durableId="2071921529">
    <w:abstractNumId w:val="52"/>
  </w:num>
  <w:num w:numId="15" w16cid:durableId="228464319">
    <w:abstractNumId w:val="51"/>
  </w:num>
  <w:num w:numId="16" w16cid:durableId="1565146181">
    <w:abstractNumId w:val="11"/>
  </w:num>
  <w:num w:numId="17" w16cid:durableId="1449813901">
    <w:abstractNumId w:val="43"/>
  </w:num>
  <w:num w:numId="18" w16cid:durableId="1398674437">
    <w:abstractNumId w:val="46"/>
  </w:num>
  <w:num w:numId="19" w16cid:durableId="678704376">
    <w:abstractNumId w:val="27"/>
  </w:num>
  <w:num w:numId="20" w16cid:durableId="366419234">
    <w:abstractNumId w:val="17"/>
  </w:num>
  <w:num w:numId="21" w16cid:durableId="27145620">
    <w:abstractNumId w:val="12"/>
  </w:num>
  <w:num w:numId="22" w16cid:durableId="1362432451">
    <w:abstractNumId w:val="31"/>
  </w:num>
  <w:num w:numId="23" w16cid:durableId="643043101">
    <w:abstractNumId w:val="55"/>
  </w:num>
  <w:num w:numId="24" w16cid:durableId="762189396">
    <w:abstractNumId w:val="38"/>
  </w:num>
  <w:num w:numId="25" w16cid:durableId="1070662843">
    <w:abstractNumId w:val="57"/>
  </w:num>
  <w:num w:numId="26" w16cid:durableId="2072191548">
    <w:abstractNumId w:val="20"/>
  </w:num>
  <w:num w:numId="27" w16cid:durableId="2061129837">
    <w:abstractNumId w:val="25"/>
  </w:num>
  <w:num w:numId="28" w16cid:durableId="17680423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99143234">
    <w:abstractNumId w:val="49"/>
    <w:lvlOverride w:ilvl="0">
      <w:startOverride w:val="1"/>
    </w:lvlOverride>
  </w:num>
  <w:num w:numId="30" w16cid:durableId="337200183">
    <w:abstractNumId w:val="35"/>
    <w:lvlOverride w:ilvl="0">
      <w:startOverride w:val="1"/>
    </w:lvlOverride>
  </w:num>
  <w:num w:numId="31" w16cid:durableId="1081561519">
    <w:abstractNumId w:val="7"/>
  </w:num>
  <w:num w:numId="32" w16cid:durableId="2048943741">
    <w:abstractNumId w:val="5"/>
  </w:num>
  <w:num w:numId="33" w16cid:durableId="1409426708">
    <w:abstractNumId w:val="4"/>
  </w:num>
  <w:num w:numId="34" w16cid:durableId="1917015122">
    <w:abstractNumId w:val="3"/>
  </w:num>
  <w:num w:numId="35" w16cid:durableId="1856533867">
    <w:abstractNumId w:val="6"/>
  </w:num>
  <w:num w:numId="36" w16cid:durableId="524751295">
    <w:abstractNumId w:val="2"/>
  </w:num>
  <w:num w:numId="37" w16cid:durableId="781651896">
    <w:abstractNumId w:val="1"/>
  </w:num>
  <w:num w:numId="38" w16cid:durableId="796291501">
    <w:abstractNumId w:val="0"/>
  </w:num>
  <w:num w:numId="39" w16cid:durableId="2135368817">
    <w:abstractNumId w:val="24"/>
  </w:num>
  <w:num w:numId="40" w16cid:durableId="526800451">
    <w:abstractNumId w:val="54"/>
  </w:num>
  <w:num w:numId="41" w16cid:durableId="1308437399">
    <w:abstractNumId w:val="29"/>
  </w:num>
  <w:num w:numId="42" w16cid:durableId="1149781709">
    <w:abstractNumId w:val="37"/>
  </w:num>
  <w:num w:numId="43" w16cid:durableId="293370241">
    <w:abstractNumId w:val="18"/>
  </w:num>
  <w:num w:numId="44" w16cid:durableId="189539566">
    <w:abstractNumId w:val="39"/>
  </w:num>
  <w:num w:numId="45" w16cid:durableId="77406749">
    <w:abstractNumId w:val="47"/>
  </w:num>
  <w:num w:numId="46" w16cid:durableId="82772118">
    <w:abstractNumId w:val="48"/>
  </w:num>
  <w:num w:numId="47" w16cid:durableId="486481876">
    <w:abstractNumId w:val="28"/>
  </w:num>
  <w:num w:numId="48" w16cid:durableId="1262489012">
    <w:abstractNumId w:val="44"/>
  </w:num>
  <w:num w:numId="49" w16cid:durableId="1233270949">
    <w:abstractNumId w:val="40"/>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50" w16cid:durableId="161671740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924101412">
    <w:abstractNumId w:val="33"/>
  </w:num>
  <w:num w:numId="52" w16cid:durableId="1846434822">
    <w:abstractNumId w:val="16"/>
  </w:num>
  <w:num w:numId="53" w16cid:durableId="105377466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225133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29511768">
    <w:abstractNumId w:val="22"/>
  </w:num>
  <w:num w:numId="56" w16cid:durableId="1640962925">
    <w:abstractNumId w:val="23"/>
  </w:num>
  <w:num w:numId="57" w16cid:durableId="1284077015">
    <w:abstractNumId w:val="9"/>
    <w:lvlOverride w:ilvl="0">
      <w:lvl w:ilvl="0">
        <w:start w:val="1"/>
        <w:numFmt w:val="decimal"/>
        <w:lvlText w:val="%1."/>
        <w:lvlJc w:val="left"/>
        <w:pPr>
          <w:tabs>
            <w:tab w:val="num" w:pos="360"/>
          </w:tabs>
          <w:ind w:left="360" w:hanging="360"/>
        </w:pPr>
        <w:rPr>
          <w:rFonts w:ascii="Times New Roman" w:hAnsi="Times New Roman" w:cs="Times New Roman" w:hint="default"/>
          <w:b/>
          <w:bCs w:val="0"/>
          <w:sz w:val="24"/>
        </w:rPr>
      </w:lvl>
    </w:lvlOverride>
    <w:lvlOverride w:ilvl="1">
      <w:lvl w:ilvl="1">
        <w:start w:val="1"/>
        <w:numFmt w:val="decimal"/>
        <w:isLgl/>
        <w:lvlText w:val="%1.%2."/>
        <w:lvlJc w:val="left"/>
        <w:pPr>
          <w:ind w:left="1074" w:hanging="360"/>
        </w:pPr>
        <w:rPr>
          <w:b w:val="0"/>
          <w:bCs/>
        </w:rPr>
      </w:lvl>
    </w:lvlOverride>
    <w:lvlOverride w:ilvl="2">
      <w:lvl w:ilvl="2">
        <w:start w:val="1"/>
        <w:numFmt w:val="decimal"/>
        <w:isLgl/>
        <w:lvlText w:val="%1.%2.%3."/>
        <w:lvlJc w:val="left"/>
        <w:pPr>
          <w:ind w:left="2148" w:hanging="720"/>
        </w:pPr>
        <w:rPr>
          <w:b w:val="0"/>
          <w:bCs/>
        </w:rPr>
      </w:lvl>
    </w:lvlOverride>
    <w:lvlOverride w:ilvl="3">
      <w:lvl w:ilvl="3">
        <w:start w:val="1"/>
        <w:numFmt w:val="decimal"/>
        <w:isLgl/>
        <w:lvlText w:val="%1.%2.%3.%4."/>
        <w:lvlJc w:val="left"/>
        <w:pPr>
          <w:ind w:left="2862" w:hanging="720"/>
        </w:pPr>
      </w:lvl>
    </w:lvlOverride>
    <w:lvlOverride w:ilvl="4">
      <w:lvl w:ilvl="4">
        <w:start w:val="1"/>
        <w:numFmt w:val="decimal"/>
        <w:isLgl/>
        <w:lvlText w:val="%1.%2.%3.%4.%5."/>
        <w:lvlJc w:val="left"/>
        <w:pPr>
          <w:ind w:left="3936" w:hanging="1080"/>
        </w:pPr>
      </w:lvl>
    </w:lvlOverride>
    <w:lvlOverride w:ilvl="5">
      <w:lvl w:ilvl="5">
        <w:start w:val="1"/>
        <w:numFmt w:val="decimal"/>
        <w:isLgl/>
        <w:lvlText w:val="%1.%2.%3.%4.%5.%6."/>
        <w:lvlJc w:val="left"/>
        <w:pPr>
          <w:ind w:left="4650" w:hanging="1080"/>
        </w:pPr>
      </w:lvl>
    </w:lvlOverride>
    <w:lvlOverride w:ilvl="6">
      <w:lvl w:ilvl="6">
        <w:start w:val="1"/>
        <w:numFmt w:val="decimal"/>
        <w:isLgl/>
        <w:lvlText w:val="%1.%2.%3.%4.%5.%6.%7."/>
        <w:lvlJc w:val="left"/>
        <w:pPr>
          <w:ind w:left="5724" w:hanging="1440"/>
        </w:pPr>
      </w:lvl>
    </w:lvlOverride>
    <w:lvlOverride w:ilvl="7">
      <w:lvl w:ilvl="7">
        <w:start w:val="1"/>
        <w:numFmt w:val="decimal"/>
        <w:isLgl/>
        <w:lvlText w:val="%1.%2.%3.%4.%5.%6.%7.%8."/>
        <w:lvlJc w:val="left"/>
        <w:pPr>
          <w:ind w:left="6438" w:hanging="1440"/>
        </w:pPr>
      </w:lvl>
    </w:lvlOverride>
    <w:lvlOverride w:ilvl="8">
      <w:lvl w:ilvl="8">
        <w:start w:val="1"/>
        <w:numFmt w:val="decimal"/>
        <w:isLgl/>
        <w:lvlText w:val="%1.%2.%3.%4.%5.%6.%7.%8.%9."/>
        <w:lvlJc w:val="left"/>
        <w:pPr>
          <w:ind w:left="7512" w:hanging="1800"/>
        </w:pPr>
      </w:lvl>
    </w:lvlOverride>
  </w:num>
  <w:num w:numId="58" w16cid:durableId="1014771788">
    <w:abstractNumId w:val="26"/>
  </w:num>
  <w:num w:numId="59" w16cid:durableId="675033722">
    <w:abstractNumId w:val="40"/>
  </w:num>
  <w:num w:numId="60" w16cid:durableId="424034001">
    <w:abstractNumId w:val="10"/>
  </w:num>
  <w:num w:numId="61" w16cid:durableId="1753968863">
    <w:abstractNumId w:val="15"/>
  </w:num>
  <w:num w:numId="62" w16cid:durableId="347832261">
    <w:abstractNumId w:val="5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039"/>
    <w:rsid w:val="000016BF"/>
    <w:rsid w:val="00001F3B"/>
    <w:rsid w:val="000031F2"/>
    <w:rsid w:val="00003DF9"/>
    <w:rsid w:val="00006A5C"/>
    <w:rsid w:val="000104A1"/>
    <w:rsid w:val="000114DC"/>
    <w:rsid w:val="00014834"/>
    <w:rsid w:val="00016744"/>
    <w:rsid w:val="00016966"/>
    <w:rsid w:val="000220E1"/>
    <w:rsid w:val="00022B87"/>
    <w:rsid w:val="000270EA"/>
    <w:rsid w:val="00031AD5"/>
    <w:rsid w:val="00032568"/>
    <w:rsid w:val="00032E73"/>
    <w:rsid w:val="00033AAA"/>
    <w:rsid w:val="00035254"/>
    <w:rsid w:val="000375F7"/>
    <w:rsid w:val="0004021B"/>
    <w:rsid w:val="00041749"/>
    <w:rsid w:val="00041FDF"/>
    <w:rsid w:val="00042B1D"/>
    <w:rsid w:val="00044407"/>
    <w:rsid w:val="000449AA"/>
    <w:rsid w:val="000459B0"/>
    <w:rsid w:val="00045EEB"/>
    <w:rsid w:val="00047A1C"/>
    <w:rsid w:val="00047BA1"/>
    <w:rsid w:val="00051CA9"/>
    <w:rsid w:val="00052206"/>
    <w:rsid w:val="00052DCE"/>
    <w:rsid w:val="00053FD9"/>
    <w:rsid w:val="000545D7"/>
    <w:rsid w:val="0005479F"/>
    <w:rsid w:val="00054A8C"/>
    <w:rsid w:val="00055B88"/>
    <w:rsid w:val="00056054"/>
    <w:rsid w:val="0005694F"/>
    <w:rsid w:val="00056CB4"/>
    <w:rsid w:val="000571A4"/>
    <w:rsid w:val="000578A3"/>
    <w:rsid w:val="000604BA"/>
    <w:rsid w:val="00061411"/>
    <w:rsid w:val="00070738"/>
    <w:rsid w:val="00074312"/>
    <w:rsid w:val="0007715D"/>
    <w:rsid w:val="00077DA1"/>
    <w:rsid w:val="00081038"/>
    <w:rsid w:val="00083244"/>
    <w:rsid w:val="000832DA"/>
    <w:rsid w:val="000833D8"/>
    <w:rsid w:val="0008510D"/>
    <w:rsid w:val="00086632"/>
    <w:rsid w:val="00092781"/>
    <w:rsid w:val="00093FA1"/>
    <w:rsid w:val="000954F7"/>
    <w:rsid w:val="00096393"/>
    <w:rsid w:val="00097984"/>
    <w:rsid w:val="000A32CA"/>
    <w:rsid w:val="000B0B9A"/>
    <w:rsid w:val="000B0F9F"/>
    <w:rsid w:val="000B15B0"/>
    <w:rsid w:val="000B1793"/>
    <w:rsid w:val="000B2106"/>
    <w:rsid w:val="000B2F23"/>
    <w:rsid w:val="000B4B27"/>
    <w:rsid w:val="000B7138"/>
    <w:rsid w:val="000C01AD"/>
    <w:rsid w:val="000C1338"/>
    <w:rsid w:val="000C1862"/>
    <w:rsid w:val="000C2739"/>
    <w:rsid w:val="000C4FDB"/>
    <w:rsid w:val="000D2491"/>
    <w:rsid w:val="000D36BE"/>
    <w:rsid w:val="000D6133"/>
    <w:rsid w:val="000E0391"/>
    <w:rsid w:val="000E0B14"/>
    <w:rsid w:val="000E28F3"/>
    <w:rsid w:val="000E74BF"/>
    <w:rsid w:val="000F0DFC"/>
    <w:rsid w:val="000F32A8"/>
    <w:rsid w:val="000F3620"/>
    <w:rsid w:val="000F3D69"/>
    <w:rsid w:val="000F7AD5"/>
    <w:rsid w:val="00100A1F"/>
    <w:rsid w:val="00100CB9"/>
    <w:rsid w:val="001022A1"/>
    <w:rsid w:val="00102791"/>
    <w:rsid w:val="0010339F"/>
    <w:rsid w:val="001034C2"/>
    <w:rsid w:val="001035E4"/>
    <w:rsid w:val="00110DC5"/>
    <w:rsid w:val="00110ED8"/>
    <w:rsid w:val="00111046"/>
    <w:rsid w:val="00112E8F"/>
    <w:rsid w:val="001145D9"/>
    <w:rsid w:val="00116071"/>
    <w:rsid w:val="001201E6"/>
    <w:rsid w:val="00122B16"/>
    <w:rsid w:val="001238E3"/>
    <w:rsid w:val="00124713"/>
    <w:rsid w:val="00125B9E"/>
    <w:rsid w:val="00131AF1"/>
    <w:rsid w:val="0013200B"/>
    <w:rsid w:val="00132779"/>
    <w:rsid w:val="001328BA"/>
    <w:rsid w:val="00132AEB"/>
    <w:rsid w:val="00132BE1"/>
    <w:rsid w:val="00132EBF"/>
    <w:rsid w:val="00135059"/>
    <w:rsid w:val="00137319"/>
    <w:rsid w:val="00141E88"/>
    <w:rsid w:val="0014293C"/>
    <w:rsid w:val="00145808"/>
    <w:rsid w:val="001523C9"/>
    <w:rsid w:val="00152925"/>
    <w:rsid w:val="00152EA3"/>
    <w:rsid w:val="00155E00"/>
    <w:rsid w:val="00162C66"/>
    <w:rsid w:val="0016590E"/>
    <w:rsid w:val="00165AEC"/>
    <w:rsid w:val="0016614F"/>
    <w:rsid w:val="00171AB8"/>
    <w:rsid w:val="00173C2B"/>
    <w:rsid w:val="001741AB"/>
    <w:rsid w:val="001767A5"/>
    <w:rsid w:val="00182C18"/>
    <w:rsid w:val="00185190"/>
    <w:rsid w:val="00192D36"/>
    <w:rsid w:val="00196CBA"/>
    <w:rsid w:val="001973F6"/>
    <w:rsid w:val="001A33FB"/>
    <w:rsid w:val="001A4499"/>
    <w:rsid w:val="001A6407"/>
    <w:rsid w:val="001B1C0F"/>
    <w:rsid w:val="001B2D3C"/>
    <w:rsid w:val="001B3B57"/>
    <w:rsid w:val="001B6D7E"/>
    <w:rsid w:val="001B7651"/>
    <w:rsid w:val="001C05BA"/>
    <w:rsid w:val="001C1A2A"/>
    <w:rsid w:val="001C2CF8"/>
    <w:rsid w:val="001C322E"/>
    <w:rsid w:val="001C4969"/>
    <w:rsid w:val="001C63C7"/>
    <w:rsid w:val="001C7DEB"/>
    <w:rsid w:val="001E3C1E"/>
    <w:rsid w:val="001E7F3F"/>
    <w:rsid w:val="00200776"/>
    <w:rsid w:val="00202599"/>
    <w:rsid w:val="002045C1"/>
    <w:rsid w:val="002154A1"/>
    <w:rsid w:val="002167B3"/>
    <w:rsid w:val="00227A12"/>
    <w:rsid w:val="00227C06"/>
    <w:rsid w:val="00232928"/>
    <w:rsid w:val="002354AC"/>
    <w:rsid w:val="00236D33"/>
    <w:rsid w:val="0023787C"/>
    <w:rsid w:val="002411B2"/>
    <w:rsid w:val="002447D0"/>
    <w:rsid w:val="002457AC"/>
    <w:rsid w:val="002505B6"/>
    <w:rsid w:val="00250EDC"/>
    <w:rsid w:val="00256A15"/>
    <w:rsid w:val="00261C8E"/>
    <w:rsid w:val="0026278B"/>
    <w:rsid w:val="002629A1"/>
    <w:rsid w:val="00263363"/>
    <w:rsid w:val="002638CE"/>
    <w:rsid w:val="002641A9"/>
    <w:rsid w:val="00264BCA"/>
    <w:rsid w:val="002655EC"/>
    <w:rsid w:val="00266B69"/>
    <w:rsid w:val="00270DCC"/>
    <w:rsid w:val="00272557"/>
    <w:rsid w:val="00272A23"/>
    <w:rsid w:val="0027413C"/>
    <w:rsid w:val="0028003D"/>
    <w:rsid w:val="0028072C"/>
    <w:rsid w:val="002811A8"/>
    <w:rsid w:val="00281DE0"/>
    <w:rsid w:val="002835A9"/>
    <w:rsid w:val="00284936"/>
    <w:rsid w:val="00285427"/>
    <w:rsid w:val="00285576"/>
    <w:rsid w:val="002905A9"/>
    <w:rsid w:val="00290D9F"/>
    <w:rsid w:val="00292B1E"/>
    <w:rsid w:val="00292FF2"/>
    <w:rsid w:val="002B0692"/>
    <w:rsid w:val="002B0CD7"/>
    <w:rsid w:val="002B1E7E"/>
    <w:rsid w:val="002B2816"/>
    <w:rsid w:val="002B2DF2"/>
    <w:rsid w:val="002B45C0"/>
    <w:rsid w:val="002B4AB6"/>
    <w:rsid w:val="002C033D"/>
    <w:rsid w:val="002C0A44"/>
    <w:rsid w:val="002C4A60"/>
    <w:rsid w:val="002C5E96"/>
    <w:rsid w:val="002C7320"/>
    <w:rsid w:val="002D33DA"/>
    <w:rsid w:val="002D3F06"/>
    <w:rsid w:val="002D5B59"/>
    <w:rsid w:val="002D6465"/>
    <w:rsid w:val="002E08B2"/>
    <w:rsid w:val="002E0D76"/>
    <w:rsid w:val="002E196E"/>
    <w:rsid w:val="002E1C63"/>
    <w:rsid w:val="002E2E17"/>
    <w:rsid w:val="002E3117"/>
    <w:rsid w:val="002E31D2"/>
    <w:rsid w:val="002E4953"/>
    <w:rsid w:val="002E7026"/>
    <w:rsid w:val="002F00CC"/>
    <w:rsid w:val="002F4731"/>
    <w:rsid w:val="003039DF"/>
    <w:rsid w:val="00303A14"/>
    <w:rsid w:val="00306819"/>
    <w:rsid w:val="003071B8"/>
    <w:rsid w:val="00312BAC"/>
    <w:rsid w:val="003148F0"/>
    <w:rsid w:val="00317BD1"/>
    <w:rsid w:val="00317D46"/>
    <w:rsid w:val="003254D2"/>
    <w:rsid w:val="00326CE6"/>
    <w:rsid w:val="00327A58"/>
    <w:rsid w:val="00332473"/>
    <w:rsid w:val="00334C5C"/>
    <w:rsid w:val="00334CCD"/>
    <w:rsid w:val="003365DA"/>
    <w:rsid w:val="00336DE1"/>
    <w:rsid w:val="003374DA"/>
    <w:rsid w:val="0034159E"/>
    <w:rsid w:val="00341CA4"/>
    <w:rsid w:val="0034308B"/>
    <w:rsid w:val="00347767"/>
    <w:rsid w:val="003515A4"/>
    <w:rsid w:val="00351B3C"/>
    <w:rsid w:val="00352FA8"/>
    <w:rsid w:val="00357C7C"/>
    <w:rsid w:val="0036018E"/>
    <w:rsid w:val="00361A2B"/>
    <w:rsid w:val="0036206F"/>
    <w:rsid w:val="00363E95"/>
    <w:rsid w:val="0036481A"/>
    <w:rsid w:val="00364AA9"/>
    <w:rsid w:val="0036574F"/>
    <w:rsid w:val="00377A1D"/>
    <w:rsid w:val="00383071"/>
    <w:rsid w:val="0038596F"/>
    <w:rsid w:val="00386E23"/>
    <w:rsid w:val="00387841"/>
    <w:rsid w:val="00390FAE"/>
    <w:rsid w:val="00391485"/>
    <w:rsid w:val="00391A0B"/>
    <w:rsid w:val="0039474F"/>
    <w:rsid w:val="003A153E"/>
    <w:rsid w:val="003A1B18"/>
    <w:rsid w:val="003A1DB6"/>
    <w:rsid w:val="003A360F"/>
    <w:rsid w:val="003A7FAD"/>
    <w:rsid w:val="003C60A0"/>
    <w:rsid w:val="003C639F"/>
    <w:rsid w:val="003C72A2"/>
    <w:rsid w:val="003D1E75"/>
    <w:rsid w:val="003D4AB0"/>
    <w:rsid w:val="003E1DDD"/>
    <w:rsid w:val="003E542A"/>
    <w:rsid w:val="003E5BB8"/>
    <w:rsid w:val="003E5C5D"/>
    <w:rsid w:val="003F07C3"/>
    <w:rsid w:val="003F116A"/>
    <w:rsid w:val="003F231C"/>
    <w:rsid w:val="003F69A4"/>
    <w:rsid w:val="003F7695"/>
    <w:rsid w:val="003F7ACE"/>
    <w:rsid w:val="003F7F0A"/>
    <w:rsid w:val="00403873"/>
    <w:rsid w:val="00403A72"/>
    <w:rsid w:val="0040562F"/>
    <w:rsid w:val="0040633D"/>
    <w:rsid w:val="00411614"/>
    <w:rsid w:val="00411970"/>
    <w:rsid w:val="004150B5"/>
    <w:rsid w:val="0041530B"/>
    <w:rsid w:val="0041612A"/>
    <w:rsid w:val="00417604"/>
    <w:rsid w:val="00420FBA"/>
    <w:rsid w:val="00422123"/>
    <w:rsid w:val="00422B89"/>
    <w:rsid w:val="00427F02"/>
    <w:rsid w:val="00430F19"/>
    <w:rsid w:val="00433B89"/>
    <w:rsid w:val="004373E8"/>
    <w:rsid w:val="00440C93"/>
    <w:rsid w:val="00442FDA"/>
    <w:rsid w:val="0044473A"/>
    <w:rsid w:val="00447EE0"/>
    <w:rsid w:val="004514A4"/>
    <w:rsid w:val="004532E9"/>
    <w:rsid w:val="00455B26"/>
    <w:rsid w:val="004635B7"/>
    <w:rsid w:val="00464971"/>
    <w:rsid w:val="004674F7"/>
    <w:rsid w:val="00470477"/>
    <w:rsid w:val="00471171"/>
    <w:rsid w:val="00472F02"/>
    <w:rsid w:val="00472FA5"/>
    <w:rsid w:val="00474482"/>
    <w:rsid w:val="00475010"/>
    <w:rsid w:val="004821CC"/>
    <w:rsid w:val="00482C84"/>
    <w:rsid w:val="0048535A"/>
    <w:rsid w:val="00486813"/>
    <w:rsid w:val="00486AA0"/>
    <w:rsid w:val="004920A2"/>
    <w:rsid w:val="00492AFD"/>
    <w:rsid w:val="0049388B"/>
    <w:rsid w:val="00496E0A"/>
    <w:rsid w:val="004973B8"/>
    <w:rsid w:val="004A1B6B"/>
    <w:rsid w:val="004A2FE3"/>
    <w:rsid w:val="004A7BA5"/>
    <w:rsid w:val="004B1689"/>
    <w:rsid w:val="004B3681"/>
    <w:rsid w:val="004B5395"/>
    <w:rsid w:val="004B6807"/>
    <w:rsid w:val="004C3188"/>
    <w:rsid w:val="004D0C44"/>
    <w:rsid w:val="004D6B5C"/>
    <w:rsid w:val="004E09E3"/>
    <w:rsid w:val="004E11AD"/>
    <w:rsid w:val="004E1DBB"/>
    <w:rsid w:val="004E6565"/>
    <w:rsid w:val="004E6767"/>
    <w:rsid w:val="004E731C"/>
    <w:rsid w:val="004E75E0"/>
    <w:rsid w:val="004F0FE2"/>
    <w:rsid w:val="004F1C52"/>
    <w:rsid w:val="004F1DC6"/>
    <w:rsid w:val="004F273A"/>
    <w:rsid w:val="004F2E64"/>
    <w:rsid w:val="004F473B"/>
    <w:rsid w:val="004F51B0"/>
    <w:rsid w:val="004F52E3"/>
    <w:rsid w:val="004F683A"/>
    <w:rsid w:val="00500CA8"/>
    <w:rsid w:val="00503840"/>
    <w:rsid w:val="005042E0"/>
    <w:rsid w:val="00504623"/>
    <w:rsid w:val="00505E15"/>
    <w:rsid w:val="00506666"/>
    <w:rsid w:val="00506CBE"/>
    <w:rsid w:val="00507BE9"/>
    <w:rsid w:val="00511787"/>
    <w:rsid w:val="00512FBD"/>
    <w:rsid w:val="00515EB8"/>
    <w:rsid w:val="005203A8"/>
    <w:rsid w:val="0052285D"/>
    <w:rsid w:val="005269E8"/>
    <w:rsid w:val="00531B67"/>
    <w:rsid w:val="005342DA"/>
    <w:rsid w:val="0053500B"/>
    <w:rsid w:val="00535C8E"/>
    <w:rsid w:val="00540DB1"/>
    <w:rsid w:val="00540F62"/>
    <w:rsid w:val="00542667"/>
    <w:rsid w:val="005427C1"/>
    <w:rsid w:val="00543A7D"/>
    <w:rsid w:val="005462F8"/>
    <w:rsid w:val="005464B0"/>
    <w:rsid w:val="005526EC"/>
    <w:rsid w:val="00554252"/>
    <w:rsid w:val="005549DF"/>
    <w:rsid w:val="0056030A"/>
    <w:rsid w:val="00560CF9"/>
    <w:rsid w:val="00564142"/>
    <w:rsid w:val="00564A05"/>
    <w:rsid w:val="00564DEB"/>
    <w:rsid w:val="005728B0"/>
    <w:rsid w:val="0057766E"/>
    <w:rsid w:val="00580EAE"/>
    <w:rsid w:val="00580FE5"/>
    <w:rsid w:val="00581B24"/>
    <w:rsid w:val="0058376F"/>
    <w:rsid w:val="00583BAE"/>
    <w:rsid w:val="00590180"/>
    <w:rsid w:val="00590C4D"/>
    <w:rsid w:val="00593642"/>
    <w:rsid w:val="0059469C"/>
    <w:rsid w:val="005955B5"/>
    <w:rsid w:val="0059568F"/>
    <w:rsid w:val="00595973"/>
    <w:rsid w:val="00595C21"/>
    <w:rsid w:val="005A34C1"/>
    <w:rsid w:val="005A6937"/>
    <w:rsid w:val="005B3430"/>
    <w:rsid w:val="005B45C0"/>
    <w:rsid w:val="005B5E5F"/>
    <w:rsid w:val="005B74FB"/>
    <w:rsid w:val="005C57EC"/>
    <w:rsid w:val="005C5D4B"/>
    <w:rsid w:val="005C6B65"/>
    <w:rsid w:val="005D18D1"/>
    <w:rsid w:val="005D23ED"/>
    <w:rsid w:val="005D2B11"/>
    <w:rsid w:val="005D5A72"/>
    <w:rsid w:val="005D5DAE"/>
    <w:rsid w:val="005D684A"/>
    <w:rsid w:val="005D7A4A"/>
    <w:rsid w:val="005E4132"/>
    <w:rsid w:val="005E5D6F"/>
    <w:rsid w:val="005E5EE0"/>
    <w:rsid w:val="005E643A"/>
    <w:rsid w:val="005E6C87"/>
    <w:rsid w:val="00600F96"/>
    <w:rsid w:val="006046BD"/>
    <w:rsid w:val="00606576"/>
    <w:rsid w:val="006108E5"/>
    <w:rsid w:val="00612312"/>
    <w:rsid w:val="00615E44"/>
    <w:rsid w:val="006217FA"/>
    <w:rsid w:val="00621C4B"/>
    <w:rsid w:val="00622BA3"/>
    <w:rsid w:val="006240C0"/>
    <w:rsid w:val="006243C4"/>
    <w:rsid w:val="00624D32"/>
    <w:rsid w:val="00624EAE"/>
    <w:rsid w:val="0062667F"/>
    <w:rsid w:val="006278A3"/>
    <w:rsid w:val="0063064A"/>
    <w:rsid w:val="00632F34"/>
    <w:rsid w:val="00633B43"/>
    <w:rsid w:val="0063432B"/>
    <w:rsid w:val="00636985"/>
    <w:rsid w:val="00636AB2"/>
    <w:rsid w:val="00637582"/>
    <w:rsid w:val="00641446"/>
    <w:rsid w:val="00646954"/>
    <w:rsid w:val="006469C5"/>
    <w:rsid w:val="00650BCC"/>
    <w:rsid w:val="00652039"/>
    <w:rsid w:val="006527F3"/>
    <w:rsid w:val="006562DF"/>
    <w:rsid w:val="006575A4"/>
    <w:rsid w:val="006603AB"/>
    <w:rsid w:val="00662290"/>
    <w:rsid w:val="006659B1"/>
    <w:rsid w:val="00666554"/>
    <w:rsid w:val="00667100"/>
    <w:rsid w:val="00670888"/>
    <w:rsid w:val="00670E69"/>
    <w:rsid w:val="00676A83"/>
    <w:rsid w:val="006827E3"/>
    <w:rsid w:val="006846F1"/>
    <w:rsid w:val="00684B61"/>
    <w:rsid w:val="00686A66"/>
    <w:rsid w:val="006874D2"/>
    <w:rsid w:val="00697C4E"/>
    <w:rsid w:val="006A1B45"/>
    <w:rsid w:val="006A346D"/>
    <w:rsid w:val="006A5115"/>
    <w:rsid w:val="006B06A3"/>
    <w:rsid w:val="006B19CE"/>
    <w:rsid w:val="006B1DF6"/>
    <w:rsid w:val="006B1F49"/>
    <w:rsid w:val="006B2D85"/>
    <w:rsid w:val="006B3514"/>
    <w:rsid w:val="006B3650"/>
    <w:rsid w:val="006B4433"/>
    <w:rsid w:val="006B5754"/>
    <w:rsid w:val="006B6AED"/>
    <w:rsid w:val="006C003C"/>
    <w:rsid w:val="006C590A"/>
    <w:rsid w:val="006C5D61"/>
    <w:rsid w:val="006C705C"/>
    <w:rsid w:val="006C7386"/>
    <w:rsid w:val="006D21BC"/>
    <w:rsid w:val="006D5B59"/>
    <w:rsid w:val="006D6E40"/>
    <w:rsid w:val="006E0F05"/>
    <w:rsid w:val="006E247D"/>
    <w:rsid w:val="006E322B"/>
    <w:rsid w:val="006E4652"/>
    <w:rsid w:val="006E5352"/>
    <w:rsid w:val="006E5E4E"/>
    <w:rsid w:val="006E7A25"/>
    <w:rsid w:val="006F26B0"/>
    <w:rsid w:val="006F66CD"/>
    <w:rsid w:val="00701E05"/>
    <w:rsid w:val="00704359"/>
    <w:rsid w:val="007064F6"/>
    <w:rsid w:val="007102A5"/>
    <w:rsid w:val="00714C53"/>
    <w:rsid w:val="00716997"/>
    <w:rsid w:val="00724FA0"/>
    <w:rsid w:val="00726DE4"/>
    <w:rsid w:val="00730553"/>
    <w:rsid w:val="00730802"/>
    <w:rsid w:val="00735BD9"/>
    <w:rsid w:val="007430D6"/>
    <w:rsid w:val="00743E96"/>
    <w:rsid w:val="00753F1E"/>
    <w:rsid w:val="007551A8"/>
    <w:rsid w:val="00756186"/>
    <w:rsid w:val="00760894"/>
    <w:rsid w:val="00761BE3"/>
    <w:rsid w:val="00762022"/>
    <w:rsid w:val="007642F1"/>
    <w:rsid w:val="00764CF0"/>
    <w:rsid w:val="00764E48"/>
    <w:rsid w:val="007659AD"/>
    <w:rsid w:val="00765F84"/>
    <w:rsid w:val="00770997"/>
    <w:rsid w:val="00771F4C"/>
    <w:rsid w:val="007740F3"/>
    <w:rsid w:val="00774DBD"/>
    <w:rsid w:val="007877BB"/>
    <w:rsid w:val="00787B12"/>
    <w:rsid w:val="0079220D"/>
    <w:rsid w:val="007930DF"/>
    <w:rsid w:val="00793557"/>
    <w:rsid w:val="00795453"/>
    <w:rsid w:val="00796403"/>
    <w:rsid w:val="00797654"/>
    <w:rsid w:val="007A17A3"/>
    <w:rsid w:val="007A3324"/>
    <w:rsid w:val="007A343A"/>
    <w:rsid w:val="007A3799"/>
    <w:rsid w:val="007A43A7"/>
    <w:rsid w:val="007A5E8F"/>
    <w:rsid w:val="007A717A"/>
    <w:rsid w:val="007A74BA"/>
    <w:rsid w:val="007B1297"/>
    <w:rsid w:val="007B32C6"/>
    <w:rsid w:val="007B3BA0"/>
    <w:rsid w:val="007B3C5D"/>
    <w:rsid w:val="007B58D8"/>
    <w:rsid w:val="007B7478"/>
    <w:rsid w:val="007B79C7"/>
    <w:rsid w:val="007C0AC7"/>
    <w:rsid w:val="007C3F25"/>
    <w:rsid w:val="007D00BA"/>
    <w:rsid w:val="007D3300"/>
    <w:rsid w:val="007D5EF5"/>
    <w:rsid w:val="007D77C9"/>
    <w:rsid w:val="007E3BE1"/>
    <w:rsid w:val="007E4452"/>
    <w:rsid w:val="007E56CE"/>
    <w:rsid w:val="007F080B"/>
    <w:rsid w:val="007F3670"/>
    <w:rsid w:val="007F4F6A"/>
    <w:rsid w:val="007F5FA0"/>
    <w:rsid w:val="007F683F"/>
    <w:rsid w:val="007F78BB"/>
    <w:rsid w:val="00802B72"/>
    <w:rsid w:val="00805680"/>
    <w:rsid w:val="00810AD1"/>
    <w:rsid w:val="008130D9"/>
    <w:rsid w:val="00813216"/>
    <w:rsid w:val="0081382A"/>
    <w:rsid w:val="00813F57"/>
    <w:rsid w:val="008151EF"/>
    <w:rsid w:val="00817966"/>
    <w:rsid w:val="00820C32"/>
    <w:rsid w:val="0082242B"/>
    <w:rsid w:val="00823729"/>
    <w:rsid w:val="00823E75"/>
    <w:rsid w:val="00831562"/>
    <w:rsid w:val="00831BBD"/>
    <w:rsid w:val="00835E28"/>
    <w:rsid w:val="0083613F"/>
    <w:rsid w:val="008371E0"/>
    <w:rsid w:val="00845C82"/>
    <w:rsid w:val="00847C9E"/>
    <w:rsid w:val="008501E8"/>
    <w:rsid w:val="00852594"/>
    <w:rsid w:val="00853A30"/>
    <w:rsid w:val="0085696B"/>
    <w:rsid w:val="00856E6D"/>
    <w:rsid w:val="00860847"/>
    <w:rsid w:val="008629A4"/>
    <w:rsid w:val="008637D6"/>
    <w:rsid w:val="00865EFB"/>
    <w:rsid w:val="0086703D"/>
    <w:rsid w:val="00870CFF"/>
    <w:rsid w:val="00871EE8"/>
    <w:rsid w:val="008729C9"/>
    <w:rsid w:val="00883160"/>
    <w:rsid w:val="008911B5"/>
    <w:rsid w:val="0089506F"/>
    <w:rsid w:val="00895D40"/>
    <w:rsid w:val="008A23B5"/>
    <w:rsid w:val="008A3C53"/>
    <w:rsid w:val="008A4B3E"/>
    <w:rsid w:val="008A64EB"/>
    <w:rsid w:val="008B011B"/>
    <w:rsid w:val="008B26EF"/>
    <w:rsid w:val="008B31F6"/>
    <w:rsid w:val="008C0D74"/>
    <w:rsid w:val="008C1BF1"/>
    <w:rsid w:val="008C537C"/>
    <w:rsid w:val="008D093E"/>
    <w:rsid w:val="008D0CB9"/>
    <w:rsid w:val="008D3457"/>
    <w:rsid w:val="008D4414"/>
    <w:rsid w:val="008D4AC2"/>
    <w:rsid w:val="008D53C6"/>
    <w:rsid w:val="008D6466"/>
    <w:rsid w:val="008D7E23"/>
    <w:rsid w:val="008E3399"/>
    <w:rsid w:val="008E4B1C"/>
    <w:rsid w:val="008F2591"/>
    <w:rsid w:val="008F30AD"/>
    <w:rsid w:val="008F676C"/>
    <w:rsid w:val="008F7AE2"/>
    <w:rsid w:val="009051FE"/>
    <w:rsid w:val="00911A9F"/>
    <w:rsid w:val="00914279"/>
    <w:rsid w:val="00915244"/>
    <w:rsid w:val="00920C3D"/>
    <w:rsid w:val="0092518B"/>
    <w:rsid w:val="00925B26"/>
    <w:rsid w:val="0093235A"/>
    <w:rsid w:val="00932372"/>
    <w:rsid w:val="0093337F"/>
    <w:rsid w:val="00934E56"/>
    <w:rsid w:val="009355A4"/>
    <w:rsid w:val="00935B44"/>
    <w:rsid w:val="00935FA1"/>
    <w:rsid w:val="00940348"/>
    <w:rsid w:val="00940648"/>
    <w:rsid w:val="00942261"/>
    <w:rsid w:val="00942A73"/>
    <w:rsid w:val="009443F9"/>
    <w:rsid w:val="009459C6"/>
    <w:rsid w:val="00946072"/>
    <w:rsid w:val="0095111D"/>
    <w:rsid w:val="00951440"/>
    <w:rsid w:val="00952989"/>
    <w:rsid w:val="009539B2"/>
    <w:rsid w:val="00953BF0"/>
    <w:rsid w:val="00953EA4"/>
    <w:rsid w:val="009600DB"/>
    <w:rsid w:val="00961C88"/>
    <w:rsid w:val="00962469"/>
    <w:rsid w:val="00967847"/>
    <w:rsid w:val="0097043A"/>
    <w:rsid w:val="00973093"/>
    <w:rsid w:val="00973099"/>
    <w:rsid w:val="00974253"/>
    <w:rsid w:val="00975909"/>
    <w:rsid w:val="00977739"/>
    <w:rsid w:val="00981EA7"/>
    <w:rsid w:val="00982BE4"/>
    <w:rsid w:val="00984F1D"/>
    <w:rsid w:val="00985C20"/>
    <w:rsid w:val="00985E98"/>
    <w:rsid w:val="00986593"/>
    <w:rsid w:val="00986DFA"/>
    <w:rsid w:val="00987647"/>
    <w:rsid w:val="00991463"/>
    <w:rsid w:val="009919C5"/>
    <w:rsid w:val="009923E3"/>
    <w:rsid w:val="009958E2"/>
    <w:rsid w:val="009A05C1"/>
    <w:rsid w:val="009A373D"/>
    <w:rsid w:val="009A6EED"/>
    <w:rsid w:val="009A771C"/>
    <w:rsid w:val="009B7692"/>
    <w:rsid w:val="009C44D1"/>
    <w:rsid w:val="009C4E23"/>
    <w:rsid w:val="009C5C5D"/>
    <w:rsid w:val="009C5DB0"/>
    <w:rsid w:val="009C62CE"/>
    <w:rsid w:val="009C7C3B"/>
    <w:rsid w:val="009D2ECA"/>
    <w:rsid w:val="009D5422"/>
    <w:rsid w:val="009D727D"/>
    <w:rsid w:val="009E37AA"/>
    <w:rsid w:val="009E46E1"/>
    <w:rsid w:val="009E5633"/>
    <w:rsid w:val="009F401B"/>
    <w:rsid w:val="009F4256"/>
    <w:rsid w:val="009F45F3"/>
    <w:rsid w:val="009F504B"/>
    <w:rsid w:val="009F597F"/>
    <w:rsid w:val="00A041B8"/>
    <w:rsid w:val="00A07C2F"/>
    <w:rsid w:val="00A1071C"/>
    <w:rsid w:val="00A1353D"/>
    <w:rsid w:val="00A1694C"/>
    <w:rsid w:val="00A21C35"/>
    <w:rsid w:val="00A21D9C"/>
    <w:rsid w:val="00A240AA"/>
    <w:rsid w:val="00A25DB6"/>
    <w:rsid w:val="00A309CE"/>
    <w:rsid w:val="00A30E16"/>
    <w:rsid w:val="00A344CF"/>
    <w:rsid w:val="00A40121"/>
    <w:rsid w:val="00A404E9"/>
    <w:rsid w:val="00A421C8"/>
    <w:rsid w:val="00A44F00"/>
    <w:rsid w:val="00A45304"/>
    <w:rsid w:val="00A4543C"/>
    <w:rsid w:val="00A5351A"/>
    <w:rsid w:val="00A54ADE"/>
    <w:rsid w:val="00A55719"/>
    <w:rsid w:val="00A614B5"/>
    <w:rsid w:val="00A641D2"/>
    <w:rsid w:val="00A64CC1"/>
    <w:rsid w:val="00A67D75"/>
    <w:rsid w:val="00A72707"/>
    <w:rsid w:val="00A748FC"/>
    <w:rsid w:val="00A75AE4"/>
    <w:rsid w:val="00A76210"/>
    <w:rsid w:val="00A7681A"/>
    <w:rsid w:val="00A77279"/>
    <w:rsid w:val="00A814DC"/>
    <w:rsid w:val="00A81C6E"/>
    <w:rsid w:val="00A83F48"/>
    <w:rsid w:val="00A84BC1"/>
    <w:rsid w:val="00A93C23"/>
    <w:rsid w:val="00AA41FF"/>
    <w:rsid w:val="00AA4E34"/>
    <w:rsid w:val="00AA515A"/>
    <w:rsid w:val="00AA55AE"/>
    <w:rsid w:val="00AA7F1B"/>
    <w:rsid w:val="00AB0B1F"/>
    <w:rsid w:val="00AB204E"/>
    <w:rsid w:val="00AB3015"/>
    <w:rsid w:val="00AB3B89"/>
    <w:rsid w:val="00AB3C03"/>
    <w:rsid w:val="00AB526E"/>
    <w:rsid w:val="00AB6E93"/>
    <w:rsid w:val="00AB732A"/>
    <w:rsid w:val="00AC592E"/>
    <w:rsid w:val="00AC6327"/>
    <w:rsid w:val="00AC7B42"/>
    <w:rsid w:val="00AD002A"/>
    <w:rsid w:val="00AD23E5"/>
    <w:rsid w:val="00AD23F3"/>
    <w:rsid w:val="00AD51A7"/>
    <w:rsid w:val="00AD747B"/>
    <w:rsid w:val="00AD79E8"/>
    <w:rsid w:val="00AE2FB4"/>
    <w:rsid w:val="00AE3371"/>
    <w:rsid w:val="00AE681F"/>
    <w:rsid w:val="00AF3DD0"/>
    <w:rsid w:val="00AF689E"/>
    <w:rsid w:val="00AF6EF8"/>
    <w:rsid w:val="00B00ACD"/>
    <w:rsid w:val="00B01F4B"/>
    <w:rsid w:val="00B04001"/>
    <w:rsid w:val="00B04737"/>
    <w:rsid w:val="00B04FC5"/>
    <w:rsid w:val="00B1148D"/>
    <w:rsid w:val="00B13F06"/>
    <w:rsid w:val="00B1500A"/>
    <w:rsid w:val="00B15F4C"/>
    <w:rsid w:val="00B17020"/>
    <w:rsid w:val="00B2010A"/>
    <w:rsid w:val="00B21A3E"/>
    <w:rsid w:val="00B24073"/>
    <w:rsid w:val="00B271B2"/>
    <w:rsid w:val="00B27A5B"/>
    <w:rsid w:val="00B32614"/>
    <w:rsid w:val="00B355F2"/>
    <w:rsid w:val="00B410F3"/>
    <w:rsid w:val="00B41E91"/>
    <w:rsid w:val="00B4234D"/>
    <w:rsid w:val="00B42F23"/>
    <w:rsid w:val="00B45F4F"/>
    <w:rsid w:val="00B52E95"/>
    <w:rsid w:val="00B537AF"/>
    <w:rsid w:val="00B5744E"/>
    <w:rsid w:val="00B57FC2"/>
    <w:rsid w:val="00B61719"/>
    <w:rsid w:val="00B6190F"/>
    <w:rsid w:val="00B6261C"/>
    <w:rsid w:val="00B65870"/>
    <w:rsid w:val="00B67F2A"/>
    <w:rsid w:val="00B701A5"/>
    <w:rsid w:val="00B706C1"/>
    <w:rsid w:val="00B71A20"/>
    <w:rsid w:val="00B72ED2"/>
    <w:rsid w:val="00B73F1A"/>
    <w:rsid w:val="00B7560C"/>
    <w:rsid w:val="00B771DA"/>
    <w:rsid w:val="00B81A7E"/>
    <w:rsid w:val="00B85F3D"/>
    <w:rsid w:val="00B9116C"/>
    <w:rsid w:val="00B92CE4"/>
    <w:rsid w:val="00B93964"/>
    <w:rsid w:val="00BA0B07"/>
    <w:rsid w:val="00BA0F1B"/>
    <w:rsid w:val="00BA1A38"/>
    <w:rsid w:val="00BA281F"/>
    <w:rsid w:val="00BA5B4E"/>
    <w:rsid w:val="00BA7B58"/>
    <w:rsid w:val="00BB01F0"/>
    <w:rsid w:val="00BB21D1"/>
    <w:rsid w:val="00BB2AD2"/>
    <w:rsid w:val="00BB449F"/>
    <w:rsid w:val="00BC29A6"/>
    <w:rsid w:val="00BC3881"/>
    <w:rsid w:val="00BC64A8"/>
    <w:rsid w:val="00BD653B"/>
    <w:rsid w:val="00BD75A1"/>
    <w:rsid w:val="00BE3464"/>
    <w:rsid w:val="00BE375C"/>
    <w:rsid w:val="00BE4C86"/>
    <w:rsid w:val="00BE6E67"/>
    <w:rsid w:val="00BF0AB8"/>
    <w:rsid w:val="00BF0C1A"/>
    <w:rsid w:val="00BF1F5F"/>
    <w:rsid w:val="00BF2B6B"/>
    <w:rsid w:val="00BF3F92"/>
    <w:rsid w:val="00BF5FF8"/>
    <w:rsid w:val="00BF6617"/>
    <w:rsid w:val="00C014FF"/>
    <w:rsid w:val="00C0371D"/>
    <w:rsid w:val="00C03B54"/>
    <w:rsid w:val="00C03FA9"/>
    <w:rsid w:val="00C067D8"/>
    <w:rsid w:val="00C10EA2"/>
    <w:rsid w:val="00C13091"/>
    <w:rsid w:val="00C13957"/>
    <w:rsid w:val="00C13E1D"/>
    <w:rsid w:val="00C14CBA"/>
    <w:rsid w:val="00C15AAC"/>
    <w:rsid w:val="00C16940"/>
    <w:rsid w:val="00C174F7"/>
    <w:rsid w:val="00C24F65"/>
    <w:rsid w:val="00C300E2"/>
    <w:rsid w:val="00C31B0A"/>
    <w:rsid w:val="00C327E3"/>
    <w:rsid w:val="00C344B5"/>
    <w:rsid w:val="00C3512A"/>
    <w:rsid w:val="00C37C8C"/>
    <w:rsid w:val="00C421A1"/>
    <w:rsid w:val="00C461BF"/>
    <w:rsid w:val="00C50C1D"/>
    <w:rsid w:val="00C51908"/>
    <w:rsid w:val="00C51EE5"/>
    <w:rsid w:val="00C53640"/>
    <w:rsid w:val="00C53FBB"/>
    <w:rsid w:val="00C544D9"/>
    <w:rsid w:val="00C571A7"/>
    <w:rsid w:val="00C57921"/>
    <w:rsid w:val="00C617E3"/>
    <w:rsid w:val="00C61988"/>
    <w:rsid w:val="00C64B9B"/>
    <w:rsid w:val="00C67300"/>
    <w:rsid w:val="00C7051C"/>
    <w:rsid w:val="00C711D2"/>
    <w:rsid w:val="00C72E75"/>
    <w:rsid w:val="00C8057F"/>
    <w:rsid w:val="00C81272"/>
    <w:rsid w:val="00C83A54"/>
    <w:rsid w:val="00C8561D"/>
    <w:rsid w:val="00C86154"/>
    <w:rsid w:val="00C8618E"/>
    <w:rsid w:val="00C902DA"/>
    <w:rsid w:val="00C914B5"/>
    <w:rsid w:val="00C945FA"/>
    <w:rsid w:val="00C9788B"/>
    <w:rsid w:val="00C97E12"/>
    <w:rsid w:val="00CA0E2F"/>
    <w:rsid w:val="00CA0F40"/>
    <w:rsid w:val="00CA4AF1"/>
    <w:rsid w:val="00CA5D55"/>
    <w:rsid w:val="00CA60CF"/>
    <w:rsid w:val="00CA60E4"/>
    <w:rsid w:val="00CA7DF8"/>
    <w:rsid w:val="00CB150C"/>
    <w:rsid w:val="00CB1BD3"/>
    <w:rsid w:val="00CB2145"/>
    <w:rsid w:val="00CB6104"/>
    <w:rsid w:val="00CB6373"/>
    <w:rsid w:val="00CB6772"/>
    <w:rsid w:val="00CB6C7C"/>
    <w:rsid w:val="00CC078C"/>
    <w:rsid w:val="00CC1AB4"/>
    <w:rsid w:val="00CC2E20"/>
    <w:rsid w:val="00CC4F6C"/>
    <w:rsid w:val="00CC6BBA"/>
    <w:rsid w:val="00CC7C36"/>
    <w:rsid w:val="00CD09FE"/>
    <w:rsid w:val="00CD19D2"/>
    <w:rsid w:val="00CD2653"/>
    <w:rsid w:val="00CD5E9B"/>
    <w:rsid w:val="00CE12FC"/>
    <w:rsid w:val="00CE236E"/>
    <w:rsid w:val="00CE244D"/>
    <w:rsid w:val="00CE28EA"/>
    <w:rsid w:val="00CE38EE"/>
    <w:rsid w:val="00CE64E3"/>
    <w:rsid w:val="00CE73AD"/>
    <w:rsid w:val="00CE7AF6"/>
    <w:rsid w:val="00CF1E56"/>
    <w:rsid w:val="00CF4442"/>
    <w:rsid w:val="00CF5667"/>
    <w:rsid w:val="00CF6BE3"/>
    <w:rsid w:val="00CF7A24"/>
    <w:rsid w:val="00D01C8C"/>
    <w:rsid w:val="00D05900"/>
    <w:rsid w:val="00D05916"/>
    <w:rsid w:val="00D07B26"/>
    <w:rsid w:val="00D105BE"/>
    <w:rsid w:val="00D11EBD"/>
    <w:rsid w:val="00D15293"/>
    <w:rsid w:val="00D15BB5"/>
    <w:rsid w:val="00D160AB"/>
    <w:rsid w:val="00D16158"/>
    <w:rsid w:val="00D17DEB"/>
    <w:rsid w:val="00D20039"/>
    <w:rsid w:val="00D30C7B"/>
    <w:rsid w:val="00D312AF"/>
    <w:rsid w:val="00D40F8F"/>
    <w:rsid w:val="00D42517"/>
    <w:rsid w:val="00D43946"/>
    <w:rsid w:val="00D44DDA"/>
    <w:rsid w:val="00D45B8B"/>
    <w:rsid w:val="00D4797D"/>
    <w:rsid w:val="00D47CAC"/>
    <w:rsid w:val="00D511CC"/>
    <w:rsid w:val="00D5177C"/>
    <w:rsid w:val="00D53349"/>
    <w:rsid w:val="00D54D38"/>
    <w:rsid w:val="00D57BAA"/>
    <w:rsid w:val="00D611A5"/>
    <w:rsid w:val="00D661F3"/>
    <w:rsid w:val="00D7092F"/>
    <w:rsid w:val="00D70A8C"/>
    <w:rsid w:val="00D70CE2"/>
    <w:rsid w:val="00D71D4D"/>
    <w:rsid w:val="00D7352B"/>
    <w:rsid w:val="00D73CCC"/>
    <w:rsid w:val="00D75261"/>
    <w:rsid w:val="00D7568E"/>
    <w:rsid w:val="00D80204"/>
    <w:rsid w:val="00D8038F"/>
    <w:rsid w:val="00D82196"/>
    <w:rsid w:val="00D82727"/>
    <w:rsid w:val="00D86EAA"/>
    <w:rsid w:val="00D91273"/>
    <w:rsid w:val="00D928BA"/>
    <w:rsid w:val="00D932AC"/>
    <w:rsid w:val="00DA1AD6"/>
    <w:rsid w:val="00DA2C79"/>
    <w:rsid w:val="00DA5A9D"/>
    <w:rsid w:val="00DA6C83"/>
    <w:rsid w:val="00DB010E"/>
    <w:rsid w:val="00DB09AD"/>
    <w:rsid w:val="00DB13A7"/>
    <w:rsid w:val="00DB4A9B"/>
    <w:rsid w:val="00DB62F9"/>
    <w:rsid w:val="00DC20D1"/>
    <w:rsid w:val="00DD0A6C"/>
    <w:rsid w:val="00DD4C03"/>
    <w:rsid w:val="00DD4CB0"/>
    <w:rsid w:val="00DD5CA3"/>
    <w:rsid w:val="00DD6323"/>
    <w:rsid w:val="00DE028A"/>
    <w:rsid w:val="00DE2C80"/>
    <w:rsid w:val="00DE56F7"/>
    <w:rsid w:val="00DE61A8"/>
    <w:rsid w:val="00DF215E"/>
    <w:rsid w:val="00DF6188"/>
    <w:rsid w:val="00E0004A"/>
    <w:rsid w:val="00E10029"/>
    <w:rsid w:val="00E121E8"/>
    <w:rsid w:val="00E12586"/>
    <w:rsid w:val="00E12C5F"/>
    <w:rsid w:val="00E12EE4"/>
    <w:rsid w:val="00E141ED"/>
    <w:rsid w:val="00E153DF"/>
    <w:rsid w:val="00E160AE"/>
    <w:rsid w:val="00E20198"/>
    <w:rsid w:val="00E228AF"/>
    <w:rsid w:val="00E24523"/>
    <w:rsid w:val="00E24A63"/>
    <w:rsid w:val="00E24EA9"/>
    <w:rsid w:val="00E316B7"/>
    <w:rsid w:val="00E33C29"/>
    <w:rsid w:val="00E34287"/>
    <w:rsid w:val="00E34865"/>
    <w:rsid w:val="00E3566C"/>
    <w:rsid w:val="00E36DF4"/>
    <w:rsid w:val="00E37D52"/>
    <w:rsid w:val="00E44565"/>
    <w:rsid w:val="00E500D3"/>
    <w:rsid w:val="00E52141"/>
    <w:rsid w:val="00E537DE"/>
    <w:rsid w:val="00E578BC"/>
    <w:rsid w:val="00E601FB"/>
    <w:rsid w:val="00E62409"/>
    <w:rsid w:val="00E62B36"/>
    <w:rsid w:val="00E71267"/>
    <w:rsid w:val="00E71F02"/>
    <w:rsid w:val="00E74249"/>
    <w:rsid w:val="00E7549F"/>
    <w:rsid w:val="00E77459"/>
    <w:rsid w:val="00E77AB1"/>
    <w:rsid w:val="00E77C39"/>
    <w:rsid w:val="00E82063"/>
    <w:rsid w:val="00E8435B"/>
    <w:rsid w:val="00E90128"/>
    <w:rsid w:val="00E9191C"/>
    <w:rsid w:val="00E937A3"/>
    <w:rsid w:val="00E94C75"/>
    <w:rsid w:val="00E95B60"/>
    <w:rsid w:val="00E979CE"/>
    <w:rsid w:val="00EA15B2"/>
    <w:rsid w:val="00EA2E95"/>
    <w:rsid w:val="00EA6096"/>
    <w:rsid w:val="00EB4EFE"/>
    <w:rsid w:val="00EB5576"/>
    <w:rsid w:val="00EB5BA9"/>
    <w:rsid w:val="00EB7D34"/>
    <w:rsid w:val="00EC1463"/>
    <w:rsid w:val="00EC1B16"/>
    <w:rsid w:val="00EC373F"/>
    <w:rsid w:val="00ED3C52"/>
    <w:rsid w:val="00ED5BF9"/>
    <w:rsid w:val="00ED6C7F"/>
    <w:rsid w:val="00EE1498"/>
    <w:rsid w:val="00EE1B15"/>
    <w:rsid w:val="00EE1B61"/>
    <w:rsid w:val="00EE2318"/>
    <w:rsid w:val="00EF3C61"/>
    <w:rsid w:val="00EF64ED"/>
    <w:rsid w:val="00EF652B"/>
    <w:rsid w:val="00EF6A8D"/>
    <w:rsid w:val="00F00A85"/>
    <w:rsid w:val="00F01015"/>
    <w:rsid w:val="00F016A4"/>
    <w:rsid w:val="00F03B4C"/>
    <w:rsid w:val="00F05E88"/>
    <w:rsid w:val="00F06CC9"/>
    <w:rsid w:val="00F130CD"/>
    <w:rsid w:val="00F131CD"/>
    <w:rsid w:val="00F13307"/>
    <w:rsid w:val="00F13C11"/>
    <w:rsid w:val="00F1417A"/>
    <w:rsid w:val="00F157E1"/>
    <w:rsid w:val="00F2110B"/>
    <w:rsid w:val="00F21504"/>
    <w:rsid w:val="00F21E8E"/>
    <w:rsid w:val="00F25D97"/>
    <w:rsid w:val="00F26507"/>
    <w:rsid w:val="00F26A52"/>
    <w:rsid w:val="00F2776A"/>
    <w:rsid w:val="00F310E5"/>
    <w:rsid w:val="00F33350"/>
    <w:rsid w:val="00F35653"/>
    <w:rsid w:val="00F365EC"/>
    <w:rsid w:val="00F41D62"/>
    <w:rsid w:val="00F422EA"/>
    <w:rsid w:val="00F42914"/>
    <w:rsid w:val="00F43549"/>
    <w:rsid w:val="00F43EF6"/>
    <w:rsid w:val="00F444C2"/>
    <w:rsid w:val="00F46D27"/>
    <w:rsid w:val="00F47D32"/>
    <w:rsid w:val="00F616C1"/>
    <w:rsid w:val="00F6294F"/>
    <w:rsid w:val="00F6335B"/>
    <w:rsid w:val="00F63F69"/>
    <w:rsid w:val="00F660D4"/>
    <w:rsid w:val="00F673CB"/>
    <w:rsid w:val="00F71329"/>
    <w:rsid w:val="00F71468"/>
    <w:rsid w:val="00F73B9B"/>
    <w:rsid w:val="00F75E3C"/>
    <w:rsid w:val="00F76687"/>
    <w:rsid w:val="00F8648D"/>
    <w:rsid w:val="00F868E9"/>
    <w:rsid w:val="00F872ED"/>
    <w:rsid w:val="00F87BC5"/>
    <w:rsid w:val="00F92475"/>
    <w:rsid w:val="00F971B6"/>
    <w:rsid w:val="00FA086C"/>
    <w:rsid w:val="00FA2AAD"/>
    <w:rsid w:val="00FB218D"/>
    <w:rsid w:val="00FB26B9"/>
    <w:rsid w:val="00FB36E3"/>
    <w:rsid w:val="00FB4DB9"/>
    <w:rsid w:val="00FB7713"/>
    <w:rsid w:val="00FC192B"/>
    <w:rsid w:val="00FC40A3"/>
    <w:rsid w:val="00FC62C4"/>
    <w:rsid w:val="00FD041D"/>
    <w:rsid w:val="00FD0696"/>
    <w:rsid w:val="00FD1FB1"/>
    <w:rsid w:val="00FD2763"/>
    <w:rsid w:val="00FD4412"/>
    <w:rsid w:val="00FD551F"/>
    <w:rsid w:val="00FD5B3F"/>
    <w:rsid w:val="00FE12C5"/>
    <w:rsid w:val="00FE26D5"/>
    <w:rsid w:val="00FE4D20"/>
    <w:rsid w:val="00FE4E5B"/>
    <w:rsid w:val="00FF5503"/>
    <w:rsid w:val="00FF6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173E"/>
  <w15:chartTrackingRefBased/>
  <w15:docId w15:val="{EE690A8D-7C9A-4C9D-AD8A-5914FE411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Heading,heading1,Antraste 1,h1,Section Heading Char,heading1 Char,Antraste 1 Char,h1 Char,H1"/>
    <w:basedOn w:val="Normal"/>
    <w:next w:val="Normal"/>
    <w:link w:val="Heading1Char"/>
    <w:uiPriority w:val="9"/>
    <w:qFormat/>
    <w:rsid w:val="00622BA3"/>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aliases w:val="1.1.not,Heading 21,H2,H21"/>
    <w:basedOn w:val="Normal"/>
    <w:next w:val="Normal"/>
    <w:link w:val="Heading2Char"/>
    <w:uiPriority w:val="9"/>
    <w:unhideWhenUsed/>
    <w:qFormat/>
    <w:rsid w:val="00622BA3"/>
    <w:pPr>
      <w:keepNext/>
      <w:keepLines/>
      <w:spacing w:before="40" w:after="0" w:line="240" w:lineRule="auto"/>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aliases w:val="Char1"/>
    <w:basedOn w:val="Normal"/>
    <w:next w:val="Normal"/>
    <w:link w:val="Heading3Char"/>
    <w:uiPriority w:val="9"/>
    <w:unhideWhenUsed/>
    <w:qFormat/>
    <w:rsid w:val="00622BA3"/>
    <w:pPr>
      <w:keepNext/>
      <w:keepLines/>
      <w:spacing w:before="40" w:after="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aliases w:val="hd4,h4"/>
    <w:basedOn w:val="Normal"/>
    <w:next w:val="Normal"/>
    <w:link w:val="Heading4Char"/>
    <w:uiPriority w:val="9"/>
    <w:qFormat/>
    <w:rsid w:val="00622BA3"/>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uiPriority w:val="9"/>
    <w:semiHidden/>
    <w:unhideWhenUsed/>
    <w:qFormat/>
    <w:rsid w:val="008637D6"/>
    <w:pPr>
      <w:keepNext/>
      <w:keepLines/>
      <w:spacing w:before="40" w:after="0"/>
      <w:outlineLvl w:val="4"/>
    </w:pPr>
    <w:rPr>
      <w:rFonts w:ascii="Calibri Light" w:eastAsia="MS Gothic" w:hAnsi="Calibri Light" w:cs="Times New Roman"/>
      <w:color w:val="2E74B5"/>
      <w:sz w:val="24"/>
    </w:rPr>
  </w:style>
  <w:style w:type="paragraph" w:styleId="Heading6">
    <w:name w:val="heading 6"/>
    <w:basedOn w:val="Normal"/>
    <w:next w:val="Normal"/>
    <w:link w:val="Heading6Char"/>
    <w:uiPriority w:val="9"/>
    <w:semiHidden/>
    <w:unhideWhenUsed/>
    <w:qFormat/>
    <w:rsid w:val="008637D6"/>
    <w:pPr>
      <w:keepNext/>
      <w:keepLines/>
      <w:spacing w:before="40" w:after="0"/>
      <w:outlineLvl w:val="5"/>
    </w:pPr>
    <w:rPr>
      <w:rFonts w:ascii="Calibri Light" w:eastAsia="MS Gothic" w:hAnsi="Calibri Light" w:cs="Times New Roman"/>
      <w:color w:val="1F4D78"/>
      <w:sz w:val="24"/>
    </w:rPr>
  </w:style>
  <w:style w:type="paragraph" w:styleId="Heading7">
    <w:name w:val="heading 7"/>
    <w:basedOn w:val="Normal"/>
    <w:next w:val="Normal"/>
    <w:link w:val="Heading7Char"/>
    <w:uiPriority w:val="9"/>
    <w:semiHidden/>
    <w:unhideWhenUsed/>
    <w:qFormat/>
    <w:rsid w:val="008637D6"/>
    <w:pPr>
      <w:keepNext/>
      <w:keepLines/>
      <w:spacing w:before="40" w:after="0"/>
      <w:outlineLvl w:val="6"/>
    </w:pPr>
    <w:rPr>
      <w:rFonts w:ascii="Calibri Light" w:eastAsia="MS Gothic" w:hAnsi="Calibri Light" w:cs="Times New Roman"/>
      <w:i/>
      <w:iCs/>
      <w:color w:val="1F4D78"/>
      <w:sz w:val="24"/>
    </w:rPr>
  </w:style>
  <w:style w:type="paragraph" w:styleId="Heading8">
    <w:name w:val="heading 8"/>
    <w:basedOn w:val="Normal"/>
    <w:next w:val="Normal"/>
    <w:link w:val="Heading8Char"/>
    <w:uiPriority w:val="9"/>
    <w:semiHidden/>
    <w:unhideWhenUsed/>
    <w:qFormat/>
    <w:rsid w:val="008637D6"/>
    <w:pPr>
      <w:keepNext/>
      <w:keepLines/>
      <w:spacing w:before="40" w:after="0"/>
      <w:outlineLvl w:val="7"/>
    </w:pPr>
    <w:rPr>
      <w:rFonts w:ascii="Calibri Light" w:eastAsia="MS Gothic" w:hAnsi="Calibri Light" w:cs="Times New Roman"/>
      <w:color w:val="272727"/>
      <w:sz w:val="21"/>
      <w:szCs w:val="21"/>
    </w:rPr>
  </w:style>
  <w:style w:type="paragraph" w:styleId="Heading9">
    <w:name w:val="heading 9"/>
    <w:basedOn w:val="Normal"/>
    <w:next w:val="Normal"/>
    <w:link w:val="Heading9Char"/>
    <w:uiPriority w:val="9"/>
    <w:semiHidden/>
    <w:unhideWhenUsed/>
    <w:qFormat/>
    <w:rsid w:val="008637D6"/>
    <w:pPr>
      <w:keepNext/>
      <w:keepLines/>
      <w:spacing w:before="40" w:after="0"/>
      <w:outlineLvl w:val="8"/>
    </w:pPr>
    <w:rPr>
      <w:rFonts w:ascii="Calibri Light" w:eastAsia="MS Gothic" w:hAnsi="Calibri Light" w:cs="Times New Roman"/>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65F84"/>
    <w:pPr>
      <w:spacing w:after="0" w:line="240" w:lineRule="auto"/>
    </w:pPr>
  </w:style>
  <w:style w:type="character" w:styleId="CommentReference">
    <w:name w:val="annotation reference"/>
    <w:basedOn w:val="DefaultParagraphFont"/>
    <w:uiPriority w:val="99"/>
    <w:unhideWhenUsed/>
    <w:rsid w:val="008501E8"/>
    <w:rPr>
      <w:sz w:val="16"/>
      <w:szCs w:val="16"/>
    </w:rPr>
  </w:style>
  <w:style w:type="paragraph" w:styleId="CommentText">
    <w:name w:val="annotation text"/>
    <w:basedOn w:val="Normal"/>
    <w:link w:val="CommentTextChar"/>
    <w:uiPriority w:val="99"/>
    <w:unhideWhenUsed/>
    <w:rsid w:val="008501E8"/>
    <w:pPr>
      <w:spacing w:line="240" w:lineRule="auto"/>
    </w:pPr>
    <w:rPr>
      <w:sz w:val="20"/>
      <w:szCs w:val="20"/>
    </w:rPr>
  </w:style>
  <w:style w:type="character" w:customStyle="1" w:styleId="CommentTextChar">
    <w:name w:val="Comment Text Char"/>
    <w:basedOn w:val="DefaultParagraphFont"/>
    <w:link w:val="CommentText"/>
    <w:uiPriority w:val="99"/>
    <w:rsid w:val="008501E8"/>
    <w:rPr>
      <w:sz w:val="20"/>
      <w:szCs w:val="20"/>
    </w:rPr>
  </w:style>
  <w:style w:type="paragraph" w:styleId="CommentSubject">
    <w:name w:val="annotation subject"/>
    <w:basedOn w:val="CommentText"/>
    <w:next w:val="CommentText"/>
    <w:link w:val="CommentSubjectChar"/>
    <w:uiPriority w:val="99"/>
    <w:semiHidden/>
    <w:unhideWhenUsed/>
    <w:rsid w:val="008501E8"/>
    <w:rPr>
      <w:b/>
      <w:bCs/>
    </w:rPr>
  </w:style>
  <w:style w:type="character" w:customStyle="1" w:styleId="CommentSubjectChar">
    <w:name w:val="Comment Subject Char"/>
    <w:basedOn w:val="CommentTextChar"/>
    <w:link w:val="CommentSubject"/>
    <w:uiPriority w:val="99"/>
    <w:semiHidden/>
    <w:rsid w:val="008501E8"/>
    <w:rPr>
      <w:b/>
      <w:bCs/>
      <w:sz w:val="20"/>
      <w:szCs w:val="20"/>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622BA3"/>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aliases w:val="1.1.not Char,Heading 21 Char,H2 Char,H21 Char"/>
    <w:basedOn w:val="DefaultParagraphFont"/>
    <w:link w:val="Heading2"/>
    <w:uiPriority w:val="9"/>
    <w:rsid w:val="00622BA3"/>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aliases w:val="Char1 Char"/>
    <w:basedOn w:val="DefaultParagraphFont"/>
    <w:link w:val="Heading3"/>
    <w:uiPriority w:val="9"/>
    <w:rsid w:val="00622BA3"/>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aliases w:val="hd4 Char,h4 Char"/>
    <w:basedOn w:val="DefaultParagraphFont"/>
    <w:link w:val="Heading4"/>
    <w:uiPriority w:val="9"/>
    <w:rsid w:val="00622BA3"/>
    <w:rPr>
      <w:rFonts w:ascii="Times New Roman" w:eastAsia="Times New Roman" w:hAnsi="Times New Roman" w:cs="Times New Roman"/>
      <w:b/>
      <w:bCs/>
      <w:kern w:val="0"/>
      <w:sz w:val="28"/>
      <w:szCs w:val="28"/>
      <w14:ligatures w14:val="none"/>
    </w:rPr>
  </w:style>
  <w:style w:type="numbering" w:customStyle="1" w:styleId="NoList1">
    <w:name w:val="No List1"/>
    <w:next w:val="NoList"/>
    <w:uiPriority w:val="99"/>
    <w:semiHidden/>
    <w:unhideWhenUsed/>
    <w:rsid w:val="00622BA3"/>
  </w:style>
  <w:style w:type="paragraph" w:styleId="ListParagraph">
    <w:name w:val="List Paragraph"/>
    <w:aliases w:val="Saistīto dokumentu saraksts,Syle 1,Numurets,PPS_Bullet,H&amp;P List Paragraph,2,Strip,Normal bullet 2,Bullet list,List Paragraph1,Colorful List - Accent 12,Virsraksti,list paragraph,h&amp;p list paragraph,saistīto dokumentu saraksts,syle 1,Dot pt"/>
    <w:basedOn w:val="Normal"/>
    <w:link w:val="ListParagraphChar"/>
    <w:uiPriority w:val="34"/>
    <w:qFormat/>
    <w:rsid w:val="00622BA3"/>
    <w:pPr>
      <w:ind w:left="720"/>
      <w:contextualSpacing/>
    </w:pPr>
    <w:rPr>
      <w:kern w:val="0"/>
      <w14:ligatures w14:val="none"/>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622BA3"/>
    <w:rPr>
      <w:kern w:val="0"/>
      <w14:ligatures w14:val="none"/>
    </w:rPr>
  </w:style>
  <w:style w:type="character" w:styleId="Hyperlink">
    <w:name w:val="Hyperlink"/>
    <w:basedOn w:val="DefaultParagraphFont"/>
    <w:uiPriority w:val="99"/>
    <w:unhideWhenUsed/>
    <w:rsid w:val="00622BA3"/>
    <w:rPr>
      <w:color w:val="0563C1" w:themeColor="hyperlink"/>
      <w:u w:val="single"/>
    </w:rPr>
  </w:style>
  <w:style w:type="character" w:styleId="UnresolvedMention">
    <w:name w:val="Unresolved Mention"/>
    <w:basedOn w:val="DefaultParagraphFont"/>
    <w:uiPriority w:val="99"/>
    <w:unhideWhenUsed/>
    <w:rsid w:val="00622BA3"/>
    <w:rPr>
      <w:color w:val="808080"/>
      <w:shd w:val="clear" w:color="auto" w:fill="E6E6E6"/>
    </w:rPr>
  </w:style>
  <w:style w:type="paragraph" w:styleId="BodyText2">
    <w:name w:val="Body Text 2"/>
    <w:basedOn w:val="Normal"/>
    <w:link w:val="BodyText2Char"/>
    <w:rsid w:val="00622BA3"/>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622BA3"/>
    <w:rPr>
      <w:rFonts w:ascii="Belwe Lt TL" w:eastAsia="Times New Roman" w:hAnsi="Belwe Lt TL" w:cs="Times New Roman"/>
      <w:kern w:val="0"/>
      <w:sz w:val="24"/>
      <w:szCs w:val="20"/>
      <w14:ligatures w14:val="none"/>
    </w:rPr>
  </w:style>
  <w:style w:type="paragraph" w:styleId="BodyTextIndent">
    <w:name w:val="Body Text Indent"/>
    <w:basedOn w:val="Normal"/>
    <w:link w:val="BodyTextIndentChar"/>
    <w:uiPriority w:val="99"/>
    <w:unhideWhenUsed/>
    <w:rsid w:val="00622BA3"/>
    <w:pPr>
      <w:spacing w:after="120"/>
      <w:ind w:left="283"/>
    </w:pPr>
    <w:rPr>
      <w:kern w:val="0"/>
      <w14:ligatures w14:val="none"/>
    </w:rPr>
  </w:style>
  <w:style w:type="character" w:customStyle="1" w:styleId="BodyTextIndentChar">
    <w:name w:val="Body Text Indent Char"/>
    <w:basedOn w:val="DefaultParagraphFont"/>
    <w:link w:val="BodyTextIndent"/>
    <w:uiPriority w:val="99"/>
    <w:rsid w:val="00622BA3"/>
    <w:rPr>
      <w:kern w:val="0"/>
      <w14:ligatures w14:val="none"/>
    </w:rPr>
  </w:style>
  <w:style w:type="table" w:styleId="TableGrid">
    <w:name w:val="Table Grid"/>
    <w:basedOn w:val="TableNormal"/>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Footnote Text Char2 Char,Footnote Text Char1 Char2 Char,Footnote Text Char Char Char Char,Footnote Text Char1 Char Char Char Char,Footnote Text Char Char Char Char Char Char, Rakstz.,Rakstz.,Footnote,Fußnote,single space,ft Rakstz. Rakstz."/>
    <w:basedOn w:val="Normal"/>
    <w:link w:val="FootnoteTextChar"/>
    <w:uiPriority w:val="99"/>
    <w:qFormat/>
    <w:rsid w:val="00622BA3"/>
    <w:pPr>
      <w:spacing w:after="0" w:line="240" w:lineRule="auto"/>
    </w:pPr>
    <w:rPr>
      <w:rFonts w:ascii="Arial" w:eastAsia="Times New Roman" w:hAnsi="Arial" w:cs="Times New Roman"/>
      <w:kern w:val="0"/>
      <w:sz w:val="20"/>
      <w:szCs w:val="20"/>
      <w14:ligatures w14:val="none"/>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 Rakstz. Char,Rakstz. Char"/>
    <w:basedOn w:val="DefaultParagraphFont"/>
    <w:link w:val="FootnoteText"/>
    <w:uiPriority w:val="99"/>
    <w:qFormat/>
    <w:rsid w:val="00622BA3"/>
    <w:rPr>
      <w:rFonts w:ascii="Arial" w:eastAsia="Times New Roman" w:hAnsi="Arial" w:cs="Times New Roman"/>
      <w:kern w:val="0"/>
      <w:sz w:val="20"/>
      <w:szCs w:val="20"/>
      <w14:ligatures w14:val="none"/>
    </w:rPr>
  </w:style>
  <w:style w:type="character" w:styleId="FootnoteReference">
    <w:name w:val="footnote reference"/>
    <w:aliases w:val="Footnote symbol,-E Fußnotenzeichen,BVI fnr,E,Footnote Reference Number,Footnote Reference Superscript,Footnote Refernece,Footnote reference number,Footnote sign,Footnotes refss,Ref,SUPERS,Times 10 Point,de nota al pie,fr,ftref,number"/>
    <w:link w:val="CharCharCharChar"/>
    <w:uiPriority w:val="99"/>
    <w:qFormat/>
    <w:rsid w:val="00622BA3"/>
    <w:rPr>
      <w:vertAlign w:val="superscript"/>
    </w:rPr>
  </w:style>
  <w:style w:type="table" w:customStyle="1" w:styleId="TableGrid1">
    <w:name w:val="Table Grid1"/>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22BA3"/>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622BA3"/>
    <w:rPr>
      <w:rFonts w:ascii="Segoe UI" w:hAnsi="Segoe UI" w:cs="Segoe UI"/>
      <w:kern w:val="0"/>
      <w:sz w:val="18"/>
      <w:szCs w:val="18"/>
      <w14:ligatures w14:val="none"/>
    </w:rPr>
  </w:style>
  <w:style w:type="character" w:customStyle="1" w:styleId="FontStyle13">
    <w:name w:val="Font Style13"/>
    <w:rsid w:val="00622BA3"/>
    <w:rPr>
      <w:rFonts w:ascii="Times New Roman" w:hAnsi="Times New Roman" w:cs="Times New Roman"/>
      <w:sz w:val="20"/>
      <w:szCs w:val="20"/>
    </w:rPr>
  </w:style>
  <w:style w:type="paragraph" w:styleId="Header">
    <w:name w:val="header"/>
    <w:aliases w:val="Message,HD"/>
    <w:basedOn w:val="Normal"/>
    <w:link w:val="HeaderChar"/>
    <w:uiPriority w:val="99"/>
    <w:unhideWhenUsed/>
    <w:rsid w:val="00622BA3"/>
    <w:pPr>
      <w:tabs>
        <w:tab w:val="center" w:pos="4153"/>
        <w:tab w:val="right" w:pos="8306"/>
      </w:tabs>
      <w:spacing w:after="0" w:line="240" w:lineRule="auto"/>
    </w:pPr>
    <w:rPr>
      <w:kern w:val="0"/>
      <w14:ligatures w14:val="none"/>
    </w:rPr>
  </w:style>
  <w:style w:type="character" w:customStyle="1" w:styleId="HeaderChar">
    <w:name w:val="Header Char"/>
    <w:aliases w:val="Message Char,HD Char"/>
    <w:basedOn w:val="DefaultParagraphFont"/>
    <w:link w:val="Header"/>
    <w:uiPriority w:val="99"/>
    <w:rsid w:val="00622BA3"/>
    <w:rPr>
      <w:kern w:val="0"/>
      <w14:ligatures w14:val="none"/>
    </w:rPr>
  </w:style>
  <w:style w:type="paragraph" w:styleId="Footer">
    <w:name w:val="footer"/>
    <w:basedOn w:val="Normal"/>
    <w:link w:val="FooterChar"/>
    <w:uiPriority w:val="99"/>
    <w:unhideWhenUsed/>
    <w:rsid w:val="00622BA3"/>
    <w:pPr>
      <w:tabs>
        <w:tab w:val="center" w:pos="4153"/>
        <w:tab w:val="right" w:pos="8306"/>
      </w:tabs>
      <w:spacing w:after="0" w:line="240" w:lineRule="auto"/>
    </w:pPr>
    <w:rPr>
      <w:kern w:val="0"/>
      <w14:ligatures w14:val="none"/>
    </w:rPr>
  </w:style>
  <w:style w:type="character" w:customStyle="1" w:styleId="FooterChar">
    <w:name w:val="Footer Char"/>
    <w:basedOn w:val="DefaultParagraphFont"/>
    <w:link w:val="Footer"/>
    <w:uiPriority w:val="99"/>
    <w:rsid w:val="00622BA3"/>
    <w:rPr>
      <w:kern w:val="0"/>
      <w14:ligatures w14:val="none"/>
    </w:rPr>
  </w:style>
  <w:style w:type="numbering" w:customStyle="1" w:styleId="NoList11">
    <w:name w:val="No List11"/>
    <w:next w:val="NoList"/>
    <w:uiPriority w:val="99"/>
    <w:semiHidden/>
    <w:unhideWhenUsed/>
    <w:rsid w:val="00622BA3"/>
  </w:style>
  <w:style w:type="table" w:customStyle="1" w:styleId="TableGrid2">
    <w:name w:val="Table Grid2"/>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1">
    <w:name w:val="normaltextrun1"/>
    <w:basedOn w:val="DefaultParagraphFont"/>
    <w:rsid w:val="00622BA3"/>
  </w:style>
  <w:style w:type="character" w:customStyle="1" w:styleId="eop">
    <w:name w:val="eop"/>
    <w:basedOn w:val="DefaultParagraphFont"/>
    <w:rsid w:val="00622BA3"/>
  </w:style>
  <w:style w:type="paragraph" w:customStyle="1" w:styleId="Default">
    <w:name w:val="Default"/>
    <w:rsid w:val="00622BA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customStyle="1" w:styleId="Considrant">
    <w:name w:val="Considérant"/>
    <w:basedOn w:val="Normal"/>
    <w:rsid w:val="00622BA3"/>
    <w:pPr>
      <w:numPr>
        <w:numId w:val="4"/>
      </w:numPr>
      <w:spacing w:before="120" w:after="120" w:line="240" w:lineRule="auto"/>
      <w:jc w:val="both"/>
    </w:pPr>
    <w:rPr>
      <w:rFonts w:ascii="Times New Roman" w:eastAsia="Calibri" w:hAnsi="Times New Roman" w:cs="Times New Roman"/>
      <w:kern w:val="0"/>
      <w:sz w:val="24"/>
      <w:lang w:eastAsia="en-GB"/>
      <w14:ligatures w14:val="none"/>
    </w:rPr>
  </w:style>
  <w:style w:type="numbering" w:customStyle="1" w:styleId="NoList2">
    <w:name w:val="No List2"/>
    <w:next w:val="NoList"/>
    <w:uiPriority w:val="99"/>
    <w:semiHidden/>
    <w:unhideWhenUsed/>
    <w:rsid w:val="00622BA3"/>
  </w:style>
  <w:style w:type="table" w:customStyle="1" w:styleId="TableGrid3">
    <w:name w:val="Table Grid3"/>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622BA3"/>
  </w:style>
  <w:style w:type="table" w:customStyle="1" w:styleId="TableGrid4">
    <w:name w:val="Table Grid4"/>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622BA3"/>
    <w:rPr>
      <w:color w:val="954F72"/>
      <w:u w:val="single"/>
    </w:rPr>
  </w:style>
  <w:style w:type="paragraph" w:customStyle="1" w:styleId="msonormal0">
    <w:name w:val="msonormal"/>
    <w:basedOn w:val="Normal"/>
    <w:rsid w:val="00622BA3"/>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66">
    <w:name w:val="xl66"/>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67">
    <w:name w:val="xl67"/>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68">
    <w:name w:val="xl68"/>
    <w:basedOn w:val="Normal"/>
    <w:rsid w:val="00622BA3"/>
    <w:pPr>
      <w:spacing w:before="100" w:beforeAutospacing="1" w:after="100" w:afterAutospacing="1" w:line="240" w:lineRule="auto"/>
      <w:textAlignment w:val="top"/>
    </w:pPr>
    <w:rPr>
      <w:rFonts w:ascii="Times New Roman" w:eastAsia="Times New Roman" w:hAnsi="Times New Roman" w:cs="Times New Roman"/>
      <w:color w:val="FF0000"/>
      <w:kern w:val="0"/>
      <w:sz w:val="24"/>
      <w:szCs w:val="24"/>
      <w:lang w:eastAsia="lv-LV"/>
      <w14:ligatures w14:val="none"/>
    </w:rPr>
  </w:style>
  <w:style w:type="paragraph" w:customStyle="1" w:styleId="xl69">
    <w:name w:val="xl69"/>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0">
    <w:name w:val="xl70"/>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1">
    <w:name w:val="xl7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2">
    <w:name w:val="xl72"/>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3">
    <w:name w:val="xl73"/>
    <w:basedOn w:val="Normal"/>
    <w:rsid w:val="00622B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4">
    <w:name w:val="xl74"/>
    <w:basedOn w:val="Normal"/>
    <w:rsid w:val="00622BA3"/>
    <w:pP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5">
    <w:name w:val="xl75"/>
    <w:basedOn w:val="Normal"/>
    <w:rsid w:val="00622B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6">
    <w:name w:val="xl76"/>
    <w:basedOn w:val="Normal"/>
    <w:rsid w:val="00622BA3"/>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77">
    <w:name w:val="xl77"/>
    <w:basedOn w:val="Normal"/>
    <w:rsid w:val="00622BA3"/>
    <w:pP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78">
    <w:name w:val="xl78"/>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79">
    <w:name w:val="xl79"/>
    <w:basedOn w:val="Normal"/>
    <w:rsid w:val="00622BA3"/>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0">
    <w:name w:val="xl80"/>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1">
    <w:name w:val="xl8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2">
    <w:name w:val="xl82"/>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3">
    <w:name w:val="xl83"/>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4">
    <w:name w:val="xl84"/>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5">
    <w:name w:val="xl85"/>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6">
    <w:name w:val="xl86"/>
    <w:basedOn w:val="Normal"/>
    <w:rsid w:val="00622BA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7">
    <w:name w:val="xl87"/>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Times New Roman" w:eastAsia="Times New Roman" w:hAnsi="Times New Roman" w:cs="Times New Roman"/>
      <w:color w:val="000000"/>
      <w:kern w:val="0"/>
      <w:sz w:val="24"/>
      <w:szCs w:val="24"/>
      <w:lang w:eastAsia="lv-LV"/>
      <w14:ligatures w14:val="none"/>
    </w:rPr>
  </w:style>
  <w:style w:type="paragraph" w:customStyle="1" w:styleId="xl88">
    <w:name w:val="xl88"/>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89">
    <w:name w:val="xl89"/>
    <w:basedOn w:val="Normal"/>
    <w:rsid w:val="00622BA3"/>
    <w:pPr>
      <w:pBdr>
        <w:top w:val="single" w:sz="4" w:space="0" w:color="993300"/>
        <w:left w:val="single" w:sz="4" w:space="0" w:color="993300"/>
        <w:bottom w:val="single" w:sz="4" w:space="0" w:color="993300"/>
        <w:right w:val="single" w:sz="4" w:space="0" w:color="993300"/>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0">
    <w:name w:val="xl90"/>
    <w:basedOn w:val="Normal"/>
    <w:rsid w:val="00622BA3"/>
    <w:pPr>
      <w:pBdr>
        <w:top w:val="single" w:sz="4" w:space="0" w:color="898477"/>
        <w:left w:val="single" w:sz="4" w:space="0" w:color="898477"/>
        <w:bottom w:val="single" w:sz="4" w:space="0" w:color="898477"/>
        <w:right w:val="single" w:sz="4" w:space="0" w:color="898477"/>
      </w:pBdr>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1">
    <w:name w:val="xl91"/>
    <w:basedOn w:val="Normal"/>
    <w:rsid w:val="00622B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kern w:val="0"/>
      <w:sz w:val="24"/>
      <w:szCs w:val="24"/>
      <w:lang w:eastAsia="lv-LV"/>
      <w14:ligatures w14:val="none"/>
    </w:rPr>
  </w:style>
  <w:style w:type="paragraph" w:customStyle="1" w:styleId="xl92">
    <w:name w:val="xl92"/>
    <w:basedOn w:val="Normal"/>
    <w:rsid w:val="00622BA3"/>
    <w:pPr>
      <w:pBdr>
        <w:top w:val="single" w:sz="4" w:space="0" w:color="898477"/>
        <w:left w:val="single" w:sz="4" w:space="0" w:color="898477"/>
        <w:bottom w:val="single" w:sz="4" w:space="0" w:color="898477"/>
        <w:right w:val="single" w:sz="4" w:space="0" w:color="898477"/>
      </w:pBdr>
      <w:shd w:val="clear" w:color="000000" w:fill="FFFFFF"/>
      <w:spacing w:before="100" w:beforeAutospacing="1" w:after="100" w:afterAutospacing="1" w:line="240" w:lineRule="auto"/>
      <w:textAlignment w:val="top"/>
    </w:pPr>
    <w:rPr>
      <w:rFonts w:ascii="Arial" w:eastAsia="Times New Roman" w:hAnsi="Arial" w:cs="Arial"/>
      <w:kern w:val="0"/>
      <w:sz w:val="24"/>
      <w:szCs w:val="24"/>
      <w:lang w:eastAsia="lv-LV"/>
      <w14:ligatures w14:val="none"/>
    </w:rPr>
  </w:style>
  <w:style w:type="paragraph" w:customStyle="1" w:styleId="xl93">
    <w:name w:val="xl93"/>
    <w:basedOn w:val="Normal"/>
    <w:rsid w:val="00622BA3"/>
    <w:pPr>
      <w:pBdr>
        <w:top w:val="single" w:sz="4" w:space="0" w:color="898477"/>
        <w:left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94">
    <w:name w:val="xl94"/>
    <w:basedOn w:val="Normal"/>
    <w:rsid w:val="00622BA3"/>
    <w:pPr>
      <w:pBdr>
        <w:top w:val="single" w:sz="4" w:space="0" w:color="898477"/>
        <w:bottom w:val="single" w:sz="4" w:space="0" w:color="auto"/>
      </w:pBdr>
      <w:spacing w:before="100" w:beforeAutospacing="1" w:after="100" w:afterAutospacing="1" w:line="240" w:lineRule="auto"/>
    </w:pPr>
    <w:rPr>
      <w:rFonts w:ascii="Arial" w:eastAsia="Times New Roman" w:hAnsi="Arial" w:cs="Arial"/>
      <w:b/>
      <w:bCs/>
      <w:color w:val="000000"/>
      <w:kern w:val="0"/>
      <w:sz w:val="24"/>
      <w:szCs w:val="24"/>
      <w:lang w:eastAsia="lv-LV"/>
      <w14:ligatures w14:val="none"/>
    </w:rPr>
  </w:style>
  <w:style w:type="paragraph" w:customStyle="1" w:styleId="xl95">
    <w:name w:val="xl95"/>
    <w:basedOn w:val="Normal"/>
    <w:rsid w:val="00622BA3"/>
    <w:pPr>
      <w:pBdr>
        <w:top w:val="single" w:sz="4" w:space="0" w:color="898477"/>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6">
    <w:name w:val="xl96"/>
    <w:basedOn w:val="Normal"/>
    <w:rsid w:val="00622BA3"/>
    <w:pPr>
      <w:pBdr>
        <w:left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7">
    <w:name w:val="xl97"/>
    <w:basedOn w:val="Normal"/>
    <w:rsid w:val="00622BA3"/>
    <w:pPr>
      <w:pBdr>
        <w:left w:val="single" w:sz="4" w:space="0" w:color="898477"/>
        <w:bottom w:val="single" w:sz="4" w:space="0" w:color="898477"/>
        <w:right w:val="single" w:sz="4" w:space="0" w:color="898477"/>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8">
    <w:name w:val="xl98"/>
    <w:basedOn w:val="Normal"/>
    <w:rsid w:val="00622BA3"/>
    <w:pPr>
      <w:pBdr>
        <w:top w:val="single" w:sz="4" w:space="0" w:color="auto"/>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99">
    <w:name w:val="xl99"/>
    <w:basedOn w:val="Normal"/>
    <w:rsid w:val="00622BA3"/>
    <w:pPr>
      <w:pBdr>
        <w:left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xl100">
    <w:name w:val="xl100"/>
    <w:basedOn w:val="Normal"/>
    <w:rsid w:val="00622BA3"/>
    <w:pPr>
      <w:pBdr>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color w:val="000000"/>
      <w:kern w:val="0"/>
      <w:sz w:val="24"/>
      <w:szCs w:val="24"/>
      <w:lang w:eastAsia="lv-LV"/>
      <w14:ligatures w14:val="none"/>
    </w:rPr>
  </w:style>
  <w:style w:type="paragraph" w:customStyle="1" w:styleId="font5">
    <w:name w:val="font5"/>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font6">
    <w:name w:val="font6"/>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paragraph" w:customStyle="1" w:styleId="font7">
    <w:name w:val="font7"/>
    <w:basedOn w:val="Normal"/>
    <w:rsid w:val="00622BA3"/>
    <w:pPr>
      <w:spacing w:before="100" w:beforeAutospacing="1" w:after="100" w:afterAutospacing="1" w:line="240" w:lineRule="auto"/>
    </w:pPr>
    <w:rPr>
      <w:rFonts w:ascii="Times New Roman" w:eastAsia="Times New Roman" w:hAnsi="Times New Roman" w:cs="Times New Roman"/>
      <w:kern w:val="0"/>
      <w:sz w:val="16"/>
      <w:szCs w:val="16"/>
      <w:lang w:eastAsia="lv-LV"/>
      <w14:ligatures w14:val="none"/>
    </w:rPr>
  </w:style>
  <w:style w:type="paragraph" w:customStyle="1" w:styleId="font0">
    <w:name w:val="font0"/>
    <w:basedOn w:val="Normal"/>
    <w:rsid w:val="00622BA3"/>
    <w:pPr>
      <w:spacing w:before="100" w:beforeAutospacing="1" w:after="100" w:afterAutospacing="1" w:line="240" w:lineRule="auto"/>
    </w:pPr>
    <w:rPr>
      <w:rFonts w:ascii="Arial" w:eastAsia="Times New Roman" w:hAnsi="Arial" w:cs="Arial"/>
      <w:kern w:val="0"/>
      <w:sz w:val="16"/>
      <w:szCs w:val="16"/>
      <w:lang w:eastAsia="lv-LV"/>
      <w14:ligatures w14:val="none"/>
    </w:rPr>
  </w:style>
  <w:style w:type="character" w:customStyle="1" w:styleId="CharStyle3">
    <w:name w:val="Char Style 3"/>
    <w:link w:val="Style2"/>
    <w:rsid w:val="00622BA3"/>
    <w:rPr>
      <w:sz w:val="21"/>
      <w:szCs w:val="21"/>
      <w:shd w:val="clear" w:color="auto" w:fill="FFFFFF"/>
    </w:rPr>
  </w:style>
  <w:style w:type="character" w:customStyle="1" w:styleId="CharStyle4">
    <w:name w:val="Char Style 4"/>
    <w:rsid w:val="00622BA3"/>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CharStyle6">
    <w:name w:val="Char Style 6"/>
    <w:link w:val="Style5"/>
    <w:rsid w:val="00622BA3"/>
    <w:rPr>
      <w:b/>
      <w:bCs/>
      <w:sz w:val="21"/>
      <w:szCs w:val="21"/>
      <w:shd w:val="clear" w:color="auto" w:fill="FFFFFF"/>
    </w:rPr>
  </w:style>
  <w:style w:type="character" w:customStyle="1" w:styleId="CharStyle7">
    <w:name w:val="Char Style 7"/>
    <w:link w:val="Style6"/>
    <w:rsid w:val="00622BA3"/>
    <w:rPr>
      <w:rFonts w:ascii="Times New Roman" w:eastAsia="Times New Roman" w:hAnsi="Times New Roman" w:cs="Times New Roman"/>
      <w:b/>
      <w:bCs/>
      <w:color w:val="37373A"/>
      <w:sz w:val="21"/>
      <w:szCs w:val="21"/>
      <w:shd w:val="clear" w:color="auto" w:fill="FFFFFF"/>
      <w:lang w:eastAsia="lv-LV" w:bidi="lv-LV"/>
    </w:rPr>
  </w:style>
  <w:style w:type="paragraph" w:customStyle="1" w:styleId="Style2">
    <w:name w:val="Style 2"/>
    <w:basedOn w:val="Normal"/>
    <w:link w:val="CharStyle3"/>
    <w:rsid w:val="00622BA3"/>
    <w:pPr>
      <w:widowControl w:val="0"/>
      <w:shd w:val="clear" w:color="auto" w:fill="FFFFFF"/>
      <w:spacing w:after="240" w:line="240" w:lineRule="exact"/>
      <w:ind w:hanging="660"/>
      <w:jc w:val="both"/>
    </w:pPr>
    <w:rPr>
      <w:sz w:val="21"/>
      <w:szCs w:val="21"/>
    </w:rPr>
  </w:style>
  <w:style w:type="paragraph" w:customStyle="1" w:styleId="Style5">
    <w:name w:val="Style 5"/>
    <w:basedOn w:val="Normal"/>
    <w:link w:val="CharStyle6"/>
    <w:rsid w:val="00622BA3"/>
    <w:pPr>
      <w:widowControl w:val="0"/>
      <w:shd w:val="clear" w:color="auto" w:fill="FFFFFF"/>
      <w:spacing w:before="240" w:after="0" w:line="240" w:lineRule="exact"/>
      <w:ind w:hanging="580"/>
      <w:jc w:val="both"/>
      <w:outlineLvl w:val="0"/>
    </w:pPr>
    <w:rPr>
      <w:b/>
      <w:bCs/>
      <w:sz w:val="21"/>
      <w:szCs w:val="21"/>
    </w:rPr>
  </w:style>
  <w:style w:type="paragraph" w:styleId="BodyText3">
    <w:name w:val="Body Text 3"/>
    <w:basedOn w:val="Normal"/>
    <w:link w:val="BodyText3Char"/>
    <w:unhideWhenUsed/>
    <w:rsid w:val="00622BA3"/>
    <w:pPr>
      <w:spacing w:after="120"/>
    </w:pPr>
    <w:rPr>
      <w:kern w:val="0"/>
      <w:sz w:val="16"/>
      <w:szCs w:val="16"/>
      <w14:ligatures w14:val="none"/>
    </w:rPr>
  </w:style>
  <w:style w:type="character" w:customStyle="1" w:styleId="BodyText3Char">
    <w:name w:val="Body Text 3 Char"/>
    <w:basedOn w:val="DefaultParagraphFont"/>
    <w:link w:val="BodyText3"/>
    <w:uiPriority w:val="99"/>
    <w:semiHidden/>
    <w:rsid w:val="00622BA3"/>
    <w:rPr>
      <w:kern w:val="0"/>
      <w:sz w:val="16"/>
      <w:szCs w:val="16"/>
      <w14:ligatures w14:val="none"/>
    </w:rPr>
  </w:style>
  <w:style w:type="paragraph" w:customStyle="1" w:styleId="1Tabulaiiiiii">
    <w:name w:val="1.Tabulaiiiiii"/>
    <w:basedOn w:val="Normal"/>
    <w:link w:val="1TabulaiiiiiiChar"/>
    <w:qFormat/>
    <w:rsid w:val="00622BA3"/>
    <w:pPr>
      <w:numPr>
        <w:ilvl w:val="2"/>
        <w:numId w:val="5"/>
      </w:numPr>
      <w:spacing w:after="0" w:line="240" w:lineRule="auto"/>
      <w:jc w:val="both"/>
    </w:pPr>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622BA3"/>
    <w:pPr>
      <w:numPr>
        <w:ilvl w:val="3"/>
      </w:numPr>
    </w:pPr>
  </w:style>
  <w:style w:type="table" w:customStyle="1" w:styleId="TableGrid5">
    <w:name w:val="Table Grid5"/>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99"/>
    <w:qFormat/>
    <w:rsid w:val="00622BA3"/>
    <w:pPr>
      <w:spacing w:after="0" w:line="240" w:lineRule="auto"/>
      <w:jc w:val="center"/>
    </w:pPr>
    <w:rPr>
      <w:rFonts w:ascii="Times New Roman" w:eastAsia="Times New Roman" w:hAnsi="Times New Roman" w:cs="Times New Roman"/>
      <w:b/>
      <w:kern w:val="0"/>
      <w:sz w:val="28"/>
      <w:szCs w:val="20"/>
      <w14:ligatures w14:val="none"/>
    </w:rPr>
  </w:style>
  <w:style w:type="numbering" w:customStyle="1" w:styleId="NoList4">
    <w:name w:val="No List4"/>
    <w:next w:val="NoList"/>
    <w:uiPriority w:val="99"/>
    <w:semiHidden/>
    <w:unhideWhenUsed/>
    <w:rsid w:val="00622BA3"/>
  </w:style>
  <w:style w:type="character" w:customStyle="1" w:styleId="st">
    <w:name w:val="st"/>
    <w:basedOn w:val="DefaultParagraphFont"/>
    <w:rsid w:val="00622BA3"/>
  </w:style>
  <w:style w:type="character" w:styleId="Strong">
    <w:name w:val="Strong"/>
    <w:uiPriority w:val="22"/>
    <w:qFormat/>
    <w:rsid w:val="00622BA3"/>
    <w:rPr>
      <w:b/>
      <w:bCs/>
    </w:rPr>
  </w:style>
  <w:style w:type="paragraph" w:customStyle="1" w:styleId="naisf">
    <w:name w:val="naisf"/>
    <w:basedOn w:val="Normal"/>
    <w:rsid w:val="00622BA3"/>
    <w:pPr>
      <w:spacing w:before="68" w:after="68" w:line="240" w:lineRule="auto"/>
      <w:ind w:firstLine="340"/>
      <w:jc w:val="both"/>
    </w:pPr>
    <w:rPr>
      <w:rFonts w:ascii="Times New Roman" w:eastAsia="Times New Roman" w:hAnsi="Times New Roman" w:cs="Times New Roman"/>
      <w:kern w:val="0"/>
      <w:sz w:val="24"/>
      <w:szCs w:val="24"/>
      <w:lang w:val="en-US"/>
      <w14:ligatures w14:val="none"/>
    </w:rPr>
  </w:style>
  <w:style w:type="character" w:styleId="PageNumber">
    <w:name w:val="page number"/>
    <w:basedOn w:val="DefaultParagraphFont"/>
    <w:rsid w:val="00622BA3"/>
  </w:style>
  <w:style w:type="numbering" w:customStyle="1" w:styleId="NoList5">
    <w:name w:val="No List5"/>
    <w:next w:val="NoList"/>
    <w:uiPriority w:val="99"/>
    <w:semiHidden/>
    <w:unhideWhenUsed/>
    <w:rsid w:val="00622BA3"/>
  </w:style>
  <w:style w:type="paragraph" w:styleId="NoSpacing">
    <w:name w:val="No Spacing"/>
    <w:link w:val="NoSpacingChar"/>
    <w:uiPriority w:val="1"/>
    <w:qFormat/>
    <w:rsid w:val="00622BA3"/>
    <w:pPr>
      <w:spacing w:after="0" w:line="240" w:lineRule="auto"/>
    </w:pPr>
    <w:rPr>
      <w:rFonts w:ascii="Calibri" w:eastAsia="Times New Roman" w:hAnsi="Calibri" w:cs="Times New Roman"/>
      <w:kern w:val="0"/>
      <w14:ligatures w14:val="none"/>
    </w:rPr>
  </w:style>
  <w:style w:type="character" w:customStyle="1" w:styleId="NoSpacingChar">
    <w:name w:val="No Spacing Char"/>
    <w:link w:val="NoSpacing"/>
    <w:uiPriority w:val="1"/>
    <w:locked/>
    <w:rsid w:val="00622BA3"/>
    <w:rPr>
      <w:rFonts w:ascii="Calibri" w:eastAsia="Times New Roman" w:hAnsi="Calibri" w:cs="Times New Roman"/>
      <w:kern w:val="0"/>
      <w14:ligatures w14:val="none"/>
    </w:rPr>
  </w:style>
  <w:style w:type="table" w:customStyle="1" w:styleId="TableGrid6">
    <w:name w:val="Table Grid6"/>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pakpesapakpunkts">
    <w:name w:val="2. pakāpes apakšpunkts"/>
    <w:basedOn w:val="Heading2"/>
    <w:rsid w:val="00622BA3"/>
    <w:pPr>
      <w:keepNext w:val="0"/>
      <w:keepLines w:val="0"/>
      <w:numPr>
        <w:ilvl w:val="1"/>
        <w:numId w:val="6"/>
      </w:numPr>
      <w:tabs>
        <w:tab w:val="clear" w:pos="567"/>
        <w:tab w:val="left" w:pos="624"/>
      </w:tabs>
      <w:spacing w:before="0" w:after="60"/>
      <w:jc w:val="both"/>
    </w:pPr>
    <w:rPr>
      <w:rFonts w:ascii="Times New Roman" w:eastAsia="Times New Roman" w:hAnsi="Times New Roman" w:cs="Times New Roman"/>
      <w:color w:val="auto"/>
      <w:sz w:val="28"/>
      <w:szCs w:val="20"/>
    </w:rPr>
  </w:style>
  <w:style w:type="paragraph" w:customStyle="1" w:styleId="3pakpesapakvirsraksts">
    <w:name w:val="3.pakāpes apakšvirsraksts"/>
    <w:basedOn w:val="2pakpesapakpunkts"/>
    <w:rsid w:val="00622BA3"/>
    <w:pPr>
      <w:numPr>
        <w:ilvl w:val="2"/>
      </w:numPr>
      <w:tabs>
        <w:tab w:val="clear" w:pos="624"/>
        <w:tab w:val="clear" w:pos="1077"/>
        <w:tab w:val="num" w:pos="360"/>
        <w:tab w:val="left" w:pos="1276"/>
      </w:tabs>
    </w:pPr>
  </w:style>
  <w:style w:type="paragraph" w:customStyle="1" w:styleId="1pakpesapakvirsraksts">
    <w:name w:val="1. pakāpes apakšvirsraksts"/>
    <w:basedOn w:val="Heading1"/>
    <w:rsid w:val="00622BA3"/>
    <w:pPr>
      <w:keepNext w:val="0"/>
      <w:keepLines w:val="0"/>
      <w:numPr>
        <w:numId w:val="6"/>
      </w:numPr>
      <w:tabs>
        <w:tab w:val="clear" w:pos="397"/>
      </w:tabs>
      <w:spacing w:after="120"/>
      <w:jc w:val="both"/>
    </w:pPr>
    <w:rPr>
      <w:rFonts w:ascii="Times New Roman" w:eastAsia="Times New Roman" w:hAnsi="Times New Roman" w:cs="Times New Roman"/>
      <w:b/>
      <w:color w:val="auto"/>
      <w:sz w:val="28"/>
      <w:szCs w:val="20"/>
    </w:rPr>
  </w:style>
  <w:style w:type="paragraph" w:customStyle="1" w:styleId="4pakpesapakvirsraksts">
    <w:name w:val="4.pakāpes apakšvirsraksts"/>
    <w:basedOn w:val="3pakpesapakvirsraksts"/>
    <w:rsid w:val="00622BA3"/>
    <w:pPr>
      <w:numPr>
        <w:ilvl w:val="3"/>
      </w:numPr>
      <w:tabs>
        <w:tab w:val="clear" w:pos="1590"/>
        <w:tab w:val="num" w:pos="360"/>
      </w:tabs>
    </w:pPr>
  </w:style>
  <w:style w:type="numbering" w:customStyle="1" w:styleId="NoList6">
    <w:name w:val="No List6"/>
    <w:next w:val="NoList"/>
    <w:uiPriority w:val="99"/>
    <w:semiHidden/>
    <w:unhideWhenUsed/>
    <w:rsid w:val="00622BA3"/>
  </w:style>
  <w:style w:type="character" w:customStyle="1" w:styleId="FootnoteTextChar1">
    <w:name w:val="Footnote Text Char1"/>
    <w:basedOn w:val="DefaultParagraphFont"/>
    <w:uiPriority w:val="99"/>
    <w:semiHidden/>
    <w:rsid w:val="00622BA3"/>
    <w:rPr>
      <w:rFonts w:ascii="Arial" w:eastAsia="Times New Roman" w:hAnsi="Arial" w:cs="Times New Roman"/>
      <w:sz w:val="20"/>
      <w:szCs w:val="20"/>
    </w:rPr>
  </w:style>
  <w:style w:type="paragraph" w:customStyle="1" w:styleId="TableParagraph">
    <w:name w:val="Table Paragraph"/>
    <w:basedOn w:val="Normal"/>
    <w:uiPriority w:val="1"/>
    <w:qFormat/>
    <w:rsid w:val="00622BA3"/>
    <w:pPr>
      <w:widowControl w:val="0"/>
      <w:autoSpaceDE w:val="0"/>
      <w:autoSpaceDN w:val="0"/>
      <w:spacing w:after="0" w:line="262" w:lineRule="exact"/>
      <w:ind w:left="107"/>
    </w:pPr>
    <w:rPr>
      <w:rFonts w:ascii="Times New Roman" w:eastAsia="Times New Roman" w:hAnsi="Times New Roman" w:cs="Times New Roman"/>
      <w:kern w:val="0"/>
      <w14:ligatures w14:val="none"/>
    </w:rPr>
  </w:style>
  <w:style w:type="paragraph" w:styleId="EndnoteText">
    <w:name w:val="endnote text"/>
    <w:basedOn w:val="Normal"/>
    <w:link w:val="EndnoteTextChar"/>
    <w:uiPriority w:val="99"/>
    <w:unhideWhenUsed/>
    <w:rsid w:val="00622BA3"/>
    <w:pPr>
      <w:spacing w:after="0" w:line="240" w:lineRule="auto"/>
    </w:pPr>
    <w:rPr>
      <w:rFonts w:ascii="Arial" w:eastAsia="Times New Roman" w:hAnsi="Arial" w:cs="Times New Roman"/>
      <w:kern w:val="0"/>
      <w:sz w:val="20"/>
      <w:szCs w:val="20"/>
      <w14:ligatures w14:val="none"/>
    </w:rPr>
  </w:style>
  <w:style w:type="character" w:customStyle="1" w:styleId="EndnoteTextChar">
    <w:name w:val="Endnote Text Char"/>
    <w:basedOn w:val="DefaultParagraphFont"/>
    <w:link w:val="EndnoteText"/>
    <w:uiPriority w:val="99"/>
    <w:rsid w:val="00622BA3"/>
    <w:rPr>
      <w:rFonts w:ascii="Arial" w:eastAsia="Times New Roman" w:hAnsi="Arial" w:cs="Times New Roman"/>
      <w:kern w:val="0"/>
      <w:sz w:val="20"/>
      <w:szCs w:val="20"/>
      <w14:ligatures w14:val="none"/>
    </w:rPr>
  </w:style>
  <w:style w:type="character" w:styleId="EndnoteReference">
    <w:name w:val="endnote reference"/>
    <w:basedOn w:val="DefaultParagraphFont"/>
    <w:uiPriority w:val="99"/>
    <w:semiHidden/>
    <w:unhideWhenUsed/>
    <w:rsid w:val="00622BA3"/>
    <w:rPr>
      <w:vertAlign w:val="superscript"/>
    </w:rPr>
  </w:style>
  <w:style w:type="numbering" w:customStyle="1" w:styleId="NoList7">
    <w:name w:val="No List7"/>
    <w:next w:val="NoList"/>
    <w:uiPriority w:val="99"/>
    <w:semiHidden/>
    <w:unhideWhenUsed/>
    <w:rsid w:val="00622BA3"/>
  </w:style>
  <w:style w:type="table" w:customStyle="1" w:styleId="TableGrid7">
    <w:name w:val="Table Grid7"/>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622B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622BA3"/>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22BA3"/>
    <w:pPr>
      <w:spacing w:after="0" w:line="240" w:lineRule="auto"/>
    </w:pPr>
    <w:rPr>
      <w:rFonts w:eastAsiaTheme="minorEastAsia" w:cs="Times New Roman"/>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 6"/>
    <w:basedOn w:val="Normal"/>
    <w:link w:val="CharStyle7"/>
    <w:rsid w:val="00622BA3"/>
    <w:pPr>
      <w:widowControl w:val="0"/>
      <w:shd w:val="clear" w:color="auto" w:fill="FFFFFF"/>
      <w:spacing w:after="1920" w:line="274" w:lineRule="exact"/>
      <w:ind w:hanging="1020"/>
      <w:jc w:val="right"/>
    </w:pPr>
    <w:rPr>
      <w:rFonts w:ascii="Times New Roman" w:eastAsia="Times New Roman" w:hAnsi="Times New Roman" w:cs="Times New Roman"/>
      <w:b/>
      <w:bCs/>
      <w:color w:val="37373A"/>
      <w:sz w:val="21"/>
      <w:szCs w:val="21"/>
      <w:lang w:eastAsia="lv-LV" w:bidi="lv-LV"/>
    </w:rPr>
  </w:style>
  <w:style w:type="paragraph" w:customStyle="1" w:styleId="Tests">
    <w:name w:val="Tests"/>
    <w:basedOn w:val="Normal"/>
    <w:qFormat/>
    <w:rsid w:val="00622BA3"/>
    <w:pPr>
      <w:suppressAutoHyphens/>
      <w:spacing w:after="0" w:line="240" w:lineRule="auto"/>
    </w:pPr>
    <w:rPr>
      <w:rFonts w:ascii="Arial" w:eastAsia="Times New Roman" w:hAnsi="Arial" w:cs="Arial"/>
      <w:kern w:val="1"/>
      <w:lang w:eastAsia="zh-CN"/>
      <w14:ligatures w14:val="none"/>
    </w:rPr>
  </w:style>
  <w:style w:type="paragraph" w:customStyle="1" w:styleId="pf0">
    <w:name w:val="pf0"/>
    <w:basedOn w:val="Normal"/>
    <w:rsid w:val="00622BA3"/>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cf01">
    <w:name w:val="cf01"/>
    <w:basedOn w:val="DefaultParagraphFont"/>
    <w:rsid w:val="00622BA3"/>
    <w:rPr>
      <w:rFonts w:ascii="Segoe UI" w:hAnsi="Segoe UI" w:cs="Segoe UI" w:hint="default"/>
      <w:sz w:val="18"/>
      <w:szCs w:val="18"/>
    </w:rPr>
  </w:style>
  <w:style w:type="paragraph" w:customStyle="1" w:styleId="CharCharCharChar">
    <w:name w:val="Char Char Char Char"/>
    <w:aliases w:val="Char2"/>
    <w:basedOn w:val="Normal"/>
    <w:next w:val="Normal"/>
    <w:link w:val="FootnoteReference"/>
    <w:uiPriority w:val="99"/>
    <w:rsid w:val="00ED6C7F"/>
    <w:pPr>
      <w:keepNext/>
      <w:keepLines/>
      <w:widowControl w:val="0"/>
      <w:autoSpaceDE w:val="0"/>
      <w:autoSpaceDN w:val="0"/>
      <w:spacing w:before="120" w:line="240" w:lineRule="exact"/>
      <w:jc w:val="both"/>
      <w:outlineLvl w:val="0"/>
    </w:pPr>
    <w:rPr>
      <w:vertAlign w:val="superscript"/>
    </w:rPr>
  </w:style>
  <w:style w:type="table" w:customStyle="1" w:styleId="TableGrid10">
    <w:name w:val="Table Grid10"/>
    <w:basedOn w:val="TableNormal"/>
    <w:next w:val="TableGrid"/>
    <w:rsid w:val="008D646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AD23E5"/>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F660D4"/>
    <w:pPr>
      <w:spacing w:after="0" w:line="240" w:lineRule="auto"/>
      <w:ind w:firstLine="720"/>
    </w:pPr>
    <w:rPr>
      <w:rFonts w:ascii="Times New Roman" w:hAnsi="Times New Roman"/>
      <w:color w:val="0E2841"/>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1"/>
    <w:basedOn w:val="Normal"/>
    <w:link w:val="BodyTextChar"/>
    <w:uiPriority w:val="99"/>
    <w:unhideWhenUsed/>
    <w:rsid w:val="00652039"/>
    <w:pPr>
      <w:spacing w:after="120"/>
    </w:pPr>
  </w:style>
  <w:style w:type="character" w:customStyle="1" w:styleId="BodyTextChar">
    <w:name w:val="Body Text Char"/>
    <w:aliases w:val="Body Text1 Char"/>
    <w:basedOn w:val="DefaultParagraphFont"/>
    <w:link w:val="BodyText"/>
    <w:uiPriority w:val="99"/>
    <w:rsid w:val="00652039"/>
  </w:style>
  <w:style w:type="paragraph" w:customStyle="1" w:styleId="HeaderFooter">
    <w:name w:val="Header &amp; Footer"/>
    <w:rsid w:val="007659AD"/>
    <w:pPr>
      <w:tabs>
        <w:tab w:val="right" w:pos="9360"/>
      </w:tabs>
      <w:spacing w:after="0" w:line="240" w:lineRule="auto"/>
    </w:pPr>
    <w:rPr>
      <w:rFonts w:ascii="Helvetica" w:eastAsia="Helvetica" w:hAnsi="Helvetica" w:cs="Times New Roman"/>
      <w:color w:val="000000"/>
      <w:kern w:val="0"/>
      <w:sz w:val="20"/>
      <w:szCs w:val="20"/>
      <w:u w:color="000000"/>
      <w:lang w:val="en-US"/>
      <w14:ligatures w14:val="none"/>
    </w:rPr>
  </w:style>
  <w:style w:type="table" w:customStyle="1" w:styleId="TableGrid21">
    <w:name w:val="Table Grid21"/>
    <w:basedOn w:val="TableNormal"/>
    <w:next w:val="TableGrid"/>
    <w:uiPriority w:val="39"/>
    <w:rsid w:val="007659AD"/>
    <w:pPr>
      <w:spacing w:after="0" w:line="240" w:lineRule="auto"/>
    </w:pPr>
    <w:rPr>
      <w:rFonts w:ascii="Calibri" w:eastAsia="Calibri" w:hAnsi="Calibri" w:cs="Arial"/>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51">
    <w:name w:val="Heading 51"/>
    <w:basedOn w:val="Normal"/>
    <w:next w:val="Normal"/>
    <w:uiPriority w:val="9"/>
    <w:semiHidden/>
    <w:unhideWhenUsed/>
    <w:qFormat/>
    <w:rsid w:val="008637D6"/>
    <w:pPr>
      <w:keepNext/>
      <w:keepLines/>
      <w:spacing w:before="40" w:after="0" w:line="240" w:lineRule="auto"/>
      <w:outlineLvl w:val="4"/>
    </w:pPr>
    <w:rPr>
      <w:rFonts w:ascii="Calibri Light" w:eastAsia="MS Gothic" w:hAnsi="Calibri Light" w:cs="Times New Roman"/>
      <w:color w:val="2E74B5"/>
      <w:kern w:val="0"/>
      <w:sz w:val="24"/>
      <w:szCs w:val="20"/>
      <w14:ligatures w14:val="none"/>
    </w:rPr>
  </w:style>
  <w:style w:type="paragraph" w:customStyle="1" w:styleId="Heading61">
    <w:name w:val="Heading 61"/>
    <w:basedOn w:val="Normal"/>
    <w:next w:val="Normal"/>
    <w:uiPriority w:val="9"/>
    <w:semiHidden/>
    <w:unhideWhenUsed/>
    <w:qFormat/>
    <w:rsid w:val="008637D6"/>
    <w:pPr>
      <w:keepNext/>
      <w:keepLines/>
      <w:spacing w:before="40" w:after="0" w:line="240" w:lineRule="auto"/>
      <w:outlineLvl w:val="5"/>
    </w:pPr>
    <w:rPr>
      <w:rFonts w:ascii="Calibri Light" w:eastAsia="MS Gothic" w:hAnsi="Calibri Light" w:cs="Times New Roman"/>
      <w:color w:val="1F4D78"/>
      <w:kern w:val="0"/>
      <w:sz w:val="24"/>
      <w:szCs w:val="20"/>
      <w14:ligatures w14:val="none"/>
    </w:rPr>
  </w:style>
  <w:style w:type="paragraph" w:customStyle="1" w:styleId="Heading71">
    <w:name w:val="Heading 71"/>
    <w:basedOn w:val="Normal"/>
    <w:next w:val="Normal"/>
    <w:uiPriority w:val="9"/>
    <w:semiHidden/>
    <w:unhideWhenUsed/>
    <w:qFormat/>
    <w:rsid w:val="008637D6"/>
    <w:pPr>
      <w:keepNext/>
      <w:keepLines/>
      <w:spacing w:before="40" w:after="0" w:line="240" w:lineRule="auto"/>
      <w:outlineLvl w:val="6"/>
    </w:pPr>
    <w:rPr>
      <w:rFonts w:ascii="Calibri Light" w:eastAsia="MS Gothic" w:hAnsi="Calibri Light" w:cs="Times New Roman"/>
      <w:i/>
      <w:iCs/>
      <w:color w:val="1F4D78"/>
      <w:kern w:val="0"/>
      <w:sz w:val="24"/>
      <w:szCs w:val="20"/>
      <w14:ligatures w14:val="none"/>
    </w:rPr>
  </w:style>
  <w:style w:type="paragraph" w:customStyle="1" w:styleId="Heading81">
    <w:name w:val="Heading 81"/>
    <w:basedOn w:val="Normal"/>
    <w:next w:val="Normal"/>
    <w:uiPriority w:val="9"/>
    <w:semiHidden/>
    <w:unhideWhenUsed/>
    <w:qFormat/>
    <w:rsid w:val="008637D6"/>
    <w:pPr>
      <w:keepNext/>
      <w:keepLines/>
      <w:spacing w:before="40" w:after="0" w:line="360" w:lineRule="auto"/>
      <w:ind w:left="1440" w:hanging="1440"/>
      <w:jc w:val="both"/>
      <w:outlineLvl w:val="7"/>
    </w:pPr>
    <w:rPr>
      <w:rFonts w:ascii="Calibri Light" w:eastAsia="MS Gothic" w:hAnsi="Calibri Light" w:cs="Times New Roman"/>
      <w:color w:val="272727"/>
      <w:sz w:val="21"/>
      <w:szCs w:val="21"/>
    </w:rPr>
  </w:style>
  <w:style w:type="paragraph" w:customStyle="1" w:styleId="Heading91">
    <w:name w:val="Heading 91"/>
    <w:basedOn w:val="Normal"/>
    <w:next w:val="Normal"/>
    <w:uiPriority w:val="9"/>
    <w:semiHidden/>
    <w:unhideWhenUsed/>
    <w:qFormat/>
    <w:rsid w:val="008637D6"/>
    <w:pPr>
      <w:keepNext/>
      <w:keepLines/>
      <w:spacing w:before="40" w:after="0" w:line="360" w:lineRule="auto"/>
      <w:ind w:left="1584" w:hanging="1584"/>
      <w:jc w:val="both"/>
      <w:outlineLvl w:val="8"/>
    </w:pPr>
    <w:rPr>
      <w:rFonts w:ascii="Calibri Light" w:eastAsia="MS Gothic" w:hAnsi="Calibri Light" w:cs="Times New Roman"/>
      <w:i/>
      <w:iCs/>
      <w:color w:val="272727"/>
      <w:sz w:val="21"/>
      <w:szCs w:val="21"/>
    </w:rPr>
  </w:style>
  <w:style w:type="numbering" w:customStyle="1" w:styleId="NoList8">
    <w:name w:val="No List8"/>
    <w:next w:val="NoList"/>
    <w:uiPriority w:val="99"/>
    <w:semiHidden/>
    <w:unhideWhenUsed/>
    <w:rsid w:val="008637D6"/>
  </w:style>
  <w:style w:type="paragraph" w:customStyle="1" w:styleId="Text1">
    <w:name w:val="Text 1"/>
    <w:basedOn w:val="Normal"/>
    <w:rsid w:val="008637D6"/>
    <w:pPr>
      <w:spacing w:before="120" w:after="120" w:line="240" w:lineRule="auto"/>
      <w:ind w:left="850"/>
      <w:jc w:val="both"/>
    </w:pPr>
    <w:rPr>
      <w:rFonts w:ascii="Times New Roman" w:eastAsia="Calibri" w:hAnsi="Times New Roman" w:cs="Times New Roman"/>
      <w:kern w:val="0"/>
      <w:sz w:val="24"/>
      <w:lang w:eastAsia="en-GB"/>
      <w14:ligatures w14:val="none"/>
    </w:rPr>
  </w:style>
  <w:style w:type="character" w:customStyle="1" w:styleId="Heading5Char">
    <w:name w:val="Heading 5 Char"/>
    <w:basedOn w:val="DefaultParagraphFont"/>
    <w:link w:val="Heading5"/>
    <w:uiPriority w:val="9"/>
    <w:rsid w:val="008637D6"/>
    <w:rPr>
      <w:rFonts w:ascii="Calibri Light" w:eastAsia="MS Gothic" w:hAnsi="Calibri Light" w:cs="Times New Roman"/>
      <w:color w:val="2E74B5"/>
      <w:sz w:val="24"/>
      <w:lang w:eastAsia="en-US"/>
    </w:rPr>
  </w:style>
  <w:style w:type="character" w:customStyle="1" w:styleId="Heading6Char">
    <w:name w:val="Heading 6 Char"/>
    <w:basedOn w:val="DefaultParagraphFont"/>
    <w:link w:val="Heading6"/>
    <w:uiPriority w:val="9"/>
    <w:rsid w:val="008637D6"/>
    <w:rPr>
      <w:rFonts w:ascii="Calibri Light" w:eastAsia="MS Gothic" w:hAnsi="Calibri Light" w:cs="Times New Roman"/>
      <w:color w:val="1F4D78"/>
      <w:sz w:val="24"/>
      <w:lang w:eastAsia="en-US"/>
    </w:rPr>
  </w:style>
  <w:style w:type="character" w:customStyle="1" w:styleId="Heading7Char">
    <w:name w:val="Heading 7 Char"/>
    <w:basedOn w:val="DefaultParagraphFont"/>
    <w:link w:val="Heading7"/>
    <w:uiPriority w:val="9"/>
    <w:semiHidden/>
    <w:rsid w:val="008637D6"/>
    <w:rPr>
      <w:rFonts w:ascii="Calibri Light" w:eastAsia="MS Gothic" w:hAnsi="Calibri Light" w:cs="Times New Roman"/>
      <w:i/>
      <w:iCs/>
      <w:color w:val="1F4D78"/>
      <w:sz w:val="24"/>
      <w:lang w:eastAsia="en-US"/>
    </w:rPr>
  </w:style>
  <w:style w:type="paragraph" w:customStyle="1" w:styleId="Preformatted">
    <w:name w:val="Preformatted"/>
    <w:basedOn w:val="Normal"/>
    <w:rsid w:val="008637D6"/>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8637D6"/>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8637D6"/>
    <w:pPr>
      <w:spacing w:after="0" w:line="240" w:lineRule="auto"/>
      <w:ind w:left="360"/>
    </w:pPr>
    <w:rPr>
      <w:rFonts w:ascii="Times New Roman" w:eastAsia="Times New Roman" w:hAnsi="Times New Roman" w:cs="Times New Roman"/>
      <w:snapToGrid w:val="0"/>
      <w:kern w:val="0"/>
      <w:sz w:val="24"/>
      <w:szCs w:val="20"/>
      <w14:ligatures w14:val="none"/>
    </w:rPr>
  </w:style>
  <w:style w:type="paragraph" w:customStyle="1" w:styleId="Address">
    <w:name w:val="Address"/>
    <w:basedOn w:val="Normal"/>
    <w:next w:val="Normal"/>
    <w:rsid w:val="008637D6"/>
    <w:pPr>
      <w:spacing w:after="0" w:line="240" w:lineRule="auto"/>
    </w:pPr>
    <w:rPr>
      <w:rFonts w:ascii="Times New Roman" w:eastAsia="Times New Roman" w:hAnsi="Times New Roman" w:cs="Times New Roman"/>
      <w:i/>
      <w:snapToGrid w:val="0"/>
      <w:kern w:val="0"/>
      <w:sz w:val="24"/>
      <w:szCs w:val="20"/>
      <w14:ligatures w14:val="none"/>
    </w:rPr>
  </w:style>
  <w:style w:type="paragraph" w:customStyle="1" w:styleId="BodyTextBodyText1">
    <w:name w:val="Body Text.Body Text1"/>
    <w:basedOn w:val="Normal"/>
    <w:rsid w:val="008637D6"/>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uiPriority w:val="10"/>
    <w:qFormat/>
    <w:rsid w:val="008637D6"/>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uiPriority w:val="10"/>
    <w:rsid w:val="008637D6"/>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8637D6"/>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8637D6"/>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rsid w:val="008637D6"/>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qFormat/>
    <w:rsid w:val="008637D6"/>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rsid w:val="008637D6"/>
    <w:rPr>
      <w:rFonts w:ascii="ZapfCalligr TL" w:eastAsia="Times New Roman" w:hAnsi="ZapfCalligr TL" w:cs="Times New Roman"/>
      <w:b/>
      <w:kern w:val="0"/>
      <w:sz w:val="28"/>
      <w:szCs w:val="20"/>
      <w14:ligatures w14:val="none"/>
    </w:rPr>
  </w:style>
  <w:style w:type="paragraph" w:customStyle="1" w:styleId="BodyText21">
    <w:name w:val="Body Text 21"/>
    <w:basedOn w:val="Normal"/>
    <w:uiPriority w:val="99"/>
    <w:rsid w:val="008637D6"/>
    <w:pPr>
      <w:widowControl w:val="0"/>
      <w:spacing w:after="0" w:line="240" w:lineRule="auto"/>
      <w:jc w:val="both"/>
    </w:pPr>
    <w:rPr>
      <w:rFonts w:ascii="Times New Roman" w:eastAsia="Times New Roman" w:hAnsi="Times New Roman" w:cs="Times New Roman"/>
      <w:kern w:val="0"/>
      <w:sz w:val="28"/>
      <w:szCs w:val="20"/>
      <w14:ligatures w14:val="none"/>
    </w:rPr>
  </w:style>
  <w:style w:type="table" w:customStyle="1" w:styleId="TableGrid13">
    <w:name w:val="Table Grid13"/>
    <w:basedOn w:val="TableNormal"/>
    <w:next w:val="TableGrid"/>
    <w:uiPriority w:val="39"/>
    <w:rsid w:val="008637D6"/>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
    <w:name w:val="Virsraksts"/>
    <w:basedOn w:val="Normal"/>
    <w:link w:val="VirsrakstsChar"/>
    <w:rsid w:val="008637D6"/>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8637D6"/>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8637D6"/>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8637D6"/>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8637D6"/>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8637D6"/>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8637D6"/>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customStyle="1" w:styleId="1TabulaiiiiiiChar">
    <w:name w:val="1.Tabulaiiiiii Char"/>
    <w:link w:val="1Tabulaiiiiii"/>
    <w:rsid w:val="008637D6"/>
    <w:rPr>
      <w:rFonts w:ascii="Times New Roman" w:eastAsia="Times New Roman" w:hAnsi="Times New Roman" w:cs="Times New Roman"/>
      <w:bCs/>
      <w:kern w:val="0"/>
      <w:sz w:val="24"/>
      <w:szCs w:val="24"/>
      <w14:ligatures w14:val="none"/>
    </w:rPr>
  </w:style>
  <w:style w:type="character" w:customStyle="1" w:styleId="1TabulaiiiiiChar">
    <w:name w:val="1.Tabulaiiiii Char"/>
    <w:link w:val="1Tabulaiiiii"/>
    <w:rsid w:val="008637D6"/>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8637D6"/>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8637D6"/>
    <w:rPr>
      <w:rFonts w:ascii="Times New Roman" w:hAnsi="Times New Roman" w:cs="Times New Roman" w:hint="default"/>
      <w:sz w:val="20"/>
      <w:szCs w:val="20"/>
    </w:rPr>
  </w:style>
  <w:style w:type="character" w:customStyle="1" w:styleId="CharStyle5">
    <w:name w:val="Char Style 5"/>
    <w:link w:val="Style4"/>
    <w:rsid w:val="008637D6"/>
    <w:rPr>
      <w:shd w:val="clear" w:color="auto" w:fill="FFFFFF"/>
    </w:rPr>
  </w:style>
  <w:style w:type="paragraph" w:customStyle="1" w:styleId="Style4">
    <w:name w:val="Style 4"/>
    <w:basedOn w:val="Normal"/>
    <w:link w:val="CharStyle5"/>
    <w:rsid w:val="008637D6"/>
    <w:pPr>
      <w:widowControl w:val="0"/>
      <w:shd w:val="clear" w:color="auto" w:fill="FFFFFF"/>
      <w:spacing w:before="120" w:after="120" w:line="250" w:lineRule="exact"/>
      <w:ind w:hanging="380"/>
      <w:jc w:val="both"/>
    </w:pPr>
  </w:style>
  <w:style w:type="paragraph" w:customStyle="1" w:styleId="NormalBold">
    <w:name w:val="NormalBold"/>
    <w:basedOn w:val="Normal"/>
    <w:link w:val="NormalBoldChar"/>
    <w:rsid w:val="008637D6"/>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8637D6"/>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8637D6"/>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8637D6"/>
    <w:pPr>
      <w:numPr>
        <w:numId w:val="3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8637D6"/>
    <w:pPr>
      <w:numPr>
        <w:numId w:val="3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8637D6"/>
    <w:pPr>
      <w:numPr>
        <w:numId w:val="3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4">
    <w:name w:val="List Bullet 4"/>
    <w:basedOn w:val="Normal"/>
    <w:uiPriority w:val="99"/>
    <w:semiHidden/>
    <w:unhideWhenUsed/>
    <w:rsid w:val="008637D6"/>
    <w:pPr>
      <w:numPr>
        <w:numId w:val="3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1"/>
    <w:unhideWhenUsed/>
    <w:qFormat/>
    <w:rsid w:val="008637D6"/>
    <w:pPr>
      <w:numPr>
        <w:numId w:val="35"/>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unhideWhenUsed/>
    <w:qFormat/>
    <w:rsid w:val="008637D6"/>
    <w:pPr>
      <w:numPr>
        <w:numId w:val="36"/>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8637D6"/>
    <w:pPr>
      <w:numPr>
        <w:numId w:val="37"/>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8637D6"/>
    <w:pPr>
      <w:numPr>
        <w:numId w:val="38"/>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8637D6"/>
    <w:rPr>
      <w:b/>
      <w:i/>
      <w:spacing w:val="0"/>
      <w:lang w:val="lv-LV" w:eastAsia="lv-LV"/>
    </w:rPr>
  </w:style>
  <w:style w:type="character" w:customStyle="1" w:styleId="Point0Char">
    <w:name w:val="Point 0 Char"/>
    <w:locked/>
    <w:rsid w:val="008637D6"/>
    <w:rPr>
      <w:rFonts w:ascii="Times New Roman" w:hAnsi="Times New Roman"/>
      <w:sz w:val="24"/>
      <w:lang w:val="lv-LV" w:eastAsia="lv-LV"/>
    </w:rPr>
  </w:style>
  <w:style w:type="paragraph" w:customStyle="1" w:styleId="CM11">
    <w:name w:val="CM1+1"/>
    <w:basedOn w:val="Normal"/>
    <w:next w:val="Normal"/>
    <w:uiPriority w:val="99"/>
    <w:rsid w:val="008637D6"/>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8637D6"/>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8637D6"/>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8637D6"/>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8637D6"/>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unhideWhenUsed/>
    <w:qFormat/>
    <w:rsid w:val="008637D6"/>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unhideWhenUsed/>
    <w:rsid w:val="008637D6"/>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unhideWhenUsed/>
    <w:rsid w:val="008637D6"/>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unhideWhenUsed/>
    <w:rsid w:val="008637D6"/>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unhideWhenUsed/>
    <w:rsid w:val="008637D6"/>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unhideWhenUsed/>
    <w:rsid w:val="008637D6"/>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unhideWhenUsed/>
    <w:rsid w:val="008637D6"/>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unhideWhenUsed/>
    <w:rsid w:val="008637D6"/>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unhideWhenUsed/>
    <w:rsid w:val="008637D6"/>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8637D6"/>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8637D6"/>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8637D6"/>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8637D6"/>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8637D6"/>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8637D6"/>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8637D6"/>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8637D6"/>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8637D6"/>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8637D6"/>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8637D6"/>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8637D6"/>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8637D6"/>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8637D6"/>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8637D6"/>
    <w:pPr>
      <w:numPr>
        <w:numId w:val="29"/>
      </w:numPr>
      <w:tabs>
        <w:tab w:val="clear" w:pos="850"/>
      </w:tabs>
      <w:ind w:left="0" w:firstLine="0"/>
    </w:pPr>
  </w:style>
  <w:style w:type="paragraph" w:customStyle="1" w:styleId="Tiret1">
    <w:name w:val="Tiret 1"/>
    <w:basedOn w:val="Point1"/>
    <w:rsid w:val="008637D6"/>
    <w:pPr>
      <w:numPr>
        <w:numId w:val="30"/>
      </w:numPr>
      <w:tabs>
        <w:tab w:val="clear" w:pos="1417"/>
      </w:tabs>
      <w:ind w:left="0" w:firstLine="0"/>
    </w:pPr>
  </w:style>
  <w:style w:type="paragraph" w:customStyle="1" w:styleId="Tiret2">
    <w:name w:val="Tiret 2"/>
    <w:basedOn w:val="Point2"/>
    <w:rsid w:val="008637D6"/>
    <w:pPr>
      <w:numPr>
        <w:numId w:val="40"/>
      </w:numPr>
      <w:tabs>
        <w:tab w:val="clear" w:pos="1984"/>
      </w:tabs>
    </w:pPr>
  </w:style>
  <w:style w:type="paragraph" w:customStyle="1" w:styleId="Tiret3">
    <w:name w:val="Tiret 3"/>
    <w:basedOn w:val="Point3"/>
    <w:rsid w:val="008637D6"/>
    <w:pPr>
      <w:numPr>
        <w:numId w:val="41"/>
      </w:numPr>
      <w:tabs>
        <w:tab w:val="clear" w:pos="2551"/>
      </w:tabs>
      <w:ind w:left="0" w:firstLine="0"/>
    </w:pPr>
  </w:style>
  <w:style w:type="paragraph" w:customStyle="1" w:styleId="Tiret4">
    <w:name w:val="Tiret 4"/>
    <w:basedOn w:val="Point4"/>
    <w:rsid w:val="008637D6"/>
    <w:pPr>
      <w:numPr>
        <w:numId w:val="42"/>
      </w:numPr>
      <w:tabs>
        <w:tab w:val="clear" w:pos="3118"/>
      </w:tabs>
      <w:ind w:left="0" w:firstLine="0"/>
    </w:pPr>
  </w:style>
  <w:style w:type="paragraph" w:customStyle="1" w:styleId="PointDouble0">
    <w:name w:val="PointDouble 0"/>
    <w:basedOn w:val="Normal"/>
    <w:rsid w:val="008637D6"/>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8637D6"/>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8637D6"/>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8637D6"/>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8637D6"/>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8637D6"/>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8637D6"/>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8637D6"/>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8637D6"/>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8637D6"/>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8637D6"/>
    <w:pPr>
      <w:numPr>
        <w:ilvl w:val="1"/>
        <w:numId w:val="39"/>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8637D6"/>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8637D6"/>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8637D6"/>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8637D6"/>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8637D6"/>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8637D6"/>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8637D6"/>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8637D6"/>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8637D6"/>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8637D6"/>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8637D6"/>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8637D6"/>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8637D6"/>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8637D6"/>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8637D6"/>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8637D6"/>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8637D6"/>
    <w:rPr>
      <w:color w:val="0000FF"/>
      <w:shd w:val="clear" w:color="auto" w:fill="auto"/>
    </w:rPr>
  </w:style>
  <w:style w:type="character" w:customStyle="1" w:styleId="Marker1">
    <w:name w:val="Marker1"/>
    <w:rsid w:val="008637D6"/>
    <w:rPr>
      <w:color w:val="008000"/>
      <w:shd w:val="clear" w:color="auto" w:fill="auto"/>
    </w:rPr>
  </w:style>
  <w:style w:type="character" w:customStyle="1" w:styleId="Marker2">
    <w:name w:val="Marker2"/>
    <w:rsid w:val="008637D6"/>
    <w:rPr>
      <w:color w:val="FF0000"/>
      <w:shd w:val="clear" w:color="auto" w:fill="auto"/>
    </w:rPr>
  </w:style>
  <w:style w:type="paragraph" w:customStyle="1" w:styleId="Point0number">
    <w:name w:val="Point 0 (number)"/>
    <w:basedOn w:val="Normal"/>
    <w:rsid w:val="008637D6"/>
    <w:pPr>
      <w:numPr>
        <w:ilvl w:val="5"/>
        <w:numId w:val="43"/>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8637D6"/>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8637D6"/>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8637D6"/>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8637D6"/>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8637D6"/>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8637D6"/>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8637D6"/>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8637D6"/>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8637D6"/>
    <w:pPr>
      <w:numPr>
        <w:numId w:val="44"/>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1">
    <w:name w:val="Bullet 1"/>
    <w:basedOn w:val="Normal"/>
    <w:rsid w:val="008637D6"/>
    <w:pPr>
      <w:numPr>
        <w:numId w:val="45"/>
      </w:numPr>
      <w:tabs>
        <w:tab w:val="clear" w:pos="1417"/>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8637D6"/>
    <w:pPr>
      <w:numPr>
        <w:numId w:val="46"/>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8637D6"/>
    <w:pPr>
      <w:numPr>
        <w:numId w:val="47"/>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8637D6"/>
    <w:pPr>
      <w:numPr>
        <w:numId w:val="48"/>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8637D6"/>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8637D6"/>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8637D6"/>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8637D6"/>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8637D6"/>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8637D6"/>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8637D6"/>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8637D6"/>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8637D6"/>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8637D6"/>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8637D6"/>
  </w:style>
  <w:style w:type="paragraph" w:customStyle="1" w:styleId="Typedudocument">
    <w:name w:val="Type du document"/>
    <w:basedOn w:val="Normal"/>
    <w:next w:val="Titreobjet"/>
    <w:rsid w:val="008637D6"/>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8637D6"/>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8637D6"/>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8637D6"/>
  </w:style>
  <w:style w:type="paragraph" w:customStyle="1" w:styleId="Sous-titreobjetPagedecouverture">
    <w:name w:val="Sous-titre objet (Page de couverture)"/>
    <w:basedOn w:val="Sous-titreobjet"/>
    <w:rsid w:val="008637D6"/>
  </w:style>
  <w:style w:type="paragraph" w:customStyle="1" w:styleId="Corrigendum">
    <w:name w:val="Corrigendum"/>
    <w:basedOn w:val="Normal"/>
    <w:next w:val="Normal"/>
    <w:rsid w:val="008637D6"/>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8637D6"/>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8637D6"/>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8637D6"/>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8637D6"/>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8637D6"/>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8637D6"/>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8637D6"/>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8637D6"/>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8637D6"/>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8637D6"/>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8637D6"/>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8637D6"/>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8637D6"/>
    <w:pPr>
      <w:spacing w:after="0" w:line="240" w:lineRule="auto"/>
    </w:pPr>
    <w:rPr>
      <w:rFonts w:ascii="Arial" w:eastAsia="Calibri" w:hAnsi="Arial" w:cs="Arial"/>
      <w:kern w:val="0"/>
      <w:sz w:val="24"/>
      <w:lang w:eastAsia="en-GB"/>
      <w14:ligatures w14:val="none"/>
    </w:rPr>
  </w:style>
  <w:style w:type="character" w:customStyle="1" w:styleId="Added">
    <w:name w:val="Added"/>
    <w:rsid w:val="008637D6"/>
    <w:rPr>
      <w:b/>
      <w:u w:val="single"/>
      <w:shd w:val="clear" w:color="auto" w:fill="auto"/>
    </w:rPr>
  </w:style>
  <w:style w:type="character" w:customStyle="1" w:styleId="Deleted">
    <w:name w:val="Deleted"/>
    <w:rsid w:val="008637D6"/>
    <w:rPr>
      <w:strike/>
      <w:dstrike w:val="0"/>
      <w:shd w:val="clear" w:color="auto" w:fill="auto"/>
    </w:rPr>
  </w:style>
  <w:style w:type="paragraph" w:customStyle="1" w:styleId="Objetexterne">
    <w:name w:val="Objet externe"/>
    <w:basedOn w:val="Normal"/>
    <w:next w:val="Normal"/>
    <w:rsid w:val="008637D6"/>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8637D6"/>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8637D6"/>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8637D6"/>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8637D6"/>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8637D6"/>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8637D6"/>
  </w:style>
  <w:style w:type="paragraph" w:customStyle="1" w:styleId="RfrenceinterinstitutionnellePagedecouverture">
    <w:name w:val="Référence interinstitutionnelle (Page de couverture)"/>
    <w:basedOn w:val="Rfrenceinterinstitutionnelle"/>
    <w:next w:val="Confidentialit"/>
    <w:rsid w:val="008637D6"/>
  </w:style>
  <w:style w:type="paragraph" w:customStyle="1" w:styleId="StatutPagedecouverture">
    <w:name w:val="Statut (Page de couverture)"/>
    <w:basedOn w:val="Statut"/>
    <w:next w:val="TypedudocumentPagedecouverture"/>
    <w:rsid w:val="008637D6"/>
  </w:style>
  <w:style w:type="paragraph" w:customStyle="1" w:styleId="Volume">
    <w:name w:val="Volume"/>
    <w:basedOn w:val="Normal"/>
    <w:next w:val="Confidentialit"/>
    <w:rsid w:val="008637D6"/>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8637D6"/>
    <w:pPr>
      <w:spacing w:after="240"/>
    </w:pPr>
  </w:style>
  <w:style w:type="paragraph" w:customStyle="1" w:styleId="Accompagnant">
    <w:name w:val="Accompagnant"/>
    <w:basedOn w:val="Normal"/>
    <w:next w:val="Typeacteprincipal"/>
    <w:rsid w:val="008637D6"/>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8637D6"/>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8637D6"/>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8637D6"/>
  </w:style>
  <w:style w:type="paragraph" w:customStyle="1" w:styleId="AccompagnantPagedecouverture">
    <w:name w:val="Accompagnant (Page de couverture)"/>
    <w:basedOn w:val="Accompagnant"/>
    <w:next w:val="TypeacteprincipalPagedecouverture"/>
    <w:rsid w:val="008637D6"/>
  </w:style>
  <w:style w:type="paragraph" w:customStyle="1" w:styleId="TypeacteprincipalPagedecouverture">
    <w:name w:val="Type acte principal (Page de couverture)"/>
    <w:basedOn w:val="Typeacteprincipal"/>
    <w:next w:val="ObjetacteprincipalPagedecouverture"/>
    <w:rsid w:val="008637D6"/>
  </w:style>
  <w:style w:type="paragraph" w:customStyle="1" w:styleId="ObjetacteprincipalPagedecouverture">
    <w:name w:val="Objet acte principal (Page de couverture)"/>
    <w:basedOn w:val="Objetacteprincipal"/>
    <w:next w:val="Rfrencecroise"/>
    <w:rsid w:val="008637D6"/>
  </w:style>
  <w:style w:type="paragraph" w:customStyle="1" w:styleId="LanguesfaisantfoiPagedecouverture">
    <w:name w:val="Langues faisant foi (Page de couverture)"/>
    <w:basedOn w:val="Normal"/>
    <w:next w:val="Normal"/>
    <w:rsid w:val="008637D6"/>
    <w:pPr>
      <w:spacing w:before="360" w:after="0" w:line="240" w:lineRule="auto"/>
      <w:jc w:val="center"/>
    </w:pPr>
    <w:rPr>
      <w:rFonts w:ascii="Times New Roman" w:eastAsia="Calibri" w:hAnsi="Times New Roman" w:cs="Times New Roman"/>
      <w:kern w:val="0"/>
      <w:sz w:val="24"/>
      <w:lang w:eastAsia="en-GB"/>
      <w14:ligatures w14:val="none"/>
    </w:rPr>
  </w:style>
  <w:style w:type="paragraph" w:styleId="BodyTextIndent2">
    <w:name w:val="Body Text Indent 2"/>
    <w:basedOn w:val="Normal"/>
    <w:link w:val="BodyTextIndent2Char"/>
    <w:semiHidden/>
    <w:unhideWhenUsed/>
    <w:rsid w:val="008637D6"/>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8637D6"/>
    <w:rPr>
      <w:rFonts w:ascii="Arial" w:eastAsia="Times New Roman" w:hAnsi="Arial" w:cs="Times New Roman"/>
      <w:kern w:val="0"/>
      <w:sz w:val="24"/>
      <w:szCs w:val="20"/>
      <w14:ligatures w14:val="none"/>
    </w:rPr>
  </w:style>
  <w:style w:type="paragraph" w:customStyle="1" w:styleId="xl30">
    <w:name w:val="xl30"/>
    <w:basedOn w:val="Normal"/>
    <w:rsid w:val="008637D6"/>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paragraph" w:styleId="NormalWeb">
    <w:name w:val="Normal (Web)"/>
    <w:basedOn w:val="Normal"/>
    <w:uiPriority w:val="99"/>
    <w:rsid w:val="008637D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mw-headline">
    <w:name w:val="mw-headline"/>
    <w:basedOn w:val="DefaultParagraphFont"/>
    <w:uiPriority w:val="99"/>
    <w:rsid w:val="008637D6"/>
    <w:rPr>
      <w:rFonts w:cs="Times New Roman"/>
    </w:rPr>
  </w:style>
  <w:style w:type="character" w:customStyle="1" w:styleId="editsection">
    <w:name w:val="editsection"/>
    <w:basedOn w:val="DefaultParagraphFont"/>
    <w:uiPriority w:val="99"/>
    <w:rsid w:val="008637D6"/>
    <w:rPr>
      <w:rFonts w:cs="Times New Roman"/>
    </w:rPr>
  </w:style>
  <w:style w:type="character" w:customStyle="1" w:styleId="UnresolvedMention1">
    <w:name w:val="Unresolved Mention1"/>
    <w:basedOn w:val="DefaultParagraphFont"/>
    <w:uiPriority w:val="99"/>
    <w:semiHidden/>
    <w:unhideWhenUsed/>
    <w:rsid w:val="008637D6"/>
    <w:rPr>
      <w:color w:val="808080"/>
      <w:shd w:val="clear" w:color="auto" w:fill="E6E6E6"/>
    </w:rPr>
  </w:style>
  <w:style w:type="paragraph" w:customStyle="1" w:styleId="1Lgumam">
    <w:name w:val="1. Līgumam"/>
    <w:basedOn w:val="Normal"/>
    <w:link w:val="1LgumamChar"/>
    <w:qFormat/>
    <w:rsid w:val="008637D6"/>
    <w:pPr>
      <w:numPr>
        <w:numId w:val="49"/>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8637D6"/>
    <w:rPr>
      <w:sz w:val="24"/>
      <w:szCs w:val="24"/>
    </w:rPr>
  </w:style>
  <w:style w:type="paragraph" w:customStyle="1" w:styleId="11Lgumam">
    <w:name w:val="1.1. Līgumam"/>
    <w:basedOn w:val="Normal"/>
    <w:link w:val="11LgumamChar"/>
    <w:qFormat/>
    <w:rsid w:val="008637D6"/>
    <w:pPr>
      <w:numPr>
        <w:ilvl w:val="1"/>
        <w:numId w:val="49"/>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8637D6"/>
    <w:pPr>
      <w:numPr>
        <w:ilvl w:val="2"/>
        <w:numId w:val="49"/>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8637D6"/>
    <w:pPr>
      <w:numPr>
        <w:ilvl w:val="3"/>
        <w:numId w:val="49"/>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8637D6"/>
    <w:pPr>
      <w:numPr>
        <w:numId w:val="59"/>
      </w:numPr>
    </w:pPr>
  </w:style>
  <w:style w:type="character" w:customStyle="1" w:styleId="1LgumamChar">
    <w:name w:val="1. Līgumam Char"/>
    <w:link w:val="1Lgumam"/>
    <w:locked/>
    <w:rsid w:val="008637D6"/>
    <w:rPr>
      <w:rFonts w:ascii="Times New Roman" w:hAnsi="Times New Roman"/>
      <w:b/>
      <w:kern w:val="0"/>
      <w:sz w:val="24"/>
      <w:szCs w:val="24"/>
      <w14:ligatures w14:val="none"/>
    </w:rPr>
  </w:style>
  <w:style w:type="paragraph" w:customStyle="1" w:styleId="tabulai">
    <w:name w:val="tabulai"/>
    <w:basedOn w:val="Normal"/>
    <w:link w:val="tabulaiChar"/>
    <w:qFormat/>
    <w:rsid w:val="008637D6"/>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8637D6"/>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8637D6"/>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8637D6"/>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8637D6"/>
    <w:rPr>
      <w:iCs/>
      <w:sz w:val="24"/>
      <w:szCs w:val="24"/>
    </w:rPr>
  </w:style>
  <w:style w:type="paragraph" w:customStyle="1" w:styleId="specifikacijai">
    <w:name w:val="specifikacijai"/>
    <w:basedOn w:val="Normal"/>
    <w:link w:val="specifikacijaiChar"/>
    <w:qFormat/>
    <w:rsid w:val="008637D6"/>
    <w:pPr>
      <w:numPr>
        <w:ilvl w:val="1"/>
        <w:numId w:val="50"/>
      </w:numPr>
      <w:spacing w:after="0" w:line="240" w:lineRule="auto"/>
      <w:ind w:left="0" w:firstLine="0"/>
    </w:pPr>
    <w:rPr>
      <w:iCs/>
      <w:sz w:val="24"/>
      <w:szCs w:val="24"/>
    </w:rPr>
  </w:style>
  <w:style w:type="paragraph" w:customStyle="1" w:styleId="11Tabulai">
    <w:name w:val="1.1. Tabulai"/>
    <w:basedOn w:val="Heading2"/>
    <w:qFormat/>
    <w:rsid w:val="008637D6"/>
    <w:pPr>
      <w:keepNext w:val="0"/>
      <w:keepLines w:val="0"/>
      <w:numPr>
        <w:ilvl w:val="1"/>
        <w:numId w:val="51"/>
      </w:numPr>
      <w:spacing w:before="120"/>
      <w:ind w:left="0" w:firstLine="0"/>
      <w:jc w:val="both"/>
    </w:pPr>
    <w:rPr>
      <w:rFonts w:ascii="Times New Roman" w:eastAsia="Times New Roman" w:hAnsi="Times New Roman" w:cs="Times New Roman"/>
      <w:bCs/>
      <w:color w:val="auto"/>
      <w:sz w:val="24"/>
      <w:szCs w:val="24"/>
      <w:lang w:val="x-none" w:eastAsia="x-none"/>
    </w:rPr>
  </w:style>
  <w:style w:type="paragraph" w:customStyle="1" w:styleId="111Tabulai">
    <w:name w:val="1.1.1.Tabulai"/>
    <w:basedOn w:val="Heading3"/>
    <w:qFormat/>
    <w:rsid w:val="008637D6"/>
    <w:pPr>
      <w:keepNext w:val="0"/>
      <w:keepLines w:val="0"/>
      <w:framePr w:wrap="around" w:hAnchor="text"/>
      <w:numPr>
        <w:ilvl w:val="2"/>
        <w:numId w:val="51"/>
      </w:numPr>
      <w:tabs>
        <w:tab w:val="left" w:pos="709"/>
      </w:tabs>
      <w:spacing w:before="120" w:line="240" w:lineRule="auto"/>
      <w:ind w:left="0" w:firstLine="0"/>
      <w:jc w:val="both"/>
    </w:pPr>
    <w:rPr>
      <w:rFonts w:ascii="Times New Roman" w:eastAsia="Times New Roman" w:hAnsi="Times New Roman" w:cs="Times New Roman"/>
      <w:bCs/>
      <w:color w:val="auto"/>
      <w:lang w:eastAsia="lv-LV"/>
    </w:rPr>
  </w:style>
  <w:style w:type="table" w:customStyle="1" w:styleId="TableGrid22">
    <w:name w:val="Table Grid22"/>
    <w:basedOn w:val="TableNormal"/>
    <w:next w:val="TableGrid"/>
    <w:uiPriority w:val="39"/>
    <w:rsid w:val="008637D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8637D6"/>
    <w:pPr>
      <w:numPr>
        <w:ilvl w:val="2"/>
        <w:numId w:val="53"/>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8637D6"/>
    <w:rPr>
      <w:sz w:val="24"/>
      <w:szCs w:val="24"/>
    </w:rPr>
  </w:style>
  <w:style w:type="paragraph" w:customStyle="1" w:styleId="tabulia2">
    <w:name w:val="tabuliņa 2"/>
    <w:basedOn w:val="tabulia1"/>
    <w:link w:val="tabulia2Char"/>
    <w:qFormat/>
    <w:rsid w:val="008637D6"/>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8637D6"/>
    <w:pPr>
      <w:numPr>
        <w:numId w:val="52"/>
      </w:numPr>
    </w:pPr>
  </w:style>
  <w:style w:type="character" w:customStyle="1" w:styleId="111LgumamChar">
    <w:name w:val="1.1.1. Līgumam Char"/>
    <w:link w:val="111Lgumam"/>
    <w:locked/>
    <w:rsid w:val="008637D6"/>
    <w:rPr>
      <w:rFonts w:ascii="Times New Roman" w:hAnsi="Times New Roman"/>
      <w:kern w:val="0"/>
      <w:sz w:val="24"/>
      <w:szCs w:val="24"/>
      <w14:ligatures w14:val="none"/>
    </w:rPr>
  </w:style>
  <w:style w:type="table" w:customStyle="1" w:styleId="TableGrid31">
    <w:name w:val="Table Grid31"/>
    <w:basedOn w:val="TableNormal"/>
    <w:next w:val="TableGrid"/>
    <w:uiPriority w:val="39"/>
    <w:rsid w:val="008637D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8637D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dala1111">
    <w:name w:val="Nodala 1.1.1.1"/>
    <w:basedOn w:val="Normal"/>
    <w:link w:val="Nodala1111Char"/>
    <w:qFormat/>
    <w:rsid w:val="008637D6"/>
    <w:pPr>
      <w:spacing w:before="60" w:after="60" w:line="240" w:lineRule="auto"/>
      <w:ind w:left="1080" w:hanging="720"/>
      <w:jc w:val="both"/>
    </w:pPr>
    <w:rPr>
      <w:rFonts w:ascii="Times New Roman" w:eastAsia="Times New Roman" w:hAnsi="Times New Roman" w:cs="Times New Roman"/>
      <w:color w:val="000000"/>
      <w:kern w:val="0"/>
      <w:sz w:val="24"/>
      <w:szCs w:val="24"/>
      <w:lang w:val="x-none" w:eastAsia="ar-SA"/>
      <w14:ligatures w14:val="none"/>
    </w:rPr>
  </w:style>
  <w:style w:type="character" w:customStyle="1" w:styleId="Nodala1111Char">
    <w:name w:val="Nodala 1.1.1.1 Char"/>
    <w:basedOn w:val="DefaultParagraphFont"/>
    <w:link w:val="Nodala1111"/>
    <w:rsid w:val="008637D6"/>
    <w:rPr>
      <w:rFonts w:ascii="Times New Roman" w:eastAsia="Times New Roman" w:hAnsi="Times New Roman" w:cs="Times New Roman"/>
      <w:color w:val="000000"/>
      <w:kern w:val="0"/>
      <w:sz w:val="24"/>
      <w:szCs w:val="24"/>
      <w:lang w:val="x-none" w:eastAsia="ar-SA"/>
      <w14:ligatures w14:val="none"/>
    </w:rPr>
  </w:style>
  <w:style w:type="character" w:customStyle="1" w:styleId="ui-provider">
    <w:name w:val="ui-provider"/>
    <w:basedOn w:val="DefaultParagraphFont"/>
    <w:rsid w:val="008637D6"/>
  </w:style>
  <w:style w:type="table" w:customStyle="1" w:styleId="TableGrid51">
    <w:name w:val="Table Grid51"/>
    <w:basedOn w:val="TableNormal"/>
    <w:next w:val="TableGrid"/>
    <w:uiPriority w:val="39"/>
    <w:rsid w:val="008637D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8637D6"/>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637D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ormaltextrun">
    <w:name w:val="normaltextrun"/>
    <w:basedOn w:val="DefaultParagraphFont"/>
    <w:rsid w:val="008637D6"/>
  </w:style>
  <w:style w:type="character" w:customStyle="1" w:styleId="Heading8Char">
    <w:name w:val="Heading 8 Char"/>
    <w:basedOn w:val="DefaultParagraphFont"/>
    <w:link w:val="Heading8"/>
    <w:uiPriority w:val="9"/>
    <w:semiHidden/>
    <w:rsid w:val="008637D6"/>
    <w:rPr>
      <w:rFonts w:ascii="Calibri Light" w:eastAsia="MS Gothic" w:hAnsi="Calibri Light" w:cs="Times New Roman"/>
      <w:color w:val="272727"/>
      <w:kern w:val="2"/>
      <w:sz w:val="21"/>
      <w:szCs w:val="21"/>
      <w:lang w:eastAsia="en-US"/>
      <w14:ligatures w14:val="standardContextual"/>
    </w:rPr>
  </w:style>
  <w:style w:type="character" w:customStyle="1" w:styleId="Heading9Char">
    <w:name w:val="Heading 9 Char"/>
    <w:basedOn w:val="DefaultParagraphFont"/>
    <w:link w:val="Heading9"/>
    <w:uiPriority w:val="9"/>
    <w:semiHidden/>
    <w:rsid w:val="008637D6"/>
    <w:rPr>
      <w:rFonts w:ascii="Calibri Light" w:eastAsia="MS Gothic" w:hAnsi="Calibri Light" w:cs="Times New Roman"/>
      <w:i/>
      <w:iCs/>
      <w:color w:val="272727"/>
      <w:kern w:val="2"/>
      <w:sz w:val="21"/>
      <w:szCs w:val="21"/>
      <w:lang w:eastAsia="en-US"/>
      <w14:ligatures w14:val="standardContextual"/>
    </w:rPr>
  </w:style>
  <w:style w:type="character" w:styleId="Mention">
    <w:name w:val="Mention"/>
    <w:basedOn w:val="DefaultParagraphFont"/>
    <w:uiPriority w:val="99"/>
    <w:unhideWhenUsed/>
    <w:rsid w:val="008637D6"/>
    <w:rPr>
      <w:color w:val="2B579A"/>
      <w:shd w:val="clear" w:color="auto" w:fill="E1DFDD"/>
    </w:rPr>
  </w:style>
  <w:style w:type="character" w:styleId="PlaceholderText">
    <w:name w:val="Placeholder Text"/>
    <w:basedOn w:val="DefaultParagraphFont"/>
    <w:uiPriority w:val="99"/>
    <w:semiHidden/>
    <w:rsid w:val="008637D6"/>
    <w:rPr>
      <w:color w:val="666666"/>
    </w:rPr>
  </w:style>
  <w:style w:type="paragraph" w:customStyle="1" w:styleId="xmsonormal">
    <w:name w:val="x_msonormal"/>
    <w:basedOn w:val="Normal"/>
    <w:rsid w:val="008637D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VRPrasiba">
    <w:name w:val="VR Prasiba"/>
    <w:basedOn w:val="Normal"/>
    <w:uiPriority w:val="99"/>
    <w:rsid w:val="008637D6"/>
    <w:pPr>
      <w:numPr>
        <w:numId w:val="54"/>
      </w:numPr>
      <w:tabs>
        <w:tab w:val="clear" w:pos="360"/>
        <w:tab w:val="left" w:pos="510"/>
      </w:tabs>
      <w:overflowPunct w:val="0"/>
      <w:autoSpaceDE w:val="0"/>
      <w:autoSpaceDN w:val="0"/>
      <w:adjustRightInd w:val="0"/>
      <w:spacing w:before="360" w:after="80" w:line="240" w:lineRule="auto"/>
      <w:ind w:left="0" w:firstLine="0"/>
      <w:jc w:val="both"/>
    </w:pPr>
    <w:rPr>
      <w:rFonts w:ascii="Times New Roman Bold" w:eastAsia="MS Mincho" w:hAnsi="Times New Roman Bold"/>
      <w:b/>
      <w:color w:val="BC0C0C"/>
      <w:kern w:val="0"/>
      <w:sz w:val="24"/>
      <w:szCs w:val="20"/>
      <w:lang w:eastAsia="lv-LV"/>
      <w14:ligatures w14:val="none"/>
    </w:rPr>
  </w:style>
  <w:style w:type="character" w:customStyle="1" w:styleId="AABody12CharChar">
    <w:name w:val="AA Body 12 Char Char"/>
    <w:link w:val="AABody12"/>
    <w:uiPriority w:val="99"/>
    <w:locked/>
    <w:rsid w:val="008637D6"/>
    <w:rPr>
      <w:rFonts w:eastAsia="MS Mincho"/>
      <w:sz w:val="24"/>
      <w:lang w:eastAsia="ja-JP"/>
    </w:rPr>
  </w:style>
  <w:style w:type="paragraph" w:customStyle="1" w:styleId="AABody12">
    <w:name w:val="AA Body 12"/>
    <w:basedOn w:val="Normal"/>
    <w:link w:val="AABody12CharChar"/>
    <w:uiPriority w:val="99"/>
    <w:rsid w:val="008637D6"/>
    <w:pPr>
      <w:overflowPunct w:val="0"/>
      <w:autoSpaceDE w:val="0"/>
      <w:autoSpaceDN w:val="0"/>
      <w:adjustRightInd w:val="0"/>
      <w:spacing w:before="200" w:after="80" w:line="276" w:lineRule="auto"/>
      <w:jc w:val="both"/>
    </w:pPr>
    <w:rPr>
      <w:rFonts w:eastAsia="MS Mincho"/>
      <w:sz w:val="24"/>
      <w:lang w:eastAsia="ja-JP"/>
    </w:rPr>
  </w:style>
  <w:style w:type="table" w:customStyle="1" w:styleId="TableGrid111">
    <w:name w:val="Table Grid111"/>
    <w:basedOn w:val="TableNormal"/>
    <w:uiPriority w:val="39"/>
    <w:rsid w:val="008637D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basedOn w:val="DefaultParagraphFont"/>
    <w:rsid w:val="008637D6"/>
  </w:style>
  <w:style w:type="table" w:customStyle="1" w:styleId="vismatablevertical">
    <w:name w:val="visma table vertical"/>
    <w:basedOn w:val="TableNormal"/>
    <w:rsid w:val="008637D6"/>
    <w:pPr>
      <w:spacing w:before="20" w:after="20" w:line="276" w:lineRule="auto"/>
      <w:jc w:val="both"/>
    </w:pPr>
    <w:rPr>
      <w:rFonts w:ascii="Arial" w:eastAsia="Arial" w:hAnsi="Arial" w:cs="Arial"/>
      <w:kern w:val="0"/>
      <w:sz w:val="20"/>
      <w:lang w:eastAsia="lv-LV"/>
      <w14:ligatures w14:val="none"/>
    </w:rPr>
    <w:tblPr>
      <w:tblStyleRowBandSize w:val="1"/>
      <w:tblStyleColBandSize w:val="1"/>
      <w:tblBorders>
        <w:top w:val="single" w:sz="4" w:space="0" w:color="F0F2F5"/>
        <w:left w:val="single" w:sz="4" w:space="0" w:color="F0F2F5"/>
        <w:bottom w:val="single" w:sz="4" w:space="0" w:color="F0F2F5"/>
        <w:right w:val="single" w:sz="4" w:space="0" w:color="F0F2F5"/>
        <w:insideH w:val="single" w:sz="4" w:space="0" w:color="F0F2F5"/>
        <w:insideV w:val="single" w:sz="4" w:space="0" w:color="F0F2F5"/>
      </w:tblBorders>
    </w:tblPr>
    <w:tcPr>
      <w:shd w:val="clear" w:color="auto" w:fill="FFFFFF"/>
      <w:vAlign w:val="center"/>
    </w:tcPr>
    <w:tblStylePr w:type="firstRow">
      <w:pPr>
        <w:wordWrap/>
        <w:jc w:val="center"/>
      </w:pPr>
      <w:rPr>
        <w:rFonts w:ascii="Arial" w:hAnsi="Arial"/>
        <w:b/>
        <w:color w:val="auto"/>
        <w:sz w:val="20"/>
      </w:rPr>
      <w:tblPr/>
      <w:tcPr>
        <w:tcBorders>
          <w:top w:val="single" w:sz="4" w:space="0" w:color="F0F2F5"/>
          <w:left w:val="single" w:sz="4" w:space="0" w:color="F0F2F5"/>
          <w:bottom w:val="single" w:sz="4" w:space="0" w:color="F0F2F5"/>
          <w:right w:val="single" w:sz="4" w:space="0" w:color="F0F2F5"/>
          <w:insideH w:val="nil"/>
          <w:insideV w:val="single" w:sz="4" w:space="0" w:color="F0F2F5"/>
          <w:tl2br w:val="nil"/>
          <w:tr2bl w:val="nil"/>
        </w:tcBorders>
        <w:shd w:val="clear" w:color="auto" w:fill="F0F2F5"/>
      </w:tcPr>
    </w:tblStylePr>
    <w:tblStylePr w:type="firstCol">
      <w:rPr>
        <w:rFonts w:ascii="Arial" w:hAnsi="Arial"/>
        <w:b w:val="0"/>
        <w:i w:val="0"/>
        <w:sz w:val="20"/>
      </w:rPr>
    </w:tblStylePr>
    <w:tblStylePr w:type="nwCell">
      <w:rPr>
        <w:rFonts w:ascii="Arial" w:hAnsi="Arial"/>
        <w:b/>
        <w:i w:val="0"/>
        <w:sz w:val="20"/>
      </w:rPr>
    </w:tblStylePr>
  </w:style>
  <w:style w:type="paragraph" w:customStyle="1" w:styleId="Vismatabulasteksts">
    <w:name w:val="Visma tabulas teksts"/>
    <w:basedOn w:val="Normal"/>
    <w:link w:val="VismatabulastekstsChar"/>
    <w:qFormat/>
    <w:rsid w:val="008637D6"/>
    <w:pPr>
      <w:spacing w:before="60" w:after="60" w:line="276" w:lineRule="auto"/>
      <w:jc w:val="both"/>
    </w:pPr>
    <w:rPr>
      <w:rFonts w:ascii="Arial" w:eastAsia="Arial" w:hAnsi="Arial" w:cs="Arial"/>
      <w:kern w:val="0"/>
      <w:sz w:val="20"/>
      <w:szCs w:val="24"/>
      <w:lang w:eastAsia="lv-LV"/>
      <w14:ligatures w14:val="none"/>
    </w:rPr>
  </w:style>
  <w:style w:type="character" w:customStyle="1" w:styleId="VismatabulastekstsChar">
    <w:name w:val="Visma tabulas teksts Char"/>
    <w:basedOn w:val="DefaultParagraphFont"/>
    <w:link w:val="Vismatabulasteksts"/>
    <w:rsid w:val="008637D6"/>
    <w:rPr>
      <w:rFonts w:ascii="Arial" w:eastAsia="Arial" w:hAnsi="Arial" w:cs="Arial"/>
      <w:kern w:val="0"/>
      <w:sz w:val="20"/>
      <w:szCs w:val="24"/>
      <w:lang w:eastAsia="lv-LV"/>
      <w14:ligatures w14:val="none"/>
    </w:rPr>
  </w:style>
  <w:style w:type="paragraph" w:customStyle="1" w:styleId="HEAD1">
    <w:name w:val="HEAD1"/>
    <w:basedOn w:val="Normal"/>
    <w:link w:val="HEAD1Char"/>
    <w:rsid w:val="008637D6"/>
    <w:rPr>
      <w:rFonts w:ascii="Arial" w:hAnsi="Arial" w:cs="Arial"/>
      <w:sz w:val="40"/>
      <w:szCs w:val="40"/>
    </w:rPr>
  </w:style>
  <w:style w:type="character" w:customStyle="1" w:styleId="HEAD1Char">
    <w:name w:val="HEAD1 Char"/>
    <w:basedOn w:val="DefaultParagraphFont"/>
    <w:link w:val="HEAD1"/>
    <w:rsid w:val="008637D6"/>
    <w:rPr>
      <w:rFonts w:ascii="Arial" w:hAnsi="Arial" w:cs="Arial"/>
      <w:sz w:val="40"/>
      <w:szCs w:val="40"/>
    </w:rPr>
  </w:style>
  <w:style w:type="paragraph" w:customStyle="1" w:styleId="Tabulasheader">
    <w:name w:val="Tabulas header"/>
    <w:basedOn w:val="BodyText"/>
    <w:link w:val="TabulasheaderChar"/>
    <w:uiPriority w:val="1"/>
    <w:qFormat/>
    <w:rsid w:val="008637D6"/>
    <w:pPr>
      <w:spacing w:before="120" w:line="240" w:lineRule="auto"/>
      <w:jc w:val="center"/>
    </w:pPr>
    <w:rPr>
      <w:rFonts w:eastAsia="MS Mincho"/>
      <w:b/>
      <w:bCs/>
      <w:kern w:val="0"/>
      <w:lang w:val="lv" w:eastAsia="zh-CN"/>
    </w:rPr>
  </w:style>
  <w:style w:type="character" w:customStyle="1" w:styleId="TabulasheaderChar">
    <w:name w:val="Tabulas header Char"/>
    <w:basedOn w:val="BodyTextChar"/>
    <w:link w:val="Tabulasheader"/>
    <w:uiPriority w:val="1"/>
    <w:rsid w:val="008637D6"/>
    <w:rPr>
      <w:rFonts w:eastAsia="MS Mincho"/>
      <w:b/>
      <w:bCs/>
      <w:kern w:val="0"/>
      <w:lang w:val="lv" w:eastAsia="zh-CN"/>
    </w:rPr>
  </w:style>
  <w:style w:type="paragraph" w:customStyle="1" w:styleId="Tabulasteksts">
    <w:name w:val="Tabulas teksts"/>
    <w:basedOn w:val="Normal"/>
    <w:link w:val="TabulastekstsChar"/>
    <w:uiPriority w:val="1"/>
    <w:qFormat/>
    <w:rsid w:val="008637D6"/>
    <w:pPr>
      <w:spacing w:before="120" w:after="120"/>
      <w:ind w:left="144" w:right="144"/>
      <w:jc w:val="both"/>
    </w:pPr>
    <w:rPr>
      <w:rFonts w:eastAsia="Times New Roman" w:cs="Times New Roman"/>
      <w:kern w:val="0"/>
      <w:lang w:eastAsia="lv-LV"/>
    </w:rPr>
  </w:style>
  <w:style w:type="character" w:customStyle="1" w:styleId="TabulastekstsChar">
    <w:name w:val="Tabulas teksts Char"/>
    <w:basedOn w:val="DefaultParagraphFont"/>
    <w:link w:val="Tabulasteksts"/>
    <w:uiPriority w:val="1"/>
    <w:rsid w:val="008637D6"/>
    <w:rPr>
      <w:rFonts w:eastAsia="Times New Roman" w:cs="Times New Roman"/>
      <w:kern w:val="0"/>
      <w:lang w:eastAsia="lv-LV"/>
    </w:rPr>
  </w:style>
  <w:style w:type="paragraph" w:customStyle="1" w:styleId="IntenseQuote1">
    <w:name w:val="Intense Quote1"/>
    <w:basedOn w:val="Normal"/>
    <w:next w:val="Normal"/>
    <w:uiPriority w:val="30"/>
    <w:qFormat/>
    <w:rsid w:val="008637D6"/>
    <w:pPr>
      <w:pBdr>
        <w:top w:val="single" w:sz="4" w:space="10" w:color="2E74B5"/>
        <w:bottom w:val="single" w:sz="4" w:space="10" w:color="2E74B5"/>
      </w:pBdr>
      <w:spacing w:before="360" w:after="360" w:line="240" w:lineRule="auto"/>
      <w:ind w:left="864" w:right="864"/>
      <w:jc w:val="center"/>
    </w:pPr>
    <w:rPr>
      <w:rFonts w:eastAsia="Times New Roman" w:cs="Times New Roman"/>
      <w:i/>
      <w:iCs/>
      <w:color w:val="2E74B5"/>
      <w:kern w:val="0"/>
      <w:lang w:eastAsia="en-AU"/>
    </w:rPr>
  </w:style>
  <w:style w:type="character" w:customStyle="1" w:styleId="IntenseQuoteChar">
    <w:name w:val="Intense Quote Char"/>
    <w:basedOn w:val="DefaultParagraphFont"/>
    <w:link w:val="IntenseQuote"/>
    <w:uiPriority w:val="30"/>
    <w:rsid w:val="008637D6"/>
    <w:rPr>
      <w:rFonts w:ascii="Calibri" w:hAnsi="Calibri"/>
      <w:i/>
      <w:iCs/>
      <w:color w:val="2E74B5"/>
      <w:sz w:val="22"/>
      <w:szCs w:val="22"/>
      <w:lang w:eastAsia="en-AU"/>
      <w14:ligatures w14:val="standardContextual"/>
    </w:rPr>
  </w:style>
  <w:style w:type="paragraph" w:customStyle="1" w:styleId="Quote1">
    <w:name w:val="Quote1"/>
    <w:basedOn w:val="Normal"/>
    <w:next w:val="Normal"/>
    <w:uiPriority w:val="29"/>
    <w:qFormat/>
    <w:rsid w:val="008637D6"/>
    <w:pPr>
      <w:spacing w:before="160"/>
      <w:jc w:val="center"/>
    </w:pPr>
    <w:rPr>
      <w:i/>
      <w:iCs/>
      <w:color w:val="404040"/>
    </w:rPr>
  </w:style>
  <w:style w:type="character" w:customStyle="1" w:styleId="QuoteChar">
    <w:name w:val="Quote Char"/>
    <w:basedOn w:val="DefaultParagraphFont"/>
    <w:link w:val="Quote"/>
    <w:uiPriority w:val="29"/>
    <w:rsid w:val="008637D6"/>
    <w:rPr>
      <w:rFonts w:ascii="Calibri" w:eastAsia="Calibri" w:hAnsi="Calibri" w:cs="Arial"/>
      <w:i/>
      <w:iCs/>
      <w:color w:val="404040"/>
      <w:kern w:val="2"/>
      <w:sz w:val="22"/>
      <w:szCs w:val="22"/>
      <w:lang w:eastAsia="en-US"/>
      <w14:ligatures w14:val="standardContextual"/>
    </w:rPr>
  </w:style>
  <w:style w:type="character" w:customStyle="1" w:styleId="IntenseEmphasis1">
    <w:name w:val="Intense Emphasis1"/>
    <w:basedOn w:val="DefaultParagraphFont"/>
    <w:uiPriority w:val="21"/>
    <w:qFormat/>
    <w:rsid w:val="008637D6"/>
    <w:rPr>
      <w:i/>
      <w:iCs/>
      <w:color w:val="2E74B5"/>
    </w:rPr>
  </w:style>
  <w:style w:type="character" w:customStyle="1" w:styleId="IntenseReference1">
    <w:name w:val="Intense Reference1"/>
    <w:basedOn w:val="DefaultParagraphFont"/>
    <w:uiPriority w:val="32"/>
    <w:qFormat/>
    <w:rsid w:val="008637D6"/>
    <w:rPr>
      <w:b/>
      <w:bCs/>
      <w:smallCaps/>
      <w:color w:val="2E74B5"/>
      <w:spacing w:val="5"/>
    </w:rPr>
  </w:style>
  <w:style w:type="table" w:customStyle="1" w:styleId="TableGridLight1">
    <w:name w:val="Table Grid Light1"/>
    <w:basedOn w:val="TableNormal"/>
    <w:next w:val="TableGridLight"/>
    <w:uiPriority w:val="40"/>
    <w:rsid w:val="008637D6"/>
    <w:pPr>
      <w:spacing w:after="0" w:line="240" w:lineRule="auto"/>
    </w:pPr>
    <w:rPr>
      <w:kern w:val="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eksts">
    <w:name w:val="Teksts"/>
    <w:basedOn w:val="Normal"/>
    <w:link w:val="TekstsChar"/>
    <w:qFormat/>
    <w:rsid w:val="008637D6"/>
    <w:pPr>
      <w:widowControl w:val="0"/>
      <w:tabs>
        <w:tab w:val="left" w:pos="709"/>
      </w:tabs>
      <w:suppressAutoHyphens/>
      <w:spacing w:after="120" w:line="240" w:lineRule="auto"/>
      <w:jc w:val="both"/>
    </w:pPr>
    <w:rPr>
      <w:rFonts w:ascii="Times New Roman" w:eastAsia="Arial" w:hAnsi="Times New Roman" w:cs="DejaVu Sans"/>
      <w:b/>
      <w:kern w:val="0"/>
      <w:sz w:val="24"/>
      <w:szCs w:val="24"/>
      <w:lang w:eastAsia="ar-SA"/>
      <w14:ligatures w14:val="none"/>
    </w:rPr>
  </w:style>
  <w:style w:type="character" w:customStyle="1" w:styleId="TekstsChar">
    <w:name w:val="Teksts Char"/>
    <w:basedOn w:val="DefaultParagraphFont"/>
    <w:link w:val="Teksts"/>
    <w:rsid w:val="008637D6"/>
    <w:rPr>
      <w:rFonts w:ascii="Times New Roman" w:eastAsia="Arial" w:hAnsi="Times New Roman" w:cs="DejaVu Sans"/>
      <w:b/>
      <w:kern w:val="0"/>
      <w:sz w:val="24"/>
      <w:szCs w:val="24"/>
      <w:lang w:eastAsia="ar-SA"/>
      <w14:ligatures w14:val="none"/>
    </w:rPr>
  </w:style>
  <w:style w:type="paragraph" w:customStyle="1" w:styleId="Prasbasteksts">
    <w:name w:val="Prasības teksts"/>
    <w:basedOn w:val="Teksts"/>
    <w:uiPriority w:val="99"/>
    <w:qFormat/>
    <w:rsid w:val="008637D6"/>
    <w:pPr>
      <w:tabs>
        <w:tab w:val="clear" w:pos="709"/>
      </w:tabs>
    </w:pPr>
  </w:style>
  <w:style w:type="paragraph" w:customStyle="1" w:styleId="VKBody">
    <w:name w:val="*VK Body"/>
    <w:basedOn w:val="Normal"/>
    <w:link w:val="VKBodyChar"/>
    <w:qFormat/>
    <w:rsid w:val="008637D6"/>
    <w:pPr>
      <w:spacing w:after="0" w:line="240" w:lineRule="auto"/>
      <w:jc w:val="both"/>
    </w:pPr>
    <w:rPr>
      <w:rFonts w:ascii="Times New Roman" w:eastAsia="MS Mincho" w:hAnsi="Times New Roman" w:cs="Arial"/>
      <w:kern w:val="0"/>
      <w:sz w:val="24"/>
      <w:szCs w:val="24"/>
      <w14:ligatures w14:val="none"/>
    </w:rPr>
  </w:style>
  <w:style w:type="character" w:customStyle="1" w:styleId="VKBodyChar">
    <w:name w:val="*VK Body Char"/>
    <w:basedOn w:val="DefaultParagraphFont"/>
    <w:link w:val="VKBody"/>
    <w:rsid w:val="008637D6"/>
    <w:rPr>
      <w:rFonts w:ascii="Times New Roman" w:eastAsia="MS Mincho" w:hAnsi="Times New Roman" w:cs="Arial"/>
      <w:kern w:val="0"/>
      <w:sz w:val="24"/>
      <w:szCs w:val="24"/>
      <w14:ligatures w14:val="none"/>
    </w:rPr>
  </w:style>
  <w:style w:type="numbering" w:customStyle="1" w:styleId="NoList12">
    <w:name w:val="No List12"/>
    <w:next w:val="NoList"/>
    <w:uiPriority w:val="99"/>
    <w:semiHidden/>
    <w:unhideWhenUsed/>
    <w:rsid w:val="008637D6"/>
  </w:style>
  <w:style w:type="table" w:customStyle="1" w:styleId="TableGrid71">
    <w:name w:val="Table Grid71"/>
    <w:basedOn w:val="TableNormal"/>
    <w:next w:val="TableGrid"/>
    <w:uiPriority w:val="59"/>
    <w:rsid w:val="008637D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9">
    <w:name w:val="Char Style 9"/>
    <w:basedOn w:val="DefaultParagraphFont"/>
    <w:link w:val="Style8"/>
    <w:locked/>
    <w:rsid w:val="008637D6"/>
    <w:rPr>
      <w:b/>
      <w:bCs/>
      <w:shd w:val="clear" w:color="auto" w:fill="FFFFFF"/>
      <w:lang w:val="en-US" w:bidi="en-US"/>
    </w:rPr>
  </w:style>
  <w:style w:type="paragraph" w:customStyle="1" w:styleId="Style8">
    <w:name w:val="Style 8"/>
    <w:basedOn w:val="Normal"/>
    <w:link w:val="CharStyle9"/>
    <w:rsid w:val="008637D6"/>
    <w:pPr>
      <w:widowControl w:val="0"/>
      <w:shd w:val="clear" w:color="auto" w:fill="FFFFFF"/>
      <w:spacing w:before="300" w:after="0" w:line="298" w:lineRule="exact"/>
    </w:pPr>
    <w:rPr>
      <w:b/>
      <w:bCs/>
      <w:lang w:val="en-US" w:bidi="en-US"/>
    </w:rPr>
  </w:style>
  <w:style w:type="character" w:customStyle="1" w:styleId="CharStyle12">
    <w:name w:val="Char Style 12"/>
    <w:basedOn w:val="DefaultParagraphFont"/>
    <w:link w:val="Style11"/>
    <w:locked/>
    <w:rsid w:val="008637D6"/>
    <w:rPr>
      <w:shd w:val="clear" w:color="auto" w:fill="FFFFFF"/>
    </w:rPr>
  </w:style>
  <w:style w:type="paragraph" w:customStyle="1" w:styleId="Style11">
    <w:name w:val="Style 11"/>
    <w:basedOn w:val="Normal"/>
    <w:link w:val="CharStyle12"/>
    <w:rsid w:val="008637D6"/>
    <w:pPr>
      <w:widowControl w:val="0"/>
      <w:shd w:val="clear" w:color="auto" w:fill="FFFFFF"/>
      <w:spacing w:after="0" w:line="298" w:lineRule="exact"/>
      <w:ind w:hanging="360"/>
    </w:pPr>
  </w:style>
  <w:style w:type="character" w:customStyle="1" w:styleId="CharStyle14">
    <w:name w:val="Char Style 14"/>
    <w:basedOn w:val="DefaultParagraphFont"/>
    <w:link w:val="Style13"/>
    <w:locked/>
    <w:rsid w:val="008637D6"/>
    <w:rPr>
      <w:b/>
      <w:bCs/>
      <w:shd w:val="clear" w:color="auto" w:fill="FFFFFF"/>
    </w:rPr>
  </w:style>
  <w:style w:type="paragraph" w:customStyle="1" w:styleId="Style13">
    <w:name w:val="Style 13"/>
    <w:basedOn w:val="Normal"/>
    <w:link w:val="CharStyle14"/>
    <w:rsid w:val="008637D6"/>
    <w:pPr>
      <w:widowControl w:val="0"/>
      <w:shd w:val="clear" w:color="auto" w:fill="FFFFFF"/>
      <w:spacing w:before="300" w:after="0" w:line="222" w:lineRule="exact"/>
    </w:pPr>
    <w:rPr>
      <w:b/>
      <w:bCs/>
    </w:rPr>
  </w:style>
  <w:style w:type="character" w:customStyle="1" w:styleId="CharStyle10">
    <w:name w:val="Char Style 10"/>
    <w:basedOn w:val="CharStyle9"/>
    <w:rsid w:val="008637D6"/>
    <w:rPr>
      <w:rFonts w:ascii="Times New Roman" w:eastAsia="Times New Roman" w:hAnsi="Times New Roman" w:cs="Times New Roman" w:hint="default"/>
      <w:b/>
      <w:bCs/>
      <w:color w:val="000000"/>
      <w:spacing w:val="0"/>
      <w:w w:val="100"/>
      <w:position w:val="0"/>
      <w:shd w:val="clear" w:color="auto" w:fill="FFFFFF"/>
      <w:lang w:val="en-US" w:bidi="en-US"/>
    </w:rPr>
  </w:style>
  <w:style w:type="character" w:customStyle="1" w:styleId="CharStyle15">
    <w:name w:val="Char Style 15"/>
    <w:basedOn w:val="CharStyle14"/>
    <w:rsid w:val="008637D6"/>
    <w:rPr>
      <w:rFonts w:ascii="Times New Roman" w:eastAsia="Times New Roman" w:hAnsi="Times New Roman" w:cs="Times New Roman" w:hint="default"/>
      <w:b/>
      <w:bCs/>
      <w:color w:val="000000"/>
      <w:spacing w:val="0"/>
      <w:w w:val="100"/>
      <w:position w:val="0"/>
      <w:shd w:val="clear" w:color="auto" w:fill="FFFFFF"/>
      <w:lang w:val="lv-LV" w:eastAsia="lv-LV" w:bidi="lv-LV"/>
    </w:rPr>
  </w:style>
  <w:style w:type="table" w:customStyle="1" w:styleId="TableGrid211">
    <w:name w:val="Table Grid211"/>
    <w:basedOn w:val="TableNormal"/>
    <w:next w:val="TableGrid"/>
    <w:uiPriority w:val="39"/>
    <w:rsid w:val="008637D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8637D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8637D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39"/>
    <w:rsid w:val="008637D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39"/>
    <w:rsid w:val="008637D6"/>
    <w:pPr>
      <w:spacing w:after="0" w:line="240" w:lineRule="auto"/>
    </w:pPr>
    <w:rPr>
      <w:rFonts w:ascii="Calibri" w:eastAsia="Calibri" w:hAnsi="Calibri" w:cs="Arial"/>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Normal"/>
    <w:uiPriority w:val="34"/>
    <w:qFormat/>
    <w:rsid w:val="008637D6"/>
    <w:pPr>
      <w:widowControl w:val="0"/>
      <w:suppressAutoHyphens/>
      <w:spacing w:after="0" w:line="240" w:lineRule="auto"/>
      <w:ind w:left="720"/>
      <w:contextualSpacing/>
    </w:pPr>
    <w:rPr>
      <w:rFonts w:ascii="Times New Roman" w:eastAsia="Times New Roman" w:hAnsi="Times New Roman" w:cs="Times New Roman"/>
      <w:kern w:val="0"/>
      <w:sz w:val="24"/>
      <w:szCs w:val="24"/>
      <w:lang w:eastAsia="ar-SA"/>
      <w14:ligatures w14:val="none"/>
    </w:rPr>
  </w:style>
  <w:style w:type="table" w:customStyle="1" w:styleId="TableGrid2111">
    <w:name w:val="Table Grid2111"/>
    <w:basedOn w:val="TableNormal"/>
    <w:next w:val="TableGrid"/>
    <w:uiPriority w:val="39"/>
    <w:rsid w:val="008637D6"/>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next w:val="TableGrid"/>
    <w:uiPriority w:val="39"/>
    <w:rsid w:val="008637D6"/>
    <w:pPr>
      <w:spacing w:after="0" w:line="240" w:lineRule="auto"/>
    </w:pPr>
    <w:rPr>
      <w:rFonts w:ascii="Calibri" w:eastAsia="Times New Roman"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8637D6"/>
    <w:pPr>
      <w:spacing w:after="0" w:line="240" w:lineRule="auto"/>
    </w:pPr>
    <w:rPr>
      <w:rFonts w:ascii="Calibri" w:eastAsia="Calibri" w:hAnsi="Calibri" w:cs="Arial"/>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1">
    <w:name w:val="Heading 5 Char1"/>
    <w:basedOn w:val="DefaultParagraphFont"/>
    <w:uiPriority w:val="9"/>
    <w:semiHidden/>
    <w:rsid w:val="008637D6"/>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8637D6"/>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8637D6"/>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8637D6"/>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8637D6"/>
    <w:rPr>
      <w:rFonts w:asciiTheme="majorHAnsi" w:eastAsiaTheme="majorEastAsia" w:hAnsiTheme="majorHAnsi" w:cstheme="majorBidi"/>
      <w:i/>
      <w:iCs/>
      <w:color w:val="272727" w:themeColor="text1" w:themeTint="D8"/>
      <w:sz w:val="21"/>
      <w:szCs w:val="21"/>
    </w:rPr>
  </w:style>
  <w:style w:type="paragraph" w:styleId="IntenseQuote">
    <w:name w:val="Intense Quote"/>
    <w:basedOn w:val="Normal"/>
    <w:next w:val="Normal"/>
    <w:link w:val="IntenseQuoteChar"/>
    <w:uiPriority w:val="30"/>
    <w:qFormat/>
    <w:rsid w:val="008637D6"/>
    <w:pPr>
      <w:pBdr>
        <w:top w:val="single" w:sz="4" w:space="10" w:color="4472C4" w:themeColor="accent1"/>
        <w:bottom w:val="single" w:sz="4" w:space="10" w:color="4472C4" w:themeColor="accent1"/>
      </w:pBdr>
      <w:spacing w:before="360" w:after="360"/>
      <w:ind w:left="864" w:right="864"/>
      <w:jc w:val="center"/>
    </w:pPr>
    <w:rPr>
      <w:rFonts w:ascii="Calibri" w:hAnsi="Calibri"/>
      <w:i/>
      <w:iCs/>
      <w:color w:val="2E74B5"/>
      <w:lang w:eastAsia="en-AU"/>
    </w:rPr>
  </w:style>
  <w:style w:type="character" w:customStyle="1" w:styleId="IntenseQuoteChar1">
    <w:name w:val="Intense Quote Char1"/>
    <w:basedOn w:val="DefaultParagraphFont"/>
    <w:uiPriority w:val="30"/>
    <w:rsid w:val="008637D6"/>
    <w:rPr>
      <w:i/>
      <w:iCs/>
      <w:color w:val="4472C4" w:themeColor="accent1"/>
    </w:rPr>
  </w:style>
  <w:style w:type="paragraph" w:styleId="Quote">
    <w:name w:val="Quote"/>
    <w:basedOn w:val="Normal"/>
    <w:next w:val="Normal"/>
    <w:link w:val="QuoteChar"/>
    <w:uiPriority w:val="29"/>
    <w:qFormat/>
    <w:rsid w:val="008637D6"/>
    <w:pPr>
      <w:spacing w:before="200"/>
      <w:ind w:left="864" w:right="864"/>
      <w:jc w:val="center"/>
    </w:pPr>
    <w:rPr>
      <w:rFonts w:ascii="Calibri" w:eastAsia="Calibri" w:hAnsi="Calibri" w:cs="Arial"/>
      <w:i/>
      <w:iCs/>
      <w:color w:val="404040"/>
    </w:rPr>
  </w:style>
  <w:style w:type="character" w:customStyle="1" w:styleId="QuoteChar1">
    <w:name w:val="Quote Char1"/>
    <w:basedOn w:val="DefaultParagraphFont"/>
    <w:uiPriority w:val="29"/>
    <w:rsid w:val="008637D6"/>
    <w:rPr>
      <w:i/>
      <w:iCs/>
      <w:color w:val="404040" w:themeColor="text1" w:themeTint="BF"/>
    </w:rPr>
  </w:style>
  <w:style w:type="character" w:styleId="IntenseEmphasis">
    <w:name w:val="Intense Emphasis"/>
    <w:basedOn w:val="DefaultParagraphFont"/>
    <w:uiPriority w:val="21"/>
    <w:qFormat/>
    <w:rsid w:val="008637D6"/>
    <w:rPr>
      <w:i/>
      <w:iCs/>
      <w:color w:val="4472C4" w:themeColor="accent1"/>
    </w:rPr>
  </w:style>
  <w:style w:type="character" w:styleId="IntenseReference">
    <w:name w:val="Intense Reference"/>
    <w:basedOn w:val="DefaultParagraphFont"/>
    <w:uiPriority w:val="32"/>
    <w:qFormat/>
    <w:rsid w:val="008637D6"/>
    <w:rPr>
      <w:b/>
      <w:bCs/>
      <w:smallCaps/>
      <w:color w:val="4472C4" w:themeColor="accent1"/>
      <w:spacing w:val="5"/>
    </w:rPr>
  </w:style>
  <w:style w:type="table" w:styleId="TableGridLight">
    <w:name w:val="Grid Table Light"/>
    <w:basedOn w:val="TableNormal"/>
    <w:uiPriority w:val="40"/>
    <w:rsid w:val="008637D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rsid w:val="00F868E9"/>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627315">
      <w:bodyDiv w:val="1"/>
      <w:marLeft w:val="0"/>
      <w:marRight w:val="0"/>
      <w:marTop w:val="0"/>
      <w:marBottom w:val="0"/>
      <w:divBdr>
        <w:top w:val="none" w:sz="0" w:space="0" w:color="auto"/>
        <w:left w:val="none" w:sz="0" w:space="0" w:color="auto"/>
        <w:bottom w:val="none" w:sz="0" w:space="0" w:color="auto"/>
        <w:right w:val="none" w:sz="0" w:space="0" w:color="auto"/>
      </w:divBdr>
    </w:div>
    <w:div w:id="682783464">
      <w:bodyDiv w:val="1"/>
      <w:marLeft w:val="0"/>
      <w:marRight w:val="0"/>
      <w:marTop w:val="0"/>
      <w:marBottom w:val="0"/>
      <w:divBdr>
        <w:top w:val="none" w:sz="0" w:space="0" w:color="auto"/>
        <w:left w:val="none" w:sz="0" w:space="0" w:color="auto"/>
        <w:bottom w:val="none" w:sz="0" w:space="0" w:color="auto"/>
        <w:right w:val="none" w:sz="0" w:space="0" w:color="auto"/>
      </w:divBdr>
    </w:div>
    <w:div w:id="878905158">
      <w:bodyDiv w:val="1"/>
      <w:marLeft w:val="0"/>
      <w:marRight w:val="0"/>
      <w:marTop w:val="0"/>
      <w:marBottom w:val="0"/>
      <w:divBdr>
        <w:top w:val="none" w:sz="0" w:space="0" w:color="auto"/>
        <w:left w:val="none" w:sz="0" w:space="0" w:color="auto"/>
        <w:bottom w:val="none" w:sz="0" w:space="0" w:color="auto"/>
        <w:right w:val="none" w:sz="0" w:space="0" w:color="auto"/>
      </w:divBdr>
    </w:div>
    <w:div w:id="885795894">
      <w:bodyDiv w:val="1"/>
      <w:marLeft w:val="0"/>
      <w:marRight w:val="0"/>
      <w:marTop w:val="0"/>
      <w:marBottom w:val="0"/>
      <w:divBdr>
        <w:top w:val="none" w:sz="0" w:space="0" w:color="auto"/>
        <w:left w:val="none" w:sz="0" w:space="0" w:color="auto"/>
        <w:bottom w:val="none" w:sz="0" w:space="0" w:color="auto"/>
        <w:right w:val="none" w:sz="0" w:space="0" w:color="auto"/>
      </w:divBdr>
    </w:div>
    <w:div w:id="1604457631">
      <w:bodyDiv w:val="1"/>
      <w:marLeft w:val="0"/>
      <w:marRight w:val="0"/>
      <w:marTop w:val="0"/>
      <w:marBottom w:val="0"/>
      <w:divBdr>
        <w:top w:val="none" w:sz="0" w:space="0" w:color="auto"/>
        <w:left w:val="none" w:sz="0" w:space="0" w:color="auto"/>
        <w:bottom w:val="none" w:sz="0" w:space="0" w:color="auto"/>
        <w:right w:val="none" w:sz="0" w:space="0" w:color="auto"/>
      </w:divBdr>
    </w:div>
    <w:div w:id="2065324735">
      <w:bodyDiv w:val="1"/>
      <w:marLeft w:val="0"/>
      <w:marRight w:val="0"/>
      <w:marTop w:val="0"/>
      <w:marBottom w:val="0"/>
      <w:divBdr>
        <w:top w:val="none" w:sz="0" w:space="0" w:color="auto"/>
        <w:left w:val="none" w:sz="0" w:space="0" w:color="auto"/>
        <w:bottom w:val="none" w:sz="0" w:space="0" w:color="auto"/>
        <w:right w:val="none" w:sz="0" w:space="0" w:color="auto"/>
      </w:divBdr>
      <w:divsChild>
        <w:div w:id="3282876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ub.gov.lv" TargetMode="External"/><Relationship Id="rId18" Type="http://schemas.openxmlformats.org/officeDocument/2006/relationships/hyperlink" Target="http://www.eis.gov.lv" TargetMode="External"/><Relationship Id="rId26" Type="http://schemas.openxmlformats.org/officeDocument/2006/relationships/image" Target="media/image1.jpeg"/><Relationship Id="rId39" Type="http://schemas.openxmlformats.org/officeDocument/2006/relationships/theme" Target="theme/theme1.xml"/><Relationship Id="rId21" Type="http://schemas.openxmlformats.org/officeDocument/2006/relationships/hyperlink" Target="http://www.rigassatiksme.lv" TargetMode="External"/><Relationship Id="rId34" Type="http://schemas.openxmlformats.org/officeDocument/2006/relationships/hyperlink" Target="https://www.rigassatiksme.lv/files/sadarbibas_ar_darijumu_partneriem_pamatprincipi_2025.pdf" TargetMode="External"/><Relationship Id="rId7" Type="http://schemas.openxmlformats.org/officeDocument/2006/relationships/settings" Target="settings.xml"/><Relationship Id="rId12" Type="http://schemas.openxmlformats.org/officeDocument/2006/relationships/hyperlink" Target="mailto:Mara.Volkova@rigassatiksme.lv" TargetMode="External"/><Relationship Id="rId17" Type="http://schemas.openxmlformats.org/officeDocument/2006/relationships/hyperlink" Target="https://www.eis.gov.lv/EKEIS/Supplier/Organizer/1706" TargetMode="External"/><Relationship Id="rId25" Type="http://schemas.openxmlformats.org/officeDocument/2006/relationships/footer" Target="footer1.xml"/><Relationship Id="rId33" Type="http://schemas.openxmlformats.org/officeDocument/2006/relationships/hyperlink" Target="mailto:rekini@rigassatiksme.lv"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eis.gov.lv" TargetMode="External"/><Relationship Id="rId20" Type="http://schemas.openxmlformats.org/officeDocument/2006/relationships/hyperlink" Target="http://www.eis.gov.lv" TargetMode="External"/><Relationship Id="rId29" Type="http://schemas.openxmlformats.org/officeDocument/2006/relationships/hyperlink" Target="https://www.rigassatiksme.lv/lv/par-mums/datu-aizsardzib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lena.Kamisarova@rigassatiksme.lv" TargetMode="External"/><Relationship Id="rId24" Type="http://schemas.openxmlformats.org/officeDocument/2006/relationships/hyperlink" Target="https://likumi.lv/ta/id/288730-sabiedrisko-pakalpojumu-sniedzeju-iepirkumu-likums" TargetMode="External"/><Relationship Id="rId32" Type="http://schemas.openxmlformats.org/officeDocument/2006/relationships/footer" Target="footer3.xm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www.eis.gov.lv" TargetMode="External"/><Relationship Id="rId23" Type="http://schemas.openxmlformats.org/officeDocument/2006/relationships/hyperlink" Target="https://likumi.lv/ta/id/288730-sabiedrisko-pakalpojumu-sniedzeju-iepirkumu-likums" TargetMode="External"/><Relationship Id="rId28" Type="http://schemas.openxmlformats.org/officeDocument/2006/relationships/hyperlink" Target="https://www.rigassatiksme.lv/files/sadarbibas_ar_darijumu_partneriem_pamatprincipi_2025.pdf"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www.rigassatiksme.lv" TargetMode="External"/><Relationship Id="rId31"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espd.eis.gov.lv/filter?lang=lv" TargetMode="External"/><Relationship Id="rId27" Type="http://schemas.openxmlformats.org/officeDocument/2006/relationships/hyperlink" Target="mailto:rekini@rigassatiksme.lv" TargetMode="External"/><Relationship Id="rId30" Type="http://schemas.openxmlformats.org/officeDocument/2006/relationships/footer" Target="footer2.xml"/><Relationship Id="rId35" Type="http://schemas.openxmlformats.org/officeDocument/2006/relationships/hyperlink" Target="https://www.rigassatiksme.lv/lv/par-mums/datu-aizsardziba/"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2" Type="http://schemas.openxmlformats.org/officeDocument/2006/relationships/hyperlink" Target="https://app.powerbi.com/view?r=eyJrIjoiYjY0OTNiNDktNzk2YS00ZWUxLThiY2UtZWJiZTUwNGIxMjRhIiwidCI6ImU0MGNhOTA5LTg3YmEtNGQ2NS05MTllLTU1YjVlMGRlODUwNSIsImMiOjh9&amp;pageName=ReportSection" TargetMode="External"/><Relationship Id="rId1" Type="http://schemas.openxmlformats.org/officeDocument/2006/relationships/hyperlink" Target="https://app.powerbi.com/view?r=eyJrIjoiYjY0OTNiNDktNzk2YS00ZWUxLThiY2UtZWJiZTUwNGIxMjRhIiwidCI6ImU0MGNhOTA5LTg3YmEtNGQ2NS05MTllLTU1YjVlMGRlODUwNSIsImMiOjh9&amp;pageName=ReportSectio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D6D258-E349-442F-A38B-F00F79D0454C}">
  <ds:schemaRefs>
    <ds:schemaRef ds:uri="http://schemas.openxmlformats.org/officeDocument/2006/bibliography"/>
  </ds:schemaRefs>
</ds:datastoreItem>
</file>

<file path=customXml/itemProps2.xml><?xml version="1.0" encoding="utf-8"?>
<ds:datastoreItem xmlns:ds="http://schemas.openxmlformats.org/officeDocument/2006/customXml" ds:itemID="{EDC168D1-7760-47D8-869A-F1D6C3BC74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C23D6-2443-4314-B10D-745540136539}">
  <ds:schemaRefs>
    <ds:schemaRef ds:uri="http://schemas.microsoft.com/sharepoint/v3/contenttype/forms"/>
  </ds:schemaRefs>
</ds:datastoreItem>
</file>

<file path=customXml/itemProps4.xml><?xml version="1.0" encoding="utf-8"?>
<ds:datastoreItem xmlns:ds="http://schemas.openxmlformats.org/officeDocument/2006/customXml" ds:itemID="{CD2DE92F-754D-4ABE-BA46-978C9C025724}">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70</Pages>
  <Words>113300</Words>
  <Characters>64582</Characters>
  <Application>Microsoft Office Word</Application>
  <DocSecurity>0</DocSecurity>
  <Lines>538</Lines>
  <Paragraphs>355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RP SIA "Rīgas satiksme"</dc:creator>
  <cp:keywords/>
  <dc:description/>
  <cp:lastModifiedBy>Māra Volkova</cp:lastModifiedBy>
  <cp:revision>11</cp:revision>
  <dcterms:created xsi:type="dcterms:W3CDTF">2026-06-15T13:32:00Z</dcterms:created>
  <dcterms:modified xsi:type="dcterms:W3CDTF">2026-06-17T08:36:00Z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0x0101007C98C035752B2E4F9BA001D238EDF9B9</vt:lpwstr>
  </property>
  <property fmtid="{D5CDD505-2E9C-101B-9397-08002B2CF9AE}" pid="3" name="MediaServiceImageTags">
    <vt:lpwstr/>
  </property>
</Properties>
</file>