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041C916E"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E42686">
        <w:rPr>
          <w:rFonts w:ascii="Times New Roman" w:hAnsi="Times New Roman" w:cs="Times New Roman"/>
          <w:sz w:val="24"/>
          <w:szCs w:val="24"/>
        </w:rPr>
        <w:t>2</w:t>
      </w:r>
      <w:r w:rsidRPr="00BF6B4F">
        <w:rPr>
          <w:rFonts w:ascii="Times New Roman" w:hAnsi="Times New Roman" w:cs="Times New Roman"/>
          <w:sz w:val="24"/>
          <w:szCs w:val="24"/>
        </w:rPr>
        <w:t xml:space="preserve">. gada </w:t>
      </w:r>
      <w:r w:rsidR="009D67D8">
        <w:rPr>
          <w:rFonts w:ascii="Times New Roman" w:hAnsi="Times New Roman" w:cs="Times New Roman"/>
          <w:sz w:val="24"/>
          <w:szCs w:val="24"/>
        </w:rPr>
        <w:t>7</w:t>
      </w:r>
      <w:r w:rsidR="003E6797">
        <w:rPr>
          <w:rFonts w:ascii="Times New Roman" w:hAnsi="Times New Roman" w:cs="Times New Roman"/>
          <w:sz w:val="24"/>
          <w:szCs w:val="24"/>
        </w:rPr>
        <w:t xml:space="preserve">. </w:t>
      </w:r>
      <w:r w:rsidR="00E42686">
        <w:rPr>
          <w:rFonts w:ascii="Times New Roman" w:hAnsi="Times New Roman" w:cs="Times New Roman"/>
          <w:sz w:val="24"/>
          <w:szCs w:val="24"/>
        </w:rPr>
        <w:t>februāra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BF6B4F" w:rsidRDefault="00323E36" w:rsidP="00323E36">
      <w:pPr>
        <w:spacing w:after="0"/>
        <w:jc w:val="center"/>
        <w:rPr>
          <w:rFonts w:ascii="Times New Roman" w:hAnsi="Times New Roman" w:cs="Times New Roman"/>
          <w:b/>
          <w:sz w:val="24"/>
          <w:szCs w:val="24"/>
        </w:rPr>
      </w:pPr>
      <w:r w:rsidRPr="00BF6B4F">
        <w:rPr>
          <w:rFonts w:ascii="Times New Roman" w:hAnsi="Times New Roman" w:cs="Times New Roman"/>
          <w:b/>
          <w:sz w:val="24"/>
          <w:szCs w:val="24"/>
        </w:rPr>
        <w:t xml:space="preserve">Iepirkuma procedūras </w:t>
      </w:r>
    </w:p>
    <w:p w14:paraId="56CBE05C" w14:textId="6896F31F" w:rsidR="00323E36" w:rsidRPr="00D5773B" w:rsidRDefault="00323E36" w:rsidP="00C67E73">
      <w:pPr>
        <w:spacing w:after="0" w:line="240" w:lineRule="auto"/>
        <w:jc w:val="center"/>
        <w:rPr>
          <w:rFonts w:ascii="Times New Roman" w:hAnsi="Times New Roman" w:cs="Times New Roman"/>
          <w:b/>
          <w:sz w:val="28"/>
          <w:szCs w:val="28"/>
        </w:rPr>
      </w:pPr>
      <w:r w:rsidRPr="00D5773B">
        <w:rPr>
          <w:rFonts w:ascii="Times New Roman" w:hAnsi="Times New Roman" w:cs="Times New Roman"/>
          <w:b/>
          <w:sz w:val="28"/>
          <w:szCs w:val="28"/>
        </w:rPr>
        <w:t>“</w:t>
      </w:r>
      <w:r w:rsidR="00D5773B" w:rsidRPr="00D5773B">
        <w:rPr>
          <w:rFonts w:ascii="Times New Roman" w:hAnsi="Times New Roman" w:cs="Times New Roman"/>
          <w:b/>
          <w:sz w:val="28"/>
          <w:szCs w:val="28"/>
        </w:rPr>
        <w:t>Bedres domkratu iegāde</w:t>
      </w:r>
      <w:r w:rsidRPr="00D5773B">
        <w:rPr>
          <w:rFonts w:ascii="Times New Roman" w:hAnsi="Times New Roman" w:cs="Times New Roman"/>
          <w:b/>
          <w:sz w:val="28"/>
          <w:szCs w:val="28"/>
        </w:rPr>
        <w:t>”</w:t>
      </w:r>
    </w:p>
    <w:p w14:paraId="666B0881" w14:textId="278A5452"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D5773B">
        <w:rPr>
          <w:rFonts w:ascii="Times New Roman" w:hAnsi="Times New Roman" w:cs="Times New Roman"/>
          <w:sz w:val="24"/>
          <w:szCs w:val="24"/>
        </w:rPr>
        <w:t>2</w:t>
      </w:r>
      <w:r w:rsidR="003E6797">
        <w:rPr>
          <w:rFonts w:ascii="Times New Roman" w:hAnsi="Times New Roman" w:cs="Times New Roman"/>
          <w:sz w:val="24"/>
          <w:szCs w:val="24"/>
        </w:rPr>
        <w:t>/</w:t>
      </w:r>
      <w:r w:rsidR="009D67D8">
        <w:rPr>
          <w:rFonts w:ascii="Times New Roman" w:hAnsi="Times New Roman" w:cs="Times New Roman"/>
          <w:sz w:val="24"/>
          <w:szCs w:val="24"/>
        </w:rPr>
        <w:t>6</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003121DA"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5773B">
        <w:rPr>
          <w:rFonts w:ascii="Times New Roman" w:hAnsi="Times New Roman" w:cs="Times New Roman"/>
          <w:b/>
          <w:sz w:val="24"/>
          <w:szCs w:val="24"/>
        </w:rPr>
        <w:t>2</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E934529" w14:textId="77777777" w:rsidR="00323E36" w:rsidRPr="004143C2" w:rsidRDefault="00323E36" w:rsidP="00323E36">
      <w:pPr>
        <w:pStyle w:val="ListParagraph"/>
        <w:jc w:val="both"/>
        <w:rPr>
          <w:rFonts w:ascii="Times New Roman" w:hAnsi="Times New Roman" w:cs="Times New Roman"/>
          <w:b/>
          <w:sz w:val="24"/>
          <w:szCs w:val="24"/>
        </w:rPr>
      </w:pPr>
    </w:p>
    <w:p w14:paraId="5BE59A17" w14:textId="6D7B7A1C" w:rsidR="00E610BC" w:rsidRPr="00E610BC"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C67E73">
        <w:rPr>
          <w:rFonts w:ascii="Times New Roman" w:hAnsi="Times New Roman" w:cs="Times New Roman"/>
          <w:sz w:val="24"/>
          <w:szCs w:val="24"/>
        </w:rPr>
        <w:t xml:space="preserve">Iepirkuma priekšmets – </w:t>
      </w:r>
      <w:r w:rsidR="00D5773B" w:rsidRPr="00D5773B">
        <w:rPr>
          <w:rFonts w:ascii="Times New Roman" w:hAnsi="Times New Roman" w:cs="Times New Roman"/>
          <w:sz w:val="24"/>
          <w:szCs w:val="24"/>
        </w:rPr>
        <w:t>bedres domkratu iegāde</w:t>
      </w:r>
      <w:r w:rsidR="00C67E73" w:rsidRPr="00D5773B">
        <w:rPr>
          <w:rFonts w:ascii="Times New Roman" w:hAnsi="Times New Roman" w:cs="Times New Roman"/>
          <w:i/>
          <w:iCs/>
          <w:sz w:val="24"/>
          <w:szCs w:val="24"/>
        </w:rPr>
        <w:t>,</w:t>
      </w:r>
      <w:r w:rsidR="00C67E73" w:rsidRPr="00D5773B">
        <w:rPr>
          <w:rFonts w:ascii="Times New Roman" w:hAnsi="Times New Roman" w:cs="Times New Roman"/>
          <w:bCs/>
          <w:i/>
          <w:iCs/>
          <w:sz w:val="24"/>
          <w:szCs w:val="24"/>
        </w:rPr>
        <w:t xml:space="preserve"> </w:t>
      </w:r>
      <w:r w:rsidRPr="00D5773B">
        <w:rPr>
          <w:rFonts w:ascii="Times New Roman" w:hAnsi="Times New Roman" w:cs="Times New Roman"/>
          <w:sz w:val="24"/>
          <w:szCs w:val="24"/>
        </w:rPr>
        <w:t>saskaņā</w:t>
      </w:r>
      <w:r w:rsidRPr="00C67E73">
        <w:rPr>
          <w:rFonts w:ascii="Times New Roman" w:hAnsi="Times New Roman" w:cs="Times New Roman"/>
          <w:sz w:val="24"/>
          <w:szCs w:val="24"/>
        </w:rPr>
        <w:t xml:space="preserve"> ar Pasūtītāja izstrādāto tehnisko specifikāciju.</w:t>
      </w:r>
    </w:p>
    <w:p w14:paraId="3AC0D958" w14:textId="412B1E48" w:rsidR="00D5773B" w:rsidRPr="00D5773B" w:rsidRDefault="00ED3479" w:rsidP="00D5773B">
      <w:pPr>
        <w:pStyle w:val="NoSpacing"/>
        <w:numPr>
          <w:ilvl w:val="1"/>
          <w:numId w:val="1"/>
        </w:numPr>
        <w:spacing w:line="276" w:lineRule="auto"/>
        <w:ind w:left="567" w:hanging="567"/>
        <w:rPr>
          <w:rFonts w:ascii="Times New Roman" w:hAnsi="Times New Roman" w:cs="Times New Roman"/>
          <w:sz w:val="24"/>
          <w:szCs w:val="24"/>
        </w:rPr>
      </w:pPr>
      <w:r w:rsidRPr="00D5773B">
        <w:rPr>
          <w:rFonts w:ascii="Times New Roman" w:hAnsi="Times New Roman" w:cs="Times New Roman"/>
          <w:sz w:val="24"/>
          <w:szCs w:val="24"/>
        </w:rPr>
        <w:t xml:space="preserve">Galvenais CPV kods – </w:t>
      </w:r>
      <w:r w:rsidR="00E610BC" w:rsidRPr="00D5773B">
        <w:rPr>
          <w:rFonts w:ascii="Times New Roman" w:eastAsia="Times New Roman" w:hAnsi="Times New Roman" w:cs="Times New Roman"/>
          <w:sz w:val="24"/>
          <w:szCs w:val="24"/>
        </w:rPr>
        <w:t xml:space="preserve"> </w:t>
      </w:r>
      <w:r w:rsidR="00D5773B" w:rsidRPr="00D5773B">
        <w:rPr>
          <w:rFonts w:ascii="Times New Roman" w:hAnsi="Times New Roman" w:cs="Times New Roman"/>
          <w:sz w:val="24"/>
          <w:szCs w:val="24"/>
        </w:rPr>
        <w:t>42413300-7 (Pneimatiskie domkrati).</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00BFAABE"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D5773B">
        <w:rPr>
          <w:rFonts w:ascii="Times New Roman" w:hAnsi="Times New Roman" w:cs="Times New Roman"/>
          <w:sz w:val="24"/>
          <w:szCs w:val="24"/>
        </w:rPr>
        <w:t xml:space="preserve">EUR </w:t>
      </w:r>
      <w:r w:rsidR="00D5773B" w:rsidRPr="00D5773B">
        <w:rPr>
          <w:rFonts w:ascii="Times New Roman" w:hAnsi="Times New Roman" w:cs="Times New Roman"/>
          <w:sz w:val="24"/>
          <w:szCs w:val="24"/>
        </w:rPr>
        <w:t xml:space="preserve">112 000,00 </w:t>
      </w:r>
      <w:r w:rsidR="00FB30F2">
        <w:rPr>
          <w:rFonts w:ascii="Times New Roman" w:eastAsia="Times New Roman" w:hAnsi="Times New Roman" w:cs="Times New Roman"/>
          <w:i/>
          <w:iCs/>
          <w:sz w:val="24"/>
          <w:szCs w:val="24"/>
        </w:rPr>
        <w:t>(</w:t>
      </w:r>
      <w:r w:rsidR="00D5773B">
        <w:rPr>
          <w:rFonts w:ascii="Times New Roman" w:eastAsia="Times New Roman" w:hAnsi="Times New Roman" w:cs="Times New Roman"/>
          <w:i/>
          <w:iCs/>
          <w:sz w:val="24"/>
          <w:szCs w:val="24"/>
        </w:rPr>
        <w:t xml:space="preserve">viens simts divpadsmit </w:t>
      </w:r>
      <w:r w:rsidR="00FB30F2">
        <w:rPr>
          <w:rFonts w:ascii="Times New Roman" w:eastAsia="Times New Roman" w:hAnsi="Times New Roman" w:cs="Times New Roman"/>
          <w:i/>
          <w:iCs/>
          <w:sz w:val="24"/>
          <w:szCs w:val="24"/>
        </w:rPr>
        <w:t xml:space="preserve">tūkstoši </w:t>
      </w:r>
      <w:proofErr w:type="spellStart"/>
      <w:r w:rsidR="00AF75C4">
        <w:rPr>
          <w:rFonts w:ascii="Times New Roman" w:eastAsia="Times New Roman" w:hAnsi="Times New Roman" w:cs="Times New Roman"/>
          <w:i/>
          <w:iCs/>
          <w:sz w:val="24"/>
          <w:szCs w:val="24"/>
        </w:rPr>
        <w:t>euro</w:t>
      </w:r>
      <w:proofErr w:type="spellEnd"/>
      <w:r w:rsidR="00AF75C4">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 xml:space="preserve">un </w:t>
      </w:r>
      <w:r w:rsidR="00162D3C">
        <w:rPr>
          <w:rFonts w:ascii="Times New Roman" w:eastAsia="Times New Roman" w:hAnsi="Times New Roman" w:cs="Times New Roman"/>
          <w:i/>
          <w:iCs/>
          <w:sz w:val="24"/>
          <w:szCs w:val="24"/>
        </w:rPr>
        <w:t>00</w:t>
      </w:r>
      <w:r w:rsidR="00FB30F2">
        <w:rPr>
          <w:rFonts w:ascii="Times New Roman" w:eastAsia="Times New Roman" w:hAnsi="Times New Roman" w:cs="Times New Roman"/>
          <w:i/>
          <w:iCs/>
          <w:sz w:val="24"/>
          <w:szCs w:val="24"/>
        </w:rPr>
        <w:t xml:space="preserve"> cent</w:t>
      </w:r>
      <w:r w:rsidR="00013FB8">
        <w:rPr>
          <w:rFonts w:ascii="Times New Roman" w:eastAsia="Times New Roman" w:hAnsi="Times New Roman" w:cs="Times New Roman"/>
          <w:i/>
          <w:iCs/>
          <w:sz w:val="24"/>
          <w:szCs w:val="24"/>
        </w:rPr>
        <w:t>i</w:t>
      </w:r>
      <w:r w:rsidR="00FB30F2">
        <w:rPr>
          <w:rFonts w:ascii="Times New Roman" w:eastAsia="Times New Roman" w:hAnsi="Times New Roman" w:cs="Times New Roman"/>
          <w:i/>
          <w:iCs/>
          <w:sz w:val="24"/>
          <w:szCs w:val="24"/>
        </w:rPr>
        <w:t>)</w:t>
      </w:r>
      <w:r w:rsidR="009B1BB5" w:rsidRPr="009B1BB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neieskaitot PVN</w:t>
      </w:r>
      <w:r w:rsidR="009B1BB5">
        <w:rPr>
          <w:rFonts w:ascii="Times New Roman" w:hAnsi="Times New Roman" w:cs="Times New Roman"/>
          <w:sz w:val="24"/>
          <w:szCs w:val="24"/>
        </w:rPr>
        <w:t>.</w:t>
      </w:r>
    </w:p>
    <w:p w14:paraId="25829684" w14:textId="77777777"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Nodrošinājums: nav paredzēts.</w:t>
      </w:r>
    </w:p>
    <w:p w14:paraId="1DD5027F" w14:textId="77777777"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Priekšapmaksa: nav paredzēta.</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7DDA7E0D"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162D3C">
        <w:rPr>
          <w:rFonts w:ascii="Times New Roman" w:hAnsi="Times New Roman" w:cs="Times New Roman"/>
          <w:sz w:val="24"/>
          <w:szCs w:val="24"/>
        </w:rPr>
        <w:t>2</w:t>
      </w:r>
      <w:r w:rsidRPr="004143C2">
        <w:rPr>
          <w:rFonts w:ascii="Times New Roman" w:hAnsi="Times New Roman" w:cs="Times New Roman"/>
          <w:sz w:val="24"/>
          <w:szCs w:val="24"/>
        </w:rPr>
        <w:t>/</w:t>
      </w:r>
      <w:r w:rsidR="009D67D8">
        <w:rPr>
          <w:rFonts w:ascii="Times New Roman" w:hAnsi="Times New Roman" w:cs="Times New Roman"/>
          <w:sz w:val="24"/>
          <w:szCs w:val="24"/>
        </w:rPr>
        <w:t>6</w:t>
      </w:r>
      <w:r w:rsidR="003E6797">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6EC70E1C"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63B91DDA" w:rsidR="009857DC" w:rsidRPr="008B557E" w:rsidRDefault="00323E36" w:rsidP="009857DC">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Piedāvājumu variantu iesniegšana šajā iepirkuma procedūrā nav pieļaujama. Viens komersants, neatkarīgi no tā, vai tas piedalās iepirkuma procedūrā atsevišķi vai piegādātāju apvienības sastāvā, drīkst iesniegt tikai vienu piedāvājumu.</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Pr>
          <w:rFonts w:ascii="Times New Roman" w:hAnsi="Times New Roman" w:cs="Times New Roman"/>
          <w:sz w:val="24"/>
          <w:szCs w:val="24"/>
        </w:rPr>
        <w:t>K</w:t>
      </w:r>
      <w:r w:rsidRPr="004143C2">
        <w:rPr>
          <w:rFonts w:ascii="Times New Roman" w:hAnsi="Times New Roman" w:cs="Times New Roman"/>
          <w:sz w:val="24"/>
          <w:szCs w:val="24"/>
        </w:rPr>
        <w:t xml:space="preserve">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lastRenderedPageBreak/>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77777777"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CEB1392" w14:textId="13BF9A89"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3E6797">
        <w:rPr>
          <w:rFonts w:ascii="Times New Roman" w:hAnsi="Times New Roman"/>
          <w:sz w:val="24"/>
          <w:szCs w:val="24"/>
        </w:rPr>
        <w:t>202</w:t>
      </w:r>
      <w:r w:rsidR="000513AA">
        <w:rPr>
          <w:rFonts w:ascii="Times New Roman" w:hAnsi="Times New Roman"/>
          <w:sz w:val="24"/>
          <w:szCs w:val="24"/>
        </w:rPr>
        <w:t>2</w:t>
      </w:r>
      <w:r w:rsidRPr="003E6797">
        <w:rPr>
          <w:rFonts w:ascii="Times New Roman" w:hAnsi="Times New Roman"/>
          <w:sz w:val="24"/>
          <w:szCs w:val="24"/>
        </w:rPr>
        <w:t>.</w:t>
      </w:r>
      <w:r w:rsidR="00FE35F2">
        <w:rPr>
          <w:rFonts w:ascii="Times New Roman" w:hAnsi="Times New Roman"/>
          <w:sz w:val="24"/>
          <w:szCs w:val="24"/>
        </w:rPr>
        <w:t xml:space="preserve"> </w:t>
      </w:r>
      <w:r w:rsidRPr="003E6797">
        <w:rPr>
          <w:rFonts w:ascii="Times New Roman" w:hAnsi="Times New Roman"/>
          <w:sz w:val="24"/>
          <w:szCs w:val="24"/>
        </w:rPr>
        <w:t xml:space="preserve">gada </w:t>
      </w:r>
      <w:r w:rsidR="009D67D8">
        <w:rPr>
          <w:rFonts w:ascii="Times New Roman" w:hAnsi="Times New Roman"/>
          <w:sz w:val="24"/>
          <w:szCs w:val="24"/>
        </w:rPr>
        <w:t>1</w:t>
      </w:r>
      <w:r w:rsidR="003531F1">
        <w:rPr>
          <w:rFonts w:ascii="Times New Roman" w:hAnsi="Times New Roman"/>
          <w:sz w:val="24"/>
          <w:szCs w:val="24"/>
        </w:rPr>
        <w:t xml:space="preserve">. </w:t>
      </w:r>
      <w:r w:rsidR="00162D3C">
        <w:rPr>
          <w:rFonts w:ascii="Times New Roman" w:hAnsi="Times New Roman"/>
          <w:sz w:val="24"/>
          <w:szCs w:val="24"/>
        </w:rPr>
        <w:t>marta</w:t>
      </w:r>
      <w:r w:rsidR="00FE35F2">
        <w:rPr>
          <w:rFonts w:ascii="Times New Roman" w:hAnsi="Times New Roman"/>
          <w:sz w:val="24"/>
          <w:szCs w:val="24"/>
        </w:rPr>
        <w:t xml:space="preserve"> </w:t>
      </w:r>
      <w:r w:rsidRPr="003E6797">
        <w:rPr>
          <w:rFonts w:ascii="Times New Roman" w:hAnsi="Times New Roman"/>
          <w:sz w:val="24"/>
          <w:szCs w:val="24"/>
        </w:rPr>
        <w:t>plkst. 15</w:t>
      </w:r>
      <w:r w:rsidR="003E6797">
        <w:rPr>
          <w:rFonts w:ascii="Times New Roman" w:hAnsi="Times New Roman"/>
          <w:sz w:val="24"/>
          <w:szCs w:val="24"/>
        </w:rPr>
        <w:t>.</w:t>
      </w:r>
      <w:r w:rsidRPr="003E6797">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F577A1">
        <w:rPr>
          <w:rFonts w:ascii="Times New Roman" w:hAnsi="Times New Roman"/>
          <w:sz w:val="24"/>
          <w:szCs w:val="24"/>
        </w:rPr>
        <w:t>saskarnes</w:t>
      </w:r>
      <w:proofErr w:type="spellEnd"/>
      <w:r w:rsidRPr="00F577A1">
        <w:rPr>
          <w:rFonts w:ascii="Times New Roman" w:hAnsi="Times New Roman"/>
          <w:sz w:val="24"/>
          <w:szCs w:val="24"/>
        </w:rPr>
        <w:t xml:space="preserve"> laukā (šādā gadījumā pretendents ir 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lastRenderedPageBreak/>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rPr>
          <w:rFonts w:ascii="Times New Roman" w:hAnsi="Times New Roman"/>
          <w:sz w:val="24"/>
          <w:szCs w:val="24"/>
        </w:rPr>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19026E7" w:rsidR="009857D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Pr>
          <w:rFonts w:ascii="Times New Roman" w:hAnsi="Times New Roman" w:cs="Times New Roman"/>
          <w:sz w:val="24"/>
          <w:szCs w:val="24"/>
        </w:rPr>
        <w:t xml:space="preserve"> </w:t>
      </w:r>
      <w:r w:rsidRPr="003E6797">
        <w:rPr>
          <w:rFonts w:ascii="Times New Roman" w:hAnsi="Times New Roman" w:cs="Times New Roman"/>
          <w:sz w:val="24"/>
          <w:szCs w:val="24"/>
        </w:rPr>
        <w:t>202</w:t>
      </w:r>
      <w:r w:rsidR="000513AA">
        <w:rPr>
          <w:rFonts w:ascii="Times New Roman" w:hAnsi="Times New Roman" w:cs="Times New Roman"/>
          <w:sz w:val="24"/>
          <w:szCs w:val="24"/>
        </w:rPr>
        <w:t>2</w:t>
      </w:r>
      <w:r w:rsidRPr="003E6797">
        <w:rPr>
          <w:rFonts w:ascii="Times New Roman" w:hAnsi="Times New Roman" w:cs="Times New Roman"/>
          <w:sz w:val="24"/>
          <w:szCs w:val="24"/>
        </w:rPr>
        <w:t xml:space="preserve">. gada </w:t>
      </w:r>
      <w:r w:rsidR="009D67D8">
        <w:rPr>
          <w:rFonts w:ascii="Times New Roman" w:hAnsi="Times New Roman" w:cs="Times New Roman"/>
          <w:sz w:val="24"/>
          <w:szCs w:val="24"/>
        </w:rPr>
        <w:t>1</w:t>
      </w:r>
      <w:r w:rsidR="003531F1">
        <w:rPr>
          <w:rFonts w:ascii="Times New Roman" w:hAnsi="Times New Roman" w:cs="Times New Roman"/>
          <w:sz w:val="24"/>
          <w:szCs w:val="24"/>
        </w:rPr>
        <w:t xml:space="preserve">. </w:t>
      </w:r>
      <w:r w:rsidR="00162D3C">
        <w:rPr>
          <w:rFonts w:ascii="Times New Roman" w:hAnsi="Times New Roman" w:cs="Times New Roman"/>
          <w:sz w:val="24"/>
          <w:szCs w:val="24"/>
        </w:rPr>
        <w:t>martā</w:t>
      </w:r>
      <w:r w:rsidR="00FE35F2">
        <w:rPr>
          <w:rFonts w:ascii="Times New Roman" w:hAnsi="Times New Roman" w:cs="Times New Roman"/>
          <w:sz w:val="24"/>
          <w:szCs w:val="24"/>
        </w:rPr>
        <w:t xml:space="preserve"> </w:t>
      </w:r>
      <w:r w:rsidRPr="003E6797">
        <w:rPr>
          <w:rFonts w:ascii="Times New Roman" w:hAnsi="Times New Roman" w:cs="Times New Roman"/>
          <w:sz w:val="24"/>
          <w:szCs w:val="24"/>
        </w:rPr>
        <w:t xml:space="preserve">plkst. </w:t>
      </w:r>
      <w:r w:rsidR="003E6797">
        <w:rPr>
          <w:rFonts w:ascii="Times New Roman" w:hAnsi="Times New Roman" w:cs="Times New Roman"/>
          <w:sz w:val="24"/>
          <w:szCs w:val="24"/>
        </w:rPr>
        <w:t>15.00</w:t>
      </w:r>
      <w:r w:rsidRPr="003E6797">
        <w:rPr>
          <w:rFonts w:ascii="Times New Roman" w:hAnsi="Times New Roman" w:cs="Times New Roman"/>
          <w:sz w:val="24"/>
          <w:szCs w:val="24"/>
        </w:rPr>
        <w:t>.</w:t>
      </w:r>
      <w:r w:rsidRPr="00E5429E">
        <w:rPr>
          <w:rFonts w:ascii="Times New Roman" w:hAnsi="Times New Roman" w:cs="Times New Roman"/>
          <w:sz w:val="24"/>
          <w:szCs w:val="24"/>
        </w:rPr>
        <w:t xml:space="preserve"> Piedāvājumu atvēršanas sanāksmes finanšu piedāvājumu kopsavilkums ir pieejams Elektronisko iepirkumu sistēmā.</w:t>
      </w:r>
    </w:p>
    <w:p w14:paraId="5BFEB802" w14:textId="77777777" w:rsidR="009857DC" w:rsidRPr="00E5429E"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0D6EB3A9"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 xml:space="preserve">stoši </w:t>
      </w:r>
      <w:r w:rsidR="00764ECF">
        <w:rPr>
          <w:rFonts w:ascii="Times New Roman" w:hAnsi="Times New Roman"/>
          <w:sz w:val="24"/>
          <w:szCs w:val="24"/>
        </w:rPr>
        <w:t>2</w:t>
      </w:r>
      <w:r w:rsidRPr="00061362">
        <w:rPr>
          <w:rFonts w:ascii="Times New Roman" w:hAnsi="Times New Roman"/>
          <w:sz w:val="24"/>
          <w:szCs w:val="24"/>
        </w:rPr>
        <w:t>.pielikuma paraugam</w:t>
      </w:r>
      <w:r w:rsidRPr="00584158">
        <w:rPr>
          <w:rFonts w:ascii="Times New Roman" w:hAnsi="Times New Roman"/>
          <w:sz w:val="24"/>
          <w:szCs w:val="24"/>
        </w:rPr>
        <w:t>;</w:t>
      </w:r>
    </w:p>
    <w:p w14:paraId="0DC68E30" w14:textId="38610081"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 xml:space="preserve">pretendenta atlases dokumentiem, kas sagatavoti atbilstoši </w:t>
      </w:r>
      <w:r w:rsidR="000513AA">
        <w:rPr>
          <w:rFonts w:ascii="Times New Roman" w:hAnsi="Times New Roman"/>
          <w:sz w:val="24"/>
          <w:szCs w:val="24"/>
        </w:rPr>
        <w:t xml:space="preserve">iepirkuma procedūras </w:t>
      </w:r>
      <w:r w:rsidRPr="00584158">
        <w:rPr>
          <w:rFonts w:ascii="Times New Roman" w:hAnsi="Times New Roman"/>
          <w:sz w:val="24"/>
          <w:szCs w:val="24"/>
        </w:rPr>
        <w:t xml:space="preserve"> nolikuma </w:t>
      </w:r>
      <w:r w:rsidRPr="00460226">
        <w:rPr>
          <w:rFonts w:ascii="Times New Roman" w:hAnsi="Times New Roman"/>
          <w:sz w:val="24"/>
          <w:szCs w:val="24"/>
        </w:rPr>
        <w:t>18.punktā</w:t>
      </w:r>
      <w:r w:rsidRPr="00584158">
        <w:rPr>
          <w:rFonts w:ascii="Times New Roman" w:hAnsi="Times New Roman"/>
          <w:sz w:val="24"/>
          <w:szCs w:val="24"/>
        </w:rPr>
        <w:t xml:space="preserve"> noteiktajām prasībām;</w:t>
      </w:r>
    </w:p>
    <w:p w14:paraId="154986E8" w14:textId="38FF92E7" w:rsidR="009857DC" w:rsidRDefault="007C7BC0" w:rsidP="004D3F62">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 Tehniskais finanšu</w:t>
      </w:r>
      <w:r w:rsidR="009857DC" w:rsidRPr="00584158">
        <w:rPr>
          <w:rFonts w:ascii="Times New Roman" w:hAnsi="Times New Roman"/>
          <w:sz w:val="24"/>
          <w:szCs w:val="24"/>
        </w:rPr>
        <w:t xml:space="preserve"> piedāvājum</w:t>
      </w:r>
      <w:r w:rsidR="00D21F74">
        <w:rPr>
          <w:rFonts w:ascii="Times New Roman" w:hAnsi="Times New Roman"/>
          <w:sz w:val="24"/>
          <w:szCs w:val="24"/>
        </w:rPr>
        <w:t>s</w:t>
      </w:r>
      <w:r w:rsidR="009857DC" w:rsidRPr="00584158">
        <w:rPr>
          <w:rFonts w:ascii="Times New Roman" w:hAnsi="Times New Roman"/>
          <w:sz w:val="24"/>
          <w:szCs w:val="24"/>
        </w:rPr>
        <w:t xml:space="preserve">, kas sagatavots saskaņā ar nolikuma </w:t>
      </w:r>
      <w:r w:rsidR="009857DC" w:rsidRPr="00460226">
        <w:rPr>
          <w:rFonts w:ascii="Times New Roman" w:hAnsi="Times New Roman"/>
          <w:sz w:val="24"/>
          <w:szCs w:val="24"/>
        </w:rPr>
        <w:t xml:space="preserve">19.punktu atbilstoši </w:t>
      </w:r>
      <w:r w:rsidR="00D21F74">
        <w:rPr>
          <w:rFonts w:ascii="Times New Roman" w:hAnsi="Times New Roman"/>
          <w:sz w:val="24"/>
          <w:szCs w:val="24"/>
        </w:rPr>
        <w:t>1</w:t>
      </w:r>
      <w:r w:rsidR="009857DC" w:rsidRPr="00460226">
        <w:rPr>
          <w:rFonts w:ascii="Times New Roman" w:hAnsi="Times New Roman"/>
          <w:sz w:val="24"/>
          <w:szCs w:val="24"/>
        </w:rPr>
        <w:t>.pielikuma</w:t>
      </w:r>
      <w:r w:rsidR="00D21F74">
        <w:rPr>
          <w:rFonts w:ascii="Times New Roman" w:hAnsi="Times New Roman"/>
          <w:sz w:val="24"/>
          <w:szCs w:val="24"/>
        </w:rPr>
        <w:t xml:space="preserve"> </w:t>
      </w:r>
      <w:r w:rsidR="009857DC" w:rsidRPr="00460226">
        <w:rPr>
          <w:rFonts w:ascii="Times New Roman" w:hAnsi="Times New Roman"/>
          <w:sz w:val="24"/>
          <w:szCs w:val="24"/>
        </w:rPr>
        <w:t>prasībām</w:t>
      </w:r>
      <w:r w:rsidR="009857DC" w:rsidRPr="00584158">
        <w:rPr>
          <w:rFonts w:ascii="Times New Roman" w:hAnsi="Times New Roman"/>
          <w:sz w:val="24"/>
          <w:szCs w:val="24"/>
        </w:rPr>
        <w:t>.</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77777777"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3D9C68BE" w14:textId="10B07DA5" w:rsidR="009857DC" w:rsidRPr="00CE5DA4"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7E505A">
        <w:rPr>
          <w:rFonts w:ascii="Times New Roman" w:hAnsi="Times New Roman"/>
          <w:sz w:val="24"/>
          <w:szCs w:val="24"/>
        </w:rPr>
        <w:t>Piedāvājum</w:t>
      </w:r>
      <w:r>
        <w:rPr>
          <w:rFonts w:ascii="Times New Roman" w:hAnsi="Times New Roman"/>
          <w:sz w:val="24"/>
          <w:szCs w:val="24"/>
        </w:rPr>
        <w:t>u  pretendents ir tiesīgs iesniegt</w:t>
      </w:r>
      <w:r w:rsidRPr="007E505A">
        <w:rPr>
          <w:rFonts w:ascii="Times New Roman" w:hAnsi="Times New Roman"/>
          <w:sz w:val="24"/>
          <w:szCs w:val="24"/>
        </w:rPr>
        <w:t xml:space="preserve"> </w:t>
      </w:r>
      <w:r w:rsidR="00CE5DA4" w:rsidRPr="00C2234E">
        <w:rPr>
          <w:rFonts w:ascii="Times New Roman" w:hAnsi="Times New Roman" w:cs="Times New Roman"/>
          <w:bCs/>
          <w:sz w:val="24"/>
          <w:szCs w:val="24"/>
        </w:rPr>
        <w:t>par visu iepirkuma priekšmetu kopumā. Nepilnīgi piedāvājumi nav atļauti.</w:t>
      </w:r>
    </w:p>
    <w:p w14:paraId="687B1FE8" w14:textId="5DD0E421" w:rsidR="008811D3" w:rsidRDefault="008811D3" w:rsidP="008811D3">
      <w:pPr>
        <w:pStyle w:val="ListParagraph"/>
        <w:spacing w:before="120" w:after="0" w:line="240" w:lineRule="auto"/>
        <w:ind w:left="851"/>
        <w:jc w:val="both"/>
        <w:rPr>
          <w:rFonts w:ascii="Times New Roman" w:hAnsi="Times New Roman"/>
          <w:sz w:val="24"/>
          <w:szCs w:val="24"/>
        </w:rPr>
      </w:pPr>
    </w:p>
    <w:p w14:paraId="346B21C2" w14:textId="77777777" w:rsidR="009857DC" w:rsidRDefault="009857DC" w:rsidP="009857DC">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0CFAD610"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7F045C4A" w14:textId="46AEEED2" w:rsidR="00A35BAA" w:rsidRPr="00A35BAA" w:rsidRDefault="009857DC"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443C35">
        <w:rPr>
          <w:rFonts w:ascii="Times New Roman" w:hAnsi="Times New Roman"/>
          <w:sz w:val="24"/>
          <w:szCs w:val="24"/>
        </w:rPr>
        <w:t xml:space="preserve">Piegādātājam </w:t>
      </w:r>
      <w:r w:rsidRPr="00442D30">
        <w:rPr>
          <w:rFonts w:ascii="Times New Roman" w:hAnsi="Times New Roman" w:cs="Times New Roman"/>
          <w:sz w:val="24"/>
          <w:szCs w:val="24"/>
        </w:rPr>
        <w:t xml:space="preserve">jāveic </w:t>
      </w:r>
      <w:r w:rsidR="00442D30" w:rsidRPr="00442D30">
        <w:rPr>
          <w:rFonts w:ascii="Times New Roman" w:hAnsi="Times New Roman" w:cs="Times New Roman"/>
          <w:sz w:val="24"/>
          <w:szCs w:val="24"/>
        </w:rPr>
        <w:t>14</w:t>
      </w:r>
      <w:r w:rsidR="00442D30">
        <w:rPr>
          <w:rFonts w:ascii="Times New Roman" w:hAnsi="Times New Roman" w:cs="Times New Roman"/>
          <w:sz w:val="24"/>
          <w:szCs w:val="24"/>
        </w:rPr>
        <w:t xml:space="preserve"> (četrpadsmit)</w:t>
      </w:r>
      <w:r w:rsidR="00442D30" w:rsidRPr="00442D30">
        <w:rPr>
          <w:rFonts w:ascii="Times New Roman" w:hAnsi="Times New Roman" w:cs="Times New Roman"/>
          <w:sz w:val="24"/>
          <w:szCs w:val="24"/>
        </w:rPr>
        <w:t xml:space="preserve"> bedres domkratu komplektu</w:t>
      </w:r>
      <w:r w:rsidR="00442D30" w:rsidRPr="00443C35">
        <w:rPr>
          <w:rFonts w:ascii="Times New Roman" w:hAnsi="Times New Roman"/>
          <w:sz w:val="24"/>
          <w:szCs w:val="24"/>
        </w:rPr>
        <w:t xml:space="preserve"> </w:t>
      </w:r>
      <w:r w:rsidRPr="00443C35">
        <w:rPr>
          <w:rFonts w:ascii="Times New Roman" w:hAnsi="Times New Roman"/>
          <w:sz w:val="24"/>
          <w:szCs w:val="24"/>
        </w:rPr>
        <w:t>(turpmāk – Prece) piegād</w:t>
      </w:r>
      <w:r w:rsidR="00E01C05">
        <w:rPr>
          <w:rFonts w:ascii="Times New Roman" w:hAnsi="Times New Roman"/>
          <w:sz w:val="24"/>
          <w:szCs w:val="24"/>
        </w:rPr>
        <w:t>i</w:t>
      </w:r>
      <w:r w:rsidRPr="00443C35">
        <w:rPr>
          <w:rFonts w:ascii="Times New Roman" w:hAnsi="Times New Roman"/>
          <w:sz w:val="24"/>
          <w:szCs w:val="24"/>
        </w:rPr>
        <w:t xml:space="preserve">, kas </w:t>
      </w:r>
      <w:r w:rsidRPr="00443C35">
        <w:rPr>
          <w:rFonts w:ascii="Times New Roman" w:eastAsia="Times New Roman" w:hAnsi="Times New Roman" w:cs="Times New Roman"/>
          <w:sz w:val="24"/>
          <w:szCs w:val="24"/>
        </w:rPr>
        <w:t xml:space="preserve">atbilst prasībām, kas noteiktas iepirkuma procedūras nolikumā. </w:t>
      </w:r>
    </w:p>
    <w:p w14:paraId="4CE28036" w14:textId="4CE59392" w:rsidR="0078623B" w:rsidRPr="00BA4181" w:rsidRDefault="008A5C1D" w:rsidP="00BA4181">
      <w:pPr>
        <w:pStyle w:val="ListParagraph"/>
        <w:numPr>
          <w:ilvl w:val="1"/>
          <w:numId w:val="1"/>
        </w:numPr>
        <w:spacing w:after="0" w:line="240" w:lineRule="auto"/>
        <w:ind w:left="567" w:hanging="567"/>
        <w:jc w:val="both"/>
        <w:rPr>
          <w:rFonts w:ascii="Times New Roman" w:hAnsi="Times New Roman" w:cs="Times New Roman"/>
          <w:b/>
          <w:sz w:val="24"/>
          <w:szCs w:val="24"/>
        </w:rPr>
      </w:pPr>
      <w:r w:rsidRPr="00A35BAA">
        <w:rPr>
          <w:rFonts w:ascii="Times New Roman" w:eastAsia="Times New Roman" w:hAnsi="Times New Roman" w:cs="Times New Roman"/>
          <w:sz w:val="24"/>
          <w:szCs w:val="24"/>
        </w:rPr>
        <w:t>Preču apraksts ir norādīts Tehniskajā</w:t>
      </w:r>
      <w:r w:rsidR="00684CF9" w:rsidRPr="00A35BAA">
        <w:rPr>
          <w:rFonts w:ascii="Times New Roman" w:eastAsia="Times New Roman" w:hAnsi="Times New Roman" w:cs="Times New Roman"/>
          <w:sz w:val="24"/>
          <w:szCs w:val="24"/>
        </w:rPr>
        <w:t xml:space="preserve"> - Finanšu piedāvājumā</w:t>
      </w:r>
      <w:r w:rsidRPr="00A35BAA">
        <w:rPr>
          <w:rFonts w:ascii="Times New Roman" w:eastAsia="Times New Roman" w:hAnsi="Times New Roman" w:cs="Times New Roman"/>
          <w:sz w:val="24"/>
          <w:szCs w:val="24"/>
        </w:rPr>
        <w:t xml:space="preserve"> (1.pielikums).</w:t>
      </w:r>
      <w:r w:rsidRPr="00A35BAA">
        <w:rPr>
          <w:rFonts w:ascii="Times New Roman" w:eastAsia="Times New Roman" w:hAnsi="Times New Roman" w:cs="Times New Roman"/>
          <w:bCs/>
          <w:sz w:val="24"/>
          <w:szCs w:val="24"/>
        </w:rPr>
        <w:t xml:space="preserve"> </w:t>
      </w:r>
      <w:r w:rsidR="00A35BAA" w:rsidRPr="00A35BAA">
        <w:rPr>
          <w:rFonts w:ascii="Times New Roman" w:hAnsi="Times New Roman" w:cs="Times New Roman"/>
          <w:sz w:val="24"/>
          <w:szCs w:val="24"/>
        </w:rPr>
        <w:t xml:space="preserve">Nepieciešamības gadījumā, detalizētāku informāciju par </w:t>
      </w:r>
      <w:r w:rsidR="00A35BAA">
        <w:rPr>
          <w:rFonts w:ascii="Times New Roman" w:hAnsi="Times New Roman" w:cs="Times New Roman"/>
          <w:sz w:val="24"/>
          <w:szCs w:val="24"/>
        </w:rPr>
        <w:t xml:space="preserve">bedres domkratu komplektu piegādes </w:t>
      </w:r>
      <w:r w:rsidR="00A35BAA" w:rsidRPr="00A35BAA">
        <w:rPr>
          <w:rFonts w:ascii="Times New Roman" w:hAnsi="Times New Roman" w:cs="Times New Roman"/>
          <w:sz w:val="24"/>
          <w:szCs w:val="24"/>
        </w:rPr>
        <w:t xml:space="preserve">nosacījumiem un kārtību var saņemt, sazinoties ar </w:t>
      </w:r>
      <w:r w:rsidR="00A35BAA" w:rsidRPr="00A35BAA">
        <w:rPr>
          <w:rFonts w:ascii="Times New Roman" w:hAnsi="Times New Roman" w:cs="Times New Roman"/>
          <w:sz w:val="24"/>
          <w:szCs w:val="24"/>
          <w:lang w:eastAsia="ar-SA"/>
        </w:rPr>
        <w:t>T</w:t>
      </w:r>
      <w:r w:rsidR="00A35BAA">
        <w:rPr>
          <w:rFonts w:ascii="Times New Roman" w:hAnsi="Times New Roman" w:cs="Times New Roman"/>
          <w:sz w:val="24"/>
          <w:szCs w:val="24"/>
          <w:lang w:eastAsia="ar-SA"/>
        </w:rPr>
        <w:t xml:space="preserve">ehniskās daļas vadītāju Sarmi Svili </w:t>
      </w:r>
      <w:r w:rsidR="00A35BAA" w:rsidRPr="00A35BAA">
        <w:rPr>
          <w:rFonts w:ascii="Times New Roman" w:hAnsi="Times New Roman" w:cs="Times New Roman"/>
          <w:sz w:val="24"/>
          <w:szCs w:val="24"/>
        </w:rPr>
        <w:t>tel. nr. 67104</w:t>
      </w:r>
      <w:r w:rsidR="00A35BAA">
        <w:rPr>
          <w:rFonts w:ascii="Times New Roman" w:hAnsi="Times New Roman" w:cs="Times New Roman"/>
          <w:sz w:val="24"/>
          <w:szCs w:val="24"/>
        </w:rPr>
        <w:t>715</w:t>
      </w:r>
      <w:r w:rsidR="00A35BAA" w:rsidRPr="00A35BAA">
        <w:rPr>
          <w:rFonts w:ascii="Times New Roman" w:hAnsi="Times New Roman" w:cs="Times New Roman"/>
          <w:sz w:val="24"/>
          <w:szCs w:val="24"/>
        </w:rPr>
        <w:t xml:space="preserve">, e-pasts: </w:t>
      </w:r>
      <w:hyperlink r:id="rId15" w:history="1">
        <w:r w:rsidR="00A35BAA" w:rsidRPr="007229A4">
          <w:rPr>
            <w:rStyle w:val="Hyperlink"/>
            <w:rFonts w:ascii="Times New Roman" w:hAnsi="Times New Roman" w:cs="Times New Roman"/>
            <w:sz w:val="24"/>
            <w:szCs w:val="24"/>
          </w:rPr>
          <w:t>sarmis.svilis@rigassatiksme.lv</w:t>
        </w:r>
      </w:hyperlink>
      <w:r w:rsidR="00A35BAA" w:rsidRPr="00A35BAA">
        <w:rPr>
          <w:rFonts w:ascii="Times New Roman" w:hAnsi="Times New Roman" w:cs="Times New Roman"/>
          <w:color w:val="000000"/>
          <w:sz w:val="24"/>
          <w:szCs w:val="24"/>
        </w:rPr>
        <w:t>.</w:t>
      </w:r>
      <w:r w:rsidR="0078623B" w:rsidRPr="0078623B">
        <w:rPr>
          <w:rFonts w:ascii="Times New Roman" w:hAnsi="Times New Roman" w:cs="Times New Roman"/>
          <w:bCs/>
          <w:sz w:val="24"/>
          <w:szCs w:val="24"/>
        </w:rPr>
        <w:t xml:space="preserve"> </w:t>
      </w:r>
      <w:r w:rsidR="0078623B">
        <w:rPr>
          <w:rFonts w:ascii="Times New Roman" w:hAnsi="Times New Roman" w:cs="Times New Roman"/>
          <w:bCs/>
          <w:sz w:val="24"/>
          <w:szCs w:val="24"/>
        </w:rPr>
        <w:t>Pirms piedāvājuma sagatavošanas p</w:t>
      </w:r>
      <w:r w:rsidR="0078623B" w:rsidRPr="00FE4DA2">
        <w:rPr>
          <w:rFonts w:ascii="Times New Roman" w:hAnsi="Times New Roman" w:cs="Times New Roman"/>
          <w:bCs/>
          <w:sz w:val="24"/>
          <w:szCs w:val="24"/>
        </w:rPr>
        <w:t xml:space="preserve">retendentiem ir </w:t>
      </w:r>
      <w:r w:rsidR="0001279E">
        <w:rPr>
          <w:rFonts w:ascii="Times New Roman" w:hAnsi="Times New Roman" w:cs="Times New Roman"/>
          <w:bCs/>
          <w:sz w:val="24"/>
          <w:szCs w:val="24"/>
        </w:rPr>
        <w:t xml:space="preserve">vēlams veikt </w:t>
      </w:r>
      <w:r w:rsidR="00EB3AF8">
        <w:rPr>
          <w:rFonts w:ascii="Times New Roman" w:hAnsi="Times New Roman" w:cs="Times New Roman"/>
          <w:bCs/>
          <w:sz w:val="24"/>
          <w:szCs w:val="24"/>
        </w:rPr>
        <w:t>bedres domkratu izvietošanas vietu</w:t>
      </w:r>
      <w:r w:rsidR="0078623B" w:rsidRPr="00FE4DA2">
        <w:rPr>
          <w:rFonts w:ascii="Times New Roman" w:hAnsi="Times New Roman" w:cs="Times New Roman"/>
          <w:bCs/>
          <w:sz w:val="24"/>
          <w:szCs w:val="24"/>
        </w:rPr>
        <w:t xml:space="preserve"> apskat</w:t>
      </w:r>
      <w:r w:rsidR="0001279E">
        <w:rPr>
          <w:rFonts w:ascii="Times New Roman" w:hAnsi="Times New Roman" w:cs="Times New Roman"/>
          <w:bCs/>
          <w:sz w:val="24"/>
          <w:szCs w:val="24"/>
        </w:rPr>
        <w:t>i</w:t>
      </w:r>
      <w:r w:rsidR="0078623B" w:rsidRPr="00FE4DA2">
        <w:rPr>
          <w:rFonts w:ascii="Times New Roman" w:hAnsi="Times New Roman" w:cs="Times New Roman"/>
          <w:bCs/>
          <w:sz w:val="24"/>
          <w:szCs w:val="24"/>
        </w:rPr>
        <w:t xml:space="preserve">, </w:t>
      </w:r>
      <w:r w:rsidR="0078623B" w:rsidRPr="00DD4D76">
        <w:rPr>
          <w:rFonts w:ascii="Times New Roman" w:eastAsia="Times New Roman" w:hAnsi="Times New Roman" w:cs="Times New Roman"/>
          <w:color w:val="000000" w:themeColor="text1"/>
          <w:sz w:val="24"/>
          <w:szCs w:val="24"/>
        </w:rPr>
        <w:t xml:space="preserve">iepriekš vienojoties par apskates laikiem ar Pasūtītāja kontaktpersonu </w:t>
      </w:r>
      <w:r w:rsidR="00BA4181" w:rsidRPr="00A35BAA">
        <w:rPr>
          <w:rFonts w:ascii="Times New Roman" w:hAnsi="Times New Roman" w:cs="Times New Roman"/>
          <w:sz w:val="24"/>
          <w:szCs w:val="24"/>
          <w:lang w:eastAsia="ar-SA"/>
        </w:rPr>
        <w:t>T</w:t>
      </w:r>
      <w:r w:rsidR="00BA4181">
        <w:rPr>
          <w:rFonts w:ascii="Times New Roman" w:hAnsi="Times New Roman" w:cs="Times New Roman"/>
          <w:sz w:val="24"/>
          <w:szCs w:val="24"/>
          <w:lang w:eastAsia="ar-SA"/>
        </w:rPr>
        <w:t xml:space="preserve">ehniskās daļas vadītāju Sarmi Svili </w:t>
      </w:r>
      <w:r w:rsidR="00BA4181" w:rsidRPr="00A35BAA">
        <w:rPr>
          <w:rFonts w:ascii="Times New Roman" w:hAnsi="Times New Roman" w:cs="Times New Roman"/>
          <w:sz w:val="24"/>
          <w:szCs w:val="24"/>
        </w:rPr>
        <w:t>tel. nr. 67104</w:t>
      </w:r>
      <w:r w:rsidR="00BA4181">
        <w:rPr>
          <w:rFonts w:ascii="Times New Roman" w:hAnsi="Times New Roman" w:cs="Times New Roman"/>
          <w:sz w:val="24"/>
          <w:szCs w:val="24"/>
        </w:rPr>
        <w:t>715</w:t>
      </w:r>
      <w:r w:rsidR="00BA4181" w:rsidRPr="00A35BAA">
        <w:rPr>
          <w:rFonts w:ascii="Times New Roman" w:hAnsi="Times New Roman" w:cs="Times New Roman"/>
          <w:sz w:val="24"/>
          <w:szCs w:val="24"/>
        </w:rPr>
        <w:t xml:space="preserve">, e-pasts: </w:t>
      </w:r>
      <w:hyperlink r:id="rId16" w:history="1">
        <w:r w:rsidR="00BA4181" w:rsidRPr="007229A4">
          <w:rPr>
            <w:rStyle w:val="Hyperlink"/>
            <w:rFonts w:ascii="Times New Roman" w:hAnsi="Times New Roman" w:cs="Times New Roman"/>
            <w:sz w:val="24"/>
            <w:szCs w:val="24"/>
          </w:rPr>
          <w:t>sarmis.svilis@rigassatiksme.lv</w:t>
        </w:r>
      </w:hyperlink>
      <w:r w:rsidR="00BA4181" w:rsidRPr="00A35BAA">
        <w:rPr>
          <w:rFonts w:ascii="Times New Roman" w:hAnsi="Times New Roman" w:cs="Times New Roman"/>
          <w:color w:val="000000"/>
          <w:sz w:val="24"/>
          <w:szCs w:val="24"/>
        </w:rPr>
        <w:t>.</w:t>
      </w:r>
      <w:r w:rsidR="00BA4181">
        <w:rPr>
          <w:rFonts w:ascii="Times New Roman" w:hAnsi="Times New Roman" w:cs="Times New Roman"/>
          <w:color w:val="000000"/>
          <w:sz w:val="24"/>
          <w:szCs w:val="24"/>
        </w:rPr>
        <w:t xml:space="preserve"> </w:t>
      </w:r>
    </w:p>
    <w:p w14:paraId="38D53C92" w14:textId="367CF5BE" w:rsidR="009857DC" w:rsidRPr="00A35BAA" w:rsidRDefault="009857DC" w:rsidP="00071FA7">
      <w:pPr>
        <w:pStyle w:val="ListParagraph"/>
        <w:numPr>
          <w:ilvl w:val="1"/>
          <w:numId w:val="1"/>
        </w:numPr>
        <w:spacing w:before="120" w:after="0" w:line="240" w:lineRule="auto"/>
        <w:ind w:left="567" w:hanging="567"/>
        <w:jc w:val="both"/>
        <w:rPr>
          <w:rFonts w:ascii="Times New Roman" w:hAnsi="Times New Roman"/>
          <w:sz w:val="24"/>
          <w:szCs w:val="24"/>
        </w:rPr>
      </w:pPr>
      <w:r w:rsidRPr="00A35BAA">
        <w:rPr>
          <w:rFonts w:ascii="Times New Roman" w:hAnsi="Times New Roman"/>
          <w:sz w:val="24"/>
          <w:szCs w:val="24"/>
        </w:rPr>
        <w:t>Piegādes kārtība - Prece jāpiegādā saskaņā ar Iepirkuma līguma projektā (</w:t>
      </w:r>
      <w:r w:rsidR="00764ECF">
        <w:rPr>
          <w:rFonts w:ascii="Times New Roman" w:hAnsi="Times New Roman"/>
          <w:sz w:val="24"/>
          <w:szCs w:val="24"/>
        </w:rPr>
        <w:t>3</w:t>
      </w:r>
      <w:r w:rsidRPr="00A35BAA">
        <w:rPr>
          <w:rFonts w:ascii="Times New Roman" w:hAnsi="Times New Roman"/>
          <w:sz w:val="24"/>
          <w:szCs w:val="24"/>
        </w:rPr>
        <w:t>.pielikums) norādīto kārtību.</w:t>
      </w:r>
    </w:p>
    <w:p w14:paraId="05622F27" w14:textId="65D50BA2" w:rsidR="00684CF9" w:rsidRPr="000E3E82" w:rsidRDefault="009857DC" w:rsidP="000E3E82">
      <w:pPr>
        <w:pStyle w:val="BodyText2"/>
        <w:numPr>
          <w:ilvl w:val="1"/>
          <w:numId w:val="1"/>
        </w:numPr>
        <w:ind w:left="567" w:hanging="567"/>
        <w:outlineLvl w:val="9"/>
        <w:rPr>
          <w:rFonts w:ascii="Times New Roman" w:hAnsi="Times New Roman"/>
          <w:szCs w:val="24"/>
        </w:rPr>
      </w:pPr>
      <w:r w:rsidRPr="00584158">
        <w:rPr>
          <w:rFonts w:ascii="Times New Roman" w:hAnsi="Times New Roman"/>
          <w:szCs w:val="24"/>
        </w:rPr>
        <w:t>Pasūtītāj</w:t>
      </w:r>
      <w:r w:rsidR="0073395A">
        <w:rPr>
          <w:rFonts w:ascii="Times New Roman" w:hAnsi="Times New Roman"/>
          <w:szCs w:val="24"/>
        </w:rPr>
        <w:t>s</w:t>
      </w:r>
      <w:bookmarkStart w:id="1" w:name="_GoBack"/>
      <w:bookmarkEnd w:id="1"/>
      <w:r w:rsidR="000E3E82">
        <w:rPr>
          <w:rFonts w:ascii="Times New Roman" w:hAnsi="Times New Roman"/>
          <w:szCs w:val="24"/>
        </w:rPr>
        <w:t xml:space="preserve">, </w:t>
      </w:r>
      <w:r w:rsidR="000E3E82">
        <w:rPr>
          <w:rFonts w:ascii="Times New Roman" w:hAnsi="Times New Roman"/>
          <w:szCs w:val="24"/>
        </w:rPr>
        <w:t xml:space="preserve">slēdzot līgumu, ir tiesīgs samazināt plānoto Preces apjomu. </w:t>
      </w:r>
    </w:p>
    <w:p w14:paraId="70342AFE" w14:textId="435F0C48" w:rsidR="009857DC" w:rsidRPr="00684CF9" w:rsidRDefault="009857DC" w:rsidP="00684CF9">
      <w:pPr>
        <w:pStyle w:val="BodyText2"/>
        <w:numPr>
          <w:ilvl w:val="1"/>
          <w:numId w:val="1"/>
        </w:numPr>
        <w:ind w:left="567" w:hanging="567"/>
        <w:outlineLvl w:val="9"/>
        <w:rPr>
          <w:rFonts w:ascii="Times New Roman" w:hAnsi="Times New Roman"/>
          <w:szCs w:val="24"/>
        </w:rPr>
      </w:pPr>
      <w:r w:rsidRPr="00684CF9">
        <w:rPr>
          <w:rFonts w:ascii="Times New Roman" w:hAnsi="Times New Roman"/>
          <w:szCs w:val="24"/>
        </w:rPr>
        <w:t>Piegādes termiņš –</w:t>
      </w:r>
      <w:r w:rsidR="00841D69" w:rsidRPr="00684CF9">
        <w:rPr>
          <w:rFonts w:ascii="Times New Roman" w:hAnsi="Times New Roman"/>
          <w:szCs w:val="24"/>
        </w:rPr>
        <w:t xml:space="preserve"> </w:t>
      </w:r>
      <w:r w:rsidR="00C93AB0" w:rsidRPr="00684CF9">
        <w:rPr>
          <w:rFonts w:ascii="Times New Roman" w:hAnsi="Times New Roman"/>
          <w:szCs w:val="24"/>
        </w:rPr>
        <w:t>prece jāpiegādā</w:t>
      </w:r>
      <w:r w:rsidRPr="00684CF9">
        <w:rPr>
          <w:rFonts w:ascii="Times New Roman" w:hAnsi="Times New Roman"/>
          <w:szCs w:val="24"/>
        </w:rPr>
        <w:t xml:space="preserve"> </w:t>
      </w:r>
      <w:r w:rsidR="003304C4">
        <w:rPr>
          <w:rFonts w:ascii="Times New Roman" w:hAnsi="Times New Roman"/>
          <w:szCs w:val="24"/>
        </w:rPr>
        <w:t xml:space="preserve">4 </w:t>
      </w:r>
      <w:r w:rsidR="006921A5">
        <w:rPr>
          <w:rFonts w:ascii="Times New Roman" w:hAnsi="Times New Roman"/>
          <w:szCs w:val="24"/>
        </w:rPr>
        <w:t>(</w:t>
      </w:r>
      <w:r w:rsidR="003304C4">
        <w:rPr>
          <w:rFonts w:ascii="Times New Roman" w:hAnsi="Times New Roman"/>
          <w:szCs w:val="24"/>
        </w:rPr>
        <w:t>četru</w:t>
      </w:r>
      <w:r w:rsidR="006921A5">
        <w:rPr>
          <w:rFonts w:ascii="Times New Roman" w:hAnsi="Times New Roman"/>
          <w:szCs w:val="24"/>
        </w:rPr>
        <w:t xml:space="preserve">) </w:t>
      </w:r>
      <w:r w:rsidR="00684CF9" w:rsidRPr="00684CF9">
        <w:rPr>
          <w:rFonts w:ascii="Times New Roman" w:hAnsi="Times New Roman"/>
          <w:szCs w:val="24"/>
        </w:rPr>
        <w:t>mēneš</w:t>
      </w:r>
      <w:r w:rsidR="006921A5">
        <w:rPr>
          <w:rFonts w:ascii="Times New Roman" w:hAnsi="Times New Roman"/>
          <w:szCs w:val="24"/>
        </w:rPr>
        <w:t>u</w:t>
      </w:r>
      <w:r w:rsidR="00684CF9" w:rsidRPr="00684CF9">
        <w:rPr>
          <w:rFonts w:ascii="Times New Roman" w:hAnsi="Times New Roman"/>
          <w:szCs w:val="24"/>
        </w:rPr>
        <w:t xml:space="preserve"> laikā no Pasūtītāja pilnvarotās personas pasūtījuma izdarīšanas</w:t>
      </w:r>
      <w:r w:rsidR="00684CF9">
        <w:rPr>
          <w:rFonts w:ascii="Times New Roman" w:hAnsi="Times New Roman"/>
          <w:szCs w:val="24"/>
        </w:rPr>
        <w:t xml:space="preserve">, </w:t>
      </w:r>
      <w:r w:rsidRPr="00684CF9">
        <w:rPr>
          <w:rFonts w:ascii="Times New Roman" w:hAnsi="Times New Roman"/>
          <w:szCs w:val="24"/>
        </w:rPr>
        <w:t>saskaņā ar Iepirkuma līguma projektā (</w:t>
      </w:r>
      <w:r w:rsidR="00764ECF">
        <w:rPr>
          <w:rFonts w:ascii="Times New Roman" w:hAnsi="Times New Roman"/>
          <w:szCs w:val="24"/>
        </w:rPr>
        <w:t>3</w:t>
      </w:r>
      <w:r w:rsidRPr="00684CF9">
        <w:rPr>
          <w:rFonts w:ascii="Times New Roman" w:hAnsi="Times New Roman"/>
          <w:szCs w:val="24"/>
        </w:rPr>
        <w:t>.pielikums) norādīto kārtību.</w:t>
      </w:r>
    </w:p>
    <w:p w14:paraId="2B1806B9" w14:textId="77777777" w:rsidR="00684CF9" w:rsidRDefault="009857DC" w:rsidP="00684CF9">
      <w:pPr>
        <w:pStyle w:val="BodyText2"/>
        <w:numPr>
          <w:ilvl w:val="1"/>
          <w:numId w:val="1"/>
        </w:numPr>
        <w:ind w:left="567" w:hanging="578"/>
        <w:outlineLvl w:val="9"/>
        <w:rPr>
          <w:rFonts w:ascii="Times New Roman" w:hAnsi="Times New Roman"/>
          <w:szCs w:val="24"/>
        </w:rPr>
      </w:pPr>
      <w:bookmarkStart w:id="2" w:name="_Hlk35947478"/>
      <w:r w:rsidRPr="00E962AE">
        <w:rPr>
          <w:rFonts w:ascii="Times New Roman" w:hAnsi="Times New Roman"/>
          <w:szCs w:val="24"/>
        </w:rPr>
        <w:t>Piegādes vieta –</w:t>
      </w:r>
      <w:r w:rsidR="005A4181" w:rsidRPr="00E962AE">
        <w:rPr>
          <w:rFonts w:ascii="Times New Roman" w:hAnsi="Times New Roman"/>
          <w:szCs w:val="24"/>
        </w:rPr>
        <w:t xml:space="preserve"> </w:t>
      </w:r>
      <w:r w:rsidR="001B6A34" w:rsidRPr="00E962AE">
        <w:rPr>
          <w:rFonts w:ascii="Times New Roman" w:hAnsi="Times New Roman"/>
          <w:szCs w:val="24"/>
        </w:rPr>
        <w:t>Pasūtītāja</w:t>
      </w:r>
      <w:r w:rsidR="001B6A34" w:rsidRPr="00B41C13">
        <w:rPr>
          <w:rFonts w:ascii="Times New Roman" w:hAnsi="Times New Roman"/>
          <w:szCs w:val="24"/>
        </w:rPr>
        <w:t xml:space="preserve"> struktūrvienības Rīgas pilsētas teritorijā.</w:t>
      </w:r>
    </w:p>
    <w:p w14:paraId="06546FB2" w14:textId="2502FF3B" w:rsidR="00A35BAA" w:rsidRPr="00A35BAA" w:rsidRDefault="00684CF9" w:rsidP="00A35BAA">
      <w:pPr>
        <w:pStyle w:val="BodyText2"/>
        <w:numPr>
          <w:ilvl w:val="1"/>
          <w:numId w:val="1"/>
        </w:numPr>
        <w:ind w:left="567" w:hanging="578"/>
        <w:outlineLvl w:val="9"/>
        <w:rPr>
          <w:rFonts w:ascii="Times New Roman" w:hAnsi="Times New Roman"/>
          <w:szCs w:val="24"/>
        </w:rPr>
      </w:pPr>
      <w:r w:rsidRPr="00684CF9">
        <w:rPr>
          <w:rFonts w:ascii="Times New Roman" w:hAnsi="Times New Roman"/>
          <w:szCs w:val="24"/>
        </w:rPr>
        <w:t xml:space="preserve">Garantijas termiņš </w:t>
      </w:r>
      <w:r w:rsidR="00A35BAA">
        <w:rPr>
          <w:rFonts w:ascii="Times New Roman" w:hAnsi="Times New Roman"/>
          <w:szCs w:val="24"/>
        </w:rPr>
        <w:t>P</w:t>
      </w:r>
      <w:r w:rsidRPr="00684CF9">
        <w:rPr>
          <w:rFonts w:ascii="Times New Roman" w:hAnsi="Times New Roman"/>
          <w:szCs w:val="24"/>
        </w:rPr>
        <w:t>recēm ir 24 mēneši no faktiskās piegādes dienas.</w:t>
      </w:r>
    </w:p>
    <w:p w14:paraId="0125B98A" w14:textId="77777777" w:rsidR="009857DC" w:rsidRPr="00AB7060" w:rsidRDefault="009857DC" w:rsidP="009857DC">
      <w:pPr>
        <w:pStyle w:val="BodyText2"/>
        <w:tabs>
          <w:tab w:val="clear" w:pos="0"/>
        </w:tabs>
        <w:ind w:left="851"/>
        <w:outlineLvl w:val="9"/>
        <w:rPr>
          <w:rFonts w:ascii="Times New Roman" w:hAnsi="Times New Roman"/>
          <w:szCs w:val="24"/>
        </w:rPr>
      </w:pPr>
      <w:r w:rsidRPr="00AB7060">
        <w:rPr>
          <w:rFonts w:ascii="Times New Roman" w:hAnsi="Times New Roman"/>
          <w:szCs w:val="24"/>
        </w:rPr>
        <w:t xml:space="preserve"> </w:t>
      </w:r>
      <w:bookmarkEnd w:id="2"/>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019B5CCA"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 xml:space="preserve">Iepirkuma līguma projekts ir pievienots nolikumam kā </w:t>
      </w:r>
      <w:r w:rsidR="000C1456">
        <w:rPr>
          <w:rFonts w:ascii="Times New Roman" w:hAnsi="Times New Roman" w:cs="Times New Roman"/>
          <w:sz w:val="24"/>
          <w:szCs w:val="24"/>
        </w:rPr>
        <w:t>3</w:t>
      </w:r>
      <w:r w:rsidRPr="005A4181">
        <w:rPr>
          <w:rFonts w:ascii="Times New Roman" w:hAnsi="Times New Roman" w:cs="Times New Roman"/>
          <w:sz w:val="24"/>
          <w:szCs w:val="24"/>
        </w:rPr>
        <w:t>.pielikums un kalpos par pamatu iepirkuma līguma noslēgšanai starp Pasūtītāju un iepirkuma procedūras uzvarētāju</w:t>
      </w:r>
    </w:p>
    <w:p w14:paraId="0F096EC1" w14:textId="24075716" w:rsidR="009857DC" w:rsidRPr="002367F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2826D0CA" w14:textId="06B8C8BA" w:rsidR="005A4181"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Līguma darbības laiks – </w:t>
      </w:r>
      <w:r w:rsidR="003304C4">
        <w:rPr>
          <w:rFonts w:ascii="Times New Roman" w:hAnsi="Times New Roman" w:cs="Times New Roman"/>
          <w:sz w:val="24"/>
          <w:szCs w:val="24"/>
        </w:rPr>
        <w:t>4</w:t>
      </w:r>
      <w:r>
        <w:rPr>
          <w:rFonts w:ascii="Times New Roman" w:hAnsi="Times New Roman" w:cs="Times New Roman"/>
          <w:sz w:val="24"/>
          <w:szCs w:val="24"/>
        </w:rPr>
        <w:t xml:space="preserve"> (</w:t>
      </w:r>
      <w:r w:rsidR="003304C4">
        <w:rPr>
          <w:rFonts w:ascii="Times New Roman" w:hAnsi="Times New Roman" w:cs="Times New Roman"/>
          <w:sz w:val="24"/>
          <w:szCs w:val="24"/>
        </w:rPr>
        <w:t>četri</w:t>
      </w:r>
      <w:r w:rsidRPr="002367FE">
        <w:rPr>
          <w:rFonts w:ascii="Times New Roman" w:hAnsi="Times New Roman" w:cs="Times New Roman"/>
          <w:sz w:val="24"/>
          <w:szCs w:val="24"/>
        </w:rPr>
        <w:t>)</w:t>
      </w:r>
      <w:r>
        <w:rPr>
          <w:rFonts w:ascii="Times New Roman" w:hAnsi="Times New Roman" w:cs="Times New Roman"/>
          <w:sz w:val="24"/>
          <w:szCs w:val="24"/>
        </w:rPr>
        <w:t xml:space="preserve"> </w:t>
      </w:r>
      <w:r w:rsidR="006921A5">
        <w:rPr>
          <w:rFonts w:ascii="Times New Roman" w:hAnsi="Times New Roman" w:cs="Times New Roman"/>
          <w:sz w:val="24"/>
          <w:szCs w:val="24"/>
        </w:rPr>
        <w:t>mēneši</w:t>
      </w:r>
      <w:r w:rsidRPr="002367FE">
        <w:rPr>
          <w:rFonts w:ascii="Times New Roman" w:hAnsi="Times New Roman" w:cs="Times New Roman"/>
          <w:sz w:val="24"/>
          <w:szCs w:val="24"/>
        </w:rPr>
        <w:t>.</w:t>
      </w:r>
    </w:p>
    <w:p w14:paraId="1F42F2B3" w14:textId="77777777" w:rsidR="008811D3" w:rsidRPr="008811D3"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Default="005A4181" w:rsidP="005A4181">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6D8636FB" w14:textId="48A4AAE1" w:rsidR="005A4181" w:rsidRPr="007A331A" w:rsidRDefault="005A4181" w:rsidP="004D3F62">
      <w:pPr>
        <w:pStyle w:val="BodyText2"/>
        <w:numPr>
          <w:ilvl w:val="1"/>
          <w:numId w:val="1"/>
        </w:numPr>
        <w:ind w:left="567" w:hanging="567"/>
        <w:rPr>
          <w:rFonts w:ascii="Times New Roman" w:hAnsi="Times New Roman"/>
        </w:rPr>
      </w:pPr>
      <w:r w:rsidRPr="007A331A">
        <w:rPr>
          <w:rFonts w:ascii="Times New Roman" w:hAnsi="Times New Roman"/>
        </w:rPr>
        <w:t xml:space="preserve">Uz pretendentu </w:t>
      </w:r>
      <w:r w:rsidRPr="007A331A">
        <w:rPr>
          <w:rFonts w:ascii="Times New Roman" w:hAnsi="Times New Roman"/>
          <w:szCs w:val="24"/>
        </w:rPr>
        <w:t>(arī visiem piegādātāju apvienības dalībniekiem vai personālsabiedrības biedriem (ja pretendents ir piegādātāju apvienība vai personālsabiedrība</w:t>
      </w:r>
      <w:r w:rsidRPr="007A331A">
        <w:rPr>
          <w:rFonts w:ascii="Times New Roman" w:hAnsi="Times New Roman"/>
          <w:sz w:val="22"/>
          <w:szCs w:val="22"/>
        </w:rPr>
        <w:t xml:space="preserve">) </w:t>
      </w:r>
      <w:r w:rsidRPr="007A331A">
        <w:rPr>
          <w:rFonts w:ascii="Times New Roman" w:hAnsi="Times New Roman"/>
        </w:rPr>
        <w:t>un uz pretendenta norādīto personu, uz kuras iespējām pretendents balstās, lai apliecinātu, ka tā kvalifikācija atbilst iepirkuma procedūras dokumentos noteiktajām prasībām</w:t>
      </w:r>
      <w:r>
        <w:rPr>
          <w:rFonts w:ascii="Times New Roman" w:hAnsi="Times New Roman"/>
        </w:rPr>
        <w:t>)</w:t>
      </w:r>
      <w:r w:rsidRPr="007A331A">
        <w:rPr>
          <w:rFonts w:ascii="Times New Roman" w:hAnsi="Times New Roman"/>
        </w:rPr>
        <w:t>, attiecas Sabiedrisko pakalpojumu sniedzēju iepirkumu likuma 48.panta pirmās daļas 2. un 3.punktā noteiktie pretendentu izslēgšanas noteikumi</w:t>
      </w:r>
      <w:r>
        <w:rPr>
          <w:rFonts w:ascii="Times New Roman" w:hAnsi="Times New Roman"/>
        </w:rPr>
        <w:t xml:space="preserve"> </w:t>
      </w:r>
      <w:r w:rsidR="00C93AB0">
        <w:rPr>
          <w:rFonts w:ascii="Times New Roman" w:hAnsi="Times New Roman"/>
        </w:rPr>
        <w:t xml:space="preserve">un </w:t>
      </w:r>
      <w:r w:rsidRPr="00A922C2">
        <w:rPr>
          <w:rFonts w:ascii="Times New Roman" w:hAnsi="Times New Roman"/>
        </w:rPr>
        <w:t xml:space="preserve"> Starptautisko un Latvijas Republikas nacionālo sankciju likuma 11.</w:t>
      </w:r>
      <w:r w:rsidRPr="00A922C2">
        <w:rPr>
          <w:rFonts w:ascii="Times New Roman" w:hAnsi="Times New Roman"/>
          <w:vertAlign w:val="superscript"/>
        </w:rPr>
        <w:t>1</w:t>
      </w:r>
      <w:r w:rsidRPr="00A922C2">
        <w:rPr>
          <w:rFonts w:ascii="Times New Roman" w:hAnsi="Times New Roman"/>
        </w:rPr>
        <w:t> panta izslēgšanas nosacījumi.</w:t>
      </w:r>
    </w:p>
    <w:p w14:paraId="50F8207C" w14:textId="77777777" w:rsidR="005A4181" w:rsidRPr="00D349DB" w:rsidRDefault="005A4181" w:rsidP="004D3F62">
      <w:pPr>
        <w:pStyle w:val="BodyText2"/>
        <w:numPr>
          <w:ilvl w:val="1"/>
          <w:numId w:val="1"/>
        </w:numPr>
        <w:ind w:left="567" w:hanging="567"/>
        <w:rPr>
          <w:rFonts w:ascii="Times New Roman" w:hAnsi="Times New Roman"/>
          <w:szCs w:val="24"/>
        </w:rPr>
      </w:pPr>
      <w:r w:rsidRPr="007A331A">
        <w:rPr>
          <w:rFonts w:ascii="Times New Roman" w:hAnsi="Times New Roman"/>
          <w:szCs w:val="24"/>
        </w:rPr>
        <w:t xml:space="preserve">Pretendentu izslēgšanas noteikumu </w:t>
      </w:r>
      <w:proofErr w:type="spellStart"/>
      <w:r w:rsidRPr="007A331A">
        <w:rPr>
          <w:rFonts w:ascii="Times New Roman" w:hAnsi="Times New Roman"/>
          <w:szCs w:val="24"/>
        </w:rPr>
        <w:t>attiecināmība</w:t>
      </w:r>
      <w:proofErr w:type="spellEnd"/>
      <w:r w:rsidRPr="007A331A">
        <w:rPr>
          <w:rFonts w:ascii="Times New Roman" w:hAnsi="Times New Roman"/>
          <w:szCs w:val="24"/>
        </w:rPr>
        <w:t xml:space="preserve"> uz konkrēto pretendentu tiks pārbaudīta </w:t>
      </w:r>
      <w:r w:rsidRPr="007A331A">
        <w:rPr>
          <w:rFonts w:ascii="Times New Roman" w:hAnsi="Times New Roman"/>
        </w:rPr>
        <w:t xml:space="preserve">Sabiedrisko pakalpojumu sniedzēju </w:t>
      </w:r>
      <w:r w:rsidRPr="007A331A">
        <w:rPr>
          <w:rFonts w:ascii="Times New Roman" w:hAnsi="Times New Roman"/>
          <w:szCs w:val="24"/>
        </w:rPr>
        <w:t xml:space="preserve">iepirkumu likuma 48. pantā noteiktajā kārtībā. </w:t>
      </w:r>
    </w:p>
    <w:p w14:paraId="5A032510" w14:textId="77777777" w:rsidR="005A4181" w:rsidRDefault="005A41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Default="005A4181" w:rsidP="005A4181">
      <w:pPr>
        <w:pStyle w:val="BodyText2"/>
        <w:tabs>
          <w:tab w:val="clear" w:pos="0"/>
        </w:tabs>
        <w:ind w:left="360"/>
        <w:rPr>
          <w:rFonts w:ascii="Times New Roman" w:hAnsi="Times New Roman"/>
          <w:szCs w:val="24"/>
        </w:rPr>
      </w:pPr>
    </w:p>
    <w:p w14:paraId="17A9D03F" w14:textId="4C6177C3"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lastRenderedPageBreak/>
        <w:t>Prasības pretendenta tehniskajām un profesionālajām spējām</w:t>
      </w:r>
    </w:p>
    <w:p w14:paraId="68A6CD76" w14:textId="79DED1B4" w:rsidR="005A4181" w:rsidRPr="00684CF9" w:rsidRDefault="005A4181"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sidRPr="00BD63A7">
        <w:rPr>
          <w:rFonts w:ascii="Times New Roman" w:hAnsi="Times New Roman" w:cs="Times New Roman"/>
          <w:sz w:val="24"/>
          <w:szCs w:val="24"/>
        </w:rPr>
        <w:t xml:space="preserve">Pretendentam iepriekšējo 3 (trīs) gadu periodā ir ne mazāk kā 1 (viena) gada pieredze </w:t>
      </w:r>
      <w:r w:rsidR="00245F41">
        <w:rPr>
          <w:rFonts w:ascii="Times New Roman" w:hAnsi="Times New Roman" w:cs="Times New Roman"/>
          <w:sz w:val="24"/>
          <w:szCs w:val="24"/>
        </w:rPr>
        <w:t xml:space="preserve">autoservisu aprīkojuma  </w:t>
      </w:r>
      <w:r w:rsidR="00A22D0A">
        <w:rPr>
          <w:rFonts w:ascii="Times New Roman" w:hAnsi="Times New Roman" w:cs="Times New Roman"/>
          <w:sz w:val="24"/>
          <w:szCs w:val="24"/>
        </w:rPr>
        <w:t>piegādē</w:t>
      </w:r>
      <w:r w:rsidRPr="00684CF9">
        <w:rPr>
          <w:rFonts w:ascii="Times New Roman" w:hAnsi="Times New Roman" w:cs="Times New Roman"/>
          <w:sz w:val="24"/>
          <w:szCs w:val="24"/>
        </w:rPr>
        <w:t>.</w:t>
      </w:r>
    </w:p>
    <w:p w14:paraId="4C039A86" w14:textId="77777777" w:rsidR="00A667AA" w:rsidRPr="004337C1" w:rsidRDefault="00A667AA" w:rsidP="004337C1">
      <w:pPr>
        <w:spacing w:after="0" w:line="240" w:lineRule="auto"/>
        <w:jc w:val="both"/>
        <w:rPr>
          <w:rFonts w:ascii="Times New Roman" w:hAnsi="Times New Roman" w:cs="Times New Roman"/>
          <w:sz w:val="24"/>
          <w:szCs w:val="24"/>
        </w:rPr>
      </w:pPr>
    </w:p>
    <w:p w14:paraId="62251A22" w14:textId="77777777" w:rsidR="00DB78C2" w:rsidRDefault="00DB78C2" w:rsidP="00DB78C2">
      <w:pPr>
        <w:spacing w:after="0" w:line="240" w:lineRule="auto"/>
        <w:ind w:left="360"/>
        <w:jc w:val="both"/>
        <w:rPr>
          <w:rFonts w:ascii="Times New Roman" w:hAnsi="Times New Roman" w:cs="Times New Roman"/>
          <w:sz w:val="24"/>
          <w:szCs w:val="24"/>
        </w:rPr>
      </w:pPr>
    </w:p>
    <w:p w14:paraId="44686444" w14:textId="77777777"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FINANŠU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DB78C2">
      <w:pPr>
        <w:pStyle w:val="ListParagraph"/>
        <w:numPr>
          <w:ilvl w:val="0"/>
          <w:numId w:val="6"/>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Kopā ar piedāvājumu pretendentam jāiesniedz šādi “Pretendentu dokumenti”:</w:t>
      </w:r>
    </w:p>
    <w:p w14:paraId="468F0197"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02E989AA" w:rsidR="00DB78C2"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Pretendentam jāiesniedz informācija</w:t>
      </w:r>
      <w:r>
        <w:rPr>
          <w:rFonts w:ascii="Times New Roman" w:hAnsi="Times New Roman"/>
          <w:szCs w:val="24"/>
        </w:rPr>
        <w:t xml:space="preserve"> par pretendenta pieredzi </w:t>
      </w:r>
      <w:r w:rsidR="00245F41">
        <w:rPr>
          <w:rFonts w:ascii="Times New Roman" w:hAnsi="Times New Roman"/>
          <w:szCs w:val="24"/>
        </w:rPr>
        <w:t xml:space="preserve"> autoservisa aprīkojuma </w:t>
      </w:r>
      <w:r w:rsidR="00A22D0A">
        <w:rPr>
          <w:rFonts w:ascii="Times New Roman" w:hAnsi="Times New Roman"/>
          <w:szCs w:val="24"/>
        </w:rPr>
        <w:t>piegādē</w:t>
      </w:r>
      <w:r w:rsidR="000A4B8D" w:rsidRPr="00715423">
        <w:rPr>
          <w:rFonts w:ascii="Times New Roman" w:hAnsi="Times New Roman"/>
          <w:szCs w:val="24"/>
        </w:rPr>
        <w:t xml:space="preserve">, </w:t>
      </w:r>
      <w:r w:rsidRPr="00715423">
        <w:rPr>
          <w:rFonts w:ascii="Times New Roman" w:hAnsi="Times New Roman"/>
          <w:szCs w:val="24"/>
        </w:rPr>
        <w:t>atbilstoši noliku</w:t>
      </w:r>
      <w:r w:rsidRPr="0099625F">
        <w:rPr>
          <w:rFonts w:ascii="Times New Roman" w:hAnsi="Times New Roman"/>
          <w:szCs w:val="24"/>
        </w:rPr>
        <w:t>ma 17.1. punktam, pēc šādas tabulas:</w:t>
      </w: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59"/>
        <w:gridCol w:w="1701"/>
        <w:gridCol w:w="1985"/>
      </w:tblGrid>
      <w:tr w:rsidR="005D4AE5" w:rsidRPr="006D47D5" w14:paraId="3362E7F1" w14:textId="77777777" w:rsidTr="005D4AE5">
        <w:tc>
          <w:tcPr>
            <w:tcW w:w="568" w:type="dxa"/>
            <w:vAlign w:val="center"/>
          </w:tcPr>
          <w:p w14:paraId="0674A58A"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2409" w:type="dxa"/>
            <w:vAlign w:val="center"/>
          </w:tcPr>
          <w:p w14:paraId="43FF589A" w14:textId="4DEE448D"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 xml:space="preserve">Līguma priekšmets </w:t>
            </w:r>
          </w:p>
        </w:tc>
        <w:tc>
          <w:tcPr>
            <w:tcW w:w="1559" w:type="dxa"/>
            <w:vAlign w:val="center"/>
          </w:tcPr>
          <w:p w14:paraId="35F6F200" w14:textId="6B28F208"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701" w:type="dxa"/>
            <w:vAlign w:val="center"/>
          </w:tcPr>
          <w:p w14:paraId="1120C8DF"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Pasūtītājs, piegādes adrese</w:t>
            </w:r>
          </w:p>
        </w:tc>
        <w:tc>
          <w:tcPr>
            <w:tcW w:w="1985" w:type="dxa"/>
            <w:vAlign w:val="center"/>
          </w:tcPr>
          <w:p w14:paraId="31C6D194" w14:textId="1E64CCE9"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5D4AE5" w:rsidRPr="006D47D5" w14:paraId="3102FB23" w14:textId="77777777" w:rsidTr="005D4AE5">
        <w:trPr>
          <w:trHeight w:val="222"/>
        </w:trPr>
        <w:tc>
          <w:tcPr>
            <w:tcW w:w="568" w:type="dxa"/>
          </w:tcPr>
          <w:p w14:paraId="7468E5D5" w14:textId="77777777" w:rsidR="005D4AE5" w:rsidRPr="006D47D5" w:rsidRDefault="005D4AE5" w:rsidP="009F2A51">
            <w:pPr>
              <w:pStyle w:val="BodyTextIndent"/>
              <w:jc w:val="center"/>
              <w:rPr>
                <w:rFonts w:ascii="Times New Roman" w:hAnsi="Times New Roman"/>
                <w:sz w:val="24"/>
                <w:szCs w:val="24"/>
              </w:rPr>
            </w:pPr>
          </w:p>
        </w:tc>
        <w:tc>
          <w:tcPr>
            <w:tcW w:w="2409" w:type="dxa"/>
          </w:tcPr>
          <w:p w14:paraId="7746220C" w14:textId="77777777" w:rsidR="005D4AE5" w:rsidRPr="006D47D5" w:rsidRDefault="005D4AE5" w:rsidP="009F2A51">
            <w:pPr>
              <w:pStyle w:val="BodyTextIndent"/>
              <w:jc w:val="center"/>
              <w:rPr>
                <w:rFonts w:ascii="Times New Roman" w:hAnsi="Times New Roman"/>
                <w:sz w:val="24"/>
                <w:szCs w:val="24"/>
              </w:rPr>
            </w:pPr>
          </w:p>
        </w:tc>
        <w:tc>
          <w:tcPr>
            <w:tcW w:w="1559" w:type="dxa"/>
          </w:tcPr>
          <w:p w14:paraId="5895285C" w14:textId="13234138" w:rsidR="005D4AE5" w:rsidRPr="006D47D5" w:rsidRDefault="005D4AE5" w:rsidP="009F2A51">
            <w:pPr>
              <w:pStyle w:val="BodyTextIndent"/>
              <w:jc w:val="center"/>
              <w:rPr>
                <w:rFonts w:ascii="Times New Roman" w:hAnsi="Times New Roman"/>
                <w:sz w:val="24"/>
                <w:szCs w:val="24"/>
              </w:rPr>
            </w:pPr>
          </w:p>
        </w:tc>
        <w:tc>
          <w:tcPr>
            <w:tcW w:w="1701" w:type="dxa"/>
          </w:tcPr>
          <w:p w14:paraId="6C74F12E" w14:textId="77777777" w:rsidR="005D4AE5" w:rsidRPr="006D47D5" w:rsidRDefault="005D4AE5" w:rsidP="009F2A51">
            <w:pPr>
              <w:pStyle w:val="BodyTextIndent"/>
              <w:jc w:val="center"/>
              <w:rPr>
                <w:rFonts w:ascii="Times New Roman" w:hAnsi="Times New Roman"/>
                <w:sz w:val="24"/>
                <w:szCs w:val="24"/>
              </w:rPr>
            </w:pPr>
          </w:p>
        </w:tc>
        <w:tc>
          <w:tcPr>
            <w:tcW w:w="1985" w:type="dxa"/>
          </w:tcPr>
          <w:p w14:paraId="5D556B51" w14:textId="0BA8855F" w:rsidR="005D4AE5" w:rsidRPr="006D47D5" w:rsidRDefault="005D4AE5" w:rsidP="009F2A51">
            <w:pPr>
              <w:pStyle w:val="BodyTextIndent"/>
              <w:jc w:val="center"/>
              <w:rPr>
                <w:rFonts w:ascii="Times New Roman" w:hAnsi="Times New Roman"/>
                <w:sz w:val="24"/>
                <w:szCs w:val="24"/>
              </w:rPr>
            </w:pPr>
          </w:p>
        </w:tc>
      </w:tr>
    </w:tbl>
    <w:p w14:paraId="5A693917" w14:textId="77777777" w:rsidR="00DB78C2" w:rsidRPr="0099625F" w:rsidRDefault="00DB78C2" w:rsidP="00DB78C2">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9625F" w:rsidRDefault="00DB78C2" w:rsidP="00DB78C2">
      <w:pPr>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77777777" w:rsidR="00DB78C2" w:rsidRDefault="00DB78C2" w:rsidP="00DB78C2">
      <w:pPr>
        <w:numPr>
          <w:ilvl w:val="1"/>
          <w:numId w:val="6"/>
        </w:numPr>
        <w:spacing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w:t>
      </w:r>
      <w:r w:rsidRPr="0099625F">
        <w:rPr>
          <w:rFonts w:ascii="Times New Roman" w:eastAsia="Times New Roman" w:hAnsi="Times New Roman" w:cs="Times New Roman"/>
          <w:sz w:val="24"/>
          <w:szCs w:val="24"/>
        </w:rPr>
        <w:lastRenderedPageBreak/>
        <w:t>kapitālsabiedrību, kurā izšķirošā ietekme ir citai kapitālsabiedrībai, kurai vienlaikus ir izšķirošā ietekme attiecīgajā apakšuzņēmējā.</w:t>
      </w:r>
    </w:p>
    <w:p w14:paraId="7FA41A3C" w14:textId="54B2F6EF" w:rsidR="00DB78C2" w:rsidRDefault="00715423"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Tehniskais - </w:t>
      </w:r>
      <w:r w:rsidR="00DB78C2" w:rsidRPr="0099625F">
        <w:rPr>
          <w:rFonts w:ascii="Times New Roman" w:eastAsia="Times New Roman" w:hAnsi="Times New Roman" w:cs="Times New Roman"/>
          <w:b/>
          <w:sz w:val="24"/>
          <w:szCs w:val="24"/>
        </w:rPr>
        <w:t>Finanšu piedāvājums</w:t>
      </w:r>
    </w:p>
    <w:p w14:paraId="114CC23E" w14:textId="114A83AB" w:rsidR="00B24DF4" w:rsidRDefault="00715423"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Tehniskais – Finanšu piedāvājum</w:t>
      </w:r>
      <w:r w:rsidR="00DB78C2" w:rsidRPr="00715423">
        <w:rPr>
          <w:rFonts w:ascii="Times New Roman" w:eastAsia="Times New Roman" w:hAnsi="Times New Roman" w:cs="Times New Roman"/>
          <w:sz w:val="24"/>
          <w:szCs w:val="24"/>
        </w:rPr>
        <w:t xml:space="preserve">s jāsagatavo saskaņā ar </w:t>
      </w:r>
      <w:r w:rsidRPr="00715423">
        <w:rPr>
          <w:rFonts w:ascii="Times New Roman" w:eastAsia="Times New Roman" w:hAnsi="Times New Roman" w:cs="Times New Roman"/>
          <w:sz w:val="24"/>
          <w:szCs w:val="24"/>
        </w:rPr>
        <w:t>note</w:t>
      </w:r>
      <w:r w:rsidR="00C91CAC">
        <w:rPr>
          <w:rFonts w:ascii="Times New Roman" w:eastAsia="Times New Roman" w:hAnsi="Times New Roman" w:cs="Times New Roman"/>
          <w:sz w:val="24"/>
          <w:szCs w:val="24"/>
        </w:rPr>
        <w:t>i</w:t>
      </w:r>
      <w:r w:rsidRPr="00715423">
        <w:rPr>
          <w:rFonts w:ascii="Times New Roman" w:eastAsia="Times New Roman" w:hAnsi="Times New Roman" w:cs="Times New Roman"/>
          <w:sz w:val="24"/>
          <w:szCs w:val="24"/>
        </w:rPr>
        <w:t xml:space="preserve">kto formu </w:t>
      </w:r>
      <w:r w:rsidR="00DB78C2" w:rsidRPr="00715423">
        <w:rPr>
          <w:rFonts w:ascii="Times New Roman" w:eastAsia="Times New Roman" w:hAnsi="Times New Roman" w:cs="Times New Roman"/>
          <w:sz w:val="24"/>
          <w:szCs w:val="24"/>
        </w:rPr>
        <w:t>(</w:t>
      </w:r>
      <w:r w:rsidR="007C7BC0">
        <w:rPr>
          <w:rFonts w:ascii="Times New Roman" w:eastAsia="Times New Roman" w:hAnsi="Times New Roman" w:cs="Times New Roman"/>
          <w:sz w:val="24"/>
          <w:szCs w:val="24"/>
        </w:rPr>
        <w:t>1</w:t>
      </w:r>
      <w:r w:rsidR="00DB78C2" w:rsidRPr="00715423">
        <w:rPr>
          <w:rFonts w:ascii="Times New Roman" w:eastAsia="Times New Roman" w:hAnsi="Times New Roman" w:cs="Times New Roman"/>
          <w:sz w:val="24"/>
          <w:szCs w:val="24"/>
        </w:rPr>
        <w:t>.pielikums)</w:t>
      </w:r>
      <w:r w:rsidR="00EB3AF8">
        <w:rPr>
          <w:rFonts w:ascii="Times New Roman" w:eastAsia="Times New Roman" w:hAnsi="Times New Roman" w:cs="Times New Roman"/>
          <w:sz w:val="24"/>
          <w:szCs w:val="24"/>
        </w:rPr>
        <w:t>, norādot pilnu informāciju, lai Pasūtītājam būtu iespējams pārliecināties par piedāvātās preces atbilstību Pasūtītāja izvirzītajām prasībām.</w:t>
      </w:r>
    </w:p>
    <w:p w14:paraId="7A35B758" w14:textId="47CFFDEA" w:rsidR="00715423" w:rsidRDefault="00715423"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Tehniskajā – Finanšu piedāvājum</w:t>
      </w:r>
      <w:r w:rsidR="00DB78C2" w:rsidRPr="00715423">
        <w:rPr>
          <w:rFonts w:ascii="Times New Roman" w:eastAsia="Times New Roman" w:hAnsi="Times New Roman" w:cs="Times New Roman"/>
          <w:sz w:val="24"/>
          <w:szCs w:val="24"/>
        </w:rPr>
        <w:t xml:space="preserve">ā norādītajās cenās ietilpst: Preces vērtība, </w:t>
      </w:r>
      <w:r w:rsidRPr="00715423">
        <w:rPr>
          <w:rFonts w:ascii="Times New Roman" w:eastAsia="Times New Roman" w:hAnsi="Times New Roman" w:cs="Times New Roman"/>
          <w:sz w:val="24"/>
          <w:szCs w:val="24"/>
        </w:rPr>
        <w:t>piegāde, tra</w:t>
      </w:r>
      <w:r w:rsidR="00DB78C2" w:rsidRPr="00715423">
        <w:rPr>
          <w:rFonts w:ascii="Times New Roman" w:eastAsia="Times New Roman" w:hAnsi="Times New Roman" w:cs="Times New Roman"/>
          <w:sz w:val="24"/>
          <w:szCs w:val="24"/>
        </w:rPr>
        <w:t>nsportēšanas izmaksas, nodokļi (izņemot pievienotās vērtības nodokli), nodevas, muitas u.c. ar</w:t>
      </w:r>
      <w:r w:rsidR="000469A0" w:rsidRPr="00715423">
        <w:rPr>
          <w:rFonts w:ascii="Times New Roman" w:eastAsia="Times New Roman" w:hAnsi="Times New Roman" w:cs="Times New Roman"/>
          <w:sz w:val="24"/>
          <w:szCs w:val="24"/>
        </w:rPr>
        <w:t xml:space="preserve"> preces</w:t>
      </w:r>
      <w:r w:rsidR="00DB78C2" w:rsidRPr="00715423">
        <w:rPr>
          <w:rFonts w:ascii="Times New Roman" w:eastAsia="Times New Roman" w:hAnsi="Times New Roman" w:cs="Times New Roman"/>
          <w:sz w:val="24"/>
          <w:szCs w:val="24"/>
        </w:rPr>
        <w:t xml:space="preserve"> piegādes līguma izpildi saistītās izmaksas.</w:t>
      </w:r>
    </w:p>
    <w:p w14:paraId="7CCB0AAB" w14:textId="77777777" w:rsidR="00DB78C2" w:rsidRDefault="00DB78C2" w:rsidP="00DB78C2">
      <w:pPr>
        <w:pStyle w:val="BodyText2"/>
        <w:tabs>
          <w:tab w:val="clear" w:pos="0"/>
        </w:tabs>
        <w:rPr>
          <w:rFonts w:ascii="Times New Roman" w:hAnsi="Times New Roman"/>
          <w:szCs w:val="24"/>
        </w:rPr>
      </w:pPr>
    </w:p>
    <w:p w14:paraId="6A305134" w14:textId="77777777" w:rsidR="00FB0FD7" w:rsidRDefault="00FB0FD7" w:rsidP="00B02B16">
      <w:pPr>
        <w:pStyle w:val="BodyText2"/>
        <w:tabs>
          <w:tab w:val="clear" w:pos="0"/>
        </w:tabs>
        <w:ind w:left="360"/>
        <w:jc w:val="center"/>
        <w:rPr>
          <w:rFonts w:ascii="Times New Roman" w:hAnsi="Times New Roman"/>
          <w:bCs/>
        </w:rPr>
      </w:pPr>
    </w:p>
    <w:p w14:paraId="025CAAA3" w14:textId="661C63DF" w:rsidR="00B02B16" w:rsidRDefault="00B02B16" w:rsidP="00B02B16">
      <w:pPr>
        <w:pStyle w:val="BodyText2"/>
        <w:tabs>
          <w:tab w:val="clear" w:pos="0"/>
        </w:tabs>
        <w:ind w:left="360"/>
        <w:jc w:val="center"/>
        <w:rPr>
          <w:rFonts w:ascii="Times New Roman" w:hAnsi="Times New Roman"/>
          <w:b/>
          <w:bCs/>
        </w:rPr>
      </w:pPr>
      <w:r w:rsidRPr="00B62E7F">
        <w:rPr>
          <w:rFonts w:ascii="Times New Roman" w:hAnsi="Times New Roman"/>
          <w:b/>
          <w:bCs/>
        </w:rPr>
        <w:t>VI PIEDĀVĀJU</w:t>
      </w:r>
      <w:r>
        <w:rPr>
          <w:rFonts w:ascii="Times New Roman" w:hAnsi="Times New Roman"/>
          <w:b/>
          <w:bCs/>
        </w:rPr>
        <w:t xml:space="preserve">MU </w:t>
      </w:r>
      <w:r w:rsidRPr="00B62E7F">
        <w:rPr>
          <w:rFonts w:ascii="Times New Roman" w:hAnsi="Times New Roman"/>
          <w:b/>
          <w:bCs/>
        </w:rPr>
        <w:t>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3E507F">
      <w:pPr>
        <w:pStyle w:val="BodyText2"/>
        <w:numPr>
          <w:ilvl w:val="0"/>
          <w:numId w:val="6"/>
        </w:numPr>
        <w:spacing w:line="360" w:lineRule="auto"/>
        <w:rPr>
          <w:rFonts w:ascii="Times New Roman" w:hAnsi="Times New Roman"/>
          <w:b/>
          <w:bCs/>
        </w:rPr>
      </w:pPr>
      <w:r>
        <w:rPr>
          <w:rFonts w:ascii="Times New Roman" w:hAnsi="Times New Roman"/>
          <w:b/>
          <w:bCs/>
        </w:rPr>
        <w:t>Piedāvājumu vērtēšanas kārtība</w:t>
      </w:r>
    </w:p>
    <w:p w14:paraId="1E2C5F4E" w14:textId="1D429C5A"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EB4984">
        <w:rPr>
          <w:rFonts w:ascii="Times New Roman" w:hAnsi="Times New Roman"/>
          <w:szCs w:val="24"/>
        </w:rPr>
        <w:t xml:space="preserve"> </w:t>
      </w:r>
    </w:p>
    <w:p w14:paraId="2750FA5F" w14:textId="2C7FFFCB"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 xml:space="preserve">a procedūrā </w:t>
      </w:r>
      <w:r w:rsidRPr="00B62E7F">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77777777"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veic pretendenta kvalifikācijas pārbaudi vadoties no pretendenta iesniegtajiem pretendentu atlases dokumentiem, kā arī pārbaudot pretendentu atbilstību nolikumā izvirzītajām prasībām publiski pieejamās datubāzēs. Ja pretendents neatbilst iepirkuma </w:t>
      </w:r>
      <w:r w:rsidRPr="00B62E7F">
        <w:rPr>
          <w:rFonts w:ascii="Times New Roman" w:hAnsi="Times New Roman"/>
          <w:szCs w:val="24"/>
        </w:rPr>
        <w:lastRenderedPageBreak/>
        <w:t>procedūras nolikumā norādītajām pretendenta atlases prasībām, pretendents tiek izslēgts no turpmākās dalības iepirkuma procedūrā.</w:t>
      </w:r>
    </w:p>
    <w:p w14:paraId="647A7ADF" w14:textId="160FDF2E" w:rsidR="00B02B16" w:rsidRPr="00B62E7F" w:rsidRDefault="00D140F5" w:rsidP="003E507F">
      <w:pPr>
        <w:pStyle w:val="BodyText2"/>
        <w:numPr>
          <w:ilvl w:val="1"/>
          <w:numId w:val="6"/>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2D43DD">
      <w:pPr>
        <w:pStyle w:val="BodyText2"/>
        <w:numPr>
          <w:ilvl w:val="0"/>
          <w:numId w:val="6"/>
        </w:numPr>
        <w:spacing w:line="360" w:lineRule="auto"/>
        <w:rPr>
          <w:rFonts w:ascii="Times New Roman" w:hAnsi="Times New Roman"/>
          <w:b/>
          <w:szCs w:val="24"/>
        </w:rPr>
      </w:pPr>
      <w:r w:rsidRPr="007B46F4">
        <w:rPr>
          <w:rFonts w:ascii="Times New Roman" w:hAnsi="Times New Roman"/>
          <w:b/>
          <w:szCs w:val="24"/>
        </w:rPr>
        <w:t>Piedāvājuma izvēles kritērijs</w:t>
      </w:r>
    </w:p>
    <w:p w14:paraId="4E04AE7F" w14:textId="04428703" w:rsidR="002D43DD" w:rsidRPr="00C2234E" w:rsidRDefault="002D43DD" w:rsidP="002D43DD">
      <w:pPr>
        <w:numPr>
          <w:ilvl w:val="1"/>
          <w:numId w:val="6"/>
        </w:numPr>
        <w:spacing w:after="0" w:line="240" w:lineRule="auto"/>
        <w:ind w:left="567" w:hanging="567"/>
        <w:jc w:val="both"/>
        <w:rPr>
          <w:rFonts w:ascii="Times New Roman" w:hAnsi="Times New Roman"/>
          <w:sz w:val="24"/>
          <w:szCs w:val="24"/>
        </w:rPr>
      </w:pPr>
      <w:r w:rsidRPr="00C2234E">
        <w:rPr>
          <w:rFonts w:ascii="Times New Roman" w:hAnsi="Times New Roman"/>
          <w:sz w:val="24"/>
          <w:szCs w:val="24"/>
        </w:rPr>
        <w:t>Pretendentu piedāvājumi</w:t>
      </w:r>
      <w:r w:rsidRPr="00C2234E">
        <w:t xml:space="preserve"> </w:t>
      </w:r>
      <w:r w:rsidRPr="00C2234E">
        <w:rPr>
          <w:rFonts w:ascii="Times New Roman" w:hAnsi="Times New Roman"/>
          <w:sz w:val="24"/>
          <w:szCs w:val="24"/>
        </w:rPr>
        <w:t xml:space="preserve">tiek vērtēti pēc pretendentu iesniegtā finanšu piedāvājuma, izvēloties </w:t>
      </w:r>
      <w:r w:rsidRPr="00C2234E">
        <w:rPr>
          <w:rFonts w:ascii="Times New Roman" w:hAnsi="Times New Roman"/>
          <w:bCs/>
          <w:sz w:val="24"/>
          <w:szCs w:val="24"/>
        </w:rPr>
        <w:t xml:space="preserve"> </w:t>
      </w:r>
      <w:r w:rsidRPr="00C2234E">
        <w:rPr>
          <w:rFonts w:ascii="Times New Roman" w:hAnsi="Times New Roman"/>
          <w:sz w:val="24"/>
          <w:szCs w:val="24"/>
        </w:rPr>
        <w:t xml:space="preserve">piedāvājumu ar viszemāko cenu. </w:t>
      </w:r>
    </w:p>
    <w:p w14:paraId="0D530A0D" w14:textId="77777777" w:rsidR="005E2E73" w:rsidRPr="002D43DD" w:rsidRDefault="005E2E73" w:rsidP="002D43DD">
      <w:pPr>
        <w:spacing w:after="0" w:line="240" w:lineRule="auto"/>
        <w:jc w:val="both"/>
        <w:rPr>
          <w:rFonts w:ascii="Times New Roman" w:hAnsi="Times New Roman"/>
          <w:sz w:val="24"/>
          <w:szCs w:val="24"/>
        </w:rPr>
      </w:pPr>
    </w:p>
    <w:p w14:paraId="4199779F" w14:textId="2D2FD59C" w:rsidR="009C57A7" w:rsidRPr="009C57A7"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t>Lēmumu pieņemšanas kārtība un pretendentu informēšana</w:t>
      </w:r>
    </w:p>
    <w:p w14:paraId="634A66ED" w14:textId="77777777" w:rsidR="009C57A7" w:rsidRDefault="009C57A7" w:rsidP="009C57A7">
      <w:pPr>
        <w:pStyle w:val="BodyText2"/>
        <w:numPr>
          <w:ilvl w:val="1"/>
          <w:numId w:val="6"/>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Default="009C57A7" w:rsidP="009C57A7">
      <w:pPr>
        <w:pStyle w:val="BodyText2"/>
        <w:tabs>
          <w:tab w:val="clear" w:pos="0"/>
        </w:tabs>
        <w:ind w:left="851"/>
        <w:rPr>
          <w:rFonts w:ascii="Times New Roman" w:hAnsi="Times New Roman"/>
          <w:szCs w:val="24"/>
        </w:rPr>
      </w:pPr>
    </w:p>
    <w:p w14:paraId="1B22C229" w14:textId="115B2869" w:rsidR="00057D1D" w:rsidRPr="00057D1D" w:rsidRDefault="009C57A7" w:rsidP="00057D1D">
      <w:pPr>
        <w:pStyle w:val="BodyText2"/>
        <w:numPr>
          <w:ilvl w:val="0"/>
          <w:numId w:val="6"/>
        </w:numPr>
        <w:spacing w:after="240"/>
        <w:ind w:left="567" w:hanging="567"/>
        <w:rPr>
          <w:rFonts w:ascii="Times New Roman" w:hAnsi="Times New Roman"/>
          <w:b/>
          <w:szCs w:val="24"/>
        </w:rPr>
      </w:pPr>
      <w:r w:rsidRPr="00BC42FE">
        <w:rPr>
          <w:rFonts w:ascii="Times New Roman" w:hAnsi="Times New Roman"/>
          <w:b/>
          <w:szCs w:val="24"/>
        </w:rPr>
        <w:t>Iepirkuma līguma noslēgšana</w:t>
      </w:r>
    </w:p>
    <w:p w14:paraId="5CC62E33" w14:textId="0F9461DB" w:rsidR="009C57A7" w:rsidRDefault="009C57A7" w:rsidP="009C57A7">
      <w:pPr>
        <w:pStyle w:val="BodyText2"/>
        <w:numPr>
          <w:ilvl w:val="1"/>
          <w:numId w:val="6"/>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6B7ABB">
        <w:rPr>
          <w:rFonts w:ascii="Times New Roman" w:hAnsi="Times New Roman"/>
          <w:szCs w:val="24"/>
        </w:rPr>
        <w:t>3</w:t>
      </w:r>
      <w:r w:rsidRPr="00BF2275">
        <w:rPr>
          <w:rFonts w:ascii="Times New Roman" w:hAnsi="Times New Roman"/>
          <w:szCs w:val="24"/>
        </w:rPr>
        <w:t>.pielikums.</w:t>
      </w:r>
      <w:r w:rsidRPr="008E5E65">
        <w:rPr>
          <w:rFonts w:ascii="Times New Roman" w:hAnsi="Times New Roman"/>
          <w:szCs w:val="24"/>
        </w:rPr>
        <w:t xml:space="preserve"> </w:t>
      </w:r>
    </w:p>
    <w:p w14:paraId="510A3891" w14:textId="457C4ADE" w:rsidR="009C57A7" w:rsidRPr="002D59A9" w:rsidRDefault="009C57A7" w:rsidP="002D59A9">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 xml:space="preserve">omisija pieņem lēmumu slēgt līgumu ar nākamo pretendentu, kurš iesniedzis nolikumam atbilstošu saimnieciski visizdevīgāko piedāvājumu </w:t>
      </w:r>
      <w:bookmarkStart w:id="3" w:name="_Hlk11682073"/>
      <w:r w:rsidRPr="002D59A9">
        <w:rPr>
          <w:rFonts w:ascii="Times New Roman" w:hAnsi="Times New Roman"/>
          <w:szCs w:val="24"/>
        </w:rPr>
        <w:t>(piedāvājumu ar zemāko cenu)</w:t>
      </w:r>
      <w:bookmarkEnd w:id="3"/>
      <w:r w:rsidRPr="002D59A9">
        <w:rPr>
          <w:rFonts w:ascii="Times New Roman" w:hAnsi="Times New Roman"/>
          <w:szCs w:val="24"/>
        </w:rPr>
        <w:t>, vai pārtraukt iepirkuma procedūru, neizvēloties nevienu piedāvājumu.</w:t>
      </w:r>
    </w:p>
    <w:p w14:paraId="45C72899" w14:textId="1FC4840A" w:rsidR="009C57A7" w:rsidRP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Default="009C57A7" w:rsidP="009C57A7">
      <w:pPr>
        <w:pStyle w:val="BodyText2"/>
        <w:tabs>
          <w:tab w:val="clear" w:pos="0"/>
        </w:tabs>
        <w:rPr>
          <w:rFonts w:ascii="Times New Roman" w:hAnsi="Times New Roman"/>
          <w:szCs w:val="24"/>
        </w:rPr>
      </w:pPr>
    </w:p>
    <w:p w14:paraId="6E760BF5" w14:textId="77777777" w:rsidR="009C57A7" w:rsidRDefault="009C57A7" w:rsidP="009C57A7">
      <w:pPr>
        <w:pStyle w:val="BodyText2"/>
        <w:numPr>
          <w:ilvl w:val="0"/>
          <w:numId w:val="6"/>
        </w:numPr>
        <w:ind w:left="567" w:hanging="567"/>
        <w:rPr>
          <w:rFonts w:ascii="Times New Roman" w:hAnsi="Times New Roman"/>
          <w:b/>
          <w:szCs w:val="24"/>
        </w:rPr>
      </w:pPr>
      <w:r w:rsidRPr="002D66A2">
        <w:rPr>
          <w:rFonts w:ascii="Times New Roman" w:hAnsi="Times New Roman"/>
          <w:b/>
          <w:szCs w:val="24"/>
        </w:rPr>
        <w:t>Pielikumi</w:t>
      </w:r>
    </w:p>
    <w:p w14:paraId="41B5B502" w14:textId="32D0AF4D" w:rsidR="009C57A7" w:rsidRDefault="009C57A7" w:rsidP="009C57A7">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T</w:t>
      </w:r>
      <w:r w:rsidRPr="002D66A2">
        <w:rPr>
          <w:rFonts w:ascii="Times New Roman" w:hAnsi="Times New Roman"/>
          <w:szCs w:val="24"/>
        </w:rPr>
        <w:t>ehnisk</w:t>
      </w:r>
      <w:r w:rsidR="00BE73D6">
        <w:rPr>
          <w:rFonts w:ascii="Times New Roman" w:hAnsi="Times New Roman"/>
          <w:szCs w:val="24"/>
        </w:rPr>
        <w:t>ā</w:t>
      </w:r>
      <w:r w:rsidR="00E060CB">
        <w:rPr>
          <w:rFonts w:ascii="Times New Roman" w:hAnsi="Times New Roman"/>
          <w:szCs w:val="24"/>
        </w:rPr>
        <w:t xml:space="preserve"> </w:t>
      </w:r>
      <w:r w:rsidR="00BE73D6">
        <w:rPr>
          <w:rFonts w:ascii="Times New Roman" w:hAnsi="Times New Roman"/>
          <w:szCs w:val="24"/>
        </w:rPr>
        <w:t xml:space="preserve"> un Finanšu piedāvājuma forma</w:t>
      </w:r>
    </w:p>
    <w:p w14:paraId="2B2CFF1C" w14:textId="4C0F3885" w:rsidR="009C57A7" w:rsidRPr="00BE73D6" w:rsidRDefault="00BE73D6" w:rsidP="00611103">
      <w:pPr>
        <w:pStyle w:val="BodyText2"/>
        <w:numPr>
          <w:ilvl w:val="0"/>
          <w:numId w:val="9"/>
        </w:numPr>
        <w:rPr>
          <w:rFonts w:ascii="Times New Roman" w:hAnsi="Times New Roman"/>
          <w:szCs w:val="24"/>
        </w:rPr>
      </w:pPr>
      <w:r>
        <w:rPr>
          <w:rFonts w:ascii="Times New Roman" w:hAnsi="Times New Roman"/>
          <w:szCs w:val="24"/>
        </w:rPr>
        <w:t>pie</w:t>
      </w:r>
      <w:r w:rsidR="009C57A7" w:rsidRPr="00BE73D6">
        <w:rPr>
          <w:rFonts w:ascii="Times New Roman" w:hAnsi="Times New Roman"/>
          <w:szCs w:val="24"/>
        </w:rPr>
        <w:t xml:space="preserve">likums – </w:t>
      </w:r>
      <w:r w:rsidRPr="00BE73D6">
        <w:rPr>
          <w:rFonts w:ascii="Times New Roman" w:hAnsi="Times New Roman"/>
          <w:szCs w:val="24"/>
        </w:rPr>
        <w:t>Pieteikuma vēstule</w:t>
      </w:r>
      <w:r w:rsidRPr="00BE73D6">
        <w:rPr>
          <w:rFonts w:ascii="Times New Roman" w:hAnsi="Times New Roman"/>
          <w:b/>
          <w:bCs/>
          <w:szCs w:val="24"/>
        </w:rPr>
        <w:t xml:space="preserve"> </w:t>
      </w:r>
    </w:p>
    <w:p w14:paraId="4E340CDE" w14:textId="7CE8D593" w:rsidR="009C57A7" w:rsidRDefault="009C57A7" w:rsidP="004337C1">
      <w:pPr>
        <w:pStyle w:val="BodyText2"/>
        <w:numPr>
          <w:ilvl w:val="0"/>
          <w:numId w:val="9"/>
        </w:numPr>
        <w:rPr>
          <w:rFonts w:ascii="Times New Roman" w:hAnsi="Times New Roman"/>
          <w:szCs w:val="24"/>
        </w:rPr>
      </w:pPr>
      <w:r>
        <w:rPr>
          <w:rFonts w:ascii="Times New Roman" w:hAnsi="Times New Roman"/>
          <w:szCs w:val="24"/>
        </w:rPr>
        <w:lastRenderedPageBreak/>
        <w:t>p</w:t>
      </w:r>
      <w:r w:rsidRPr="002D66A2">
        <w:rPr>
          <w:rFonts w:ascii="Times New Roman" w:hAnsi="Times New Roman"/>
          <w:szCs w:val="24"/>
        </w:rPr>
        <w:t>ielikums –</w:t>
      </w:r>
      <w:r>
        <w:rPr>
          <w:rFonts w:ascii="Times New Roman" w:hAnsi="Times New Roman"/>
          <w:szCs w:val="24"/>
        </w:rPr>
        <w:t xml:space="preserve"> I</w:t>
      </w:r>
      <w:r w:rsidRPr="002D66A2">
        <w:rPr>
          <w:rFonts w:ascii="Times New Roman" w:hAnsi="Times New Roman"/>
          <w:szCs w:val="24"/>
        </w:rPr>
        <w:t>epirkuma l</w:t>
      </w:r>
      <w:r>
        <w:rPr>
          <w:rFonts w:ascii="Times New Roman" w:hAnsi="Times New Roman"/>
          <w:szCs w:val="24"/>
        </w:rPr>
        <w:t>īguma projekts</w:t>
      </w:r>
    </w:p>
    <w:p w14:paraId="3DDE8401" w14:textId="77777777" w:rsidR="009C57A7" w:rsidRDefault="009C57A7" w:rsidP="009C57A7">
      <w:pPr>
        <w:pStyle w:val="BodyText2"/>
        <w:tabs>
          <w:tab w:val="clear" w:pos="0"/>
        </w:tabs>
        <w:jc w:val="right"/>
        <w:rPr>
          <w:rFonts w:ascii="Times New Roman" w:hAnsi="Times New Roman"/>
          <w:szCs w:val="24"/>
        </w:rPr>
      </w:pPr>
      <w:r>
        <w:rPr>
          <w:rFonts w:ascii="Times New Roman" w:hAnsi="Times New Roman"/>
          <w:szCs w:val="24"/>
        </w:rPr>
        <w:t>RP SIA “Rīgas satiksme”</w:t>
      </w:r>
    </w:p>
    <w:p w14:paraId="1C7AEEA9" w14:textId="77777777" w:rsidR="009C57A7" w:rsidRDefault="009C57A7" w:rsidP="009C57A7">
      <w:pPr>
        <w:pStyle w:val="BodyText2"/>
        <w:tabs>
          <w:tab w:val="clear" w:pos="0"/>
        </w:tabs>
        <w:jc w:val="right"/>
        <w:rPr>
          <w:rFonts w:ascii="Times New Roman" w:hAnsi="Times New Roman"/>
          <w:szCs w:val="24"/>
        </w:rPr>
      </w:pPr>
      <w:r>
        <w:rPr>
          <w:rFonts w:ascii="Times New Roman" w:hAnsi="Times New Roman"/>
          <w:szCs w:val="24"/>
        </w:rPr>
        <w:t xml:space="preserve">Iepirkumu komisijas priekšsēdētāja </w:t>
      </w:r>
    </w:p>
    <w:p w14:paraId="33228A22" w14:textId="4739438C" w:rsidR="009C57A7" w:rsidRDefault="00FE35F2" w:rsidP="009C57A7">
      <w:pPr>
        <w:pStyle w:val="BodyText2"/>
        <w:tabs>
          <w:tab w:val="clear" w:pos="0"/>
        </w:tabs>
        <w:jc w:val="right"/>
        <w:rPr>
          <w:rFonts w:ascii="Times New Roman" w:hAnsi="Times New Roman"/>
          <w:szCs w:val="24"/>
        </w:rPr>
      </w:pPr>
      <w:r w:rsidRPr="00FE35F2">
        <w:rPr>
          <w:rFonts w:ascii="Times New Roman" w:hAnsi="Times New Roman"/>
          <w:i/>
          <w:iCs/>
          <w:szCs w:val="24"/>
        </w:rPr>
        <w:t>/</w:t>
      </w:r>
      <w:r w:rsidR="009D67D8">
        <w:rPr>
          <w:rFonts w:ascii="Times New Roman" w:hAnsi="Times New Roman"/>
          <w:i/>
          <w:iCs/>
          <w:szCs w:val="24"/>
        </w:rPr>
        <w:t xml:space="preserve">elektroniski parakstīts/ </w:t>
      </w:r>
      <w:proofErr w:type="spellStart"/>
      <w:r w:rsidR="009C57A7">
        <w:rPr>
          <w:rFonts w:ascii="Times New Roman" w:hAnsi="Times New Roman"/>
          <w:szCs w:val="24"/>
        </w:rPr>
        <w:t>K.Meiberga</w:t>
      </w:r>
      <w:proofErr w:type="spellEnd"/>
    </w:p>
    <w:p w14:paraId="6DD5E405" w14:textId="7535CB2C" w:rsidR="009C57A7" w:rsidRPr="009C57A7" w:rsidRDefault="009C57A7" w:rsidP="00043738">
      <w:pPr>
        <w:spacing w:after="0" w:line="240" w:lineRule="auto"/>
        <w:jc w:val="right"/>
        <w:rPr>
          <w:rFonts w:ascii="Times New Roman" w:hAnsi="Times New Roman"/>
          <w:sz w:val="24"/>
          <w:szCs w:val="24"/>
        </w:rPr>
      </w:pPr>
      <w:r>
        <w:rPr>
          <w:rFonts w:ascii="Times New Roman" w:hAnsi="Times New Roman"/>
          <w:szCs w:val="24"/>
        </w:rPr>
        <w:t>Rīgā, 202</w:t>
      </w:r>
      <w:r w:rsidR="006B7ABB">
        <w:rPr>
          <w:rFonts w:ascii="Times New Roman" w:hAnsi="Times New Roman"/>
          <w:szCs w:val="24"/>
        </w:rPr>
        <w:t>2</w:t>
      </w:r>
      <w:r>
        <w:rPr>
          <w:rFonts w:ascii="Times New Roman" w:hAnsi="Times New Roman"/>
          <w:szCs w:val="24"/>
        </w:rPr>
        <w:t xml:space="preserve">. gada </w:t>
      </w:r>
      <w:r w:rsidR="009D67D8">
        <w:rPr>
          <w:rFonts w:ascii="Times New Roman" w:hAnsi="Times New Roman"/>
          <w:szCs w:val="24"/>
        </w:rPr>
        <w:t>7</w:t>
      </w:r>
      <w:r w:rsidR="003531F1">
        <w:rPr>
          <w:rFonts w:ascii="Times New Roman" w:hAnsi="Times New Roman"/>
          <w:szCs w:val="24"/>
        </w:rPr>
        <w:t xml:space="preserve">. </w:t>
      </w:r>
      <w:r w:rsidR="006B7ABB">
        <w:rPr>
          <w:rFonts w:ascii="Times New Roman" w:hAnsi="Times New Roman"/>
          <w:szCs w:val="24"/>
        </w:rPr>
        <w:t>februārī</w:t>
      </w:r>
    </w:p>
    <w:p w14:paraId="58DC4E5C" w14:textId="1509AB2A" w:rsidR="00E22E8D"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52E80C5" w14:textId="77777777" w:rsidR="00E060CB" w:rsidRDefault="00E060CB" w:rsidP="004337C1">
      <w:pPr>
        <w:jc w:val="right"/>
        <w:rPr>
          <w:rFonts w:ascii="Times New Roman" w:hAnsi="Times New Roman"/>
          <w:b/>
          <w:bCs/>
          <w:position w:val="-4"/>
          <w:sz w:val="24"/>
          <w:szCs w:val="24"/>
          <w:lang w:eastAsia="ar-SA"/>
        </w:rPr>
      </w:pPr>
    </w:p>
    <w:p w14:paraId="0F490926" w14:textId="77777777" w:rsidR="00E060CB" w:rsidRDefault="00E060CB" w:rsidP="004337C1">
      <w:pPr>
        <w:jc w:val="right"/>
        <w:rPr>
          <w:rFonts w:ascii="Times New Roman" w:hAnsi="Times New Roman"/>
          <w:b/>
          <w:bCs/>
          <w:position w:val="-4"/>
          <w:sz w:val="24"/>
          <w:szCs w:val="24"/>
          <w:lang w:eastAsia="ar-SA"/>
        </w:rPr>
      </w:pPr>
    </w:p>
    <w:p w14:paraId="4D430F07" w14:textId="77777777" w:rsidR="00E060CB" w:rsidRDefault="00E060CB" w:rsidP="004337C1">
      <w:pPr>
        <w:jc w:val="right"/>
        <w:rPr>
          <w:rFonts w:ascii="Times New Roman" w:hAnsi="Times New Roman"/>
          <w:b/>
          <w:bCs/>
          <w:position w:val="-4"/>
          <w:sz w:val="24"/>
          <w:szCs w:val="24"/>
          <w:lang w:eastAsia="ar-SA"/>
        </w:rPr>
      </w:pPr>
    </w:p>
    <w:p w14:paraId="5D9E03E8" w14:textId="77777777" w:rsidR="00E060CB" w:rsidRDefault="00E060CB" w:rsidP="004337C1">
      <w:pPr>
        <w:jc w:val="right"/>
        <w:rPr>
          <w:rFonts w:ascii="Times New Roman" w:hAnsi="Times New Roman"/>
          <w:b/>
          <w:bCs/>
          <w:position w:val="-4"/>
          <w:sz w:val="24"/>
          <w:szCs w:val="24"/>
          <w:lang w:eastAsia="ar-SA"/>
        </w:rPr>
      </w:pPr>
    </w:p>
    <w:p w14:paraId="3F5C72AD" w14:textId="77777777" w:rsidR="00E060CB" w:rsidRDefault="00E060CB" w:rsidP="004337C1">
      <w:pPr>
        <w:jc w:val="right"/>
        <w:rPr>
          <w:rFonts w:ascii="Times New Roman" w:hAnsi="Times New Roman"/>
          <w:b/>
          <w:bCs/>
          <w:position w:val="-4"/>
          <w:sz w:val="24"/>
          <w:szCs w:val="24"/>
          <w:lang w:eastAsia="ar-SA"/>
        </w:rPr>
      </w:pPr>
    </w:p>
    <w:p w14:paraId="47D0C808" w14:textId="77777777" w:rsidR="00E060CB" w:rsidRDefault="00E060CB" w:rsidP="004337C1">
      <w:pPr>
        <w:jc w:val="right"/>
        <w:rPr>
          <w:rFonts w:ascii="Times New Roman" w:hAnsi="Times New Roman"/>
          <w:b/>
          <w:bCs/>
          <w:position w:val="-4"/>
          <w:sz w:val="24"/>
          <w:szCs w:val="24"/>
          <w:lang w:eastAsia="ar-SA"/>
        </w:rPr>
      </w:pPr>
    </w:p>
    <w:p w14:paraId="41453038" w14:textId="77777777" w:rsidR="00E060CB" w:rsidRDefault="00E060CB" w:rsidP="004337C1">
      <w:pPr>
        <w:jc w:val="right"/>
        <w:rPr>
          <w:rFonts w:ascii="Times New Roman" w:hAnsi="Times New Roman"/>
          <w:b/>
          <w:bCs/>
          <w:position w:val="-4"/>
          <w:sz w:val="24"/>
          <w:szCs w:val="24"/>
          <w:lang w:eastAsia="ar-SA"/>
        </w:rPr>
      </w:pPr>
    </w:p>
    <w:p w14:paraId="3A2730C0" w14:textId="77777777" w:rsidR="00E060CB" w:rsidRDefault="00E060CB" w:rsidP="004337C1">
      <w:pPr>
        <w:jc w:val="right"/>
        <w:rPr>
          <w:rFonts w:ascii="Times New Roman" w:hAnsi="Times New Roman"/>
          <w:b/>
          <w:bCs/>
          <w:position w:val="-4"/>
          <w:sz w:val="24"/>
          <w:szCs w:val="24"/>
          <w:lang w:eastAsia="ar-SA"/>
        </w:rPr>
      </w:pPr>
    </w:p>
    <w:p w14:paraId="0D8CAB7B" w14:textId="77777777" w:rsidR="00E060CB" w:rsidRDefault="00E060CB" w:rsidP="004337C1">
      <w:pPr>
        <w:jc w:val="right"/>
        <w:rPr>
          <w:rFonts w:ascii="Times New Roman" w:hAnsi="Times New Roman"/>
          <w:b/>
          <w:bCs/>
          <w:position w:val="-4"/>
          <w:sz w:val="24"/>
          <w:szCs w:val="24"/>
          <w:lang w:eastAsia="ar-SA"/>
        </w:rPr>
      </w:pPr>
    </w:p>
    <w:p w14:paraId="239BB272" w14:textId="77777777" w:rsidR="00AF75C4" w:rsidRDefault="00AF75C4" w:rsidP="00AF75C4">
      <w:pPr>
        <w:rPr>
          <w:rFonts w:ascii="Times New Roman" w:hAnsi="Times New Roman"/>
          <w:b/>
          <w:bCs/>
          <w:position w:val="-4"/>
          <w:sz w:val="24"/>
          <w:szCs w:val="24"/>
          <w:lang w:eastAsia="ar-SA"/>
        </w:rPr>
        <w:sectPr w:rsidR="00AF75C4" w:rsidSect="00394580">
          <w:pgSz w:w="11906" w:h="16838"/>
          <w:pgMar w:top="1134" w:right="1701" w:bottom="1134" w:left="1134" w:header="709" w:footer="709" w:gutter="0"/>
          <w:cols w:space="708"/>
          <w:docGrid w:linePitch="360"/>
        </w:sectPr>
      </w:pPr>
    </w:p>
    <w:p w14:paraId="06E735AE" w14:textId="77777777" w:rsidR="000A4B8D" w:rsidRDefault="000A4B8D" w:rsidP="006B7ABB">
      <w:pPr>
        <w:rPr>
          <w:rFonts w:ascii="Times New Roman" w:hAnsi="Times New Roman"/>
          <w:b/>
          <w:bCs/>
          <w:position w:val="-4"/>
          <w:sz w:val="24"/>
          <w:szCs w:val="24"/>
          <w:lang w:eastAsia="ar-SA"/>
        </w:rPr>
      </w:pPr>
    </w:p>
    <w:p w14:paraId="3952AE6D" w14:textId="60B2792A" w:rsidR="0032170C" w:rsidRPr="0078623B" w:rsidRDefault="003D7B5D" w:rsidP="0032170C">
      <w:pPr>
        <w:spacing w:after="0"/>
        <w:jc w:val="right"/>
        <w:rPr>
          <w:rFonts w:ascii="Times New Roman" w:hAnsi="Times New Roman" w:cs="Times New Roman"/>
          <w:sz w:val="24"/>
          <w:szCs w:val="24"/>
        </w:rPr>
      </w:pPr>
      <w:r w:rsidRPr="00AF75C4">
        <w:rPr>
          <w:rFonts w:ascii="Times New Roman" w:hAnsi="Times New Roman"/>
          <w:b/>
          <w:bCs/>
          <w:position w:val="-4"/>
          <w:sz w:val="24"/>
          <w:szCs w:val="24"/>
          <w:lang w:eastAsia="ar-SA"/>
        </w:rPr>
        <w:t>1.pielikums</w:t>
      </w:r>
      <w:r w:rsidRPr="00AF75C4">
        <w:rPr>
          <w:rFonts w:ascii="Times New Roman" w:hAnsi="Times New Roman"/>
          <w:position w:val="-4"/>
          <w:sz w:val="24"/>
          <w:szCs w:val="24"/>
          <w:lang w:eastAsia="ar-SA"/>
        </w:rPr>
        <w:br/>
      </w:r>
      <w:r w:rsidRPr="0078623B">
        <w:rPr>
          <w:rFonts w:ascii="Times New Roman" w:hAnsi="Times New Roman"/>
          <w:noProof/>
          <w:position w:val="-4"/>
          <w:sz w:val="24"/>
          <w:szCs w:val="24"/>
          <w:lang w:eastAsia="ar-SA"/>
        </w:rPr>
        <w:t>iepirkuma procedūras nolikumam</w:t>
      </w:r>
      <w:r w:rsidRPr="0078623B">
        <w:rPr>
          <w:rFonts w:ascii="Times New Roman" w:hAnsi="Times New Roman"/>
          <w:noProof/>
          <w:position w:val="-4"/>
          <w:sz w:val="24"/>
          <w:szCs w:val="24"/>
          <w:lang w:eastAsia="ar-SA"/>
        </w:rPr>
        <w:br/>
      </w:r>
      <w:r w:rsidRPr="0078623B">
        <w:rPr>
          <w:rFonts w:ascii="Times New Roman" w:hAnsi="Times New Roman" w:cs="Times New Roman"/>
          <w:sz w:val="24"/>
          <w:szCs w:val="24"/>
        </w:rPr>
        <w:t>“</w:t>
      </w:r>
      <w:r w:rsidR="0032170C" w:rsidRPr="0078623B">
        <w:rPr>
          <w:rFonts w:ascii="Times New Roman" w:hAnsi="Times New Roman" w:cs="Times New Roman"/>
          <w:sz w:val="24"/>
          <w:szCs w:val="24"/>
        </w:rPr>
        <w:t>Bedres domkratu iegāde”</w:t>
      </w:r>
    </w:p>
    <w:p w14:paraId="37CF94C5" w14:textId="5B133900" w:rsidR="003D7B5D" w:rsidRPr="0078623B"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w:t>
      </w:r>
      <w:r w:rsidR="0032170C" w:rsidRPr="0078623B">
        <w:rPr>
          <w:rFonts w:ascii="Times New Roman" w:hAnsi="Times New Roman"/>
          <w:i w:val="0"/>
          <w:iCs w:val="0"/>
          <w:noProof/>
          <w:position w:val="-4"/>
          <w:sz w:val="24"/>
          <w:szCs w:val="24"/>
          <w:lang w:val="lv-LV" w:eastAsia="ar-SA"/>
        </w:rPr>
        <w:t>2</w:t>
      </w:r>
      <w:r w:rsidRPr="0078623B">
        <w:rPr>
          <w:rFonts w:ascii="Times New Roman" w:hAnsi="Times New Roman"/>
          <w:i w:val="0"/>
          <w:iCs w:val="0"/>
          <w:noProof/>
          <w:position w:val="-4"/>
          <w:sz w:val="24"/>
          <w:szCs w:val="24"/>
          <w:lang w:val="lv-LV" w:eastAsia="ar-SA"/>
        </w:rPr>
        <w:t>/</w:t>
      </w:r>
      <w:r w:rsidR="009D67D8">
        <w:rPr>
          <w:rFonts w:ascii="Times New Roman" w:hAnsi="Times New Roman"/>
          <w:i w:val="0"/>
          <w:iCs w:val="0"/>
          <w:noProof/>
          <w:position w:val="-4"/>
          <w:sz w:val="24"/>
          <w:szCs w:val="24"/>
          <w:lang w:val="lv-LV" w:eastAsia="ar-SA"/>
        </w:rPr>
        <w:t>6</w:t>
      </w:r>
    </w:p>
    <w:p w14:paraId="2897A4AF" w14:textId="77777777" w:rsidR="009B1BB5" w:rsidRDefault="009B1BB5" w:rsidP="001B6EC1">
      <w:pPr>
        <w:spacing w:after="0" w:line="240" w:lineRule="auto"/>
        <w:jc w:val="center"/>
        <w:rPr>
          <w:rFonts w:ascii="Times New Roman" w:hAnsi="Times New Roman" w:cs="Times New Roman"/>
          <w:b/>
          <w:caps/>
          <w:sz w:val="24"/>
          <w:szCs w:val="24"/>
        </w:rPr>
      </w:pPr>
    </w:p>
    <w:p w14:paraId="33794EDB" w14:textId="4FBD5848" w:rsidR="001B6EC1" w:rsidRDefault="009B1BB5" w:rsidP="001B6EC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r w:rsidR="001862BB">
        <w:rPr>
          <w:rFonts w:ascii="Times New Roman" w:hAnsi="Times New Roman" w:cs="Times New Roman"/>
          <w:b/>
          <w:caps/>
          <w:sz w:val="24"/>
          <w:szCs w:val="24"/>
        </w:rPr>
        <w:t>tehnisk</w:t>
      </w:r>
      <w:r w:rsidR="00AF75C4">
        <w:rPr>
          <w:rFonts w:ascii="Times New Roman" w:hAnsi="Times New Roman" w:cs="Times New Roman"/>
          <w:b/>
          <w:caps/>
          <w:sz w:val="24"/>
          <w:szCs w:val="24"/>
        </w:rPr>
        <w:t>AIS un FINANŠU  Piedāvājums</w:t>
      </w:r>
      <w:r w:rsidR="001B6EC1">
        <w:rPr>
          <w:rFonts w:ascii="Times New Roman" w:hAnsi="Times New Roman" w:cs="Times New Roman"/>
          <w:b/>
          <w:caps/>
          <w:sz w:val="24"/>
          <w:szCs w:val="24"/>
        </w:rPr>
        <w:t xml:space="preserve"> </w:t>
      </w:r>
      <w:r w:rsidR="00BE73D6">
        <w:rPr>
          <w:rFonts w:ascii="Times New Roman" w:hAnsi="Times New Roman" w:cs="Times New Roman"/>
          <w:b/>
          <w:caps/>
          <w:sz w:val="24"/>
          <w:szCs w:val="24"/>
        </w:rPr>
        <w:t xml:space="preserve"> (</w:t>
      </w:r>
      <w:r w:rsidR="00BE73D6" w:rsidRPr="00BE73D6">
        <w:rPr>
          <w:rFonts w:ascii="Times New Roman" w:hAnsi="Times New Roman" w:cs="Times New Roman"/>
          <w:b/>
          <w:i/>
          <w:iCs/>
          <w:caps/>
          <w:sz w:val="24"/>
          <w:szCs w:val="24"/>
        </w:rPr>
        <w:t>forma</w:t>
      </w:r>
      <w:r w:rsidR="00BE73D6">
        <w:rPr>
          <w:rFonts w:ascii="Times New Roman" w:hAnsi="Times New Roman" w:cs="Times New Roman"/>
          <w:b/>
          <w:caps/>
          <w:sz w:val="24"/>
          <w:szCs w:val="24"/>
        </w:rPr>
        <w:t>)</w:t>
      </w:r>
    </w:p>
    <w:p w14:paraId="2DF0B001" w14:textId="059CD4C8" w:rsidR="0032170C" w:rsidRDefault="0032170C" w:rsidP="001B6EC1">
      <w:pPr>
        <w:spacing w:after="0" w:line="240" w:lineRule="auto"/>
        <w:jc w:val="center"/>
        <w:rPr>
          <w:rFonts w:ascii="Times New Roman" w:hAnsi="Times New Roman" w:cs="Times New Roman"/>
          <w:b/>
          <w:caps/>
          <w:sz w:val="24"/>
          <w:szCs w:val="24"/>
        </w:rPr>
      </w:pPr>
    </w:p>
    <w:p w14:paraId="41A7E27A" w14:textId="77777777" w:rsidR="0032170C" w:rsidRPr="006B7ABB" w:rsidRDefault="0032170C" w:rsidP="0032170C">
      <w:pPr>
        <w:spacing w:after="0"/>
        <w:jc w:val="center"/>
        <w:rPr>
          <w:rFonts w:ascii="Times New Roman" w:hAnsi="Times New Roman" w:cs="Times New Roman"/>
          <w:b/>
          <w:bCs/>
          <w:sz w:val="28"/>
          <w:szCs w:val="28"/>
        </w:rPr>
      </w:pPr>
      <w:r w:rsidRPr="006B7ABB">
        <w:rPr>
          <w:rFonts w:ascii="Times New Roman" w:hAnsi="Times New Roman" w:cs="Times New Roman"/>
          <w:b/>
          <w:bCs/>
          <w:sz w:val="28"/>
          <w:szCs w:val="28"/>
        </w:rPr>
        <w:t>Bedres domkratu iegāde</w:t>
      </w:r>
    </w:p>
    <w:p w14:paraId="60A84BF8" w14:textId="77777777" w:rsidR="0032170C" w:rsidRDefault="0032170C" w:rsidP="0032170C">
      <w:pPr>
        <w:pStyle w:val="NoSpacing"/>
        <w:jc w:val="both"/>
        <w:rPr>
          <w:rFonts w:ascii="Times New Roman" w:hAnsi="Times New Roman"/>
          <w:sz w:val="24"/>
          <w:szCs w:val="24"/>
        </w:rPr>
      </w:pPr>
    </w:p>
    <w:tbl>
      <w:tblPr>
        <w:tblStyle w:val="TableGrid"/>
        <w:tblW w:w="10207" w:type="dxa"/>
        <w:tblInd w:w="-147" w:type="dxa"/>
        <w:tblLook w:val="04A0" w:firstRow="1" w:lastRow="0" w:firstColumn="1" w:lastColumn="0" w:noHBand="0" w:noVBand="1"/>
      </w:tblPr>
      <w:tblGrid>
        <w:gridCol w:w="2694"/>
        <w:gridCol w:w="2410"/>
        <w:gridCol w:w="3260"/>
        <w:gridCol w:w="1843"/>
      </w:tblGrid>
      <w:tr w:rsidR="0032170C" w:rsidRPr="005868A6" w14:paraId="01F65500" w14:textId="77777777" w:rsidTr="006B7ABB">
        <w:tc>
          <w:tcPr>
            <w:tcW w:w="10207" w:type="dxa"/>
            <w:gridSpan w:val="4"/>
            <w:vAlign w:val="center"/>
          </w:tcPr>
          <w:p w14:paraId="33774748" w14:textId="77777777" w:rsidR="0032170C" w:rsidRPr="005868A6" w:rsidRDefault="0032170C" w:rsidP="009524B1">
            <w:pPr>
              <w:pStyle w:val="NoSpacing"/>
              <w:jc w:val="center"/>
              <w:rPr>
                <w:rFonts w:ascii="Times New Roman" w:hAnsi="Times New Roman"/>
                <w:b/>
                <w:bCs/>
                <w:sz w:val="28"/>
                <w:szCs w:val="28"/>
              </w:rPr>
            </w:pPr>
            <w:r w:rsidRPr="005868A6">
              <w:rPr>
                <w:rFonts w:ascii="Times New Roman" w:hAnsi="Times New Roman"/>
                <w:b/>
                <w:bCs/>
                <w:sz w:val="28"/>
                <w:szCs w:val="28"/>
              </w:rPr>
              <w:t>Plānotais* iegādes apjoms – 14 bedres domkratu komplekti</w:t>
            </w:r>
          </w:p>
        </w:tc>
      </w:tr>
      <w:tr w:rsidR="0032170C" w:rsidRPr="00CD4F7B" w14:paraId="2FFC1123" w14:textId="77777777" w:rsidTr="006B7ABB">
        <w:trPr>
          <w:trHeight w:val="610"/>
        </w:trPr>
        <w:tc>
          <w:tcPr>
            <w:tcW w:w="5104" w:type="dxa"/>
            <w:gridSpan w:val="2"/>
            <w:shd w:val="clear" w:color="auto" w:fill="F2F2F2" w:themeFill="background1" w:themeFillShade="F2"/>
            <w:vAlign w:val="center"/>
            <w:hideMark/>
          </w:tcPr>
          <w:p w14:paraId="62278B2F" w14:textId="77777777" w:rsidR="0032170C" w:rsidRPr="00CD4F7B" w:rsidRDefault="0032170C" w:rsidP="009524B1">
            <w:pPr>
              <w:pStyle w:val="NoSpacing"/>
              <w:rPr>
                <w:rFonts w:ascii="Times New Roman" w:hAnsi="Times New Roman"/>
                <w:b/>
                <w:bCs/>
                <w:sz w:val="24"/>
                <w:szCs w:val="24"/>
              </w:rPr>
            </w:pPr>
            <w:r w:rsidRPr="00CD4F7B">
              <w:rPr>
                <w:rFonts w:ascii="Times New Roman" w:hAnsi="Times New Roman"/>
                <w:b/>
                <w:bCs/>
                <w:sz w:val="24"/>
                <w:szCs w:val="24"/>
              </w:rPr>
              <w:t>Bedres domkrats ar pa grīdas sliedēm pārvietojamiem ratiņiem, komplektā ar travers</w:t>
            </w:r>
            <w:r>
              <w:rPr>
                <w:rFonts w:ascii="Times New Roman" w:hAnsi="Times New Roman"/>
                <w:b/>
                <w:bCs/>
                <w:sz w:val="24"/>
                <w:szCs w:val="24"/>
              </w:rPr>
              <w:t>u</w:t>
            </w:r>
            <w:r w:rsidRPr="00CD4F7B">
              <w:rPr>
                <w:rFonts w:ascii="Times New Roman" w:hAnsi="Times New Roman"/>
                <w:b/>
                <w:bCs/>
                <w:sz w:val="24"/>
                <w:szCs w:val="24"/>
              </w:rPr>
              <w:t>, pagarinājuma elementiem un atbalstiem</w:t>
            </w:r>
          </w:p>
        </w:tc>
        <w:tc>
          <w:tcPr>
            <w:tcW w:w="3260" w:type="dxa"/>
            <w:shd w:val="clear" w:color="auto" w:fill="F2F2F2" w:themeFill="background1" w:themeFillShade="F2"/>
            <w:vAlign w:val="center"/>
          </w:tcPr>
          <w:p w14:paraId="22136E08" w14:textId="77777777" w:rsidR="0032170C" w:rsidRPr="00CD4F7B" w:rsidRDefault="0032170C" w:rsidP="009524B1">
            <w:pPr>
              <w:pStyle w:val="NoSpacing"/>
              <w:jc w:val="center"/>
              <w:rPr>
                <w:rFonts w:ascii="Times New Roman" w:hAnsi="Times New Roman"/>
                <w:b/>
                <w:bCs/>
                <w:sz w:val="24"/>
                <w:szCs w:val="24"/>
              </w:rPr>
            </w:pPr>
            <w:r>
              <w:rPr>
                <w:rFonts w:ascii="Times New Roman" w:hAnsi="Times New Roman"/>
                <w:b/>
                <w:bCs/>
                <w:sz w:val="24"/>
                <w:szCs w:val="24"/>
              </w:rPr>
              <w:t>Pretendenta piedāvājums</w:t>
            </w:r>
          </w:p>
        </w:tc>
        <w:tc>
          <w:tcPr>
            <w:tcW w:w="1843" w:type="dxa"/>
            <w:shd w:val="clear" w:color="auto" w:fill="F2F2F2" w:themeFill="background1" w:themeFillShade="F2"/>
            <w:vAlign w:val="center"/>
          </w:tcPr>
          <w:p w14:paraId="5E70FF39" w14:textId="77777777" w:rsidR="0032170C" w:rsidRPr="00CD4F7B" w:rsidRDefault="0032170C" w:rsidP="009524B1">
            <w:pPr>
              <w:pStyle w:val="NoSpacing"/>
              <w:jc w:val="center"/>
              <w:rPr>
                <w:rFonts w:ascii="Times New Roman" w:hAnsi="Times New Roman"/>
                <w:b/>
                <w:bCs/>
                <w:sz w:val="24"/>
                <w:szCs w:val="24"/>
              </w:rPr>
            </w:pPr>
            <w:r w:rsidRPr="007050A5">
              <w:rPr>
                <w:rFonts w:ascii="Times New Roman" w:hAnsi="Times New Roman"/>
                <w:b/>
                <w:bCs/>
              </w:rPr>
              <w:t xml:space="preserve">Cena par </w:t>
            </w:r>
            <w:r w:rsidRPr="007050A5">
              <w:rPr>
                <w:rFonts w:ascii="Times New Roman" w:hAnsi="Times New Roman"/>
                <w:b/>
                <w:bCs/>
                <w:sz w:val="28"/>
                <w:szCs w:val="28"/>
              </w:rPr>
              <w:t>1</w:t>
            </w:r>
            <w:r w:rsidRPr="007050A5">
              <w:rPr>
                <w:rFonts w:ascii="Times New Roman" w:hAnsi="Times New Roman"/>
                <w:b/>
                <w:bCs/>
                <w:sz w:val="24"/>
                <w:szCs w:val="24"/>
              </w:rPr>
              <w:t xml:space="preserve"> gab. </w:t>
            </w:r>
            <w:r w:rsidRPr="005739DB">
              <w:rPr>
                <w:rFonts w:ascii="Times New Roman" w:hAnsi="Times New Roman"/>
                <w:b/>
                <w:bCs/>
              </w:rPr>
              <w:t>(EUR bez PVN)</w:t>
            </w:r>
          </w:p>
        </w:tc>
      </w:tr>
      <w:tr w:rsidR="0032170C" w:rsidRPr="00CD4F7B" w14:paraId="14F1C7CE" w14:textId="77777777" w:rsidTr="006B7ABB">
        <w:trPr>
          <w:trHeight w:val="327"/>
        </w:trPr>
        <w:tc>
          <w:tcPr>
            <w:tcW w:w="10207" w:type="dxa"/>
            <w:gridSpan w:val="4"/>
            <w:shd w:val="clear" w:color="auto" w:fill="F2F2F2" w:themeFill="background1" w:themeFillShade="F2"/>
            <w:vAlign w:val="center"/>
            <w:hideMark/>
          </w:tcPr>
          <w:p w14:paraId="742A46FA" w14:textId="77777777" w:rsidR="0032170C" w:rsidRPr="00CD4F7B" w:rsidRDefault="0032170C" w:rsidP="009524B1">
            <w:pPr>
              <w:pStyle w:val="NoSpacing"/>
              <w:rPr>
                <w:rFonts w:ascii="Times New Roman" w:hAnsi="Times New Roman"/>
                <w:b/>
                <w:bCs/>
                <w:sz w:val="24"/>
                <w:szCs w:val="24"/>
              </w:rPr>
            </w:pPr>
            <w:r w:rsidRPr="00CD4F7B">
              <w:rPr>
                <w:rFonts w:ascii="Times New Roman" w:hAnsi="Times New Roman"/>
                <w:b/>
                <w:bCs/>
                <w:sz w:val="24"/>
                <w:szCs w:val="24"/>
              </w:rPr>
              <w:t>Bedres domkrats</w:t>
            </w:r>
          </w:p>
        </w:tc>
      </w:tr>
      <w:tr w:rsidR="0032170C" w:rsidRPr="00CD4F7B" w14:paraId="2AF9E8E4" w14:textId="77777777" w:rsidTr="006B7ABB">
        <w:trPr>
          <w:trHeight w:val="327"/>
        </w:trPr>
        <w:tc>
          <w:tcPr>
            <w:tcW w:w="5104" w:type="dxa"/>
            <w:gridSpan w:val="2"/>
            <w:shd w:val="clear" w:color="auto" w:fill="F2F2F2" w:themeFill="background1" w:themeFillShade="F2"/>
            <w:vAlign w:val="center"/>
          </w:tcPr>
          <w:p w14:paraId="1A8ADB5E" w14:textId="77777777" w:rsidR="0032170C" w:rsidRPr="00CD4F7B" w:rsidRDefault="0032170C" w:rsidP="009524B1">
            <w:pPr>
              <w:pStyle w:val="NoSpacing"/>
              <w:jc w:val="right"/>
              <w:rPr>
                <w:rFonts w:ascii="Times New Roman" w:hAnsi="Times New Roman"/>
                <w:b/>
                <w:bCs/>
                <w:sz w:val="24"/>
                <w:szCs w:val="24"/>
              </w:rPr>
            </w:pPr>
            <w:r>
              <w:rPr>
                <w:rFonts w:ascii="Times New Roman" w:hAnsi="Times New Roman"/>
                <w:b/>
                <w:bCs/>
                <w:sz w:val="24"/>
                <w:szCs w:val="24"/>
              </w:rPr>
              <w:t>Ražotājs</w:t>
            </w:r>
          </w:p>
        </w:tc>
        <w:tc>
          <w:tcPr>
            <w:tcW w:w="3260" w:type="dxa"/>
            <w:shd w:val="clear" w:color="auto" w:fill="auto"/>
            <w:vAlign w:val="center"/>
          </w:tcPr>
          <w:p w14:paraId="5C0E5B18" w14:textId="77777777" w:rsidR="0032170C" w:rsidRPr="00CD4F7B" w:rsidRDefault="0032170C" w:rsidP="009524B1">
            <w:pPr>
              <w:pStyle w:val="NoSpacing"/>
              <w:rPr>
                <w:rFonts w:ascii="Times New Roman" w:hAnsi="Times New Roman"/>
                <w:b/>
                <w:bCs/>
                <w:sz w:val="24"/>
                <w:szCs w:val="24"/>
              </w:rPr>
            </w:pPr>
          </w:p>
        </w:tc>
        <w:tc>
          <w:tcPr>
            <w:tcW w:w="1843" w:type="dxa"/>
            <w:vMerge w:val="restart"/>
            <w:shd w:val="clear" w:color="auto" w:fill="auto"/>
            <w:vAlign w:val="center"/>
          </w:tcPr>
          <w:p w14:paraId="2DC99F88" w14:textId="00045B3D" w:rsidR="0032170C" w:rsidRPr="00F17555" w:rsidRDefault="00F47E95" w:rsidP="009524B1">
            <w:pPr>
              <w:pStyle w:val="NoSpacing"/>
              <w:jc w:val="center"/>
              <w:rPr>
                <w:rFonts w:ascii="Times New Roman" w:hAnsi="Times New Roman"/>
                <w:b/>
                <w:bCs/>
                <w:sz w:val="28"/>
                <w:szCs w:val="28"/>
              </w:rPr>
            </w:pPr>
            <w:r>
              <w:rPr>
                <w:rFonts w:ascii="Times New Roman" w:hAnsi="Times New Roman"/>
                <w:b/>
                <w:bCs/>
                <w:sz w:val="28"/>
                <w:szCs w:val="28"/>
              </w:rPr>
              <w:t>X</w:t>
            </w:r>
          </w:p>
        </w:tc>
      </w:tr>
      <w:tr w:rsidR="0032170C" w:rsidRPr="00CD4F7B" w14:paraId="3A0874F8" w14:textId="77777777" w:rsidTr="006B7ABB">
        <w:trPr>
          <w:trHeight w:val="327"/>
        </w:trPr>
        <w:tc>
          <w:tcPr>
            <w:tcW w:w="5104" w:type="dxa"/>
            <w:gridSpan w:val="2"/>
            <w:shd w:val="clear" w:color="auto" w:fill="F2F2F2" w:themeFill="background1" w:themeFillShade="F2"/>
            <w:vAlign w:val="center"/>
          </w:tcPr>
          <w:p w14:paraId="50684D6A" w14:textId="77777777" w:rsidR="0032170C" w:rsidRDefault="0032170C" w:rsidP="009524B1">
            <w:pPr>
              <w:pStyle w:val="NoSpacing"/>
              <w:jc w:val="right"/>
              <w:rPr>
                <w:rFonts w:ascii="Times New Roman" w:hAnsi="Times New Roman"/>
                <w:b/>
                <w:bCs/>
                <w:sz w:val="24"/>
                <w:szCs w:val="24"/>
              </w:rPr>
            </w:pPr>
            <w:r>
              <w:rPr>
                <w:rFonts w:ascii="Times New Roman" w:hAnsi="Times New Roman"/>
                <w:b/>
                <w:bCs/>
                <w:sz w:val="24"/>
                <w:szCs w:val="24"/>
              </w:rPr>
              <w:t>Nosaukums</w:t>
            </w:r>
          </w:p>
        </w:tc>
        <w:tc>
          <w:tcPr>
            <w:tcW w:w="3260" w:type="dxa"/>
            <w:shd w:val="clear" w:color="auto" w:fill="auto"/>
            <w:vAlign w:val="center"/>
          </w:tcPr>
          <w:p w14:paraId="4C6ECC80" w14:textId="77777777" w:rsidR="0032170C" w:rsidRPr="00CD4F7B" w:rsidRDefault="0032170C" w:rsidP="009524B1">
            <w:pPr>
              <w:pStyle w:val="NoSpacing"/>
              <w:rPr>
                <w:rFonts w:ascii="Times New Roman" w:hAnsi="Times New Roman"/>
                <w:b/>
                <w:bCs/>
                <w:sz w:val="24"/>
                <w:szCs w:val="24"/>
              </w:rPr>
            </w:pPr>
          </w:p>
        </w:tc>
        <w:tc>
          <w:tcPr>
            <w:tcW w:w="1843" w:type="dxa"/>
            <w:vMerge/>
            <w:shd w:val="clear" w:color="auto" w:fill="auto"/>
            <w:vAlign w:val="center"/>
          </w:tcPr>
          <w:p w14:paraId="51A8210B" w14:textId="77777777" w:rsidR="0032170C" w:rsidRPr="00F17555" w:rsidRDefault="0032170C" w:rsidP="009524B1">
            <w:pPr>
              <w:pStyle w:val="NoSpacing"/>
              <w:jc w:val="center"/>
              <w:rPr>
                <w:rFonts w:ascii="Times New Roman" w:hAnsi="Times New Roman"/>
                <w:b/>
                <w:bCs/>
                <w:sz w:val="28"/>
                <w:szCs w:val="28"/>
              </w:rPr>
            </w:pPr>
          </w:p>
        </w:tc>
      </w:tr>
      <w:tr w:rsidR="0032170C" w:rsidRPr="00CD4F7B" w14:paraId="50673DF2" w14:textId="77777777" w:rsidTr="006B7ABB">
        <w:trPr>
          <w:trHeight w:val="327"/>
        </w:trPr>
        <w:tc>
          <w:tcPr>
            <w:tcW w:w="2694" w:type="dxa"/>
            <w:vAlign w:val="center"/>
            <w:hideMark/>
          </w:tcPr>
          <w:p w14:paraId="717C1CFE"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Piedziņas spiediens</w:t>
            </w:r>
          </w:p>
        </w:tc>
        <w:tc>
          <w:tcPr>
            <w:tcW w:w="2410" w:type="dxa"/>
            <w:vAlign w:val="center"/>
            <w:hideMark/>
          </w:tcPr>
          <w:p w14:paraId="41712061"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8</w:t>
            </w:r>
            <w:r>
              <w:rPr>
                <w:rFonts w:ascii="Times New Roman" w:hAnsi="Times New Roman"/>
                <w:sz w:val="24"/>
                <w:szCs w:val="24"/>
              </w:rPr>
              <w:t>-</w:t>
            </w:r>
            <w:r w:rsidRPr="00CD4F7B">
              <w:rPr>
                <w:rFonts w:ascii="Times New Roman" w:hAnsi="Times New Roman"/>
                <w:sz w:val="24"/>
                <w:szCs w:val="24"/>
              </w:rPr>
              <w:t>10 bāri</w:t>
            </w:r>
          </w:p>
        </w:tc>
        <w:tc>
          <w:tcPr>
            <w:tcW w:w="3260" w:type="dxa"/>
            <w:shd w:val="clear" w:color="auto" w:fill="auto"/>
            <w:vAlign w:val="center"/>
          </w:tcPr>
          <w:p w14:paraId="2BF3F67E" w14:textId="77777777" w:rsidR="0032170C" w:rsidRPr="000E4160" w:rsidRDefault="0032170C" w:rsidP="009524B1">
            <w:pPr>
              <w:pStyle w:val="NoSpacing"/>
              <w:rPr>
                <w:rFonts w:ascii="Times New Roman" w:hAnsi="Times New Roman"/>
                <w:sz w:val="24"/>
                <w:szCs w:val="24"/>
              </w:rPr>
            </w:pPr>
          </w:p>
        </w:tc>
        <w:tc>
          <w:tcPr>
            <w:tcW w:w="1843" w:type="dxa"/>
            <w:vMerge/>
            <w:shd w:val="clear" w:color="auto" w:fill="auto"/>
            <w:vAlign w:val="center"/>
          </w:tcPr>
          <w:p w14:paraId="4943FDAA" w14:textId="77777777" w:rsidR="0032170C" w:rsidRPr="00F17555" w:rsidRDefault="0032170C" w:rsidP="009524B1">
            <w:pPr>
              <w:pStyle w:val="NoSpacing"/>
              <w:jc w:val="center"/>
              <w:rPr>
                <w:rFonts w:ascii="Times New Roman" w:hAnsi="Times New Roman"/>
                <w:b/>
                <w:bCs/>
                <w:sz w:val="24"/>
                <w:szCs w:val="24"/>
              </w:rPr>
            </w:pPr>
          </w:p>
        </w:tc>
      </w:tr>
      <w:tr w:rsidR="0032170C" w:rsidRPr="00CD4F7B" w14:paraId="3D9E1EF7" w14:textId="77777777" w:rsidTr="006B7ABB">
        <w:trPr>
          <w:trHeight w:val="327"/>
        </w:trPr>
        <w:tc>
          <w:tcPr>
            <w:tcW w:w="2694" w:type="dxa"/>
            <w:vAlign w:val="center"/>
            <w:hideMark/>
          </w:tcPr>
          <w:p w14:paraId="23C048EE"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Montāžas augstums</w:t>
            </w:r>
          </w:p>
        </w:tc>
        <w:tc>
          <w:tcPr>
            <w:tcW w:w="2410" w:type="dxa"/>
            <w:vAlign w:val="center"/>
            <w:hideMark/>
          </w:tcPr>
          <w:p w14:paraId="22BA8809"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 xml:space="preserve">Ne vairāk par </w:t>
            </w:r>
            <w:r w:rsidRPr="00CD4F7B">
              <w:rPr>
                <w:rFonts w:ascii="Times New Roman" w:hAnsi="Times New Roman"/>
                <w:sz w:val="24"/>
                <w:szCs w:val="24"/>
              </w:rPr>
              <w:t>890 mm</w:t>
            </w:r>
          </w:p>
        </w:tc>
        <w:tc>
          <w:tcPr>
            <w:tcW w:w="3260" w:type="dxa"/>
            <w:shd w:val="clear" w:color="auto" w:fill="auto"/>
            <w:vAlign w:val="center"/>
          </w:tcPr>
          <w:p w14:paraId="6901963C" w14:textId="77777777" w:rsidR="0032170C" w:rsidRPr="000E4160" w:rsidRDefault="0032170C" w:rsidP="009524B1">
            <w:pPr>
              <w:pStyle w:val="NoSpacing"/>
              <w:rPr>
                <w:rFonts w:ascii="Times New Roman" w:hAnsi="Times New Roman"/>
                <w:sz w:val="24"/>
                <w:szCs w:val="24"/>
              </w:rPr>
            </w:pPr>
          </w:p>
        </w:tc>
        <w:tc>
          <w:tcPr>
            <w:tcW w:w="1843" w:type="dxa"/>
            <w:vMerge/>
            <w:shd w:val="clear" w:color="auto" w:fill="auto"/>
          </w:tcPr>
          <w:p w14:paraId="7CED7B3F" w14:textId="77777777" w:rsidR="0032170C" w:rsidRPr="00CD4F7B" w:rsidRDefault="0032170C" w:rsidP="009524B1">
            <w:pPr>
              <w:pStyle w:val="NoSpacing"/>
              <w:rPr>
                <w:rFonts w:ascii="Times New Roman" w:hAnsi="Times New Roman"/>
                <w:sz w:val="24"/>
                <w:szCs w:val="24"/>
              </w:rPr>
            </w:pPr>
          </w:p>
        </w:tc>
      </w:tr>
      <w:tr w:rsidR="0032170C" w:rsidRPr="00CD4F7B" w14:paraId="4D81767B" w14:textId="77777777" w:rsidTr="006B7ABB">
        <w:trPr>
          <w:trHeight w:val="327"/>
        </w:trPr>
        <w:tc>
          <w:tcPr>
            <w:tcW w:w="2694" w:type="dxa"/>
            <w:vAlign w:val="center"/>
            <w:hideMark/>
          </w:tcPr>
          <w:p w14:paraId="7616C5F7"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Pilns gājiens</w:t>
            </w:r>
          </w:p>
        </w:tc>
        <w:tc>
          <w:tcPr>
            <w:tcW w:w="2410" w:type="dxa"/>
            <w:vAlign w:val="center"/>
            <w:hideMark/>
          </w:tcPr>
          <w:p w14:paraId="62B58592"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 xml:space="preserve">Vismaz </w:t>
            </w:r>
            <w:r w:rsidRPr="00CD4F7B">
              <w:rPr>
                <w:rFonts w:ascii="Times New Roman" w:hAnsi="Times New Roman"/>
                <w:sz w:val="24"/>
                <w:szCs w:val="24"/>
              </w:rPr>
              <w:t>1200 mm</w:t>
            </w:r>
          </w:p>
        </w:tc>
        <w:tc>
          <w:tcPr>
            <w:tcW w:w="3260" w:type="dxa"/>
            <w:shd w:val="clear" w:color="auto" w:fill="auto"/>
            <w:vAlign w:val="center"/>
          </w:tcPr>
          <w:p w14:paraId="68D22128" w14:textId="77777777" w:rsidR="0032170C" w:rsidRPr="000E4160" w:rsidRDefault="0032170C" w:rsidP="009524B1">
            <w:pPr>
              <w:pStyle w:val="NoSpacing"/>
              <w:rPr>
                <w:rFonts w:ascii="Times New Roman" w:hAnsi="Times New Roman"/>
                <w:sz w:val="24"/>
                <w:szCs w:val="24"/>
              </w:rPr>
            </w:pPr>
          </w:p>
        </w:tc>
        <w:tc>
          <w:tcPr>
            <w:tcW w:w="1843" w:type="dxa"/>
            <w:vMerge/>
            <w:shd w:val="clear" w:color="auto" w:fill="auto"/>
          </w:tcPr>
          <w:p w14:paraId="604EE3AE" w14:textId="77777777" w:rsidR="0032170C" w:rsidRPr="00CD4F7B" w:rsidRDefault="0032170C" w:rsidP="009524B1">
            <w:pPr>
              <w:pStyle w:val="NoSpacing"/>
              <w:rPr>
                <w:rFonts w:ascii="Times New Roman" w:hAnsi="Times New Roman"/>
                <w:sz w:val="24"/>
                <w:szCs w:val="24"/>
              </w:rPr>
            </w:pPr>
          </w:p>
        </w:tc>
      </w:tr>
      <w:tr w:rsidR="0032170C" w:rsidRPr="00CD4F7B" w14:paraId="71FFD5EA" w14:textId="77777777" w:rsidTr="006B7ABB">
        <w:trPr>
          <w:trHeight w:val="327"/>
        </w:trPr>
        <w:tc>
          <w:tcPr>
            <w:tcW w:w="2694" w:type="dxa"/>
            <w:vAlign w:val="center"/>
            <w:hideMark/>
          </w:tcPr>
          <w:p w14:paraId="7AAB3894"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Maksimālā slodze</w:t>
            </w:r>
          </w:p>
        </w:tc>
        <w:tc>
          <w:tcPr>
            <w:tcW w:w="2410" w:type="dxa"/>
            <w:vAlign w:val="center"/>
            <w:hideMark/>
          </w:tcPr>
          <w:p w14:paraId="15A67530"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16 500 kg</w:t>
            </w:r>
          </w:p>
        </w:tc>
        <w:tc>
          <w:tcPr>
            <w:tcW w:w="3260" w:type="dxa"/>
            <w:shd w:val="clear" w:color="auto" w:fill="auto"/>
            <w:vAlign w:val="center"/>
          </w:tcPr>
          <w:p w14:paraId="2DEA69D0" w14:textId="77777777" w:rsidR="0032170C" w:rsidRPr="000E4160" w:rsidRDefault="0032170C" w:rsidP="009524B1">
            <w:pPr>
              <w:pStyle w:val="NoSpacing"/>
              <w:rPr>
                <w:rFonts w:ascii="Times New Roman" w:hAnsi="Times New Roman"/>
                <w:sz w:val="24"/>
                <w:szCs w:val="24"/>
              </w:rPr>
            </w:pPr>
          </w:p>
        </w:tc>
        <w:tc>
          <w:tcPr>
            <w:tcW w:w="1843" w:type="dxa"/>
            <w:vMerge/>
            <w:shd w:val="clear" w:color="auto" w:fill="auto"/>
          </w:tcPr>
          <w:p w14:paraId="14EA0CF5" w14:textId="77777777" w:rsidR="0032170C" w:rsidRPr="00CD4F7B" w:rsidRDefault="0032170C" w:rsidP="009524B1">
            <w:pPr>
              <w:pStyle w:val="NoSpacing"/>
              <w:rPr>
                <w:rFonts w:ascii="Times New Roman" w:hAnsi="Times New Roman"/>
                <w:sz w:val="24"/>
                <w:szCs w:val="24"/>
              </w:rPr>
            </w:pPr>
          </w:p>
        </w:tc>
      </w:tr>
      <w:tr w:rsidR="0032170C" w:rsidRPr="00CD4F7B" w14:paraId="1013497F" w14:textId="77777777" w:rsidTr="006B7ABB">
        <w:trPr>
          <w:trHeight w:val="327"/>
        </w:trPr>
        <w:tc>
          <w:tcPr>
            <w:tcW w:w="2694" w:type="dxa"/>
            <w:vAlign w:val="center"/>
            <w:hideMark/>
          </w:tcPr>
          <w:p w14:paraId="7EBE53B6"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Tapu diametrs</w:t>
            </w:r>
          </w:p>
        </w:tc>
        <w:tc>
          <w:tcPr>
            <w:tcW w:w="2410" w:type="dxa"/>
            <w:vAlign w:val="center"/>
            <w:hideMark/>
          </w:tcPr>
          <w:p w14:paraId="669E67EC"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 xml:space="preserve">Vismaz </w:t>
            </w:r>
            <w:r w:rsidRPr="00CD4F7B">
              <w:rPr>
                <w:rFonts w:ascii="Times New Roman" w:hAnsi="Times New Roman"/>
                <w:sz w:val="24"/>
                <w:szCs w:val="24"/>
              </w:rPr>
              <w:t>45 mm</w:t>
            </w:r>
          </w:p>
        </w:tc>
        <w:tc>
          <w:tcPr>
            <w:tcW w:w="3260" w:type="dxa"/>
            <w:shd w:val="clear" w:color="auto" w:fill="auto"/>
            <w:vAlign w:val="center"/>
          </w:tcPr>
          <w:p w14:paraId="6605BDD8" w14:textId="77777777" w:rsidR="0032170C" w:rsidRPr="000E4160" w:rsidRDefault="0032170C" w:rsidP="009524B1">
            <w:pPr>
              <w:pStyle w:val="NoSpacing"/>
              <w:rPr>
                <w:rFonts w:ascii="Times New Roman" w:hAnsi="Times New Roman"/>
                <w:sz w:val="24"/>
                <w:szCs w:val="24"/>
              </w:rPr>
            </w:pPr>
          </w:p>
        </w:tc>
        <w:tc>
          <w:tcPr>
            <w:tcW w:w="1843" w:type="dxa"/>
            <w:vMerge/>
            <w:shd w:val="clear" w:color="auto" w:fill="auto"/>
          </w:tcPr>
          <w:p w14:paraId="05510401" w14:textId="77777777" w:rsidR="0032170C" w:rsidRPr="00CD4F7B" w:rsidRDefault="0032170C" w:rsidP="009524B1">
            <w:pPr>
              <w:pStyle w:val="NoSpacing"/>
              <w:rPr>
                <w:rFonts w:ascii="Times New Roman" w:hAnsi="Times New Roman"/>
                <w:sz w:val="24"/>
                <w:szCs w:val="24"/>
              </w:rPr>
            </w:pPr>
          </w:p>
        </w:tc>
      </w:tr>
      <w:tr w:rsidR="0032170C" w:rsidRPr="00CD4F7B" w14:paraId="04618038" w14:textId="77777777" w:rsidTr="006B7ABB">
        <w:trPr>
          <w:trHeight w:val="327"/>
        </w:trPr>
        <w:tc>
          <w:tcPr>
            <w:tcW w:w="2694" w:type="dxa"/>
            <w:vAlign w:val="center"/>
            <w:hideMark/>
          </w:tcPr>
          <w:p w14:paraId="4EF74A47"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Trokšņu līmenis</w:t>
            </w:r>
          </w:p>
        </w:tc>
        <w:tc>
          <w:tcPr>
            <w:tcW w:w="2410" w:type="dxa"/>
            <w:vAlign w:val="center"/>
            <w:hideMark/>
          </w:tcPr>
          <w:p w14:paraId="7FE96805"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&lt;70 </w:t>
            </w:r>
            <w:proofErr w:type="spellStart"/>
            <w:r w:rsidRPr="00CD4F7B">
              <w:rPr>
                <w:rFonts w:ascii="Times New Roman" w:hAnsi="Times New Roman"/>
                <w:sz w:val="24"/>
                <w:szCs w:val="24"/>
              </w:rPr>
              <w:t>dB</w:t>
            </w:r>
            <w:proofErr w:type="spellEnd"/>
            <w:r w:rsidRPr="00CD4F7B">
              <w:rPr>
                <w:rFonts w:ascii="Times New Roman" w:hAnsi="Times New Roman"/>
                <w:sz w:val="24"/>
                <w:szCs w:val="24"/>
              </w:rPr>
              <w:t>(A)</w:t>
            </w:r>
          </w:p>
        </w:tc>
        <w:tc>
          <w:tcPr>
            <w:tcW w:w="3260" w:type="dxa"/>
            <w:shd w:val="clear" w:color="auto" w:fill="auto"/>
            <w:vAlign w:val="center"/>
          </w:tcPr>
          <w:p w14:paraId="38488D0A" w14:textId="77777777" w:rsidR="0032170C" w:rsidRPr="000E4160" w:rsidRDefault="0032170C" w:rsidP="009524B1">
            <w:pPr>
              <w:pStyle w:val="NoSpacing"/>
              <w:rPr>
                <w:rFonts w:ascii="Times New Roman" w:hAnsi="Times New Roman"/>
                <w:sz w:val="24"/>
                <w:szCs w:val="24"/>
              </w:rPr>
            </w:pPr>
          </w:p>
        </w:tc>
        <w:tc>
          <w:tcPr>
            <w:tcW w:w="1843" w:type="dxa"/>
            <w:vMerge/>
            <w:shd w:val="clear" w:color="auto" w:fill="auto"/>
          </w:tcPr>
          <w:p w14:paraId="525790F9" w14:textId="77777777" w:rsidR="0032170C" w:rsidRPr="00CD4F7B" w:rsidRDefault="0032170C" w:rsidP="009524B1">
            <w:pPr>
              <w:pStyle w:val="NoSpacing"/>
              <w:rPr>
                <w:rFonts w:ascii="Times New Roman" w:hAnsi="Times New Roman"/>
                <w:sz w:val="24"/>
                <w:szCs w:val="24"/>
              </w:rPr>
            </w:pPr>
          </w:p>
        </w:tc>
      </w:tr>
      <w:tr w:rsidR="0032170C" w:rsidRPr="00CD4F7B" w14:paraId="44A0B0C2" w14:textId="77777777" w:rsidTr="006B7ABB">
        <w:trPr>
          <w:trHeight w:val="327"/>
        </w:trPr>
        <w:tc>
          <w:tcPr>
            <w:tcW w:w="2694" w:type="dxa"/>
            <w:vAlign w:val="center"/>
          </w:tcPr>
          <w:p w14:paraId="2B809D11"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Garantija</w:t>
            </w:r>
          </w:p>
        </w:tc>
        <w:tc>
          <w:tcPr>
            <w:tcW w:w="2410" w:type="dxa"/>
            <w:vAlign w:val="center"/>
          </w:tcPr>
          <w:p w14:paraId="00165BEA"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Vismaz 24 mēneši</w:t>
            </w:r>
          </w:p>
        </w:tc>
        <w:tc>
          <w:tcPr>
            <w:tcW w:w="3260" w:type="dxa"/>
            <w:shd w:val="clear" w:color="auto" w:fill="auto"/>
            <w:vAlign w:val="center"/>
          </w:tcPr>
          <w:p w14:paraId="74D0BF1A" w14:textId="77777777" w:rsidR="0032170C" w:rsidRPr="000E4160" w:rsidRDefault="0032170C" w:rsidP="009524B1">
            <w:pPr>
              <w:pStyle w:val="NoSpacing"/>
              <w:rPr>
                <w:rFonts w:ascii="Times New Roman" w:hAnsi="Times New Roman"/>
                <w:sz w:val="24"/>
                <w:szCs w:val="24"/>
              </w:rPr>
            </w:pPr>
          </w:p>
        </w:tc>
        <w:tc>
          <w:tcPr>
            <w:tcW w:w="1843" w:type="dxa"/>
            <w:vMerge/>
            <w:shd w:val="clear" w:color="auto" w:fill="auto"/>
          </w:tcPr>
          <w:p w14:paraId="074030E7" w14:textId="77777777" w:rsidR="0032170C" w:rsidRPr="00CD4F7B" w:rsidRDefault="0032170C" w:rsidP="009524B1">
            <w:pPr>
              <w:pStyle w:val="NoSpacing"/>
              <w:rPr>
                <w:rFonts w:ascii="Times New Roman" w:hAnsi="Times New Roman"/>
                <w:sz w:val="24"/>
                <w:szCs w:val="24"/>
              </w:rPr>
            </w:pPr>
          </w:p>
        </w:tc>
      </w:tr>
      <w:tr w:rsidR="0032170C" w:rsidRPr="00CD4F7B" w14:paraId="091F2273" w14:textId="77777777" w:rsidTr="006B7ABB">
        <w:trPr>
          <w:trHeight w:val="327"/>
        </w:trPr>
        <w:tc>
          <w:tcPr>
            <w:tcW w:w="10207" w:type="dxa"/>
            <w:gridSpan w:val="4"/>
            <w:shd w:val="clear" w:color="auto" w:fill="F2F2F2" w:themeFill="background1" w:themeFillShade="F2"/>
            <w:vAlign w:val="center"/>
            <w:hideMark/>
          </w:tcPr>
          <w:p w14:paraId="63A9EE12" w14:textId="77777777" w:rsidR="0032170C" w:rsidRDefault="0032170C" w:rsidP="009524B1">
            <w:pPr>
              <w:pStyle w:val="NoSpacing"/>
              <w:rPr>
                <w:rFonts w:ascii="Times New Roman" w:hAnsi="Times New Roman"/>
                <w:b/>
                <w:bCs/>
                <w:sz w:val="24"/>
                <w:szCs w:val="24"/>
              </w:rPr>
            </w:pPr>
            <w:r>
              <w:rPr>
                <w:rFonts w:ascii="Times New Roman" w:hAnsi="Times New Roman"/>
                <w:b/>
                <w:bCs/>
                <w:sz w:val="24"/>
                <w:szCs w:val="24"/>
              </w:rPr>
              <w:t>Komplektācija</w:t>
            </w:r>
            <w:r w:rsidRPr="00CD4F7B">
              <w:rPr>
                <w:rFonts w:ascii="Times New Roman" w:hAnsi="Times New Roman"/>
                <w:b/>
                <w:bCs/>
                <w:sz w:val="24"/>
                <w:szCs w:val="24"/>
              </w:rPr>
              <w:t>:</w:t>
            </w:r>
          </w:p>
        </w:tc>
      </w:tr>
      <w:tr w:rsidR="0032170C" w:rsidRPr="00CD4F7B" w14:paraId="6D07113C" w14:textId="77777777" w:rsidTr="006B7ABB">
        <w:trPr>
          <w:trHeight w:val="327"/>
        </w:trPr>
        <w:tc>
          <w:tcPr>
            <w:tcW w:w="10207" w:type="dxa"/>
            <w:gridSpan w:val="4"/>
            <w:shd w:val="clear" w:color="auto" w:fill="F2F2F2" w:themeFill="background1" w:themeFillShade="F2"/>
            <w:vAlign w:val="center"/>
            <w:hideMark/>
          </w:tcPr>
          <w:p w14:paraId="0A795D90" w14:textId="77777777" w:rsidR="0032170C" w:rsidRPr="00CD4F7B" w:rsidRDefault="0032170C" w:rsidP="009524B1">
            <w:pPr>
              <w:pStyle w:val="NoSpacing"/>
              <w:rPr>
                <w:rFonts w:ascii="Times New Roman" w:hAnsi="Times New Roman"/>
                <w:b/>
                <w:bCs/>
                <w:sz w:val="24"/>
                <w:szCs w:val="24"/>
              </w:rPr>
            </w:pPr>
            <w:r w:rsidRPr="00CD4F7B">
              <w:rPr>
                <w:rFonts w:ascii="Times New Roman" w:hAnsi="Times New Roman"/>
                <w:b/>
                <w:bCs/>
                <w:sz w:val="24"/>
                <w:szCs w:val="24"/>
              </w:rPr>
              <w:t>Travers</w:t>
            </w:r>
            <w:r>
              <w:rPr>
                <w:rFonts w:ascii="Times New Roman" w:hAnsi="Times New Roman"/>
                <w:b/>
                <w:bCs/>
                <w:sz w:val="24"/>
                <w:szCs w:val="24"/>
              </w:rPr>
              <w:t>s</w:t>
            </w:r>
          </w:p>
        </w:tc>
      </w:tr>
      <w:tr w:rsidR="0032170C" w:rsidRPr="00CD4F7B" w14:paraId="62EC6973" w14:textId="77777777" w:rsidTr="006B7ABB">
        <w:trPr>
          <w:trHeight w:val="327"/>
        </w:trPr>
        <w:tc>
          <w:tcPr>
            <w:tcW w:w="2694" w:type="dxa"/>
            <w:vAlign w:val="center"/>
            <w:hideMark/>
          </w:tcPr>
          <w:p w14:paraId="432D2647"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Maksimālais p</w:t>
            </w:r>
            <w:r w:rsidRPr="00CD4F7B">
              <w:rPr>
                <w:rFonts w:ascii="Times New Roman" w:hAnsi="Times New Roman"/>
                <w:sz w:val="24"/>
                <w:szCs w:val="24"/>
              </w:rPr>
              <w:t>latums</w:t>
            </w:r>
          </w:p>
        </w:tc>
        <w:tc>
          <w:tcPr>
            <w:tcW w:w="2410" w:type="dxa"/>
            <w:vAlign w:val="center"/>
            <w:hideMark/>
          </w:tcPr>
          <w:p w14:paraId="362258D2"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 xml:space="preserve">900 </w:t>
            </w:r>
            <w:r>
              <w:rPr>
                <w:rFonts w:ascii="Times New Roman" w:hAnsi="Times New Roman"/>
                <w:sz w:val="24"/>
                <w:szCs w:val="24"/>
              </w:rPr>
              <w:t xml:space="preserve">līdz </w:t>
            </w:r>
            <w:r w:rsidRPr="00CD4F7B">
              <w:rPr>
                <w:rFonts w:ascii="Times New Roman" w:hAnsi="Times New Roman"/>
                <w:sz w:val="24"/>
                <w:szCs w:val="24"/>
              </w:rPr>
              <w:t>10</w:t>
            </w:r>
            <w:r>
              <w:rPr>
                <w:rFonts w:ascii="Times New Roman" w:hAnsi="Times New Roman"/>
                <w:sz w:val="24"/>
                <w:szCs w:val="24"/>
              </w:rPr>
              <w:t>2</w:t>
            </w:r>
            <w:r w:rsidRPr="00CD4F7B">
              <w:rPr>
                <w:rFonts w:ascii="Times New Roman" w:hAnsi="Times New Roman"/>
                <w:sz w:val="24"/>
                <w:szCs w:val="24"/>
              </w:rPr>
              <w:t>0</w:t>
            </w:r>
            <w:r>
              <w:rPr>
                <w:rFonts w:ascii="Times New Roman" w:hAnsi="Times New Roman"/>
                <w:sz w:val="24"/>
                <w:szCs w:val="24"/>
              </w:rPr>
              <w:t xml:space="preserve"> </w:t>
            </w:r>
            <w:r w:rsidRPr="00CD4F7B">
              <w:rPr>
                <w:rFonts w:ascii="Times New Roman" w:hAnsi="Times New Roman"/>
                <w:sz w:val="24"/>
                <w:szCs w:val="24"/>
              </w:rPr>
              <w:t>mm</w:t>
            </w:r>
          </w:p>
        </w:tc>
        <w:tc>
          <w:tcPr>
            <w:tcW w:w="3260" w:type="dxa"/>
            <w:shd w:val="clear" w:color="auto" w:fill="auto"/>
            <w:vAlign w:val="center"/>
          </w:tcPr>
          <w:p w14:paraId="5EB640C3" w14:textId="77777777" w:rsidR="0032170C" w:rsidRPr="00CD4F7B" w:rsidRDefault="0032170C" w:rsidP="009524B1">
            <w:pPr>
              <w:pStyle w:val="NoSpacing"/>
              <w:rPr>
                <w:rFonts w:ascii="Times New Roman" w:hAnsi="Times New Roman"/>
                <w:sz w:val="24"/>
                <w:szCs w:val="24"/>
              </w:rPr>
            </w:pPr>
          </w:p>
        </w:tc>
        <w:tc>
          <w:tcPr>
            <w:tcW w:w="1843" w:type="dxa"/>
            <w:vMerge w:val="restart"/>
            <w:shd w:val="clear" w:color="auto" w:fill="auto"/>
            <w:vAlign w:val="center"/>
          </w:tcPr>
          <w:p w14:paraId="10DF55D4" w14:textId="6CA700FC" w:rsidR="0032170C" w:rsidRPr="00F17555" w:rsidRDefault="00F47E95" w:rsidP="009524B1">
            <w:pPr>
              <w:pStyle w:val="NoSpacing"/>
              <w:jc w:val="center"/>
              <w:rPr>
                <w:rFonts w:ascii="Times New Roman" w:hAnsi="Times New Roman"/>
                <w:b/>
                <w:bCs/>
                <w:sz w:val="28"/>
                <w:szCs w:val="28"/>
              </w:rPr>
            </w:pPr>
            <w:r>
              <w:rPr>
                <w:rFonts w:ascii="Times New Roman" w:hAnsi="Times New Roman"/>
                <w:b/>
                <w:bCs/>
                <w:sz w:val="28"/>
                <w:szCs w:val="28"/>
              </w:rPr>
              <w:t>X</w:t>
            </w:r>
          </w:p>
        </w:tc>
      </w:tr>
      <w:tr w:rsidR="0032170C" w:rsidRPr="00CD4F7B" w14:paraId="129FE199" w14:textId="77777777" w:rsidTr="006B7ABB">
        <w:trPr>
          <w:trHeight w:val="327"/>
        </w:trPr>
        <w:tc>
          <w:tcPr>
            <w:tcW w:w="2694" w:type="dxa"/>
            <w:vAlign w:val="center"/>
            <w:hideMark/>
          </w:tcPr>
          <w:p w14:paraId="22964CE7"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Augstums</w:t>
            </w:r>
          </w:p>
        </w:tc>
        <w:tc>
          <w:tcPr>
            <w:tcW w:w="2410" w:type="dxa"/>
            <w:vAlign w:val="center"/>
            <w:hideMark/>
          </w:tcPr>
          <w:p w14:paraId="7B10F183"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 xml:space="preserve">Ne vairāk par </w:t>
            </w:r>
            <w:r w:rsidRPr="00CD4F7B">
              <w:rPr>
                <w:rFonts w:ascii="Times New Roman" w:hAnsi="Times New Roman"/>
                <w:sz w:val="24"/>
                <w:szCs w:val="24"/>
              </w:rPr>
              <w:t>158</w:t>
            </w:r>
            <w:r>
              <w:rPr>
                <w:rFonts w:ascii="Times New Roman" w:hAnsi="Times New Roman"/>
                <w:sz w:val="24"/>
                <w:szCs w:val="24"/>
              </w:rPr>
              <w:t xml:space="preserve"> </w:t>
            </w:r>
            <w:r w:rsidRPr="00CD4F7B">
              <w:rPr>
                <w:rFonts w:ascii="Times New Roman" w:hAnsi="Times New Roman"/>
                <w:sz w:val="24"/>
                <w:szCs w:val="24"/>
              </w:rPr>
              <w:t>mm</w:t>
            </w:r>
          </w:p>
        </w:tc>
        <w:tc>
          <w:tcPr>
            <w:tcW w:w="3260" w:type="dxa"/>
            <w:shd w:val="clear" w:color="auto" w:fill="auto"/>
            <w:vAlign w:val="center"/>
          </w:tcPr>
          <w:p w14:paraId="540E2640" w14:textId="77777777" w:rsidR="0032170C" w:rsidRPr="00CD4F7B" w:rsidRDefault="0032170C" w:rsidP="009524B1">
            <w:pPr>
              <w:pStyle w:val="NoSpacing"/>
              <w:rPr>
                <w:rFonts w:ascii="Times New Roman" w:hAnsi="Times New Roman"/>
                <w:sz w:val="24"/>
                <w:szCs w:val="24"/>
              </w:rPr>
            </w:pPr>
          </w:p>
        </w:tc>
        <w:tc>
          <w:tcPr>
            <w:tcW w:w="1843" w:type="dxa"/>
            <w:vMerge/>
            <w:shd w:val="clear" w:color="auto" w:fill="auto"/>
          </w:tcPr>
          <w:p w14:paraId="3DDE423D" w14:textId="77777777" w:rsidR="0032170C" w:rsidRPr="00CD4F7B" w:rsidRDefault="0032170C" w:rsidP="009524B1">
            <w:pPr>
              <w:pStyle w:val="NoSpacing"/>
              <w:rPr>
                <w:rFonts w:ascii="Times New Roman" w:hAnsi="Times New Roman"/>
                <w:sz w:val="24"/>
                <w:szCs w:val="24"/>
              </w:rPr>
            </w:pPr>
          </w:p>
        </w:tc>
      </w:tr>
      <w:tr w:rsidR="0032170C" w:rsidRPr="00CD4F7B" w14:paraId="162467FB" w14:textId="77777777" w:rsidTr="006B7ABB">
        <w:trPr>
          <w:trHeight w:val="327"/>
        </w:trPr>
        <w:tc>
          <w:tcPr>
            <w:tcW w:w="2694" w:type="dxa"/>
            <w:vAlign w:val="center"/>
            <w:hideMark/>
          </w:tcPr>
          <w:p w14:paraId="1A9E7058"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Atbalsta diametrs</w:t>
            </w:r>
          </w:p>
        </w:tc>
        <w:tc>
          <w:tcPr>
            <w:tcW w:w="2410" w:type="dxa"/>
            <w:vAlign w:val="center"/>
            <w:hideMark/>
          </w:tcPr>
          <w:p w14:paraId="4B489791"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 xml:space="preserve">Vismaz </w:t>
            </w:r>
            <w:r w:rsidRPr="00CD4F7B">
              <w:rPr>
                <w:rFonts w:ascii="Times New Roman" w:hAnsi="Times New Roman"/>
                <w:sz w:val="24"/>
                <w:szCs w:val="24"/>
              </w:rPr>
              <w:t>45</w:t>
            </w:r>
            <w:r>
              <w:rPr>
                <w:rFonts w:ascii="Times New Roman" w:hAnsi="Times New Roman"/>
                <w:sz w:val="24"/>
                <w:szCs w:val="24"/>
              </w:rPr>
              <w:t xml:space="preserve"> </w:t>
            </w:r>
            <w:r w:rsidRPr="00CD4F7B">
              <w:rPr>
                <w:rFonts w:ascii="Times New Roman" w:hAnsi="Times New Roman"/>
                <w:sz w:val="24"/>
                <w:szCs w:val="24"/>
              </w:rPr>
              <w:t>mm</w:t>
            </w:r>
          </w:p>
        </w:tc>
        <w:tc>
          <w:tcPr>
            <w:tcW w:w="3260" w:type="dxa"/>
            <w:shd w:val="clear" w:color="auto" w:fill="auto"/>
            <w:vAlign w:val="center"/>
          </w:tcPr>
          <w:p w14:paraId="3AEB66F9" w14:textId="77777777" w:rsidR="0032170C" w:rsidRPr="00CD4F7B" w:rsidRDefault="0032170C" w:rsidP="009524B1">
            <w:pPr>
              <w:pStyle w:val="NoSpacing"/>
              <w:rPr>
                <w:rFonts w:ascii="Times New Roman" w:hAnsi="Times New Roman"/>
                <w:sz w:val="24"/>
                <w:szCs w:val="24"/>
              </w:rPr>
            </w:pPr>
          </w:p>
        </w:tc>
        <w:tc>
          <w:tcPr>
            <w:tcW w:w="1843" w:type="dxa"/>
            <w:vMerge/>
            <w:shd w:val="clear" w:color="auto" w:fill="auto"/>
          </w:tcPr>
          <w:p w14:paraId="73DA3B5E" w14:textId="77777777" w:rsidR="0032170C" w:rsidRPr="00CD4F7B" w:rsidRDefault="0032170C" w:rsidP="009524B1">
            <w:pPr>
              <w:pStyle w:val="NoSpacing"/>
              <w:rPr>
                <w:rFonts w:ascii="Times New Roman" w:hAnsi="Times New Roman"/>
                <w:sz w:val="24"/>
                <w:szCs w:val="24"/>
              </w:rPr>
            </w:pPr>
          </w:p>
        </w:tc>
      </w:tr>
      <w:tr w:rsidR="0032170C" w:rsidRPr="00CD4F7B" w14:paraId="564FE55E" w14:textId="77777777" w:rsidTr="006B7ABB">
        <w:trPr>
          <w:trHeight w:val="327"/>
        </w:trPr>
        <w:tc>
          <w:tcPr>
            <w:tcW w:w="2694" w:type="dxa"/>
            <w:vAlign w:val="center"/>
            <w:hideMark/>
          </w:tcPr>
          <w:p w14:paraId="0DB5D224"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Minimālā c</w:t>
            </w:r>
            <w:r w:rsidRPr="00CD4F7B">
              <w:rPr>
                <w:rFonts w:ascii="Times New Roman" w:hAnsi="Times New Roman"/>
                <w:sz w:val="24"/>
                <w:szCs w:val="24"/>
              </w:rPr>
              <w:t>eltspēj</w:t>
            </w:r>
            <w:r>
              <w:rPr>
                <w:rFonts w:ascii="Times New Roman" w:hAnsi="Times New Roman"/>
                <w:sz w:val="24"/>
                <w:szCs w:val="24"/>
              </w:rPr>
              <w:t>a</w:t>
            </w:r>
          </w:p>
        </w:tc>
        <w:tc>
          <w:tcPr>
            <w:tcW w:w="2410" w:type="dxa"/>
            <w:vAlign w:val="center"/>
            <w:hideMark/>
          </w:tcPr>
          <w:p w14:paraId="134B6D46"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15 000 kg</w:t>
            </w:r>
          </w:p>
        </w:tc>
        <w:tc>
          <w:tcPr>
            <w:tcW w:w="3260" w:type="dxa"/>
            <w:shd w:val="clear" w:color="auto" w:fill="auto"/>
            <w:vAlign w:val="center"/>
          </w:tcPr>
          <w:p w14:paraId="4FABC0C3" w14:textId="77777777" w:rsidR="0032170C" w:rsidRPr="00CD4F7B" w:rsidRDefault="0032170C" w:rsidP="009524B1">
            <w:pPr>
              <w:pStyle w:val="NoSpacing"/>
              <w:rPr>
                <w:rFonts w:ascii="Times New Roman" w:hAnsi="Times New Roman"/>
                <w:sz w:val="24"/>
                <w:szCs w:val="24"/>
              </w:rPr>
            </w:pPr>
          </w:p>
        </w:tc>
        <w:tc>
          <w:tcPr>
            <w:tcW w:w="1843" w:type="dxa"/>
            <w:vMerge/>
            <w:shd w:val="clear" w:color="auto" w:fill="auto"/>
          </w:tcPr>
          <w:p w14:paraId="0B0EEABC" w14:textId="77777777" w:rsidR="0032170C" w:rsidRPr="00CD4F7B" w:rsidRDefault="0032170C" w:rsidP="009524B1">
            <w:pPr>
              <w:pStyle w:val="NoSpacing"/>
              <w:rPr>
                <w:rFonts w:ascii="Times New Roman" w:hAnsi="Times New Roman"/>
                <w:sz w:val="24"/>
                <w:szCs w:val="24"/>
              </w:rPr>
            </w:pPr>
          </w:p>
        </w:tc>
      </w:tr>
      <w:tr w:rsidR="0032170C" w:rsidRPr="00CD4F7B" w14:paraId="1229DA17" w14:textId="77777777" w:rsidTr="006B7ABB">
        <w:trPr>
          <w:trHeight w:val="327"/>
        </w:trPr>
        <w:tc>
          <w:tcPr>
            <w:tcW w:w="10207" w:type="dxa"/>
            <w:gridSpan w:val="4"/>
            <w:shd w:val="clear" w:color="auto" w:fill="F2F2F2" w:themeFill="background1" w:themeFillShade="F2"/>
            <w:vAlign w:val="center"/>
            <w:hideMark/>
          </w:tcPr>
          <w:p w14:paraId="521F3465" w14:textId="77777777" w:rsidR="0032170C" w:rsidRPr="00CD4F7B" w:rsidRDefault="0032170C" w:rsidP="009524B1">
            <w:pPr>
              <w:pStyle w:val="NoSpacing"/>
              <w:rPr>
                <w:rFonts w:ascii="Times New Roman" w:hAnsi="Times New Roman"/>
                <w:b/>
                <w:bCs/>
                <w:sz w:val="24"/>
                <w:szCs w:val="24"/>
              </w:rPr>
            </w:pPr>
            <w:r w:rsidRPr="00CD4F7B">
              <w:rPr>
                <w:rFonts w:ascii="Times New Roman" w:hAnsi="Times New Roman"/>
                <w:b/>
                <w:bCs/>
                <w:sz w:val="24"/>
                <w:szCs w:val="24"/>
              </w:rPr>
              <w:t>Atbalsta pēda</w:t>
            </w:r>
          </w:p>
        </w:tc>
      </w:tr>
      <w:tr w:rsidR="0032170C" w:rsidRPr="00CD4F7B" w14:paraId="411A38F5" w14:textId="77777777" w:rsidTr="006B7ABB">
        <w:trPr>
          <w:trHeight w:val="327"/>
        </w:trPr>
        <w:tc>
          <w:tcPr>
            <w:tcW w:w="2694" w:type="dxa"/>
            <w:vAlign w:val="center"/>
            <w:hideMark/>
          </w:tcPr>
          <w:p w14:paraId="6AA05E33"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Atbalsta diametrs</w:t>
            </w:r>
          </w:p>
        </w:tc>
        <w:tc>
          <w:tcPr>
            <w:tcW w:w="2410" w:type="dxa"/>
            <w:vAlign w:val="center"/>
            <w:hideMark/>
          </w:tcPr>
          <w:p w14:paraId="254AAD0F"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 xml:space="preserve">Vismaz </w:t>
            </w:r>
            <w:r w:rsidRPr="00CD4F7B">
              <w:rPr>
                <w:rFonts w:ascii="Times New Roman" w:hAnsi="Times New Roman"/>
                <w:sz w:val="24"/>
                <w:szCs w:val="24"/>
              </w:rPr>
              <w:t>45</w:t>
            </w:r>
            <w:r>
              <w:rPr>
                <w:rFonts w:ascii="Times New Roman" w:hAnsi="Times New Roman"/>
                <w:sz w:val="24"/>
                <w:szCs w:val="24"/>
              </w:rPr>
              <w:t xml:space="preserve"> </w:t>
            </w:r>
            <w:r w:rsidRPr="00CD4F7B">
              <w:rPr>
                <w:rFonts w:ascii="Times New Roman" w:hAnsi="Times New Roman"/>
                <w:sz w:val="24"/>
                <w:szCs w:val="24"/>
              </w:rPr>
              <w:t>mm</w:t>
            </w:r>
          </w:p>
        </w:tc>
        <w:tc>
          <w:tcPr>
            <w:tcW w:w="3260" w:type="dxa"/>
            <w:shd w:val="clear" w:color="auto" w:fill="auto"/>
            <w:vAlign w:val="center"/>
          </w:tcPr>
          <w:p w14:paraId="3CDDECD2" w14:textId="77777777" w:rsidR="0032170C" w:rsidRPr="00CD4F7B" w:rsidRDefault="0032170C" w:rsidP="009524B1">
            <w:pPr>
              <w:pStyle w:val="NoSpacing"/>
              <w:rPr>
                <w:rFonts w:ascii="Times New Roman" w:hAnsi="Times New Roman"/>
                <w:sz w:val="24"/>
                <w:szCs w:val="24"/>
              </w:rPr>
            </w:pPr>
          </w:p>
        </w:tc>
        <w:tc>
          <w:tcPr>
            <w:tcW w:w="1843" w:type="dxa"/>
            <w:vMerge w:val="restart"/>
            <w:shd w:val="clear" w:color="auto" w:fill="auto"/>
            <w:vAlign w:val="center"/>
          </w:tcPr>
          <w:p w14:paraId="28D2FBFF" w14:textId="5DDDAAF2" w:rsidR="0032170C" w:rsidRPr="00F17555" w:rsidRDefault="00F47E95" w:rsidP="009524B1">
            <w:pPr>
              <w:pStyle w:val="NoSpacing"/>
              <w:jc w:val="center"/>
              <w:rPr>
                <w:rFonts w:ascii="Times New Roman" w:hAnsi="Times New Roman"/>
                <w:b/>
                <w:bCs/>
                <w:sz w:val="28"/>
                <w:szCs w:val="28"/>
              </w:rPr>
            </w:pPr>
            <w:r>
              <w:rPr>
                <w:rFonts w:ascii="Times New Roman" w:hAnsi="Times New Roman"/>
                <w:b/>
                <w:bCs/>
                <w:sz w:val="28"/>
                <w:szCs w:val="28"/>
              </w:rPr>
              <w:t>X</w:t>
            </w:r>
          </w:p>
        </w:tc>
      </w:tr>
      <w:tr w:rsidR="0032170C" w:rsidRPr="00CD4F7B" w14:paraId="6D719416" w14:textId="77777777" w:rsidTr="006B7ABB">
        <w:trPr>
          <w:trHeight w:val="327"/>
        </w:trPr>
        <w:tc>
          <w:tcPr>
            <w:tcW w:w="2694" w:type="dxa"/>
            <w:vAlign w:val="center"/>
            <w:hideMark/>
          </w:tcPr>
          <w:p w14:paraId="2607E83F"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Minimālā c</w:t>
            </w:r>
            <w:r w:rsidRPr="00CD4F7B">
              <w:rPr>
                <w:rFonts w:ascii="Times New Roman" w:hAnsi="Times New Roman"/>
                <w:sz w:val="24"/>
                <w:szCs w:val="24"/>
              </w:rPr>
              <w:t>eltspēj</w:t>
            </w:r>
            <w:r>
              <w:rPr>
                <w:rFonts w:ascii="Times New Roman" w:hAnsi="Times New Roman"/>
                <w:sz w:val="24"/>
                <w:szCs w:val="24"/>
              </w:rPr>
              <w:t>a</w:t>
            </w:r>
          </w:p>
        </w:tc>
        <w:tc>
          <w:tcPr>
            <w:tcW w:w="2410" w:type="dxa"/>
            <w:vAlign w:val="center"/>
            <w:hideMark/>
          </w:tcPr>
          <w:p w14:paraId="1865792E"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16 500 kg</w:t>
            </w:r>
          </w:p>
        </w:tc>
        <w:tc>
          <w:tcPr>
            <w:tcW w:w="3260" w:type="dxa"/>
            <w:shd w:val="clear" w:color="auto" w:fill="auto"/>
            <w:vAlign w:val="center"/>
          </w:tcPr>
          <w:p w14:paraId="07E68759" w14:textId="77777777" w:rsidR="0032170C" w:rsidRPr="00CD4F7B" w:rsidRDefault="0032170C" w:rsidP="009524B1">
            <w:pPr>
              <w:pStyle w:val="NoSpacing"/>
              <w:rPr>
                <w:rFonts w:ascii="Times New Roman" w:hAnsi="Times New Roman"/>
                <w:sz w:val="24"/>
                <w:szCs w:val="24"/>
              </w:rPr>
            </w:pPr>
          </w:p>
        </w:tc>
        <w:tc>
          <w:tcPr>
            <w:tcW w:w="1843" w:type="dxa"/>
            <w:vMerge/>
            <w:shd w:val="clear" w:color="auto" w:fill="auto"/>
          </w:tcPr>
          <w:p w14:paraId="31E30633" w14:textId="77777777" w:rsidR="0032170C" w:rsidRPr="00CD4F7B" w:rsidRDefault="0032170C" w:rsidP="009524B1">
            <w:pPr>
              <w:pStyle w:val="NoSpacing"/>
              <w:rPr>
                <w:rFonts w:ascii="Times New Roman" w:hAnsi="Times New Roman"/>
                <w:sz w:val="24"/>
                <w:szCs w:val="24"/>
              </w:rPr>
            </w:pPr>
          </w:p>
        </w:tc>
      </w:tr>
      <w:tr w:rsidR="0032170C" w:rsidRPr="00CD4F7B" w14:paraId="0F5A4442" w14:textId="77777777" w:rsidTr="006B7ABB">
        <w:trPr>
          <w:trHeight w:val="327"/>
        </w:trPr>
        <w:tc>
          <w:tcPr>
            <w:tcW w:w="10207" w:type="dxa"/>
            <w:gridSpan w:val="4"/>
            <w:shd w:val="clear" w:color="auto" w:fill="F2F2F2" w:themeFill="background1" w:themeFillShade="F2"/>
            <w:vAlign w:val="center"/>
            <w:hideMark/>
          </w:tcPr>
          <w:p w14:paraId="394B0DB9" w14:textId="77777777" w:rsidR="0032170C" w:rsidRPr="00CD4F7B" w:rsidRDefault="0032170C" w:rsidP="009524B1">
            <w:pPr>
              <w:pStyle w:val="NoSpacing"/>
              <w:rPr>
                <w:rFonts w:ascii="Times New Roman" w:hAnsi="Times New Roman"/>
                <w:b/>
                <w:bCs/>
                <w:sz w:val="24"/>
                <w:szCs w:val="24"/>
              </w:rPr>
            </w:pPr>
            <w:r w:rsidRPr="00CD4F7B">
              <w:rPr>
                <w:rFonts w:ascii="Times New Roman" w:hAnsi="Times New Roman"/>
                <w:b/>
                <w:bCs/>
                <w:sz w:val="24"/>
                <w:szCs w:val="24"/>
              </w:rPr>
              <w:t>Pagarinātājs</w:t>
            </w:r>
          </w:p>
        </w:tc>
      </w:tr>
      <w:tr w:rsidR="0032170C" w:rsidRPr="00CD4F7B" w14:paraId="3669FDD8" w14:textId="77777777" w:rsidTr="006B7ABB">
        <w:trPr>
          <w:trHeight w:val="327"/>
        </w:trPr>
        <w:tc>
          <w:tcPr>
            <w:tcW w:w="2694" w:type="dxa"/>
            <w:vAlign w:val="center"/>
            <w:hideMark/>
          </w:tcPr>
          <w:p w14:paraId="14F9477C"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Atbalsta diametrs</w:t>
            </w:r>
          </w:p>
        </w:tc>
        <w:tc>
          <w:tcPr>
            <w:tcW w:w="2410" w:type="dxa"/>
            <w:vAlign w:val="center"/>
            <w:hideMark/>
          </w:tcPr>
          <w:p w14:paraId="3A3819AB"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 xml:space="preserve">Vismaz </w:t>
            </w:r>
            <w:r w:rsidRPr="00CD4F7B">
              <w:rPr>
                <w:rFonts w:ascii="Times New Roman" w:hAnsi="Times New Roman"/>
                <w:sz w:val="24"/>
                <w:szCs w:val="24"/>
              </w:rPr>
              <w:t>45</w:t>
            </w:r>
            <w:r>
              <w:rPr>
                <w:rFonts w:ascii="Times New Roman" w:hAnsi="Times New Roman"/>
                <w:sz w:val="24"/>
                <w:szCs w:val="24"/>
              </w:rPr>
              <w:t xml:space="preserve"> </w:t>
            </w:r>
            <w:r w:rsidRPr="00CD4F7B">
              <w:rPr>
                <w:rFonts w:ascii="Times New Roman" w:hAnsi="Times New Roman"/>
                <w:sz w:val="24"/>
                <w:szCs w:val="24"/>
              </w:rPr>
              <w:t>mm</w:t>
            </w:r>
          </w:p>
        </w:tc>
        <w:tc>
          <w:tcPr>
            <w:tcW w:w="3260" w:type="dxa"/>
            <w:shd w:val="clear" w:color="auto" w:fill="auto"/>
            <w:vAlign w:val="center"/>
          </w:tcPr>
          <w:p w14:paraId="153D82C0" w14:textId="77777777" w:rsidR="0032170C" w:rsidRPr="00CD4F7B" w:rsidRDefault="0032170C" w:rsidP="009524B1">
            <w:pPr>
              <w:pStyle w:val="NoSpacing"/>
              <w:rPr>
                <w:rFonts w:ascii="Times New Roman" w:hAnsi="Times New Roman"/>
                <w:sz w:val="24"/>
                <w:szCs w:val="24"/>
              </w:rPr>
            </w:pPr>
          </w:p>
        </w:tc>
        <w:tc>
          <w:tcPr>
            <w:tcW w:w="1843" w:type="dxa"/>
            <w:vMerge w:val="restart"/>
            <w:shd w:val="clear" w:color="auto" w:fill="auto"/>
            <w:vAlign w:val="center"/>
          </w:tcPr>
          <w:p w14:paraId="73CDBA1E" w14:textId="1BF3F93B" w:rsidR="0032170C" w:rsidRPr="00F17555" w:rsidRDefault="00F47E95" w:rsidP="009524B1">
            <w:pPr>
              <w:pStyle w:val="NoSpacing"/>
              <w:jc w:val="center"/>
              <w:rPr>
                <w:rFonts w:ascii="Times New Roman" w:hAnsi="Times New Roman"/>
                <w:b/>
                <w:bCs/>
                <w:sz w:val="28"/>
                <w:szCs w:val="28"/>
              </w:rPr>
            </w:pPr>
            <w:r>
              <w:rPr>
                <w:rFonts w:ascii="Times New Roman" w:hAnsi="Times New Roman"/>
                <w:b/>
                <w:bCs/>
                <w:sz w:val="28"/>
                <w:szCs w:val="28"/>
              </w:rPr>
              <w:t>X</w:t>
            </w:r>
          </w:p>
        </w:tc>
      </w:tr>
      <w:tr w:rsidR="0032170C" w:rsidRPr="00CD4F7B" w14:paraId="3A6445BB" w14:textId="77777777" w:rsidTr="006B7ABB">
        <w:trPr>
          <w:trHeight w:val="327"/>
        </w:trPr>
        <w:tc>
          <w:tcPr>
            <w:tcW w:w="2694" w:type="dxa"/>
            <w:vAlign w:val="center"/>
            <w:hideMark/>
          </w:tcPr>
          <w:p w14:paraId="1B3C2582"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Minimālā c</w:t>
            </w:r>
            <w:r w:rsidRPr="00CD4F7B">
              <w:rPr>
                <w:rFonts w:ascii="Times New Roman" w:hAnsi="Times New Roman"/>
                <w:sz w:val="24"/>
                <w:szCs w:val="24"/>
              </w:rPr>
              <w:t>eltspēj</w:t>
            </w:r>
            <w:r>
              <w:rPr>
                <w:rFonts w:ascii="Times New Roman" w:hAnsi="Times New Roman"/>
                <w:sz w:val="24"/>
                <w:szCs w:val="24"/>
              </w:rPr>
              <w:t>a</w:t>
            </w:r>
          </w:p>
        </w:tc>
        <w:tc>
          <w:tcPr>
            <w:tcW w:w="2410" w:type="dxa"/>
            <w:vAlign w:val="center"/>
            <w:hideMark/>
          </w:tcPr>
          <w:p w14:paraId="6D779E20" w14:textId="77777777" w:rsidR="0032170C" w:rsidRPr="00CD4F7B" w:rsidRDefault="0032170C" w:rsidP="009524B1">
            <w:pPr>
              <w:pStyle w:val="NoSpacing"/>
              <w:rPr>
                <w:rFonts w:ascii="Times New Roman" w:hAnsi="Times New Roman"/>
                <w:sz w:val="24"/>
                <w:szCs w:val="24"/>
              </w:rPr>
            </w:pPr>
            <w:r>
              <w:rPr>
                <w:rFonts w:ascii="Times New Roman" w:hAnsi="Times New Roman"/>
                <w:sz w:val="24"/>
                <w:szCs w:val="24"/>
              </w:rPr>
              <w:t>16 500 kg</w:t>
            </w:r>
          </w:p>
        </w:tc>
        <w:tc>
          <w:tcPr>
            <w:tcW w:w="3260" w:type="dxa"/>
            <w:shd w:val="clear" w:color="auto" w:fill="auto"/>
            <w:vAlign w:val="center"/>
          </w:tcPr>
          <w:p w14:paraId="20FA30C8" w14:textId="77777777" w:rsidR="0032170C" w:rsidRPr="00CD4F7B" w:rsidRDefault="0032170C" w:rsidP="009524B1">
            <w:pPr>
              <w:pStyle w:val="NoSpacing"/>
              <w:rPr>
                <w:rFonts w:ascii="Times New Roman" w:hAnsi="Times New Roman"/>
                <w:sz w:val="24"/>
                <w:szCs w:val="24"/>
              </w:rPr>
            </w:pPr>
          </w:p>
        </w:tc>
        <w:tc>
          <w:tcPr>
            <w:tcW w:w="1843" w:type="dxa"/>
            <w:vMerge/>
            <w:shd w:val="clear" w:color="auto" w:fill="auto"/>
          </w:tcPr>
          <w:p w14:paraId="392E2593" w14:textId="77777777" w:rsidR="0032170C" w:rsidRPr="00CD4F7B" w:rsidRDefault="0032170C" w:rsidP="009524B1">
            <w:pPr>
              <w:pStyle w:val="NoSpacing"/>
              <w:rPr>
                <w:rFonts w:ascii="Times New Roman" w:hAnsi="Times New Roman"/>
                <w:sz w:val="24"/>
                <w:szCs w:val="24"/>
              </w:rPr>
            </w:pPr>
          </w:p>
        </w:tc>
      </w:tr>
      <w:tr w:rsidR="0032170C" w:rsidRPr="00CD4F7B" w14:paraId="020FFB08" w14:textId="77777777" w:rsidTr="006B7ABB">
        <w:trPr>
          <w:trHeight w:val="327"/>
        </w:trPr>
        <w:tc>
          <w:tcPr>
            <w:tcW w:w="2694" w:type="dxa"/>
            <w:vAlign w:val="center"/>
            <w:hideMark/>
          </w:tcPr>
          <w:p w14:paraId="33D3DBCB"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 xml:space="preserve">Garums </w:t>
            </w:r>
          </w:p>
        </w:tc>
        <w:tc>
          <w:tcPr>
            <w:tcW w:w="2410" w:type="dxa"/>
            <w:vAlign w:val="center"/>
            <w:hideMark/>
          </w:tcPr>
          <w:p w14:paraId="61A3D1D0"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100</w:t>
            </w:r>
            <w:r>
              <w:rPr>
                <w:rFonts w:ascii="Times New Roman" w:hAnsi="Times New Roman"/>
                <w:sz w:val="24"/>
                <w:szCs w:val="24"/>
              </w:rPr>
              <w:t xml:space="preserve"> </w:t>
            </w:r>
            <w:r w:rsidRPr="00CD4F7B">
              <w:rPr>
                <w:rFonts w:ascii="Times New Roman" w:hAnsi="Times New Roman"/>
                <w:sz w:val="24"/>
                <w:szCs w:val="24"/>
              </w:rPr>
              <w:t>mm</w:t>
            </w:r>
            <w:r>
              <w:rPr>
                <w:rFonts w:ascii="Times New Roman" w:hAnsi="Times New Roman"/>
                <w:sz w:val="24"/>
                <w:szCs w:val="24"/>
              </w:rPr>
              <w:t xml:space="preserve"> </w:t>
            </w:r>
            <w:r w:rsidRPr="007050A5">
              <w:rPr>
                <w:rFonts w:ascii="Times New Roman" w:hAnsi="Times New Roman"/>
                <w:sz w:val="24"/>
                <w:szCs w:val="24"/>
              </w:rPr>
              <w:t>±</w:t>
            </w:r>
            <w:r>
              <w:rPr>
                <w:rFonts w:ascii="Times New Roman" w:hAnsi="Times New Roman"/>
                <w:sz w:val="24"/>
                <w:szCs w:val="24"/>
              </w:rPr>
              <w:t>5mm</w:t>
            </w:r>
          </w:p>
        </w:tc>
        <w:tc>
          <w:tcPr>
            <w:tcW w:w="3260" w:type="dxa"/>
            <w:shd w:val="clear" w:color="auto" w:fill="auto"/>
            <w:vAlign w:val="center"/>
          </w:tcPr>
          <w:p w14:paraId="64B4F4F2" w14:textId="77777777" w:rsidR="0032170C" w:rsidRPr="00CD4F7B" w:rsidRDefault="0032170C" w:rsidP="009524B1">
            <w:pPr>
              <w:pStyle w:val="NoSpacing"/>
              <w:rPr>
                <w:rFonts w:ascii="Times New Roman" w:hAnsi="Times New Roman"/>
                <w:sz w:val="24"/>
                <w:szCs w:val="24"/>
              </w:rPr>
            </w:pPr>
          </w:p>
        </w:tc>
        <w:tc>
          <w:tcPr>
            <w:tcW w:w="1843" w:type="dxa"/>
            <w:vMerge/>
            <w:shd w:val="clear" w:color="auto" w:fill="auto"/>
          </w:tcPr>
          <w:p w14:paraId="0D25E6B2" w14:textId="77777777" w:rsidR="0032170C" w:rsidRPr="00CD4F7B" w:rsidRDefault="0032170C" w:rsidP="009524B1">
            <w:pPr>
              <w:pStyle w:val="NoSpacing"/>
              <w:rPr>
                <w:rFonts w:ascii="Times New Roman" w:hAnsi="Times New Roman"/>
                <w:sz w:val="24"/>
                <w:szCs w:val="24"/>
              </w:rPr>
            </w:pPr>
          </w:p>
        </w:tc>
      </w:tr>
      <w:tr w:rsidR="0032170C" w:rsidRPr="00CD4F7B" w14:paraId="2F524056" w14:textId="77777777" w:rsidTr="006B7ABB">
        <w:trPr>
          <w:trHeight w:val="327"/>
        </w:trPr>
        <w:tc>
          <w:tcPr>
            <w:tcW w:w="10207" w:type="dxa"/>
            <w:gridSpan w:val="4"/>
            <w:shd w:val="clear" w:color="auto" w:fill="F2F2F2" w:themeFill="background1" w:themeFillShade="F2"/>
            <w:vAlign w:val="center"/>
            <w:hideMark/>
          </w:tcPr>
          <w:p w14:paraId="3A1E1682" w14:textId="77777777" w:rsidR="0032170C" w:rsidRPr="00CD4F7B" w:rsidRDefault="0032170C" w:rsidP="009524B1">
            <w:pPr>
              <w:pStyle w:val="NoSpacing"/>
              <w:rPr>
                <w:rFonts w:ascii="Times New Roman" w:hAnsi="Times New Roman"/>
                <w:b/>
                <w:bCs/>
                <w:sz w:val="24"/>
                <w:szCs w:val="24"/>
              </w:rPr>
            </w:pPr>
            <w:r w:rsidRPr="00CD4F7B">
              <w:rPr>
                <w:rFonts w:ascii="Times New Roman" w:hAnsi="Times New Roman"/>
                <w:b/>
                <w:bCs/>
                <w:sz w:val="24"/>
                <w:szCs w:val="24"/>
              </w:rPr>
              <w:t>Ratiņi</w:t>
            </w:r>
          </w:p>
        </w:tc>
      </w:tr>
      <w:tr w:rsidR="0032170C" w:rsidRPr="00CD4F7B" w14:paraId="5C9BCCAD" w14:textId="77777777" w:rsidTr="006B7ABB">
        <w:trPr>
          <w:trHeight w:val="327"/>
        </w:trPr>
        <w:tc>
          <w:tcPr>
            <w:tcW w:w="8364" w:type="dxa"/>
            <w:gridSpan w:val="3"/>
            <w:vAlign w:val="center"/>
            <w:hideMark/>
          </w:tcPr>
          <w:p w14:paraId="017AFC30" w14:textId="77777777" w:rsidR="0032170C" w:rsidRPr="00CD4F7B" w:rsidRDefault="0032170C" w:rsidP="009524B1">
            <w:pPr>
              <w:pStyle w:val="NoSpacing"/>
              <w:rPr>
                <w:rFonts w:ascii="Times New Roman" w:hAnsi="Times New Roman"/>
                <w:sz w:val="24"/>
                <w:szCs w:val="24"/>
              </w:rPr>
            </w:pPr>
            <w:r w:rsidRPr="00CD4F7B">
              <w:rPr>
                <w:rFonts w:ascii="Times New Roman" w:hAnsi="Times New Roman"/>
                <w:sz w:val="24"/>
                <w:szCs w:val="24"/>
              </w:rPr>
              <w:t xml:space="preserve">Īsais kustības veltnis </w:t>
            </w:r>
          </w:p>
        </w:tc>
        <w:tc>
          <w:tcPr>
            <w:tcW w:w="1843" w:type="dxa"/>
            <w:vMerge w:val="restart"/>
            <w:shd w:val="clear" w:color="auto" w:fill="auto"/>
            <w:vAlign w:val="center"/>
          </w:tcPr>
          <w:p w14:paraId="662961DA" w14:textId="79AD14D0" w:rsidR="0032170C" w:rsidRPr="00F17555" w:rsidRDefault="00F47E95" w:rsidP="009524B1">
            <w:pPr>
              <w:pStyle w:val="NoSpacing"/>
              <w:jc w:val="center"/>
              <w:rPr>
                <w:rFonts w:ascii="Times New Roman" w:hAnsi="Times New Roman"/>
                <w:b/>
                <w:bCs/>
                <w:sz w:val="28"/>
                <w:szCs w:val="28"/>
              </w:rPr>
            </w:pPr>
            <w:r>
              <w:rPr>
                <w:rFonts w:ascii="Times New Roman" w:hAnsi="Times New Roman"/>
                <w:b/>
                <w:bCs/>
                <w:sz w:val="28"/>
                <w:szCs w:val="28"/>
              </w:rPr>
              <w:t>X</w:t>
            </w:r>
          </w:p>
        </w:tc>
      </w:tr>
      <w:tr w:rsidR="0032170C" w:rsidRPr="00CD4F7B" w14:paraId="6AA3D3D7" w14:textId="77777777" w:rsidTr="006B7ABB">
        <w:trPr>
          <w:trHeight w:val="327"/>
        </w:trPr>
        <w:tc>
          <w:tcPr>
            <w:tcW w:w="8364" w:type="dxa"/>
            <w:gridSpan w:val="3"/>
            <w:vAlign w:val="center"/>
            <w:hideMark/>
          </w:tcPr>
          <w:p w14:paraId="6007DE0A" w14:textId="3CB55E96" w:rsidR="0032170C" w:rsidRPr="00CD4F7B" w:rsidRDefault="0032170C" w:rsidP="009524B1">
            <w:pPr>
              <w:pStyle w:val="NoSpacing"/>
              <w:rPr>
                <w:rFonts w:ascii="Times New Roman" w:hAnsi="Times New Roman"/>
                <w:sz w:val="24"/>
                <w:szCs w:val="24"/>
              </w:rPr>
            </w:pPr>
            <w:bookmarkStart w:id="4" w:name="_Hlk81485535"/>
            <w:r w:rsidRPr="00CD4F7B">
              <w:rPr>
                <w:rFonts w:ascii="Times New Roman" w:hAnsi="Times New Roman"/>
                <w:sz w:val="24"/>
                <w:szCs w:val="24"/>
              </w:rPr>
              <w:t>Kustības rullis speciālas formas</w:t>
            </w:r>
            <w:r>
              <w:rPr>
                <w:rFonts w:ascii="Times New Roman" w:hAnsi="Times New Roman"/>
                <w:sz w:val="24"/>
                <w:szCs w:val="24"/>
              </w:rPr>
              <w:t xml:space="preserve"> </w:t>
            </w:r>
            <w:r w:rsidRPr="00CD4F7B">
              <w:rPr>
                <w:rFonts w:ascii="Times New Roman" w:hAnsi="Times New Roman"/>
                <w:sz w:val="24"/>
                <w:szCs w:val="24"/>
              </w:rPr>
              <w:t>(speciāli veidots pēc bedres sliežu konstrukcijas)</w:t>
            </w:r>
            <w:bookmarkEnd w:id="4"/>
          </w:p>
        </w:tc>
        <w:tc>
          <w:tcPr>
            <w:tcW w:w="1843" w:type="dxa"/>
            <w:vMerge/>
            <w:shd w:val="clear" w:color="auto" w:fill="auto"/>
          </w:tcPr>
          <w:p w14:paraId="28DE13A1" w14:textId="77777777" w:rsidR="0032170C" w:rsidRPr="00CD4F7B" w:rsidRDefault="0032170C" w:rsidP="009524B1">
            <w:pPr>
              <w:pStyle w:val="NoSpacing"/>
              <w:rPr>
                <w:rFonts w:ascii="Times New Roman" w:hAnsi="Times New Roman"/>
                <w:sz w:val="24"/>
                <w:szCs w:val="24"/>
              </w:rPr>
            </w:pPr>
          </w:p>
        </w:tc>
      </w:tr>
      <w:tr w:rsidR="0032170C" w:rsidRPr="00CD4F7B" w14:paraId="46050782" w14:textId="77777777" w:rsidTr="006B7ABB">
        <w:trPr>
          <w:trHeight w:val="120"/>
        </w:trPr>
        <w:tc>
          <w:tcPr>
            <w:tcW w:w="10207" w:type="dxa"/>
            <w:gridSpan w:val="4"/>
            <w:shd w:val="clear" w:color="auto" w:fill="F2F2F2" w:themeFill="background1" w:themeFillShade="F2"/>
            <w:vAlign w:val="center"/>
          </w:tcPr>
          <w:p w14:paraId="2A02BC78" w14:textId="77777777" w:rsidR="0032170C" w:rsidRPr="00CD4F7B" w:rsidRDefault="0032170C" w:rsidP="009524B1">
            <w:pPr>
              <w:pStyle w:val="NoSpacing"/>
              <w:rPr>
                <w:rFonts w:ascii="Times New Roman" w:hAnsi="Times New Roman"/>
                <w:sz w:val="24"/>
                <w:szCs w:val="24"/>
              </w:rPr>
            </w:pPr>
          </w:p>
        </w:tc>
      </w:tr>
      <w:tr w:rsidR="0032170C" w:rsidRPr="00CD4F7B" w14:paraId="03BE349D" w14:textId="77777777" w:rsidTr="006B7ABB">
        <w:trPr>
          <w:trHeight w:val="625"/>
        </w:trPr>
        <w:tc>
          <w:tcPr>
            <w:tcW w:w="8364" w:type="dxa"/>
            <w:gridSpan w:val="3"/>
            <w:vAlign w:val="center"/>
          </w:tcPr>
          <w:p w14:paraId="49FDDDBE" w14:textId="3309CD0F" w:rsidR="0032170C" w:rsidRPr="00CD4F7B" w:rsidRDefault="005D4AE5" w:rsidP="009524B1">
            <w:pPr>
              <w:pStyle w:val="NoSpacing"/>
              <w:jc w:val="right"/>
              <w:rPr>
                <w:rFonts w:ascii="Times New Roman" w:hAnsi="Times New Roman"/>
                <w:sz w:val="24"/>
                <w:szCs w:val="24"/>
              </w:rPr>
            </w:pPr>
            <w:r>
              <w:rPr>
                <w:rFonts w:ascii="Times New Roman" w:hAnsi="Times New Roman"/>
                <w:b/>
                <w:bCs/>
                <w:sz w:val="24"/>
                <w:szCs w:val="24"/>
              </w:rPr>
              <w:t>C</w:t>
            </w:r>
            <w:r w:rsidR="0032170C" w:rsidRPr="00F17555">
              <w:rPr>
                <w:rFonts w:ascii="Times New Roman" w:hAnsi="Times New Roman"/>
                <w:b/>
                <w:bCs/>
                <w:sz w:val="24"/>
                <w:szCs w:val="24"/>
              </w:rPr>
              <w:t>ena par 1 komplektu</w:t>
            </w:r>
            <w:r w:rsidR="0032170C">
              <w:rPr>
                <w:rFonts w:ascii="Times New Roman" w:hAnsi="Times New Roman"/>
                <w:sz w:val="24"/>
                <w:szCs w:val="24"/>
              </w:rPr>
              <w:t xml:space="preserve"> (Domkrats – 1 gab.; Traverss – 1 gab.; Atbalsta pēda – 2 gab.; Pagarinātājs – 2 gab.; Ratiņi – 1 gab.)</w:t>
            </w:r>
          </w:p>
        </w:tc>
        <w:tc>
          <w:tcPr>
            <w:tcW w:w="1843" w:type="dxa"/>
            <w:shd w:val="clear" w:color="auto" w:fill="auto"/>
            <w:vAlign w:val="center"/>
          </w:tcPr>
          <w:p w14:paraId="2B30A1DC" w14:textId="77777777" w:rsidR="0032170C" w:rsidRPr="00F17555" w:rsidRDefault="0032170C" w:rsidP="009524B1">
            <w:pPr>
              <w:pStyle w:val="NoSpacing"/>
              <w:jc w:val="center"/>
              <w:rPr>
                <w:rFonts w:ascii="Times New Roman" w:hAnsi="Times New Roman"/>
                <w:b/>
                <w:bCs/>
                <w:sz w:val="28"/>
                <w:szCs w:val="28"/>
              </w:rPr>
            </w:pPr>
          </w:p>
        </w:tc>
      </w:tr>
      <w:tr w:rsidR="00934389" w:rsidRPr="00CD4F7B" w14:paraId="299260FB" w14:textId="77777777" w:rsidTr="006B7ABB">
        <w:trPr>
          <w:trHeight w:val="625"/>
        </w:trPr>
        <w:tc>
          <w:tcPr>
            <w:tcW w:w="8364" w:type="dxa"/>
            <w:gridSpan w:val="3"/>
            <w:vAlign w:val="center"/>
          </w:tcPr>
          <w:p w14:paraId="2E557589" w14:textId="658D519B" w:rsidR="00934389" w:rsidRPr="00F17555" w:rsidRDefault="00934389" w:rsidP="009524B1">
            <w:pPr>
              <w:pStyle w:val="NoSpacing"/>
              <w:jc w:val="right"/>
              <w:rPr>
                <w:rFonts w:ascii="Times New Roman" w:hAnsi="Times New Roman"/>
                <w:b/>
                <w:bCs/>
                <w:sz w:val="24"/>
                <w:szCs w:val="24"/>
              </w:rPr>
            </w:pPr>
            <w:r>
              <w:rPr>
                <w:rFonts w:ascii="Times New Roman" w:hAnsi="Times New Roman"/>
                <w:b/>
                <w:bCs/>
                <w:sz w:val="24"/>
                <w:szCs w:val="24"/>
              </w:rPr>
              <w:lastRenderedPageBreak/>
              <w:t>Kopā  cena</w:t>
            </w:r>
            <w:r w:rsidR="00F47E95">
              <w:rPr>
                <w:rFonts w:ascii="Times New Roman" w:hAnsi="Times New Roman"/>
                <w:b/>
                <w:bCs/>
                <w:sz w:val="24"/>
                <w:szCs w:val="24"/>
              </w:rPr>
              <w:t xml:space="preserve"> par 14 (četrpadsmit) komplektiem ( bez PVN)</w:t>
            </w:r>
            <w:r>
              <w:rPr>
                <w:rFonts w:ascii="Times New Roman" w:hAnsi="Times New Roman"/>
                <w:b/>
                <w:bCs/>
                <w:sz w:val="24"/>
                <w:szCs w:val="24"/>
              </w:rPr>
              <w:t xml:space="preserve"> </w:t>
            </w:r>
          </w:p>
        </w:tc>
        <w:tc>
          <w:tcPr>
            <w:tcW w:w="1843" w:type="dxa"/>
            <w:shd w:val="clear" w:color="auto" w:fill="auto"/>
            <w:vAlign w:val="center"/>
          </w:tcPr>
          <w:p w14:paraId="1F8AC41D" w14:textId="77777777" w:rsidR="00934389" w:rsidRPr="00F17555" w:rsidRDefault="00934389" w:rsidP="009524B1">
            <w:pPr>
              <w:pStyle w:val="NoSpacing"/>
              <w:jc w:val="center"/>
              <w:rPr>
                <w:rFonts w:ascii="Times New Roman" w:hAnsi="Times New Roman"/>
                <w:b/>
                <w:bCs/>
                <w:sz w:val="28"/>
                <w:szCs w:val="28"/>
              </w:rPr>
            </w:pPr>
          </w:p>
        </w:tc>
      </w:tr>
      <w:tr w:rsidR="0032170C" w:rsidRPr="00CD4F7B" w14:paraId="02E4FF24" w14:textId="77777777" w:rsidTr="006B7ABB">
        <w:trPr>
          <w:trHeight w:val="320"/>
        </w:trPr>
        <w:tc>
          <w:tcPr>
            <w:tcW w:w="10207" w:type="dxa"/>
            <w:gridSpan w:val="4"/>
            <w:shd w:val="clear" w:color="auto" w:fill="F2F2F2" w:themeFill="background1" w:themeFillShade="F2"/>
            <w:vAlign w:val="center"/>
          </w:tcPr>
          <w:p w14:paraId="32F52DA6" w14:textId="77777777" w:rsidR="0032170C" w:rsidRPr="00FC3E81" w:rsidRDefault="0032170C" w:rsidP="009524B1">
            <w:pPr>
              <w:pStyle w:val="NoSpacing"/>
              <w:rPr>
                <w:rFonts w:ascii="Times New Roman" w:hAnsi="Times New Roman"/>
                <w:b/>
                <w:bCs/>
                <w:sz w:val="24"/>
                <w:szCs w:val="24"/>
              </w:rPr>
            </w:pPr>
            <w:r w:rsidRPr="00FC3E81">
              <w:rPr>
                <w:rFonts w:ascii="Times New Roman" w:hAnsi="Times New Roman"/>
                <w:b/>
                <w:bCs/>
                <w:sz w:val="24"/>
                <w:szCs w:val="24"/>
              </w:rPr>
              <w:t>Papildus prasības</w:t>
            </w:r>
          </w:p>
        </w:tc>
      </w:tr>
      <w:tr w:rsidR="0032170C" w:rsidRPr="00CD4F7B" w14:paraId="38FD751F" w14:textId="77777777" w:rsidTr="006B7ABB">
        <w:trPr>
          <w:trHeight w:val="410"/>
        </w:trPr>
        <w:tc>
          <w:tcPr>
            <w:tcW w:w="10207" w:type="dxa"/>
            <w:gridSpan w:val="4"/>
            <w:shd w:val="clear" w:color="auto" w:fill="F2F2F2" w:themeFill="background1" w:themeFillShade="F2"/>
            <w:vAlign w:val="center"/>
          </w:tcPr>
          <w:p w14:paraId="261CC6A5" w14:textId="77777777" w:rsidR="0032170C" w:rsidRDefault="0032170C" w:rsidP="009524B1">
            <w:pPr>
              <w:pStyle w:val="NoSpacing"/>
              <w:rPr>
                <w:rFonts w:ascii="Times New Roman" w:hAnsi="Times New Roman"/>
                <w:sz w:val="24"/>
                <w:szCs w:val="24"/>
              </w:rPr>
            </w:pPr>
            <w:r>
              <w:rPr>
                <w:rFonts w:ascii="Times New Roman" w:hAnsi="Times New Roman"/>
                <w:sz w:val="24"/>
                <w:szCs w:val="24"/>
              </w:rPr>
              <w:t>Kopā ar preci Piegādātājs nodrošina tehnisko dokumentāciju latviešu valodā.</w:t>
            </w:r>
          </w:p>
        </w:tc>
      </w:tr>
      <w:tr w:rsidR="0032170C" w:rsidRPr="00CD4F7B" w14:paraId="30DEABAE" w14:textId="77777777" w:rsidTr="006B7ABB">
        <w:trPr>
          <w:trHeight w:val="442"/>
        </w:trPr>
        <w:tc>
          <w:tcPr>
            <w:tcW w:w="10207" w:type="dxa"/>
            <w:gridSpan w:val="4"/>
            <w:shd w:val="clear" w:color="auto" w:fill="F2F2F2" w:themeFill="background1" w:themeFillShade="F2"/>
            <w:vAlign w:val="center"/>
          </w:tcPr>
          <w:p w14:paraId="6E82F42F" w14:textId="5947B85C" w:rsidR="0032170C" w:rsidRDefault="0032170C" w:rsidP="009524B1">
            <w:pPr>
              <w:pStyle w:val="NoSpacing"/>
              <w:rPr>
                <w:rFonts w:ascii="Times New Roman" w:hAnsi="Times New Roman"/>
                <w:sz w:val="24"/>
                <w:szCs w:val="24"/>
              </w:rPr>
            </w:pPr>
            <w:r>
              <w:rPr>
                <w:rFonts w:ascii="Times New Roman" w:hAnsi="Times New Roman"/>
                <w:sz w:val="24"/>
                <w:szCs w:val="24"/>
              </w:rPr>
              <w:t xml:space="preserve">Lai nodrošinātu pareizu ratiņu kustības ruļļu izvēli, </w:t>
            </w:r>
            <w:r w:rsidR="001E3CBA">
              <w:rPr>
                <w:rFonts w:ascii="Times New Roman" w:hAnsi="Times New Roman"/>
                <w:sz w:val="24"/>
                <w:szCs w:val="24"/>
              </w:rPr>
              <w:t>Izpildītājs</w:t>
            </w:r>
            <w:r>
              <w:rPr>
                <w:rFonts w:ascii="Times New Roman" w:hAnsi="Times New Roman"/>
                <w:sz w:val="24"/>
                <w:szCs w:val="24"/>
              </w:rPr>
              <w:t xml:space="preserve"> veic uzstādīšanas vietu apsekošanu kopā ar Pasūtītāju – </w:t>
            </w:r>
            <w:r w:rsidRPr="003D1778">
              <w:rPr>
                <w:rFonts w:ascii="Times New Roman" w:hAnsi="Times New Roman"/>
                <w:b/>
                <w:bCs/>
                <w:sz w:val="24"/>
                <w:szCs w:val="24"/>
              </w:rPr>
              <w:t>Ganību dambī 32</w:t>
            </w:r>
            <w:r>
              <w:rPr>
                <w:rFonts w:ascii="Times New Roman" w:hAnsi="Times New Roman"/>
                <w:sz w:val="24"/>
                <w:szCs w:val="24"/>
              </w:rPr>
              <w:t xml:space="preserve"> (1. trolejbusu parks) un </w:t>
            </w:r>
            <w:r w:rsidRPr="003D1778">
              <w:rPr>
                <w:rFonts w:ascii="Times New Roman" w:hAnsi="Times New Roman"/>
                <w:b/>
                <w:bCs/>
                <w:sz w:val="24"/>
                <w:szCs w:val="24"/>
              </w:rPr>
              <w:t>Jelgavas ielā 37</w:t>
            </w:r>
            <w:r>
              <w:rPr>
                <w:rFonts w:ascii="Times New Roman" w:hAnsi="Times New Roman"/>
                <w:sz w:val="24"/>
                <w:szCs w:val="24"/>
              </w:rPr>
              <w:t xml:space="preserve"> (2. trolejbusu parks).</w:t>
            </w:r>
          </w:p>
        </w:tc>
      </w:tr>
    </w:tbl>
    <w:p w14:paraId="6C9BBBE5" w14:textId="77777777" w:rsidR="0032170C" w:rsidRDefault="0032170C" w:rsidP="001B6EC1">
      <w:pPr>
        <w:spacing w:after="0" w:line="240" w:lineRule="auto"/>
        <w:jc w:val="center"/>
        <w:rPr>
          <w:rFonts w:ascii="Times New Roman" w:hAnsi="Times New Roman" w:cs="Times New Roman"/>
          <w:b/>
          <w:caps/>
          <w:sz w:val="24"/>
          <w:szCs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BE73D6" w:rsidRPr="00377E7B" w14:paraId="7DAA73A6" w14:textId="77777777" w:rsidTr="00A04B40">
        <w:trPr>
          <w:cantSplit/>
        </w:trPr>
        <w:tc>
          <w:tcPr>
            <w:tcW w:w="3960" w:type="dxa"/>
            <w:tcBorders>
              <w:right w:val="single" w:sz="4" w:space="0" w:color="auto"/>
            </w:tcBorders>
            <w:shd w:val="pct15" w:color="000000" w:fill="FFFFFF"/>
          </w:tcPr>
          <w:p w14:paraId="718FE68B" w14:textId="77777777" w:rsidR="00BE73D6" w:rsidRPr="00377E7B" w:rsidRDefault="00BE73D6" w:rsidP="00620703">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388C6925" w14:textId="77777777" w:rsidR="00BE73D6" w:rsidRPr="00377E7B" w:rsidRDefault="00BE73D6" w:rsidP="00620703">
            <w:pPr>
              <w:rPr>
                <w:rFonts w:ascii="Times New Roman" w:hAnsi="Times New Roman"/>
                <w:b/>
                <w:szCs w:val="24"/>
              </w:rPr>
            </w:pPr>
          </w:p>
        </w:tc>
      </w:tr>
      <w:tr w:rsidR="00BE73D6" w:rsidRPr="00377E7B" w14:paraId="7BDB91C5" w14:textId="77777777" w:rsidTr="00A04B40">
        <w:trPr>
          <w:cantSplit/>
          <w:trHeight w:val="242"/>
        </w:trPr>
        <w:tc>
          <w:tcPr>
            <w:tcW w:w="3960" w:type="dxa"/>
            <w:tcBorders>
              <w:right w:val="single" w:sz="4" w:space="0" w:color="auto"/>
            </w:tcBorders>
            <w:shd w:val="pct15" w:color="000000" w:fill="FFFFFF"/>
          </w:tcPr>
          <w:p w14:paraId="0F23A4E3" w14:textId="77777777" w:rsidR="00BE73D6" w:rsidRPr="00377E7B" w:rsidRDefault="00BE73D6" w:rsidP="00620703">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65795C6C" w14:textId="77777777" w:rsidR="00BE73D6" w:rsidRPr="00377E7B" w:rsidRDefault="00BE73D6" w:rsidP="00620703">
            <w:pPr>
              <w:rPr>
                <w:rFonts w:ascii="Times New Roman" w:hAnsi="Times New Roman"/>
                <w:b/>
                <w:szCs w:val="24"/>
              </w:rPr>
            </w:pPr>
          </w:p>
        </w:tc>
      </w:tr>
      <w:tr w:rsidR="00BE73D6" w:rsidRPr="00377E7B" w14:paraId="06C53A81" w14:textId="77777777" w:rsidTr="00A04B40">
        <w:trPr>
          <w:cantSplit/>
          <w:trHeight w:val="242"/>
        </w:trPr>
        <w:tc>
          <w:tcPr>
            <w:tcW w:w="3960" w:type="dxa"/>
            <w:tcBorders>
              <w:right w:val="single" w:sz="4" w:space="0" w:color="auto"/>
            </w:tcBorders>
            <w:shd w:val="pct15" w:color="000000" w:fill="FFFFFF"/>
          </w:tcPr>
          <w:p w14:paraId="31741A0B" w14:textId="77777777" w:rsidR="00BE73D6" w:rsidRPr="00377E7B" w:rsidRDefault="00BE73D6" w:rsidP="00620703">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4E17EBFD" w14:textId="77777777" w:rsidR="00BE73D6" w:rsidRPr="00377E7B" w:rsidRDefault="00BE73D6" w:rsidP="00620703">
            <w:pPr>
              <w:rPr>
                <w:rFonts w:ascii="Times New Roman" w:hAnsi="Times New Roman"/>
                <w:b/>
                <w:szCs w:val="24"/>
              </w:rPr>
            </w:pPr>
          </w:p>
        </w:tc>
      </w:tr>
      <w:tr w:rsidR="00BE73D6" w:rsidRPr="00377E7B" w14:paraId="34EC39A1" w14:textId="77777777" w:rsidTr="00A04B40">
        <w:trPr>
          <w:cantSplit/>
          <w:trHeight w:val="130"/>
        </w:trPr>
        <w:tc>
          <w:tcPr>
            <w:tcW w:w="3960" w:type="dxa"/>
            <w:tcBorders>
              <w:right w:val="single" w:sz="4" w:space="0" w:color="auto"/>
            </w:tcBorders>
            <w:shd w:val="pct15" w:color="000000" w:fill="FFFFFF"/>
          </w:tcPr>
          <w:p w14:paraId="5762286D" w14:textId="77777777" w:rsidR="00BE73D6" w:rsidRPr="00377E7B" w:rsidRDefault="00BE73D6" w:rsidP="00620703">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6BB5B4F6" w14:textId="77777777" w:rsidR="00BE73D6" w:rsidRPr="00377E7B" w:rsidRDefault="00BE73D6" w:rsidP="00620703">
            <w:pPr>
              <w:rPr>
                <w:rFonts w:ascii="Times New Roman" w:hAnsi="Times New Roman"/>
                <w:b/>
                <w:szCs w:val="24"/>
              </w:rPr>
            </w:pPr>
          </w:p>
        </w:tc>
      </w:tr>
    </w:tbl>
    <w:p w14:paraId="47DA56F7" w14:textId="1E4714C1" w:rsidR="003531F1" w:rsidRDefault="003531F1" w:rsidP="001862BB">
      <w:pPr>
        <w:spacing w:after="0" w:line="240" w:lineRule="auto"/>
        <w:rPr>
          <w:rFonts w:ascii="Times New Roman" w:hAnsi="Times New Roman" w:cs="Times New Roman"/>
          <w:sz w:val="24"/>
          <w:szCs w:val="24"/>
        </w:rPr>
      </w:pPr>
    </w:p>
    <w:p w14:paraId="27F3ED7B" w14:textId="53EA5875" w:rsidR="003531F1" w:rsidRDefault="003531F1" w:rsidP="001862BB">
      <w:pPr>
        <w:spacing w:after="0" w:line="240" w:lineRule="auto"/>
        <w:rPr>
          <w:rFonts w:ascii="Times New Roman" w:hAnsi="Times New Roman" w:cs="Times New Roman"/>
          <w:sz w:val="24"/>
          <w:szCs w:val="24"/>
        </w:rPr>
      </w:pPr>
    </w:p>
    <w:p w14:paraId="60505300" w14:textId="048D0052" w:rsidR="003531F1" w:rsidRDefault="003531F1" w:rsidP="001862BB">
      <w:pPr>
        <w:spacing w:after="0" w:line="240" w:lineRule="auto"/>
        <w:rPr>
          <w:rFonts w:ascii="Times New Roman" w:hAnsi="Times New Roman" w:cs="Times New Roman"/>
          <w:sz w:val="24"/>
          <w:szCs w:val="24"/>
        </w:rPr>
      </w:pPr>
    </w:p>
    <w:p w14:paraId="698A41B5"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5A0E8A03"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53B582CC"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28330076"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34B3D6D7"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A5B9330"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4A03AAC6"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2B42B9A"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B715DEE"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333FCF29"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0D36E4E5"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7E6CDCD"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6FFD58CD"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1654B8F2"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1B9030A7"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8F48004"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6CC6C50D"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47F824D8"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4288D580"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62837876"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6EB0AC61"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34FF7F0B"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6DEE85D5" w14:textId="77777777" w:rsidR="00BE73D6" w:rsidRDefault="00BE73D6" w:rsidP="000C1456">
      <w:pPr>
        <w:spacing w:after="0" w:line="240" w:lineRule="auto"/>
        <w:jc w:val="right"/>
        <w:rPr>
          <w:rFonts w:ascii="Times New Roman" w:hAnsi="Times New Roman" w:cs="Times New Roman"/>
          <w:sz w:val="24"/>
          <w:szCs w:val="24"/>
        </w:rPr>
        <w:sectPr w:rsidR="00BE73D6" w:rsidSect="0032170C">
          <w:pgSz w:w="11906" w:h="16838"/>
          <w:pgMar w:top="1134" w:right="1701" w:bottom="1134" w:left="1134" w:header="709" w:footer="709" w:gutter="0"/>
          <w:cols w:space="708"/>
          <w:docGrid w:linePitch="360"/>
        </w:sectPr>
      </w:pPr>
    </w:p>
    <w:p w14:paraId="6E5BFED6" w14:textId="39D6F01B" w:rsidR="00633D88" w:rsidRPr="00E060CB" w:rsidRDefault="0001279E" w:rsidP="0001279E">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lastRenderedPageBreak/>
        <w:t>2</w:t>
      </w:r>
      <w:r w:rsidR="00E060CB" w:rsidRPr="00BE73D6">
        <w:rPr>
          <w:rFonts w:ascii="Times New Roman" w:hAnsi="Times New Roman"/>
          <w:b/>
          <w:bCs/>
          <w:position w:val="-4"/>
          <w:sz w:val="24"/>
          <w:szCs w:val="24"/>
          <w:lang w:val="lv-LV" w:eastAsia="ar-SA"/>
        </w:rPr>
        <w:t>.pielikums</w:t>
      </w:r>
    </w:p>
    <w:p w14:paraId="595A9E68" w14:textId="7519B59C" w:rsidR="003D7B5D" w:rsidRPr="00A04B40" w:rsidRDefault="00BE73D6" w:rsidP="00A04B40">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E060CB">
        <w:rPr>
          <w:rFonts w:ascii="Times New Roman" w:hAnsi="Times New Roman"/>
          <w:i w:val="0"/>
          <w:iCs w:val="0"/>
          <w:noProof/>
          <w:position w:val="-4"/>
          <w:sz w:val="24"/>
          <w:szCs w:val="24"/>
          <w:lang w:val="lv-LV" w:eastAsia="ar-SA"/>
        </w:rPr>
        <w:t>iepirkuma procedūras nolikumam</w:t>
      </w:r>
      <w:r w:rsidRPr="00E060CB">
        <w:rPr>
          <w:rFonts w:ascii="Times New Roman" w:hAnsi="Times New Roman"/>
          <w:i w:val="0"/>
          <w:iCs w:val="0"/>
          <w:noProof/>
          <w:position w:val="-4"/>
          <w:sz w:val="24"/>
          <w:szCs w:val="24"/>
          <w:lang w:val="lv-LV" w:eastAsia="ar-SA"/>
        </w:rPr>
        <w:br/>
      </w:r>
      <w:r w:rsidRPr="00AF75C4">
        <w:rPr>
          <w:rFonts w:ascii="Times New Roman" w:hAnsi="Times New Roman" w:cs="Times New Roman"/>
          <w:i w:val="0"/>
          <w:iCs w:val="0"/>
          <w:sz w:val="24"/>
          <w:szCs w:val="24"/>
          <w:lang w:val="lv-LV"/>
        </w:rPr>
        <w:t>“</w:t>
      </w:r>
      <w:r w:rsidR="006B7ABB">
        <w:rPr>
          <w:rFonts w:ascii="Times New Roman" w:hAnsi="Times New Roman" w:cs="Times New Roman"/>
          <w:i w:val="0"/>
          <w:iCs w:val="0"/>
          <w:sz w:val="24"/>
          <w:szCs w:val="24"/>
          <w:lang w:val="lv-LV"/>
        </w:rPr>
        <w:t>Bedres domkratu</w:t>
      </w:r>
      <w:r w:rsidRPr="00AF75C4">
        <w:rPr>
          <w:rFonts w:ascii="Times New Roman" w:eastAsia="Times New Roman" w:hAnsi="Times New Roman" w:cs="Times New Roman"/>
          <w:i w:val="0"/>
          <w:iCs w:val="0"/>
          <w:sz w:val="24"/>
          <w:szCs w:val="24"/>
          <w:lang w:val="lv-LV"/>
        </w:rPr>
        <w:t xml:space="preserve"> iegāde</w:t>
      </w:r>
      <w:r w:rsidRPr="00AF75C4">
        <w:rPr>
          <w:rFonts w:ascii="Times New Roman" w:hAnsi="Times New Roman" w:cs="Times New Roman"/>
          <w:i w:val="0"/>
          <w:iCs w:val="0"/>
          <w:sz w:val="24"/>
          <w:szCs w:val="24"/>
          <w:lang w:val="lv-LV"/>
        </w:rPr>
        <w:t>”</w:t>
      </w:r>
      <w:r w:rsidRPr="00E060CB">
        <w:rPr>
          <w:rFonts w:ascii="Times New Roman" w:hAnsi="Times New Roman"/>
          <w:i w:val="0"/>
          <w:iCs w:val="0"/>
          <w:noProof/>
          <w:position w:val="-4"/>
          <w:sz w:val="24"/>
          <w:szCs w:val="24"/>
          <w:lang w:val="lv-LV" w:eastAsia="ar-SA"/>
        </w:rPr>
        <w:br/>
        <w:t>identifikācijas Nr. RS/202</w:t>
      </w:r>
      <w:r w:rsidR="006B7ABB">
        <w:rPr>
          <w:rFonts w:ascii="Times New Roman" w:hAnsi="Times New Roman"/>
          <w:i w:val="0"/>
          <w:iCs w:val="0"/>
          <w:noProof/>
          <w:position w:val="-4"/>
          <w:sz w:val="24"/>
          <w:szCs w:val="24"/>
          <w:lang w:val="lv-LV" w:eastAsia="ar-SA"/>
        </w:rPr>
        <w:t>2</w:t>
      </w:r>
      <w:r w:rsidRPr="00E060CB">
        <w:rPr>
          <w:rFonts w:ascii="Times New Roman" w:hAnsi="Times New Roman"/>
          <w:i w:val="0"/>
          <w:iCs w:val="0"/>
          <w:noProof/>
          <w:position w:val="-4"/>
          <w:sz w:val="24"/>
          <w:szCs w:val="24"/>
          <w:lang w:val="lv-LV" w:eastAsia="ar-SA"/>
        </w:rPr>
        <w:t>/</w:t>
      </w:r>
      <w:r w:rsidR="009D67D8">
        <w:rPr>
          <w:rFonts w:ascii="Times New Roman" w:hAnsi="Times New Roman"/>
          <w:i w:val="0"/>
          <w:iCs w:val="0"/>
          <w:noProof/>
          <w:position w:val="-4"/>
          <w:sz w:val="24"/>
          <w:szCs w:val="24"/>
          <w:lang w:val="lv-LV" w:eastAsia="ar-SA"/>
        </w:rPr>
        <w:t>6</w:t>
      </w:r>
    </w:p>
    <w:p w14:paraId="69E1BCF2" w14:textId="4056B495" w:rsidR="00E060CB" w:rsidRPr="00E42686" w:rsidRDefault="00E060CB" w:rsidP="00633D88">
      <w:pPr>
        <w:pStyle w:val="Style4"/>
        <w:shd w:val="clear" w:color="auto" w:fill="auto"/>
        <w:spacing w:before="0" w:after="240" w:line="240" w:lineRule="auto"/>
        <w:ind w:right="20"/>
        <w:rPr>
          <w:rFonts w:ascii="Times New Roman" w:hAnsi="Times New Roman"/>
          <w:b/>
          <w:sz w:val="23"/>
          <w:szCs w:val="23"/>
          <w:lang w:val="lv-LV"/>
        </w:rPr>
      </w:pPr>
      <w:r w:rsidRPr="00E42686">
        <w:rPr>
          <w:rFonts w:ascii="Times New Roman" w:hAnsi="Times New Roman"/>
          <w:b/>
          <w:sz w:val="23"/>
          <w:szCs w:val="23"/>
          <w:lang w:val="lv-LV"/>
        </w:rPr>
        <w:t>PIETEIKUMA IESNIEGŠANAI IETEICAMĀ FORMA</w:t>
      </w:r>
      <w:r w:rsidRPr="00E42686">
        <w:rPr>
          <w:rFonts w:ascii="Times New Roman" w:hAnsi="Times New Roman"/>
          <w:b/>
          <w:sz w:val="23"/>
          <w:szCs w:val="23"/>
          <w:lang w:val="lv-LV"/>
        </w:rPr>
        <w:br/>
      </w:r>
      <w:r w:rsidRPr="00E42686">
        <w:rPr>
          <w:rFonts w:ascii="Times New Roman" w:hAnsi="Times New Roman"/>
          <w:i w:val="0"/>
          <w:sz w:val="23"/>
          <w:szCs w:val="23"/>
          <w:lang w:val="lv-LV"/>
        </w:rPr>
        <w:t>(uz pretendenta veidlapas)</w:t>
      </w:r>
    </w:p>
    <w:p w14:paraId="583A760A" w14:textId="09545599" w:rsidR="00E060CB" w:rsidRPr="00E060CB" w:rsidRDefault="00E060CB" w:rsidP="00E060CB">
      <w:pPr>
        <w:pStyle w:val="Style4"/>
        <w:shd w:val="clear" w:color="auto" w:fill="auto"/>
        <w:spacing w:before="0" w:after="240"/>
        <w:ind w:right="20"/>
        <w:rPr>
          <w:rFonts w:ascii="Times New Roman" w:hAnsi="Times New Roman" w:cs="Times New Roman"/>
          <w:b/>
          <w:bCs/>
          <w:i w:val="0"/>
          <w:iCs w:val="0"/>
          <w:sz w:val="24"/>
          <w:szCs w:val="24"/>
          <w:lang w:val="lv-LV"/>
        </w:rPr>
      </w:pPr>
      <w:r w:rsidRPr="00062216">
        <w:rPr>
          <w:rFonts w:ascii="Times New Roman" w:hAnsi="Times New Roman"/>
          <w:bCs/>
          <w:i w:val="0"/>
          <w:iCs w:val="0"/>
          <w:sz w:val="23"/>
          <w:szCs w:val="23"/>
          <w:lang w:val="lv-LV"/>
        </w:rPr>
        <w:t>par piedalīšanos iepirkuma procedūrā</w:t>
      </w:r>
      <w:r w:rsidRPr="00062216">
        <w:rPr>
          <w:rFonts w:ascii="Times New Roman" w:hAnsi="Times New Roman"/>
          <w:bCs/>
          <w:i w:val="0"/>
          <w:iCs w:val="0"/>
          <w:sz w:val="23"/>
          <w:szCs w:val="23"/>
          <w:lang w:val="lv-LV"/>
        </w:rPr>
        <w:br/>
      </w:r>
      <w:r w:rsidR="00467E58" w:rsidRPr="00467E58">
        <w:rPr>
          <w:rFonts w:ascii="Times New Roman" w:hAnsi="Times New Roman" w:cs="Times New Roman"/>
          <w:b/>
          <w:bCs/>
          <w:i w:val="0"/>
          <w:iCs w:val="0"/>
          <w:sz w:val="24"/>
          <w:szCs w:val="24"/>
          <w:lang w:val="lv-LV"/>
        </w:rPr>
        <w:t>“</w:t>
      </w:r>
      <w:r w:rsidR="006B7ABB">
        <w:rPr>
          <w:rFonts w:ascii="Times New Roman" w:hAnsi="Times New Roman" w:cs="Times New Roman"/>
          <w:b/>
          <w:bCs/>
          <w:i w:val="0"/>
          <w:iCs w:val="0"/>
          <w:sz w:val="24"/>
          <w:szCs w:val="24"/>
          <w:lang w:val="lv-LV"/>
        </w:rPr>
        <w:t>Bedres domkratu</w:t>
      </w:r>
      <w:proofErr w:type="gramStart"/>
      <w:r w:rsidR="006B7ABB">
        <w:rPr>
          <w:rFonts w:ascii="Times New Roman" w:hAnsi="Times New Roman" w:cs="Times New Roman"/>
          <w:b/>
          <w:bCs/>
          <w:i w:val="0"/>
          <w:iCs w:val="0"/>
          <w:sz w:val="24"/>
          <w:szCs w:val="24"/>
          <w:lang w:val="lv-LV"/>
        </w:rPr>
        <w:t xml:space="preserve"> </w:t>
      </w:r>
      <w:r w:rsidR="00467E58" w:rsidRPr="00467E58">
        <w:rPr>
          <w:rFonts w:ascii="Times New Roman" w:eastAsia="Times New Roman" w:hAnsi="Times New Roman" w:cs="Times New Roman"/>
          <w:b/>
          <w:bCs/>
          <w:i w:val="0"/>
          <w:iCs w:val="0"/>
          <w:sz w:val="24"/>
          <w:szCs w:val="24"/>
          <w:lang w:val="lv-LV"/>
        </w:rPr>
        <w:t xml:space="preserve"> </w:t>
      </w:r>
      <w:proofErr w:type="gramEnd"/>
      <w:r w:rsidR="00467E58" w:rsidRPr="00467E58">
        <w:rPr>
          <w:rFonts w:ascii="Times New Roman" w:eastAsia="Times New Roman" w:hAnsi="Times New Roman" w:cs="Times New Roman"/>
          <w:b/>
          <w:bCs/>
          <w:i w:val="0"/>
          <w:iCs w:val="0"/>
          <w:sz w:val="24"/>
          <w:szCs w:val="24"/>
          <w:lang w:val="lv-LV"/>
        </w:rPr>
        <w:t>iegāde</w:t>
      </w:r>
      <w:r w:rsidR="00467E58" w:rsidRPr="00467E58">
        <w:rPr>
          <w:rFonts w:ascii="Times New Roman" w:hAnsi="Times New Roman" w:cs="Times New Roman"/>
          <w:b/>
          <w:bCs/>
          <w:i w:val="0"/>
          <w:iCs w:val="0"/>
          <w:sz w:val="24"/>
          <w:szCs w:val="24"/>
          <w:lang w:val="lv-LV"/>
        </w:rPr>
        <w:t>”</w:t>
      </w:r>
      <w:r w:rsidRPr="00E060CB">
        <w:rPr>
          <w:rFonts w:ascii="Times New Roman" w:hAnsi="Times New Roman"/>
          <w:b/>
          <w:bCs/>
          <w:position w:val="-4"/>
          <w:sz w:val="24"/>
          <w:szCs w:val="24"/>
          <w:lang w:val="lv-LV" w:eastAsia="ar-SA"/>
        </w:rPr>
        <w:br/>
      </w:r>
      <w:r w:rsidRPr="00E060CB">
        <w:rPr>
          <w:rFonts w:ascii="Times New Roman" w:hAnsi="Times New Roman"/>
          <w:b/>
          <w:bCs/>
          <w:i w:val="0"/>
          <w:iCs w:val="0"/>
          <w:sz w:val="23"/>
          <w:szCs w:val="23"/>
          <w:lang w:val="lv-LV"/>
        </w:rPr>
        <w:t>identifikācijas Nr. RS/202</w:t>
      </w:r>
      <w:r w:rsidR="006B7ABB">
        <w:rPr>
          <w:rFonts w:ascii="Times New Roman" w:hAnsi="Times New Roman"/>
          <w:b/>
          <w:bCs/>
          <w:i w:val="0"/>
          <w:iCs w:val="0"/>
          <w:sz w:val="23"/>
          <w:szCs w:val="23"/>
          <w:lang w:val="lv-LV"/>
        </w:rPr>
        <w:t>2</w:t>
      </w:r>
      <w:r w:rsidRPr="00E060CB">
        <w:rPr>
          <w:rFonts w:ascii="Times New Roman" w:hAnsi="Times New Roman"/>
          <w:b/>
          <w:bCs/>
          <w:i w:val="0"/>
          <w:iCs w:val="0"/>
          <w:sz w:val="23"/>
          <w:szCs w:val="23"/>
          <w:lang w:val="lv-LV"/>
        </w:rPr>
        <w:t>/</w:t>
      </w:r>
      <w:r w:rsidR="009D67D8">
        <w:rPr>
          <w:rFonts w:ascii="Times New Roman" w:hAnsi="Times New Roman"/>
          <w:b/>
          <w:bCs/>
          <w:i w:val="0"/>
          <w:iCs w:val="0"/>
          <w:sz w:val="23"/>
          <w:szCs w:val="23"/>
          <w:lang w:val="lv-LV"/>
        </w:rPr>
        <w:t>6</w:t>
      </w:r>
    </w:p>
    <w:p w14:paraId="55CF3094"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87014B">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D9D9D9" w:themeFill="background1" w:themeFillShade="D9"/>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87014B">
        <w:tc>
          <w:tcPr>
            <w:tcW w:w="4673" w:type="dxa"/>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87014B">
        <w:tc>
          <w:tcPr>
            <w:tcW w:w="4673" w:type="dxa"/>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87014B">
        <w:tc>
          <w:tcPr>
            <w:tcW w:w="4673" w:type="dxa"/>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87014B">
        <w:tc>
          <w:tcPr>
            <w:tcW w:w="4673" w:type="dxa"/>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E060CB">
      <w:pPr>
        <w:numPr>
          <w:ilvl w:val="0"/>
          <w:numId w:val="20"/>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4226B60A" w14:textId="5B403927" w:rsidR="00E060CB" w:rsidRPr="009D67D8"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48975560" w14:textId="77777777" w:rsidR="009D67D8" w:rsidRDefault="009D67D8" w:rsidP="0087014B">
            <w:pPr>
              <w:jc w:val="both"/>
              <w:rPr>
                <w:rFonts w:ascii="Times New Roman" w:eastAsia="Times New Roman" w:hAnsi="Times New Roman" w:cs="Times New Roman"/>
                <w:sz w:val="23"/>
                <w:szCs w:val="23"/>
              </w:rPr>
            </w:pPr>
          </w:p>
          <w:p w14:paraId="01552352" w14:textId="70675E3E" w:rsidR="009D67D8" w:rsidRPr="00072CF7" w:rsidRDefault="009D67D8" w:rsidP="0087014B">
            <w:pPr>
              <w:jc w:val="both"/>
              <w:rPr>
                <w:rFonts w:ascii="Times New Roman" w:eastAsia="Times New Roman" w:hAnsi="Times New Roman" w:cs="Times New Roman"/>
                <w:sz w:val="23"/>
                <w:szCs w:val="23"/>
              </w:rPr>
            </w:pPr>
          </w:p>
        </w:tc>
      </w:tr>
    </w:tbl>
    <w:p w14:paraId="255C2690" w14:textId="77777777" w:rsidR="009D67D8" w:rsidRDefault="009D67D8" w:rsidP="00A04B40">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1C04302E" w14:textId="31A55841" w:rsidR="00E060CB" w:rsidRPr="00E060CB" w:rsidRDefault="00764ECF" w:rsidP="00A04B40">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Pr>
          <w:rFonts w:ascii="Times New Roman" w:hAnsi="Times New Roman"/>
          <w:b/>
          <w:bCs/>
          <w:i w:val="0"/>
          <w:iCs w:val="0"/>
          <w:position w:val="-4"/>
          <w:sz w:val="24"/>
          <w:szCs w:val="24"/>
          <w:lang w:val="lv-LV" w:eastAsia="ar-SA"/>
        </w:rPr>
        <w:t>3</w:t>
      </w:r>
      <w:r w:rsidR="003D7B5D" w:rsidRPr="003D7B5D">
        <w:rPr>
          <w:rFonts w:ascii="Times New Roman" w:hAnsi="Times New Roman"/>
          <w:b/>
          <w:bCs/>
          <w:i w:val="0"/>
          <w:iCs w:val="0"/>
          <w:position w:val="-4"/>
          <w:sz w:val="24"/>
          <w:szCs w:val="24"/>
          <w:lang w:val="lv-LV" w:eastAsia="ar-SA"/>
        </w:rPr>
        <w:t>.pielikums</w:t>
      </w:r>
      <w:r w:rsidR="003D7B5D" w:rsidRPr="003D7B5D">
        <w:rPr>
          <w:rFonts w:ascii="Times New Roman" w:hAnsi="Times New Roman"/>
          <w:i w:val="0"/>
          <w:iCs w:val="0"/>
          <w:position w:val="-4"/>
          <w:sz w:val="24"/>
          <w:szCs w:val="24"/>
          <w:lang w:val="lv-LV" w:eastAsia="ar-SA"/>
        </w:rPr>
        <w:br/>
      </w:r>
      <w:r w:rsidR="00467E58" w:rsidRPr="00E060CB">
        <w:rPr>
          <w:rFonts w:ascii="Times New Roman" w:hAnsi="Times New Roman"/>
          <w:i w:val="0"/>
          <w:iCs w:val="0"/>
          <w:noProof/>
          <w:position w:val="-4"/>
          <w:sz w:val="24"/>
          <w:szCs w:val="24"/>
          <w:lang w:val="lv-LV" w:eastAsia="ar-SA"/>
        </w:rPr>
        <w:t>iepirkuma procedūras nolikumam</w:t>
      </w:r>
      <w:r w:rsidR="00467E58" w:rsidRPr="00E060CB">
        <w:rPr>
          <w:rFonts w:ascii="Times New Roman" w:hAnsi="Times New Roman"/>
          <w:i w:val="0"/>
          <w:iCs w:val="0"/>
          <w:noProof/>
          <w:position w:val="-4"/>
          <w:sz w:val="24"/>
          <w:szCs w:val="24"/>
          <w:lang w:val="lv-LV" w:eastAsia="ar-SA"/>
        </w:rPr>
        <w:br/>
      </w:r>
      <w:r w:rsidR="00467E58" w:rsidRPr="00AF75C4">
        <w:rPr>
          <w:rFonts w:ascii="Times New Roman" w:hAnsi="Times New Roman" w:cs="Times New Roman"/>
          <w:i w:val="0"/>
          <w:iCs w:val="0"/>
          <w:sz w:val="24"/>
          <w:szCs w:val="24"/>
          <w:lang w:val="lv-LV"/>
        </w:rPr>
        <w:t>“</w:t>
      </w:r>
      <w:r w:rsidR="00A04B40">
        <w:rPr>
          <w:rFonts w:ascii="Times New Roman" w:hAnsi="Times New Roman" w:cs="Times New Roman"/>
          <w:i w:val="0"/>
          <w:iCs w:val="0"/>
          <w:sz w:val="24"/>
          <w:szCs w:val="24"/>
          <w:lang w:val="lv-LV"/>
        </w:rPr>
        <w:t>Bedres domkratu</w:t>
      </w:r>
      <w:r w:rsidR="00467E58" w:rsidRPr="00AF75C4">
        <w:rPr>
          <w:rFonts w:ascii="Times New Roman" w:eastAsia="Times New Roman" w:hAnsi="Times New Roman" w:cs="Times New Roman"/>
          <w:i w:val="0"/>
          <w:iCs w:val="0"/>
          <w:sz w:val="24"/>
          <w:szCs w:val="24"/>
          <w:lang w:val="lv-LV"/>
        </w:rPr>
        <w:t xml:space="preserve"> iegāde</w:t>
      </w:r>
      <w:r w:rsidR="00467E58" w:rsidRPr="00AF75C4">
        <w:rPr>
          <w:rFonts w:ascii="Times New Roman" w:hAnsi="Times New Roman" w:cs="Times New Roman"/>
          <w:i w:val="0"/>
          <w:iCs w:val="0"/>
          <w:sz w:val="24"/>
          <w:szCs w:val="24"/>
          <w:lang w:val="lv-LV"/>
        </w:rPr>
        <w:t>”</w:t>
      </w:r>
      <w:r w:rsidR="00467E58" w:rsidRPr="00E060CB">
        <w:rPr>
          <w:rFonts w:ascii="Times New Roman" w:hAnsi="Times New Roman"/>
          <w:i w:val="0"/>
          <w:iCs w:val="0"/>
          <w:noProof/>
          <w:position w:val="-4"/>
          <w:sz w:val="24"/>
          <w:szCs w:val="24"/>
          <w:lang w:val="lv-LV" w:eastAsia="ar-SA"/>
        </w:rPr>
        <w:br/>
        <w:t>identifikācijas Nr. RS/202</w:t>
      </w:r>
      <w:r w:rsidR="00A04B40">
        <w:rPr>
          <w:rFonts w:ascii="Times New Roman" w:hAnsi="Times New Roman"/>
          <w:i w:val="0"/>
          <w:iCs w:val="0"/>
          <w:noProof/>
          <w:position w:val="-4"/>
          <w:sz w:val="24"/>
          <w:szCs w:val="24"/>
          <w:lang w:val="lv-LV" w:eastAsia="ar-SA"/>
        </w:rPr>
        <w:t>2</w:t>
      </w:r>
      <w:r w:rsidR="00467E58" w:rsidRPr="00E060CB">
        <w:rPr>
          <w:rFonts w:ascii="Times New Roman" w:hAnsi="Times New Roman"/>
          <w:i w:val="0"/>
          <w:iCs w:val="0"/>
          <w:noProof/>
          <w:position w:val="-4"/>
          <w:sz w:val="24"/>
          <w:szCs w:val="24"/>
          <w:lang w:val="lv-LV" w:eastAsia="ar-SA"/>
        </w:rPr>
        <w:t>/</w:t>
      </w:r>
      <w:r w:rsidR="009D67D8">
        <w:rPr>
          <w:rFonts w:ascii="Times New Roman" w:hAnsi="Times New Roman"/>
          <w:i w:val="0"/>
          <w:iCs w:val="0"/>
          <w:noProof/>
          <w:position w:val="-4"/>
          <w:sz w:val="24"/>
          <w:szCs w:val="24"/>
          <w:lang w:val="lv-LV" w:eastAsia="ar-SA"/>
        </w:rPr>
        <w:t>6</w:t>
      </w:r>
    </w:p>
    <w:p w14:paraId="746518BC" w14:textId="44FBC793" w:rsidR="003437A4" w:rsidRPr="00347086" w:rsidRDefault="00E060CB" w:rsidP="003437A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3437A4" w:rsidRPr="00347086">
        <w:rPr>
          <w:rFonts w:ascii="Times New Roman" w:eastAsia="Times New Roman" w:hAnsi="Times New Roman" w:cs="Times New Roman"/>
          <w:bCs/>
          <w:sz w:val="24"/>
          <w:szCs w:val="24"/>
        </w:rPr>
        <w:t>īguma projekts</w:t>
      </w:r>
    </w:p>
    <w:p w14:paraId="6572D5A9" w14:textId="77777777" w:rsidR="003437A4" w:rsidRPr="00347086" w:rsidRDefault="003437A4" w:rsidP="003437A4">
      <w:pPr>
        <w:spacing w:after="0" w:line="240" w:lineRule="auto"/>
        <w:jc w:val="center"/>
        <w:rPr>
          <w:rFonts w:ascii="Times New Roman" w:eastAsia="Times New Roman" w:hAnsi="Times New Roman" w:cs="Times New Roman"/>
          <w:bCs/>
          <w:sz w:val="24"/>
          <w:szCs w:val="24"/>
        </w:rPr>
      </w:pPr>
    </w:p>
    <w:p w14:paraId="017BADDC" w14:textId="0DB4EC3B" w:rsidR="003437A4" w:rsidRPr="00347086" w:rsidRDefault="003437A4" w:rsidP="003437A4">
      <w:pPr>
        <w:spacing w:after="0" w:line="240" w:lineRule="auto"/>
        <w:jc w:val="center"/>
        <w:rPr>
          <w:rFonts w:ascii="Times New Roman" w:eastAsia="Times New Roman" w:hAnsi="Times New Roman" w:cs="Times New Roman"/>
          <w:b/>
          <w:bCs/>
          <w:sz w:val="24"/>
          <w:szCs w:val="24"/>
        </w:rPr>
      </w:pPr>
      <w:r w:rsidRPr="00347086">
        <w:rPr>
          <w:rFonts w:ascii="Times New Roman" w:eastAsia="Times New Roman" w:hAnsi="Times New Roman" w:cs="Times New Roman"/>
          <w:b/>
          <w:bCs/>
          <w:sz w:val="24"/>
          <w:szCs w:val="24"/>
        </w:rPr>
        <w:t>LĪGUMS Nr. LIG-IEP/202</w:t>
      </w:r>
      <w:r w:rsidR="00A04B40">
        <w:rPr>
          <w:rFonts w:ascii="Times New Roman" w:eastAsia="Times New Roman" w:hAnsi="Times New Roman" w:cs="Times New Roman"/>
          <w:b/>
          <w:bCs/>
          <w:sz w:val="24"/>
          <w:szCs w:val="24"/>
        </w:rPr>
        <w:t>2</w:t>
      </w:r>
      <w:r w:rsidRPr="00347086">
        <w:rPr>
          <w:rFonts w:ascii="Times New Roman" w:eastAsia="Times New Roman" w:hAnsi="Times New Roman" w:cs="Times New Roman"/>
          <w:b/>
          <w:bCs/>
          <w:sz w:val="24"/>
          <w:szCs w:val="24"/>
        </w:rPr>
        <w:t>/_______</w:t>
      </w:r>
    </w:p>
    <w:p w14:paraId="4AB013D8" w14:textId="252FCCC9" w:rsidR="003437A4" w:rsidRPr="00467E58" w:rsidRDefault="00467E58" w:rsidP="00467E58">
      <w:pPr>
        <w:tabs>
          <w:tab w:val="right" w:pos="9639"/>
        </w:tabs>
        <w:suppressAutoHyphens/>
        <w:spacing w:after="0" w:line="240" w:lineRule="auto"/>
        <w:jc w:val="center"/>
        <w:rPr>
          <w:rFonts w:ascii="Times New Roman" w:eastAsia="Times New Roman" w:hAnsi="Times New Roman" w:cs="Times New Roman"/>
          <w:b/>
          <w:bCs/>
          <w:sz w:val="24"/>
          <w:szCs w:val="24"/>
        </w:rPr>
      </w:pPr>
      <w:r w:rsidRPr="00467E58">
        <w:rPr>
          <w:rFonts w:ascii="Times New Roman" w:hAnsi="Times New Roman" w:cs="Times New Roman"/>
          <w:b/>
          <w:bCs/>
          <w:i/>
          <w:iCs/>
          <w:sz w:val="24"/>
          <w:szCs w:val="24"/>
        </w:rPr>
        <w:t>“</w:t>
      </w:r>
      <w:r w:rsidR="006B7ABB">
        <w:rPr>
          <w:rFonts w:ascii="Times New Roman" w:hAnsi="Times New Roman" w:cs="Times New Roman"/>
          <w:b/>
          <w:bCs/>
          <w:i/>
          <w:iCs/>
          <w:sz w:val="24"/>
          <w:szCs w:val="24"/>
        </w:rPr>
        <w:t>Bedres domkratu p</w:t>
      </w:r>
      <w:r w:rsidRPr="00467E58">
        <w:rPr>
          <w:rFonts w:ascii="Times New Roman" w:eastAsia="Times New Roman" w:hAnsi="Times New Roman" w:cs="Times New Roman"/>
          <w:b/>
          <w:bCs/>
          <w:i/>
          <w:iCs/>
          <w:sz w:val="24"/>
          <w:szCs w:val="24"/>
        </w:rPr>
        <w:t>iegāde</w:t>
      </w:r>
      <w:r w:rsidRPr="00467E58">
        <w:rPr>
          <w:rFonts w:ascii="Times New Roman" w:hAnsi="Times New Roman" w:cs="Times New Roman"/>
          <w:b/>
          <w:bCs/>
          <w:i/>
          <w:iCs/>
          <w:sz w:val="24"/>
          <w:szCs w:val="24"/>
        </w:rPr>
        <w:t>”</w:t>
      </w:r>
      <w:r w:rsidRPr="00467E58">
        <w:rPr>
          <w:rFonts w:ascii="Times New Roman" w:hAnsi="Times New Roman"/>
          <w:b/>
          <w:bCs/>
          <w:i/>
          <w:iCs/>
          <w:noProof/>
          <w:position w:val="-4"/>
          <w:sz w:val="24"/>
          <w:szCs w:val="24"/>
          <w:lang w:eastAsia="ar-SA"/>
        </w:rPr>
        <w:br/>
      </w:r>
    </w:p>
    <w:p w14:paraId="5FF623D6" w14:textId="60B2EE6B" w:rsidR="003437A4" w:rsidRPr="00347086" w:rsidRDefault="003437A4" w:rsidP="003437A4">
      <w:pPr>
        <w:tabs>
          <w:tab w:val="right" w:pos="9639"/>
        </w:tabs>
        <w:suppressAutoHyphens/>
        <w:spacing w:after="0" w:line="240" w:lineRule="auto"/>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Rīgā, 202</w:t>
      </w:r>
      <w:r w:rsidR="000A7936">
        <w:rPr>
          <w:rFonts w:ascii="Times New Roman" w:eastAsia="Times New Roman" w:hAnsi="Times New Roman" w:cs="Times New Roman"/>
          <w:sz w:val="24"/>
          <w:szCs w:val="24"/>
          <w:lang w:eastAsia="ar-SA"/>
        </w:rPr>
        <w:t>1</w:t>
      </w:r>
      <w:r w:rsidRPr="00347086">
        <w:rPr>
          <w:rFonts w:ascii="Times New Roman" w:eastAsia="Times New Roman" w:hAnsi="Times New Roman" w:cs="Times New Roman"/>
          <w:sz w:val="24"/>
          <w:szCs w:val="24"/>
          <w:lang w:eastAsia="ar-SA"/>
        </w:rPr>
        <w:t>. gada ___.______________</w:t>
      </w:r>
    </w:p>
    <w:p w14:paraId="00C9BC96" w14:textId="77777777" w:rsidR="003437A4" w:rsidRPr="00347086" w:rsidRDefault="003437A4" w:rsidP="003437A4">
      <w:pPr>
        <w:suppressAutoHyphens/>
        <w:spacing w:after="0" w:line="240" w:lineRule="auto"/>
        <w:jc w:val="both"/>
        <w:rPr>
          <w:rFonts w:ascii="Times New Roman" w:eastAsia="Times New Roman" w:hAnsi="Times New Roman" w:cs="Times New Roman"/>
          <w:b/>
          <w:sz w:val="24"/>
          <w:szCs w:val="24"/>
          <w:lang w:eastAsia="ar-SA"/>
        </w:rPr>
      </w:pP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56619255" w14:textId="5EFD91E0" w:rsidR="003437A4" w:rsidRPr="00467E58" w:rsidRDefault="003437A4" w:rsidP="00975781">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 xml:space="preserve">sabiedrība ar ierobežotu atbildību “_______________________”, </w:t>
      </w:r>
      <w:proofErr w:type="spellStart"/>
      <w:r w:rsidRPr="00347086">
        <w:rPr>
          <w:rFonts w:ascii="Times New Roman" w:eastAsia="Times New Roman" w:hAnsi="Times New Roman" w:cs="Times New Roman"/>
          <w:sz w:val="24"/>
          <w:szCs w:val="24"/>
          <w:lang w:eastAsia="ar-SA"/>
        </w:rPr>
        <w:t>vien.reģ.Nr</w:t>
      </w:r>
      <w:proofErr w:type="spellEnd"/>
      <w:r w:rsidRPr="0034708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w:t>
      </w:r>
      <w:r w:rsidRPr="00347086">
        <w:rPr>
          <w:rFonts w:ascii="Times New Roman" w:eastAsia="Times New Roman" w:hAnsi="Times New Roman" w:cs="Times New Roman"/>
          <w:sz w:val="24"/>
          <w:szCs w:val="24"/>
        </w:rPr>
        <w:t xml:space="preserve"> </w:t>
      </w:r>
      <w:r w:rsidRPr="00347086">
        <w:rPr>
          <w:rFonts w:ascii="Times New Roman" w:eastAsia="Times New Roman" w:hAnsi="Times New Roman" w:cs="Times New Roman"/>
          <w:sz w:val="24"/>
          <w:szCs w:val="24"/>
          <w:lang w:eastAsia="ar-SA"/>
        </w:rPr>
        <w:t xml:space="preserve">pamatojoties uz Pasūtītāja rīkotās iepirkuma procedūras </w:t>
      </w:r>
      <w:r w:rsidR="00467E58" w:rsidRPr="00467E58">
        <w:rPr>
          <w:rFonts w:ascii="Times New Roman" w:hAnsi="Times New Roman" w:cs="Times New Roman"/>
          <w:sz w:val="24"/>
          <w:szCs w:val="24"/>
        </w:rPr>
        <w:t>“</w:t>
      </w:r>
      <w:r w:rsidR="00A04B40">
        <w:rPr>
          <w:rFonts w:ascii="Times New Roman" w:hAnsi="Times New Roman" w:cs="Times New Roman"/>
          <w:sz w:val="24"/>
          <w:szCs w:val="24"/>
        </w:rPr>
        <w:t>Bedres domkratu</w:t>
      </w:r>
      <w:r w:rsidR="00467E58" w:rsidRPr="00467E58">
        <w:rPr>
          <w:rFonts w:ascii="Times New Roman" w:eastAsia="Times New Roman" w:hAnsi="Times New Roman" w:cs="Times New Roman"/>
          <w:sz w:val="24"/>
          <w:szCs w:val="24"/>
        </w:rPr>
        <w:t xml:space="preserve"> iegāde</w:t>
      </w:r>
      <w:r w:rsidR="00467E58" w:rsidRPr="00467E58">
        <w:rPr>
          <w:rFonts w:ascii="Times New Roman" w:hAnsi="Times New Roman" w:cs="Times New Roman"/>
          <w:sz w:val="24"/>
          <w:szCs w:val="24"/>
        </w:rPr>
        <w:t>”</w:t>
      </w:r>
      <w:r w:rsidR="00467E58">
        <w:rPr>
          <w:rFonts w:ascii="Times New Roman" w:hAnsi="Times New Roman" w:cs="Times New Roman"/>
          <w:i/>
          <w:iCs/>
          <w:sz w:val="24"/>
          <w:szCs w:val="24"/>
        </w:rPr>
        <w:t xml:space="preserve"> </w:t>
      </w:r>
      <w:r w:rsidRPr="00975781">
        <w:rPr>
          <w:rFonts w:ascii="Times New Roman" w:eastAsia="Times New Roman" w:hAnsi="Times New Roman" w:cs="Times New Roman"/>
          <w:sz w:val="24"/>
          <w:szCs w:val="24"/>
          <w:lang w:eastAsia="ar-SA"/>
        </w:rPr>
        <w:t>identifikācijas Nr. RS/202</w:t>
      </w:r>
      <w:r w:rsidR="00A04B40">
        <w:rPr>
          <w:rFonts w:ascii="Times New Roman" w:eastAsia="Times New Roman" w:hAnsi="Times New Roman" w:cs="Times New Roman"/>
          <w:sz w:val="24"/>
          <w:szCs w:val="24"/>
          <w:lang w:eastAsia="ar-SA"/>
        </w:rPr>
        <w:t>2</w:t>
      </w:r>
      <w:r w:rsidRPr="00975781">
        <w:rPr>
          <w:rFonts w:ascii="Times New Roman" w:eastAsia="Times New Roman" w:hAnsi="Times New Roman" w:cs="Times New Roman"/>
          <w:sz w:val="24"/>
          <w:szCs w:val="24"/>
          <w:lang w:eastAsia="ar-SA"/>
        </w:rPr>
        <w:t>/</w:t>
      </w:r>
      <w:r w:rsidR="009D67D8">
        <w:rPr>
          <w:rFonts w:ascii="Times New Roman" w:eastAsia="Times New Roman" w:hAnsi="Times New Roman" w:cs="Times New Roman"/>
          <w:sz w:val="24"/>
          <w:szCs w:val="24"/>
          <w:lang w:eastAsia="ar-SA"/>
        </w:rPr>
        <w:t>6</w:t>
      </w:r>
      <w:r w:rsidRPr="00975781">
        <w:rPr>
          <w:rFonts w:ascii="Times New Roman" w:eastAsia="Times New Roman" w:hAnsi="Times New Roman" w:cs="Times New Roman"/>
          <w:sz w:val="24"/>
          <w:szCs w:val="24"/>
          <w:lang w:eastAsia="ar-SA"/>
        </w:rPr>
        <w:t xml:space="preserve">) </w:t>
      </w:r>
      <w:r w:rsidR="00467E58" w:rsidRPr="00467E58">
        <w:rPr>
          <w:rFonts w:ascii="Times New Roman" w:hAnsi="Times New Roman"/>
          <w:sz w:val="24"/>
          <w:szCs w:val="24"/>
        </w:rPr>
        <w:t>rezultātiem</w:t>
      </w:r>
      <w:r w:rsidRPr="00467E58">
        <w:rPr>
          <w:rFonts w:ascii="Times New Roman" w:eastAsia="Times New Roman" w:hAnsi="Times New Roman" w:cs="Times New Roman"/>
          <w:sz w:val="24"/>
          <w:szCs w:val="24"/>
          <w:lang w:eastAsia="ar-SA"/>
        </w:rPr>
        <w:t>, noslēdz šādu līgumu, turpmāk – Līgums:</w:t>
      </w:r>
    </w:p>
    <w:p w14:paraId="7837B698" w14:textId="77777777" w:rsidR="003437A4"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0C64EA38" w14:textId="77777777" w:rsidR="003437A4" w:rsidRPr="00347086" w:rsidRDefault="003437A4" w:rsidP="003437A4">
      <w:pPr>
        <w:keepNext/>
        <w:numPr>
          <w:ilvl w:val="0"/>
          <w:numId w:val="22"/>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347086">
        <w:rPr>
          <w:rFonts w:ascii="Times New Roman" w:eastAsia="Times New Roman" w:hAnsi="Times New Roman" w:cs="Times New Roman"/>
          <w:b/>
          <w:bCs/>
          <w:sz w:val="24"/>
          <w:szCs w:val="24"/>
          <w:lang w:eastAsia="ar-SA"/>
        </w:rPr>
        <w:t>LĪGUMA PRIEKŠMETS</w:t>
      </w:r>
    </w:p>
    <w:p w14:paraId="50C08D94" w14:textId="6E510F24" w:rsidR="003437A4" w:rsidRPr="00764ECF" w:rsidRDefault="000A4B8D" w:rsidP="000A4B8D">
      <w:pPr>
        <w:pStyle w:val="ListParagraph"/>
        <w:numPr>
          <w:ilvl w:val="1"/>
          <w:numId w:val="22"/>
        </w:numPr>
        <w:tabs>
          <w:tab w:val="clear" w:pos="786"/>
        </w:tabs>
        <w:spacing w:after="0"/>
        <w:ind w:left="426" w:hanging="426"/>
        <w:jc w:val="both"/>
        <w:rPr>
          <w:rFonts w:ascii="Times New Roman" w:hAnsi="Times New Roman" w:cs="Times New Roman"/>
          <w:sz w:val="24"/>
          <w:szCs w:val="24"/>
        </w:rPr>
      </w:pPr>
      <w:r w:rsidRPr="00336B9E">
        <w:rPr>
          <w:rFonts w:ascii="Times New Roman" w:eastAsia="Times New Roman" w:hAnsi="Times New Roman" w:cs="Times New Roman"/>
          <w:sz w:val="24"/>
          <w:szCs w:val="24"/>
          <w:lang w:eastAsia="ar-SA"/>
        </w:rPr>
        <w:t>Izpildītājs ar saviem spēkiem un līdzekļiem Pasūtītāja uzdevumā apņemas piegādāt</w:t>
      </w:r>
      <w:r w:rsidR="00A34C8A">
        <w:rPr>
          <w:rFonts w:ascii="Times New Roman" w:eastAsia="Times New Roman" w:hAnsi="Times New Roman" w:cs="Times New Roman"/>
          <w:sz w:val="24"/>
          <w:szCs w:val="24"/>
          <w:lang w:eastAsia="ar-SA"/>
        </w:rPr>
        <w:t xml:space="preserve"> 14 (četrpadsmit)</w:t>
      </w:r>
      <w:r w:rsidRPr="00336B9E">
        <w:rPr>
          <w:rFonts w:ascii="Times New Roman" w:eastAsia="Times New Roman" w:hAnsi="Times New Roman" w:cs="Times New Roman"/>
          <w:sz w:val="24"/>
          <w:szCs w:val="24"/>
          <w:lang w:eastAsia="ar-SA"/>
        </w:rPr>
        <w:t xml:space="preserve"> </w:t>
      </w:r>
      <w:r w:rsidR="00A04B40">
        <w:rPr>
          <w:rFonts w:ascii="Times New Roman" w:eastAsia="Times New Roman" w:hAnsi="Times New Roman" w:cs="Times New Roman"/>
          <w:sz w:val="24"/>
          <w:szCs w:val="24"/>
          <w:lang w:eastAsia="ar-SA"/>
        </w:rPr>
        <w:t>bedres domkratu</w:t>
      </w:r>
      <w:r w:rsidR="00871B1E">
        <w:rPr>
          <w:rFonts w:ascii="Times New Roman" w:eastAsia="Times New Roman" w:hAnsi="Times New Roman" w:cs="Times New Roman"/>
          <w:sz w:val="24"/>
          <w:szCs w:val="24"/>
          <w:lang w:eastAsia="ar-SA"/>
        </w:rPr>
        <w:t>s</w:t>
      </w:r>
      <w:r w:rsidR="00467E58">
        <w:rPr>
          <w:rFonts w:ascii="Times New Roman" w:hAnsi="Times New Roman" w:cs="Times New Roman"/>
          <w:i/>
          <w:iCs/>
          <w:sz w:val="24"/>
          <w:szCs w:val="24"/>
        </w:rPr>
        <w:t xml:space="preserve"> </w:t>
      </w:r>
      <w:r w:rsidRPr="00336B9E">
        <w:rPr>
          <w:rFonts w:ascii="Times New Roman" w:eastAsia="Times New Roman" w:hAnsi="Times New Roman" w:cs="Times New Roman"/>
          <w:sz w:val="24"/>
          <w:szCs w:val="24"/>
          <w:lang w:eastAsia="ar-SA"/>
        </w:rPr>
        <w:t>(turpmāk – Prece)</w:t>
      </w:r>
      <w:r w:rsidR="00062216">
        <w:rPr>
          <w:rFonts w:ascii="Times New Roman" w:eastAsia="Times New Roman" w:hAnsi="Times New Roman" w:cs="Times New Roman"/>
          <w:sz w:val="24"/>
          <w:szCs w:val="24"/>
          <w:lang w:eastAsia="ar-SA"/>
        </w:rPr>
        <w:t>,</w:t>
      </w:r>
      <w:r w:rsidRPr="00336B9E">
        <w:rPr>
          <w:rFonts w:ascii="Times New Roman" w:eastAsia="Times New Roman" w:hAnsi="Times New Roman" w:cs="Times New Roman"/>
          <w:b/>
          <w:sz w:val="24"/>
          <w:szCs w:val="24"/>
          <w:lang w:eastAsia="ar-SA"/>
        </w:rPr>
        <w:t xml:space="preserve"> </w:t>
      </w:r>
      <w:r w:rsidRPr="00336B9E">
        <w:rPr>
          <w:rFonts w:ascii="Times New Roman" w:eastAsia="Times New Roman" w:hAnsi="Times New Roman" w:cs="Times New Roman"/>
          <w:sz w:val="24"/>
          <w:szCs w:val="24"/>
          <w:lang w:eastAsia="ar-SA"/>
        </w:rPr>
        <w:t>saskaņā ar Līguma 1.pielikumā ietverto tehnisko</w:t>
      </w:r>
      <w:r w:rsidR="00467E58">
        <w:rPr>
          <w:rFonts w:ascii="Times New Roman" w:eastAsia="Times New Roman" w:hAnsi="Times New Roman" w:cs="Times New Roman"/>
          <w:sz w:val="24"/>
          <w:szCs w:val="24"/>
          <w:lang w:eastAsia="ar-SA"/>
        </w:rPr>
        <w:t xml:space="preserve"> un finanšu pi</w:t>
      </w:r>
      <w:r w:rsidRPr="00336B9E">
        <w:rPr>
          <w:rFonts w:ascii="Times New Roman" w:eastAsia="Times New Roman" w:hAnsi="Times New Roman" w:cs="Times New Roman"/>
          <w:sz w:val="24"/>
          <w:szCs w:val="24"/>
          <w:lang w:eastAsia="ar-SA"/>
        </w:rPr>
        <w:t>edāvājumu</w:t>
      </w:r>
      <w:r>
        <w:rPr>
          <w:rFonts w:ascii="Times New Roman" w:eastAsia="Times New Roman" w:hAnsi="Times New Roman" w:cs="Times New Roman"/>
          <w:sz w:val="24"/>
          <w:szCs w:val="24"/>
          <w:lang w:eastAsia="ar-SA"/>
        </w:rPr>
        <w:t>, kā arī Līgumā norādītiem termiņiem</w:t>
      </w:r>
      <w:r w:rsidRPr="00336B9E">
        <w:rPr>
          <w:rFonts w:ascii="Times New Roman" w:eastAsia="Times New Roman" w:hAnsi="Times New Roman" w:cs="Times New Roman"/>
          <w:sz w:val="24"/>
          <w:szCs w:val="24"/>
          <w:lang w:eastAsia="ar-SA"/>
        </w:rPr>
        <w:t xml:space="preserve">. </w:t>
      </w:r>
    </w:p>
    <w:p w14:paraId="68BC25A8" w14:textId="05907F62" w:rsidR="0001279E" w:rsidRPr="000A4B8D" w:rsidRDefault="0001279E" w:rsidP="000A4B8D">
      <w:pPr>
        <w:pStyle w:val="ListParagraph"/>
        <w:numPr>
          <w:ilvl w:val="1"/>
          <w:numId w:val="22"/>
        </w:numPr>
        <w:tabs>
          <w:tab w:val="clear" w:pos="786"/>
        </w:tabs>
        <w:spacing w:after="0"/>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Izpildītājs </w:t>
      </w:r>
      <w:r w:rsidR="00EB3AF8">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00EB3AF8">
        <w:rPr>
          <w:rFonts w:ascii="Times New Roman" w:eastAsia="Times New Roman" w:hAnsi="Times New Roman" w:cs="Times New Roman"/>
          <w:sz w:val="24"/>
          <w:szCs w:val="24"/>
          <w:lang w:eastAsia="ar-SA"/>
        </w:rPr>
        <w:t>trīs</w:t>
      </w:r>
      <w:r>
        <w:rPr>
          <w:rFonts w:ascii="Times New Roman" w:eastAsia="Times New Roman" w:hAnsi="Times New Roman" w:cs="Times New Roman"/>
          <w:sz w:val="24"/>
          <w:szCs w:val="24"/>
          <w:lang w:eastAsia="ar-SA"/>
        </w:rPr>
        <w:t>) darba dien</w:t>
      </w:r>
      <w:r w:rsidR="00EB3AF8">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 laikā no Līguma spēkā stāšanās dienas</w:t>
      </w:r>
      <w:r w:rsidR="00EB3AF8">
        <w:rPr>
          <w:rFonts w:ascii="Times New Roman" w:eastAsia="Times New Roman" w:hAnsi="Times New Roman" w:cs="Times New Roman"/>
          <w:sz w:val="24"/>
          <w:szCs w:val="24"/>
          <w:lang w:eastAsia="ar-SA"/>
        </w:rPr>
        <w:t>, saskaņojot laiku ar Pasūtītāja pilnvaroto personu,</w:t>
      </w:r>
      <w:r>
        <w:rPr>
          <w:rFonts w:ascii="Times New Roman" w:eastAsia="Times New Roman" w:hAnsi="Times New Roman" w:cs="Times New Roman"/>
          <w:sz w:val="24"/>
          <w:szCs w:val="24"/>
          <w:lang w:eastAsia="ar-SA"/>
        </w:rPr>
        <w:t xml:space="preserve"> </w:t>
      </w:r>
      <w:r w:rsidR="00764ECF">
        <w:rPr>
          <w:rFonts w:ascii="Times New Roman" w:eastAsia="Times New Roman" w:hAnsi="Times New Roman" w:cs="Times New Roman"/>
          <w:sz w:val="24"/>
          <w:szCs w:val="24"/>
          <w:lang w:eastAsia="ar-SA"/>
        </w:rPr>
        <w:t xml:space="preserve">veic </w:t>
      </w:r>
      <w:r>
        <w:rPr>
          <w:rFonts w:ascii="Times New Roman" w:eastAsia="Times New Roman" w:hAnsi="Times New Roman" w:cs="Times New Roman"/>
          <w:sz w:val="24"/>
          <w:szCs w:val="24"/>
          <w:lang w:eastAsia="ar-SA"/>
        </w:rPr>
        <w:t xml:space="preserve">vietas apskati, lai pielāgotu </w:t>
      </w:r>
      <w:r w:rsidR="000C1456">
        <w:rPr>
          <w:rFonts w:ascii="Times New Roman" w:hAnsi="Times New Roman"/>
          <w:sz w:val="24"/>
          <w:szCs w:val="24"/>
        </w:rPr>
        <w:t>ratiņu kustības ruļļu izvēli</w:t>
      </w:r>
      <w:r w:rsidR="000C1456">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attiecīgājā</w:t>
      </w:r>
      <w:proofErr w:type="spellEnd"/>
      <w:r>
        <w:rPr>
          <w:rFonts w:ascii="Times New Roman" w:eastAsia="Times New Roman" w:hAnsi="Times New Roman" w:cs="Times New Roman"/>
          <w:sz w:val="24"/>
          <w:szCs w:val="24"/>
          <w:lang w:eastAsia="ar-SA"/>
        </w:rPr>
        <w:t xml:space="preserve"> pie</w:t>
      </w:r>
      <w:r w:rsidR="00764ECF">
        <w:rPr>
          <w:rFonts w:ascii="Times New Roman" w:eastAsia="Times New Roman" w:hAnsi="Times New Roman" w:cs="Times New Roman"/>
          <w:sz w:val="24"/>
          <w:szCs w:val="24"/>
          <w:lang w:eastAsia="ar-SA"/>
        </w:rPr>
        <w:t>gādes vietā, kas noteikta Līguma 4.1.punktā.</w:t>
      </w:r>
      <w:r w:rsidR="000C1456" w:rsidRPr="000C1456">
        <w:rPr>
          <w:rFonts w:ascii="Times New Roman" w:hAnsi="Times New Roman"/>
          <w:sz w:val="24"/>
          <w:szCs w:val="24"/>
        </w:rPr>
        <w:t xml:space="preserve"> </w:t>
      </w:r>
    </w:p>
    <w:p w14:paraId="79851C4C" w14:textId="77777777" w:rsidR="000A4B8D" w:rsidRPr="000A4B8D" w:rsidRDefault="000A4B8D" w:rsidP="000A4B8D">
      <w:pPr>
        <w:pStyle w:val="ListParagraph"/>
        <w:spacing w:after="0"/>
        <w:ind w:left="426"/>
        <w:jc w:val="both"/>
        <w:rPr>
          <w:rFonts w:ascii="Times New Roman" w:hAnsi="Times New Roman" w:cs="Times New Roman"/>
          <w:sz w:val="24"/>
          <w:szCs w:val="24"/>
        </w:rPr>
      </w:pPr>
    </w:p>
    <w:p w14:paraId="060437B1" w14:textId="77777777" w:rsidR="003437A4" w:rsidRPr="00347086" w:rsidRDefault="003437A4" w:rsidP="003437A4">
      <w:pPr>
        <w:numPr>
          <w:ilvl w:val="0"/>
          <w:numId w:val="22"/>
        </w:numPr>
        <w:suppressAutoHyphens/>
        <w:spacing w:after="0" w:line="240" w:lineRule="auto"/>
        <w:jc w:val="center"/>
        <w:rPr>
          <w:rFonts w:ascii="Times New Roman" w:eastAsia="Times New Roman" w:hAnsi="Times New Roman" w:cs="Times New Roman"/>
          <w:b/>
          <w:sz w:val="24"/>
          <w:szCs w:val="24"/>
          <w:lang w:eastAsia="ar-SA"/>
        </w:rPr>
      </w:pPr>
      <w:r w:rsidRPr="00347086">
        <w:rPr>
          <w:rFonts w:ascii="Times New Roman" w:eastAsia="Times New Roman" w:hAnsi="Times New Roman" w:cs="Times New Roman"/>
          <w:b/>
          <w:sz w:val="24"/>
          <w:szCs w:val="24"/>
          <w:lang w:eastAsia="ar-SA"/>
        </w:rPr>
        <w:t>LĪGUMA DARBĪBAS TERMIŅŠ</w:t>
      </w:r>
    </w:p>
    <w:p w14:paraId="7BB98873" w14:textId="77777777" w:rsidR="00A34C8A" w:rsidRDefault="003437A4" w:rsidP="00A34C8A">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Līgums stājas spēkā ar tā abpusējas parakstīšanas dienu un ir spēkā līdz Pušu </w:t>
      </w:r>
      <w:r w:rsidR="001C509D">
        <w:rPr>
          <w:rFonts w:ascii="Times New Roman" w:eastAsia="Times New Roman" w:hAnsi="Times New Roman" w:cs="Times New Roman"/>
          <w:sz w:val="24"/>
          <w:szCs w:val="24"/>
          <w:lang w:eastAsia="ar-SA"/>
        </w:rPr>
        <w:t xml:space="preserve">saistību pilnīgai izpildei. </w:t>
      </w:r>
      <w:bookmarkStart w:id="5" w:name="_Toc48377884"/>
      <w:bookmarkStart w:id="6" w:name="_Toc89853616"/>
      <w:bookmarkStart w:id="7" w:name="_Toc90174193"/>
      <w:bookmarkStart w:id="8" w:name="_Toc178156870"/>
      <w:bookmarkStart w:id="9" w:name="_Toc199661749"/>
      <w:bookmarkStart w:id="10" w:name="_Toc199733732"/>
      <w:bookmarkStart w:id="11" w:name="_Toc205622921"/>
      <w:bookmarkStart w:id="12" w:name="_Toc205802652"/>
    </w:p>
    <w:p w14:paraId="42034EA6" w14:textId="03D2C1BE" w:rsidR="003437A4" w:rsidRPr="00A34C8A" w:rsidRDefault="00A34C8A" w:rsidP="00A34C8A">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Preces</w:t>
      </w:r>
      <w:r w:rsidRPr="00A34C8A">
        <w:rPr>
          <w:rFonts w:ascii="Times New Roman" w:hAnsi="Times New Roman" w:cs="Times New Roman"/>
          <w:noProof/>
          <w:sz w:val="24"/>
          <w:szCs w:val="24"/>
          <w:lang w:eastAsia="ar-SA"/>
        </w:rPr>
        <w:t xml:space="preserve"> </w:t>
      </w:r>
      <w:r w:rsidRPr="00A34C8A">
        <w:rPr>
          <w:rFonts w:ascii="Times New Roman" w:eastAsia="Times New Roman" w:hAnsi="Times New Roman" w:cs="Times New Roman"/>
          <w:noProof/>
          <w:color w:val="000000"/>
          <w:sz w:val="24"/>
          <w:szCs w:val="24"/>
        </w:rPr>
        <w:t xml:space="preserve">piegādes termiņš ir </w:t>
      </w:r>
      <w:r w:rsidR="003304C4">
        <w:rPr>
          <w:rFonts w:ascii="Times New Roman" w:eastAsia="Times New Roman" w:hAnsi="Times New Roman" w:cs="Times New Roman"/>
          <w:noProof/>
          <w:color w:val="000000"/>
          <w:sz w:val="24"/>
          <w:szCs w:val="24"/>
        </w:rPr>
        <w:t>4</w:t>
      </w:r>
      <w:r w:rsidRPr="00A34C8A">
        <w:rPr>
          <w:rFonts w:ascii="Times New Roman" w:eastAsia="Times New Roman" w:hAnsi="Times New Roman" w:cs="Times New Roman"/>
          <w:noProof/>
          <w:color w:val="000000"/>
          <w:sz w:val="24"/>
          <w:szCs w:val="24"/>
        </w:rPr>
        <w:t xml:space="preserve"> (</w:t>
      </w:r>
      <w:r w:rsidR="003304C4">
        <w:rPr>
          <w:rFonts w:ascii="Times New Roman" w:eastAsia="Times New Roman" w:hAnsi="Times New Roman" w:cs="Times New Roman"/>
          <w:noProof/>
          <w:color w:val="000000"/>
          <w:sz w:val="24"/>
          <w:szCs w:val="24"/>
        </w:rPr>
        <w:t>četri</w:t>
      </w:r>
      <w:r w:rsidRPr="00A34C8A">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mēneši</w:t>
      </w:r>
      <w:r w:rsidRPr="00A34C8A">
        <w:rPr>
          <w:rFonts w:ascii="Times New Roman" w:eastAsia="Times New Roman" w:hAnsi="Times New Roman" w:cs="Times New Roman"/>
          <w:noProof/>
          <w:color w:val="000000"/>
          <w:sz w:val="24"/>
          <w:szCs w:val="24"/>
        </w:rPr>
        <w:t xml:space="preserve">  no Līguma spēkā stāšanās dienas.</w:t>
      </w:r>
    </w:p>
    <w:p w14:paraId="419755D2" w14:textId="77777777" w:rsidR="00A34C8A" w:rsidRDefault="00A34C8A" w:rsidP="00A34C8A">
      <w:pPr>
        <w:pStyle w:val="ListParagraph"/>
        <w:keepNext/>
        <w:suppressAutoHyphens/>
        <w:spacing w:after="0" w:line="360" w:lineRule="auto"/>
        <w:ind w:left="360"/>
        <w:rPr>
          <w:rFonts w:ascii="Times New Roman" w:eastAsia="Times New Roman" w:hAnsi="Times New Roman" w:cs="Times New Roman"/>
          <w:b/>
          <w:sz w:val="24"/>
          <w:szCs w:val="24"/>
          <w:lang w:eastAsia="ar-SA"/>
        </w:rPr>
      </w:pPr>
    </w:p>
    <w:p w14:paraId="13ED0D13" w14:textId="4DDD65CD" w:rsidR="003437A4" w:rsidRPr="001022FB" w:rsidRDefault="003437A4" w:rsidP="003437A4">
      <w:pPr>
        <w:pStyle w:val="ListParagraph"/>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022FB">
        <w:rPr>
          <w:rFonts w:ascii="Times New Roman" w:eastAsia="Times New Roman" w:hAnsi="Times New Roman" w:cs="Times New Roman"/>
          <w:b/>
          <w:sz w:val="24"/>
          <w:szCs w:val="24"/>
          <w:lang w:eastAsia="ar-SA"/>
        </w:rPr>
        <w:t>LĪGUMA SUMMA UN NORĒĶINU KĀRTĪBA</w:t>
      </w:r>
      <w:bookmarkEnd w:id="5"/>
      <w:bookmarkEnd w:id="6"/>
      <w:bookmarkEnd w:id="7"/>
      <w:bookmarkEnd w:id="8"/>
      <w:bookmarkEnd w:id="9"/>
      <w:bookmarkEnd w:id="10"/>
      <w:bookmarkEnd w:id="11"/>
      <w:bookmarkEnd w:id="12"/>
    </w:p>
    <w:p w14:paraId="081B526B" w14:textId="76675F9F" w:rsidR="003437A4" w:rsidRPr="00610659" w:rsidRDefault="003437A4" w:rsidP="004A3502">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610659">
        <w:rPr>
          <w:rFonts w:ascii="Times New Roman" w:eastAsia="Times New Roman" w:hAnsi="Times New Roman" w:cs="Times New Roman"/>
          <w:sz w:val="24"/>
          <w:szCs w:val="24"/>
          <w:lang w:eastAsia="ar-SA"/>
        </w:rPr>
        <w:t xml:space="preserve">Līguma kopējā darījuma summa ir </w:t>
      </w:r>
      <w:r w:rsidRPr="00610659">
        <w:rPr>
          <w:rFonts w:ascii="Times New Roman" w:eastAsia="Times New Roman" w:hAnsi="Times New Roman" w:cs="Times New Roman"/>
          <w:b/>
          <w:sz w:val="24"/>
          <w:szCs w:val="24"/>
          <w:lang w:eastAsia="ar-SA"/>
        </w:rPr>
        <w:t xml:space="preserve">EUR </w:t>
      </w:r>
      <w:r w:rsidR="00467E58">
        <w:rPr>
          <w:rFonts w:ascii="Times New Roman" w:eastAsia="Times New Roman" w:hAnsi="Times New Roman" w:cs="Times New Roman"/>
          <w:b/>
          <w:sz w:val="24"/>
          <w:szCs w:val="24"/>
          <w:lang w:eastAsia="ar-SA"/>
        </w:rPr>
        <w:t>________</w:t>
      </w:r>
      <w:r w:rsidR="007E7251">
        <w:rPr>
          <w:rFonts w:ascii="Times New Roman" w:eastAsia="Times New Roman" w:hAnsi="Times New Roman" w:cs="Times New Roman"/>
          <w:b/>
          <w:sz w:val="24"/>
          <w:szCs w:val="24"/>
          <w:lang w:eastAsia="ar-SA"/>
        </w:rPr>
        <w:t xml:space="preserve"> ( </w:t>
      </w:r>
      <w:r w:rsidR="00467E58">
        <w:rPr>
          <w:rFonts w:ascii="Times New Roman" w:eastAsia="Times New Roman" w:hAnsi="Times New Roman" w:cs="Times New Roman"/>
          <w:b/>
          <w:sz w:val="24"/>
          <w:szCs w:val="24"/>
          <w:lang w:eastAsia="ar-SA"/>
        </w:rPr>
        <w:t>____</w:t>
      </w:r>
      <w:r w:rsidR="007E7251">
        <w:rPr>
          <w:rFonts w:ascii="Times New Roman" w:eastAsia="Times New Roman" w:hAnsi="Times New Roman" w:cs="Times New Roman"/>
          <w:sz w:val="24"/>
          <w:szCs w:val="24"/>
          <w:lang w:eastAsia="ar-SA"/>
        </w:rPr>
        <w:t xml:space="preserve"> eiro un </w:t>
      </w:r>
      <w:r w:rsidR="00467E58">
        <w:rPr>
          <w:rFonts w:ascii="Times New Roman" w:eastAsia="Times New Roman" w:hAnsi="Times New Roman" w:cs="Times New Roman"/>
          <w:sz w:val="24"/>
          <w:szCs w:val="24"/>
          <w:lang w:eastAsia="ar-SA"/>
        </w:rPr>
        <w:t>__</w:t>
      </w:r>
      <w:r w:rsidR="007E7251">
        <w:rPr>
          <w:rFonts w:ascii="Times New Roman" w:eastAsia="Times New Roman" w:hAnsi="Times New Roman" w:cs="Times New Roman"/>
          <w:sz w:val="24"/>
          <w:szCs w:val="24"/>
          <w:lang w:eastAsia="ar-SA"/>
        </w:rPr>
        <w:t xml:space="preserve"> centu), </w:t>
      </w:r>
      <w:r w:rsidRPr="00610659">
        <w:rPr>
          <w:rFonts w:ascii="Times New Roman" w:eastAsia="Times New Roman" w:hAnsi="Times New Roman" w:cs="Times New Roman"/>
          <w:sz w:val="24"/>
          <w:szCs w:val="24"/>
          <w:lang w:eastAsia="ar-SA"/>
        </w:rPr>
        <w:t xml:space="preserve"> neieskaitot pievienotās vērtības nodokli (PVN). PVN likme tiks piemērota saskaņā ar spēkā esošo likumu „Par pievienotās vērtības nodokli”. </w:t>
      </w:r>
    </w:p>
    <w:p w14:paraId="1B359569" w14:textId="6087CA9F" w:rsidR="003437A4"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Preces cenā ietvertas visas izmaksas, kas saistītas ar Preces vērtību, </w:t>
      </w:r>
      <w:r w:rsidR="00062216">
        <w:rPr>
          <w:rFonts w:ascii="Times New Roman" w:eastAsia="Times New Roman" w:hAnsi="Times New Roman" w:cs="Times New Roman"/>
          <w:sz w:val="24"/>
          <w:szCs w:val="24"/>
          <w:lang w:eastAsia="ar-SA"/>
        </w:rPr>
        <w:t xml:space="preserve">piegādi, </w:t>
      </w:r>
      <w:r w:rsidRPr="001743DE">
        <w:rPr>
          <w:rFonts w:ascii="Times New Roman" w:eastAsia="Times New Roman" w:hAnsi="Times New Roman" w:cs="Times New Roman"/>
          <w:sz w:val="24"/>
          <w:szCs w:val="24"/>
          <w:lang w:eastAsia="ar-SA"/>
        </w:rPr>
        <w:t xml:space="preserve">transportu, nodokļiem un nodevām (izņemot PVN), </w:t>
      </w:r>
      <w:r w:rsidRPr="001743DE">
        <w:rPr>
          <w:rFonts w:ascii="Times New Roman" w:eastAsia="Times New Roman" w:hAnsi="Times New Roman" w:cs="Times New Roman"/>
          <w:sz w:val="24"/>
          <w:szCs w:val="20"/>
        </w:rPr>
        <w:t>muitas u.c. ar piegādes līguma izpildi saistītās izmaksas</w:t>
      </w:r>
      <w:r w:rsidRPr="001743DE">
        <w:rPr>
          <w:rFonts w:ascii="Times New Roman" w:eastAsia="Times New Roman" w:hAnsi="Times New Roman" w:cs="Times New Roman"/>
          <w:sz w:val="24"/>
          <w:szCs w:val="24"/>
          <w:lang w:eastAsia="ar-SA"/>
        </w:rPr>
        <w:t>.</w:t>
      </w:r>
    </w:p>
    <w:p w14:paraId="45BAE1C7"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Samaksa par Preci tiek veikta 30 (trīsdesmit) </w:t>
      </w:r>
      <w:r w:rsidRPr="001743DE">
        <w:rPr>
          <w:rFonts w:ascii="Times New Roman" w:eastAsia="Times New Roman" w:hAnsi="Times New Roman" w:cs="Times New Roman"/>
          <w:sz w:val="24"/>
          <w:szCs w:val="24"/>
          <w:lang w:eastAsia="ar-SA"/>
        </w:rPr>
        <w:t xml:space="preserve">dienu laikā pēc Preces piegādes, pieņemšanas Līgumā noteiktajā kārtībā un rēķina saņemšanas, pārskaitot attiecīgo summu uz Izpildītāja rēķinā norādīto bankas kontu. </w:t>
      </w:r>
    </w:p>
    <w:p w14:paraId="2D745C3F"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Pavadzīmēs un rēķinos Izpildītājam ir obligāti jānorāda šī Līguma numurs un Pasūtītāja pasūtījuma numurs.</w:t>
      </w:r>
    </w:p>
    <w:p w14:paraId="6403A544" w14:textId="77777777" w:rsidR="003437A4" w:rsidRPr="001743DE" w:rsidRDefault="003437A4" w:rsidP="006716AF">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lastRenderedPageBreak/>
        <w:t>Pasūtītājs  neatbild  par  maksājuma  nokavējumu,  kas  radies  kredītiestāžu  iekšējo  darījumu  rezultātā, ja  maksājumi  kredītiestādē  iemaksāti  savlaicīgi.</w:t>
      </w:r>
    </w:p>
    <w:p w14:paraId="7AE80D5F"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3355F664" w14:textId="3D9B171A" w:rsidR="003437A4" w:rsidRPr="001743DE" w:rsidRDefault="003437A4" w:rsidP="003437A4">
      <w:pPr>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743DE">
        <w:rPr>
          <w:rFonts w:ascii="Times New Roman" w:eastAsia="Times New Roman" w:hAnsi="Times New Roman" w:cs="Times New Roman"/>
          <w:b/>
          <w:sz w:val="24"/>
          <w:szCs w:val="24"/>
          <w:lang w:eastAsia="ar-SA"/>
        </w:rPr>
        <w:t>PRECES PIEGĀDES UN PIEŅEMŠANAS KĀRTĪBA</w:t>
      </w:r>
    </w:p>
    <w:p w14:paraId="34496E3F" w14:textId="63C5FD81" w:rsidR="00A34C8A" w:rsidRPr="00986DBD" w:rsidRDefault="00A34C8A" w:rsidP="00A34C8A">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Izpildītājs</w:t>
      </w:r>
      <w:r w:rsidRPr="00986DBD">
        <w:rPr>
          <w:rFonts w:ascii="Times New Roman" w:eastAsia="Times New Roman" w:hAnsi="Times New Roman" w:cs="Times New Roman"/>
          <w:sz w:val="24"/>
          <w:szCs w:val="24"/>
          <w:lang w:eastAsia="ar-SA"/>
        </w:rPr>
        <w:t xml:space="preserve"> piegādā </w:t>
      </w:r>
      <w:r>
        <w:rPr>
          <w:rFonts w:ascii="Times New Roman" w:eastAsia="Times New Roman" w:hAnsi="Times New Roman" w:cs="Times New Roman"/>
          <w:sz w:val="24"/>
          <w:szCs w:val="24"/>
          <w:lang w:eastAsia="ar-SA"/>
        </w:rPr>
        <w:t xml:space="preserve">Preci </w:t>
      </w:r>
      <w:r w:rsidRPr="00986DBD">
        <w:rPr>
          <w:rFonts w:ascii="Times New Roman" w:eastAsia="Times New Roman" w:hAnsi="Times New Roman" w:cs="Times New Roman"/>
          <w:sz w:val="24"/>
          <w:szCs w:val="24"/>
          <w:lang w:eastAsia="ar-SA"/>
        </w:rPr>
        <w:t xml:space="preserve">piegādes </w:t>
      </w:r>
      <w:r>
        <w:rPr>
          <w:rFonts w:ascii="Times New Roman" w:eastAsia="Times New Roman" w:hAnsi="Times New Roman" w:cs="Times New Roman"/>
          <w:sz w:val="24"/>
          <w:szCs w:val="24"/>
          <w:lang w:eastAsia="ar-SA"/>
        </w:rPr>
        <w:t>adresē: Rīgā</w:t>
      </w:r>
      <w:r w:rsidRPr="00A34C8A">
        <w:rPr>
          <w:rFonts w:ascii="Times New Roman" w:eastAsia="Times New Roman" w:hAnsi="Times New Roman" w:cs="Times New Roman"/>
          <w:sz w:val="24"/>
          <w:szCs w:val="24"/>
          <w:lang w:eastAsia="ar-SA"/>
        </w:rPr>
        <w:t xml:space="preserve">,  </w:t>
      </w:r>
      <w:r w:rsidRPr="00A34C8A">
        <w:rPr>
          <w:rFonts w:ascii="Times New Roman" w:hAnsi="Times New Roman"/>
          <w:sz w:val="24"/>
          <w:szCs w:val="24"/>
        </w:rPr>
        <w:t>Ganību dambī 32 (1</w:t>
      </w:r>
      <w:r>
        <w:rPr>
          <w:rFonts w:ascii="Times New Roman" w:hAnsi="Times New Roman"/>
          <w:sz w:val="24"/>
          <w:szCs w:val="24"/>
        </w:rPr>
        <w:t xml:space="preserve">. trolejbusu parks) un Rīgā,  </w:t>
      </w:r>
      <w:r w:rsidRPr="00A34C8A">
        <w:rPr>
          <w:rFonts w:ascii="Times New Roman" w:hAnsi="Times New Roman"/>
          <w:sz w:val="24"/>
          <w:szCs w:val="24"/>
        </w:rPr>
        <w:t>Jelgavas ielā 37</w:t>
      </w:r>
      <w:r>
        <w:rPr>
          <w:rFonts w:ascii="Times New Roman" w:hAnsi="Times New Roman"/>
          <w:sz w:val="24"/>
          <w:szCs w:val="24"/>
        </w:rPr>
        <w:t xml:space="preserve"> (2. trolejbusu parks) </w:t>
      </w:r>
      <w:r>
        <w:rPr>
          <w:rFonts w:ascii="Times New Roman" w:eastAsia="Times New Roman" w:hAnsi="Times New Roman" w:cs="Times New Roman"/>
          <w:sz w:val="24"/>
          <w:szCs w:val="24"/>
          <w:lang w:eastAsia="ar-SA"/>
        </w:rPr>
        <w:t xml:space="preserve">Līguma 2.2.apakšpunktā norādītajā termiņā, saskaņojot to ar </w:t>
      </w:r>
      <w:r w:rsidRPr="005B2DCD">
        <w:rPr>
          <w:rFonts w:ascii="Times New Roman" w:eastAsia="Times New Roman" w:hAnsi="Times New Roman" w:cs="Times New Roman"/>
          <w:sz w:val="24"/>
          <w:szCs w:val="24"/>
        </w:rPr>
        <w:t>Pasūtītāja pilnvarot</w:t>
      </w:r>
      <w:r>
        <w:rPr>
          <w:rFonts w:ascii="Times New Roman" w:eastAsia="Times New Roman" w:hAnsi="Times New Roman" w:cs="Times New Roman"/>
          <w:sz w:val="24"/>
          <w:szCs w:val="24"/>
        </w:rPr>
        <w:t>o</w:t>
      </w:r>
      <w:r w:rsidRPr="005B2DCD">
        <w:rPr>
          <w:rFonts w:ascii="Times New Roman" w:eastAsia="Times New Roman" w:hAnsi="Times New Roman" w:cs="Times New Roman"/>
          <w:sz w:val="24"/>
          <w:szCs w:val="24"/>
        </w:rPr>
        <w:t xml:space="preserve"> person</w:t>
      </w:r>
      <w:r>
        <w:rPr>
          <w:rFonts w:ascii="Times New Roman" w:eastAsia="Times New Roman" w:hAnsi="Times New Roman" w:cs="Times New Roman"/>
          <w:sz w:val="24"/>
          <w:szCs w:val="24"/>
        </w:rPr>
        <w:t>u</w:t>
      </w:r>
      <w:r w:rsidRPr="005B2DCD">
        <w:rPr>
          <w:rFonts w:ascii="Times New Roman" w:eastAsia="Times New Roman" w:hAnsi="Times New Roman" w:cs="Times New Roman"/>
          <w:sz w:val="24"/>
          <w:szCs w:val="24"/>
        </w:rPr>
        <w:t>, kas norādīta Līguma 8.1.1. apakšpunktā (turpmāk – Pasūtītāja pilnvarotā persona)</w:t>
      </w:r>
      <w:r>
        <w:rPr>
          <w:rFonts w:ascii="Times New Roman" w:eastAsia="Times New Roman" w:hAnsi="Times New Roman" w:cs="Times New Roman"/>
          <w:sz w:val="24"/>
          <w:szCs w:val="24"/>
          <w:lang w:eastAsia="ar-SA"/>
        </w:rPr>
        <w:t>.</w:t>
      </w:r>
      <w:r w:rsidRPr="00986DBD">
        <w:rPr>
          <w:rFonts w:ascii="Times New Roman" w:eastAsia="Times New Roman" w:hAnsi="Times New Roman" w:cs="Times New Roman"/>
          <w:sz w:val="24"/>
          <w:szCs w:val="24"/>
          <w:lang w:eastAsia="ar-SA"/>
        </w:rPr>
        <w:t xml:space="preserve"> </w:t>
      </w:r>
    </w:p>
    <w:p w14:paraId="65B4AA38" w14:textId="0E49491F" w:rsidR="00992B85" w:rsidRPr="00992B85" w:rsidRDefault="00992B85" w:rsidP="006716AF">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992B85">
        <w:rPr>
          <w:rFonts w:ascii="Times New Roman" w:hAnsi="Times New Roman" w:cs="Times New Roman"/>
          <w:bCs/>
          <w:color w:val="000000"/>
          <w:sz w:val="24"/>
          <w:szCs w:val="24"/>
        </w:rPr>
        <w:t xml:space="preserve">Preces pārbaudi veic Pasūtītāja pilnvarotā persona </w:t>
      </w:r>
      <w:r w:rsidR="00ED2BCA">
        <w:rPr>
          <w:rFonts w:ascii="Times New Roman" w:hAnsi="Times New Roman" w:cs="Times New Roman"/>
          <w:bCs/>
          <w:color w:val="000000"/>
          <w:sz w:val="24"/>
          <w:szCs w:val="24"/>
        </w:rPr>
        <w:t>Pasūtītāja</w:t>
      </w:r>
      <w:r w:rsidRPr="00992B85">
        <w:rPr>
          <w:rFonts w:ascii="Times New Roman" w:hAnsi="Times New Roman" w:cs="Times New Roman"/>
          <w:bCs/>
          <w:color w:val="000000"/>
          <w:sz w:val="24"/>
          <w:szCs w:val="24"/>
        </w:rPr>
        <w:t xml:space="preserve"> teritorijā, un tikai pēc pārbaudes Prece tiek pie</w:t>
      </w:r>
      <w:r w:rsidR="0014645D">
        <w:rPr>
          <w:rFonts w:ascii="Times New Roman" w:hAnsi="Times New Roman" w:cs="Times New Roman"/>
          <w:bCs/>
          <w:color w:val="000000"/>
          <w:sz w:val="24"/>
          <w:szCs w:val="24"/>
        </w:rPr>
        <w:t xml:space="preserve">ņemta  no </w:t>
      </w:r>
      <w:proofErr w:type="spellStart"/>
      <w:r w:rsidR="0014645D">
        <w:rPr>
          <w:rFonts w:ascii="Times New Roman" w:hAnsi="Times New Roman" w:cs="Times New Roman"/>
          <w:bCs/>
          <w:color w:val="000000"/>
          <w:sz w:val="24"/>
          <w:szCs w:val="24"/>
        </w:rPr>
        <w:t>Izpildītaja</w:t>
      </w:r>
      <w:proofErr w:type="spellEnd"/>
      <w:r w:rsidR="0014645D">
        <w:rPr>
          <w:rFonts w:ascii="Times New Roman" w:hAnsi="Times New Roman" w:cs="Times New Roman"/>
          <w:bCs/>
          <w:color w:val="000000"/>
          <w:sz w:val="24"/>
          <w:szCs w:val="24"/>
        </w:rPr>
        <w:t>.</w:t>
      </w:r>
      <w:r w:rsidRPr="00992B85">
        <w:rPr>
          <w:rFonts w:ascii="Times New Roman" w:hAnsi="Times New Roman" w:cs="Times New Roman"/>
          <w:bCs/>
          <w:color w:val="000000"/>
          <w:sz w:val="24"/>
          <w:szCs w:val="24"/>
        </w:rPr>
        <w:t xml:space="preserve"> Par veikto pārbaudi tiek sastādīts akts, kuru paraksta abu pušu pilnvarotās personas. </w:t>
      </w:r>
    </w:p>
    <w:p w14:paraId="2E9F571D" w14:textId="77777777" w:rsidR="00992B85" w:rsidRPr="00992B85" w:rsidRDefault="00992B85" w:rsidP="006716AF">
      <w:pPr>
        <w:pStyle w:val="BodyText"/>
        <w:numPr>
          <w:ilvl w:val="1"/>
          <w:numId w:val="22"/>
        </w:numPr>
        <w:tabs>
          <w:tab w:val="clear" w:pos="786"/>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Pēc Preces piegādes Pasūtītāja pilnvarotā persona 1 (vienas) darba dienas laikā pārbauda piegādātās Preces kvalitāti, atbilstību Līguma noteikumiem, Pasūtījumam un Līguma 4.2.punktā minētajam aktam. Gadījumā, ja piegādātā Prece ir Līguma un Latvijas Republikas spēkā esošo normatīvo aktu prasībām atbilstoša, Pasūtītāja pilnvarotā persona paraksta Izpildītāja iesniegto pavadzīmi vai pieņemšanas-nodošanas aktu par Preces piegādi.</w:t>
      </w:r>
    </w:p>
    <w:p w14:paraId="31DDC2F6" w14:textId="6BAA8512" w:rsidR="00992B85" w:rsidRPr="00992B85" w:rsidRDefault="00992B85" w:rsidP="006716AF">
      <w:pPr>
        <w:pStyle w:val="BodyText"/>
        <w:numPr>
          <w:ilvl w:val="1"/>
          <w:numId w:val="22"/>
        </w:numPr>
        <w:tabs>
          <w:tab w:val="clear" w:pos="786"/>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 xml:space="preserve">Ja Preces piegāde veikta nekvalitatīvi, Prece ir nekvalitatīva vai Līguma 1.pielikumā noteiktajai Preces tehniskajai specifikācijai neatbilstoša, Pasūtītāja pilnvarotā persona neparaksta attiecīgo pavadzīmi vai pieņemšanas-nodošanas aktu par Preces piegādi un 3 (trīs) darba dienu laikā no Preces saņemšanas sagatavo un </w:t>
      </w:r>
      <w:proofErr w:type="spellStart"/>
      <w:r w:rsidRPr="00992B85">
        <w:rPr>
          <w:rFonts w:ascii="Times New Roman" w:hAnsi="Times New Roman" w:cs="Times New Roman"/>
          <w:bCs/>
          <w:color w:val="000000"/>
          <w:sz w:val="24"/>
          <w:szCs w:val="24"/>
          <w:lang w:eastAsia="lv-LV"/>
        </w:rPr>
        <w:t>nosūta</w:t>
      </w:r>
      <w:proofErr w:type="spellEnd"/>
      <w:r w:rsidRPr="00992B85">
        <w:rPr>
          <w:rFonts w:ascii="Times New Roman" w:hAnsi="Times New Roman" w:cs="Times New Roman"/>
          <w:bCs/>
          <w:color w:val="000000"/>
          <w:sz w:val="24"/>
          <w:szCs w:val="24"/>
          <w:lang w:eastAsia="lv-LV"/>
        </w:rPr>
        <w:t xml:space="preserve"> pretenziju uz Izpildītāja pilnvarotās personas e-pasta adresi, kurā norāda konstatētos Preces trūkumus vai citas neatbilstības Līguma vai normatīvo aktu noteikumiem.</w:t>
      </w:r>
    </w:p>
    <w:p w14:paraId="238D1F86" w14:textId="133579EB" w:rsidR="00992B85" w:rsidRPr="00992B85" w:rsidRDefault="00992B85" w:rsidP="006716AF">
      <w:pPr>
        <w:pStyle w:val="BodyText"/>
        <w:numPr>
          <w:ilvl w:val="1"/>
          <w:numId w:val="22"/>
        </w:numPr>
        <w:tabs>
          <w:tab w:val="clear" w:pos="786"/>
          <w:tab w:val="num" w:pos="0"/>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Līguma 4.</w:t>
      </w:r>
      <w:r w:rsidR="00740658">
        <w:rPr>
          <w:rFonts w:ascii="Times New Roman" w:hAnsi="Times New Roman" w:cs="Times New Roman"/>
          <w:bCs/>
          <w:color w:val="000000"/>
          <w:sz w:val="24"/>
          <w:szCs w:val="24"/>
          <w:lang w:eastAsia="lv-LV"/>
        </w:rPr>
        <w:t>6</w:t>
      </w:r>
      <w:r w:rsidRPr="00992B85">
        <w:rPr>
          <w:rFonts w:ascii="Times New Roman" w:hAnsi="Times New Roman" w:cs="Times New Roman"/>
          <w:bCs/>
          <w:color w:val="000000"/>
          <w:sz w:val="24"/>
          <w:szCs w:val="24"/>
          <w:lang w:eastAsia="lv-LV"/>
        </w:rPr>
        <w:t>. apakšpunktā noteiktajā gadījumā Izpildītājs par saviem līdzekļiem novērš pretenzijā norādītos trūkumus un atkārtoti nodrošina Preces piegādi Pasūtītājam. Ja atklātie trūkumi nav novēršami, Pasūtītājs ir tiesīgs pieprasīt Preces apmaiņu.</w:t>
      </w:r>
    </w:p>
    <w:p w14:paraId="77FF2E72" w14:textId="4E39006A" w:rsidR="00992B85" w:rsidRDefault="00992B85" w:rsidP="006716AF">
      <w:pPr>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Preces piegāde tiek uzskatīta par veiktu, kad Pušu pilnvarotās personas abpusēji parakstījušas nodošanas – pieņemšanas aktu vai Izpildītāja iesniegtās pavadzīmes par Preces piegādi.</w:t>
      </w:r>
    </w:p>
    <w:p w14:paraId="7BD1B527" w14:textId="23304590" w:rsidR="00AD5E42" w:rsidRPr="00AD5E42" w:rsidRDefault="00AD5E42" w:rsidP="00AD5E42">
      <w:pPr>
        <w:numPr>
          <w:ilvl w:val="1"/>
          <w:numId w:val="22"/>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986DBD">
        <w:rPr>
          <w:rFonts w:ascii="Times New Roman" w:eastAsia="Times New Roman" w:hAnsi="Times New Roman" w:cs="Times New Roman"/>
          <w:sz w:val="24"/>
          <w:szCs w:val="24"/>
        </w:rPr>
        <w:t>Ja Pasūtītājam rodas šaubas par piegādāt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izcelsmi, Pasūtītājam ir tiesības 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nosūtīt oriģinālajam </w:t>
      </w:r>
      <w:proofErr w:type="spellStart"/>
      <w:r>
        <w:rPr>
          <w:rFonts w:ascii="Times New Roman" w:eastAsia="Times New Roman" w:hAnsi="Times New Roman" w:cs="Times New Roman"/>
          <w:sz w:val="24"/>
          <w:szCs w:val="24"/>
        </w:rPr>
        <w:t>Precess</w:t>
      </w:r>
      <w:proofErr w:type="spellEnd"/>
      <w:r w:rsidRPr="00986DBD">
        <w:rPr>
          <w:rFonts w:ascii="Times New Roman" w:eastAsia="Times New Roman" w:hAnsi="Times New Roman" w:cs="Times New Roman"/>
          <w:sz w:val="24"/>
          <w:szCs w:val="24"/>
        </w:rPr>
        <w:t xml:space="preserve"> ražotājam vai tā autorizētam pārstāvim, lai veiktu t</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pārbaudi atbilstībai. Ja oriģināl</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ražotājs vai tā autorizēts pārstāvis konstatē tā neatbilstību, </w:t>
      </w:r>
      <w:r>
        <w:rPr>
          <w:rFonts w:ascii="Times New Roman" w:eastAsia="Times New Roman" w:hAnsi="Times New Roman" w:cs="Times New Roman"/>
          <w:sz w:val="24"/>
          <w:szCs w:val="24"/>
        </w:rPr>
        <w:t>Izpildītājs</w:t>
      </w:r>
      <w:r w:rsidRPr="00986DBD">
        <w:rPr>
          <w:rFonts w:ascii="Times New Roman" w:eastAsia="Times New Roman" w:hAnsi="Times New Roman" w:cs="Times New Roman"/>
          <w:sz w:val="24"/>
          <w:szCs w:val="24"/>
        </w:rPr>
        <w:t xml:space="preserve"> apmaina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pret atbilstošu, bet, ja tas nav iespējams, par saviem līdzekļiem 5 (piecu) dienu laikā izved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no Pasūtītāja teritorijas un atmaksā neatbilstoš</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Preču </w:t>
      </w:r>
      <w:r w:rsidRPr="00986DBD">
        <w:rPr>
          <w:rFonts w:ascii="Times New Roman" w:eastAsia="Times New Roman" w:hAnsi="Times New Roman" w:cs="Times New Roman"/>
          <w:sz w:val="24"/>
          <w:szCs w:val="24"/>
        </w:rPr>
        <w:t>samaksu un to nosūtīšanas pārbaudei izdevumus Pasūtītājam.</w:t>
      </w:r>
    </w:p>
    <w:p w14:paraId="4469A4FC" w14:textId="77777777" w:rsidR="00395352" w:rsidRPr="00446BC3" w:rsidRDefault="00395352" w:rsidP="00395352">
      <w:pPr>
        <w:suppressAutoHyphens/>
        <w:spacing w:after="0" w:line="240" w:lineRule="auto"/>
        <w:ind w:left="360"/>
        <w:jc w:val="both"/>
        <w:rPr>
          <w:rFonts w:ascii="Times New Roman" w:hAnsi="Times New Roman" w:cs="Times New Roman"/>
          <w:sz w:val="24"/>
          <w:szCs w:val="24"/>
          <w:lang w:eastAsia="ar-SA"/>
        </w:rPr>
      </w:pPr>
    </w:p>
    <w:p w14:paraId="1997E8F4" w14:textId="77777777" w:rsidR="003437A4" w:rsidRPr="001743DE" w:rsidRDefault="003437A4" w:rsidP="003437A4">
      <w:pPr>
        <w:numPr>
          <w:ilvl w:val="0"/>
          <w:numId w:val="22"/>
        </w:numPr>
        <w:suppressAutoHyphens/>
        <w:spacing w:after="0" w:line="360" w:lineRule="auto"/>
        <w:ind w:right="30"/>
        <w:jc w:val="center"/>
        <w:rPr>
          <w:rFonts w:ascii="Times New Roman" w:eastAsia="Times New Roman" w:hAnsi="Times New Roman" w:cs="Times New Roman"/>
          <w:b/>
          <w:sz w:val="24"/>
          <w:szCs w:val="24"/>
        </w:rPr>
      </w:pPr>
      <w:r w:rsidRPr="001743DE">
        <w:rPr>
          <w:rFonts w:ascii="Times New Roman" w:eastAsia="Times New Roman" w:hAnsi="Times New Roman" w:cs="Times New Roman"/>
          <w:b/>
          <w:sz w:val="24"/>
          <w:szCs w:val="24"/>
        </w:rPr>
        <w:t xml:space="preserve">PRECES KVALITĀTE </w:t>
      </w:r>
    </w:p>
    <w:p w14:paraId="73D097A7" w14:textId="4B8B2813" w:rsidR="003437A4" w:rsidRPr="00F913E2"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rPr>
      </w:pPr>
      <w:r w:rsidRPr="00A00041">
        <w:rPr>
          <w:rFonts w:ascii="Times New Roman" w:eastAsia="Times New Roman" w:hAnsi="Times New Roman" w:cs="Times New Roman"/>
          <w:sz w:val="24"/>
          <w:szCs w:val="24"/>
        </w:rPr>
        <w:t xml:space="preserve">Izpildītājs </w:t>
      </w:r>
      <w:r w:rsidR="00E61E10" w:rsidRPr="00A00041">
        <w:rPr>
          <w:rFonts w:ascii="Times New Roman" w:eastAsia="Times New Roman" w:hAnsi="Times New Roman" w:cs="Times New Roman"/>
          <w:sz w:val="24"/>
          <w:szCs w:val="24"/>
        </w:rPr>
        <w:t>garantē</w:t>
      </w:r>
      <w:r w:rsidRPr="00A00041">
        <w:rPr>
          <w:rFonts w:ascii="Times New Roman" w:eastAsia="Times New Roman" w:hAnsi="Times New Roman" w:cs="Times New Roman"/>
          <w:sz w:val="24"/>
          <w:szCs w:val="24"/>
        </w:rPr>
        <w:t xml:space="preserve">, ka piegādātā Prece ir jauna un atbilst Tehniskajā specifikācijā noteiktajām </w:t>
      </w:r>
      <w:r w:rsidR="00E61E10" w:rsidRPr="00A00041">
        <w:rPr>
          <w:rFonts w:ascii="Times New Roman" w:eastAsia="Times New Roman" w:hAnsi="Times New Roman" w:cs="Times New Roman"/>
          <w:sz w:val="24"/>
          <w:szCs w:val="24"/>
        </w:rPr>
        <w:t>prasībām</w:t>
      </w:r>
      <w:r w:rsidRPr="00A00041">
        <w:rPr>
          <w:rFonts w:ascii="Times New Roman" w:eastAsia="Times New Roman" w:hAnsi="Times New Roman" w:cs="Times New Roman"/>
          <w:sz w:val="24"/>
          <w:szCs w:val="24"/>
        </w:rPr>
        <w:t xml:space="preserve">. </w:t>
      </w:r>
    </w:p>
    <w:p w14:paraId="2456D8A8" w14:textId="12D8DB14" w:rsidR="003437A4" w:rsidRPr="00A00041" w:rsidRDefault="00237371"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bookmarkStart w:id="13" w:name="_Hlk8818870"/>
      <w:r w:rsidRPr="00F913E2">
        <w:rPr>
          <w:rFonts w:ascii="Times New Roman" w:eastAsia="Times New Roman" w:hAnsi="Times New Roman" w:cs="Times New Roman"/>
          <w:sz w:val="24"/>
          <w:szCs w:val="24"/>
          <w:lang w:eastAsia="lv-LV"/>
        </w:rPr>
        <w:t>Izpildītājs</w:t>
      </w:r>
      <w:r w:rsidR="003437A4" w:rsidRPr="00F913E2">
        <w:rPr>
          <w:rFonts w:ascii="Times New Roman" w:eastAsia="Times New Roman" w:hAnsi="Times New Roman" w:cs="Times New Roman"/>
          <w:sz w:val="24"/>
          <w:szCs w:val="24"/>
          <w:lang w:eastAsia="lv-LV"/>
        </w:rPr>
        <w:t xml:space="preserve"> nodrošina </w:t>
      </w:r>
      <w:r w:rsidR="001356BC" w:rsidRPr="007B4E35">
        <w:rPr>
          <w:rFonts w:ascii="Times New Roman" w:eastAsia="Times New Roman" w:hAnsi="Times New Roman" w:cs="Times New Roman"/>
          <w:sz w:val="24"/>
          <w:szCs w:val="24"/>
          <w:lang w:eastAsia="lv-LV"/>
        </w:rPr>
        <w:t xml:space="preserve">izgatavotajai un </w:t>
      </w:r>
      <w:r w:rsidR="003437A4" w:rsidRPr="007B4E35">
        <w:rPr>
          <w:rFonts w:ascii="Times New Roman" w:eastAsia="Times New Roman" w:hAnsi="Times New Roman" w:cs="Times New Roman"/>
          <w:sz w:val="24"/>
          <w:szCs w:val="24"/>
          <w:lang w:eastAsia="lv-LV"/>
        </w:rPr>
        <w:t>p</w:t>
      </w:r>
      <w:r w:rsidR="003437A4" w:rsidRPr="00A00041">
        <w:rPr>
          <w:rFonts w:ascii="Times New Roman" w:eastAsia="Times New Roman" w:hAnsi="Times New Roman" w:cs="Times New Roman"/>
          <w:sz w:val="24"/>
          <w:szCs w:val="24"/>
          <w:lang w:eastAsia="lv-LV"/>
        </w:rPr>
        <w:t xml:space="preserve">iegādātajai Precei garantijas laiku 24 (divdesmit četrus)  mēnešus, skaitot no Pušu abpusēji parakstīta pieņemšanas – nodošanas akta vai Izpildītāja iesniegtās pavadzīmes parakstīšanas. Garantija attiecas uz </w:t>
      </w:r>
      <w:proofErr w:type="spellStart"/>
      <w:r w:rsidR="00740658">
        <w:rPr>
          <w:rFonts w:ascii="Times New Roman" w:eastAsia="Times New Roman" w:hAnsi="Times New Roman" w:cs="Times New Roman"/>
          <w:sz w:val="24"/>
          <w:szCs w:val="24"/>
          <w:lang w:eastAsia="lv-LV"/>
        </w:rPr>
        <w:t>funkcionaltātes</w:t>
      </w:r>
      <w:proofErr w:type="spellEnd"/>
      <w:r w:rsidR="00740658">
        <w:rPr>
          <w:rFonts w:ascii="Times New Roman" w:eastAsia="Times New Roman" w:hAnsi="Times New Roman" w:cs="Times New Roman"/>
          <w:sz w:val="24"/>
          <w:szCs w:val="24"/>
          <w:lang w:eastAsia="lv-LV"/>
        </w:rPr>
        <w:t>,  ražošanas</w:t>
      </w:r>
      <w:r w:rsidR="003437A4" w:rsidRPr="00A00041">
        <w:rPr>
          <w:rFonts w:ascii="Times New Roman" w:eastAsia="Times New Roman" w:hAnsi="Times New Roman" w:cs="Times New Roman"/>
          <w:sz w:val="24"/>
          <w:szCs w:val="24"/>
          <w:lang w:eastAsia="lv-LV"/>
        </w:rPr>
        <w:t xml:space="preserve"> defektiem, bojājumiem, kas radušies transportējot Preci, kā arī uz to, ka Prece saglabās savas īpašības garantijas laikā.</w:t>
      </w:r>
    </w:p>
    <w:p w14:paraId="498C0FBC" w14:textId="77777777" w:rsidR="00237371" w:rsidRPr="00A00041" w:rsidRDefault="00237371" w:rsidP="006716AF">
      <w:pPr>
        <w:numPr>
          <w:ilvl w:val="1"/>
          <w:numId w:val="22"/>
        </w:numPr>
        <w:tabs>
          <w:tab w:val="clear" w:pos="786"/>
          <w:tab w:val="num" w:pos="142"/>
        </w:tabs>
        <w:spacing w:after="0" w:line="240" w:lineRule="auto"/>
        <w:ind w:left="426" w:right="30" w:hanging="42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Līgumā norādītajā garantijas laikā Izpildītājs bez maksas nodrošina Preces bojājumu novēršanu un funkcionalitātes atjaunošanu vai Preces nomaiņu un piegādi uz Pasūtītāja pilnvarotās personas norādīto adresi, ja nav iespējams novērst bojājumus.</w:t>
      </w:r>
    </w:p>
    <w:p w14:paraId="6759A769" w14:textId="5C4F27F5" w:rsidR="003437A4" w:rsidRPr="00F913E2" w:rsidRDefault="003437A4" w:rsidP="006716AF">
      <w:pPr>
        <w:numPr>
          <w:ilvl w:val="1"/>
          <w:numId w:val="22"/>
        </w:numPr>
        <w:tabs>
          <w:tab w:val="clear" w:pos="786"/>
          <w:tab w:val="num" w:pos="426"/>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A00041">
        <w:rPr>
          <w:rFonts w:ascii="Times New Roman" w:eastAsia="Times New Roman" w:hAnsi="Times New Roman" w:cs="Times New Roman"/>
          <w:sz w:val="24"/>
          <w:szCs w:val="24"/>
          <w:lang w:eastAsia="lv-LV"/>
        </w:rPr>
        <w:t>Pasūtītāja pilnvarotā persona par konstatētajiem Preces bojājumiem un/vai trūkumiem paziņo Izpildītājam, nosūtot reklamācijas pieteikumu uz Izpildītāja pilnvarotās personas elektronisko e-pasta adresi un paziņojot pa tālruni. Pieteikumā norāda Līguma numu</w:t>
      </w:r>
      <w:r w:rsidRPr="00F913E2">
        <w:rPr>
          <w:rFonts w:ascii="Times New Roman" w:eastAsia="Times New Roman" w:hAnsi="Times New Roman" w:cs="Times New Roman"/>
          <w:sz w:val="24"/>
          <w:szCs w:val="24"/>
          <w:lang w:eastAsia="lv-LV"/>
        </w:rPr>
        <w:t xml:space="preserve">ru, īsu Preces bojājumu aprakstu, atrašanās vietu, pieteicēja vārdu, uzvārdu, ieņemamo amatu un </w:t>
      </w:r>
      <w:r w:rsidRPr="00F913E2">
        <w:rPr>
          <w:rFonts w:ascii="Times New Roman" w:eastAsia="Times New Roman" w:hAnsi="Times New Roman" w:cs="Times New Roman"/>
          <w:sz w:val="24"/>
          <w:szCs w:val="24"/>
          <w:lang w:eastAsia="lv-LV"/>
        </w:rPr>
        <w:lastRenderedPageBreak/>
        <w:t xml:space="preserve">tālruņa numuru. </w:t>
      </w:r>
      <w:r w:rsidR="002414D2" w:rsidRPr="00F913E2">
        <w:rPr>
          <w:rFonts w:ascii="Times New Roman" w:eastAsia="Times New Roman" w:hAnsi="Times New Roman" w:cs="Times New Roman"/>
          <w:sz w:val="24"/>
          <w:szCs w:val="24"/>
          <w:lang w:eastAsia="lv-LV"/>
        </w:rPr>
        <w:t>R</w:t>
      </w:r>
      <w:r w:rsidRPr="00F913E2">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75785403" w14:textId="595FB73C" w:rsidR="003437A4" w:rsidRPr="00F913E2" w:rsidRDefault="003437A4"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F913E2">
        <w:rPr>
          <w:rFonts w:ascii="Times New Roman" w:eastAsia="Times New Roman" w:hAnsi="Times New Roman" w:cs="Times New Roman"/>
          <w:sz w:val="24"/>
          <w:szCs w:val="24"/>
          <w:lang w:eastAsia="lv-LV"/>
        </w:rPr>
        <w:t>Izpildītājs nodrošina Preces</w:t>
      </w:r>
      <w:r w:rsidR="00871B1E">
        <w:rPr>
          <w:rFonts w:ascii="Times New Roman" w:eastAsia="Times New Roman" w:hAnsi="Times New Roman" w:cs="Times New Roman"/>
          <w:sz w:val="24"/>
          <w:szCs w:val="24"/>
          <w:lang w:eastAsia="lv-LV"/>
        </w:rPr>
        <w:t xml:space="preserve"> bojājumu novēršanu vai</w:t>
      </w:r>
      <w:r w:rsidRPr="00F913E2">
        <w:rPr>
          <w:rFonts w:ascii="Times New Roman" w:eastAsia="Times New Roman" w:hAnsi="Times New Roman" w:cs="Times New Roman"/>
          <w:sz w:val="24"/>
          <w:szCs w:val="24"/>
          <w:lang w:eastAsia="lv-LV"/>
        </w:rPr>
        <w:t xml:space="preserve"> nomaiņu 15 dienu laikā no reklamācijas pieteikuma nosūtīšanas dienas</w:t>
      </w:r>
      <w:r w:rsidR="00871B1E">
        <w:rPr>
          <w:rFonts w:ascii="Times New Roman" w:eastAsia="Times New Roman" w:hAnsi="Times New Roman" w:cs="Times New Roman"/>
          <w:sz w:val="24"/>
          <w:szCs w:val="24"/>
          <w:lang w:eastAsia="lv-LV"/>
        </w:rPr>
        <w:t xml:space="preserve"> vai citā Pušu pārstāvju savstarpēji saskaņotā termiņā, ja 15 dienu laikā objektīvu iemeslu dēļ bojājumu novēršanu vai nomaiņu nav iespējams veikt</w:t>
      </w:r>
      <w:r w:rsidRPr="00F913E2">
        <w:rPr>
          <w:rFonts w:ascii="Times New Roman" w:eastAsia="Times New Roman" w:hAnsi="Times New Roman" w:cs="Times New Roman"/>
          <w:sz w:val="24"/>
          <w:szCs w:val="24"/>
          <w:lang w:eastAsia="lv-LV"/>
        </w:rPr>
        <w:t xml:space="preserve">. </w:t>
      </w:r>
      <w:bookmarkEnd w:id="13"/>
    </w:p>
    <w:p w14:paraId="243BF45F" w14:textId="77777777" w:rsidR="003437A4" w:rsidRPr="001743DE" w:rsidRDefault="003437A4" w:rsidP="003437A4">
      <w:pPr>
        <w:spacing w:after="0" w:line="240" w:lineRule="auto"/>
        <w:ind w:right="30"/>
        <w:jc w:val="both"/>
        <w:rPr>
          <w:rFonts w:ascii="Times New Roman" w:eastAsia="Times New Roman" w:hAnsi="Times New Roman" w:cs="Times New Roman"/>
          <w:sz w:val="24"/>
          <w:szCs w:val="24"/>
        </w:rPr>
      </w:pPr>
    </w:p>
    <w:p w14:paraId="2B1AAEF7" w14:textId="77777777" w:rsidR="003437A4" w:rsidRPr="00A00041" w:rsidRDefault="003437A4" w:rsidP="003437A4">
      <w:pPr>
        <w:numPr>
          <w:ilvl w:val="0"/>
          <w:numId w:val="22"/>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A00041">
        <w:rPr>
          <w:rFonts w:ascii="Times New Roman" w:eastAsia="Times New Roman" w:hAnsi="Times New Roman" w:cs="Times New Roman"/>
          <w:b/>
          <w:sz w:val="24"/>
          <w:szCs w:val="24"/>
          <w:lang w:eastAsia="ar-SA"/>
        </w:rPr>
        <w:t>PUŠU TIESĪBAS, PIENĀKUMI UN ATBILDĪBA</w:t>
      </w:r>
    </w:p>
    <w:p w14:paraId="2FFB6E07" w14:textId="77777777" w:rsidR="00A00041" w:rsidRPr="00A00041" w:rsidRDefault="00A00041" w:rsidP="00A00041">
      <w:pPr>
        <w:pStyle w:val="BodyText"/>
        <w:numPr>
          <w:ilvl w:val="1"/>
          <w:numId w:val="22"/>
        </w:numPr>
        <w:tabs>
          <w:tab w:val="left" w:pos="426"/>
        </w:tabs>
        <w:suppressAutoHyphens/>
        <w:spacing w:after="0" w:line="240" w:lineRule="auto"/>
        <w:ind w:hanging="78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Pasūtītājs apņemas:</w:t>
      </w:r>
    </w:p>
    <w:p w14:paraId="5BB8D2DD" w14:textId="77777777" w:rsidR="00A00041" w:rsidRPr="00A00041" w:rsidRDefault="00A00041" w:rsidP="00A00041">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apmaksāt Izpildītāja iesniegtos rēķinus saskaņā ar Līguma 3.3. apakšpunktu; </w:t>
      </w:r>
      <w:bookmarkStart w:id="14" w:name="OLE_LINK3"/>
      <w:bookmarkStart w:id="15" w:name="OLE_LINK4"/>
    </w:p>
    <w:p w14:paraId="5C7E5DB2" w14:textId="77777777" w:rsidR="00A00041" w:rsidRPr="00A00041" w:rsidRDefault="00A00041" w:rsidP="00A00041">
      <w:pPr>
        <w:widowControl w:val="0"/>
        <w:numPr>
          <w:ilvl w:val="2"/>
          <w:numId w:val="22"/>
        </w:numPr>
        <w:tabs>
          <w:tab w:val="num" w:pos="1440"/>
        </w:tabs>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saskaņā ar šajā Līgumā noteikto kārtību pieņemt un izskatīt Izpildītāja iesniegtos dokumentus;  </w:t>
      </w:r>
    </w:p>
    <w:p w14:paraId="76DD67B4" w14:textId="77777777" w:rsidR="00A00041" w:rsidRPr="00A00041" w:rsidRDefault="00A00041" w:rsidP="00A00041">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informēt Izpildītāja pārstāvi par darba vides risku, nosūtot informāciju uz Līgumā norādītā Izpildītāja pilnvarotās personas e-pasta adresi.</w:t>
      </w:r>
      <w:bookmarkEnd w:id="14"/>
      <w:bookmarkEnd w:id="15"/>
      <w:r w:rsidRPr="00A00041">
        <w:rPr>
          <w:rFonts w:ascii="Times New Roman" w:hAnsi="Times New Roman"/>
          <w:bCs/>
          <w:color w:val="000000"/>
          <w:sz w:val="24"/>
          <w:szCs w:val="24"/>
          <w:lang w:eastAsia="lv-LV"/>
        </w:rPr>
        <w:t xml:space="preserve"> </w:t>
      </w:r>
    </w:p>
    <w:p w14:paraId="26E04FC4" w14:textId="77777777" w:rsidR="00A00041" w:rsidRPr="00A00041" w:rsidRDefault="00A00041" w:rsidP="00F913E2">
      <w:pPr>
        <w:widowControl w:val="0"/>
        <w:numPr>
          <w:ilvl w:val="1"/>
          <w:numId w:val="22"/>
        </w:numPr>
        <w:tabs>
          <w:tab w:val="num" w:pos="426"/>
        </w:tabs>
        <w:autoSpaceDE w:val="0"/>
        <w:autoSpaceDN w:val="0"/>
        <w:spacing w:after="0" w:line="240" w:lineRule="auto"/>
        <w:ind w:hanging="78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Izpildītājs apņemas: </w:t>
      </w:r>
    </w:p>
    <w:p w14:paraId="0660D0EC" w14:textId="77777777" w:rsidR="00A00041" w:rsidRPr="00A00041" w:rsidRDefault="00A00041" w:rsidP="00A00041">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nodrošināt Preces izgatavošanu un piegādi un bojājumu novēršanu Līgumā paredzētajos termiņos, apjomā un kvalitātē;</w:t>
      </w:r>
    </w:p>
    <w:p w14:paraId="4B3BA27C" w14:textId="77777777" w:rsidR="00A00041" w:rsidRPr="00A00041" w:rsidRDefault="00A00041" w:rsidP="00A00041">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savlaicīgi iesniegt Pasūtītājam nepieciešamos piegādes dokumentus un rēķinus;</w:t>
      </w:r>
    </w:p>
    <w:p w14:paraId="480BE9C1" w14:textId="7E326E7A" w:rsidR="00A00041" w:rsidRPr="00F913E2" w:rsidRDefault="00183144" w:rsidP="00AA1E30">
      <w:pPr>
        <w:pStyle w:val="ListParagraph"/>
        <w:widowControl w:val="0"/>
        <w:numPr>
          <w:ilvl w:val="2"/>
          <w:numId w:val="22"/>
        </w:numPr>
        <w:tabs>
          <w:tab w:val="clear" w:pos="720"/>
        </w:tabs>
        <w:autoSpaceDE w:val="0"/>
        <w:autoSpaceDN w:val="0"/>
        <w:spacing w:after="0" w:line="240" w:lineRule="auto"/>
        <w:ind w:hanging="294"/>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n</w:t>
      </w:r>
      <w:r w:rsidR="00F913E2">
        <w:rPr>
          <w:rFonts w:ascii="Times New Roman" w:hAnsi="Times New Roman"/>
          <w:bCs/>
          <w:color w:val="000000"/>
          <w:sz w:val="24"/>
          <w:szCs w:val="24"/>
          <w:lang w:eastAsia="lv-LV"/>
        </w:rPr>
        <w:t xml:space="preserve">ekavējoties, rakstiski informē Pasūtītāja pilnvaroto personu par </w:t>
      </w:r>
      <w:proofErr w:type="spellStart"/>
      <w:r w:rsidR="00F913E2">
        <w:rPr>
          <w:rFonts w:ascii="Times New Roman" w:hAnsi="Times New Roman"/>
          <w:bCs/>
          <w:color w:val="000000"/>
          <w:sz w:val="24"/>
          <w:szCs w:val="24"/>
          <w:lang w:eastAsia="lv-LV"/>
        </w:rPr>
        <w:t>apstāķļiem</w:t>
      </w:r>
      <w:proofErr w:type="spellEnd"/>
      <w:r w:rsidR="00F913E2">
        <w:rPr>
          <w:rFonts w:ascii="Times New Roman" w:hAnsi="Times New Roman"/>
          <w:bCs/>
          <w:color w:val="000000"/>
          <w:sz w:val="24"/>
          <w:szCs w:val="24"/>
          <w:lang w:eastAsia="lv-LV"/>
        </w:rPr>
        <w:t>, kas traucē Līguma saistību izpildi Līgumā noteiktajā termiņā un kvalitātē.</w:t>
      </w:r>
    </w:p>
    <w:p w14:paraId="39B6F407" w14:textId="20D72EC1" w:rsidR="003437A4" w:rsidRPr="00A00041" w:rsidRDefault="003437A4" w:rsidP="00A00041">
      <w:pPr>
        <w:pStyle w:val="ListParagraph"/>
        <w:widowControl w:val="0"/>
        <w:numPr>
          <w:ilvl w:val="1"/>
          <w:numId w:val="22"/>
        </w:numPr>
        <w:tabs>
          <w:tab w:val="clear" w:pos="786"/>
          <w:tab w:val="num" w:pos="0"/>
        </w:tabs>
        <w:autoSpaceDE w:val="0"/>
        <w:autoSpaceDN w:val="0"/>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ABC7028" w14:textId="7A29594B" w:rsidR="003437A4" w:rsidRPr="00A00041" w:rsidRDefault="00A00041" w:rsidP="00A00041">
      <w:pPr>
        <w:pStyle w:val="ListParagraph"/>
        <w:numPr>
          <w:ilvl w:val="1"/>
          <w:numId w:val="22"/>
        </w:numPr>
        <w:tabs>
          <w:tab w:val="clear" w:pos="786"/>
          <w:tab w:val="left" w:pos="426"/>
        </w:tabs>
        <w:suppressAutoHyphens/>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Š</w:t>
      </w:r>
      <w:r w:rsidR="003437A4" w:rsidRPr="00A00041">
        <w:rPr>
          <w:rFonts w:ascii="Times New Roman" w:eastAsia="Times New Roman" w:hAnsi="Times New Roman" w:cs="Times New Roman"/>
          <w:sz w:val="24"/>
          <w:szCs w:val="20"/>
        </w:rPr>
        <w:t>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6A279089"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0AE0C817"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Preces piegādes termiņu  nokavēšanu  Izpildītājs  maksā  Pasūtītājam  līgumsodu  0,5% apmērā  no  nepiegādātās  Preces  vērtības  par  katru  nokavēto  dienu.</w:t>
      </w:r>
    </w:p>
    <w:p w14:paraId="6C68D88B" w14:textId="4FB2CDC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Ja Izpildītājs Preci </w:t>
      </w:r>
      <w:r>
        <w:rPr>
          <w:rFonts w:ascii="Times New Roman" w:eastAsia="Times New Roman" w:hAnsi="Times New Roman" w:cs="Times New Roman"/>
          <w:sz w:val="24"/>
          <w:szCs w:val="20"/>
        </w:rPr>
        <w:t xml:space="preserve">vai tās daļu </w:t>
      </w:r>
      <w:r w:rsidRPr="001743DE">
        <w:rPr>
          <w:rFonts w:ascii="Times New Roman" w:eastAsia="Times New Roman" w:hAnsi="Times New Roman" w:cs="Times New Roman"/>
          <w:sz w:val="24"/>
          <w:szCs w:val="20"/>
        </w:rPr>
        <w:t xml:space="preserve">nepiegādā ilgāk par 20 (divdesmit) dienām no Līguma </w:t>
      </w:r>
      <w:r w:rsidR="0014645D">
        <w:rPr>
          <w:rFonts w:ascii="Times New Roman" w:eastAsia="Times New Roman" w:hAnsi="Times New Roman" w:cs="Times New Roman"/>
          <w:sz w:val="24"/>
          <w:szCs w:val="20"/>
        </w:rPr>
        <w:t>2</w:t>
      </w:r>
      <w:r w:rsidRPr="001743DE">
        <w:rPr>
          <w:rFonts w:ascii="Times New Roman" w:eastAsia="Times New Roman" w:hAnsi="Times New Roman" w:cs="Times New Roman"/>
          <w:sz w:val="24"/>
          <w:szCs w:val="20"/>
        </w:rPr>
        <w:t xml:space="preserve">.2.punktā noteiktā piegādes termiņa vai  atsakās  no  piegādes, Pasūtītājs ir tiesīgs vienpusēji izbeigt līgumu. </w:t>
      </w:r>
    </w:p>
    <w:p w14:paraId="0D484390" w14:textId="73AB8FB4"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Līgumā noteikto Preces bojājumu vai trūkumu novēršanas termiņa  nokavējumu Izpildītājs maksā Pasūtītājam līgumsodu 0,5 % apmērā no Preces vērtības</w:t>
      </w:r>
      <w:r w:rsidR="00003AA3">
        <w:rPr>
          <w:rFonts w:ascii="Times New Roman" w:eastAsia="Times New Roman" w:hAnsi="Times New Roman" w:cs="Times New Roman"/>
          <w:sz w:val="24"/>
          <w:szCs w:val="20"/>
        </w:rPr>
        <w:t xml:space="preserve"> par katru nokavēto dienu</w:t>
      </w:r>
      <w:r w:rsidRPr="001743DE">
        <w:rPr>
          <w:rFonts w:ascii="Times New Roman" w:eastAsia="Times New Roman" w:hAnsi="Times New Roman" w:cs="Times New Roman"/>
          <w:sz w:val="24"/>
          <w:szCs w:val="20"/>
        </w:rPr>
        <w:t>.</w:t>
      </w:r>
    </w:p>
    <w:p w14:paraId="2854908E"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piegādātās  Preces  samaksas  termiņu  neievērošanu  Pasūtītājs  maksā  Izpildītājam  līgumsodu 0,5 %  apmērā  no  nokavēto  maksājumu  summas  par  katru  nokavēto  dienu.</w:t>
      </w:r>
    </w:p>
    <w:p w14:paraId="4F3A55A0" w14:textId="6E5927EC"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Līguma 6.</w:t>
      </w:r>
      <w:r w:rsidR="00183144">
        <w:rPr>
          <w:rFonts w:ascii="Times New Roman" w:eastAsia="Times New Roman" w:hAnsi="Times New Roman" w:cs="Times New Roman"/>
          <w:sz w:val="24"/>
          <w:szCs w:val="24"/>
          <w:lang w:eastAsia="ar-SA"/>
        </w:rPr>
        <w:t>6</w:t>
      </w:r>
      <w:r w:rsidRPr="001743DE">
        <w:rPr>
          <w:rFonts w:ascii="Times New Roman" w:eastAsia="Times New Roman" w:hAnsi="Times New Roman" w:cs="Times New Roman"/>
          <w:sz w:val="24"/>
          <w:szCs w:val="24"/>
          <w:lang w:eastAsia="ar-SA"/>
        </w:rPr>
        <w:t>., 6.</w:t>
      </w:r>
      <w:r w:rsidR="00183144">
        <w:rPr>
          <w:rFonts w:ascii="Times New Roman" w:eastAsia="Times New Roman" w:hAnsi="Times New Roman" w:cs="Times New Roman"/>
          <w:sz w:val="24"/>
          <w:szCs w:val="24"/>
          <w:lang w:eastAsia="ar-SA"/>
        </w:rPr>
        <w:t>8</w:t>
      </w:r>
      <w:r w:rsidRPr="001743DE">
        <w:rPr>
          <w:rFonts w:ascii="Times New Roman" w:eastAsia="Times New Roman" w:hAnsi="Times New Roman" w:cs="Times New Roman"/>
          <w:sz w:val="24"/>
          <w:szCs w:val="24"/>
          <w:lang w:eastAsia="ar-SA"/>
        </w:rPr>
        <w:t>. un 6.</w:t>
      </w:r>
      <w:r w:rsidR="00183144">
        <w:rPr>
          <w:rFonts w:ascii="Times New Roman" w:eastAsia="Times New Roman" w:hAnsi="Times New Roman" w:cs="Times New Roman"/>
          <w:sz w:val="24"/>
          <w:szCs w:val="24"/>
          <w:lang w:eastAsia="ar-SA"/>
        </w:rPr>
        <w:t>9</w:t>
      </w:r>
      <w:r w:rsidRPr="001743DE">
        <w:rPr>
          <w:rFonts w:ascii="Times New Roman" w:eastAsia="Times New Roman" w:hAnsi="Times New Roman" w:cs="Times New Roman"/>
          <w:sz w:val="24"/>
          <w:szCs w:val="24"/>
          <w:lang w:eastAsia="ar-SA"/>
        </w:rPr>
        <w:t>.punktos noteiktajā gadījumā kopējais kādai no Pusēm piemērojamais līgumsods par saistību neizpildi noteiktajā termiņā nepārsniedz kopumā 10% (desmit procentus) no Līguma k</w:t>
      </w:r>
      <w:r w:rsidR="00AA1E30">
        <w:rPr>
          <w:rFonts w:ascii="Times New Roman" w:eastAsia="Times New Roman" w:hAnsi="Times New Roman" w:cs="Times New Roman"/>
          <w:sz w:val="24"/>
          <w:szCs w:val="24"/>
          <w:lang w:eastAsia="ar-SA"/>
        </w:rPr>
        <w:t>avētās</w:t>
      </w:r>
      <w:r w:rsidRPr="001743DE">
        <w:rPr>
          <w:rFonts w:ascii="Times New Roman" w:eastAsia="Times New Roman" w:hAnsi="Times New Roman" w:cs="Times New Roman"/>
          <w:sz w:val="24"/>
          <w:szCs w:val="24"/>
          <w:lang w:eastAsia="ar-SA"/>
        </w:rPr>
        <w:t xml:space="preserve"> darījuma summas.</w:t>
      </w:r>
    </w:p>
    <w:p w14:paraId="0BF3C441" w14:textId="77777777" w:rsidR="003437A4" w:rsidRPr="001743DE" w:rsidRDefault="003437A4" w:rsidP="00183144">
      <w:pPr>
        <w:numPr>
          <w:ilvl w:val="1"/>
          <w:numId w:val="22"/>
        </w:numPr>
        <w:tabs>
          <w:tab w:val="clear" w:pos="786"/>
          <w:tab w:val="num" w:pos="567"/>
        </w:tabs>
        <w:suppressAutoHyphens/>
        <w:spacing w:after="0" w:line="240" w:lineRule="auto"/>
        <w:ind w:right="30" w:hanging="786"/>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Pasūtītājam ir tiesības ieturēt līgumsodu no Izpildītājam izmaksājamās summas. </w:t>
      </w:r>
    </w:p>
    <w:p w14:paraId="21BC9F0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proofErr w:type="spellStart"/>
      <w:r w:rsidRPr="001743DE">
        <w:rPr>
          <w:rFonts w:ascii="Times New Roman" w:eastAsia="Times New Roman" w:hAnsi="Times New Roman" w:cs="Times New Roman"/>
          <w:i/>
          <w:sz w:val="24"/>
          <w:szCs w:val="24"/>
          <w:lang w:eastAsia="lv-LV"/>
        </w:rPr>
        <w:t>euro</w:t>
      </w:r>
      <w:proofErr w:type="spellEnd"/>
      <w:r w:rsidRPr="001743DE">
        <w:rPr>
          <w:rFonts w:ascii="Times New Roman" w:eastAsia="Times New Roman" w:hAnsi="Times New Roman" w:cs="Times New Roman"/>
          <w:sz w:val="24"/>
          <w:szCs w:val="24"/>
          <w:lang w:eastAsia="lv-LV"/>
        </w:rPr>
        <w:t>).</w:t>
      </w:r>
    </w:p>
    <w:p w14:paraId="26AE3A8E" w14:textId="77777777" w:rsidR="00F15FA0" w:rsidRPr="00AA1E30" w:rsidRDefault="003437A4" w:rsidP="006E50A6">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AA1E30">
        <w:rPr>
          <w:rFonts w:ascii="Times New Roman" w:eastAsia="Times New Roman" w:hAnsi="Times New Roman" w:cs="Times New Roman"/>
          <w:sz w:val="24"/>
          <w:szCs w:val="24"/>
        </w:rPr>
        <w:t xml:space="preserve">Pasūtītājam ir tiesības </w:t>
      </w:r>
      <w:r w:rsidR="00F15FA0" w:rsidRPr="00AA1E30">
        <w:rPr>
          <w:rFonts w:ascii="Times New Roman" w:eastAsia="Times New Roman" w:hAnsi="Times New Roman" w:cs="Times New Roman"/>
          <w:sz w:val="24"/>
          <w:szCs w:val="24"/>
        </w:rPr>
        <w:t>vienpusēji atkāpties no Līguma šādos gadījumos:</w:t>
      </w:r>
    </w:p>
    <w:p w14:paraId="6BAB65E8" w14:textId="3D886B57"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AA1E30">
        <w:rPr>
          <w:rFonts w:ascii="Times New Roman" w:hAnsi="Times New Roman" w:cs="Times New Roman"/>
          <w:sz w:val="24"/>
          <w:szCs w:val="24"/>
        </w:rPr>
        <w:lastRenderedPageBreak/>
        <w:t xml:space="preserve">ir pasludināts Izpildītāja maksātnespējas process vai iestājas citi apstākļi, kas liedz vai liegs Izpildītājam turpināt Līguma izpildi saskaņā ar Līguma noteikumiem, </w:t>
      </w:r>
    </w:p>
    <w:p w14:paraId="416857BE" w14:textId="2596D7AF"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rPr>
      </w:pPr>
      <w:r w:rsidRPr="00AA1E30">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(NATO) dalībvalsts noteiktās sankcijas</w:t>
      </w:r>
      <w:r w:rsidR="00AA1E30" w:rsidRPr="00AA1E30">
        <w:rPr>
          <w:rFonts w:ascii="Times New Roman" w:hAnsi="Times New Roman" w:cs="Times New Roman"/>
          <w:sz w:val="24"/>
          <w:szCs w:val="24"/>
        </w:rPr>
        <w:t>.</w:t>
      </w:r>
    </w:p>
    <w:p w14:paraId="53B5A5CA" w14:textId="5CB2C352" w:rsidR="003437A4" w:rsidRPr="001743DE" w:rsidRDefault="003437A4" w:rsidP="003437A4">
      <w:pPr>
        <w:numPr>
          <w:ilvl w:val="1"/>
          <w:numId w:val="2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596832">
        <w:rPr>
          <w:rFonts w:ascii="Times New Roman" w:eastAsia="Times New Roman" w:hAnsi="Times New Roman" w:cs="Times New Roman"/>
          <w:sz w:val="24"/>
          <w:szCs w:val="24"/>
        </w:rPr>
        <w:t xml:space="preserve"> vai konkurences tiesību pārkāpumā</w:t>
      </w:r>
      <w:r w:rsidRPr="001743DE">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7AA60C9F"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4F3F329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1743DE">
        <w:rPr>
          <w:rFonts w:ascii="Times New Roman" w:eastAsia="Times New Roman" w:hAnsi="Times New Roman" w:cs="Times New Roman"/>
          <w:sz w:val="24"/>
          <w:szCs w:val="20"/>
        </w:rPr>
        <w:t>euro</w:t>
      </w:r>
      <w:proofErr w:type="spellEnd"/>
      <w:r w:rsidRPr="001743DE">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46848407" w14:textId="69A8AA6A"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w:t>
      </w:r>
      <w:r w:rsidR="00003AA3" w:rsidRPr="00003AA3">
        <w:rPr>
          <w:rFonts w:ascii="Times New Roman" w:eastAsia="Times New Roman" w:hAnsi="Times New Roman" w:cs="Times New Roman"/>
          <w:sz w:val="24"/>
          <w:szCs w:val="24"/>
          <w:lang w:eastAsia="lv-LV"/>
        </w:rPr>
        <w:t>publiskojama-informacija/</w:t>
      </w:r>
      <w:r w:rsidRPr="001743DE">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64C9CAB8" w14:textId="77777777" w:rsidR="003437A4" w:rsidRPr="001743DE" w:rsidRDefault="003437A4" w:rsidP="003437A4">
      <w:pPr>
        <w:suppressAutoHyphens/>
        <w:spacing w:after="0" w:line="240" w:lineRule="auto"/>
        <w:ind w:left="360" w:right="30"/>
        <w:jc w:val="both"/>
        <w:rPr>
          <w:rFonts w:ascii="Times New Roman" w:eastAsia="Times New Roman" w:hAnsi="Times New Roman" w:cs="Times New Roman"/>
          <w:sz w:val="24"/>
          <w:szCs w:val="20"/>
        </w:rPr>
      </w:pPr>
    </w:p>
    <w:p w14:paraId="2C72EE4E" w14:textId="77777777" w:rsidR="003437A4" w:rsidRPr="001743DE" w:rsidRDefault="003437A4" w:rsidP="003437A4">
      <w:pPr>
        <w:numPr>
          <w:ilvl w:val="0"/>
          <w:numId w:val="22"/>
        </w:numPr>
        <w:spacing w:after="0" w:line="240" w:lineRule="auto"/>
        <w:contextualSpacing/>
        <w:jc w:val="center"/>
        <w:rPr>
          <w:rFonts w:ascii="Times New Roman" w:eastAsia="Times New Roman" w:hAnsi="Times New Roman" w:cs="Times New Roman"/>
          <w:sz w:val="24"/>
          <w:szCs w:val="24"/>
          <w:lang w:eastAsia="ar-SA"/>
        </w:rPr>
      </w:pPr>
      <w:r w:rsidRPr="001743DE">
        <w:rPr>
          <w:rFonts w:ascii="Times New Roman" w:eastAsia="Times New Roman" w:hAnsi="Times New Roman" w:cs="Times New Roman"/>
          <w:b/>
          <w:sz w:val="24"/>
          <w:szCs w:val="24"/>
          <w:lang w:eastAsia="ar-SA"/>
        </w:rPr>
        <w:t>NEPĀRVARAMA VARA</w:t>
      </w:r>
    </w:p>
    <w:p w14:paraId="502CEAAB"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6339522"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3ED3295" w14:textId="77777777" w:rsidR="003437A4" w:rsidRDefault="003437A4" w:rsidP="006716AF">
      <w:pPr>
        <w:numPr>
          <w:ilvl w:val="1"/>
          <w:numId w:val="22"/>
        </w:numPr>
        <w:tabs>
          <w:tab w:val="clear" w:pos="786"/>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1743DE">
        <w:rPr>
          <w:rFonts w:ascii="Times New Roman" w:eastAsia="Times New Roman" w:hAnsi="Times New Roman" w:cs="Times New Roman"/>
          <w:sz w:val="24"/>
          <w:szCs w:val="24"/>
          <w:lang w:eastAsia="ar-SA"/>
        </w:rPr>
        <w:t>rakstveidā</w:t>
      </w:r>
      <w:proofErr w:type="spellEnd"/>
      <w:r w:rsidRPr="001743DE">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1DBA7A4A" w14:textId="77777777" w:rsidR="003437A4" w:rsidRPr="001743DE" w:rsidRDefault="003437A4" w:rsidP="003437A4">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15F21B8A" w14:textId="77777777" w:rsidR="003437A4" w:rsidRPr="001022FB" w:rsidRDefault="003437A4" w:rsidP="003437A4">
      <w:pPr>
        <w:pStyle w:val="ListParagraph"/>
        <w:numPr>
          <w:ilvl w:val="0"/>
          <w:numId w:val="22"/>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1022FB">
        <w:rPr>
          <w:rFonts w:ascii="Times New Roman" w:eastAsia="Times New Roman" w:hAnsi="Times New Roman" w:cs="Times New Roman"/>
          <w:b/>
          <w:sz w:val="24"/>
          <w:szCs w:val="24"/>
          <w:lang w:eastAsia="ar-SA"/>
        </w:rPr>
        <w:t>CITI LĪGUMA NOTEIKUMI</w:t>
      </w:r>
    </w:p>
    <w:p w14:paraId="05F8800E" w14:textId="2CF19021" w:rsidR="00062216" w:rsidRPr="00062216" w:rsidRDefault="003437A4" w:rsidP="00062216">
      <w:pPr>
        <w:numPr>
          <w:ilvl w:val="1"/>
          <w:numId w:val="22"/>
        </w:numPr>
        <w:tabs>
          <w:tab w:val="clear"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Puses nosaka, ka ar Līguma izpildi saistītos jautājumus risinās Pušu pilnvarotās personas: </w:t>
      </w:r>
      <w:r w:rsidR="00062216">
        <w:rPr>
          <w:rFonts w:ascii="Times New Roman" w:eastAsia="Times New Roman" w:hAnsi="Times New Roman" w:cs="Times New Roman"/>
          <w:sz w:val="24"/>
          <w:szCs w:val="24"/>
          <w:lang w:eastAsia="ar-SA"/>
        </w:rPr>
        <w:t xml:space="preserve">8.1.1. </w:t>
      </w:r>
      <w:r w:rsidR="00AD5E42">
        <w:rPr>
          <w:rFonts w:ascii="Times New Roman" w:eastAsia="Times New Roman" w:hAnsi="Times New Roman" w:cs="Times New Roman"/>
          <w:sz w:val="24"/>
          <w:szCs w:val="24"/>
          <w:lang w:eastAsia="ar-SA"/>
        </w:rPr>
        <w:t xml:space="preserve">no Pasūtītāja puses: </w:t>
      </w:r>
      <w:r w:rsidR="0014645D">
        <w:rPr>
          <w:rFonts w:ascii="Times New Roman" w:eastAsia="Times New Roman" w:hAnsi="Times New Roman" w:cs="Times New Roman"/>
          <w:sz w:val="24"/>
          <w:szCs w:val="24"/>
          <w:lang w:eastAsia="ar-SA"/>
        </w:rPr>
        <w:t xml:space="preserve">Tehniskās daļas vadītājs Sarmis Svilis </w:t>
      </w:r>
      <w:r w:rsidR="00062216" w:rsidRPr="00062216">
        <w:rPr>
          <w:rFonts w:ascii="Times New Roman" w:eastAsia="Times New Roman" w:hAnsi="Times New Roman" w:cs="Times New Roman"/>
          <w:sz w:val="24"/>
          <w:szCs w:val="24"/>
        </w:rPr>
        <w:t>(671047</w:t>
      </w:r>
      <w:r w:rsidR="0014645D">
        <w:rPr>
          <w:rFonts w:ascii="Times New Roman" w:eastAsia="Times New Roman" w:hAnsi="Times New Roman" w:cs="Times New Roman"/>
          <w:sz w:val="24"/>
          <w:szCs w:val="24"/>
        </w:rPr>
        <w:t>15</w:t>
      </w:r>
      <w:r w:rsidR="00062216" w:rsidRPr="00062216">
        <w:rPr>
          <w:rFonts w:ascii="Times New Roman" w:eastAsia="Times New Roman" w:hAnsi="Times New Roman" w:cs="Times New Roman"/>
          <w:sz w:val="24"/>
          <w:szCs w:val="24"/>
        </w:rPr>
        <w:t xml:space="preserve">; </w:t>
      </w:r>
      <w:r w:rsidR="0014645D">
        <w:rPr>
          <w:rFonts w:ascii="Times New Roman" w:eastAsia="Times New Roman" w:hAnsi="Times New Roman" w:cs="Times New Roman"/>
          <w:sz w:val="24"/>
          <w:szCs w:val="24"/>
        </w:rPr>
        <w:t>sarmis.svilis</w:t>
      </w:r>
      <w:r w:rsidR="00062216" w:rsidRPr="00062216">
        <w:rPr>
          <w:rFonts w:ascii="Times New Roman" w:eastAsia="Times New Roman" w:hAnsi="Times New Roman" w:cs="Times New Roman"/>
          <w:sz w:val="24"/>
          <w:szCs w:val="24"/>
        </w:rPr>
        <w:t>@rigassatiksme.lv)</w:t>
      </w:r>
      <w:r w:rsidR="00AD5E42">
        <w:rPr>
          <w:rFonts w:ascii="Times New Roman" w:eastAsia="Times New Roman" w:hAnsi="Times New Roman" w:cs="Times New Roman"/>
          <w:sz w:val="24"/>
          <w:szCs w:val="24"/>
        </w:rPr>
        <w:t>.</w:t>
      </w:r>
    </w:p>
    <w:p w14:paraId="759C372A" w14:textId="19234A37" w:rsidR="003437A4" w:rsidRPr="00062216" w:rsidRDefault="003437A4" w:rsidP="00AD5E42">
      <w:pPr>
        <w:pStyle w:val="ListParagraph"/>
        <w:numPr>
          <w:ilvl w:val="2"/>
          <w:numId w:val="33"/>
        </w:numPr>
        <w:suppressAutoHyphens/>
        <w:spacing w:after="0" w:line="240" w:lineRule="auto"/>
        <w:ind w:left="1276" w:hanging="709"/>
        <w:jc w:val="both"/>
        <w:rPr>
          <w:rFonts w:ascii="Times New Roman" w:eastAsia="Times New Roman" w:hAnsi="Times New Roman" w:cs="Times New Roman"/>
          <w:sz w:val="24"/>
          <w:szCs w:val="24"/>
          <w:lang w:eastAsia="ar-SA"/>
        </w:rPr>
      </w:pPr>
      <w:r w:rsidRPr="00062216">
        <w:rPr>
          <w:rFonts w:ascii="Times New Roman" w:eastAsia="Times New Roman" w:hAnsi="Times New Roman" w:cs="Times New Roman"/>
          <w:sz w:val="24"/>
          <w:szCs w:val="24"/>
          <w:lang w:eastAsia="ar-SA"/>
        </w:rPr>
        <w:t xml:space="preserve">no Izpildītāja puses __________________, tālr.: _______, </w:t>
      </w:r>
      <w:proofErr w:type="spellStart"/>
      <w:r w:rsidRPr="00062216">
        <w:rPr>
          <w:rFonts w:ascii="Times New Roman" w:eastAsia="Times New Roman" w:hAnsi="Times New Roman" w:cs="Times New Roman"/>
          <w:sz w:val="24"/>
          <w:szCs w:val="24"/>
          <w:lang w:eastAsia="ar-SA"/>
        </w:rPr>
        <w:t>mob.tālr</w:t>
      </w:r>
      <w:proofErr w:type="spellEnd"/>
      <w:r w:rsidRPr="00062216">
        <w:rPr>
          <w:rFonts w:ascii="Times New Roman" w:eastAsia="Times New Roman" w:hAnsi="Times New Roman" w:cs="Times New Roman"/>
          <w:sz w:val="24"/>
          <w:szCs w:val="24"/>
          <w:lang w:eastAsia="ar-SA"/>
        </w:rPr>
        <w:t xml:space="preserve">.: _________, e-pasts: </w:t>
      </w:r>
      <w:hyperlink r:id="rId17" w:history="1">
        <w:r w:rsidRPr="00062216">
          <w:rPr>
            <w:rFonts w:ascii="Times New Roman" w:eastAsia="Times New Roman" w:hAnsi="Times New Roman" w:cs="Times New Roman"/>
            <w:sz w:val="24"/>
            <w:szCs w:val="24"/>
            <w:lang w:eastAsia="ar-SA"/>
          </w:rPr>
          <w:t>__________________</w:t>
        </w:r>
      </w:hyperlink>
      <w:r w:rsidRPr="00062216">
        <w:rPr>
          <w:rFonts w:ascii="Times New Roman" w:eastAsia="Times New Roman" w:hAnsi="Times New Roman" w:cs="Times New Roman"/>
          <w:sz w:val="24"/>
          <w:szCs w:val="24"/>
          <w:lang w:eastAsia="ar-SA"/>
        </w:rPr>
        <w:t>;</w:t>
      </w:r>
    </w:p>
    <w:p w14:paraId="04FD38C1" w14:textId="6FA7EEB0" w:rsidR="003437A4" w:rsidRPr="001743DE" w:rsidRDefault="003437A4" w:rsidP="00062216">
      <w:pPr>
        <w:numPr>
          <w:ilvl w:val="2"/>
          <w:numId w:val="33"/>
        </w:numPr>
        <w:suppressAutoHyphens/>
        <w:spacing w:after="0" w:line="240" w:lineRule="auto"/>
        <w:ind w:left="1276"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lastRenderedPageBreak/>
        <w:t>Šīm personām ir tiesības attiecīgi, parakstīt rēķinus</w:t>
      </w:r>
      <w:r w:rsidR="00003AA3">
        <w:rPr>
          <w:rFonts w:ascii="Times New Roman" w:eastAsia="Times New Roman" w:hAnsi="Times New Roman" w:cs="Times New Roman"/>
          <w:sz w:val="24"/>
          <w:szCs w:val="24"/>
          <w:lang w:eastAsia="ar-SA"/>
        </w:rPr>
        <w:t>,</w:t>
      </w:r>
      <w:r w:rsidRPr="001743DE">
        <w:rPr>
          <w:rFonts w:ascii="Times New Roman" w:eastAsia="Times New Roman" w:hAnsi="Times New Roman" w:cs="Times New Roman"/>
          <w:sz w:val="24"/>
          <w:szCs w:val="24"/>
          <w:lang w:eastAsia="ar-SA"/>
        </w:rPr>
        <w:t xml:space="preserve"> pavadzīmes,</w:t>
      </w:r>
      <w:r w:rsidR="00003AA3">
        <w:rPr>
          <w:rFonts w:ascii="Times New Roman" w:eastAsia="Times New Roman" w:hAnsi="Times New Roman" w:cs="Times New Roman"/>
          <w:sz w:val="24"/>
          <w:szCs w:val="24"/>
          <w:lang w:eastAsia="ar-SA"/>
        </w:rPr>
        <w:t xml:space="preserve"> pieņemšanas -nodošanas aktus,</w:t>
      </w:r>
      <w:r w:rsidRPr="001743DE">
        <w:rPr>
          <w:rFonts w:ascii="Times New Roman" w:eastAsia="Times New Roman" w:hAnsi="Times New Roman" w:cs="Times New Roman"/>
          <w:sz w:val="24"/>
          <w:szCs w:val="24"/>
          <w:lang w:eastAsia="ar-SA"/>
        </w:rPr>
        <w:t xml:space="preserve"> nosūtīt pretenzijas, kā arī risināt citus jautājumus, kas saistīti ar Līguma izpildi. Minētās personas nav pilnvarotas izdarīt grozījumus Līgumā un tā pielikumā.</w:t>
      </w:r>
    </w:p>
    <w:p w14:paraId="496A4B88" w14:textId="2D978107" w:rsidR="003437A4" w:rsidRPr="008A598A" w:rsidRDefault="003437A4" w:rsidP="00062216">
      <w:pPr>
        <w:pStyle w:val="ListParagraph"/>
        <w:numPr>
          <w:ilvl w:val="1"/>
          <w:numId w:val="33"/>
        </w:numPr>
        <w:spacing w:after="0"/>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Līguma </w:t>
      </w:r>
      <w:r w:rsidR="00003AA3">
        <w:rPr>
          <w:rFonts w:ascii="Times New Roman" w:eastAsia="Times New Roman" w:hAnsi="Times New Roman" w:cs="Times New Roman"/>
          <w:sz w:val="24"/>
          <w:szCs w:val="24"/>
          <w:lang w:eastAsia="lv-LV"/>
        </w:rPr>
        <w:t>6.1.3</w:t>
      </w:r>
      <w:r>
        <w:rPr>
          <w:rFonts w:ascii="Times New Roman" w:eastAsia="Times New Roman" w:hAnsi="Times New Roman" w:cs="Times New Roman"/>
          <w:sz w:val="24"/>
          <w:szCs w:val="24"/>
          <w:lang w:eastAsia="lv-LV"/>
        </w:rPr>
        <w:t>.</w:t>
      </w:r>
      <w:r w:rsidRPr="00DF75A4">
        <w:rPr>
          <w:rFonts w:ascii="Times New Roman" w:eastAsia="Times New Roman" w:hAnsi="Times New Roman" w:cs="Times New Roman"/>
          <w:sz w:val="24"/>
          <w:szCs w:val="24"/>
          <w:lang w:eastAsia="lv-LV"/>
        </w:rPr>
        <w:t xml:space="preserve"> apakšpunkta izpildi atbildīgā persona - Personāla pārvaldības daļas Darba aizsardzības un arodveselības nodaļas vadītāja Ināra Kačkāne, tālr. 265580528, e-pasts: </w:t>
      </w:r>
      <w:hyperlink r:id="rId18" w:history="1">
        <w:r w:rsidRPr="00DF75A4">
          <w:rPr>
            <w:rStyle w:val="Hyperlink"/>
            <w:rFonts w:ascii="Times New Roman" w:eastAsia="Times New Roman" w:hAnsi="Times New Roman" w:cs="Times New Roman"/>
            <w:sz w:val="24"/>
            <w:szCs w:val="24"/>
            <w:lang w:eastAsia="lv-LV"/>
          </w:rPr>
          <w:t>inara.kackane@rigassatiksme.lv</w:t>
        </w:r>
      </w:hyperlink>
      <w:r w:rsidRPr="00DF75A4">
        <w:rPr>
          <w:rFonts w:ascii="Times New Roman" w:eastAsia="Times New Roman" w:hAnsi="Times New Roman" w:cs="Times New Roman"/>
          <w:sz w:val="24"/>
          <w:szCs w:val="24"/>
          <w:lang w:eastAsia="lv-LV"/>
        </w:rPr>
        <w:t>.</w:t>
      </w:r>
    </w:p>
    <w:p w14:paraId="0DE076CE"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666D09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15CB6C7"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CDCB12E"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19861718"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Līgums ir saistošs Pušu tiesību un saistību pārņēmējiem.</w:t>
      </w:r>
    </w:p>
    <w:p w14:paraId="4830A971"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DE136F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D4F3EB2" w14:textId="77777777" w:rsidR="007D0586"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F6B7CF7" w14:textId="06A0446E" w:rsidR="007D0586" w:rsidRPr="006716AF" w:rsidRDefault="007D0586"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hAnsi="Times New Roman" w:cs="Times New Roman"/>
          <w:sz w:val="24"/>
          <w:szCs w:val="24"/>
        </w:rPr>
        <w:t>Pusēm savlaicīgi, bet ne vēlāk kā 3 (trīs) darba dienu laikā, jāinformē otra Puse par jebkurām izmaiņām saimnieciskajā darbībā, t.sk.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4E192F59" w14:textId="77777777" w:rsidR="00220B81"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eastAsia="Times New Roman" w:hAnsi="Times New Roman" w:cs="Times New Roman"/>
          <w:sz w:val="24"/>
          <w:szCs w:val="24"/>
          <w:lang w:eastAsia="ar-SA"/>
        </w:rPr>
        <w:t>Šī Līguma saturs</w:t>
      </w:r>
      <w:r w:rsidRPr="001743DE">
        <w:rPr>
          <w:rFonts w:ascii="Times New Roman" w:eastAsia="Times New Roman" w:hAnsi="Times New Roman" w:cs="Times New Roman"/>
          <w:sz w:val="24"/>
          <w:szCs w:val="24"/>
          <w:lang w:eastAsia="ar-SA"/>
        </w:rPr>
        <w:t>, Līguma pielikumi un visa Līguma ietvaros Pušu iegūtā informācija uzskatāma par konfidenciālu, kuru Puses apņemas neizpaust, uzglabāt ar vislielāko rūpību un aizsargāt atbilstoši normatīvo aktu prasībām.</w:t>
      </w:r>
    </w:p>
    <w:p w14:paraId="4AE6F5A9" w14:textId="59318B9B" w:rsidR="003437A4" w:rsidRPr="001743DE" w:rsidRDefault="00220B81"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Līgums sastādīts latviešu valodā 2 (divos)</w:t>
      </w:r>
      <w:r w:rsidR="003437A4" w:rsidRPr="001743D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identiskos eksemplāros ar vienādu juridisku spēku, no kuriem viens eksemplārs glabājas pie Pasūtītāja un otrs pie Izpildītāja.</w:t>
      </w:r>
    </w:p>
    <w:p w14:paraId="196B2997" w14:textId="77777777" w:rsidR="003437A4" w:rsidRPr="001743DE" w:rsidRDefault="003437A4" w:rsidP="003437A4">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3F274D7D" w14:textId="77777777" w:rsidR="003437A4" w:rsidRPr="001743DE" w:rsidRDefault="003437A4" w:rsidP="00062216">
      <w:pPr>
        <w:numPr>
          <w:ilvl w:val="0"/>
          <w:numId w:val="33"/>
        </w:numPr>
        <w:suppressAutoHyphens/>
        <w:spacing w:after="0" w:line="240" w:lineRule="auto"/>
        <w:jc w:val="center"/>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1743DE" w14:paraId="3B8D9E5A" w14:textId="77777777" w:rsidTr="009F2A51">
        <w:trPr>
          <w:trHeight w:val="331"/>
        </w:trPr>
        <w:tc>
          <w:tcPr>
            <w:tcW w:w="4490" w:type="dxa"/>
            <w:vAlign w:val="center"/>
            <w:hideMark/>
          </w:tcPr>
          <w:p w14:paraId="61D480C3"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Izpildītājs:</w:t>
            </w:r>
          </w:p>
        </w:tc>
        <w:tc>
          <w:tcPr>
            <w:tcW w:w="4524" w:type="dxa"/>
            <w:vAlign w:val="center"/>
            <w:hideMark/>
          </w:tcPr>
          <w:p w14:paraId="0BF48EC7" w14:textId="77777777" w:rsidR="006716AF"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 xml:space="preserve">      </w:t>
            </w:r>
          </w:p>
          <w:p w14:paraId="6AFB08CD" w14:textId="4D6DE4EF" w:rsidR="003437A4" w:rsidRPr="001743DE" w:rsidRDefault="003437A4" w:rsidP="009F2A51">
            <w:pPr>
              <w:suppressAutoHyphens/>
              <w:spacing w:after="0" w:line="240" w:lineRule="auto"/>
              <w:rPr>
                <w:rFonts w:ascii="Times New Roman" w:eastAsia="Times New Roman" w:hAnsi="Times New Roman" w:cs="Times New Roman"/>
                <w:b/>
                <w:bCs/>
                <w:sz w:val="24"/>
                <w:szCs w:val="24"/>
              </w:rPr>
            </w:pPr>
            <w:r w:rsidRPr="001743DE">
              <w:rPr>
                <w:rFonts w:ascii="Times New Roman" w:eastAsia="Times New Roman" w:hAnsi="Times New Roman" w:cs="Times New Roman"/>
                <w:b/>
                <w:bCs/>
                <w:sz w:val="24"/>
                <w:szCs w:val="24"/>
                <w:lang w:eastAsia="ar-SA"/>
              </w:rPr>
              <w:t>Pasūtītājs:</w:t>
            </w:r>
          </w:p>
        </w:tc>
      </w:tr>
      <w:tr w:rsidR="003437A4" w:rsidRPr="001743DE" w14:paraId="37A5F17E" w14:textId="77777777" w:rsidTr="009F2A51">
        <w:trPr>
          <w:trHeight w:val="2802"/>
        </w:trPr>
        <w:tc>
          <w:tcPr>
            <w:tcW w:w="4490" w:type="dxa"/>
            <w:hideMark/>
          </w:tcPr>
          <w:p w14:paraId="4300C287"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lang w:eastAsia="ar-SA"/>
              </w:rPr>
            </w:pPr>
            <w:r w:rsidRPr="00B8733A">
              <w:rPr>
                <w:rFonts w:ascii="Times New Roman" w:eastAsia="Times New Roman" w:hAnsi="Times New Roman" w:cs="Times New Roman"/>
                <w:b/>
                <w:bCs/>
                <w:sz w:val="24"/>
                <w:szCs w:val="24"/>
                <w:lang w:eastAsia="ar-SA"/>
              </w:rPr>
              <w:t>SIA</w:t>
            </w:r>
            <w:r w:rsidRPr="001743DE">
              <w:rPr>
                <w:rFonts w:ascii="Times New Roman" w:eastAsia="Times New Roman" w:hAnsi="Times New Roman" w:cs="Times New Roman"/>
                <w:bCs/>
                <w:sz w:val="24"/>
                <w:szCs w:val="24"/>
                <w:lang w:eastAsia="ar-SA"/>
              </w:rPr>
              <w:t xml:space="preserve"> __________________________</w:t>
            </w:r>
          </w:p>
          <w:p w14:paraId="0F339B1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rPr>
              <w:t>Adrese: _______________________</w:t>
            </w:r>
            <w:r w:rsidRPr="001743DE">
              <w:rPr>
                <w:rFonts w:ascii="Times New Roman" w:eastAsia="Times New Roman" w:hAnsi="Times New Roman" w:cs="Times New Roman"/>
                <w:sz w:val="24"/>
                <w:szCs w:val="24"/>
                <w:lang w:eastAsia="ar-SA"/>
              </w:rPr>
              <w:t xml:space="preserve"> </w:t>
            </w:r>
          </w:p>
          <w:p w14:paraId="49D1D0B1"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Tālr./fakss: ____________________</w:t>
            </w:r>
          </w:p>
          <w:p w14:paraId="1140028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Vien. </w:t>
            </w:r>
            <w:proofErr w:type="spellStart"/>
            <w:r w:rsidRPr="001743DE">
              <w:rPr>
                <w:rFonts w:ascii="Times New Roman" w:eastAsia="Times New Roman" w:hAnsi="Times New Roman" w:cs="Times New Roman"/>
                <w:sz w:val="24"/>
                <w:szCs w:val="24"/>
                <w:lang w:eastAsia="ar-SA"/>
              </w:rPr>
              <w:t>reģ</w:t>
            </w:r>
            <w:proofErr w:type="spellEnd"/>
            <w:r w:rsidRPr="001743DE">
              <w:rPr>
                <w:rFonts w:ascii="Times New Roman" w:eastAsia="Times New Roman" w:hAnsi="Times New Roman" w:cs="Times New Roman"/>
                <w:sz w:val="24"/>
                <w:szCs w:val="24"/>
                <w:lang w:eastAsia="ar-SA"/>
              </w:rPr>
              <w:t>. Nr. __________________</w:t>
            </w:r>
          </w:p>
          <w:p w14:paraId="5FACA71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Banka: _______________________</w:t>
            </w:r>
          </w:p>
          <w:p w14:paraId="7D92045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Kods:  ________________________</w:t>
            </w:r>
          </w:p>
          <w:p w14:paraId="65BDCDFB"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Konts:  _______________________</w:t>
            </w:r>
          </w:p>
          <w:p w14:paraId="3D93F591"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8733A" w:rsidRDefault="003437A4" w:rsidP="009F2A51">
            <w:pPr>
              <w:suppressAutoHyphens/>
              <w:spacing w:after="0" w:line="240" w:lineRule="auto"/>
              <w:ind w:left="360"/>
              <w:rPr>
                <w:rFonts w:ascii="Times New Roman" w:eastAsia="Times New Roman" w:hAnsi="Times New Roman" w:cs="Times New Roman"/>
                <w:b/>
                <w:bCs/>
                <w:sz w:val="24"/>
                <w:szCs w:val="24"/>
              </w:rPr>
            </w:pPr>
            <w:r w:rsidRPr="00B8733A">
              <w:rPr>
                <w:rFonts w:ascii="Times New Roman" w:eastAsia="Times New Roman" w:hAnsi="Times New Roman" w:cs="Times New Roman"/>
                <w:b/>
                <w:bCs/>
                <w:sz w:val="24"/>
                <w:szCs w:val="24"/>
                <w:lang w:eastAsia="ar-SA"/>
              </w:rPr>
              <w:t>RP SIA „RĪGAS SATIKSME”</w:t>
            </w:r>
          </w:p>
          <w:p w14:paraId="09823367"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juridiskā adrese Kleistu iela 28, Rīga LV-1067</w:t>
            </w:r>
          </w:p>
          <w:p w14:paraId="62FA9E5A"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biroja adrese Vestienas iela 35, Rīga LV-1035</w:t>
            </w:r>
          </w:p>
          <w:p w14:paraId="4399DBC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 xml:space="preserve">Vien. </w:t>
            </w:r>
            <w:proofErr w:type="spellStart"/>
            <w:r w:rsidRPr="001743DE">
              <w:rPr>
                <w:rFonts w:ascii="Times New Roman" w:eastAsia="Times New Roman" w:hAnsi="Times New Roman" w:cs="Times New Roman"/>
                <w:bCs/>
                <w:sz w:val="24"/>
                <w:szCs w:val="24"/>
                <w:lang w:eastAsia="ar-SA"/>
              </w:rPr>
              <w:t>reģ</w:t>
            </w:r>
            <w:proofErr w:type="spellEnd"/>
            <w:r w:rsidRPr="001743DE">
              <w:rPr>
                <w:rFonts w:ascii="Times New Roman" w:eastAsia="Times New Roman" w:hAnsi="Times New Roman" w:cs="Times New Roman"/>
                <w:bCs/>
                <w:sz w:val="24"/>
                <w:szCs w:val="24"/>
                <w:lang w:eastAsia="ar-SA"/>
              </w:rPr>
              <w:t>. Nr. 40003619950</w:t>
            </w:r>
          </w:p>
          <w:p w14:paraId="00914F84"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AS „Citadele Banka”</w:t>
            </w:r>
          </w:p>
          <w:p w14:paraId="61A435D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Kods PARXLV22</w:t>
            </w:r>
          </w:p>
          <w:p w14:paraId="73B296D4"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Konts LV56PARX0006048641565</w:t>
            </w:r>
          </w:p>
          <w:p w14:paraId="255135E2"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/__________________ </w:t>
            </w:r>
            <w:proofErr w:type="spellStart"/>
            <w:r>
              <w:rPr>
                <w:rFonts w:ascii="Times New Roman" w:eastAsia="Times New Roman" w:hAnsi="Times New Roman" w:cs="Times New Roman"/>
                <w:bCs/>
                <w:sz w:val="24"/>
                <w:szCs w:val="24"/>
                <w:lang w:eastAsia="ar-SA"/>
              </w:rPr>
              <w:t>Dž</w:t>
            </w:r>
            <w:proofErr w:type="spellEnd"/>
            <w:r>
              <w:rPr>
                <w:rFonts w:ascii="Times New Roman" w:eastAsia="Times New Roman" w:hAnsi="Times New Roman" w:cs="Times New Roman"/>
                <w:bCs/>
                <w:sz w:val="24"/>
                <w:szCs w:val="24"/>
                <w:lang w:eastAsia="ar-SA"/>
              </w:rPr>
              <w:t>.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02DF514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3DB894" w14:textId="76DEF0E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CD281B" w14:textId="168891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0470CE7" w14:textId="10C6BDBB"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692F31" w14:textId="4A331143" w:rsidR="007F1CA7" w:rsidRPr="00D96DA1" w:rsidRDefault="007F1CA7" w:rsidP="00AD5E42">
      <w:pPr>
        <w:tabs>
          <w:tab w:val="left" w:pos="360"/>
        </w:tabs>
        <w:spacing w:after="0" w:line="240" w:lineRule="auto"/>
        <w:ind w:right="-874"/>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ab/>
      </w:r>
      <w:r w:rsidRPr="00D96DA1">
        <w:rPr>
          <w:rFonts w:ascii="Times New Roman" w:eastAsia="Times New Roman" w:hAnsi="Times New Roman" w:cs="Times New Roman"/>
          <w:sz w:val="20"/>
          <w:szCs w:val="20"/>
          <w:lang w:eastAsia="lv-LV"/>
        </w:rPr>
        <w:tab/>
      </w:r>
    </w:p>
    <w:p w14:paraId="7344294A"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 xml:space="preserve">    Pielikums Nr.1</w:t>
      </w:r>
      <w:r w:rsidRPr="00D96DA1">
        <w:rPr>
          <w:rFonts w:ascii="Times New Roman" w:eastAsia="Times New Roman" w:hAnsi="Times New Roman" w:cs="Times New Roman"/>
          <w:sz w:val="20"/>
          <w:szCs w:val="20"/>
          <w:lang w:eastAsia="lv-LV"/>
        </w:rPr>
        <w:tab/>
      </w:r>
    </w:p>
    <w:p w14:paraId="18F0E875" w14:textId="1E7FABED" w:rsidR="007F1CA7"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AD5E42">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.gada __. _________</w:t>
      </w:r>
    </w:p>
    <w:p w14:paraId="6D128B9F"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114D2738" w14:textId="77777777" w:rsidR="006716AF" w:rsidRDefault="006716AF" w:rsidP="006716AF">
      <w:pPr>
        <w:spacing w:after="0" w:line="240" w:lineRule="auto"/>
        <w:jc w:val="center"/>
        <w:rPr>
          <w:rFonts w:ascii="Times New Roman" w:hAnsi="Times New Roman" w:cs="Times New Roman"/>
          <w:b/>
          <w:caps/>
          <w:sz w:val="24"/>
          <w:szCs w:val="24"/>
        </w:rPr>
      </w:pPr>
    </w:p>
    <w:p w14:paraId="032107D4" w14:textId="51461395" w:rsidR="006716AF" w:rsidRPr="005B1B60" w:rsidRDefault="006716AF" w:rsidP="006716AF">
      <w:pPr>
        <w:spacing w:after="0" w:line="240" w:lineRule="auto"/>
        <w:jc w:val="center"/>
        <w:rPr>
          <w:rFonts w:ascii="Times New Roman" w:hAnsi="Times New Roman" w:cs="Times New Roman"/>
          <w:b/>
          <w:caps/>
          <w:sz w:val="24"/>
          <w:szCs w:val="24"/>
        </w:rPr>
      </w:pPr>
      <w:r w:rsidRPr="005B1B60">
        <w:rPr>
          <w:rFonts w:ascii="Times New Roman" w:hAnsi="Times New Roman" w:cs="Times New Roman"/>
          <w:b/>
          <w:caps/>
          <w:sz w:val="24"/>
          <w:szCs w:val="24"/>
        </w:rPr>
        <w:t>Tehniskais</w:t>
      </w:r>
      <w:r w:rsidR="00740658">
        <w:rPr>
          <w:rFonts w:ascii="Times New Roman" w:hAnsi="Times New Roman" w:cs="Times New Roman"/>
          <w:b/>
          <w:caps/>
          <w:sz w:val="24"/>
          <w:szCs w:val="24"/>
        </w:rPr>
        <w:t xml:space="preserve"> un Finanšu PIEDĀVĀJUMS</w:t>
      </w:r>
    </w:p>
    <w:p w14:paraId="441897FE" w14:textId="76B8C7B9" w:rsidR="004A2780" w:rsidRPr="006716AF" w:rsidRDefault="00740658" w:rsidP="004A2780">
      <w:pPr>
        <w:pStyle w:val="Style11"/>
        <w:shd w:val="clear" w:color="auto" w:fill="auto"/>
        <w:tabs>
          <w:tab w:val="left" w:pos="763"/>
        </w:tabs>
        <w:spacing w:line="240" w:lineRule="auto"/>
        <w:ind w:firstLine="0"/>
        <w:jc w:val="center"/>
        <w:rPr>
          <w:rFonts w:ascii="Times New Roman" w:hAnsi="Times New Roman" w:cs="Times New Roman"/>
          <w:b/>
          <w:bCs/>
          <w:sz w:val="24"/>
          <w:szCs w:val="24"/>
        </w:rPr>
      </w:pPr>
      <w:r w:rsidRPr="00467E58">
        <w:rPr>
          <w:rFonts w:ascii="Times New Roman" w:hAnsi="Times New Roman" w:cs="Times New Roman"/>
          <w:b/>
          <w:bCs/>
          <w:i/>
          <w:iCs/>
          <w:sz w:val="24"/>
          <w:szCs w:val="24"/>
        </w:rPr>
        <w:t>“</w:t>
      </w:r>
      <w:r w:rsidR="00AD5E42">
        <w:rPr>
          <w:rFonts w:ascii="Times New Roman" w:hAnsi="Times New Roman" w:cs="Times New Roman"/>
          <w:b/>
          <w:bCs/>
          <w:i/>
          <w:iCs/>
          <w:sz w:val="24"/>
          <w:szCs w:val="24"/>
        </w:rPr>
        <w:t xml:space="preserve">Bedres domkratu </w:t>
      </w:r>
      <w:r w:rsidRPr="00467E58">
        <w:rPr>
          <w:rFonts w:ascii="Times New Roman" w:eastAsia="Times New Roman" w:hAnsi="Times New Roman" w:cs="Times New Roman"/>
          <w:b/>
          <w:bCs/>
          <w:i/>
          <w:iCs/>
          <w:sz w:val="24"/>
          <w:szCs w:val="24"/>
        </w:rPr>
        <w:t>iegāde</w:t>
      </w:r>
      <w:r w:rsidRPr="00467E58">
        <w:rPr>
          <w:rFonts w:ascii="Times New Roman" w:hAnsi="Times New Roman" w:cs="Times New Roman"/>
          <w:b/>
          <w:bCs/>
          <w:i/>
          <w:iCs/>
          <w:sz w:val="24"/>
          <w:szCs w:val="24"/>
        </w:rPr>
        <w:t>”</w:t>
      </w:r>
    </w:p>
    <w:p w14:paraId="7E8BD6A4" w14:textId="77777777" w:rsidR="004A2780" w:rsidRPr="00902716"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A2780" w:rsidRPr="00902716" w:rsidSect="00394580">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49204" w14:textId="77777777" w:rsidR="007B2B50" w:rsidRDefault="007B2B50" w:rsidP="00651C94">
      <w:pPr>
        <w:spacing w:after="0" w:line="240" w:lineRule="auto"/>
      </w:pPr>
      <w:r>
        <w:separator/>
      </w:r>
    </w:p>
  </w:endnote>
  <w:endnote w:type="continuationSeparator" w:id="0">
    <w:p w14:paraId="11ACD62F" w14:textId="77777777" w:rsidR="007B2B50" w:rsidRDefault="007B2B50"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974F" w14:textId="77777777" w:rsidR="007B2B50" w:rsidRDefault="007B2B50" w:rsidP="00651C94">
      <w:pPr>
        <w:spacing w:after="0" w:line="240" w:lineRule="auto"/>
      </w:pPr>
      <w:r>
        <w:separator/>
      </w:r>
    </w:p>
  </w:footnote>
  <w:footnote w:type="continuationSeparator" w:id="0">
    <w:p w14:paraId="4F3EF687" w14:textId="77777777" w:rsidR="007B2B50" w:rsidRDefault="007B2B50" w:rsidP="00651C94">
      <w:pPr>
        <w:spacing w:after="0" w:line="240" w:lineRule="auto"/>
      </w:pPr>
      <w:r>
        <w:continuationSeparator/>
      </w:r>
    </w:p>
  </w:footnote>
  <w:footnote w:id="1">
    <w:p w14:paraId="6E07A2A7" w14:textId="77777777" w:rsidR="00684CF9" w:rsidRPr="007E4C12" w:rsidRDefault="00684CF9"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1"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20A8"/>
    <w:multiLevelType w:val="multilevel"/>
    <w:tmpl w:val="8586EA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lang w:val="en-G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7"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CA6964"/>
    <w:multiLevelType w:val="multilevel"/>
    <w:tmpl w:val="E32EF6C8"/>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5"/>
  </w:num>
  <w:num w:numId="2">
    <w:abstractNumId w:val="20"/>
  </w:num>
  <w:num w:numId="3">
    <w:abstractNumId w:val="16"/>
  </w:num>
  <w:num w:numId="4">
    <w:abstractNumId w:val="11"/>
  </w:num>
  <w:num w:numId="5">
    <w:abstractNumId w:val="1"/>
  </w:num>
  <w:num w:numId="6">
    <w:abstractNumId w:val="31"/>
  </w:num>
  <w:num w:numId="7">
    <w:abstractNumId w:val="6"/>
  </w:num>
  <w:num w:numId="8">
    <w:abstractNumId w:val="2"/>
  </w:num>
  <w:num w:numId="9">
    <w:abstractNumId w:val="24"/>
  </w:num>
  <w:num w:numId="10">
    <w:abstractNumId w:val="4"/>
  </w:num>
  <w:num w:numId="11">
    <w:abstractNumId w:val="30"/>
  </w:num>
  <w:num w:numId="12">
    <w:abstractNumId w:val="15"/>
  </w:num>
  <w:num w:numId="13">
    <w:abstractNumId w:val="13"/>
  </w:num>
  <w:num w:numId="14">
    <w:abstractNumId w:val="28"/>
  </w:num>
  <w:num w:numId="15">
    <w:abstractNumId w:val="18"/>
  </w:num>
  <w:num w:numId="16">
    <w:abstractNumId w:val="26"/>
  </w:num>
  <w:num w:numId="17">
    <w:abstractNumId w:val="0"/>
  </w:num>
  <w:num w:numId="18">
    <w:abstractNumId w:val="22"/>
  </w:num>
  <w:num w:numId="19">
    <w:abstractNumId w:val="10"/>
  </w:num>
  <w:num w:numId="20">
    <w:abstractNumId w:val="19"/>
  </w:num>
  <w:num w:numId="21">
    <w:abstractNumId w:val="5"/>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23"/>
  </w:num>
  <w:num w:numId="27">
    <w:abstractNumId w:val="8"/>
  </w:num>
  <w:num w:numId="28">
    <w:abstractNumId w:val="17"/>
  </w:num>
  <w:num w:numId="29">
    <w:abstractNumId w:val="3"/>
  </w:num>
  <w:num w:numId="30">
    <w:abstractNumId w:val="27"/>
  </w:num>
  <w:num w:numId="31">
    <w:abstractNumId w:val="14"/>
  </w:num>
  <w:num w:numId="32">
    <w:abstractNumId w:val="12"/>
  </w:num>
  <w:num w:numId="33">
    <w:abstractNumId w:val="2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731"/>
    <w:rsid w:val="0001279E"/>
    <w:rsid w:val="00012B19"/>
    <w:rsid w:val="00013FB8"/>
    <w:rsid w:val="00014755"/>
    <w:rsid w:val="0002066F"/>
    <w:rsid w:val="000263C6"/>
    <w:rsid w:val="00026601"/>
    <w:rsid w:val="00035D98"/>
    <w:rsid w:val="00037EF8"/>
    <w:rsid w:val="00043738"/>
    <w:rsid w:val="000469A0"/>
    <w:rsid w:val="00051214"/>
    <w:rsid w:val="000513AA"/>
    <w:rsid w:val="0005268D"/>
    <w:rsid w:val="00054D55"/>
    <w:rsid w:val="00057D1D"/>
    <w:rsid w:val="00061EFD"/>
    <w:rsid w:val="00062216"/>
    <w:rsid w:val="00072CF7"/>
    <w:rsid w:val="00073529"/>
    <w:rsid w:val="0007358C"/>
    <w:rsid w:val="0007600E"/>
    <w:rsid w:val="00081674"/>
    <w:rsid w:val="00082F3B"/>
    <w:rsid w:val="000847D6"/>
    <w:rsid w:val="000855EC"/>
    <w:rsid w:val="00093C67"/>
    <w:rsid w:val="000A2D27"/>
    <w:rsid w:val="000A3EE2"/>
    <w:rsid w:val="000A4B8D"/>
    <w:rsid w:val="000A6286"/>
    <w:rsid w:val="000A7936"/>
    <w:rsid w:val="000B339D"/>
    <w:rsid w:val="000B5031"/>
    <w:rsid w:val="000B783D"/>
    <w:rsid w:val="000C1456"/>
    <w:rsid w:val="000D0905"/>
    <w:rsid w:val="000D6755"/>
    <w:rsid w:val="000E3B68"/>
    <w:rsid w:val="000E3E82"/>
    <w:rsid w:val="000E4EE5"/>
    <w:rsid w:val="000E5579"/>
    <w:rsid w:val="000F38EA"/>
    <w:rsid w:val="000F65A1"/>
    <w:rsid w:val="0010547B"/>
    <w:rsid w:val="00107167"/>
    <w:rsid w:val="001165BA"/>
    <w:rsid w:val="001200A8"/>
    <w:rsid w:val="0012405C"/>
    <w:rsid w:val="00124CEF"/>
    <w:rsid w:val="001356BC"/>
    <w:rsid w:val="0014645D"/>
    <w:rsid w:val="00161D11"/>
    <w:rsid w:val="00162D3C"/>
    <w:rsid w:val="00163EAD"/>
    <w:rsid w:val="00163F30"/>
    <w:rsid w:val="00175CF3"/>
    <w:rsid w:val="00182194"/>
    <w:rsid w:val="00183144"/>
    <w:rsid w:val="001862BB"/>
    <w:rsid w:val="001943A1"/>
    <w:rsid w:val="001A1DE1"/>
    <w:rsid w:val="001A78DD"/>
    <w:rsid w:val="001B05E0"/>
    <w:rsid w:val="001B3622"/>
    <w:rsid w:val="001B536B"/>
    <w:rsid w:val="001B6A34"/>
    <w:rsid w:val="001B6EC1"/>
    <w:rsid w:val="001C509D"/>
    <w:rsid w:val="001C5ACB"/>
    <w:rsid w:val="001C6094"/>
    <w:rsid w:val="001D2737"/>
    <w:rsid w:val="001D2A79"/>
    <w:rsid w:val="001D77EF"/>
    <w:rsid w:val="001E3516"/>
    <w:rsid w:val="001E3CBA"/>
    <w:rsid w:val="001E6C03"/>
    <w:rsid w:val="001F6CEE"/>
    <w:rsid w:val="00204076"/>
    <w:rsid w:val="002056B0"/>
    <w:rsid w:val="0020572A"/>
    <w:rsid w:val="002127DB"/>
    <w:rsid w:val="002208EF"/>
    <w:rsid w:val="00220B81"/>
    <w:rsid w:val="00220DC9"/>
    <w:rsid w:val="002214D0"/>
    <w:rsid w:val="00222386"/>
    <w:rsid w:val="00222C3F"/>
    <w:rsid w:val="0023082F"/>
    <w:rsid w:val="002310FF"/>
    <w:rsid w:val="00232389"/>
    <w:rsid w:val="00233701"/>
    <w:rsid w:val="00237371"/>
    <w:rsid w:val="002414D2"/>
    <w:rsid w:val="002425CE"/>
    <w:rsid w:val="00245F41"/>
    <w:rsid w:val="002651FB"/>
    <w:rsid w:val="00267178"/>
    <w:rsid w:val="00285515"/>
    <w:rsid w:val="002866CD"/>
    <w:rsid w:val="00286B2B"/>
    <w:rsid w:val="0029066B"/>
    <w:rsid w:val="00292556"/>
    <w:rsid w:val="00292CA6"/>
    <w:rsid w:val="002A0F7F"/>
    <w:rsid w:val="002A21A1"/>
    <w:rsid w:val="002B3522"/>
    <w:rsid w:val="002C214F"/>
    <w:rsid w:val="002C34D8"/>
    <w:rsid w:val="002C46FD"/>
    <w:rsid w:val="002D3DA3"/>
    <w:rsid w:val="002D43DD"/>
    <w:rsid w:val="002D59A9"/>
    <w:rsid w:val="002D78AA"/>
    <w:rsid w:val="002E047B"/>
    <w:rsid w:val="002E451D"/>
    <w:rsid w:val="002F0E9E"/>
    <w:rsid w:val="002F2EF4"/>
    <w:rsid w:val="002F4A78"/>
    <w:rsid w:val="002F5BD0"/>
    <w:rsid w:val="00303283"/>
    <w:rsid w:val="003044A7"/>
    <w:rsid w:val="0031147E"/>
    <w:rsid w:val="0031481D"/>
    <w:rsid w:val="00315565"/>
    <w:rsid w:val="0032016C"/>
    <w:rsid w:val="0032170C"/>
    <w:rsid w:val="00323E36"/>
    <w:rsid w:val="00327C35"/>
    <w:rsid w:val="00327F12"/>
    <w:rsid w:val="003304C4"/>
    <w:rsid w:val="00331A0B"/>
    <w:rsid w:val="0034153B"/>
    <w:rsid w:val="00343452"/>
    <w:rsid w:val="003437A4"/>
    <w:rsid w:val="00345CDC"/>
    <w:rsid w:val="0035060A"/>
    <w:rsid w:val="00350C2C"/>
    <w:rsid w:val="003531F1"/>
    <w:rsid w:val="00357DD1"/>
    <w:rsid w:val="003636F7"/>
    <w:rsid w:val="00365111"/>
    <w:rsid w:val="00371500"/>
    <w:rsid w:val="00372BA7"/>
    <w:rsid w:val="0038151D"/>
    <w:rsid w:val="0038282E"/>
    <w:rsid w:val="003844EF"/>
    <w:rsid w:val="0039020B"/>
    <w:rsid w:val="00391D19"/>
    <w:rsid w:val="00393224"/>
    <w:rsid w:val="00394580"/>
    <w:rsid w:val="00395352"/>
    <w:rsid w:val="003A552A"/>
    <w:rsid w:val="003A6344"/>
    <w:rsid w:val="003A6755"/>
    <w:rsid w:val="003C285F"/>
    <w:rsid w:val="003D132D"/>
    <w:rsid w:val="003D302B"/>
    <w:rsid w:val="003D7B5D"/>
    <w:rsid w:val="003E351D"/>
    <w:rsid w:val="003E3FBA"/>
    <w:rsid w:val="003E507F"/>
    <w:rsid w:val="003E6797"/>
    <w:rsid w:val="003E67BB"/>
    <w:rsid w:val="003E7032"/>
    <w:rsid w:val="003F784B"/>
    <w:rsid w:val="004055A5"/>
    <w:rsid w:val="0041027C"/>
    <w:rsid w:val="00411082"/>
    <w:rsid w:val="00413CF5"/>
    <w:rsid w:val="00413D90"/>
    <w:rsid w:val="00433588"/>
    <w:rsid w:val="004337C1"/>
    <w:rsid w:val="00433CE2"/>
    <w:rsid w:val="00442D30"/>
    <w:rsid w:val="00443868"/>
    <w:rsid w:val="00443C35"/>
    <w:rsid w:val="00457B25"/>
    <w:rsid w:val="004601DE"/>
    <w:rsid w:val="0046092C"/>
    <w:rsid w:val="00461375"/>
    <w:rsid w:val="004627F9"/>
    <w:rsid w:val="00467E58"/>
    <w:rsid w:val="00474057"/>
    <w:rsid w:val="00474A6A"/>
    <w:rsid w:val="0048127F"/>
    <w:rsid w:val="00492DA3"/>
    <w:rsid w:val="00495BA9"/>
    <w:rsid w:val="004A1BAE"/>
    <w:rsid w:val="004A2780"/>
    <w:rsid w:val="004A3502"/>
    <w:rsid w:val="004B2CA6"/>
    <w:rsid w:val="004B45EB"/>
    <w:rsid w:val="004B4D48"/>
    <w:rsid w:val="004B5507"/>
    <w:rsid w:val="004B5EF8"/>
    <w:rsid w:val="004B6E7D"/>
    <w:rsid w:val="004B7E4C"/>
    <w:rsid w:val="004C3F05"/>
    <w:rsid w:val="004D00A9"/>
    <w:rsid w:val="004D1A66"/>
    <w:rsid w:val="004D2739"/>
    <w:rsid w:val="004D3F62"/>
    <w:rsid w:val="004E3478"/>
    <w:rsid w:val="004E5D1C"/>
    <w:rsid w:val="004F09D5"/>
    <w:rsid w:val="004F31AF"/>
    <w:rsid w:val="00501F7D"/>
    <w:rsid w:val="00512188"/>
    <w:rsid w:val="00531367"/>
    <w:rsid w:val="00532EA0"/>
    <w:rsid w:val="00537505"/>
    <w:rsid w:val="00542FF9"/>
    <w:rsid w:val="00546054"/>
    <w:rsid w:val="0055262D"/>
    <w:rsid w:val="00555D72"/>
    <w:rsid w:val="00556D94"/>
    <w:rsid w:val="0056510C"/>
    <w:rsid w:val="00570297"/>
    <w:rsid w:val="005747C5"/>
    <w:rsid w:val="00576261"/>
    <w:rsid w:val="00580182"/>
    <w:rsid w:val="0058274B"/>
    <w:rsid w:val="0058364C"/>
    <w:rsid w:val="00586880"/>
    <w:rsid w:val="005913C6"/>
    <w:rsid w:val="005937E2"/>
    <w:rsid w:val="005942E9"/>
    <w:rsid w:val="00596832"/>
    <w:rsid w:val="005A4181"/>
    <w:rsid w:val="005B180A"/>
    <w:rsid w:val="005B367C"/>
    <w:rsid w:val="005B71D9"/>
    <w:rsid w:val="005C514D"/>
    <w:rsid w:val="005C53CE"/>
    <w:rsid w:val="005C5461"/>
    <w:rsid w:val="005D44A1"/>
    <w:rsid w:val="005D4771"/>
    <w:rsid w:val="005D4AE5"/>
    <w:rsid w:val="005E2E73"/>
    <w:rsid w:val="005E3458"/>
    <w:rsid w:val="005E38CF"/>
    <w:rsid w:val="005E4BC4"/>
    <w:rsid w:val="005E7106"/>
    <w:rsid w:val="005F0806"/>
    <w:rsid w:val="005F1B5B"/>
    <w:rsid w:val="005F505D"/>
    <w:rsid w:val="005F58B1"/>
    <w:rsid w:val="00612FFC"/>
    <w:rsid w:val="0061440F"/>
    <w:rsid w:val="00630714"/>
    <w:rsid w:val="00633D88"/>
    <w:rsid w:val="00643164"/>
    <w:rsid w:val="0064542F"/>
    <w:rsid w:val="0064574E"/>
    <w:rsid w:val="0064609D"/>
    <w:rsid w:val="00650ED9"/>
    <w:rsid w:val="00651011"/>
    <w:rsid w:val="00651C94"/>
    <w:rsid w:val="00652044"/>
    <w:rsid w:val="00657E88"/>
    <w:rsid w:val="006716AF"/>
    <w:rsid w:val="00673A78"/>
    <w:rsid w:val="006756D2"/>
    <w:rsid w:val="00675BBA"/>
    <w:rsid w:val="0067622C"/>
    <w:rsid w:val="00681F6A"/>
    <w:rsid w:val="006836EF"/>
    <w:rsid w:val="00684CF9"/>
    <w:rsid w:val="006921A5"/>
    <w:rsid w:val="006A7F7B"/>
    <w:rsid w:val="006B3C95"/>
    <w:rsid w:val="006B7ABB"/>
    <w:rsid w:val="006C15C5"/>
    <w:rsid w:val="006C1A4B"/>
    <w:rsid w:val="006C2956"/>
    <w:rsid w:val="006C3EA9"/>
    <w:rsid w:val="006C440B"/>
    <w:rsid w:val="006D2EE9"/>
    <w:rsid w:val="006D3CED"/>
    <w:rsid w:val="006E194D"/>
    <w:rsid w:val="006E36DD"/>
    <w:rsid w:val="006E50A6"/>
    <w:rsid w:val="006E7115"/>
    <w:rsid w:val="006F3316"/>
    <w:rsid w:val="006F3C55"/>
    <w:rsid w:val="006F3FA0"/>
    <w:rsid w:val="006F558D"/>
    <w:rsid w:val="007018C4"/>
    <w:rsid w:val="00705E0F"/>
    <w:rsid w:val="0070613D"/>
    <w:rsid w:val="007075C2"/>
    <w:rsid w:val="00707E51"/>
    <w:rsid w:val="007127D6"/>
    <w:rsid w:val="00715423"/>
    <w:rsid w:val="0073395A"/>
    <w:rsid w:val="00734250"/>
    <w:rsid w:val="0073514D"/>
    <w:rsid w:val="0073662E"/>
    <w:rsid w:val="00740658"/>
    <w:rsid w:val="0074505C"/>
    <w:rsid w:val="00754D5A"/>
    <w:rsid w:val="00764ECF"/>
    <w:rsid w:val="00765675"/>
    <w:rsid w:val="0077782D"/>
    <w:rsid w:val="0078130F"/>
    <w:rsid w:val="007847E4"/>
    <w:rsid w:val="007848C6"/>
    <w:rsid w:val="0078623B"/>
    <w:rsid w:val="00793C92"/>
    <w:rsid w:val="00794ABF"/>
    <w:rsid w:val="00797781"/>
    <w:rsid w:val="007A237B"/>
    <w:rsid w:val="007A3C7E"/>
    <w:rsid w:val="007B0ED7"/>
    <w:rsid w:val="007B279C"/>
    <w:rsid w:val="007B2B50"/>
    <w:rsid w:val="007B4E35"/>
    <w:rsid w:val="007B5EA1"/>
    <w:rsid w:val="007B6302"/>
    <w:rsid w:val="007B6C1E"/>
    <w:rsid w:val="007B7B04"/>
    <w:rsid w:val="007C104C"/>
    <w:rsid w:val="007C7BC0"/>
    <w:rsid w:val="007D0586"/>
    <w:rsid w:val="007D368E"/>
    <w:rsid w:val="007D46D1"/>
    <w:rsid w:val="007E0FF1"/>
    <w:rsid w:val="007E5E6B"/>
    <w:rsid w:val="007E6B1C"/>
    <w:rsid w:val="007E7251"/>
    <w:rsid w:val="007F0C48"/>
    <w:rsid w:val="007F1CA7"/>
    <w:rsid w:val="007F602D"/>
    <w:rsid w:val="00804B93"/>
    <w:rsid w:val="00804CB7"/>
    <w:rsid w:val="00814EF0"/>
    <w:rsid w:val="00821358"/>
    <w:rsid w:val="0082506B"/>
    <w:rsid w:val="00830D56"/>
    <w:rsid w:val="00831021"/>
    <w:rsid w:val="00831D18"/>
    <w:rsid w:val="0083328E"/>
    <w:rsid w:val="0083418F"/>
    <w:rsid w:val="00841D69"/>
    <w:rsid w:val="00843AE6"/>
    <w:rsid w:val="008504DB"/>
    <w:rsid w:val="0085063F"/>
    <w:rsid w:val="00850EF4"/>
    <w:rsid w:val="008536D3"/>
    <w:rsid w:val="008553D9"/>
    <w:rsid w:val="00863C97"/>
    <w:rsid w:val="00866957"/>
    <w:rsid w:val="0087014B"/>
    <w:rsid w:val="00871B1E"/>
    <w:rsid w:val="0087281B"/>
    <w:rsid w:val="008811D3"/>
    <w:rsid w:val="00886442"/>
    <w:rsid w:val="00891331"/>
    <w:rsid w:val="00893A86"/>
    <w:rsid w:val="008963C2"/>
    <w:rsid w:val="008A2DE2"/>
    <w:rsid w:val="008A55DE"/>
    <w:rsid w:val="008A5C1D"/>
    <w:rsid w:val="008A7712"/>
    <w:rsid w:val="008B1A8E"/>
    <w:rsid w:val="008B557E"/>
    <w:rsid w:val="008B7518"/>
    <w:rsid w:val="008C47DC"/>
    <w:rsid w:val="008D0059"/>
    <w:rsid w:val="008D56E8"/>
    <w:rsid w:val="008E563E"/>
    <w:rsid w:val="008E69C5"/>
    <w:rsid w:val="008E6B43"/>
    <w:rsid w:val="008F03E8"/>
    <w:rsid w:val="008F3530"/>
    <w:rsid w:val="008F4F41"/>
    <w:rsid w:val="008F72E0"/>
    <w:rsid w:val="0090447F"/>
    <w:rsid w:val="00910E10"/>
    <w:rsid w:val="00912E7B"/>
    <w:rsid w:val="00916729"/>
    <w:rsid w:val="009255AC"/>
    <w:rsid w:val="00934126"/>
    <w:rsid w:val="00934389"/>
    <w:rsid w:val="00935775"/>
    <w:rsid w:val="009419A0"/>
    <w:rsid w:val="0095127F"/>
    <w:rsid w:val="00954A33"/>
    <w:rsid w:val="00954F66"/>
    <w:rsid w:val="00955C5B"/>
    <w:rsid w:val="00956D94"/>
    <w:rsid w:val="00960F6C"/>
    <w:rsid w:val="00961473"/>
    <w:rsid w:val="00967EF6"/>
    <w:rsid w:val="0097153B"/>
    <w:rsid w:val="009751E8"/>
    <w:rsid w:val="00975781"/>
    <w:rsid w:val="00984D0A"/>
    <w:rsid w:val="009857DC"/>
    <w:rsid w:val="00985F5B"/>
    <w:rsid w:val="00987D03"/>
    <w:rsid w:val="00990DC6"/>
    <w:rsid w:val="00992864"/>
    <w:rsid w:val="00992B85"/>
    <w:rsid w:val="00993122"/>
    <w:rsid w:val="00995D4E"/>
    <w:rsid w:val="00996244"/>
    <w:rsid w:val="009B145A"/>
    <w:rsid w:val="009B1BB5"/>
    <w:rsid w:val="009B2729"/>
    <w:rsid w:val="009B520E"/>
    <w:rsid w:val="009C1009"/>
    <w:rsid w:val="009C11AB"/>
    <w:rsid w:val="009C57A7"/>
    <w:rsid w:val="009C5C52"/>
    <w:rsid w:val="009D08B9"/>
    <w:rsid w:val="009D243A"/>
    <w:rsid w:val="009D389F"/>
    <w:rsid w:val="009D67D8"/>
    <w:rsid w:val="009D68F9"/>
    <w:rsid w:val="009E08E2"/>
    <w:rsid w:val="009E0D5F"/>
    <w:rsid w:val="009E4F4C"/>
    <w:rsid w:val="009E7E03"/>
    <w:rsid w:val="009F2A51"/>
    <w:rsid w:val="009F6F99"/>
    <w:rsid w:val="00A00041"/>
    <w:rsid w:val="00A038F3"/>
    <w:rsid w:val="00A04492"/>
    <w:rsid w:val="00A04B40"/>
    <w:rsid w:val="00A148D3"/>
    <w:rsid w:val="00A14BCE"/>
    <w:rsid w:val="00A1544C"/>
    <w:rsid w:val="00A160D6"/>
    <w:rsid w:val="00A21780"/>
    <w:rsid w:val="00A22D0A"/>
    <w:rsid w:val="00A30131"/>
    <w:rsid w:val="00A3047D"/>
    <w:rsid w:val="00A31BA4"/>
    <w:rsid w:val="00A34C8A"/>
    <w:rsid w:val="00A35BAA"/>
    <w:rsid w:val="00A36A12"/>
    <w:rsid w:val="00A43B74"/>
    <w:rsid w:val="00A46E48"/>
    <w:rsid w:val="00A51BD4"/>
    <w:rsid w:val="00A6416A"/>
    <w:rsid w:val="00A667AA"/>
    <w:rsid w:val="00A804C8"/>
    <w:rsid w:val="00A84A40"/>
    <w:rsid w:val="00A93228"/>
    <w:rsid w:val="00AA1682"/>
    <w:rsid w:val="00AA1E30"/>
    <w:rsid w:val="00AA22CA"/>
    <w:rsid w:val="00AA3CC1"/>
    <w:rsid w:val="00AA570C"/>
    <w:rsid w:val="00AA6A64"/>
    <w:rsid w:val="00AA7653"/>
    <w:rsid w:val="00AC1065"/>
    <w:rsid w:val="00AC4F5C"/>
    <w:rsid w:val="00AC7653"/>
    <w:rsid w:val="00AD00B3"/>
    <w:rsid w:val="00AD5E42"/>
    <w:rsid w:val="00AE345C"/>
    <w:rsid w:val="00AE3C84"/>
    <w:rsid w:val="00AE6639"/>
    <w:rsid w:val="00AF0BFF"/>
    <w:rsid w:val="00AF19BC"/>
    <w:rsid w:val="00AF6008"/>
    <w:rsid w:val="00AF674B"/>
    <w:rsid w:val="00AF75C4"/>
    <w:rsid w:val="00B02B16"/>
    <w:rsid w:val="00B037D5"/>
    <w:rsid w:val="00B05A9A"/>
    <w:rsid w:val="00B07628"/>
    <w:rsid w:val="00B07A0B"/>
    <w:rsid w:val="00B117C3"/>
    <w:rsid w:val="00B11998"/>
    <w:rsid w:val="00B1207D"/>
    <w:rsid w:val="00B13411"/>
    <w:rsid w:val="00B13943"/>
    <w:rsid w:val="00B148B4"/>
    <w:rsid w:val="00B24DF4"/>
    <w:rsid w:val="00B315B3"/>
    <w:rsid w:val="00B32114"/>
    <w:rsid w:val="00B35769"/>
    <w:rsid w:val="00B4142C"/>
    <w:rsid w:val="00B42322"/>
    <w:rsid w:val="00B51780"/>
    <w:rsid w:val="00B5562C"/>
    <w:rsid w:val="00B61C9B"/>
    <w:rsid w:val="00B70B8E"/>
    <w:rsid w:val="00B8267A"/>
    <w:rsid w:val="00B9148A"/>
    <w:rsid w:val="00B96787"/>
    <w:rsid w:val="00BA1798"/>
    <w:rsid w:val="00BA4181"/>
    <w:rsid w:val="00BA53C6"/>
    <w:rsid w:val="00BA593B"/>
    <w:rsid w:val="00BA5D36"/>
    <w:rsid w:val="00BB00CF"/>
    <w:rsid w:val="00BB1CC3"/>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145E9"/>
    <w:rsid w:val="00C14F83"/>
    <w:rsid w:val="00C17911"/>
    <w:rsid w:val="00C20619"/>
    <w:rsid w:val="00C23224"/>
    <w:rsid w:val="00C2573F"/>
    <w:rsid w:val="00C321AB"/>
    <w:rsid w:val="00C32ACC"/>
    <w:rsid w:val="00C37CA7"/>
    <w:rsid w:val="00C44010"/>
    <w:rsid w:val="00C47813"/>
    <w:rsid w:val="00C52AF4"/>
    <w:rsid w:val="00C52C5B"/>
    <w:rsid w:val="00C55276"/>
    <w:rsid w:val="00C569B7"/>
    <w:rsid w:val="00C60B41"/>
    <w:rsid w:val="00C62586"/>
    <w:rsid w:val="00C62823"/>
    <w:rsid w:val="00C62831"/>
    <w:rsid w:val="00C67C80"/>
    <w:rsid w:val="00C67E73"/>
    <w:rsid w:val="00C73E2B"/>
    <w:rsid w:val="00C76758"/>
    <w:rsid w:val="00C76D43"/>
    <w:rsid w:val="00C80A95"/>
    <w:rsid w:val="00C80DD0"/>
    <w:rsid w:val="00C868AA"/>
    <w:rsid w:val="00C87E4A"/>
    <w:rsid w:val="00C91CAC"/>
    <w:rsid w:val="00C93AB0"/>
    <w:rsid w:val="00C9441F"/>
    <w:rsid w:val="00C94C6C"/>
    <w:rsid w:val="00CB535B"/>
    <w:rsid w:val="00CB5DC8"/>
    <w:rsid w:val="00CC0DED"/>
    <w:rsid w:val="00CC2E06"/>
    <w:rsid w:val="00CC338C"/>
    <w:rsid w:val="00CC64BE"/>
    <w:rsid w:val="00CD21D2"/>
    <w:rsid w:val="00CD520D"/>
    <w:rsid w:val="00CD6F73"/>
    <w:rsid w:val="00CE5DA4"/>
    <w:rsid w:val="00CF375C"/>
    <w:rsid w:val="00CF59F7"/>
    <w:rsid w:val="00CF727D"/>
    <w:rsid w:val="00CF7996"/>
    <w:rsid w:val="00D140F5"/>
    <w:rsid w:val="00D2059A"/>
    <w:rsid w:val="00D21F74"/>
    <w:rsid w:val="00D221B3"/>
    <w:rsid w:val="00D338FB"/>
    <w:rsid w:val="00D44A34"/>
    <w:rsid w:val="00D46E5F"/>
    <w:rsid w:val="00D53505"/>
    <w:rsid w:val="00D5773B"/>
    <w:rsid w:val="00D57E11"/>
    <w:rsid w:val="00D63482"/>
    <w:rsid w:val="00D65651"/>
    <w:rsid w:val="00D71C96"/>
    <w:rsid w:val="00D7533C"/>
    <w:rsid w:val="00D75DC9"/>
    <w:rsid w:val="00D80EF2"/>
    <w:rsid w:val="00D8199C"/>
    <w:rsid w:val="00D8542A"/>
    <w:rsid w:val="00D86DDD"/>
    <w:rsid w:val="00D87672"/>
    <w:rsid w:val="00D90FC6"/>
    <w:rsid w:val="00D91004"/>
    <w:rsid w:val="00D91568"/>
    <w:rsid w:val="00DA672D"/>
    <w:rsid w:val="00DB0CAA"/>
    <w:rsid w:val="00DB21DE"/>
    <w:rsid w:val="00DB21E6"/>
    <w:rsid w:val="00DB6828"/>
    <w:rsid w:val="00DB78C2"/>
    <w:rsid w:val="00DC2328"/>
    <w:rsid w:val="00DD09FE"/>
    <w:rsid w:val="00DD2C71"/>
    <w:rsid w:val="00DD415E"/>
    <w:rsid w:val="00DE1DDA"/>
    <w:rsid w:val="00DE252B"/>
    <w:rsid w:val="00DE3FCE"/>
    <w:rsid w:val="00DF48ED"/>
    <w:rsid w:val="00DF62E6"/>
    <w:rsid w:val="00DF6492"/>
    <w:rsid w:val="00E00A01"/>
    <w:rsid w:val="00E01C05"/>
    <w:rsid w:val="00E042A9"/>
    <w:rsid w:val="00E060CB"/>
    <w:rsid w:val="00E1327D"/>
    <w:rsid w:val="00E17496"/>
    <w:rsid w:val="00E228C8"/>
    <w:rsid w:val="00E22E8D"/>
    <w:rsid w:val="00E22F7B"/>
    <w:rsid w:val="00E26BF3"/>
    <w:rsid w:val="00E316AE"/>
    <w:rsid w:val="00E34257"/>
    <w:rsid w:val="00E36CCA"/>
    <w:rsid w:val="00E42686"/>
    <w:rsid w:val="00E441AA"/>
    <w:rsid w:val="00E52488"/>
    <w:rsid w:val="00E52802"/>
    <w:rsid w:val="00E55EC2"/>
    <w:rsid w:val="00E5790D"/>
    <w:rsid w:val="00E610BC"/>
    <w:rsid w:val="00E61E10"/>
    <w:rsid w:val="00E635D8"/>
    <w:rsid w:val="00E64150"/>
    <w:rsid w:val="00E659BE"/>
    <w:rsid w:val="00E72B8E"/>
    <w:rsid w:val="00E7690D"/>
    <w:rsid w:val="00E962AE"/>
    <w:rsid w:val="00EA0F3A"/>
    <w:rsid w:val="00EB1F44"/>
    <w:rsid w:val="00EB3AF8"/>
    <w:rsid w:val="00EB4984"/>
    <w:rsid w:val="00EB7B89"/>
    <w:rsid w:val="00EC1EB8"/>
    <w:rsid w:val="00EC1F46"/>
    <w:rsid w:val="00ED2BCA"/>
    <w:rsid w:val="00ED3479"/>
    <w:rsid w:val="00EE3804"/>
    <w:rsid w:val="00EE7A59"/>
    <w:rsid w:val="00EF0A65"/>
    <w:rsid w:val="00F03FAC"/>
    <w:rsid w:val="00F101CA"/>
    <w:rsid w:val="00F118D8"/>
    <w:rsid w:val="00F126CB"/>
    <w:rsid w:val="00F15FA0"/>
    <w:rsid w:val="00F223A0"/>
    <w:rsid w:val="00F23719"/>
    <w:rsid w:val="00F25FF1"/>
    <w:rsid w:val="00F2620D"/>
    <w:rsid w:val="00F324FE"/>
    <w:rsid w:val="00F32ED7"/>
    <w:rsid w:val="00F3737F"/>
    <w:rsid w:val="00F41024"/>
    <w:rsid w:val="00F41375"/>
    <w:rsid w:val="00F41C18"/>
    <w:rsid w:val="00F4219A"/>
    <w:rsid w:val="00F4668E"/>
    <w:rsid w:val="00F47E95"/>
    <w:rsid w:val="00F52012"/>
    <w:rsid w:val="00F552A6"/>
    <w:rsid w:val="00F55ED7"/>
    <w:rsid w:val="00F67089"/>
    <w:rsid w:val="00F71E17"/>
    <w:rsid w:val="00F72914"/>
    <w:rsid w:val="00F753D1"/>
    <w:rsid w:val="00F82509"/>
    <w:rsid w:val="00F913E2"/>
    <w:rsid w:val="00FB0FD7"/>
    <w:rsid w:val="00FB2326"/>
    <w:rsid w:val="00FB27E2"/>
    <w:rsid w:val="00FB30F2"/>
    <w:rsid w:val="00FB6919"/>
    <w:rsid w:val="00FC413C"/>
    <w:rsid w:val="00FC5D67"/>
    <w:rsid w:val="00FC70F2"/>
    <w:rsid w:val="00FE35F2"/>
    <w:rsid w:val="00FE481B"/>
    <w:rsid w:val="00FE7DD7"/>
    <w:rsid w:val="00FF21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__________@rigasatiksme.lv" TargetMode="External"/><Relationship Id="rId2" Type="http://schemas.openxmlformats.org/officeDocument/2006/relationships/customXml" Target="../customXml/item2.xml"/><Relationship Id="rId16" Type="http://schemas.openxmlformats.org/officeDocument/2006/relationships/hyperlink" Target="mailto:sarmis.svilis@rigassatiks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sarmis.svilis@rigassatiksm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FAF08-740E-477E-85BB-8FD9153478E4}">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a4b65d21-a9d0-45a6-b641-ec19afd16d36"/>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26757</Words>
  <Characters>15252</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5</cp:revision>
  <cp:lastPrinted>2021-04-01T06:11:00Z</cp:lastPrinted>
  <dcterms:created xsi:type="dcterms:W3CDTF">2022-02-04T11:35:00Z</dcterms:created>
  <dcterms:modified xsi:type="dcterms:W3CDTF">2022-02-07T12:40:00Z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