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0763A93F" w14:textId="77777777" w:rsidR="00323E36" w:rsidRPr="00E10422" w:rsidRDefault="00323E36" w:rsidP="00323E36">
      <w:pPr>
        <w:jc w:val="center"/>
        <w:rPr>
          <w:rFonts w:ascii="Times New Roman" w:hAnsi="Times New Roman" w:cs="Times New Roman"/>
          <w:sz w:val="24"/>
          <w:szCs w:val="24"/>
        </w:rPr>
      </w:pPr>
    </w:p>
    <w:p w14:paraId="15608C5D" w14:textId="77777777" w:rsidR="00323E36" w:rsidRPr="00E10422" w:rsidRDefault="00323E36" w:rsidP="00323E36">
      <w:pPr>
        <w:jc w:val="center"/>
        <w:rPr>
          <w:rFonts w:ascii="Times New Roman" w:hAnsi="Times New Roman" w:cs="Times New Roman"/>
          <w:sz w:val="24"/>
          <w:szCs w:val="24"/>
        </w:rPr>
      </w:pPr>
    </w:p>
    <w:p w14:paraId="33F58149" w14:textId="408926DA" w:rsidR="00323E36" w:rsidRPr="00E10422" w:rsidRDefault="00323E36" w:rsidP="00323E36">
      <w:pPr>
        <w:jc w:val="right"/>
        <w:rPr>
          <w:rFonts w:ascii="Times New Roman" w:hAnsi="Times New Roman" w:cs="Times New Roman"/>
          <w:sz w:val="24"/>
          <w:szCs w:val="24"/>
        </w:rPr>
      </w:pPr>
      <w:r w:rsidRPr="0068479D">
        <w:rPr>
          <w:rFonts w:ascii="Times New Roman" w:hAnsi="Times New Roman" w:cs="Times New Roman"/>
          <w:b/>
          <w:bCs/>
          <w:sz w:val="24"/>
          <w:szCs w:val="24"/>
        </w:rPr>
        <w:t>APSTIPRINĀTS</w:t>
      </w:r>
      <w:r w:rsidRPr="0068479D">
        <w:rPr>
          <w:rFonts w:ascii="Times New Roman" w:hAnsi="Times New Roman" w:cs="Times New Roman"/>
          <w:b/>
          <w:bCs/>
          <w:sz w:val="24"/>
          <w:szCs w:val="24"/>
        </w:rPr>
        <w:br/>
      </w:r>
      <w:r w:rsidRPr="00E10422">
        <w:rPr>
          <w:rFonts w:ascii="Times New Roman" w:hAnsi="Times New Roman" w:cs="Times New Roman"/>
          <w:sz w:val="24"/>
          <w:szCs w:val="24"/>
        </w:rPr>
        <w:t xml:space="preserve">Iepirkuma komisijas </w:t>
      </w:r>
      <w:r w:rsidRPr="00E10422">
        <w:rPr>
          <w:rFonts w:ascii="Times New Roman" w:hAnsi="Times New Roman" w:cs="Times New Roman"/>
          <w:sz w:val="24"/>
          <w:szCs w:val="24"/>
        </w:rPr>
        <w:br/>
        <w:t>202</w:t>
      </w:r>
      <w:r w:rsidR="00BF4F35">
        <w:rPr>
          <w:rFonts w:ascii="Times New Roman" w:hAnsi="Times New Roman" w:cs="Times New Roman"/>
          <w:sz w:val="24"/>
          <w:szCs w:val="24"/>
        </w:rPr>
        <w:t>4</w:t>
      </w:r>
      <w:r w:rsidRPr="00E10422">
        <w:rPr>
          <w:rFonts w:ascii="Times New Roman" w:hAnsi="Times New Roman" w:cs="Times New Roman"/>
          <w:sz w:val="24"/>
          <w:szCs w:val="24"/>
        </w:rPr>
        <w:t xml:space="preserve">. gada </w:t>
      </w:r>
      <w:r w:rsidR="0021312C">
        <w:rPr>
          <w:rFonts w:ascii="Times New Roman" w:hAnsi="Times New Roman" w:cs="Times New Roman"/>
          <w:sz w:val="24"/>
          <w:szCs w:val="24"/>
        </w:rPr>
        <w:t>11. aprīļa</w:t>
      </w:r>
      <w:r w:rsidRPr="00E10422">
        <w:rPr>
          <w:rFonts w:ascii="Times New Roman" w:hAnsi="Times New Roman" w:cs="Times New Roman"/>
          <w:sz w:val="24"/>
          <w:szCs w:val="24"/>
        </w:rPr>
        <w:t xml:space="preserve"> sēdē</w:t>
      </w:r>
    </w:p>
    <w:p w14:paraId="6C6D9B84" w14:textId="77777777" w:rsidR="00323E36" w:rsidRPr="00E10422" w:rsidRDefault="00323E36" w:rsidP="00323E36">
      <w:pPr>
        <w:jc w:val="right"/>
        <w:rPr>
          <w:rFonts w:ascii="Times New Roman" w:hAnsi="Times New Roman" w:cs="Times New Roman"/>
          <w:sz w:val="24"/>
          <w:szCs w:val="24"/>
        </w:rPr>
      </w:pPr>
    </w:p>
    <w:p w14:paraId="43F41A87" w14:textId="77777777" w:rsidR="00323E36" w:rsidRPr="00E10422" w:rsidRDefault="00323E36" w:rsidP="00323E36">
      <w:pPr>
        <w:rPr>
          <w:rFonts w:ascii="Times New Roman" w:hAnsi="Times New Roman" w:cs="Times New Roman"/>
          <w:sz w:val="24"/>
          <w:szCs w:val="24"/>
        </w:rPr>
      </w:pPr>
    </w:p>
    <w:p w14:paraId="06AA8563" w14:textId="77777777" w:rsidR="00323E36" w:rsidRPr="00E10422" w:rsidRDefault="00323E36" w:rsidP="00323E36">
      <w:pPr>
        <w:spacing w:after="0"/>
        <w:jc w:val="center"/>
        <w:rPr>
          <w:rFonts w:ascii="Times New Roman" w:hAnsi="Times New Roman" w:cs="Times New Roman"/>
          <w:bCs/>
          <w:sz w:val="24"/>
          <w:szCs w:val="24"/>
        </w:rPr>
      </w:pPr>
      <w:r w:rsidRPr="00E10422">
        <w:rPr>
          <w:rFonts w:ascii="Times New Roman" w:hAnsi="Times New Roman" w:cs="Times New Roman"/>
          <w:bCs/>
          <w:sz w:val="24"/>
          <w:szCs w:val="24"/>
        </w:rPr>
        <w:t xml:space="preserve">Iepirkuma procedūras </w:t>
      </w:r>
    </w:p>
    <w:p w14:paraId="56CBE05C" w14:textId="27E013A6" w:rsidR="00323E36" w:rsidRPr="00A82CE1" w:rsidRDefault="00323E36" w:rsidP="00C020CE">
      <w:pPr>
        <w:spacing w:after="0" w:line="240" w:lineRule="auto"/>
        <w:jc w:val="center"/>
        <w:rPr>
          <w:rFonts w:ascii="Times New Roman" w:hAnsi="Times New Roman" w:cs="Times New Roman"/>
          <w:b/>
          <w:sz w:val="28"/>
          <w:szCs w:val="28"/>
        </w:rPr>
      </w:pPr>
      <w:r w:rsidRPr="00A82CE1">
        <w:rPr>
          <w:rFonts w:ascii="Times New Roman" w:hAnsi="Times New Roman" w:cs="Times New Roman"/>
          <w:b/>
          <w:sz w:val="28"/>
          <w:szCs w:val="28"/>
        </w:rPr>
        <w:t>“</w:t>
      </w:r>
      <w:r w:rsidR="00A93165" w:rsidRPr="00A82CE1">
        <w:rPr>
          <w:rFonts w:ascii="Times New Roman" w:eastAsia="Times New Roman" w:hAnsi="Times New Roman" w:cs="Times New Roman"/>
          <w:b/>
          <w:sz w:val="28"/>
          <w:szCs w:val="28"/>
        </w:rPr>
        <w:t>Izolācijas materiālu piegāde</w:t>
      </w:r>
      <w:r w:rsidRPr="00A82CE1">
        <w:rPr>
          <w:rFonts w:ascii="Times New Roman" w:hAnsi="Times New Roman" w:cs="Times New Roman"/>
          <w:b/>
          <w:sz w:val="28"/>
          <w:szCs w:val="28"/>
        </w:rPr>
        <w:t>”</w:t>
      </w:r>
    </w:p>
    <w:p w14:paraId="666B0881" w14:textId="722AB543" w:rsidR="00323E36" w:rsidRPr="00E10422" w:rsidRDefault="00323E36" w:rsidP="00323E36">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sidR="006E61D3">
        <w:rPr>
          <w:rFonts w:ascii="Times New Roman" w:hAnsi="Times New Roman" w:cs="Times New Roman"/>
          <w:sz w:val="24"/>
          <w:szCs w:val="24"/>
        </w:rPr>
        <w:t>4</w:t>
      </w:r>
      <w:r w:rsidR="002A16D6">
        <w:rPr>
          <w:rFonts w:ascii="Times New Roman" w:hAnsi="Times New Roman" w:cs="Times New Roman"/>
          <w:sz w:val="24"/>
          <w:szCs w:val="24"/>
        </w:rPr>
        <w:t>/</w:t>
      </w:r>
      <w:r w:rsidR="002D1C45">
        <w:rPr>
          <w:rFonts w:ascii="Times New Roman" w:hAnsi="Times New Roman" w:cs="Times New Roman"/>
          <w:sz w:val="24"/>
          <w:szCs w:val="24"/>
        </w:rPr>
        <w:t>26</w:t>
      </w:r>
    </w:p>
    <w:p w14:paraId="333229F6" w14:textId="77777777" w:rsidR="00323E36" w:rsidRPr="00E10422" w:rsidRDefault="00323E36" w:rsidP="00323E36">
      <w:pPr>
        <w:jc w:val="center"/>
        <w:rPr>
          <w:rFonts w:ascii="Times New Roman" w:hAnsi="Times New Roman" w:cs="Times New Roman"/>
          <w:sz w:val="24"/>
          <w:szCs w:val="24"/>
        </w:rPr>
      </w:pPr>
    </w:p>
    <w:p w14:paraId="268087D4"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2BE7921B" w14:textId="77777777" w:rsidR="00323E36" w:rsidRPr="00E10422" w:rsidRDefault="00323E36" w:rsidP="00323E36">
      <w:pPr>
        <w:rPr>
          <w:rFonts w:ascii="Times New Roman" w:hAnsi="Times New Roman" w:cs="Times New Roman"/>
          <w:sz w:val="24"/>
          <w:szCs w:val="24"/>
        </w:rPr>
      </w:pPr>
    </w:p>
    <w:p w14:paraId="6DDCD139" w14:textId="77777777" w:rsidR="00323E36" w:rsidRPr="00E10422" w:rsidRDefault="00323E36" w:rsidP="00323E36">
      <w:pPr>
        <w:rPr>
          <w:rFonts w:ascii="Times New Roman" w:hAnsi="Times New Roman" w:cs="Times New Roman"/>
          <w:sz w:val="24"/>
          <w:szCs w:val="24"/>
        </w:rPr>
      </w:pPr>
    </w:p>
    <w:p w14:paraId="4B53797C" w14:textId="77777777" w:rsidR="00323E36" w:rsidRPr="00E10422" w:rsidRDefault="00323E36" w:rsidP="00323E36">
      <w:pPr>
        <w:rPr>
          <w:rFonts w:ascii="Times New Roman" w:hAnsi="Times New Roman" w:cs="Times New Roman"/>
          <w:sz w:val="24"/>
          <w:szCs w:val="24"/>
        </w:rPr>
      </w:pPr>
    </w:p>
    <w:p w14:paraId="5C685499" w14:textId="77777777" w:rsidR="00323E36" w:rsidRPr="00E10422" w:rsidRDefault="00323E36" w:rsidP="00323E36">
      <w:pPr>
        <w:rPr>
          <w:rFonts w:ascii="Times New Roman" w:hAnsi="Times New Roman" w:cs="Times New Roman"/>
          <w:sz w:val="24"/>
          <w:szCs w:val="24"/>
        </w:rPr>
      </w:pPr>
    </w:p>
    <w:p w14:paraId="29826785" w14:textId="77777777" w:rsidR="00323E36" w:rsidRPr="00E10422" w:rsidRDefault="00323E36" w:rsidP="00323E36">
      <w:pPr>
        <w:rPr>
          <w:rFonts w:ascii="Times New Roman" w:hAnsi="Times New Roman" w:cs="Times New Roman"/>
          <w:sz w:val="24"/>
          <w:szCs w:val="24"/>
        </w:rPr>
      </w:pPr>
    </w:p>
    <w:p w14:paraId="0ACA2F6A" w14:textId="77777777" w:rsidR="00323E36" w:rsidRPr="00E10422" w:rsidRDefault="00323E36" w:rsidP="00323E36">
      <w:pPr>
        <w:rPr>
          <w:rFonts w:ascii="Times New Roman" w:hAnsi="Times New Roman" w:cs="Times New Roman"/>
          <w:sz w:val="24"/>
          <w:szCs w:val="24"/>
        </w:rPr>
      </w:pPr>
    </w:p>
    <w:p w14:paraId="09899DAC" w14:textId="77777777" w:rsidR="00323E36" w:rsidRPr="00E10422" w:rsidRDefault="00323E36" w:rsidP="00323E36">
      <w:pPr>
        <w:rPr>
          <w:rFonts w:ascii="Times New Roman" w:hAnsi="Times New Roman" w:cs="Times New Roman"/>
          <w:sz w:val="24"/>
          <w:szCs w:val="24"/>
        </w:rPr>
      </w:pPr>
    </w:p>
    <w:p w14:paraId="7F7290BE" w14:textId="77777777" w:rsidR="00323E36" w:rsidRPr="00E10422" w:rsidRDefault="00323E36" w:rsidP="00323E36">
      <w:pPr>
        <w:rPr>
          <w:rFonts w:ascii="Times New Roman" w:hAnsi="Times New Roman" w:cs="Times New Roman"/>
          <w:sz w:val="24"/>
          <w:szCs w:val="24"/>
        </w:rPr>
      </w:pPr>
    </w:p>
    <w:p w14:paraId="6927D13E" w14:textId="77777777" w:rsidR="00323E36" w:rsidRPr="00E10422" w:rsidRDefault="00323E36" w:rsidP="00323E36">
      <w:pPr>
        <w:rPr>
          <w:rFonts w:ascii="Times New Roman" w:hAnsi="Times New Roman" w:cs="Times New Roman"/>
          <w:sz w:val="24"/>
          <w:szCs w:val="24"/>
        </w:rPr>
      </w:pPr>
    </w:p>
    <w:p w14:paraId="37931A0E" w14:textId="77777777" w:rsidR="00323E36" w:rsidRPr="00E10422" w:rsidRDefault="00323E36" w:rsidP="00323E36">
      <w:pPr>
        <w:rPr>
          <w:rFonts w:ascii="Times New Roman" w:hAnsi="Times New Roman" w:cs="Times New Roman"/>
          <w:sz w:val="24"/>
          <w:szCs w:val="24"/>
        </w:rPr>
      </w:pPr>
    </w:p>
    <w:p w14:paraId="215B5F75" w14:textId="77777777" w:rsidR="00323E36" w:rsidRPr="00E10422" w:rsidRDefault="00323E36" w:rsidP="00323E36">
      <w:pPr>
        <w:rPr>
          <w:rFonts w:ascii="Times New Roman" w:hAnsi="Times New Roman" w:cs="Times New Roman"/>
          <w:sz w:val="24"/>
          <w:szCs w:val="24"/>
        </w:rPr>
      </w:pPr>
    </w:p>
    <w:p w14:paraId="4969D336" w14:textId="77777777" w:rsidR="00323E36" w:rsidRPr="00E10422" w:rsidRDefault="00323E36" w:rsidP="00323E36">
      <w:pPr>
        <w:rPr>
          <w:rFonts w:ascii="Times New Roman" w:hAnsi="Times New Roman" w:cs="Times New Roman"/>
          <w:sz w:val="24"/>
          <w:szCs w:val="24"/>
        </w:rPr>
      </w:pPr>
    </w:p>
    <w:p w14:paraId="7BD891EF" w14:textId="77777777" w:rsidR="00323E36" w:rsidRPr="00E10422" w:rsidRDefault="00323E36" w:rsidP="00323E36">
      <w:pPr>
        <w:rPr>
          <w:rFonts w:ascii="Times New Roman" w:hAnsi="Times New Roman" w:cs="Times New Roman"/>
          <w:sz w:val="24"/>
          <w:szCs w:val="24"/>
        </w:rPr>
      </w:pPr>
    </w:p>
    <w:p w14:paraId="3E637D6D" w14:textId="77777777" w:rsidR="00323E36" w:rsidRPr="00E10422" w:rsidRDefault="00323E36" w:rsidP="00323E36">
      <w:pPr>
        <w:rPr>
          <w:rFonts w:ascii="Times New Roman" w:hAnsi="Times New Roman" w:cs="Times New Roman"/>
          <w:sz w:val="24"/>
          <w:szCs w:val="24"/>
        </w:rPr>
      </w:pPr>
    </w:p>
    <w:p w14:paraId="503D1201" w14:textId="77777777" w:rsidR="009857DC" w:rsidRPr="00E10422" w:rsidRDefault="009857DC" w:rsidP="00323E36">
      <w:pPr>
        <w:rPr>
          <w:rFonts w:ascii="Times New Roman" w:hAnsi="Times New Roman" w:cs="Times New Roman"/>
          <w:sz w:val="24"/>
          <w:szCs w:val="24"/>
        </w:rPr>
      </w:pPr>
    </w:p>
    <w:p w14:paraId="51E898BD" w14:textId="77777777" w:rsidR="00323E36" w:rsidRPr="00E10422" w:rsidRDefault="00323E36" w:rsidP="00323E36">
      <w:pPr>
        <w:rPr>
          <w:rFonts w:ascii="Times New Roman" w:hAnsi="Times New Roman" w:cs="Times New Roman"/>
          <w:sz w:val="24"/>
          <w:szCs w:val="24"/>
        </w:rPr>
      </w:pPr>
    </w:p>
    <w:p w14:paraId="63386579" w14:textId="77777777"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Rīga</w:t>
      </w:r>
    </w:p>
    <w:p w14:paraId="0599B27F" w14:textId="14450AC2" w:rsidR="00323E36" w:rsidRPr="00E10422" w:rsidRDefault="00323E36" w:rsidP="00323E36">
      <w:pPr>
        <w:jc w:val="center"/>
        <w:rPr>
          <w:rFonts w:ascii="Times New Roman" w:hAnsi="Times New Roman" w:cs="Times New Roman"/>
          <w:b/>
          <w:sz w:val="24"/>
          <w:szCs w:val="24"/>
        </w:rPr>
      </w:pPr>
      <w:r w:rsidRPr="00E10422">
        <w:rPr>
          <w:rFonts w:ascii="Times New Roman" w:hAnsi="Times New Roman" w:cs="Times New Roman"/>
          <w:b/>
          <w:sz w:val="24"/>
          <w:szCs w:val="24"/>
        </w:rPr>
        <w:t>202</w:t>
      </w:r>
      <w:r w:rsidR="006E61D3">
        <w:rPr>
          <w:rFonts w:ascii="Times New Roman" w:hAnsi="Times New Roman" w:cs="Times New Roman"/>
          <w:b/>
          <w:sz w:val="24"/>
          <w:szCs w:val="24"/>
        </w:rPr>
        <w:t>4</w:t>
      </w:r>
    </w:p>
    <w:p w14:paraId="746155F3" w14:textId="77777777" w:rsidR="009857DC" w:rsidRPr="00E10422" w:rsidRDefault="009857DC" w:rsidP="00323E36">
      <w:pPr>
        <w:jc w:val="center"/>
        <w:rPr>
          <w:rFonts w:ascii="Times New Roman" w:hAnsi="Times New Roman" w:cs="Times New Roman"/>
          <w:b/>
          <w:sz w:val="24"/>
          <w:szCs w:val="24"/>
        </w:rPr>
      </w:pPr>
    </w:p>
    <w:p w14:paraId="3C8AE57F" w14:textId="77777777" w:rsidR="00C80A95" w:rsidRPr="00E10422" w:rsidRDefault="00C80A95" w:rsidP="00323E36">
      <w:pPr>
        <w:pStyle w:val="ListParagraph"/>
        <w:jc w:val="center"/>
        <w:rPr>
          <w:rFonts w:ascii="Times New Roman" w:hAnsi="Times New Roman" w:cs="Times New Roman"/>
          <w:b/>
          <w:sz w:val="24"/>
          <w:szCs w:val="24"/>
        </w:rPr>
      </w:pPr>
    </w:p>
    <w:p w14:paraId="552B44BC" w14:textId="0A38B52B" w:rsidR="00323E36" w:rsidRPr="00E10422" w:rsidRDefault="00323E36" w:rsidP="00323E36">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F8CB11"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Iepirkuma priekšmets, procedūras veids un paredzamā līguma cena</w:t>
      </w:r>
    </w:p>
    <w:p w14:paraId="1E934529" w14:textId="77777777" w:rsidR="00323E36" w:rsidRPr="00E10422" w:rsidRDefault="00323E36" w:rsidP="00323E36">
      <w:pPr>
        <w:pStyle w:val="ListParagraph"/>
        <w:jc w:val="both"/>
        <w:rPr>
          <w:rFonts w:ascii="Times New Roman" w:hAnsi="Times New Roman" w:cs="Times New Roman"/>
          <w:b/>
          <w:sz w:val="24"/>
          <w:szCs w:val="24"/>
        </w:rPr>
      </w:pPr>
    </w:p>
    <w:p w14:paraId="538851F8" w14:textId="77777777" w:rsidR="00A91F0B" w:rsidRPr="00A91F0B"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sz w:val="24"/>
          <w:szCs w:val="24"/>
        </w:rPr>
        <w:t xml:space="preserve">Iepirkuma priekšmets – </w:t>
      </w:r>
      <w:r w:rsidR="00D25958">
        <w:rPr>
          <w:rFonts w:ascii="Times New Roman" w:eastAsia="Times New Roman" w:hAnsi="Times New Roman" w:cs="Times New Roman"/>
          <w:sz w:val="24"/>
          <w:szCs w:val="24"/>
        </w:rPr>
        <w:t>Izolācijas</w:t>
      </w:r>
      <w:r w:rsidR="00245F99" w:rsidRPr="00AD158E">
        <w:rPr>
          <w:rFonts w:ascii="Times New Roman" w:eastAsia="Times New Roman" w:hAnsi="Times New Roman" w:cs="Times New Roman"/>
          <w:sz w:val="24"/>
          <w:szCs w:val="24"/>
        </w:rPr>
        <w:t xml:space="preserve"> materiālu </w:t>
      </w:r>
      <w:r w:rsidR="00245F99" w:rsidRPr="00570EB5">
        <w:rPr>
          <w:rFonts w:ascii="Times New Roman" w:eastAsia="Times New Roman" w:hAnsi="Times New Roman" w:cs="Times New Roman"/>
          <w:sz w:val="24"/>
          <w:szCs w:val="24"/>
        </w:rPr>
        <w:t>piegāde</w:t>
      </w:r>
      <w:r w:rsidR="00A91F0B">
        <w:rPr>
          <w:rFonts w:ascii="Times New Roman" w:eastAsia="Times New Roman" w:hAnsi="Times New Roman" w:cs="Times New Roman"/>
          <w:sz w:val="24"/>
          <w:szCs w:val="24"/>
        </w:rPr>
        <w:t>,</w:t>
      </w:r>
      <w:r w:rsidR="00D23A99">
        <w:rPr>
          <w:rFonts w:ascii="Times New Roman" w:hAnsi="Times New Roman" w:cs="Times New Roman"/>
          <w:sz w:val="24"/>
          <w:szCs w:val="24"/>
        </w:rPr>
        <w:t xml:space="preserve"> sadalīts</w:t>
      </w:r>
      <w:r w:rsidR="008B1425">
        <w:rPr>
          <w:rFonts w:ascii="Times New Roman" w:hAnsi="Times New Roman" w:cs="Times New Roman"/>
          <w:sz w:val="24"/>
          <w:szCs w:val="24"/>
        </w:rPr>
        <w:t xml:space="preserve"> </w:t>
      </w:r>
      <w:r w:rsidR="00D25958">
        <w:rPr>
          <w:rFonts w:ascii="Times New Roman" w:hAnsi="Times New Roman" w:cs="Times New Roman"/>
          <w:sz w:val="24"/>
          <w:szCs w:val="24"/>
        </w:rPr>
        <w:t>15</w:t>
      </w:r>
      <w:r w:rsidR="008B1425">
        <w:rPr>
          <w:rFonts w:ascii="Times New Roman" w:hAnsi="Times New Roman" w:cs="Times New Roman"/>
          <w:sz w:val="24"/>
          <w:szCs w:val="24"/>
        </w:rPr>
        <w:t xml:space="preserve"> (</w:t>
      </w:r>
      <w:r w:rsidR="00D25958">
        <w:rPr>
          <w:rFonts w:ascii="Times New Roman" w:hAnsi="Times New Roman" w:cs="Times New Roman"/>
          <w:sz w:val="24"/>
          <w:szCs w:val="24"/>
        </w:rPr>
        <w:t>piecpadsmit</w:t>
      </w:r>
      <w:r w:rsidR="008B1425">
        <w:rPr>
          <w:rFonts w:ascii="Times New Roman" w:hAnsi="Times New Roman" w:cs="Times New Roman"/>
          <w:sz w:val="24"/>
          <w:szCs w:val="24"/>
        </w:rPr>
        <w:t xml:space="preserve">) </w:t>
      </w:r>
      <w:r w:rsidR="00D25958">
        <w:rPr>
          <w:rFonts w:ascii="Times New Roman" w:hAnsi="Times New Roman" w:cs="Times New Roman"/>
          <w:sz w:val="24"/>
          <w:szCs w:val="24"/>
        </w:rPr>
        <w:t>daļās</w:t>
      </w:r>
      <w:r w:rsidR="00A91F0B">
        <w:rPr>
          <w:rFonts w:ascii="Times New Roman" w:hAnsi="Times New Roman" w:cs="Times New Roman"/>
          <w:sz w:val="24"/>
          <w:szCs w:val="24"/>
        </w:rPr>
        <w:t>:</w:t>
      </w:r>
    </w:p>
    <w:tbl>
      <w:tblPr>
        <w:tblStyle w:val="TableGrid"/>
        <w:tblW w:w="9634" w:type="dxa"/>
        <w:tblLook w:val="04A0" w:firstRow="1" w:lastRow="0" w:firstColumn="1" w:lastColumn="0" w:noHBand="0" w:noVBand="1"/>
      </w:tblPr>
      <w:tblGrid>
        <w:gridCol w:w="1267"/>
        <w:gridCol w:w="2130"/>
        <w:gridCol w:w="1895"/>
        <w:gridCol w:w="4342"/>
      </w:tblGrid>
      <w:tr w:rsidR="00531007" w:rsidRPr="002C3B50" w14:paraId="06FCAB85" w14:textId="77777777" w:rsidTr="00005D2F">
        <w:tc>
          <w:tcPr>
            <w:tcW w:w="1267" w:type="dxa"/>
            <w:shd w:val="clear" w:color="auto" w:fill="DEEAF6" w:themeFill="accent5" w:themeFillTint="33"/>
            <w:vAlign w:val="center"/>
          </w:tcPr>
          <w:p w14:paraId="1BEE7FB4" w14:textId="49C4D956" w:rsidR="00531007" w:rsidRPr="000205DF" w:rsidRDefault="00005D2F" w:rsidP="00005D2F">
            <w:pPr>
              <w:spacing w:before="120"/>
              <w:contextualSpacing/>
              <w:jc w:val="center"/>
              <w:rPr>
                <w:rFonts w:ascii="Times New Roman" w:hAnsi="Times New Roman" w:cs="Times New Roman"/>
                <w:b/>
                <w:bCs/>
              </w:rPr>
            </w:pPr>
            <w:r>
              <w:rPr>
                <w:rFonts w:ascii="Times New Roman" w:hAnsi="Times New Roman" w:cs="Times New Roman"/>
                <w:b/>
                <w:bCs/>
              </w:rPr>
              <w:t>Iepirkuma priekšmeta d</w:t>
            </w:r>
            <w:r w:rsidR="00531007" w:rsidRPr="000205DF">
              <w:rPr>
                <w:rFonts w:ascii="Times New Roman" w:hAnsi="Times New Roman" w:cs="Times New Roman"/>
                <w:b/>
                <w:bCs/>
              </w:rPr>
              <w:t>aļa</w:t>
            </w:r>
          </w:p>
        </w:tc>
        <w:tc>
          <w:tcPr>
            <w:tcW w:w="2130" w:type="dxa"/>
            <w:shd w:val="clear" w:color="auto" w:fill="DEEAF6" w:themeFill="accent5" w:themeFillTint="33"/>
            <w:vAlign w:val="center"/>
          </w:tcPr>
          <w:p w14:paraId="27A5D984" w14:textId="77777777" w:rsidR="00531007" w:rsidRPr="000205DF" w:rsidRDefault="00531007" w:rsidP="00005D2F">
            <w:pPr>
              <w:spacing w:before="120"/>
              <w:contextualSpacing/>
              <w:jc w:val="center"/>
              <w:rPr>
                <w:rFonts w:ascii="Times New Roman" w:hAnsi="Times New Roman" w:cs="Times New Roman"/>
                <w:b/>
                <w:bCs/>
              </w:rPr>
            </w:pPr>
            <w:r w:rsidRPr="000205DF">
              <w:rPr>
                <w:rFonts w:ascii="Times New Roman" w:hAnsi="Times New Roman" w:cs="Times New Roman"/>
                <w:b/>
                <w:bCs/>
              </w:rPr>
              <w:t>Daļas nosaukums</w:t>
            </w:r>
          </w:p>
        </w:tc>
        <w:tc>
          <w:tcPr>
            <w:tcW w:w="1895" w:type="dxa"/>
            <w:shd w:val="clear" w:color="auto" w:fill="DEEAF6" w:themeFill="accent5" w:themeFillTint="33"/>
            <w:vAlign w:val="center"/>
          </w:tcPr>
          <w:p w14:paraId="209660B1" w14:textId="60741EC4" w:rsidR="00531007" w:rsidRPr="000205DF" w:rsidRDefault="00531007" w:rsidP="00005D2F">
            <w:pPr>
              <w:spacing w:before="120"/>
              <w:contextualSpacing/>
              <w:jc w:val="center"/>
              <w:rPr>
                <w:rFonts w:ascii="Times New Roman" w:hAnsi="Times New Roman" w:cs="Times New Roman"/>
                <w:b/>
                <w:bCs/>
              </w:rPr>
            </w:pPr>
            <w:r>
              <w:rPr>
                <w:rFonts w:ascii="Times New Roman" w:hAnsi="Times New Roman" w:cs="Times New Roman"/>
                <w:b/>
                <w:bCs/>
              </w:rPr>
              <w:t>Iepirkuma paredzamā l</w:t>
            </w:r>
            <w:r w:rsidRPr="000205DF">
              <w:rPr>
                <w:rFonts w:ascii="Times New Roman" w:hAnsi="Times New Roman" w:cs="Times New Roman"/>
                <w:b/>
                <w:bCs/>
              </w:rPr>
              <w:t>īgumcena, EUR bez PVN</w:t>
            </w:r>
          </w:p>
        </w:tc>
        <w:tc>
          <w:tcPr>
            <w:tcW w:w="4342" w:type="dxa"/>
            <w:shd w:val="clear" w:color="auto" w:fill="DEEAF6" w:themeFill="accent5" w:themeFillTint="33"/>
            <w:vAlign w:val="center"/>
          </w:tcPr>
          <w:p w14:paraId="44082192" w14:textId="77777777" w:rsidR="00531007" w:rsidRPr="000205DF" w:rsidRDefault="00531007" w:rsidP="00005D2F">
            <w:pPr>
              <w:spacing w:before="120"/>
              <w:ind w:firstLine="720"/>
              <w:contextualSpacing/>
              <w:jc w:val="center"/>
              <w:rPr>
                <w:rFonts w:ascii="Times New Roman" w:hAnsi="Times New Roman" w:cs="Times New Roman"/>
                <w:b/>
                <w:bCs/>
              </w:rPr>
            </w:pPr>
            <w:r w:rsidRPr="000205DF">
              <w:rPr>
                <w:rFonts w:ascii="Times New Roman" w:hAnsi="Times New Roman" w:cs="Times New Roman"/>
                <w:b/>
                <w:bCs/>
              </w:rPr>
              <w:t>CPV kods</w:t>
            </w:r>
          </w:p>
        </w:tc>
      </w:tr>
      <w:tr w:rsidR="00531007" w:rsidRPr="002C3B50" w14:paraId="5E604CBE" w14:textId="77777777" w:rsidTr="00005D2F">
        <w:trPr>
          <w:trHeight w:val="611"/>
        </w:trPr>
        <w:tc>
          <w:tcPr>
            <w:tcW w:w="1267" w:type="dxa"/>
            <w:shd w:val="clear" w:color="auto" w:fill="FFFFFF" w:themeFill="background1"/>
          </w:tcPr>
          <w:p w14:paraId="264CB9C0"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1.daļa</w:t>
            </w:r>
          </w:p>
        </w:tc>
        <w:tc>
          <w:tcPr>
            <w:tcW w:w="2130" w:type="dxa"/>
            <w:shd w:val="clear" w:color="auto" w:fill="FFFFFF" w:themeFill="background1"/>
          </w:tcPr>
          <w:p w14:paraId="687EC993"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Poroloni, sinteponi un poliuretāni</w:t>
            </w:r>
          </w:p>
        </w:tc>
        <w:tc>
          <w:tcPr>
            <w:tcW w:w="1895" w:type="dxa"/>
            <w:shd w:val="clear" w:color="auto" w:fill="FFFFFF" w:themeFill="background1"/>
          </w:tcPr>
          <w:p w14:paraId="6307E989"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 xml:space="preserve">20000 </w:t>
            </w:r>
          </w:p>
        </w:tc>
        <w:tc>
          <w:tcPr>
            <w:tcW w:w="4342" w:type="dxa"/>
            <w:shd w:val="clear" w:color="auto" w:fill="FFFFFF" w:themeFill="background1"/>
          </w:tcPr>
          <w:p w14:paraId="41972481"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color w:val="000000" w:themeColor="text1"/>
              </w:rPr>
              <w:t xml:space="preserve">44100000-1 </w:t>
            </w:r>
            <w:r w:rsidRPr="000205DF">
              <w:rPr>
                <w:rFonts w:ascii="Times New Roman" w:hAnsi="Times New Roman" w:cs="Times New Roman"/>
                <w:color w:val="000000"/>
                <w:shd w:val="clear" w:color="auto" w:fill="F8FBFF"/>
              </w:rPr>
              <w:t>Celtniecības materiāli un saistītie izstrādājumi</w:t>
            </w:r>
          </w:p>
        </w:tc>
      </w:tr>
      <w:tr w:rsidR="00531007" w:rsidRPr="002C3B50" w14:paraId="213E7CE2" w14:textId="77777777" w:rsidTr="00005D2F">
        <w:trPr>
          <w:trHeight w:val="265"/>
        </w:trPr>
        <w:tc>
          <w:tcPr>
            <w:tcW w:w="1267" w:type="dxa"/>
            <w:shd w:val="clear" w:color="auto" w:fill="FFFFFF" w:themeFill="background1"/>
          </w:tcPr>
          <w:p w14:paraId="2F6CF3BC"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2.daļa</w:t>
            </w:r>
          </w:p>
        </w:tc>
        <w:tc>
          <w:tcPr>
            <w:tcW w:w="2130" w:type="dxa"/>
            <w:shd w:val="clear" w:color="auto" w:fill="FFFFFF" w:themeFill="background1"/>
          </w:tcPr>
          <w:p w14:paraId="01CF3D8E"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Gumijas</w:t>
            </w:r>
          </w:p>
        </w:tc>
        <w:tc>
          <w:tcPr>
            <w:tcW w:w="1895" w:type="dxa"/>
            <w:shd w:val="clear" w:color="auto" w:fill="FFFFFF" w:themeFill="background1"/>
          </w:tcPr>
          <w:p w14:paraId="0679244A"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36000</w:t>
            </w:r>
          </w:p>
        </w:tc>
        <w:tc>
          <w:tcPr>
            <w:tcW w:w="4342" w:type="dxa"/>
            <w:shd w:val="clear" w:color="auto" w:fill="FFFFFF" w:themeFill="background1"/>
          </w:tcPr>
          <w:p w14:paraId="7071EB19"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19510000-4 Gumijas izstrādājumi</w:t>
            </w:r>
          </w:p>
          <w:p w14:paraId="5D55021A"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color w:val="000000" w:themeColor="text1"/>
              </w:rPr>
              <w:t xml:space="preserve">19000000-6 </w:t>
            </w:r>
            <w:r w:rsidRPr="000205DF">
              <w:rPr>
                <w:rFonts w:ascii="Times New Roman" w:hAnsi="Times New Roman" w:cs="Times New Roman"/>
                <w:color w:val="000000"/>
                <w:shd w:val="clear" w:color="auto" w:fill="FFFFFF"/>
              </w:rPr>
              <w:t>Āda un audumi, plastmasas materiāli un gumija</w:t>
            </w:r>
          </w:p>
        </w:tc>
      </w:tr>
      <w:tr w:rsidR="00531007" w:rsidRPr="002C3B50" w14:paraId="7F54CEFC" w14:textId="77777777" w:rsidTr="00005D2F">
        <w:tc>
          <w:tcPr>
            <w:tcW w:w="1267" w:type="dxa"/>
            <w:shd w:val="clear" w:color="auto" w:fill="FFFFFF" w:themeFill="background1"/>
          </w:tcPr>
          <w:p w14:paraId="7549B0FB"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3.daļa</w:t>
            </w:r>
          </w:p>
        </w:tc>
        <w:tc>
          <w:tcPr>
            <w:tcW w:w="2130" w:type="dxa"/>
            <w:shd w:val="clear" w:color="auto" w:fill="FFFFFF" w:themeFill="background1"/>
          </w:tcPr>
          <w:p w14:paraId="271786F2"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Elektrokartons un stiklašķiedras audumi</w:t>
            </w:r>
          </w:p>
        </w:tc>
        <w:tc>
          <w:tcPr>
            <w:tcW w:w="1895" w:type="dxa"/>
            <w:shd w:val="clear" w:color="auto" w:fill="FFFFFF" w:themeFill="background1"/>
          </w:tcPr>
          <w:p w14:paraId="4CA0ABD5"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700</w:t>
            </w:r>
          </w:p>
        </w:tc>
        <w:tc>
          <w:tcPr>
            <w:tcW w:w="4342" w:type="dxa"/>
            <w:shd w:val="clear" w:color="auto" w:fill="FFFFFF" w:themeFill="background1"/>
          </w:tcPr>
          <w:p w14:paraId="4AECF3E1"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color w:val="000000" w:themeColor="text1"/>
              </w:rPr>
              <w:t xml:space="preserve">19000000-6 </w:t>
            </w:r>
            <w:r w:rsidRPr="000205DF">
              <w:rPr>
                <w:rFonts w:ascii="Times New Roman" w:hAnsi="Times New Roman" w:cs="Times New Roman"/>
                <w:color w:val="000000"/>
                <w:shd w:val="clear" w:color="auto" w:fill="FFFFFF"/>
              </w:rPr>
              <w:t>Āda un audumi, plastmasas materiāli un gumija</w:t>
            </w:r>
          </w:p>
        </w:tc>
      </w:tr>
      <w:tr w:rsidR="00531007" w:rsidRPr="002C3B50" w14:paraId="184ABC4B" w14:textId="77777777" w:rsidTr="00005D2F">
        <w:tc>
          <w:tcPr>
            <w:tcW w:w="1267" w:type="dxa"/>
            <w:shd w:val="clear" w:color="auto" w:fill="FFFFFF" w:themeFill="background1"/>
          </w:tcPr>
          <w:p w14:paraId="739587FD"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4.daļa</w:t>
            </w:r>
          </w:p>
        </w:tc>
        <w:tc>
          <w:tcPr>
            <w:tcW w:w="2130" w:type="dxa"/>
            <w:shd w:val="clear" w:color="auto" w:fill="FFFFFF" w:themeFill="background1"/>
          </w:tcPr>
          <w:p w14:paraId="4A8EEB39"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Mākslīgā āda</w:t>
            </w:r>
          </w:p>
        </w:tc>
        <w:tc>
          <w:tcPr>
            <w:tcW w:w="1895" w:type="dxa"/>
            <w:shd w:val="clear" w:color="auto" w:fill="FFFFFF" w:themeFill="background1"/>
          </w:tcPr>
          <w:p w14:paraId="67E2BC5A"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5200</w:t>
            </w:r>
          </w:p>
        </w:tc>
        <w:tc>
          <w:tcPr>
            <w:tcW w:w="4342" w:type="dxa"/>
            <w:shd w:val="clear" w:color="auto" w:fill="FFFFFF" w:themeFill="background1"/>
          </w:tcPr>
          <w:p w14:paraId="0060AFF3"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19143000-0 Ādas imitācija</w:t>
            </w:r>
          </w:p>
        </w:tc>
      </w:tr>
      <w:tr w:rsidR="00531007" w:rsidRPr="002C3B50" w14:paraId="3E6AA62C" w14:textId="77777777" w:rsidTr="00005D2F">
        <w:tc>
          <w:tcPr>
            <w:tcW w:w="1267" w:type="dxa"/>
            <w:shd w:val="clear" w:color="auto" w:fill="FFFFFF" w:themeFill="background1"/>
          </w:tcPr>
          <w:p w14:paraId="062659E0"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5.daļa</w:t>
            </w:r>
          </w:p>
        </w:tc>
        <w:tc>
          <w:tcPr>
            <w:tcW w:w="2130" w:type="dxa"/>
            <w:shd w:val="clear" w:color="auto" w:fill="FFFFFF" w:themeFill="background1"/>
          </w:tcPr>
          <w:p w14:paraId="085292F1"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Plēves</w:t>
            </w:r>
          </w:p>
        </w:tc>
        <w:tc>
          <w:tcPr>
            <w:tcW w:w="1895" w:type="dxa"/>
            <w:shd w:val="clear" w:color="auto" w:fill="FFFFFF" w:themeFill="background1"/>
          </w:tcPr>
          <w:p w14:paraId="62DBE5CC"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7300</w:t>
            </w:r>
          </w:p>
        </w:tc>
        <w:tc>
          <w:tcPr>
            <w:tcW w:w="4342" w:type="dxa"/>
            <w:shd w:val="clear" w:color="auto" w:fill="FFFFFF" w:themeFill="background1"/>
          </w:tcPr>
          <w:p w14:paraId="290BA2A0"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44176000-4 Plēve</w:t>
            </w:r>
          </w:p>
        </w:tc>
      </w:tr>
      <w:tr w:rsidR="00531007" w:rsidRPr="002C3B50" w14:paraId="70816BAA" w14:textId="77777777" w:rsidTr="00005D2F">
        <w:tc>
          <w:tcPr>
            <w:tcW w:w="1267" w:type="dxa"/>
            <w:shd w:val="clear" w:color="auto" w:fill="FFFFFF" w:themeFill="background1"/>
          </w:tcPr>
          <w:p w14:paraId="1C75BBDB"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6.daļa</w:t>
            </w:r>
          </w:p>
        </w:tc>
        <w:tc>
          <w:tcPr>
            <w:tcW w:w="2130" w:type="dxa"/>
            <w:shd w:val="clear" w:color="auto" w:fill="FFFFFF" w:themeFill="background1"/>
          </w:tcPr>
          <w:p w14:paraId="6BB47A2D"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Līmlentes</w:t>
            </w:r>
          </w:p>
        </w:tc>
        <w:tc>
          <w:tcPr>
            <w:tcW w:w="1895" w:type="dxa"/>
            <w:shd w:val="clear" w:color="auto" w:fill="FFFFFF" w:themeFill="background1"/>
          </w:tcPr>
          <w:p w14:paraId="05C00457"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10000</w:t>
            </w:r>
          </w:p>
        </w:tc>
        <w:tc>
          <w:tcPr>
            <w:tcW w:w="4342" w:type="dxa"/>
            <w:shd w:val="clear" w:color="auto" w:fill="FFFFFF" w:themeFill="background1"/>
          </w:tcPr>
          <w:p w14:paraId="327337FA" w14:textId="77777777" w:rsidR="00531007" w:rsidRPr="000205DF" w:rsidRDefault="00531007" w:rsidP="0037742F">
            <w:pPr>
              <w:spacing w:before="120"/>
              <w:contextualSpacing/>
              <w:textAlignment w:val="baseline"/>
              <w:rPr>
                <w:rFonts w:ascii="Times New Roman" w:eastAsia="Times New Roman" w:hAnsi="Times New Roman" w:cs="Times New Roman"/>
                <w:color w:val="000000"/>
                <w:lang w:eastAsia="lv-LV"/>
              </w:rPr>
            </w:pPr>
            <w:r w:rsidRPr="000205DF">
              <w:rPr>
                <w:rFonts w:ascii="Times New Roman" w:eastAsia="Times New Roman" w:hAnsi="Times New Roman" w:cs="Times New Roman"/>
                <w:color w:val="000000"/>
                <w:lang w:eastAsia="lv-LV"/>
              </w:rPr>
              <w:t xml:space="preserve">44424200-0 Līmlente, </w:t>
            </w:r>
          </w:p>
          <w:p w14:paraId="09373868" w14:textId="77777777" w:rsidR="00531007" w:rsidRPr="000205DF" w:rsidRDefault="00531007" w:rsidP="0037742F">
            <w:pPr>
              <w:spacing w:before="120"/>
              <w:contextualSpacing/>
              <w:textAlignment w:val="baseline"/>
              <w:rPr>
                <w:rFonts w:ascii="Times New Roman" w:hAnsi="Times New Roman" w:cs="Times New Roman"/>
                <w:color w:val="000000"/>
                <w:shd w:val="clear" w:color="auto" w:fill="FFFFFF"/>
              </w:rPr>
            </w:pPr>
            <w:r w:rsidRPr="000205DF">
              <w:rPr>
                <w:rFonts w:ascii="Times New Roman" w:hAnsi="Times New Roman" w:cs="Times New Roman"/>
                <w:color w:val="000000"/>
                <w:shd w:val="clear" w:color="auto" w:fill="FFFFFF"/>
              </w:rPr>
              <w:t>19513200-7 Līmlenta no gumijota materiāla</w:t>
            </w:r>
          </w:p>
          <w:p w14:paraId="267BA54E" w14:textId="77777777" w:rsidR="00531007" w:rsidRPr="000205DF" w:rsidRDefault="00531007" w:rsidP="0037742F">
            <w:pPr>
              <w:spacing w:before="120"/>
              <w:contextualSpacing/>
              <w:textAlignment w:val="baseline"/>
              <w:rPr>
                <w:rFonts w:ascii="Times New Roman" w:hAnsi="Times New Roman" w:cs="Times New Roman"/>
              </w:rPr>
            </w:pPr>
            <w:r w:rsidRPr="000205DF">
              <w:rPr>
                <w:rFonts w:ascii="Times New Roman" w:hAnsi="Times New Roman" w:cs="Times New Roman"/>
                <w:color w:val="000000"/>
                <w:shd w:val="clear" w:color="auto" w:fill="FFFFFF"/>
              </w:rPr>
              <w:t>44173000-3 Lentes</w:t>
            </w:r>
          </w:p>
        </w:tc>
      </w:tr>
      <w:tr w:rsidR="00531007" w:rsidRPr="002C3B50" w14:paraId="7D0323BA" w14:textId="77777777" w:rsidTr="00005D2F">
        <w:tc>
          <w:tcPr>
            <w:tcW w:w="1267" w:type="dxa"/>
            <w:shd w:val="clear" w:color="auto" w:fill="FFFFFF" w:themeFill="background1"/>
          </w:tcPr>
          <w:p w14:paraId="300C39CB"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7.daļa</w:t>
            </w:r>
          </w:p>
        </w:tc>
        <w:tc>
          <w:tcPr>
            <w:tcW w:w="2130" w:type="dxa"/>
            <w:shd w:val="clear" w:color="auto" w:fill="FFFFFF" w:themeFill="background1"/>
          </w:tcPr>
          <w:p w14:paraId="6011DCE9"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Poliacetālu, poliamīdu, polietilēnu, poliuretānu, silikonu, getinaku produkti</w:t>
            </w:r>
          </w:p>
        </w:tc>
        <w:tc>
          <w:tcPr>
            <w:tcW w:w="1895" w:type="dxa"/>
            <w:shd w:val="clear" w:color="auto" w:fill="FFFFFF" w:themeFill="background1"/>
          </w:tcPr>
          <w:p w14:paraId="2854D161"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36000</w:t>
            </w:r>
          </w:p>
        </w:tc>
        <w:tc>
          <w:tcPr>
            <w:tcW w:w="4342" w:type="dxa"/>
            <w:shd w:val="clear" w:color="auto" w:fill="FFFFFF" w:themeFill="background1"/>
          </w:tcPr>
          <w:p w14:paraId="58F13DF2" w14:textId="77777777" w:rsidR="00531007" w:rsidRPr="000205DF" w:rsidRDefault="00DE74C7" w:rsidP="0037742F">
            <w:pPr>
              <w:spacing w:before="120"/>
              <w:contextualSpacing/>
              <w:jc w:val="both"/>
              <w:rPr>
                <w:rFonts w:ascii="Times New Roman" w:hAnsi="Times New Roman" w:cs="Times New Roman"/>
                <w:color w:val="000000"/>
                <w:shd w:val="clear" w:color="auto" w:fill="FFFFFF"/>
              </w:rPr>
            </w:pPr>
            <w:hyperlink r:id="rId11" w:tooltip="19520000-7" w:history="1">
              <w:r w:rsidR="00531007" w:rsidRPr="000205DF">
                <w:rPr>
                  <w:rStyle w:val="Hyperlink"/>
                  <w:rFonts w:ascii="Times New Roman" w:hAnsi="Times New Roman" w:cs="Times New Roman"/>
                  <w:color w:val="000000"/>
                  <w:shd w:val="clear" w:color="auto" w:fill="FFFFFF"/>
                </w:rPr>
                <w:t>19520000-7</w:t>
              </w:r>
            </w:hyperlink>
            <w:r w:rsidR="00531007" w:rsidRPr="000205DF">
              <w:rPr>
                <w:rFonts w:ascii="Times New Roman" w:hAnsi="Times New Roman" w:cs="Times New Roman"/>
              </w:rPr>
              <w:t xml:space="preserve"> </w:t>
            </w:r>
            <w:r w:rsidR="00531007" w:rsidRPr="000205DF">
              <w:rPr>
                <w:rFonts w:ascii="Times New Roman" w:hAnsi="Times New Roman" w:cs="Times New Roman"/>
                <w:color w:val="000000"/>
                <w:shd w:val="clear" w:color="auto" w:fill="FFFFFF"/>
              </w:rPr>
              <w:t>Plastmasas izstrādājumi</w:t>
            </w:r>
          </w:p>
          <w:p w14:paraId="39E2403C" w14:textId="77777777" w:rsidR="00531007" w:rsidRPr="000205DF" w:rsidRDefault="00531007" w:rsidP="0037742F">
            <w:pPr>
              <w:spacing w:before="120"/>
              <w:contextualSpacing/>
              <w:textAlignment w:val="baseline"/>
              <w:rPr>
                <w:rFonts w:ascii="Times New Roman" w:eastAsia="Times New Roman" w:hAnsi="Times New Roman" w:cs="Times New Roman"/>
                <w:color w:val="000000"/>
                <w:lang w:eastAsia="lv-LV"/>
              </w:rPr>
            </w:pPr>
            <w:r w:rsidRPr="000205DF">
              <w:rPr>
                <w:rFonts w:ascii="Times New Roman" w:eastAsia="Times New Roman" w:hAnsi="Times New Roman" w:cs="Times New Roman"/>
                <w:color w:val="000000"/>
                <w:lang w:eastAsia="lv-LV"/>
              </w:rPr>
              <w:t>24590000-6 Primārās formas silikoni</w:t>
            </w:r>
          </w:p>
          <w:p w14:paraId="37C7170A" w14:textId="77777777" w:rsidR="00531007" w:rsidRPr="000205DF" w:rsidRDefault="00531007" w:rsidP="0037742F">
            <w:pPr>
              <w:spacing w:before="120"/>
              <w:contextualSpacing/>
              <w:textAlignment w:val="baseline"/>
              <w:rPr>
                <w:rFonts w:ascii="Times New Roman" w:eastAsia="Times New Roman" w:hAnsi="Times New Roman" w:cs="Times New Roman"/>
                <w:color w:val="000000"/>
                <w:lang w:eastAsia="lv-LV"/>
              </w:rPr>
            </w:pPr>
            <w:r w:rsidRPr="000205DF">
              <w:rPr>
                <w:rFonts w:ascii="Times New Roman" w:eastAsia="Times New Roman" w:hAnsi="Times New Roman" w:cs="Times New Roman"/>
                <w:color w:val="000000"/>
                <w:lang w:eastAsia="lv-LV"/>
              </w:rPr>
              <w:t>24560000-7 Primārās formas poliamīdi</w:t>
            </w:r>
          </w:p>
          <w:p w14:paraId="6BCB9AEB" w14:textId="77777777" w:rsidR="00531007" w:rsidRPr="000205DF" w:rsidRDefault="00531007" w:rsidP="0037742F">
            <w:pPr>
              <w:spacing w:before="120"/>
              <w:contextualSpacing/>
              <w:textAlignment w:val="baseline"/>
              <w:rPr>
                <w:rFonts w:ascii="Times New Roman" w:eastAsia="Times New Roman" w:hAnsi="Times New Roman" w:cs="Times New Roman"/>
                <w:color w:val="000000"/>
                <w:lang w:eastAsia="lv-LV"/>
              </w:rPr>
            </w:pPr>
            <w:r w:rsidRPr="000205DF">
              <w:rPr>
                <w:rFonts w:ascii="Times New Roman" w:eastAsia="Times New Roman" w:hAnsi="Times New Roman" w:cs="Times New Roman"/>
                <w:color w:val="000000"/>
                <w:lang w:eastAsia="lv-LV"/>
              </w:rPr>
              <w:t>24550000-4 Primārās formas poliesteri</w:t>
            </w:r>
          </w:p>
        </w:tc>
      </w:tr>
      <w:tr w:rsidR="00531007" w:rsidRPr="002C3B50" w14:paraId="02496609" w14:textId="77777777" w:rsidTr="00005D2F">
        <w:tc>
          <w:tcPr>
            <w:tcW w:w="1267" w:type="dxa"/>
            <w:shd w:val="clear" w:color="auto" w:fill="FFFFFF" w:themeFill="background1"/>
          </w:tcPr>
          <w:p w14:paraId="7C7E883C"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8.daļa</w:t>
            </w:r>
          </w:p>
        </w:tc>
        <w:tc>
          <w:tcPr>
            <w:tcW w:w="2130" w:type="dxa"/>
            <w:shd w:val="clear" w:color="auto" w:fill="FFFFFF" w:themeFill="background1"/>
          </w:tcPr>
          <w:p w14:paraId="1D3D54C5"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Organiskais stikls un polikarbonāti</w:t>
            </w:r>
          </w:p>
        </w:tc>
        <w:tc>
          <w:tcPr>
            <w:tcW w:w="1895" w:type="dxa"/>
            <w:shd w:val="clear" w:color="auto" w:fill="FFFFFF" w:themeFill="background1"/>
          </w:tcPr>
          <w:p w14:paraId="54E9BD7E"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37700</w:t>
            </w:r>
          </w:p>
        </w:tc>
        <w:tc>
          <w:tcPr>
            <w:tcW w:w="4342" w:type="dxa"/>
            <w:shd w:val="clear" w:color="auto" w:fill="FFFFFF" w:themeFill="background1"/>
          </w:tcPr>
          <w:p w14:paraId="26175FE5" w14:textId="77777777" w:rsidR="00531007" w:rsidRPr="000205DF" w:rsidRDefault="00531007" w:rsidP="0037742F">
            <w:pPr>
              <w:tabs>
                <w:tab w:val="center" w:pos="2089"/>
              </w:tabs>
              <w:spacing w:before="120"/>
              <w:contextualSpacing/>
              <w:jc w:val="both"/>
              <w:rPr>
                <w:rFonts w:ascii="Times New Roman" w:hAnsi="Times New Roman" w:cs="Times New Roman"/>
                <w:color w:val="000000" w:themeColor="text1"/>
                <w:lang w:eastAsia="lv-LV"/>
              </w:rPr>
            </w:pPr>
            <w:r w:rsidRPr="000205DF">
              <w:rPr>
                <w:rFonts w:ascii="Times New Roman" w:hAnsi="Times New Roman" w:cs="Times New Roman"/>
                <w:color w:val="000000" w:themeColor="text1"/>
                <w:lang w:eastAsia="lv-LV"/>
              </w:rPr>
              <w:t xml:space="preserve">19520000-7 </w:t>
            </w:r>
            <w:r w:rsidRPr="000205DF">
              <w:rPr>
                <w:rFonts w:ascii="Times New Roman" w:hAnsi="Times New Roman" w:cs="Times New Roman"/>
                <w:color w:val="000000" w:themeColor="text1"/>
                <w:lang w:eastAsia="lv-LV"/>
              </w:rPr>
              <w:tab/>
            </w:r>
            <w:r w:rsidRPr="000205DF">
              <w:rPr>
                <w:rFonts w:ascii="Times New Roman" w:hAnsi="Times New Roman" w:cs="Times New Roman"/>
                <w:color w:val="000000"/>
                <w:shd w:val="clear" w:color="auto" w:fill="FFFFFF"/>
              </w:rPr>
              <w:t>Plastmasas izstrādājumi.</w:t>
            </w:r>
          </w:p>
          <w:p w14:paraId="69C694DA"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44111540-8 Izolācijas stikls</w:t>
            </w:r>
          </w:p>
        </w:tc>
      </w:tr>
      <w:tr w:rsidR="00531007" w:rsidRPr="002C3B50" w14:paraId="6AFD4F8F" w14:textId="77777777" w:rsidTr="00005D2F">
        <w:trPr>
          <w:trHeight w:val="451"/>
        </w:trPr>
        <w:tc>
          <w:tcPr>
            <w:tcW w:w="1267" w:type="dxa"/>
            <w:shd w:val="clear" w:color="auto" w:fill="FFFFFF" w:themeFill="background1"/>
          </w:tcPr>
          <w:p w14:paraId="54DC1DE4"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9.daļa</w:t>
            </w:r>
          </w:p>
        </w:tc>
        <w:tc>
          <w:tcPr>
            <w:tcW w:w="2130" w:type="dxa"/>
            <w:shd w:val="clear" w:color="auto" w:fill="FFFFFF" w:themeFill="background1"/>
          </w:tcPr>
          <w:p w14:paraId="1B739DA2"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Paranīti</w:t>
            </w:r>
          </w:p>
        </w:tc>
        <w:tc>
          <w:tcPr>
            <w:tcW w:w="1895" w:type="dxa"/>
            <w:shd w:val="clear" w:color="auto" w:fill="FFFFFF" w:themeFill="background1"/>
          </w:tcPr>
          <w:p w14:paraId="3D730640"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4400</w:t>
            </w:r>
          </w:p>
        </w:tc>
        <w:tc>
          <w:tcPr>
            <w:tcW w:w="4342" w:type="dxa"/>
            <w:shd w:val="clear" w:color="auto" w:fill="FFFFFF" w:themeFill="background1"/>
          </w:tcPr>
          <w:p w14:paraId="00C39A26"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color w:val="000000" w:themeColor="text1"/>
              </w:rPr>
              <w:t xml:space="preserve">44100000-1 </w:t>
            </w:r>
            <w:r w:rsidRPr="000205DF">
              <w:rPr>
                <w:rFonts w:ascii="Times New Roman" w:hAnsi="Times New Roman" w:cs="Times New Roman"/>
                <w:color w:val="000000"/>
                <w:shd w:val="clear" w:color="auto" w:fill="F8FBFF"/>
              </w:rPr>
              <w:t>Celtniecības materiāli un saistītie izstrādājumi</w:t>
            </w:r>
          </w:p>
        </w:tc>
      </w:tr>
      <w:tr w:rsidR="00531007" w:rsidRPr="002C3B50" w14:paraId="2BEC2490" w14:textId="77777777" w:rsidTr="00005D2F">
        <w:tc>
          <w:tcPr>
            <w:tcW w:w="1267" w:type="dxa"/>
            <w:shd w:val="clear" w:color="auto" w:fill="FFFFFF" w:themeFill="background1"/>
          </w:tcPr>
          <w:p w14:paraId="12E22427"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10.daļa</w:t>
            </w:r>
          </w:p>
        </w:tc>
        <w:tc>
          <w:tcPr>
            <w:tcW w:w="2130" w:type="dxa"/>
            <w:shd w:val="clear" w:color="auto" w:fill="FFFFFF" w:themeFill="background1"/>
          </w:tcPr>
          <w:p w14:paraId="0891AD49"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Tekstolīti</w:t>
            </w:r>
          </w:p>
        </w:tc>
        <w:tc>
          <w:tcPr>
            <w:tcW w:w="1895" w:type="dxa"/>
            <w:shd w:val="clear" w:color="auto" w:fill="FFFFFF" w:themeFill="background1"/>
          </w:tcPr>
          <w:p w14:paraId="57B17713"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16000</w:t>
            </w:r>
          </w:p>
        </w:tc>
        <w:tc>
          <w:tcPr>
            <w:tcW w:w="4342" w:type="dxa"/>
            <w:shd w:val="clear" w:color="auto" w:fill="FFFFFF" w:themeFill="background1"/>
          </w:tcPr>
          <w:p w14:paraId="4E31FE86" w14:textId="77777777" w:rsidR="00531007" w:rsidRPr="000205DF" w:rsidRDefault="00DE74C7" w:rsidP="0037742F">
            <w:pPr>
              <w:spacing w:before="120"/>
              <w:contextualSpacing/>
              <w:textAlignment w:val="baseline"/>
              <w:rPr>
                <w:rFonts w:ascii="Times New Roman" w:hAnsi="Times New Roman" w:cs="Times New Roman"/>
                <w:color w:val="000000"/>
              </w:rPr>
            </w:pPr>
            <w:hyperlink r:id="rId12" w:tooltip="44111500-6" w:history="1">
              <w:r w:rsidR="00531007" w:rsidRPr="000205DF">
                <w:rPr>
                  <w:rStyle w:val="Hyperlink"/>
                  <w:rFonts w:ascii="Times New Roman" w:hAnsi="Times New Roman" w:cs="Times New Roman"/>
                  <w:color w:val="000000"/>
                </w:rPr>
                <w:t>44111500-6</w:t>
              </w:r>
            </w:hyperlink>
            <w:r w:rsidR="00531007" w:rsidRPr="000205DF">
              <w:rPr>
                <w:rFonts w:ascii="Times New Roman" w:hAnsi="Times New Roman" w:cs="Times New Roman"/>
                <w:color w:val="000000"/>
              </w:rPr>
              <w:t xml:space="preserve"> Izolatori un izolācijas armatūra</w:t>
            </w:r>
          </w:p>
          <w:p w14:paraId="6EFE46B9" w14:textId="77777777" w:rsidR="00531007" w:rsidRPr="000205DF" w:rsidRDefault="00531007" w:rsidP="0037742F">
            <w:pPr>
              <w:spacing w:before="120"/>
              <w:contextualSpacing/>
              <w:textAlignment w:val="baseline"/>
              <w:rPr>
                <w:rFonts w:ascii="Times New Roman" w:hAnsi="Times New Roman" w:cs="Times New Roman"/>
                <w:color w:val="000000"/>
              </w:rPr>
            </w:pPr>
            <w:r w:rsidRPr="000205DF">
              <w:rPr>
                <w:rFonts w:ascii="Times New Roman" w:hAnsi="Times New Roman" w:cs="Times New Roman"/>
                <w:color w:val="000000" w:themeColor="text1"/>
              </w:rPr>
              <w:t xml:space="preserve">44100000-1 </w:t>
            </w:r>
            <w:r w:rsidRPr="000205DF">
              <w:rPr>
                <w:rFonts w:ascii="Times New Roman" w:hAnsi="Times New Roman" w:cs="Times New Roman"/>
                <w:color w:val="000000"/>
                <w:shd w:val="clear" w:color="auto" w:fill="F8FBFF"/>
              </w:rPr>
              <w:t>Celtniecības materiāli un saistītie izstrādājumi</w:t>
            </w:r>
          </w:p>
        </w:tc>
      </w:tr>
      <w:tr w:rsidR="00005D2F" w:rsidRPr="002C3B50" w14:paraId="2DBE7623" w14:textId="77777777" w:rsidTr="00005D2F">
        <w:tc>
          <w:tcPr>
            <w:tcW w:w="1267" w:type="dxa"/>
          </w:tcPr>
          <w:p w14:paraId="1D437DCF"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11.daļa</w:t>
            </w:r>
          </w:p>
        </w:tc>
        <w:tc>
          <w:tcPr>
            <w:tcW w:w="2130" w:type="dxa"/>
          </w:tcPr>
          <w:p w14:paraId="413E2B57"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Porainais poliuretāns un porolons gaisa filtriem</w:t>
            </w:r>
          </w:p>
        </w:tc>
        <w:tc>
          <w:tcPr>
            <w:tcW w:w="1895" w:type="dxa"/>
          </w:tcPr>
          <w:p w14:paraId="09118AD7"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20800</w:t>
            </w:r>
          </w:p>
        </w:tc>
        <w:tc>
          <w:tcPr>
            <w:tcW w:w="4342" w:type="dxa"/>
          </w:tcPr>
          <w:p w14:paraId="0108129B"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color w:val="000000" w:themeColor="text1"/>
              </w:rPr>
              <w:t xml:space="preserve">44100000-1 </w:t>
            </w:r>
            <w:r w:rsidRPr="000205DF">
              <w:rPr>
                <w:rFonts w:ascii="Times New Roman" w:hAnsi="Times New Roman" w:cs="Times New Roman"/>
                <w:color w:val="000000"/>
                <w:shd w:val="clear" w:color="auto" w:fill="F8FBFF"/>
              </w:rPr>
              <w:t>Celtniecības materiāli un saistītie izstrādājumi</w:t>
            </w:r>
          </w:p>
        </w:tc>
      </w:tr>
      <w:tr w:rsidR="00005D2F" w:rsidRPr="002C3B50" w14:paraId="76C822EB" w14:textId="77777777" w:rsidTr="00005D2F">
        <w:tc>
          <w:tcPr>
            <w:tcW w:w="1267" w:type="dxa"/>
          </w:tcPr>
          <w:p w14:paraId="7EC6EE89"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12.daļa</w:t>
            </w:r>
          </w:p>
        </w:tc>
        <w:tc>
          <w:tcPr>
            <w:tcW w:w="2130" w:type="dxa"/>
          </w:tcPr>
          <w:p w14:paraId="30B9F099"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Dažādas mikroporainas gumijas</w:t>
            </w:r>
          </w:p>
        </w:tc>
        <w:tc>
          <w:tcPr>
            <w:tcW w:w="1895" w:type="dxa"/>
          </w:tcPr>
          <w:p w14:paraId="684FF253"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400</w:t>
            </w:r>
          </w:p>
        </w:tc>
        <w:tc>
          <w:tcPr>
            <w:tcW w:w="4342" w:type="dxa"/>
          </w:tcPr>
          <w:p w14:paraId="5E1044B3"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19510000-4 Gumijas izstrādājumi</w:t>
            </w:r>
          </w:p>
          <w:p w14:paraId="31286C1B"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color w:val="000000" w:themeColor="text1"/>
              </w:rPr>
              <w:t xml:space="preserve">19000000-6 </w:t>
            </w:r>
            <w:r w:rsidRPr="000205DF">
              <w:rPr>
                <w:rFonts w:ascii="Times New Roman" w:hAnsi="Times New Roman" w:cs="Times New Roman"/>
                <w:color w:val="000000"/>
                <w:shd w:val="clear" w:color="auto" w:fill="FFFFFF"/>
              </w:rPr>
              <w:t>Āda un audumi, plastmasas materiāli un gumija</w:t>
            </w:r>
          </w:p>
        </w:tc>
      </w:tr>
      <w:tr w:rsidR="00005D2F" w:rsidRPr="002C3B50" w14:paraId="5A411BA7" w14:textId="77777777" w:rsidTr="00005D2F">
        <w:trPr>
          <w:trHeight w:val="559"/>
        </w:trPr>
        <w:tc>
          <w:tcPr>
            <w:tcW w:w="1267" w:type="dxa"/>
          </w:tcPr>
          <w:p w14:paraId="76F08CC6"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13.daļa</w:t>
            </w:r>
          </w:p>
        </w:tc>
        <w:tc>
          <w:tcPr>
            <w:tcW w:w="2130" w:type="dxa"/>
          </w:tcPr>
          <w:p w14:paraId="05558E6E"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Dažādas lentes un stiklašķiedras audums ar foliju</w:t>
            </w:r>
          </w:p>
        </w:tc>
        <w:tc>
          <w:tcPr>
            <w:tcW w:w="1895" w:type="dxa"/>
          </w:tcPr>
          <w:p w14:paraId="3E45C73C"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3300</w:t>
            </w:r>
          </w:p>
        </w:tc>
        <w:tc>
          <w:tcPr>
            <w:tcW w:w="4342" w:type="dxa"/>
          </w:tcPr>
          <w:p w14:paraId="15F92842" w14:textId="77777777" w:rsidR="00531007" w:rsidRPr="000205DF" w:rsidRDefault="00DE74C7" w:rsidP="0037742F">
            <w:pPr>
              <w:spacing w:before="120"/>
              <w:contextualSpacing/>
              <w:textAlignment w:val="baseline"/>
              <w:rPr>
                <w:rFonts w:ascii="Times New Roman" w:eastAsia="Times New Roman" w:hAnsi="Times New Roman" w:cs="Times New Roman"/>
                <w:color w:val="000000"/>
                <w:lang w:eastAsia="lv-LV"/>
              </w:rPr>
            </w:pPr>
            <w:hyperlink r:id="rId13" w:tooltip="44170000-2" w:history="1">
              <w:r w:rsidR="00531007" w:rsidRPr="000205DF">
                <w:rPr>
                  <w:rStyle w:val="Hyperlink"/>
                  <w:rFonts w:ascii="Times New Roman" w:hAnsi="Times New Roman" w:cs="Times New Roman"/>
                  <w:color w:val="000000"/>
                  <w:shd w:val="clear" w:color="auto" w:fill="F8FBFF"/>
                </w:rPr>
                <w:t>44170000-2</w:t>
              </w:r>
            </w:hyperlink>
            <w:r w:rsidR="00531007" w:rsidRPr="000205DF">
              <w:rPr>
                <w:rFonts w:ascii="Times New Roman" w:hAnsi="Times New Roman" w:cs="Times New Roman"/>
                <w:color w:val="000000"/>
                <w:shd w:val="clear" w:color="auto" w:fill="F8FBFF"/>
              </w:rPr>
              <w:t xml:space="preserve"> Plates, loksnes, lentes un folijas, kas saistītas ar celtniecības materiāliem </w:t>
            </w:r>
            <w:r w:rsidR="00531007" w:rsidRPr="000205DF">
              <w:rPr>
                <w:rFonts w:ascii="Times New Roman" w:eastAsia="Times New Roman" w:hAnsi="Times New Roman" w:cs="Times New Roman"/>
                <w:color w:val="000000"/>
                <w:lang w:eastAsia="lv-LV"/>
              </w:rPr>
              <w:t>31651000-4 - Elektrības lentes</w:t>
            </w:r>
          </w:p>
          <w:p w14:paraId="128A2F31" w14:textId="77777777" w:rsidR="00531007" w:rsidRPr="000205DF" w:rsidRDefault="00531007" w:rsidP="0037742F">
            <w:pPr>
              <w:spacing w:before="120"/>
              <w:contextualSpacing/>
              <w:textAlignment w:val="baseline"/>
              <w:rPr>
                <w:rFonts w:ascii="Times New Roman" w:eastAsia="Times New Roman" w:hAnsi="Times New Roman" w:cs="Times New Roman"/>
                <w:color w:val="000000"/>
                <w:lang w:eastAsia="lv-LV"/>
              </w:rPr>
            </w:pPr>
            <w:r w:rsidRPr="000205DF">
              <w:rPr>
                <w:rFonts w:ascii="Times New Roman" w:hAnsi="Times New Roman" w:cs="Times New Roman"/>
                <w:color w:val="000000" w:themeColor="text1"/>
              </w:rPr>
              <w:t xml:space="preserve">19000000-6 </w:t>
            </w:r>
            <w:r w:rsidRPr="000205DF">
              <w:rPr>
                <w:rFonts w:ascii="Times New Roman" w:hAnsi="Times New Roman" w:cs="Times New Roman"/>
                <w:color w:val="000000"/>
                <w:shd w:val="clear" w:color="auto" w:fill="FFFFFF"/>
              </w:rPr>
              <w:t>Āda un audumi, plastmasas materiāli un gumija</w:t>
            </w:r>
          </w:p>
        </w:tc>
      </w:tr>
      <w:tr w:rsidR="00005D2F" w:rsidRPr="002C3B50" w14:paraId="7327FB02" w14:textId="77777777" w:rsidTr="00005D2F">
        <w:tc>
          <w:tcPr>
            <w:tcW w:w="1267" w:type="dxa"/>
          </w:tcPr>
          <w:p w14:paraId="0ECEBFFF"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14.daļa</w:t>
            </w:r>
          </w:p>
        </w:tc>
        <w:tc>
          <w:tcPr>
            <w:tcW w:w="2130" w:type="dxa"/>
          </w:tcPr>
          <w:p w14:paraId="2CA84373"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Dažādas plēves un līmlentes</w:t>
            </w:r>
          </w:p>
        </w:tc>
        <w:tc>
          <w:tcPr>
            <w:tcW w:w="1895" w:type="dxa"/>
          </w:tcPr>
          <w:p w14:paraId="4E3053E4"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19200</w:t>
            </w:r>
          </w:p>
        </w:tc>
        <w:tc>
          <w:tcPr>
            <w:tcW w:w="4342" w:type="dxa"/>
          </w:tcPr>
          <w:p w14:paraId="2F0F25C0"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44176000-4 Plēve</w:t>
            </w:r>
          </w:p>
        </w:tc>
      </w:tr>
      <w:tr w:rsidR="00005D2F" w:rsidRPr="002C3B50" w14:paraId="16D1903A" w14:textId="77777777" w:rsidTr="00005D2F">
        <w:tc>
          <w:tcPr>
            <w:tcW w:w="1267" w:type="dxa"/>
          </w:tcPr>
          <w:p w14:paraId="5FD567C6"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15.daļa</w:t>
            </w:r>
          </w:p>
        </w:tc>
        <w:tc>
          <w:tcPr>
            <w:tcW w:w="2130" w:type="dxa"/>
          </w:tcPr>
          <w:p w14:paraId="18FAEE13"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Tekstolītu stieņi</w:t>
            </w:r>
          </w:p>
        </w:tc>
        <w:tc>
          <w:tcPr>
            <w:tcW w:w="1895" w:type="dxa"/>
          </w:tcPr>
          <w:p w14:paraId="6D8C0BE4" w14:textId="77777777" w:rsidR="00531007" w:rsidRPr="000205DF" w:rsidRDefault="00531007" w:rsidP="0037742F">
            <w:pPr>
              <w:spacing w:before="120"/>
              <w:contextualSpacing/>
              <w:jc w:val="both"/>
              <w:rPr>
                <w:rFonts w:ascii="Times New Roman" w:hAnsi="Times New Roman" w:cs="Times New Roman"/>
              </w:rPr>
            </w:pPr>
            <w:r w:rsidRPr="000205DF">
              <w:rPr>
                <w:rFonts w:ascii="Times New Roman" w:hAnsi="Times New Roman" w:cs="Times New Roman"/>
              </w:rPr>
              <w:t>1000</w:t>
            </w:r>
          </w:p>
        </w:tc>
        <w:tc>
          <w:tcPr>
            <w:tcW w:w="4342" w:type="dxa"/>
          </w:tcPr>
          <w:p w14:paraId="30B1247D" w14:textId="77777777" w:rsidR="00531007" w:rsidRPr="000205DF" w:rsidRDefault="00DE74C7" w:rsidP="0037742F">
            <w:pPr>
              <w:spacing w:before="120"/>
              <w:contextualSpacing/>
              <w:textAlignment w:val="baseline"/>
              <w:rPr>
                <w:rFonts w:ascii="Times New Roman" w:hAnsi="Times New Roman" w:cs="Times New Roman"/>
                <w:color w:val="000000"/>
              </w:rPr>
            </w:pPr>
            <w:hyperlink r:id="rId14" w:tooltip="44111500-6" w:history="1">
              <w:r w:rsidR="00531007" w:rsidRPr="000205DF">
                <w:rPr>
                  <w:rStyle w:val="Hyperlink"/>
                  <w:rFonts w:ascii="Times New Roman" w:hAnsi="Times New Roman" w:cs="Times New Roman"/>
                  <w:color w:val="000000"/>
                </w:rPr>
                <w:t>44111500-6</w:t>
              </w:r>
            </w:hyperlink>
            <w:r w:rsidR="00531007" w:rsidRPr="000205DF">
              <w:rPr>
                <w:rFonts w:ascii="Times New Roman" w:hAnsi="Times New Roman" w:cs="Times New Roman"/>
                <w:color w:val="000000"/>
              </w:rPr>
              <w:t xml:space="preserve"> Izolatori un izolācijas armatūra.</w:t>
            </w:r>
          </w:p>
        </w:tc>
      </w:tr>
      <w:tr w:rsidR="00005D2F" w:rsidRPr="002C3B50" w14:paraId="3EBF4A35" w14:textId="77777777" w:rsidTr="00005D2F">
        <w:tc>
          <w:tcPr>
            <w:tcW w:w="3397" w:type="dxa"/>
            <w:gridSpan w:val="2"/>
          </w:tcPr>
          <w:p w14:paraId="0096B91F" w14:textId="54E44403" w:rsidR="00531007" w:rsidRPr="00531007" w:rsidRDefault="00531007" w:rsidP="0037742F">
            <w:pPr>
              <w:spacing w:before="120"/>
              <w:contextualSpacing/>
              <w:jc w:val="both"/>
              <w:rPr>
                <w:rFonts w:ascii="Times New Roman" w:hAnsi="Times New Roman" w:cs="Times New Roman"/>
                <w:b/>
                <w:bCs/>
              </w:rPr>
            </w:pPr>
            <w:r w:rsidRPr="00531007">
              <w:rPr>
                <w:rFonts w:ascii="Times New Roman" w:hAnsi="Times New Roman" w:cs="Times New Roman"/>
                <w:b/>
                <w:bCs/>
                <w:sz w:val="24"/>
                <w:szCs w:val="24"/>
              </w:rPr>
              <w:t xml:space="preserve">Iepirkuma paredzamā kopējā līguma cena </w:t>
            </w:r>
            <w:r w:rsidRPr="00531007">
              <w:rPr>
                <w:rFonts w:ascii="Times New Roman" w:hAnsi="Times New Roman" w:cs="Times New Roman"/>
                <w:b/>
                <w:bCs/>
              </w:rPr>
              <w:t>EUR bez PVN</w:t>
            </w:r>
          </w:p>
        </w:tc>
        <w:tc>
          <w:tcPr>
            <w:tcW w:w="1895" w:type="dxa"/>
          </w:tcPr>
          <w:p w14:paraId="314888A5" w14:textId="34CF54A1" w:rsidR="00531007" w:rsidRPr="000205DF" w:rsidRDefault="00531007" w:rsidP="0037742F">
            <w:pPr>
              <w:spacing w:before="120"/>
              <w:contextualSpacing/>
              <w:jc w:val="both"/>
              <w:rPr>
                <w:rFonts w:ascii="Times New Roman" w:hAnsi="Times New Roman" w:cs="Times New Roman"/>
                <w:b/>
                <w:bCs/>
              </w:rPr>
            </w:pPr>
            <w:r w:rsidRPr="000205DF">
              <w:rPr>
                <w:rFonts w:ascii="Times New Roman" w:hAnsi="Times New Roman" w:cs="Times New Roman"/>
                <w:b/>
                <w:bCs/>
              </w:rPr>
              <w:t>218</w:t>
            </w:r>
            <w:r>
              <w:rPr>
                <w:rFonts w:ascii="Times New Roman" w:hAnsi="Times New Roman" w:cs="Times New Roman"/>
                <w:b/>
                <w:bCs/>
              </w:rPr>
              <w:t> </w:t>
            </w:r>
            <w:r w:rsidRPr="000205DF">
              <w:rPr>
                <w:rFonts w:ascii="Times New Roman" w:hAnsi="Times New Roman" w:cs="Times New Roman"/>
                <w:b/>
                <w:bCs/>
              </w:rPr>
              <w:t>000</w:t>
            </w:r>
            <w:r>
              <w:rPr>
                <w:rFonts w:ascii="Times New Roman" w:hAnsi="Times New Roman" w:cs="Times New Roman"/>
                <w:b/>
                <w:bCs/>
              </w:rPr>
              <w:t>,00</w:t>
            </w:r>
          </w:p>
        </w:tc>
        <w:tc>
          <w:tcPr>
            <w:tcW w:w="4342" w:type="dxa"/>
          </w:tcPr>
          <w:p w14:paraId="46AEE621" w14:textId="3756C4E6" w:rsidR="00531007" w:rsidRPr="000205DF" w:rsidRDefault="00065151" w:rsidP="0037742F">
            <w:pPr>
              <w:spacing w:before="120"/>
              <w:contextualSpacing/>
              <w:textAlignment w:val="baseline"/>
              <w:rPr>
                <w:rFonts w:ascii="Times New Roman" w:hAnsi="Times New Roman" w:cs="Times New Roman"/>
                <w:b/>
                <w:bCs/>
                <w:color w:val="000000"/>
              </w:rPr>
            </w:pPr>
            <w:r>
              <w:rPr>
                <w:rFonts w:ascii="Times New Roman" w:hAnsi="Times New Roman" w:cs="Times New Roman"/>
                <w:b/>
                <w:bCs/>
                <w:color w:val="000000"/>
              </w:rPr>
              <w:t xml:space="preserve">Divi simti astoņpadsmit tūkstoši </w:t>
            </w:r>
            <w:r w:rsidRPr="009F15F3">
              <w:rPr>
                <w:rFonts w:ascii="Times New Roman" w:hAnsi="Times New Roman" w:cs="Times New Roman"/>
                <w:b/>
                <w:bCs/>
                <w:i/>
                <w:iCs/>
                <w:color w:val="000000"/>
              </w:rPr>
              <w:t>euro</w:t>
            </w:r>
            <w:r>
              <w:rPr>
                <w:rFonts w:ascii="Times New Roman" w:hAnsi="Times New Roman" w:cs="Times New Roman"/>
                <w:b/>
                <w:bCs/>
                <w:color w:val="000000"/>
              </w:rPr>
              <w:t xml:space="preserve"> un 00 centi</w:t>
            </w:r>
          </w:p>
        </w:tc>
      </w:tr>
    </w:tbl>
    <w:p w14:paraId="3A4DEFE0" w14:textId="0D94022A" w:rsidR="0087014B" w:rsidRPr="00E10422"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E10422">
        <w:rPr>
          <w:rFonts w:ascii="Times New Roman" w:hAnsi="Times New Roman" w:cs="Times New Roman"/>
          <w:sz w:val="24"/>
          <w:szCs w:val="24"/>
        </w:rPr>
        <w:t>Iepirkuma veids - atklāta iepirkuma procedūra saskaņā ar Pasūtītāja Iepirkuma nolikumu.</w:t>
      </w:r>
    </w:p>
    <w:p w14:paraId="19CCB892" w14:textId="325054C4" w:rsidR="004F2DED" w:rsidRPr="001374A1"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1374A1">
        <w:rPr>
          <w:rFonts w:ascii="Times New Roman" w:hAnsi="Times New Roman" w:cs="Times New Roman"/>
          <w:sz w:val="24"/>
          <w:szCs w:val="24"/>
        </w:rPr>
        <w:t>Iepirkuma komisija: iepirkum</w:t>
      </w:r>
      <w:r w:rsidR="00DE4D96">
        <w:rPr>
          <w:rFonts w:ascii="Times New Roman" w:hAnsi="Times New Roman" w:cs="Times New Roman"/>
          <w:sz w:val="24"/>
          <w:szCs w:val="24"/>
        </w:rPr>
        <w:t>a procedūru</w:t>
      </w:r>
      <w:r w:rsidRPr="001374A1">
        <w:rPr>
          <w:rFonts w:ascii="Times New Roman" w:hAnsi="Times New Roman" w:cs="Times New Roman"/>
          <w:sz w:val="24"/>
          <w:szCs w:val="24"/>
        </w:rPr>
        <w:t xml:space="preserve"> organizē Pasūtītāja apstiprināta iepirkuma komisija (turpmāk – </w:t>
      </w:r>
      <w:r>
        <w:rPr>
          <w:rFonts w:ascii="Times New Roman" w:hAnsi="Times New Roman" w:cs="Times New Roman"/>
          <w:sz w:val="24"/>
          <w:szCs w:val="24"/>
        </w:rPr>
        <w:t>iepirkuma k</w:t>
      </w:r>
      <w:r w:rsidRPr="001374A1">
        <w:rPr>
          <w:rFonts w:ascii="Times New Roman" w:hAnsi="Times New Roman" w:cs="Times New Roman"/>
          <w:sz w:val="24"/>
          <w:szCs w:val="24"/>
        </w:rPr>
        <w:t>omisija).</w:t>
      </w:r>
    </w:p>
    <w:p w14:paraId="511C8A1F" w14:textId="77777777" w:rsidR="005739DF" w:rsidRPr="00E10422" w:rsidRDefault="005739DF" w:rsidP="004601DE">
      <w:pPr>
        <w:pStyle w:val="ListParagraph"/>
        <w:spacing w:line="240" w:lineRule="auto"/>
        <w:ind w:left="567"/>
        <w:jc w:val="both"/>
        <w:rPr>
          <w:rFonts w:ascii="Times New Roman" w:hAnsi="Times New Roman" w:cs="Times New Roman"/>
          <w:sz w:val="24"/>
          <w:szCs w:val="24"/>
        </w:rPr>
      </w:pPr>
    </w:p>
    <w:p w14:paraId="04825A95" w14:textId="1B0C38AB" w:rsidR="00323E36" w:rsidRPr="00E10422" w:rsidRDefault="00323E36" w:rsidP="00323E36">
      <w:pPr>
        <w:pStyle w:val="ListParagraph"/>
        <w:numPr>
          <w:ilvl w:val="0"/>
          <w:numId w:val="1"/>
        </w:numPr>
        <w:jc w:val="both"/>
        <w:rPr>
          <w:rFonts w:ascii="Times New Roman" w:hAnsi="Times New Roman" w:cs="Times New Roman"/>
          <w:sz w:val="24"/>
          <w:szCs w:val="24"/>
        </w:rPr>
      </w:pPr>
      <w:r w:rsidRPr="00E10422">
        <w:rPr>
          <w:rFonts w:ascii="Times New Roman" w:hAnsi="Times New Roman" w:cs="Times New Roman"/>
          <w:b/>
          <w:sz w:val="24"/>
          <w:szCs w:val="24"/>
        </w:rPr>
        <w:t>Iepirkuma identifikācijas numurs:</w:t>
      </w:r>
      <w:r w:rsidRPr="00E10422">
        <w:rPr>
          <w:rFonts w:ascii="Times New Roman" w:hAnsi="Times New Roman" w:cs="Times New Roman"/>
          <w:sz w:val="24"/>
          <w:szCs w:val="24"/>
        </w:rPr>
        <w:t xml:space="preserve"> iepirkuma identifikācijas numurs – RS/202</w:t>
      </w:r>
      <w:r w:rsidR="009F15F3">
        <w:rPr>
          <w:rFonts w:ascii="Times New Roman" w:hAnsi="Times New Roman" w:cs="Times New Roman"/>
          <w:sz w:val="24"/>
          <w:szCs w:val="24"/>
        </w:rPr>
        <w:t>4</w:t>
      </w:r>
      <w:r w:rsidRPr="00E10422">
        <w:rPr>
          <w:rFonts w:ascii="Times New Roman" w:hAnsi="Times New Roman" w:cs="Times New Roman"/>
          <w:sz w:val="24"/>
          <w:szCs w:val="24"/>
        </w:rPr>
        <w:t>/</w:t>
      </w:r>
      <w:r w:rsidR="002D1C45">
        <w:rPr>
          <w:rFonts w:ascii="Times New Roman" w:hAnsi="Times New Roman" w:cs="Times New Roman"/>
          <w:sz w:val="24"/>
          <w:szCs w:val="24"/>
        </w:rPr>
        <w:t>26</w:t>
      </w:r>
      <w:r w:rsidR="003E6797" w:rsidRPr="00E10422">
        <w:rPr>
          <w:rFonts w:ascii="Times New Roman" w:hAnsi="Times New Roman" w:cs="Times New Roman"/>
          <w:sz w:val="24"/>
          <w:szCs w:val="24"/>
        </w:rPr>
        <w:t>.</w:t>
      </w:r>
    </w:p>
    <w:p w14:paraId="17D9B27D" w14:textId="77777777" w:rsidR="00323E36" w:rsidRPr="00E10422" w:rsidRDefault="00323E36" w:rsidP="00323E36">
      <w:pPr>
        <w:pStyle w:val="ListParagraph"/>
        <w:jc w:val="both"/>
        <w:rPr>
          <w:rFonts w:ascii="Times New Roman" w:hAnsi="Times New Roman" w:cs="Times New Roman"/>
          <w:sz w:val="24"/>
          <w:szCs w:val="24"/>
        </w:rPr>
      </w:pPr>
    </w:p>
    <w:p w14:paraId="15A12D45"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lastRenderedPageBreak/>
        <w:t>Pasūtītāja nosaukums, adrese un citi rekvizīti:</w:t>
      </w:r>
    </w:p>
    <w:p w14:paraId="3AD0EFB1"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7C883010" w14:textId="5BE49316"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0FA8E30E"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5D1B52B2" w14:textId="77777777"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47513C32" w14:textId="7C4062DB" w:rsidR="000D6EE3" w:rsidRPr="00E10422" w:rsidRDefault="000D6EE3" w:rsidP="000D6EE3">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 fakss 67104802.</w:t>
      </w:r>
    </w:p>
    <w:p w14:paraId="336F8235" w14:textId="77777777" w:rsidR="000D6EE3" w:rsidRPr="00E10422" w:rsidRDefault="000D6EE3" w:rsidP="004D3F62">
      <w:pPr>
        <w:jc w:val="both"/>
        <w:rPr>
          <w:rFonts w:ascii="Times New Roman" w:hAnsi="Times New Roman" w:cs="Times New Roman"/>
          <w:sz w:val="24"/>
          <w:szCs w:val="24"/>
        </w:rPr>
      </w:pPr>
    </w:p>
    <w:p w14:paraId="2BB7C9B6" w14:textId="77777777" w:rsidR="00323E36" w:rsidRPr="00E10422" w:rsidRDefault="00323E36" w:rsidP="00323E36">
      <w:pPr>
        <w:pStyle w:val="ListParagraph"/>
        <w:numPr>
          <w:ilvl w:val="0"/>
          <w:numId w:val="1"/>
        </w:numPr>
        <w:jc w:val="both"/>
        <w:rPr>
          <w:rFonts w:ascii="Times New Roman" w:hAnsi="Times New Roman" w:cs="Times New Roman"/>
          <w:b/>
          <w:sz w:val="24"/>
          <w:szCs w:val="24"/>
        </w:rPr>
      </w:pPr>
      <w:r w:rsidRPr="00E10422">
        <w:rPr>
          <w:rFonts w:ascii="Times New Roman" w:hAnsi="Times New Roman" w:cs="Times New Roman"/>
          <w:b/>
          <w:sz w:val="24"/>
          <w:szCs w:val="24"/>
        </w:rPr>
        <w:t>Pasūtītāja kontaktpersona:</w:t>
      </w:r>
    </w:p>
    <w:p w14:paraId="44C21093" w14:textId="421202FB" w:rsidR="00323E36" w:rsidRPr="00E10422" w:rsidRDefault="00323E36" w:rsidP="004D3F62">
      <w:pPr>
        <w:jc w:val="both"/>
        <w:rPr>
          <w:rFonts w:ascii="Times New Roman" w:hAnsi="Times New Roman" w:cs="Times New Roman"/>
          <w:sz w:val="24"/>
          <w:szCs w:val="24"/>
        </w:rPr>
      </w:pPr>
      <w:r w:rsidRPr="00E10422">
        <w:rPr>
          <w:rFonts w:ascii="Times New Roman" w:hAnsi="Times New Roman" w:cs="Times New Roman"/>
          <w:sz w:val="24"/>
          <w:szCs w:val="24"/>
        </w:rPr>
        <w:t>Alena Kamisarova, tālr. +371 67104791,</w:t>
      </w:r>
      <w:r w:rsidR="0068479D">
        <w:rPr>
          <w:rFonts w:ascii="Times New Roman" w:hAnsi="Times New Roman" w:cs="Times New Roman"/>
          <w:sz w:val="24"/>
          <w:szCs w:val="24"/>
        </w:rPr>
        <w:t xml:space="preserve"> mob.t. 28366242,</w:t>
      </w:r>
      <w:r w:rsidRPr="00E10422">
        <w:rPr>
          <w:rFonts w:ascii="Times New Roman" w:hAnsi="Times New Roman" w:cs="Times New Roman"/>
          <w:sz w:val="24"/>
          <w:szCs w:val="24"/>
        </w:rPr>
        <w:t xml:space="preserve"> e-pasts: </w:t>
      </w:r>
      <w:r w:rsidR="0068479D">
        <w:rPr>
          <w:rFonts w:ascii="Times New Roman" w:hAnsi="Times New Roman" w:cs="Times New Roman"/>
          <w:sz w:val="24"/>
          <w:szCs w:val="24"/>
        </w:rPr>
        <w:fldChar w:fldCharType="begin"/>
      </w:r>
      <w:r w:rsidR="0068479D">
        <w:rPr>
          <w:rFonts w:ascii="Times New Roman" w:hAnsi="Times New Roman" w:cs="Times New Roman"/>
          <w:sz w:val="24"/>
          <w:szCs w:val="24"/>
        </w:rPr>
        <w:instrText>HYPERLINK "mailto:A</w:instrText>
      </w:r>
      <w:r w:rsidR="0068479D" w:rsidRPr="00E10422">
        <w:rPr>
          <w:rFonts w:ascii="Times New Roman" w:hAnsi="Times New Roman" w:cs="Times New Roman"/>
          <w:sz w:val="24"/>
          <w:szCs w:val="24"/>
        </w:rPr>
        <w:instrText>lena.</w:instrText>
      </w:r>
      <w:r w:rsidR="0068479D">
        <w:rPr>
          <w:rFonts w:ascii="Times New Roman" w:hAnsi="Times New Roman" w:cs="Times New Roman"/>
          <w:sz w:val="24"/>
          <w:szCs w:val="24"/>
        </w:rPr>
        <w:instrText>K</w:instrText>
      </w:r>
      <w:r w:rsidR="0068479D" w:rsidRPr="00E10422">
        <w:rPr>
          <w:rFonts w:ascii="Times New Roman" w:hAnsi="Times New Roman" w:cs="Times New Roman"/>
          <w:sz w:val="24"/>
          <w:szCs w:val="24"/>
        </w:rPr>
        <w:instrText>amisarova@rigassatiksme.lv</w:instrText>
      </w:r>
      <w:r w:rsidR="0068479D">
        <w:rPr>
          <w:rFonts w:ascii="Times New Roman" w:hAnsi="Times New Roman" w:cs="Times New Roman"/>
          <w:sz w:val="24"/>
          <w:szCs w:val="24"/>
        </w:rPr>
        <w:instrText>"</w:instrText>
      </w:r>
      <w:r w:rsidR="0068479D">
        <w:rPr>
          <w:rFonts w:ascii="Times New Roman" w:hAnsi="Times New Roman" w:cs="Times New Roman"/>
          <w:sz w:val="24"/>
          <w:szCs w:val="24"/>
        </w:rPr>
      </w:r>
      <w:r w:rsidR="0068479D">
        <w:rPr>
          <w:rFonts w:ascii="Times New Roman" w:hAnsi="Times New Roman" w:cs="Times New Roman"/>
          <w:sz w:val="24"/>
          <w:szCs w:val="24"/>
        </w:rPr>
        <w:fldChar w:fldCharType="separate"/>
      </w:r>
      <w:r w:rsidR="0068479D" w:rsidRPr="00283EDC">
        <w:rPr>
          <w:rStyle w:val="Hyperlink"/>
          <w:rFonts w:ascii="Times New Roman" w:hAnsi="Times New Roman" w:cs="Times New Roman"/>
          <w:sz w:val="24"/>
          <w:szCs w:val="24"/>
        </w:rPr>
        <w:t>Alena.Kamisarova@rigassatiksme.lv</w:t>
      </w:r>
      <w:r w:rsidR="0068479D">
        <w:rPr>
          <w:rFonts w:ascii="Times New Roman" w:hAnsi="Times New Roman" w:cs="Times New Roman"/>
          <w:sz w:val="24"/>
          <w:szCs w:val="24"/>
        </w:rPr>
        <w:fldChar w:fldCharType="end"/>
      </w:r>
      <w:r w:rsidRPr="00E10422">
        <w:rPr>
          <w:rFonts w:ascii="Times New Roman" w:hAnsi="Times New Roman" w:cs="Times New Roman"/>
          <w:sz w:val="24"/>
          <w:szCs w:val="24"/>
        </w:rPr>
        <w:t xml:space="preserve"> .</w:t>
      </w:r>
    </w:p>
    <w:p w14:paraId="6402BFDA" w14:textId="77777777" w:rsidR="00323E36" w:rsidRPr="00E1042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Pretendenti</w:t>
      </w:r>
    </w:p>
    <w:p w14:paraId="1D092002" w14:textId="77777777" w:rsidR="00103E2C" w:rsidRPr="00E10422"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E10422">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E10422" w:rsidRDefault="00377119" w:rsidP="00103E2C">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Piedāvājumu variantu iesniegšana šajā iepirkuma procedūrā nav pieļaujama. </w:t>
      </w:r>
    </w:p>
    <w:p w14:paraId="24A3F1A4" w14:textId="77777777" w:rsidR="007B4C86" w:rsidRPr="00E10422" w:rsidRDefault="007B4C86" w:rsidP="007B4C86">
      <w:pPr>
        <w:pStyle w:val="ListParagraph"/>
        <w:ind w:left="567"/>
        <w:jc w:val="both"/>
        <w:rPr>
          <w:rFonts w:ascii="Times New Roman" w:hAnsi="Times New Roman" w:cs="Times New Roman"/>
          <w:sz w:val="24"/>
          <w:szCs w:val="24"/>
        </w:rPr>
      </w:pPr>
    </w:p>
    <w:p w14:paraId="36E000E2" w14:textId="77777777" w:rsidR="00ED3479" w:rsidRPr="00E10422" w:rsidRDefault="00ED3479" w:rsidP="00ED3479">
      <w:pPr>
        <w:spacing w:before="240"/>
        <w:jc w:val="center"/>
        <w:rPr>
          <w:rFonts w:ascii="Times New Roman" w:hAnsi="Times New Roman" w:cs="Times New Roman"/>
          <w:b/>
          <w:sz w:val="24"/>
          <w:szCs w:val="24"/>
        </w:rPr>
      </w:pPr>
      <w:r w:rsidRPr="00E10422">
        <w:rPr>
          <w:rFonts w:ascii="Times New Roman" w:hAnsi="Times New Roman" w:cs="Times New Roman"/>
          <w:b/>
          <w:sz w:val="24"/>
          <w:szCs w:val="24"/>
        </w:rPr>
        <w:t>II INFORMĀCIJAS APMAIŅA, PIEDĀVĀJUMU NOFORMĒŠANAS, IESNIEGŠANAS KĀRTĪBA</w:t>
      </w:r>
    </w:p>
    <w:p w14:paraId="4A8EC0DB" w14:textId="77777777" w:rsidR="009857DC" w:rsidRPr="00E10422" w:rsidRDefault="009857DC" w:rsidP="009857DC">
      <w:pPr>
        <w:pStyle w:val="ListParagraph"/>
        <w:numPr>
          <w:ilvl w:val="0"/>
          <w:numId w:val="1"/>
        </w:numPr>
        <w:rPr>
          <w:rFonts w:ascii="Times New Roman" w:hAnsi="Times New Roman" w:cs="Times New Roman"/>
          <w:b/>
          <w:sz w:val="24"/>
          <w:szCs w:val="24"/>
        </w:rPr>
      </w:pPr>
      <w:r w:rsidRPr="00E10422">
        <w:rPr>
          <w:rFonts w:ascii="Times New Roman" w:hAnsi="Times New Roman" w:cs="Times New Roman"/>
          <w:b/>
          <w:sz w:val="24"/>
          <w:szCs w:val="24"/>
        </w:rPr>
        <w:t>Informācijas apmaiņa</w:t>
      </w:r>
    </w:p>
    <w:p w14:paraId="1D74C66C" w14:textId="0592AB8E" w:rsidR="00621126" w:rsidRPr="00E10422"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Saziņa starp Pasūtītāju un ieinteresētajiem piegādātājiem iepirkuma </w:t>
      </w:r>
      <w:r w:rsidR="00354730">
        <w:rPr>
          <w:rFonts w:ascii="Times New Roman" w:hAnsi="Times New Roman" w:cs="Times New Roman"/>
          <w:sz w:val="24"/>
          <w:szCs w:val="24"/>
        </w:rPr>
        <w:t xml:space="preserve">procedūras </w:t>
      </w:r>
      <w:r w:rsidRPr="00E10422">
        <w:rPr>
          <w:rFonts w:ascii="Times New Roman" w:hAnsi="Times New Roman" w:cs="Times New Roman"/>
          <w:sz w:val="24"/>
          <w:szCs w:val="24"/>
        </w:rPr>
        <w:t xml:space="preserve">ietvaros notiek latviešu valodā, rakstiski pa pastu vai e-pastu. </w:t>
      </w:r>
    </w:p>
    <w:p w14:paraId="23ECD7AE"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5" w:history="1">
        <w:r w:rsidRPr="00E10422">
          <w:rPr>
            <w:rStyle w:val="Hyperlink"/>
            <w:rFonts w:ascii="Times New Roman" w:hAnsi="Times New Roman" w:cs="Times New Roman"/>
            <w:sz w:val="24"/>
            <w:szCs w:val="24"/>
          </w:rPr>
          <w:t>sekretariats@rigassatiksme.lv</w:t>
        </w:r>
      </w:hyperlink>
      <w:r w:rsidRPr="00E10422">
        <w:rPr>
          <w:rStyle w:val="Hyperlink"/>
          <w:rFonts w:ascii="Times New Roman" w:hAnsi="Times New Roman" w:cs="Times New Roman"/>
          <w:sz w:val="24"/>
          <w:szCs w:val="24"/>
        </w:rPr>
        <w:t>.</w:t>
      </w:r>
    </w:p>
    <w:p w14:paraId="501AFBC3" w14:textId="77777777"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E10422" w:rsidRDefault="00621126" w:rsidP="00621126">
      <w:pPr>
        <w:pStyle w:val="ListParagraph"/>
        <w:numPr>
          <w:ilvl w:val="1"/>
          <w:numId w:val="1"/>
        </w:numPr>
        <w:ind w:left="567" w:hanging="567"/>
        <w:jc w:val="both"/>
        <w:rPr>
          <w:rFonts w:ascii="Times New Roman" w:hAnsi="Times New Roman" w:cs="Times New Roman"/>
          <w:sz w:val="24"/>
          <w:szCs w:val="24"/>
        </w:rPr>
      </w:pPr>
      <w:r w:rsidRPr="00E10422">
        <w:rPr>
          <w:rFonts w:ascii="Times New Roman" w:hAnsi="Times New Roman" w:cs="Times New Roman"/>
          <w:sz w:val="24"/>
          <w:szCs w:val="24"/>
        </w:rPr>
        <w:t>Jebkura papildu informācija, kas tiks sniegta saistībā ar šo iepirkum</w:t>
      </w:r>
      <w:r w:rsidR="00CE5027">
        <w:rPr>
          <w:rFonts w:ascii="Times New Roman" w:hAnsi="Times New Roman" w:cs="Times New Roman"/>
          <w:sz w:val="24"/>
          <w:szCs w:val="24"/>
        </w:rPr>
        <w:t>a pro</w:t>
      </w:r>
      <w:r w:rsidR="00BB7A31">
        <w:rPr>
          <w:rFonts w:ascii="Times New Roman" w:hAnsi="Times New Roman" w:cs="Times New Roman"/>
          <w:sz w:val="24"/>
          <w:szCs w:val="24"/>
        </w:rPr>
        <w:t>cedūru</w:t>
      </w:r>
      <w:r w:rsidRPr="00E10422">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Pr>
          <w:rFonts w:ascii="Times New Roman" w:hAnsi="Times New Roman" w:cs="Times New Roman"/>
          <w:sz w:val="24"/>
          <w:szCs w:val="24"/>
        </w:rPr>
        <w:t>Iepirkuma k</w:t>
      </w:r>
      <w:r w:rsidRPr="00E10422">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E10422"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E10422"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E10422">
        <w:rPr>
          <w:rFonts w:ascii="Times New Roman" w:hAnsi="Times New Roman" w:cs="Times New Roman"/>
          <w:b/>
          <w:sz w:val="24"/>
          <w:szCs w:val="24"/>
        </w:rPr>
        <w:t>Iespējas saņemt iepirkuma procedūras dokumentus un ar tiem iepazīties</w:t>
      </w:r>
    </w:p>
    <w:p w14:paraId="7B7E5539" w14:textId="77777777" w:rsidR="009857DC" w:rsidRPr="00E10422"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E10422">
        <w:rPr>
          <w:rFonts w:ascii="Times New Roman" w:hAnsi="Times New Roman" w:cs="Times New Roman"/>
          <w:sz w:val="24"/>
          <w:szCs w:val="24"/>
        </w:rPr>
        <w:t xml:space="preserve">Elektroniska piekļuve: Pasūtītāja interneta vietne </w:t>
      </w:r>
      <w:hyperlink r:id="rId16" w:history="1">
        <w:r w:rsidRPr="00E10422">
          <w:rPr>
            <w:rStyle w:val="Hyperlink"/>
            <w:rFonts w:ascii="Times New Roman" w:hAnsi="Times New Roman" w:cs="Times New Roman"/>
            <w:sz w:val="24"/>
            <w:szCs w:val="24"/>
          </w:rPr>
          <w:t>www.rigassatiksme.lv</w:t>
        </w:r>
      </w:hyperlink>
      <w:r w:rsidRPr="00E10422">
        <w:rPr>
          <w:rFonts w:ascii="Times New Roman" w:hAnsi="Times New Roman" w:cs="Times New Roman"/>
          <w:sz w:val="24"/>
          <w:szCs w:val="24"/>
        </w:rPr>
        <w:t xml:space="preserve">, sadaļa “Iepirkumi un izsoles” - </w:t>
      </w:r>
      <w:hyperlink r:id="rId17" w:history="1">
        <w:r w:rsidRPr="00E10422">
          <w:rPr>
            <w:rStyle w:val="Hyperlink"/>
            <w:rFonts w:ascii="Times New Roman" w:hAnsi="Times New Roman" w:cs="Times New Roman"/>
            <w:sz w:val="24"/>
            <w:szCs w:val="24"/>
          </w:rPr>
          <w:t>https://www.rigassatiksme.lv/lv/par-mums/iepirkumi/</w:t>
        </w:r>
      </w:hyperlink>
      <w:r w:rsidRPr="00E10422">
        <w:rPr>
          <w:rFonts w:ascii="Times New Roman" w:hAnsi="Times New Roman" w:cs="Times New Roman"/>
        </w:rPr>
        <w:t xml:space="preserve"> </w:t>
      </w:r>
      <w:r w:rsidRPr="00E10422">
        <w:rPr>
          <w:rFonts w:ascii="Times New Roman" w:hAnsi="Times New Roman" w:cs="Times New Roman"/>
          <w:sz w:val="24"/>
          <w:szCs w:val="24"/>
        </w:rPr>
        <w:t>un elektronisko iepirkumu sistēmā apakšsistēmā „e-konkursi” https://www.eis.gov.lv/EKEIS/Supplier.</w:t>
      </w:r>
    </w:p>
    <w:p w14:paraId="3898744D" w14:textId="77777777" w:rsidR="009857DC" w:rsidRPr="00E10422"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E10422"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E10422">
        <w:rPr>
          <w:rFonts w:ascii="Times New Roman" w:eastAsia="Calibri" w:hAnsi="Times New Roman" w:cs="Times New Roman"/>
          <w:b/>
          <w:sz w:val="24"/>
          <w:szCs w:val="24"/>
        </w:rPr>
        <w:lastRenderedPageBreak/>
        <w:t>Piedāvājuma noformēšana</w:t>
      </w:r>
    </w:p>
    <w:p w14:paraId="208D65C7"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2EA2BCCD"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Piedāvājums iesniedzams </w:t>
      </w:r>
      <w:r w:rsidR="00962885" w:rsidRPr="00E10422">
        <w:rPr>
          <w:rFonts w:ascii="Times New Roman" w:hAnsi="Times New Roman" w:cs="Times New Roman"/>
          <w:sz w:val="24"/>
          <w:szCs w:val="24"/>
        </w:rPr>
        <w:t>latviešu valodā</w:t>
      </w:r>
      <w:r w:rsidRPr="00E10422">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E10422"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E10422">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E10422"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E10422"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Piedāvājumu iesniegšanas un atvēršanas vieta, datums, laiks un kārtība</w:t>
      </w:r>
    </w:p>
    <w:p w14:paraId="5166D33F" w14:textId="64303C8B"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Iepirkuma procedūras piedāvājumi jāiesniedz </w:t>
      </w:r>
      <w:r w:rsidRPr="008E4885">
        <w:rPr>
          <w:rFonts w:ascii="Times New Roman" w:hAnsi="Times New Roman" w:cs="Times New Roman"/>
          <w:b/>
          <w:bCs/>
          <w:sz w:val="24"/>
          <w:szCs w:val="24"/>
        </w:rPr>
        <w:t>līdz 202</w:t>
      </w:r>
      <w:r w:rsidR="008E4885" w:rsidRPr="008E4885">
        <w:rPr>
          <w:rFonts w:ascii="Times New Roman" w:hAnsi="Times New Roman" w:cs="Times New Roman"/>
          <w:b/>
          <w:bCs/>
          <w:sz w:val="24"/>
          <w:szCs w:val="24"/>
        </w:rPr>
        <w:t>4</w:t>
      </w:r>
      <w:r w:rsidRPr="008E4885">
        <w:rPr>
          <w:rFonts w:ascii="Times New Roman" w:hAnsi="Times New Roman" w:cs="Times New Roman"/>
          <w:b/>
          <w:bCs/>
          <w:sz w:val="24"/>
          <w:szCs w:val="24"/>
        </w:rPr>
        <w:t>.</w:t>
      </w:r>
      <w:r w:rsidR="006B6068" w:rsidRPr="008E4885">
        <w:rPr>
          <w:rFonts w:ascii="Times New Roman" w:hAnsi="Times New Roman" w:cs="Times New Roman"/>
          <w:b/>
          <w:bCs/>
          <w:sz w:val="24"/>
          <w:szCs w:val="24"/>
        </w:rPr>
        <w:t xml:space="preserve"> </w:t>
      </w:r>
      <w:r w:rsidRPr="008E4885">
        <w:rPr>
          <w:rFonts w:ascii="Times New Roman" w:hAnsi="Times New Roman" w:cs="Times New Roman"/>
          <w:b/>
          <w:bCs/>
          <w:sz w:val="24"/>
          <w:szCs w:val="24"/>
        </w:rPr>
        <w:t xml:space="preserve">gada </w:t>
      </w:r>
      <w:r w:rsidR="008816CC" w:rsidRPr="008816CC">
        <w:rPr>
          <w:rFonts w:ascii="Times New Roman" w:hAnsi="Times New Roman" w:cs="Times New Roman"/>
          <w:b/>
          <w:bCs/>
          <w:sz w:val="24"/>
          <w:szCs w:val="24"/>
        </w:rPr>
        <w:t>3. maija</w:t>
      </w:r>
      <w:r w:rsidRPr="008816CC">
        <w:rPr>
          <w:rFonts w:ascii="Times New Roman" w:hAnsi="Times New Roman" w:cs="Times New Roman"/>
          <w:b/>
          <w:bCs/>
          <w:sz w:val="24"/>
          <w:szCs w:val="24"/>
        </w:rPr>
        <w:t xml:space="preserve"> plkst.</w:t>
      </w:r>
      <w:r w:rsidR="008816CC" w:rsidRPr="008816CC">
        <w:rPr>
          <w:rFonts w:ascii="Times New Roman" w:hAnsi="Times New Roman" w:cs="Times New Roman"/>
          <w:b/>
          <w:bCs/>
          <w:sz w:val="24"/>
          <w:szCs w:val="24"/>
        </w:rPr>
        <w:t xml:space="preserve"> 10</w:t>
      </w:r>
      <w:r w:rsidRPr="008816CC">
        <w:rPr>
          <w:rFonts w:ascii="Times New Roman" w:hAnsi="Times New Roman" w:cs="Times New Roman"/>
          <w:b/>
          <w:bCs/>
          <w:sz w:val="24"/>
          <w:szCs w:val="24"/>
        </w:rPr>
        <w:t>.00</w:t>
      </w:r>
      <w:r w:rsidRPr="002A16D6">
        <w:rPr>
          <w:rFonts w:ascii="Times New Roman" w:hAnsi="Times New Roman" w:cs="Times New Roman"/>
          <w:sz w:val="24"/>
          <w:szCs w:val="24"/>
        </w:rPr>
        <w:t>,</w:t>
      </w:r>
      <w:r w:rsidRPr="00E10422">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E10422" w:rsidRDefault="00CB2AF8" w:rsidP="00CB2AF8">
      <w:pPr>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Sagatavojot piedāvājumu, pretendents ievēro, ka:</w:t>
      </w:r>
    </w:p>
    <w:p w14:paraId="43251D3A"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E10422"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w:t>
      </w:r>
      <w:r w:rsidRPr="00E10422">
        <w:rPr>
          <w:rFonts w:ascii="Times New Roman" w:hAnsi="Times New Roman" w:cs="Times New Roman"/>
          <w:sz w:val="24"/>
          <w:szCs w:val="24"/>
        </w:rPr>
        <w:lastRenderedPageBreak/>
        <w:t>dokumentāciju paraksta pretendenta pilnvarota persona, pievienojot attiecīgu paraksta tiesīgās personas izdotu pilnvaru vai normatīvajos aktos noteiktā kārtībā apliecinātu pilnvarojuma kopiju.</w:t>
      </w:r>
    </w:p>
    <w:p w14:paraId="65118E91" w14:textId="77777777"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E10422"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E10422">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10422"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E10422"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E10422">
        <w:rPr>
          <w:rFonts w:ascii="Times New Roman" w:hAnsi="Times New Roman" w:cs="Times New Roman"/>
          <w:b/>
          <w:sz w:val="24"/>
          <w:szCs w:val="24"/>
        </w:rPr>
        <w:t>Piedāvājuma derīguma termiņš</w:t>
      </w:r>
    </w:p>
    <w:p w14:paraId="5972B2F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E10422"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E10422">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E10422"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E1042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sastāvs</w:t>
      </w:r>
    </w:p>
    <w:p w14:paraId="181C82D4" w14:textId="37D867E2" w:rsidR="009857DC" w:rsidRPr="00447A7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47A76">
        <w:rPr>
          <w:rFonts w:ascii="Times New Roman" w:hAnsi="Times New Roman" w:cs="Times New Roman"/>
          <w:sz w:val="24"/>
          <w:szCs w:val="24"/>
        </w:rPr>
        <w:t xml:space="preserve">Piedāvājumi iesniedzami atbilstoši </w:t>
      </w:r>
      <w:r w:rsidR="00AA3CC1" w:rsidRPr="00447A76">
        <w:rPr>
          <w:rFonts w:ascii="Times New Roman" w:hAnsi="Times New Roman" w:cs="Times New Roman"/>
          <w:sz w:val="24"/>
          <w:szCs w:val="24"/>
        </w:rPr>
        <w:t xml:space="preserve"> iepirkuma procedūras </w:t>
      </w:r>
      <w:r w:rsidRPr="00447A76">
        <w:rPr>
          <w:rFonts w:ascii="Times New Roman" w:hAnsi="Times New Roman" w:cs="Times New Roman"/>
          <w:sz w:val="24"/>
          <w:szCs w:val="24"/>
        </w:rPr>
        <w:t xml:space="preserve">nolikumā iekļautajiem paraugiem. Pretendentu piedāvājums sastāv no: </w:t>
      </w:r>
    </w:p>
    <w:p w14:paraId="2BC1B0E7" w14:textId="46C206D8" w:rsidR="009338C8" w:rsidRDefault="009338C8" w:rsidP="009338C8">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pieteikuma, kas sagatavots atbilstoši </w:t>
      </w:r>
      <w:r w:rsidR="005676FB">
        <w:rPr>
          <w:rFonts w:ascii="Times New Roman" w:hAnsi="Times New Roman"/>
          <w:sz w:val="24"/>
          <w:szCs w:val="24"/>
        </w:rPr>
        <w:t>1</w:t>
      </w:r>
      <w:r>
        <w:rPr>
          <w:rFonts w:ascii="Times New Roman" w:hAnsi="Times New Roman"/>
          <w:sz w:val="24"/>
          <w:szCs w:val="24"/>
        </w:rPr>
        <w:t>.pielikuma paraugam;</w:t>
      </w:r>
    </w:p>
    <w:p w14:paraId="40AC61B0" w14:textId="20F1AF6B" w:rsidR="009338C8" w:rsidRDefault="009338C8" w:rsidP="009338C8">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pretendenta atlases dokumentiem, kas sagatavoti atbilstoši iepirkuma procedūras nolikuma 18.punktā noteiktajām prasībām;</w:t>
      </w:r>
    </w:p>
    <w:p w14:paraId="5B71600B" w14:textId="3F709025" w:rsidR="005676FB" w:rsidRDefault="005676FB" w:rsidP="005676FB">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 xml:space="preserve">tehniskā piedāvājuma, kas sagatavots saskaņā ar iepirkuma procedūras nolikuma 19.1.punktu atbilstoši nolikuma 2.pielikuma - </w:t>
      </w:r>
      <w:r w:rsidRPr="005676FB">
        <w:rPr>
          <w:rFonts w:ascii="Times New Roman" w:hAnsi="Times New Roman"/>
          <w:sz w:val="24"/>
          <w:szCs w:val="24"/>
        </w:rPr>
        <w:t>Tehniskā specifikācija un finanšu piedāvājuma forma,</w:t>
      </w:r>
      <w:r>
        <w:rPr>
          <w:rFonts w:ascii="Times New Roman" w:hAnsi="Times New Roman"/>
          <w:sz w:val="24"/>
          <w:szCs w:val="24"/>
        </w:rPr>
        <w:t xml:space="preserve"> prasībām.</w:t>
      </w:r>
    </w:p>
    <w:p w14:paraId="302C79A0" w14:textId="704E29B1" w:rsidR="009338C8" w:rsidRDefault="009338C8" w:rsidP="009338C8">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finanšu piedāvājuma, kas sagatavots saskaņā ar iepirkuma procedūras nolikuma 19.</w:t>
      </w:r>
      <w:r w:rsidR="005676FB">
        <w:rPr>
          <w:rFonts w:ascii="Times New Roman" w:hAnsi="Times New Roman"/>
          <w:sz w:val="24"/>
          <w:szCs w:val="24"/>
        </w:rPr>
        <w:t>2.</w:t>
      </w:r>
      <w:r>
        <w:rPr>
          <w:rFonts w:ascii="Times New Roman" w:hAnsi="Times New Roman"/>
          <w:sz w:val="24"/>
          <w:szCs w:val="24"/>
        </w:rPr>
        <w:t xml:space="preserve">punktu atbilstoši </w:t>
      </w:r>
      <w:r w:rsidR="005676FB">
        <w:rPr>
          <w:rFonts w:ascii="Times New Roman" w:hAnsi="Times New Roman"/>
          <w:sz w:val="24"/>
          <w:szCs w:val="24"/>
        </w:rPr>
        <w:t>nolikuma 2</w:t>
      </w:r>
      <w:r>
        <w:rPr>
          <w:rFonts w:ascii="Times New Roman" w:hAnsi="Times New Roman"/>
          <w:sz w:val="24"/>
          <w:szCs w:val="24"/>
        </w:rPr>
        <w:t>.pielikuma</w:t>
      </w:r>
      <w:r w:rsidR="005676FB">
        <w:rPr>
          <w:rFonts w:ascii="Times New Roman" w:hAnsi="Times New Roman"/>
          <w:sz w:val="24"/>
          <w:szCs w:val="24"/>
        </w:rPr>
        <w:t xml:space="preserve"> - </w:t>
      </w:r>
      <w:r w:rsidR="005676FB" w:rsidRPr="005676FB">
        <w:rPr>
          <w:rFonts w:ascii="Times New Roman" w:hAnsi="Times New Roman"/>
          <w:sz w:val="24"/>
          <w:szCs w:val="24"/>
        </w:rPr>
        <w:t>Tehniskā specifikācija un finanšu piedāvājuma forma,</w:t>
      </w:r>
      <w:r>
        <w:rPr>
          <w:rFonts w:ascii="Times New Roman" w:hAnsi="Times New Roman"/>
          <w:sz w:val="24"/>
          <w:szCs w:val="24"/>
        </w:rPr>
        <w:t xml:space="preserve"> prasībām.</w:t>
      </w:r>
    </w:p>
    <w:p w14:paraId="55B54517" w14:textId="77777777" w:rsidR="0011438F" w:rsidRPr="00E10422" w:rsidRDefault="0011438F" w:rsidP="00D21F74">
      <w:pPr>
        <w:spacing w:after="0" w:line="240" w:lineRule="auto"/>
        <w:ind w:left="993"/>
        <w:jc w:val="both"/>
        <w:rPr>
          <w:rFonts w:ascii="Times New Roman" w:hAnsi="Times New Roman" w:cs="Times New Roman"/>
          <w:sz w:val="24"/>
          <w:szCs w:val="24"/>
        </w:rPr>
      </w:pPr>
    </w:p>
    <w:p w14:paraId="7F33929C" w14:textId="77777777" w:rsidR="009857DC" w:rsidRPr="00E10422"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Piedāvājuma apjoms</w:t>
      </w:r>
    </w:p>
    <w:p w14:paraId="3D9C68BE" w14:textId="5E7D8643" w:rsidR="009857DC" w:rsidRPr="00E10422"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E10422">
        <w:rPr>
          <w:rFonts w:ascii="Times New Roman" w:hAnsi="Times New Roman" w:cs="Times New Roman"/>
          <w:sz w:val="24"/>
          <w:szCs w:val="24"/>
        </w:rPr>
        <w:t xml:space="preserve">Piedāvājumu  pretendents ir tiesīgs iesniegt </w:t>
      </w:r>
      <w:r w:rsidR="00CE5DA4" w:rsidRPr="00E10422">
        <w:rPr>
          <w:rFonts w:ascii="Times New Roman" w:hAnsi="Times New Roman" w:cs="Times New Roman"/>
          <w:bCs/>
          <w:sz w:val="24"/>
          <w:szCs w:val="24"/>
        </w:rPr>
        <w:t xml:space="preserve">par </w:t>
      </w:r>
      <w:r w:rsidR="004F368D">
        <w:rPr>
          <w:rFonts w:ascii="Times New Roman" w:hAnsi="Times New Roman" w:cs="Times New Roman"/>
          <w:bCs/>
          <w:sz w:val="24"/>
          <w:szCs w:val="24"/>
        </w:rPr>
        <w:t xml:space="preserve">visu </w:t>
      </w:r>
      <w:r w:rsidR="00CE5DA4" w:rsidRPr="00E10422">
        <w:rPr>
          <w:rFonts w:ascii="Times New Roman" w:hAnsi="Times New Roman" w:cs="Times New Roman"/>
          <w:bCs/>
          <w:sz w:val="24"/>
          <w:szCs w:val="24"/>
        </w:rPr>
        <w:t>iepirkuma priekšmet</w:t>
      </w:r>
      <w:r w:rsidR="000436D0">
        <w:rPr>
          <w:rFonts w:ascii="Times New Roman" w:hAnsi="Times New Roman" w:cs="Times New Roman"/>
          <w:bCs/>
          <w:sz w:val="24"/>
          <w:szCs w:val="24"/>
        </w:rPr>
        <w:t xml:space="preserve">a 1. </w:t>
      </w:r>
      <w:r w:rsidR="00B9544D">
        <w:rPr>
          <w:rFonts w:ascii="Times New Roman" w:hAnsi="Times New Roman" w:cs="Times New Roman"/>
          <w:bCs/>
          <w:sz w:val="24"/>
          <w:szCs w:val="24"/>
        </w:rPr>
        <w:t>daļu</w:t>
      </w:r>
      <w:r w:rsidR="000436D0">
        <w:rPr>
          <w:rFonts w:ascii="Times New Roman" w:hAnsi="Times New Roman" w:cs="Times New Roman"/>
          <w:bCs/>
          <w:sz w:val="24"/>
          <w:szCs w:val="24"/>
        </w:rPr>
        <w:t xml:space="preserve">, 2. </w:t>
      </w:r>
      <w:r w:rsidR="00B9544D">
        <w:rPr>
          <w:rFonts w:ascii="Times New Roman" w:hAnsi="Times New Roman" w:cs="Times New Roman"/>
          <w:bCs/>
          <w:sz w:val="24"/>
          <w:szCs w:val="24"/>
        </w:rPr>
        <w:t>daļu, 3.daļu, 4.daļu, 5.daļu, 6.daļu, 7.daļu, 8.daļu, 9.daļu, 10.daļu, 11.daļu, 12.daļu, 13.daļu</w:t>
      </w:r>
      <w:r w:rsidR="00DA2B3E">
        <w:rPr>
          <w:rFonts w:ascii="Times New Roman" w:hAnsi="Times New Roman" w:cs="Times New Roman"/>
          <w:bCs/>
          <w:sz w:val="24"/>
          <w:szCs w:val="24"/>
        </w:rPr>
        <w:t xml:space="preserve">, 14.daļu </w:t>
      </w:r>
      <w:r w:rsidR="000436D0">
        <w:rPr>
          <w:rFonts w:ascii="Times New Roman" w:hAnsi="Times New Roman" w:cs="Times New Roman"/>
          <w:bCs/>
          <w:sz w:val="24"/>
          <w:szCs w:val="24"/>
        </w:rPr>
        <w:t xml:space="preserve">un/vai </w:t>
      </w:r>
      <w:r w:rsidR="00DA2B3E">
        <w:rPr>
          <w:rFonts w:ascii="Times New Roman" w:hAnsi="Times New Roman" w:cs="Times New Roman"/>
          <w:bCs/>
          <w:sz w:val="24"/>
          <w:szCs w:val="24"/>
        </w:rPr>
        <w:t>15</w:t>
      </w:r>
      <w:r w:rsidR="000436D0">
        <w:rPr>
          <w:rFonts w:ascii="Times New Roman" w:hAnsi="Times New Roman" w:cs="Times New Roman"/>
          <w:bCs/>
          <w:sz w:val="24"/>
          <w:szCs w:val="24"/>
        </w:rPr>
        <w:t xml:space="preserve">. </w:t>
      </w:r>
      <w:r w:rsidR="009706C4">
        <w:rPr>
          <w:rFonts w:ascii="Times New Roman" w:hAnsi="Times New Roman" w:cs="Times New Roman"/>
          <w:bCs/>
          <w:sz w:val="24"/>
          <w:szCs w:val="24"/>
        </w:rPr>
        <w:t>daļu</w:t>
      </w:r>
      <w:r w:rsidR="00CE5DA4" w:rsidRPr="00E10422">
        <w:rPr>
          <w:rFonts w:ascii="Times New Roman" w:hAnsi="Times New Roman" w:cs="Times New Roman"/>
          <w:bCs/>
          <w:sz w:val="24"/>
          <w:szCs w:val="24"/>
        </w:rPr>
        <w:t>. Nepilnīgi piedāvājumi</w:t>
      </w:r>
      <w:r w:rsidR="004F368D">
        <w:rPr>
          <w:rFonts w:ascii="Times New Roman" w:hAnsi="Times New Roman" w:cs="Times New Roman"/>
          <w:bCs/>
          <w:sz w:val="24"/>
          <w:szCs w:val="24"/>
        </w:rPr>
        <w:t xml:space="preserve">, proti, </w:t>
      </w:r>
      <w:r w:rsidR="00DA2B3E">
        <w:rPr>
          <w:rFonts w:ascii="Times New Roman" w:hAnsi="Times New Roman" w:cs="Times New Roman"/>
          <w:bCs/>
          <w:sz w:val="24"/>
          <w:szCs w:val="24"/>
        </w:rPr>
        <w:t xml:space="preserve">daļēji </w:t>
      </w:r>
      <w:r w:rsidR="004F368D">
        <w:rPr>
          <w:rFonts w:ascii="Times New Roman" w:hAnsi="Times New Roman" w:cs="Times New Roman"/>
          <w:bCs/>
          <w:sz w:val="24"/>
          <w:szCs w:val="24"/>
        </w:rPr>
        <w:t>par kād</w:t>
      </w:r>
      <w:r w:rsidR="00DA2B3E">
        <w:rPr>
          <w:rFonts w:ascii="Times New Roman" w:hAnsi="Times New Roman" w:cs="Times New Roman"/>
          <w:bCs/>
          <w:sz w:val="24"/>
          <w:szCs w:val="24"/>
        </w:rPr>
        <w:t>u</w:t>
      </w:r>
      <w:r w:rsidR="004F368D">
        <w:rPr>
          <w:rFonts w:ascii="Times New Roman" w:hAnsi="Times New Roman" w:cs="Times New Roman"/>
          <w:bCs/>
          <w:sz w:val="24"/>
          <w:szCs w:val="24"/>
        </w:rPr>
        <w:t xml:space="preserve"> iepirkuma priekšmeta daļu, </w:t>
      </w:r>
      <w:r w:rsidR="00CE5DA4" w:rsidRPr="00E10422">
        <w:rPr>
          <w:rFonts w:ascii="Times New Roman" w:hAnsi="Times New Roman" w:cs="Times New Roman"/>
          <w:bCs/>
          <w:sz w:val="24"/>
          <w:szCs w:val="24"/>
        </w:rPr>
        <w:t>nav atļauti.</w:t>
      </w:r>
    </w:p>
    <w:p w14:paraId="571DB694" w14:textId="29F21DD0" w:rsidR="00B6645A" w:rsidRPr="00E10422"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E10422" w:rsidRDefault="009857DC" w:rsidP="00FE7EE2">
      <w:pPr>
        <w:spacing w:before="120" w:after="0" w:line="240" w:lineRule="auto"/>
        <w:ind w:left="357"/>
        <w:jc w:val="center"/>
        <w:rPr>
          <w:rFonts w:ascii="Times New Roman" w:hAnsi="Times New Roman" w:cs="Times New Roman"/>
          <w:b/>
          <w:sz w:val="24"/>
          <w:szCs w:val="24"/>
        </w:rPr>
      </w:pPr>
      <w:r w:rsidRPr="00E10422">
        <w:rPr>
          <w:rFonts w:ascii="Times New Roman" w:hAnsi="Times New Roman" w:cs="Times New Roman"/>
          <w:b/>
          <w:sz w:val="24"/>
          <w:szCs w:val="24"/>
        </w:rPr>
        <w:t>III INFORMĀCIJA PAR IEPIRKUMA PRIEKŠMETU</w:t>
      </w:r>
    </w:p>
    <w:p w14:paraId="0CFAD610" w14:textId="5781BEAC" w:rsidR="009857DC" w:rsidRPr="00E10422"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E10422">
        <w:rPr>
          <w:rFonts w:ascii="Times New Roman" w:hAnsi="Times New Roman" w:cs="Times New Roman"/>
          <w:b/>
          <w:sz w:val="24"/>
          <w:szCs w:val="24"/>
        </w:rPr>
        <w:t xml:space="preserve">Iepirkuma </w:t>
      </w:r>
      <w:r w:rsidR="009857DC" w:rsidRPr="00E10422">
        <w:rPr>
          <w:rFonts w:ascii="Times New Roman" w:hAnsi="Times New Roman" w:cs="Times New Roman"/>
          <w:b/>
          <w:sz w:val="24"/>
          <w:szCs w:val="24"/>
        </w:rPr>
        <w:t xml:space="preserve">priekšmets </w:t>
      </w:r>
    </w:p>
    <w:p w14:paraId="7F045C4A" w14:textId="15CA707C" w:rsidR="00A35BAA" w:rsidRPr="00E10422"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E10422">
        <w:rPr>
          <w:rFonts w:ascii="Times New Roman" w:hAnsi="Times New Roman" w:cs="Times New Roman"/>
          <w:b/>
          <w:bCs/>
          <w:sz w:val="24"/>
          <w:szCs w:val="24"/>
        </w:rPr>
        <w:t>Iepirkuma priekšmets:</w:t>
      </w:r>
      <w:r w:rsidRPr="00E10422">
        <w:rPr>
          <w:rFonts w:ascii="Times New Roman" w:hAnsi="Times New Roman" w:cs="Times New Roman"/>
          <w:sz w:val="24"/>
          <w:szCs w:val="24"/>
        </w:rPr>
        <w:t xml:space="preserve"> </w:t>
      </w:r>
      <w:r w:rsidR="009857DC" w:rsidRPr="00E10422">
        <w:rPr>
          <w:rFonts w:ascii="Times New Roman" w:hAnsi="Times New Roman" w:cs="Times New Roman"/>
          <w:sz w:val="24"/>
          <w:szCs w:val="24"/>
        </w:rPr>
        <w:t xml:space="preserve">Piegādātājam jāveic </w:t>
      </w:r>
      <w:r w:rsidR="006A36A7">
        <w:rPr>
          <w:rFonts w:ascii="Times New Roman" w:hAnsi="Times New Roman" w:cs="Times New Roman"/>
          <w:sz w:val="24"/>
          <w:szCs w:val="24"/>
        </w:rPr>
        <w:t>izolācijas</w:t>
      </w:r>
      <w:r w:rsidR="00117B0E">
        <w:rPr>
          <w:rFonts w:ascii="Times New Roman" w:hAnsi="Times New Roman" w:cs="Times New Roman"/>
          <w:sz w:val="24"/>
          <w:szCs w:val="24"/>
        </w:rPr>
        <w:t xml:space="preserve"> materiālu</w:t>
      </w:r>
      <w:r w:rsidR="00437260" w:rsidRPr="00E64120">
        <w:rPr>
          <w:rFonts w:ascii="Times New Roman" w:hAnsi="Times New Roman" w:cs="Times New Roman"/>
          <w:sz w:val="24"/>
          <w:szCs w:val="24"/>
        </w:rPr>
        <w:t xml:space="preserve"> </w:t>
      </w:r>
      <w:r w:rsidR="00D922D8" w:rsidRPr="00E10422">
        <w:rPr>
          <w:rFonts w:ascii="Times New Roman" w:hAnsi="Times New Roman" w:cs="Times New Roman"/>
          <w:sz w:val="24"/>
          <w:szCs w:val="24"/>
        </w:rPr>
        <w:t xml:space="preserve">(turpmāk arī – </w:t>
      </w:r>
      <w:r w:rsidR="00721AFB">
        <w:rPr>
          <w:rFonts w:ascii="Times New Roman" w:hAnsi="Times New Roman" w:cs="Times New Roman"/>
          <w:sz w:val="24"/>
          <w:szCs w:val="24"/>
        </w:rPr>
        <w:t>Preces</w:t>
      </w:r>
      <w:r w:rsidR="00D922D8" w:rsidRPr="00E10422">
        <w:rPr>
          <w:rFonts w:ascii="Times New Roman" w:hAnsi="Times New Roman" w:cs="Times New Roman"/>
          <w:sz w:val="24"/>
          <w:szCs w:val="24"/>
        </w:rPr>
        <w:t xml:space="preserve">) </w:t>
      </w:r>
      <w:r w:rsidR="00C17709" w:rsidRPr="00E10422">
        <w:rPr>
          <w:rFonts w:ascii="Times New Roman" w:hAnsi="Times New Roman" w:cs="Times New Roman"/>
          <w:sz w:val="24"/>
          <w:szCs w:val="24"/>
        </w:rPr>
        <w:t>piegāde</w:t>
      </w:r>
      <w:r w:rsidR="009338C8">
        <w:rPr>
          <w:rFonts w:ascii="Times New Roman" w:hAnsi="Times New Roman" w:cs="Times New Roman"/>
          <w:sz w:val="24"/>
          <w:szCs w:val="24"/>
        </w:rPr>
        <w:t xml:space="preserve">, </w:t>
      </w:r>
      <w:r w:rsidR="009338C8">
        <w:rPr>
          <w:rFonts w:ascii="Times New Roman" w:hAnsi="Times New Roman"/>
          <w:sz w:val="24"/>
          <w:szCs w:val="24"/>
        </w:rPr>
        <w:t xml:space="preserve">kas </w:t>
      </w:r>
      <w:r w:rsidR="009338C8">
        <w:rPr>
          <w:rFonts w:ascii="Times New Roman" w:eastAsia="Times New Roman" w:hAnsi="Times New Roman" w:cs="Times New Roman"/>
          <w:sz w:val="24"/>
          <w:szCs w:val="24"/>
        </w:rPr>
        <w:t>atbilst prasībām, kas noteiktas iepirkuma procedūras nolikumā</w:t>
      </w:r>
      <w:r w:rsidR="009857DC" w:rsidRPr="00CF495E">
        <w:rPr>
          <w:rFonts w:ascii="Times New Roman" w:hAnsi="Times New Roman" w:cs="Times New Roman"/>
          <w:sz w:val="24"/>
          <w:szCs w:val="24"/>
        </w:rPr>
        <w:t>.</w:t>
      </w:r>
      <w:r w:rsidR="009857DC" w:rsidRPr="00E10422">
        <w:rPr>
          <w:rFonts w:ascii="Times New Roman" w:eastAsia="Times New Roman" w:hAnsi="Times New Roman" w:cs="Times New Roman"/>
          <w:sz w:val="24"/>
          <w:szCs w:val="24"/>
        </w:rPr>
        <w:t xml:space="preserve"> </w:t>
      </w:r>
      <w:r w:rsidR="009338C8">
        <w:rPr>
          <w:rFonts w:ascii="Times New Roman" w:hAnsi="Times New Roman"/>
          <w:sz w:val="24"/>
          <w:szCs w:val="24"/>
        </w:rPr>
        <w:t xml:space="preserve">Preču piegāde ir sadalīta 15 atsevišķos </w:t>
      </w:r>
      <w:r w:rsidR="00C43D3B">
        <w:rPr>
          <w:rFonts w:ascii="Times New Roman" w:hAnsi="Times New Roman"/>
          <w:sz w:val="24"/>
          <w:szCs w:val="24"/>
        </w:rPr>
        <w:t xml:space="preserve">iepirkuma </w:t>
      </w:r>
      <w:r w:rsidR="009338C8">
        <w:rPr>
          <w:rFonts w:ascii="Times New Roman" w:hAnsi="Times New Roman"/>
          <w:sz w:val="24"/>
          <w:szCs w:val="24"/>
        </w:rPr>
        <w:t xml:space="preserve">līgumos saskaņā ar iepirkuma procedūras nolikuma 1.1.punktā un </w:t>
      </w:r>
      <w:r w:rsidR="009338C8" w:rsidRPr="00447A76">
        <w:rPr>
          <w:rFonts w:ascii="Times New Roman" w:eastAsia="Times New Roman" w:hAnsi="Times New Roman" w:cs="Times New Roman"/>
          <w:sz w:val="24"/>
          <w:szCs w:val="24"/>
        </w:rPr>
        <w:t>Tehnisk</w:t>
      </w:r>
      <w:r w:rsidR="009338C8">
        <w:rPr>
          <w:rFonts w:ascii="Times New Roman" w:eastAsia="Times New Roman" w:hAnsi="Times New Roman" w:cs="Times New Roman"/>
          <w:sz w:val="24"/>
          <w:szCs w:val="24"/>
        </w:rPr>
        <w:t xml:space="preserve">ajā </w:t>
      </w:r>
      <w:r w:rsidR="009338C8" w:rsidRPr="00447A76">
        <w:rPr>
          <w:rFonts w:ascii="Times New Roman" w:eastAsia="Times New Roman" w:hAnsi="Times New Roman" w:cs="Times New Roman"/>
          <w:sz w:val="24"/>
          <w:szCs w:val="24"/>
        </w:rPr>
        <w:t>specifikācij</w:t>
      </w:r>
      <w:r w:rsidR="009338C8">
        <w:rPr>
          <w:rFonts w:ascii="Times New Roman" w:eastAsia="Times New Roman" w:hAnsi="Times New Roman" w:cs="Times New Roman"/>
          <w:sz w:val="24"/>
          <w:szCs w:val="24"/>
        </w:rPr>
        <w:t>ā</w:t>
      </w:r>
      <w:r w:rsidR="009338C8" w:rsidRPr="00447A76">
        <w:rPr>
          <w:rFonts w:ascii="Times New Roman" w:eastAsia="Times New Roman" w:hAnsi="Times New Roman" w:cs="Times New Roman"/>
          <w:sz w:val="24"/>
          <w:szCs w:val="24"/>
        </w:rPr>
        <w:t xml:space="preserve"> </w:t>
      </w:r>
      <w:r w:rsidR="009338C8">
        <w:rPr>
          <w:rFonts w:ascii="Times New Roman" w:eastAsia="Times New Roman" w:hAnsi="Times New Roman" w:cs="Times New Roman"/>
          <w:sz w:val="24"/>
          <w:szCs w:val="24"/>
        </w:rPr>
        <w:t>un finanšu piedāvājuma formā (2.pielikums) no</w:t>
      </w:r>
      <w:r w:rsidR="00C43D3B">
        <w:rPr>
          <w:rFonts w:ascii="Times New Roman" w:eastAsia="Times New Roman" w:hAnsi="Times New Roman" w:cs="Times New Roman"/>
          <w:sz w:val="24"/>
          <w:szCs w:val="24"/>
        </w:rPr>
        <w:t>teiktajām daļām</w:t>
      </w:r>
      <w:r w:rsidR="009338C8">
        <w:rPr>
          <w:rFonts w:ascii="Times New Roman" w:hAnsi="Times New Roman"/>
          <w:sz w:val="24"/>
          <w:szCs w:val="24"/>
        </w:rPr>
        <w:t>.</w:t>
      </w:r>
    </w:p>
    <w:p w14:paraId="6A0C0DA5" w14:textId="77777777" w:rsidR="00C43D3B" w:rsidRPr="00C43D3B" w:rsidRDefault="00594A5B"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447A76">
        <w:rPr>
          <w:rFonts w:ascii="Times New Roman" w:eastAsia="Times New Roman" w:hAnsi="Times New Roman" w:cs="Times New Roman"/>
          <w:b/>
          <w:bCs/>
          <w:sz w:val="24"/>
          <w:szCs w:val="24"/>
        </w:rPr>
        <w:t>Preces</w:t>
      </w:r>
      <w:r w:rsidR="00C7304D" w:rsidRPr="00447A76">
        <w:rPr>
          <w:rFonts w:ascii="Times New Roman" w:eastAsia="Times New Roman" w:hAnsi="Times New Roman" w:cs="Times New Roman"/>
          <w:b/>
          <w:bCs/>
          <w:sz w:val="24"/>
          <w:szCs w:val="24"/>
        </w:rPr>
        <w:t xml:space="preserve"> apraksts</w:t>
      </w:r>
      <w:r w:rsidR="00507AC0" w:rsidRPr="00447A76">
        <w:rPr>
          <w:rFonts w:ascii="Times New Roman" w:eastAsia="Times New Roman" w:hAnsi="Times New Roman" w:cs="Times New Roman"/>
          <w:b/>
          <w:bCs/>
          <w:sz w:val="24"/>
          <w:szCs w:val="24"/>
        </w:rPr>
        <w:t>:</w:t>
      </w:r>
      <w:r w:rsidR="00C7304D" w:rsidRPr="00447A76">
        <w:rPr>
          <w:rFonts w:ascii="Times New Roman" w:eastAsia="Times New Roman" w:hAnsi="Times New Roman" w:cs="Times New Roman"/>
          <w:sz w:val="24"/>
          <w:szCs w:val="24"/>
        </w:rPr>
        <w:t xml:space="preserve"> norādīt</w:t>
      </w:r>
      <w:r w:rsidR="001D3057" w:rsidRPr="00447A76">
        <w:rPr>
          <w:rFonts w:ascii="Times New Roman" w:eastAsia="Times New Roman" w:hAnsi="Times New Roman" w:cs="Times New Roman"/>
          <w:sz w:val="24"/>
          <w:szCs w:val="24"/>
        </w:rPr>
        <w:t>s</w:t>
      </w:r>
      <w:r w:rsidR="00A9602D">
        <w:rPr>
          <w:rFonts w:ascii="Times New Roman" w:hAnsi="Times New Roman"/>
          <w:szCs w:val="24"/>
        </w:rPr>
        <w:t xml:space="preserve"> </w:t>
      </w:r>
      <w:r w:rsidR="00C7304D" w:rsidRPr="00447A76">
        <w:rPr>
          <w:rFonts w:ascii="Times New Roman" w:eastAsia="Times New Roman" w:hAnsi="Times New Roman" w:cs="Times New Roman"/>
          <w:sz w:val="24"/>
          <w:szCs w:val="24"/>
        </w:rPr>
        <w:t xml:space="preserve">Tehniskajā specifikācijā </w:t>
      </w:r>
      <w:r w:rsidR="008F21A0">
        <w:rPr>
          <w:rFonts w:ascii="Times New Roman" w:eastAsia="Times New Roman" w:hAnsi="Times New Roman" w:cs="Times New Roman"/>
          <w:sz w:val="24"/>
          <w:szCs w:val="24"/>
        </w:rPr>
        <w:t>un finanšu piedāvājuma formā</w:t>
      </w:r>
      <w:r w:rsidR="001A105F" w:rsidRPr="00462F4F">
        <w:rPr>
          <w:rFonts w:ascii="Times New Roman" w:eastAsia="Times New Roman" w:hAnsi="Times New Roman" w:cs="Times New Roman"/>
          <w:sz w:val="24"/>
          <w:szCs w:val="24"/>
        </w:rPr>
        <w:t xml:space="preserve"> (2.pielikums</w:t>
      </w:r>
      <w:r w:rsidR="00106854">
        <w:rPr>
          <w:rFonts w:ascii="Times New Roman" w:eastAsia="Times New Roman" w:hAnsi="Times New Roman" w:cs="Times New Roman"/>
          <w:sz w:val="24"/>
          <w:szCs w:val="24"/>
        </w:rPr>
        <w:t>)</w:t>
      </w:r>
      <w:r w:rsidR="00C7304D" w:rsidRPr="00447A76">
        <w:rPr>
          <w:rFonts w:ascii="Times New Roman" w:eastAsia="Times New Roman" w:hAnsi="Times New Roman" w:cs="Times New Roman"/>
          <w:sz w:val="24"/>
          <w:szCs w:val="24"/>
        </w:rPr>
        <w:t>.</w:t>
      </w:r>
      <w:r w:rsidR="0020126C">
        <w:rPr>
          <w:rFonts w:ascii="Times New Roman" w:eastAsia="Times New Roman" w:hAnsi="Times New Roman" w:cs="Times New Roman"/>
          <w:sz w:val="24"/>
          <w:szCs w:val="24"/>
        </w:rPr>
        <w:t xml:space="preserve"> </w:t>
      </w:r>
    </w:p>
    <w:p w14:paraId="0DB39BD3" w14:textId="25939091" w:rsidR="00C43D3B" w:rsidRPr="00C43D3B" w:rsidRDefault="00C43D3B" w:rsidP="001B14BA">
      <w:pPr>
        <w:pStyle w:val="ListParagraph"/>
        <w:numPr>
          <w:ilvl w:val="1"/>
          <w:numId w:val="1"/>
        </w:numPr>
        <w:spacing w:after="0" w:line="240" w:lineRule="auto"/>
        <w:ind w:left="567" w:hanging="567"/>
        <w:jc w:val="both"/>
        <w:rPr>
          <w:rFonts w:ascii="Times New Roman" w:hAnsi="Times New Roman" w:cs="Times New Roman"/>
          <w:b/>
          <w:sz w:val="24"/>
          <w:szCs w:val="24"/>
        </w:rPr>
      </w:pPr>
      <w:r w:rsidRPr="00C43D3B">
        <w:rPr>
          <w:rFonts w:ascii="Times New Roman" w:eastAsia="Times New Roman" w:hAnsi="Times New Roman" w:cs="Times New Roman"/>
          <w:b/>
          <w:bCs/>
          <w:sz w:val="24"/>
          <w:szCs w:val="24"/>
        </w:rPr>
        <w:lastRenderedPageBreak/>
        <w:t>Preces piegādes kārtība</w:t>
      </w:r>
      <w:r w:rsidRPr="00C43D3B">
        <w:rPr>
          <w:rFonts w:ascii="Times New Roman" w:eastAsia="Times New Roman" w:hAnsi="Times New Roman" w:cs="Times New Roman"/>
          <w:sz w:val="24"/>
          <w:szCs w:val="24"/>
        </w:rPr>
        <w:t>: Prece jāpiegādā saskaņā ar iepirkuma līguma projektā (</w:t>
      </w:r>
      <w:r w:rsidR="00E42DA9">
        <w:rPr>
          <w:rFonts w:ascii="Times New Roman" w:eastAsia="Times New Roman" w:hAnsi="Times New Roman" w:cs="Times New Roman"/>
          <w:sz w:val="24"/>
          <w:szCs w:val="24"/>
        </w:rPr>
        <w:t>3</w:t>
      </w:r>
      <w:r w:rsidRPr="00C43D3B">
        <w:rPr>
          <w:rFonts w:ascii="Times New Roman" w:eastAsia="Times New Roman" w:hAnsi="Times New Roman" w:cs="Times New Roman"/>
          <w:sz w:val="24"/>
          <w:szCs w:val="24"/>
        </w:rPr>
        <w:t xml:space="preserve">.pielikums) norādīto kārtību. </w:t>
      </w:r>
      <w:r w:rsidR="00080703" w:rsidRPr="00C43D3B">
        <w:rPr>
          <w:rFonts w:ascii="Times New Roman" w:hAnsi="Times New Roman"/>
          <w:sz w:val="24"/>
          <w:szCs w:val="24"/>
        </w:rPr>
        <w:t xml:space="preserve">Pasūtītājam </w:t>
      </w:r>
      <w:r w:rsidR="00D432FC" w:rsidRPr="00C43D3B">
        <w:rPr>
          <w:rFonts w:ascii="Times New Roman" w:hAnsi="Times New Roman"/>
          <w:sz w:val="24"/>
          <w:szCs w:val="24"/>
        </w:rPr>
        <w:t xml:space="preserve">iepirkuma </w:t>
      </w:r>
      <w:r w:rsidR="00080703" w:rsidRPr="00C43D3B">
        <w:rPr>
          <w:rFonts w:ascii="Times New Roman" w:hAnsi="Times New Roman"/>
          <w:sz w:val="24"/>
          <w:szCs w:val="24"/>
        </w:rPr>
        <w:t xml:space="preserve">līguma darbības laikā nav pienākums pasūtīt Tehniskajā specifikācijā </w:t>
      </w:r>
      <w:r w:rsidR="00D432FC" w:rsidRPr="00C43D3B">
        <w:rPr>
          <w:rFonts w:ascii="Times New Roman" w:eastAsia="Times New Roman" w:hAnsi="Times New Roman" w:cs="Times New Roman"/>
          <w:sz w:val="24"/>
          <w:szCs w:val="24"/>
        </w:rPr>
        <w:t xml:space="preserve">un finanšu piedāvājuma formā </w:t>
      </w:r>
      <w:r w:rsidR="00080703" w:rsidRPr="00C43D3B">
        <w:rPr>
          <w:rFonts w:ascii="Times New Roman" w:hAnsi="Times New Roman"/>
          <w:sz w:val="24"/>
          <w:szCs w:val="24"/>
        </w:rPr>
        <w:t>noteiktos kopējos apjomus.</w:t>
      </w:r>
      <w:r w:rsidR="00A24802" w:rsidRPr="00C43D3B">
        <w:rPr>
          <w:rFonts w:ascii="Times New Roman" w:hAnsi="Times New Roman"/>
          <w:sz w:val="24"/>
          <w:szCs w:val="24"/>
          <w:lang w:eastAsia="ar-SA"/>
        </w:rPr>
        <w:t xml:space="preserve"> </w:t>
      </w:r>
      <w:r w:rsidRPr="00C43D3B">
        <w:rPr>
          <w:rFonts w:ascii="Times New Roman" w:eastAsia="Times New Roman" w:hAnsi="Times New Roman" w:cs="Times New Roman"/>
          <w:sz w:val="24"/>
          <w:szCs w:val="24"/>
        </w:rPr>
        <w:t>Tehniskajā specifikācijā norādītais prognozētais piegāžu apjoms nav līguma priekšmets, bet tiek izmantots, lai pretendents aptuveni varētu gūt priekšstatu par apjomu un Pasūtītājs noteiktu piedāvājumu ar zemāko cenu</w:t>
      </w:r>
    </w:p>
    <w:p w14:paraId="2A5193EA" w14:textId="22A6ED3C" w:rsidR="00E04CC7" w:rsidRDefault="00BE18E5" w:rsidP="00B061C4">
      <w:pPr>
        <w:pStyle w:val="BodyText2"/>
        <w:numPr>
          <w:ilvl w:val="1"/>
          <w:numId w:val="1"/>
        </w:numPr>
        <w:ind w:left="567" w:hanging="567"/>
        <w:outlineLvl w:val="9"/>
        <w:rPr>
          <w:rFonts w:ascii="Times New Roman" w:hAnsi="Times New Roman"/>
          <w:szCs w:val="24"/>
        </w:rPr>
      </w:pPr>
      <w:r w:rsidRPr="00F84619">
        <w:rPr>
          <w:rFonts w:ascii="Times New Roman" w:hAnsi="Times New Roman"/>
          <w:b/>
          <w:bCs/>
          <w:szCs w:val="24"/>
        </w:rPr>
        <w:t>Iepirkuma līguma izpildes termiņš:</w:t>
      </w:r>
      <w:r w:rsidRPr="00F84619">
        <w:rPr>
          <w:rFonts w:ascii="Times New Roman" w:hAnsi="Times New Roman"/>
          <w:szCs w:val="24"/>
        </w:rPr>
        <w:t xml:space="preserve"> </w:t>
      </w:r>
      <w:r w:rsidR="00172A9A">
        <w:rPr>
          <w:rFonts w:ascii="Times New Roman" w:hAnsi="Times New Roman"/>
          <w:szCs w:val="24"/>
        </w:rPr>
        <w:t>36</w:t>
      </w:r>
      <w:r w:rsidRPr="00F84619">
        <w:rPr>
          <w:rFonts w:ascii="Times New Roman" w:hAnsi="Times New Roman"/>
          <w:szCs w:val="24"/>
        </w:rPr>
        <w:t xml:space="preserve"> (</w:t>
      </w:r>
      <w:r w:rsidR="00172A9A">
        <w:rPr>
          <w:rFonts w:ascii="Times New Roman" w:hAnsi="Times New Roman"/>
          <w:szCs w:val="24"/>
        </w:rPr>
        <w:t>trīsdesmit seši</w:t>
      </w:r>
      <w:r w:rsidRPr="00F84619">
        <w:rPr>
          <w:rFonts w:ascii="Times New Roman" w:hAnsi="Times New Roman"/>
          <w:szCs w:val="24"/>
        </w:rPr>
        <w:t>) mēneši no iepirkuma līguma noslēgšanas brīža</w:t>
      </w:r>
      <w:r w:rsidR="00172A9A">
        <w:rPr>
          <w:rFonts w:ascii="Times New Roman" w:hAnsi="Times New Roman"/>
          <w:szCs w:val="24"/>
        </w:rPr>
        <w:t xml:space="preserve"> </w:t>
      </w:r>
      <w:r w:rsidR="00D50198">
        <w:rPr>
          <w:rFonts w:ascii="Times New Roman" w:hAnsi="Times New Roman"/>
          <w:szCs w:val="24"/>
        </w:rPr>
        <w:t>vai līdz iepirkuma l</w:t>
      </w:r>
      <w:r w:rsidR="00553EA7" w:rsidRPr="00B020F3">
        <w:rPr>
          <w:rFonts w:ascii="Times New Roman" w:hAnsi="Times New Roman"/>
          <w:szCs w:val="24"/>
          <w:lang w:eastAsia="ar-SA"/>
        </w:rPr>
        <w:t xml:space="preserve">īguma </w:t>
      </w:r>
      <w:r w:rsidR="002841DC">
        <w:rPr>
          <w:rFonts w:ascii="Times New Roman" w:hAnsi="Times New Roman"/>
          <w:szCs w:val="24"/>
          <w:lang w:eastAsia="ar-SA"/>
        </w:rPr>
        <w:t xml:space="preserve">par attiecīgo iepirkuma priekšmeta daļu </w:t>
      </w:r>
      <w:r w:rsidR="00553EA7" w:rsidRPr="00B020F3">
        <w:rPr>
          <w:rFonts w:ascii="Times New Roman" w:hAnsi="Times New Roman"/>
          <w:szCs w:val="24"/>
          <w:lang w:eastAsia="ar-SA"/>
        </w:rPr>
        <w:t xml:space="preserve">kopējā </w:t>
      </w:r>
      <w:r w:rsidR="00553EA7">
        <w:rPr>
          <w:rFonts w:ascii="Times New Roman" w:hAnsi="Times New Roman"/>
          <w:szCs w:val="24"/>
          <w:lang w:eastAsia="ar-SA"/>
        </w:rPr>
        <w:t xml:space="preserve">darījuma </w:t>
      </w:r>
      <w:r w:rsidR="00553EA7" w:rsidRPr="00B020F3">
        <w:rPr>
          <w:rFonts w:ascii="Times New Roman" w:hAnsi="Times New Roman"/>
          <w:szCs w:val="24"/>
          <w:lang w:eastAsia="ar-SA"/>
        </w:rPr>
        <w:t xml:space="preserve">summa ir sasniegusi </w:t>
      </w:r>
      <w:r w:rsidR="00E762EB">
        <w:rPr>
          <w:rFonts w:ascii="Times New Roman" w:hAnsi="Times New Roman"/>
          <w:szCs w:val="24"/>
          <w:lang w:eastAsia="ar-SA"/>
        </w:rPr>
        <w:t>iepirkuma l</w:t>
      </w:r>
      <w:r w:rsidR="00553EA7" w:rsidRPr="00B020F3">
        <w:rPr>
          <w:rFonts w:ascii="Times New Roman" w:hAnsi="Times New Roman"/>
          <w:szCs w:val="24"/>
          <w:lang w:eastAsia="ar-SA"/>
        </w:rPr>
        <w:t>īgum</w:t>
      </w:r>
      <w:r w:rsidR="00E762EB">
        <w:rPr>
          <w:rFonts w:ascii="Times New Roman" w:hAnsi="Times New Roman"/>
          <w:szCs w:val="24"/>
          <w:lang w:eastAsia="ar-SA"/>
        </w:rPr>
        <w:t>ā norādīto attiecīgās iepirkuma priekšmeta daļas kopējo līguma summu</w:t>
      </w:r>
      <w:r w:rsidR="00553EA7" w:rsidRPr="00B020F3">
        <w:rPr>
          <w:rFonts w:ascii="Times New Roman" w:hAnsi="Times New Roman"/>
          <w:szCs w:val="24"/>
          <w:lang w:eastAsia="ar-SA"/>
        </w:rPr>
        <w:t xml:space="preserve"> (atkarībā no tā, kurš no nosacījumiem iestājas pirmais).</w:t>
      </w:r>
    </w:p>
    <w:p w14:paraId="4656D5F9" w14:textId="77777777" w:rsidR="00C43D3B" w:rsidRDefault="00684CF9" w:rsidP="00C43D3B">
      <w:pPr>
        <w:pStyle w:val="BodyText2"/>
        <w:numPr>
          <w:ilvl w:val="1"/>
          <w:numId w:val="1"/>
        </w:numPr>
        <w:ind w:left="567" w:hanging="578"/>
        <w:outlineLvl w:val="9"/>
        <w:rPr>
          <w:rFonts w:ascii="Times New Roman" w:hAnsi="Times New Roman"/>
          <w:szCs w:val="24"/>
        </w:rPr>
      </w:pPr>
      <w:bookmarkStart w:id="1" w:name="_Hlk35947478"/>
      <w:r w:rsidRPr="00E10422">
        <w:rPr>
          <w:rFonts w:ascii="Times New Roman" w:hAnsi="Times New Roman"/>
          <w:b/>
          <w:bCs/>
          <w:szCs w:val="24"/>
        </w:rPr>
        <w:t>Garantijas termiņš</w:t>
      </w:r>
      <w:r w:rsidR="00AE527C" w:rsidRPr="00E10422">
        <w:rPr>
          <w:rFonts w:ascii="Times New Roman" w:hAnsi="Times New Roman"/>
          <w:b/>
          <w:bCs/>
          <w:szCs w:val="24"/>
        </w:rPr>
        <w:t>:</w:t>
      </w:r>
      <w:r w:rsidRPr="00E10422">
        <w:rPr>
          <w:rFonts w:ascii="Times New Roman" w:hAnsi="Times New Roman"/>
          <w:szCs w:val="24"/>
        </w:rPr>
        <w:t xml:space="preserve"> ir </w:t>
      </w:r>
      <w:r w:rsidR="0089564A">
        <w:rPr>
          <w:rFonts w:ascii="Times New Roman" w:hAnsi="Times New Roman"/>
          <w:szCs w:val="24"/>
        </w:rPr>
        <w:t>24</w:t>
      </w:r>
      <w:r w:rsidR="00837846" w:rsidRPr="00E10422">
        <w:rPr>
          <w:rFonts w:ascii="Times New Roman" w:hAnsi="Times New Roman"/>
          <w:szCs w:val="24"/>
        </w:rPr>
        <w:t xml:space="preserve"> </w:t>
      </w:r>
      <w:r w:rsidRPr="00E10422">
        <w:rPr>
          <w:rFonts w:ascii="Times New Roman" w:hAnsi="Times New Roman"/>
          <w:szCs w:val="24"/>
        </w:rPr>
        <w:t xml:space="preserve">mēneši no </w:t>
      </w:r>
      <w:r w:rsidR="00F5155C">
        <w:rPr>
          <w:rFonts w:ascii="Times New Roman" w:hAnsi="Times New Roman"/>
          <w:szCs w:val="24"/>
        </w:rPr>
        <w:t xml:space="preserve">pavadzīmes – rēķina </w:t>
      </w:r>
      <w:r w:rsidR="00045CA7">
        <w:rPr>
          <w:rFonts w:ascii="Times New Roman" w:hAnsi="Times New Roman"/>
          <w:szCs w:val="24"/>
        </w:rPr>
        <w:t xml:space="preserve">abpusējas </w:t>
      </w:r>
      <w:r w:rsidR="00A32EF8" w:rsidRPr="00E10422">
        <w:rPr>
          <w:rFonts w:ascii="Times New Roman" w:hAnsi="Times New Roman"/>
          <w:szCs w:val="24"/>
        </w:rPr>
        <w:t>parakstīšanas dienas</w:t>
      </w:r>
      <w:r w:rsidR="008C5DCE" w:rsidRPr="00E10422">
        <w:rPr>
          <w:rFonts w:ascii="Times New Roman" w:hAnsi="Times New Roman"/>
          <w:szCs w:val="24"/>
          <w:lang w:eastAsia="ru-RU"/>
        </w:rPr>
        <w:t>.</w:t>
      </w:r>
      <w:r w:rsidR="007E6551" w:rsidRPr="00E10422">
        <w:rPr>
          <w:rFonts w:ascii="Times New Roman" w:hAnsi="Times New Roman"/>
          <w:szCs w:val="24"/>
        </w:rPr>
        <w:t xml:space="preserve"> </w:t>
      </w:r>
    </w:p>
    <w:bookmarkEnd w:id="1"/>
    <w:p w14:paraId="0125B98A" w14:textId="50D0AC7C" w:rsidR="009857DC" w:rsidRPr="00E10422" w:rsidRDefault="009857DC" w:rsidP="009857DC">
      <w:pPr>
        <w:pStyle w:val="BodyText2"/>
        <w:tabs>
          <w:tab w:val="clear" w:pos="0"/>
        </w:tabs>
        <w:ind w:left="851"/>
        <w:outlineLvl w:val="9"/>
        <w:rPr>
          <w:rFonts w:ascii="Times New Roman" w:hAnsi="Times New Roman"/>
          <w:szCs w:val="24"/>
        </w:rPr>
      </w:pPr>
    </w:p>
    <w:p w14:paraId="1F4B96B0" w14:textId="77777777" w:rsidR="009857DC" w:rsidRPr="00E10422" w:rsidRDefault="009857DC" w:rsidP="008A5C1D">
      <w:pPr>
        <w:pStyle w:val="BodyText2"/>
        <w:numPr>
          <w:ilvl w:val="0"/>
          <w:numId w:val="1"/>
        </w:numPr>
        <w:spacing w:line="360" w:lineRule="auto"/>
        <w:outlineLvl w:val="9"/>
        <w:rPr>
          <w:rFonts w:ascii="Times New Roman" w:hAnsi="Times New Roman"/>
          <w:b/>
          <w:szCs w:val="24"/>
        </w:rPr>
      </w:pPr>
      <w:r w:rsidRPr="00E10422">
        <w:rPr>
          <w:rFonts w:ascii="Times New Roman" w:hAnsi="Times New Roman"/>
          <w:b/>
          <w:szCs w:val="24"/>
        </w:rPr>
        <w:t>Līguma izpildes laiks un vieta</w:t>
      </w:r>
    </w:p>
    <w:p w14:paraId="31E09037" w14:textId="125BF93B" w:rsidR="009857DC" w:rsidRPr="00F5155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5155C">
        <w:rPr>
          <w:rFonts w:ascii="Times New Roman" w:hAnsi="Times New Roman" w:cs="Times New Roman"/>
          <w:sz w:val="24"/>
          <w:szCs w:val="24"/>
        </w:rPr>
        <w:t xml:space="preserve">Iepirkuma līguma projekts ir pievienots nolikumam kā </w:t>
      </w:r>
      <w:r w:rsidR="00E42DA9">
        <w:rPr>
          <w:rFonts w:ascii="Times New Roman" w:hAnsi="Times New Roman" w:cs="Times New Roman"/>
          <w:sz w:val="24"/>
          <w:szCs w:val="24"/>
        </w:rPr>
        <w:t>3</w:t>
      </w:r>
      <w:r w:rsidRPr="00F5155C">
        <w:rPr>
          <w:rFonts w:ascii="Times New Roman" w:hAnsi="Times New Roman" w:cs="Times New Roman"/>
          <w:sz w:val="24"/>
          <w:szCs w:val="24"/>
        </w:rPr>
        <w:t>.pielikums un kalpos par pamatu iepirkuma līguma noslēgšanai starp Pasūtītāju un iepirkuma procedūras uzvarētāju</w:t>
      </w:r>
      <w:r w:rsidR="00641698" w:rsidRPr="00F5155C">
        <w:rPr>
          <w:rFonts w:ascii="Times New Roman" w:hAnsi="Times New Roman" w:cs="Times New Roman"/>
          <w:sz w:val="24"/>
          <w:szCs w:val="24"/>
        </w:rPr>
        <w:t>.</w:t>
      </w:r>
      <w:r w:rsidR="00E42DA9">
        <w:rPr>
          <w:rFonts w:ascii="Times New Roman" w:hAnsi="Times New Roman" w:cs="Times New Roman"/>
          <w:sz w:val="24"/>
          <w:szCs w:val="24"/>
        </w:rPr>
        <w:t xml:space="preserve"> </w:t>
      </w:r>
    </w:p>
    <w:p w14:paraId="31BBAD25" w14:textId="7C918771" w:rsidR="008414BD" w:rsidRPr="00E10422"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Iepirkuma līguma pielikumi tiks izstrādāti pēc iepirkuma</w:t>
      </w:r>
      <w:r w:rsidR="00503D18">
        <w:rPr>
          <w:rFonts w:ascii="Times New Roman" w:hAnsi="Times New Roman" w:cs="Times New Roman"/>
          <w:sz w:val="24"/>
          <w:szCs w:val="24"/>
        </w:rPr>
        <w:t xml:space="preserve"> procedūras</w:t>
      </w:r>
      <w:r w:rsidRPr="00E10422">
        <w:rPr>
          <w:rFonts w:ascii="Times New Roman" w:hAnsi="Times New Roman" w:cs="Times New Roman"/>
          <w:sz w:val="24"/>
          <w:szCs w:val="24"/>
        </w:rPr>
        <w:t xml:space="preserve"> uzvarētāja paziņošanas saskaņā ar nolikumā, tā pielikumos un </w:t>
      </w:r>
      <w:r w:rsidR="00C93AB0" w:rsidRPr="00E10422">
        <w:rPr>
          <w:rFonts w:ascii="Times New Roman" w:hAnsi="Times New Roman" w:cs="Times New Roman"/>
          <w:sz w:val="24"/>
          <w:szCs w:val="24"/>
        </w:rPr>
        <w:t>iepirkuma procedūras</w:t>
      </w:r>
      <w:r w:rsidRPr="00E10422">
        <w:rPr>
          <w:rFonts w:ascii="Times New Roman" w:hAnsi="Times New Roman" w:cs="Times New Roman"/>
          <w:sz w:val="24"/>
          <w:szCs w:val="24"/>
        </w:rPr>
        <w:t xml:space="preserve"> uzvarētāja piedāvājumā ietverto informāciju.</w:t>
      </w:r>
    </w:p>
    <w:p w14:paraId="1F431BBA" w14:textId="1EBE23D9" w:rsidR="00282CE9" w:rsidRPr="00510288"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510288">
        <w:rPr>
          <w:rFonts w:ascii="Times New Roman" w:hAnsi="Times New Roman" w:cs="Times New Roman"/>
          <w:sz w:val="24"/>
          <w:szCs w:val="24"/>
        </w:rPr>
        <w:t xml:space="preserve">Norēķini starp Pasūtītāju un </w:t>
      </w:r>
      <w:r w:rsidR="00295299" w:rsidRPr="00510288">
        <w:rPr>
          <w:rFonts w:ascii="Times New Roman" w:hAnsi="Times New Roman" w:cs="Times New Roman"/>
          <w:sz w:val="24"/>
          <w:szCs w:val="24"/>
        </w:rPr>
        <w:t>I</w:t>
      </w:r>
      <w:r w:rsidRPr="00510288">
        <w:rPr>
          <w:rFonts w:ascii="Times New Roman" w:hAnsi="Times New Roman" w:cs="Times New Roman"/>
          <w:sz w:val="24"/>
          <w:szCs w:val="24"/>
        </w:rPr>
        <w:t>zpildītāju tiek veikti saskaņā ar iepirkuma līgum</w:t>
      </w:r>
      <w:r w:rsidR="007C6BA0" w:rsidRPr="00510288">
        <w:rPr>
          <w:rFonts w:ascii="Times New Roman" w:hAnsi="Times New Roman" w:cs="Times New Roman"/>
          <w:sz w:val="24"/>
          <w:szCs w:val="24"/>
        </w:rPr>
        <w:t>ā</w:t>
      </w:r>
      <w:r w:rsidRPr="00510288">
        <w:rPr>
          <w:rFonts w:ascii="Times New Roman" w:hAnsi="Times New Roman" w:cs="Times New Roman"/>
          <w:sz w:val="24"/>
          <w:szCs w:val="24"/>
        </w:rPr>
        <w:t xml:space="preserve"> noteikto kārtību.</w:t>
      </w:r>
    </w:p>
    <w:p w14:paraId="09AD6D0A" w14:textId="7E9C8A32"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hAnsi="Times New Roman" w:cs="Times New Roman"/>
          <w:sz w:val="24"/>
          <w:szCs w:val="24"/>
        </w:rPr>
        <w:t xml:space="preserve">Līguma izpildes vieta – </w:t>
      </w:r>
      <w:r w:rsidR="00B840ED" w:rsidRPr="002132CE">
        <w:rPr>
          <w:rFonts w:ascii="Times New Roman" w:hAnsi="Times New Roman" w:cs="Times New Roman"/>
          <w:sz w:val="24"/>
          <w:szCs w:val="24"/>
        </w:rPr>
        <w:t xml:space="preserve">Preču </w:t>
      </w:r>
      <w:r w:rsidR="00087077" w:rsidRPr="002132CE">
        <w:rPr>
          <w:rFonts w:ascii="Times New Roman" w:hAnsi="Times New Roman" w:cs="Times New Roman"/>
          <w:sz w:val="24"/>
          <w:szCs w:val="24"/>
        </w:rPr>
        <w:t xml:space="preserve">pasūtījumā norādītā Pasūtītāja struktūrvienības adrese </w:t>
      </w:r>
      <w:r w:rsidR="002132CE">
        <w:rPr>
          <w:rFonts w:ascii="Times New Roman" w:hAnsi="Times New Roman" w:cs="Times New Roman"/>
          <w:sz w:val="24"/>
          <w:szCs w:val="24"/>
        </w:rPr>
        <w:t>Rīgā</w:t>
      </w:r>
      <w:r w:rsidRPr="00E10422">
        <w:rPr>
          <w:rFonts w:ascii="Times New Roman" w:hAnsi="Times New Roman" w:cs="Times New Roman"/>
          <w:sz w:val="24"/>
          <w:szCs w:val="24"/>
        </w:rPr>
        <w:t>.</w:t>
      </w:r>
    </w:p>
    <w:p w14:paraId="53692B0D" w14:textId="664F4240" w:rsidR="00282CE9" w:rsidRPr="00E10422"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E10422">
        <w:rPr>
          <w:rFonts w:ascii="Times New Roman" w:eastAsia="Calibri" w:hAnsi="Times New Roman" w:cs="Times New Roman"/>
          <w:sz w:val="24"/>
          <w:szCs w:val="24"/>
        </w:rPr>
        <w:t>Piedāvājuma variantu iesniegšanu Pasūtītājs nepieļauj.</w:t>
      </w:r>
    </w:p>
    <w:p w14:paraId="1F42F2B3" w14:textId="77777777" w:rsidR="008811D3" w:rsidRPr="00E10422"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E10422" w:rsidRDefault="005A4181" w:rsidP="005A4181">
      <w:pPr>
        <w:spacing w:after="0" w:line="480" w:lineRule="auto"/>
        <w:ind w:left="360"/>
        <w:jc w:val="center"/>
        <w:rPr>
          <w:rFonts w:ascii="Times New Roman" w:hAnsi="Times New Roman" w:cs="Times New Roman"/>
          <w:b/>
          <w:sz w:val="24"/>
          <w:szCs w:val="24"/>
        </w:rPr>
      </w:pPr>
      <w:r w:rsidRPr="00E10422">
        <w:rPr>
          <w:rFonts w:ascii="Times New Roman" w:hAnsi="Times New Roman" w:cs="Times New Roman"/>
          <w:b/>
          <w:sz w:val="24"/>
          <w:szCs w:val="24"/>
        </w:rPr>
        <w:t>IV PRETENDENTU ATLASES PRASĪBAS</w:t>
      </w:r>
    </w:p>
    <w:p w14:paraId="391ECC09" w14:textId="77777777" w:rsidR="005A4181" w:rsidRPr="00E10422" w:rsidRDefault="005A4181" w:rsidP="008A5C1D">
      <w:pPr>
        <w:pStyle w:val="ListParagraph"/>
        <w:numPr>
          <w:ilvl w:val="0"/>
          <w:numId w:val="1"/>
        </w:numPr>
        <w:spacing w:after="0" w:line="360" w:lineRule="auto"/>
        <w:rPr>
          <w:rFonts w:ascii="Times New Roman" w:hAnsi="Times New Roman" w:cs="Times New Roman"/>
          <w:b/>
          <w:sz w:val="24"/>
          <w:szCs w:val="24"/>
        </w:rPr>
      </w:pPr>
      <w:r w:rsidRPr="00E10422">
        <w:rPr>
          <w:rFonts w:ascii="Times New Roman" w:hAnsi="Times New Roman" w:cs="Times New Roman"/>
          <w:b/>
          <w:sz w:val="24"/>
          <w:szCs w:val="24"/>
        </w:rPr>
        <w:t>Pretendenta izslēgšanas noteikumi</w:t>
      </w:r>
    </w:p>
    <w:p w14:paraId="6F45A2C2" w14:textId="4F847DCE" w:rsidR="006808A5" w:rsidRPr="00E10422"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Pr>
          <w:rFonts w:ascii="Times New Roman" w:hAnsi="Times New Roman"/>
        </w:rPr>
        <w:t>i</w:t>
      </w:r>
      <w:r w:rsidRPr="00E10422">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Default="006808A5" w:rsidP="006808A5">
      <w:pPr>
        <w:pStyle w:val="BodyText2"/>
        <w:numPr>
          <w:ilvl w:val="1"/>
          <w:numId w:val="1"/>
        </w:numPr>
        <w:ind w:left="567" w:hanging="567"/>
        <w:rPr>
          <w:rFonts w:ascii="Times New Roman" w:hAnsi="Times New Roman"/>
        </w:rPr>
      </w:pPr>
      <w:r w:rsidRPr="00E10422">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Pr>
          <w:rFonts w:ascii="Times New Roman" w:hAnsi="Times New Roman"/>
        </w:rPr>
        <w:t>i</w:t>
      </w:r>
      <w:r w:rsidRPr="00E10422">
        <w:rPr>
          <w:rFonts w:ascii="Times New Roman" w:hAnsi="Times New Roman"/>
        </w:rPr>
        <w:t>epirkuma</w:t>
      </w:r>
      <w:r w:rsidR="00814209">
        <w:rPr>
          <w:rFonts w:ascii="Times New Roman" w:hAnsi="Times New Roman"/>
        </w:rPr>
        <w:t xml:space="preserve"> procedūras</w:t>
      </w:r>
      <w:r w:rsidRPr="00E10422">
        <w:rPr>
          <w:rFonts w:ascii="Times New Roman" w:hAnsi="Times New Roman"/>
        </w:rPr>
        <w:t xml:space="preserve"> dokumentos noteiktajām prasībām, pieprasa iesniegt kompetentu institūciju izziņas</w:t>
      </w:r>
      <w:r w:rsidRPr="00E10422">
        <w:rPr>
          <w:rFonts w:ascii="Times New Roman" w:hAnsi="Times New Roman"/>
          <w:vertAlign w:val="superscript"/>
        </w:rPr>
        <w:t xml:space="preserve"> </w:t>
      </w:r>
      <w:r w:rsidRPr="00E10422">
        <w:rPr>
          <w:rFonts w:ascii="Times New Roman" w:hAnsi="Times New Roman"/>
        </w:rPr>
        <w:t xml:space="preserve">(Izslēgšanas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w:t>
      </w:r>
      <w:r w:rsidRPr="00E10422">
        <w:rPr>
          <w:rFonts w:ascii="Times New Roman" w:hAnsi="Times New Roman"/>
        </w:rPr>
        <w:lastRenderedPageBreak/>
        <w:t>likvidēts, Sabiedrisko pakalpojumu sniedzējs rīkojas pēc analoģijas ar Sabiedrisko pakalpojumu sniedzēju iepirkumu likuma 49.panta piektajā daļā paredzēto.</w:t>
      </w:r>
    </w:p>
    <w:p w14:paraId="71F27149" w14:textId="77777777" w:rsidR="00723151" w:rsidRDefault="00CC205A" w:rsidP="006808A5">
      <w:pPr>
        <w:pStyle w:val="BodyText2"/>
        <w:numPr>
          <w:ilvl w:val="1"/>
          <w:numId w:val="1"/>
        </w:numPr>
        <w:ind w:left="567" w:hanging="567"/>
        <w:rPr>
          <w:rFonts w:ascii="Times New Roman" w:hAnsi="Times New Roman"/>
        </w:rPr>
      </w:pPr>
      <w:r>
        <w:rPr>
          <w:rFonts w:ascii="Times New Roman" w:hAnsi="Times New Roman"/>
        </w:rPr>
        <w:t xml:space="preserve">Pretendents tiek izslēgts </w:t>
      </w:r>
      <w:r w:rsidR="00AB1597">
        <w:rPr>
          <w:rFonts w:ascii="Times New Roman" w:hAnsi="Times New Roman"/>
        </w:rPr>
        <w:t xml:space="preserve">no turpmākās dalības </w:t>
      </w:r>
      <w:r w:rsidR="00425705">
        <w:rPr>
          <w:rFonts w:ascii="Times New Roman" w:hAnsi="Times New Roman"/>
        </w:rPr>
        <w:t xml:space="preserve">iepirkuma procedūrā, </w:t>
      </w:r>
      <w:r w:rsidR="00982329" w:rsidRPr="00982329">
        <w:rPr>
          <w:rFonts w:ascii="Times New Roman" w:hAnsi="Times New Roman"/>
        </w:rPr>
        <w:t>ja uz pretendentu ir attiecināms jebkurš no Starptautisko un Latvijas Republikas nacionālo sankciju likuma 11.</w:t>
      </w:r>
      <w:r w:rsidR="00982329" w:rsidRPr="00425705">
        <w:rPr>
          <w:rFonts w:ascii="Times New Roman" w:hAnsi="Times New Roman"/>
          <w:vertAlign w:val="superscript"/>
        </w:rPr>
        <w:t>1</w:t>
      </w:r>
      <w:r w:rsidR="00982329" w:rsidRPr="00982329">
        <w:rPr>
          <w:rFonts w:ascii="Times New Roman" w:hAnsi="Times New Roman"/>
        </w:rPr>
        <w:t xml:space="preserve"> panta pirmajā daļā noteiktajiem gadījumiem</w:t>
      </w:r>
      <w:r w:rsidR="00723151">
        <w:rPr>
          <w:rFonts w:ascii="Times New Roman" w:hAnsi="Times New Roman"/>
        </w:rPr>
        <w:t>.</w:t>
      </w:r>
    </w:p>
    <w:p w14:paraId="595433A1" w14:textId="081D011C" w:rsidR="00982329" w:rsidRPr="00E10422" w:rsidRDefault="000F3A88" w:rsidP="006808A5">
      <w:pPr>
        <w:pStyle w:val="BodyText2"/>
        <w:numPr>
          <w:ilvl w:val="1"/>
          <w:numId w:val="1"/>
        </w:numPr>
        <w:ind w:left="567" w:hanging="567"/>
        <w:rPr>
          <w:rFonts w:ascii="Times New Roman" w:hAnsi="Times New Roman"/>
        </w:rPr>
      </w:pPr>
      <w:r>
        <w:rPr>
          <w:rFonts w:ascii="Times New Roman" w:hAnsi="Times New Roman"/>
        </w:rPr>
        <w:t xml:space="preserve">Pretendents tiek izslēgts no turpmākās dalības iepirkuma procedūrā, </w:t>
      </w:r>
      <w:r w:rsidRPr="00982329">
        <w:rPr>
          <w:rFonts w:ascii="Times New Roman" w:hAnsi="Times New Roman"/>
        </w:rPr>
        <w:t xml:space="preserve">ja </w:t>
      </w:r>
      <w:r w:rsidR="00F25C50">
        <w:rPr>
          <w:rFonts w:ascii="Times New Roman" w:hAnsi="Times New Roman"/>
        </w:rPr>
        <w:t xml:space="preserve">tiek konstatēts, ka </w:t>
      </w:r>
      <w:r w:rsidR="00C3684B">
        <w:rPr>
          <w:rFonts w:ascii="Times New Roman" w:hAnsi="Times New Roman"/>
        </w:rPr>
        <w:t>pretendents ir</w:t>
      </w:r>
      <w:r w:rsidR="00F25C50">
        <w:rPr>
          <w:rFonts w:ascii="Times New Roman" w:hAnsi="Times New Roman"/>
        </w:rPr>
        <w:t xml:space="preserve"> </w:t>
      </w:r>
      <w:r w:rsidR="00982329" w:rsidRPr="00982329">
        <w:rPr>
          <w:rFonts w:ascii="Times New Roman" w:hAnsi="Times New Roman"/>
        </w:rPr>
        <w:t>2022. gada 8. aprīļa Eiropas Savienības Padomes Regulas 2022/576, ar kuru groza Regulu Nr. 833/2014 par ierobežojošiem pasākumiem saistībā ar Krievijas darbībām, kas destabilizē situāciju Ukrainā, 1. panta 23. punktā iekļautajā 5. k panta 1. punktā noteikt</w:t>
      </w:r>
      <w:r w:rsidR="00F25C50">
        <w:rPr>
          <w:rFonts w:ascii="Times New Roman" w:hAnsi="Times New Roman"/>
        </w:rPr>
        <w:t>ā persona</w:t>
      </w:r>
      <w:r w:rsidR="00982329" w:rsidRPr="00982329">
        <w:rPr>
          <w:rFonts w:ascii="Times New Roman" w:hAnsi="Times New Roman"/>
        </w:rPr>
        <w:t>.</w:t>
      </w:r>
    </w:p>
    <w:p w14:paraId="5A032510" w14:textId="77777777" w:rsidR="005A4181" w:rsidRPr="00E10422" w:rsidRDefault="005A4181" w:rsidP="005A4181">
      <w:pPr>
        <w:pStyle w:val="BodyText2"/>
        <w:tabs>
          <w:tab w:val="clear" w:pos="0"/>
        </w:tabs>
        <w:ind w:left="851"/>
        <w:rPr>
          <w:rFonts w:ascii="Times New Roman" w:hAnsi="Times New Roman"/>
          <w:szCs w:val="24"/>
        </w:rPr>
      </w:pPr>
    </w:p>
    <w:p w14:paraId="45B1C5DB" w14:textId="77777777" w:rsidR="005A4181" w:rsidRPr="00E10422" w:rsidRDefault="005A4181" w:rsidP="002F4A78">
      <w:pPr>
        <w:pStyle w:val="BodyText2"/>
        <w:numPr>
          <w:ilvl w:val="0"/>
          <w:numId w:val="1"/>
        </w:numPr>
        <w:spacing w:line="360" w:lineRule="auto"/>
        <w:ind w:left="426" w:hanging="426"/>
        <w:rPr>
          <w:rFonts w:ascii="Times New Roman" w:hAnsi="Times New Roman"/>
          <w:b/>
          <w:szCs w:val="24"/>
        </w:rPr>
      </w:pPr>
      <w:r w:rsidRPr="00E10422">
        <w:rPr>
          <w:rFonts w:ascii="Times New Roman" w:hAnsi="Times New Roman"/>
          <w:b/>
          <w:szCs w:val="24"/>
        </w:rPr>
        <w:t>Prasības profesionālās darbības veikšanā</w:t>
      </w:r>
    </w:p>
    <w:p w14:paraId="41237FDB" w14:textId="02C0DE02" w:rsidR="00FD2795" w:rsidRDefault="00FD2795" w:rsidP="00FD2795">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E10422">
        <w:rPr>
          <w:rFonts w:ascii="Times New Roman" w:hAnsi="Times New Roman"/>
          <w:szCs w:val="24"/>
        </w:rPr>
        <w:t>reģistrētam atbilstoši attiecīgās valsts normatīvo aktu prasībām.</w:t>
      </w:r>
    </w:p>
    <w:p w14:paraId="6CDB70AB" w14:textId="77777777" w:rsidR="00A643A2" w:rsidRDefault="00A643A2" w:rsidP="00A643A2">
      <w:pPr>
        <w:pStyle w:val="BodyText2"/>
        <w:tabs>
          <w:tab w:val="clear" w:pos="0"/>
        </w:tabs>
        <w:ind w:left="567"/>
        <w:rPr>
          <w:rFonts w:ascii="Times New Roman" w:hAnsi="Times New Roman"/>
          <w:szCs w:val="24"/>
        </w:rPr>
      </w:pPr>
    </w:p>
    <w:p w14:paraId="31E4A324" w14:textId="77777777" w:rsidR="00A643A2" w:rsidRPr="00A643A2" w:rsidRDefault="00A643A2" w:rsidP="00A643A2">
      <w:pPr>
        <w:pStyle w:val="BodyText2"/>
        <w:numPr>
          <w:ilvl w:val="0"/>
          <w:numId w:val="1"/>
        </w:numPr>
        <w:spacing w:line="360" w:lineRule="auto"/>
        <w:ind w:left="426" w:hanging="426"/>
        <w:rPr>
          <w:rFonts w:ascii="Times New Roman" w:hAnsi="Times New Roman"/>
          <w:b/>
          <w:szCs w:val="24"/>
        </w:rPr>
      </w:pPr>
      <w:r w:rsidRPr="007A331A">
        <w:rPr>
          <w:rFonts w:ascii="Times New Roman" w:hAnsi="Times New Roman"/>
          <w:b/>
          <w:szCs w:val="24"/>
        </w:rPr>
        <w:t>Prasības pretendenta tehniskajām un profesionālajām spējām:</w:t>
      </w:r>
    </w:p>
    <w:p w14:paraId="2B5362E3" w14:textId="39722B67" w:rsidR="00A643A2" w:rsidRDefault="00A643A2" w:rsidP="00A643A2">
      <w:pPr>
        <w:pStyle w:val="BodyText2"/>
        <w:numPr>
          <w:ilvl w:val="1"/>
          <w:numId w:val="1"/>
        </w:numPr>
        <w:ind w:left="567" w:hanging="567"/>
        <w:rPr>
          <w:rFonts w:ascii="Times New Roman" w:hAnsi="Times New Roman"/>
          <w:szCs w:val="24"/>
        </w:rPr>
      </w:pPr>
      <w:r w:rsidRPr="00A643A2">
        <w:rPr>
          <w:rFonts w:ascii="Times New Roman" w:hAnsi="Times New Roman"/>
          <w:szCs w:val="24"/>
        </w:rPr>
        <w:t xml:space="preserve">Pretendentam iepriekšējo 3 (trīs) gadu periodā ir ne mazāk kā 1 (viena) gada pieredze </w:t>
      </w:r>
      <w:r w:rsidR="00F279FB">
        <w:rPr>
          <w:rFonts w:ascii="Times New Roman" w:hAnsi="Times New Roman"/>
          <w:szCs w:val="24"/>
        </w:rPr>
        <w:t xml:space="preserve">izolācijas </w:t>
      </w:r>
      <w:r w:rsidRPr="00A643A2">
        <w:rPr>
          <w:rFonts w:ascii="Times New Roman" w:hAnsi="Times New Roman"/>
          <w:szCs w:val="24"/>
        </w:rPr>
        <w:t>materiālu piegāžu veikšanā.</w:t>
      </w:r>
    </w:p>
    <w:p w14:paraId="3251F91C" w14:textId="051F5CF3" w:rsidR="00A30628" w:rsidRPr="00A643A2" w:rsidRDefault="001D3FA7" w:rsidP="00A643A2">
      <w:pPr>
        <w:pStyle w:val="BodyText2"/>
        <w:numPr>
          <w:ilvl w:val="1"/>
          <w:numId w:val="1"/>
        </w:numPr>
        <w:ind w:left="567" w:hanging="567"/>
        <w:rPr>
          <w:rFonts w:ascii="Times New Roman" w:hAnsi="Times New Roman"/>
          <w:szCs w:val="24"/>
        </w:rPr>
      </w:pPr>
      <w:r>
        <w:rPr>
          <w:rFonts w:ascii="Times New Roman" w:hAnsi="Times New Roman"/>
          <w:szCs w:val="24"/>
        </w:rPr>
        <w:t>Pretendenta pieredze</w:t>
      </w:r>
      <w:r w:rsidR="002A2321">
        <w:rPr>
          <w:rFonts w:ascii="Times New Roman" w:hAnsi="Times New Roman"/>
          <w:szCs w:val="24"/>
        </w:rPr>
        <w:t>, ja tā</w:t>
      </w:r>
      <w:r w:rsidR="00B318C8">
        <w:rPr>
          <w:rFonts w:ascii="Times New Roman" w:hAnsi="Times New Roman"/>
          <w:szCs w:val="24"/>
        </w:rPr>
        <w:t xml:space="preserve"> atbil</w:t>
      </w:r>
      <w:r w:rsidR="008F58C8">
        <w:rPr>
          <w:rFonts w:ascii="Times New Roman" w:hAnsi="Times New Roman"/>
          <w:szCs w:val="24"/>
        </w:rPr>
        <w:t>dīs</w:t>
      </w:r>
      <w:r w:rsidR="00B318C8">
        <w:rPr>
          <w:rFonts w:ascii="Times New Roman" w:hAnsi="Times New Roman"/>
          <w:szCs w:val="24"/>
        </w:rPr>
        <w:t xml:space="preserve"> nolikuma 17.1.punkta</w:t>
      </w:r>
      <w:r w:rsidR="008F58C8">
        <w:rPr>
          <w:rFonts w:ascii="Times New Roman" w:hAnsi="Times New Roman"/>
          <w:szCs w:val="24"/>
        </w:rPr>
        <w:t xml:space="preserve"> prasībām, tiks atzīta par </w:t>
      </w:r>
      <w:r>
        <w:rPr>
          <w:rFonts w:ascii="Times New Roman" w:hAnsi="Times New Roman"/>
          <w:szCs w:val="24"/>
        </w:rPr>
        <w:t>atbilstošu</w:t>
      </w:r>
      <w:r w:rsidR="008F58C8">
        <w:rPr>
          <w:rFonts w:ascii="Times New Roman" w:hAnsi="Times New Roman"/>
          <w:szCs w:val="24"/>
        </w:rPr>
        <w:t xml:space="preserve"> neatkarīgi no tā, vai pretendents iesniedz piedāvājumu par vienu, divām vai visām trim </w:t>
      </w:r>
      <w:r w:rsidR="0009395D">
        <w:rPr>
          <w:rFonts w:ascii="Times New Roman" w:hAnsi="Times New Roman"/>
          <w:szCs w:val="24"/>
        </w:rPr>
        <w:t xml:space="preserve">iepirkuma priekšmeta </w:t>
      </w:r>
      <w:r w:rsidR="00961E51">
        <w:rPr>
          <w:rFonts w:ascii="Times New Roman" w:hAnsi="Times New Roman"/>
          <w:szCs w:val="24"/>
        </w:rPr>
        <w:t>daļām</w:t>
      </w:r>
      <w:r w:rsidR="008F58C8">
        <w:rPr>
          <w:rFonts w:ascii="Times New Roman" w:hAnsi="Times New Roman"/>
          <w:szCs w:val="24"/>
        </w:rPr>
        <w:t>.</w:t>
      </w:r>
    </w:p>
    <w:p w14:paraId="1E36A856" w14:textId="77777777" w:rsidR="00A643A2" w:rsidRPr="00E10422" w:rsidRDefault="00A643A2" w:rsidP="00A643A2">
      <w:pPr>
        <w:pStyle w:val="BodyText2"/>
        <w:tabs>
          <w:tab w:val="clear" w:pos="0"/>
        </w:tabs>
        <w:rPr>
          <w:rFonts w:ascii="Times New Roman" w:hAnsi="Times New Roman"/>
          <w:szCs w:val="24"/>
        </w:rPr>
      </w:pPr>
    </w:p>
    <w:p w14:paraId="62251A22" w14:textId="77777777" w:rsidR="00DB78C2" w:rsidRPr="00E10422" w:rsidRDefault="00DB78C2" w:rsidP="00DB78C2">
      <w:pPr>
        <w:spacing w:after="0" w:line="240" w:lineRule="auto"/>
        <w:ind w:left="360"/>
        <w:jc w:val="both"/>
        <w:rPr>
          <w:rFonts w:ascii="Times New Roman" w:hAnsi="Times New Roman" w:cs="Times New Roman"/>
          <w:sz w:val="24"/>
          <w:szCs w:val="24"/>
        </w:rPr>
      </w:pPr>
    </w:p>
    <w:p w14:paraId="3DD1DE51" w14:textId="3274111F"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V PRETENDENTA ATBILSTĪBAS PĀRBAUDE</w:t>
      </w:r>
    </w:p>
    <w:p w14:paraId="374AB0E7" w14:textId="77777777" w:rsidR="00FE7EE2" w:rsidRPr="00E10422" w:rsidRDefault="00FE7EE2" w:rsidP="00FE7EE2">
      <w:pPr>
        <w:pStyle w:val="BodyText2"/>
        <w:tabs>
          <w:tab w:val="clear" w:pos="0"/>
        </w:tabs>
        <w:jc w:val="center"/>
        <w:rPr>
          <w:rFonts w:ascii="Times New Roman" w:hAnsi="Times New Roman"/>
          <w:b/>
          <w:szCs w:val="24"/>
        </w:rPr>
      </w:pPr>
      <w:r w:rsidRPr="00E10422">
        <w:rPr>
          <w:rFonts w:ascii="Times New Roman" w:hAnsi="Times New Roman"/>
          <w:b/>
          <w:szCs w:val="24"/>
        </w:rPr>
        <w:t>(ATLASES DOKUMENTI)</w:t>
      </w:r>
    </w:p>
    <w:p w14:paraId="73DB5D57" w14:textId="77777777" w:rsidR="00DB78C2" w:rsidRPr="00E10422" w:rsidRDefault="00DB78C2" w:rsidP="00DB78C2">
      <w:pPr>
        <w:spacing w:after="0" w:line="240" w:lineRule="auto"/>
        <w:jc w:val="both"/>
        <w:rPr>
          <w:rFonts w:ascii="Times New Roman" w:hAnsi="Times New Roman" w:cs="Times New Roman"/>
          <w:sz w:val="24"/>
          <w:szCs w:val="24"/>
        </w:rPr>
      </w:pPr>
    </w:p>
    <w:p w14:paraId="41180643" w14:textId="0E8E5C14" w:rsidR="00F95462" w:rsidRPr="00E10422" w:rsidRDefault="00F95462" w:rsidP="0072450A">
      <w:pPr>
        <w:pStyle w:val="BodyText2"/>
        <w:numPr>
          <w:ilvl w:val="0"/>
          <w:numId w:val="1"/>
        </w:numPr>
        <w:ind w:left="425" w:hanging="425"/>
        <w:rPr>
          <w:rFonts w:ascii="Times New Roman" w:hAnsi="Times New Roman"/>
          <w:b/>
          <w:szCs w:val="24"/>
        </w:rPr>
      </w:pPr>
      <w:r w:rsidRPr="00E10422">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61D915E8" w:rsidR="005A12CD" w:rsidRPr="00E10422"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E10422">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r w:rsidR="00F67E0B">
        <w:rPr>
          <w:rFonts w:ascii="Times New Roman" w:hAnsi="Times New Roman" w:cs="Times New Roman"/>
          <w:sz w:val="24"/>
          <w:szCs w:val="24"/>
        </w:rPr>
        <w:t>;</w:t>
      </w:r>
    </w:p>
    <w:p w14:paraId="194D0506" w14:textId="3234CF96" w:rsidR="00C64125" w:rsidRPr="00C64125" w:rsidRDefault="00C64125" w:rsidP="00C64125">
      <w:pPr>
        <w:pStyle w:val="ListParagraph"/>
        <w:numPr>
          <w:ilvl w:val="1"/>
          <w:numId w:val="1"/>
        </w:numPr>
        <w:spacing w:after="0" w:line="240" w:lineRule="auto"/>
        <w:ind w:hanging="720"/>
        <w:jc w:val="both"/>
        <w:rPr>
          <w:rFonts w:ascii="Times New Roman" w:hAnsi="Times New Roman"/>
          <w:sz w:val="24"/>
          <w:szCs w:val="24"/>
        </w:rPr>
      </w:pPr>
      <w:r w:rsidRPr="00C64125">
        <w:rPr>
          <w:rFonts w:ascii="Times New Roman" w:hAnsi="Times New Roman"/>
          <w:sz w:val="24"/>
          <w:szCs w:val="24"/>
        </w:rPr>
        <w:t xml:space="preserve">Pretendentam jāiesniedz informācija par pretendenta pieredzi </w:t>
      </w:r>
      <w:r w:rsidR="00F279FB">
        <w:rPr>
          <w:rFonts w:ascii="Times New Roman" w:hAnsi="Times New Roman"/>
          <w:sz w:val="24"/>
          <w:szCs w:val="24"/>
        </w:rPr>
        <w:t>izolācijas</w:t>
      </w:r>
      <w:r w:rsidRPr="00C64125">
        <w:rPr>
          <w:rFonts w:ascii="Times New Roman" w:hAnsi="Times New Roman"/>
          <w:sz w:val="24"/>
          <w:szCs w:val="24"/>
        </w:rPr>
        <w:t xml:space="preserve"> materiālu   piegādē atbilstoši nolikuma 17.1.punktam, pēc šādas tabulas:</w:t>
      </w:r>
    </w:p>
    <w:p w14:paraId="3AC663EA" w14:textId="77777777" w:rsidR="00C64125" w:rsidRPr="007A331A" w:rsidRDefault="00C64125" w:rsidP="00C64125">
      <w:pPr>
        <w:pStyle w:val="BodyText2"/>
        <w:tabs>
          <w:tab w:val="clear" w:pos="0"/>
        </w:tabs>
        <w:ind w:left="1418"/>
        <w:rPr>
          <w:rFonts w:ascii="Times New Roman" w:hAnsi="Times New Roman"/>
          <w:szCs w:val="24"/>
        </w:rPr>
      </w:pPr>
      <w:r w:rsidRPr="007A331A">
        <w:rPr>
          <w:rFonts w:ascii="Times New Roman" w:hAnsi="Times New Roman"/>
          <w:szCs w:val="24"/>
        </w:rPr>
        <w:t xml:space="preserve"> </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2126"/>
        <w:gridCol w:w="2693"/>
      </w:tblGrid>
      <w:tr w:rsidR="00BE1376" w:rsidRPr="00554589" w14:paraId="3F9DFA1C" w14:textId="77777777" w:rsidTr="00A62D83">
        <w:trPr>
          <w:trHeight w:val="824"/>
        </w:trPr>
        <w:tc>
          <w:tcPr>
            <w:tcW w:w="567" w:type="dxa"/>
          </w:tcPr>
          <w:p w14:paraId="67F3CC57" w14:textId="77777777" w:rsidR="00BE1376" w:rsidRPr="00554589" w:rsidRDefault="00BE1376" w:rsidP="00C64125">
            <w:pPr>
              <w:pStyle w:val="BodyTextIndent"/>
              <w:ind w:left="0"/>
              <w:rPr>
                <w:rFonts w:ascii="Times New Roman" w:hAnsi="Times New Roman"/>
                <w:bCs/>
                <w:sz w:val="24"/>
                <w:szCs w:val="24"/>
              </w:rPr>
            </w:pPr>
            <w:r w:rsidRPr="00554589">
              <w:rPr>
                <w:rFonts w:ascii="Times New Roman" w:hAnsi="Times New Roman"/>
                <w:bCs/>
                <w:sz w:val="24"/>
                <w:szCs w:val="24"/>
              </w:rPr>
              <w:t>Nr.</w:t>
            </w:r>
          </w:p>
        </w:tc>
        <w:tc>
          <w:tcPr>
            <w:tcW w:w="1843" w:type="dxa"/>
          </w:tcPr>
          <w:p w14:paraId="0EF318A0"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Piegādes priekšmets</w:t>
            </w:r>
          </w:p>
        </w:tc>
        <w:tc>
          <w:tcPr>
            <w:tcW w:w="1843" w:type="dxa"/>
          </w:tcPr>
          <w:p w14:paraId="1F045EA2"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Līguma izpildes gads</w:t>
            </w:r>
          </w:p>
        </w:tc>
        <w:tc>
          <w:tcPr>
            <w:tcW w:w="2126" w:type="dxa"/>
          </w:tcPr>
          <w:p w14:paraId="2F9C8CF5"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Pasūtītājs, piegādes adrese</w:t>
            </w:r>
          </w:p>
        </w:tc>
        <w:tc>
          <w:tcPr>
            <w:tcW w:w="2693" w:type="dxa"/>
          </w:tcPr>
          <w:p w14:paraId="23D864C1" w14:textId="77777777" w:rsidR="00BE1376" w:rsidRPr="00554589" w:rsidRDefault="00BE1376" w:rsidP="00554589">
            <w:pPr>
              <w:pStyle w:val="BodyTextIndent"/>
              <w:ind w:left="0"/>
              <w:rPr>
                <w:rFonts w:ascii="Times New Roman" w:hAnsi="Times New Roman"/>
                <w:bCs/>
                <w:sz w:val="24"/>
                <w:szCs w:val="24"/>
              </w:rPr>
            </w:pPr>
            <w:r w:rsidRPr="00554589">
              <w:rPr>
                <w:rFonts w:ascii="Times New Roman" w:hAnsi="Times New Roman"/>
                <w:bCs/>
                <w:sz w:val="24"/>
                <w:szCs w:val="24"/>
              </w:rPr>
              <w:t>Pasūtītāja atbildīgā persona, amats, telefons</w:t>
            </w:r>
          </w:p>
        </w:tc>
      </w:tr>
      <w:tr w:rsidR="00BE1376" w:rsidRPr="00554589" w14:paraId="297159E3" w14:textId="77777777" w:rsidTr="00A62D83">
        <w:trPr>
          <w:trHeight w:val="340"/>
        </w:trPr>
        <w:tc>
          <w:tcPr>
            <w:tcW w:w="567" w:type="dxa"/>
          </w:tcPr>
          <w:p w14:paraId="2A90CE47" w14:textId="77777777" w:rsidR="00BE1376" w:rsidRPr="00554589" w:rsidRDefault="00BE1376" w:rsidP="00E90622">
            <w:pPr>
              <w:pStyle w:val="BodyTextIndent"/>
              <w:jc w:val="center"/>
              <w:rPr>
                <w:rFonts w:ascii="Times New Roman" w:hAnsi="Times New Roman"/>
                <w:sz w:val="24"/>
                <w:szCs w:val="24"/>
              </w:rPr>
            </w:pPr>
          </w:p>
        </w:tc>
        <w:tc>
          <w:tcPr>
            <w:tcW w:w="1843" w:type="dxa"/>
          </w:tcPr>
          <w:p w14:paraId="104645EC" w14:textId="77777777" w:rsidR="00BE1376" w:rsidRPr="00554589" w:rsidRDefault="00BE1376" w:rsidP="00E90622">
            <w:pPr>
              <w:pStyle w:val="BodyTextIndent"/>
              <w:jc w:val="center"/>
              <w:rPr>
                <w:rFonts w:ascii="Times New Roman" w:hAnsi="Times New Roman"/>
                <w:sz w:val="24"/>
                <w:szCs w:val="24"/>
              </w:rPr>
            </w:pPr>
          </w:p>
        </w:tc>
        <w:tc>
          <w:tcPr>
            <w:tcW w:w="1843" w:type="dxa"/>
          </w:tcPr>
          <w:p w14:paraId="72F53730" w14:textId="77777777" w:rsidR="00BE1376" w:rsidRPr="00554589" w:rsidRDefault="00BE1376" w:rsidP="00E90622">
            <w:pPr>
              <w:pStyle w:val="BodyTextIndent"/>
              <w:jc w:val="center"/>
              <w:rPr>
                <w:rFonts w:ascii="Times New Roman" w:hAnsi="Times New Roman"/>
                <w:sz w:val="24"/>
                <w:szCs w:val="24"/>
              </w:rPr>
            </w:pPr>
          </w:p>
        </w:tc>
        <w:tc>
          <w:tcPr>
            <w:tcW w:w="2126" w:type="dxa"/>
          </w:tcPr>
          <w:p w14:paraId="43DC18CF" w14:textId="77777777" w:rsidR="00BE1376" w:rsidRPr="00554589" w:rsidRDefault="00BE1376" w:rsidP="00E90622">
            <w:pPr>
              <w:pStyle w:val="BodyTextIndent"/>
              <w:jc w:val="center"/>
              <w:rPr>
                <w:rFonts w:ascii="Times New Roman" w:hAnsi="Times New Roman"/>
                <w:sz w:val="24"/>
                <w:szCs w:val="24"/>
              </w:rPr>
            </w:pPr>
          </w:p>
        </w:tc>
        <w:tc>
          <w:tcPr>
            <w:tcW w:w="2693" w:type="dxa"/>
          </w:tcPr>
          <w:p w14:paraId="6DB08F2B" w14:textId="77777777" w:rsidR="00BE1376" w:rsidRPr="00554589" w:rsidRDefault="00BE1376" w:rsidP="00E90622">
            <w:pPr>
              <w:pStyle w:val="BodyTextIndent"/>
              <w:jc w:val="center"/>
              <w:rPr>
                <w:rFonts w:ascii="Times New Roman" w:hAnsi="Times New Roman"/>
                <w:sz w:val="24"/>
                <w:szCs w:val="24"/>
              </w:rPr>
            </w:pPr>
          </w:p>
        </w:tc>
      </w:tr>
    </w:tbl>
    <w:p w14:paraId="5A693917" w14:textId="0244F7DA" w:rsidR="00DB78C2" w:rsidRPr="00E10422" w:rsidRDefault="00D7722D" w:rsidP="00DB4C2F">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Pr>
          <w:rFonts w:ascii="Times New Roman" w:hAnsi="Times New Roman" w:cs="Times New Roman"/>
          <w:sz w:val="24"/>
          <w:szCs w:val="24"/>
        </w:rPr>
        <w:t>i</w:t>
      </w:r>
      <w:r w:rsidR="00DB78C2" w:rsidRPr="00DB4C2F">
        <w:rPr>
          <w:rFonts w:ascii="Times New Roman" w:hAnsi="Times New Roman" w:cs="Times New Roman"/>
          <w:sz w:val="24"/>
          <w:szCs w:val="24"/>
        </w:rPr>
        <w:t>zziņas</w:t>
      </w:r>
      <w:r w:rsidR="00DB78C2" w:rsidRPr="00E10422">
        <w:rPr>
          <w:rFonts w:ascii="Times New Roman" w:eastAsia="Times New Roman" w:hAnsi="Times New Roman" w:cs="Times New Roman"/>
          <w:sz w:val="24"/>
          <w:szCs w:val="24"/>
        </w:rPr>
        <w:t xml:space="preserve">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r w:rsidR="00F67E0B">
        <w:rPr>
          <w:rFonts w:ascii="Times New Roman" w:eastAsia="Times New Roman" w:hAnsi="Times New Roman" w:cs="Times New Roman"/>
          <w:sz w:val="24"/>
          <w:szCs w:val="24"/>
        </w:rPr>
        <w:t>;</w:t>
      </w:r>
    </w:p>
    <w:p w14:paraId="35EC3923" w14:textId="046D7269" w:rsidR="004D1A55" w:rsidRPr="004D1A55" w:rsidRDefault="00D7722D" w:rsidP="007A70E4">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4D1A55" w:rsidRPr="00E10422">
        <w:rPr>
          <w:rFonts w:ascii="Times New Roman" w:eastAsia="Times New Roman" w:hAnsi="Times New Roman" w:cs="Times New Roman"/>
          <w:sz w:val="24"/>
          <w:szCs w:val="24"/>
        </w:rPr>
        <w:t xml:space="preserve">pliecinot atbilstību prasībām attiecībā uz pretendenta tehniskajām un profesionālajām spējām, pretendents var balstīties uz citu personu iespējām neatkarīgi no savstarpējo </w:t>
      </w:r>
      <w:r w:rsidR="004D1A55" w:rsidRPr="00E10422">
        <w:rPr>
          <w:rFonts w:ascii="Times New Roman" w:eastAsia="Times New Roman" w:hAnsi="Times New Roman" w:cs="Times New Roman"/>
          <w:sz w:val="24"/>
          <w:szCs w:val="24"/>
        </w:rPr>
        <w:lastRenderedPageBreak/>
        <w:t>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6882E7C3" w14:textId="60945776" w:rsidR="001D499A" w:rsidRPr="00E10422" w:rsidRDefault="001D499A" w:rsidP="007A70E4">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E10422">
        <w:rPr>
          <w:rFonts w:ascii="Times New Roman" w:hAnsi="Times New Roman" w:cs="Times New Roman"/>
          <w:sz w:val="24"/>
          <w:szCs w:val="24"/>
        </w:rPr>
        <w:t xml:space="preserve">pretendenta </w:t>
      </w:r>
      <w:r w:rsidRPr="00E10422">
        <w:rPr>
          <w:rFonts w:ascii="Times New Roman" w:eastAsia="Times New Roman" w:hAnsi="Times New Roman" w:cs="Times New Roman"/>
          <w:sz w:val="24"/>
          <w:szCs w:val="24"/>
        </w:rPr>
        <w:t>amatpersonas</w:t>
      </w:r>
      <w:r w:rsidRPr="00E10422">
        <w:rPr>
          <w:rFonts w:ascii="Times New Roman" w:hAnsi="Times New Roman" w:cs="Times New Roman"/>
          <w:sz w:val="24"/>
          <w:szCs w:val="24"/>
        </w:rPr>
        <w:t xml:space="preserve"> ar paraksta tiesībām izdota pilnvara, ja piedāvājumu neparaksta pretendenta amatpersona ar paraksta tiesībām.</w:t>
      </w:r>
      <w:r w:rsidRPr="00E10422">
        <w:rPr>
          <w:rFonts w:ascii="Times New Roman" w:hAnsi="Times New Roman" w:cs="Times New Roman"/>
          <w:b/>
          <w:sz w:val="24"/>
          <w:szCs w:val="24"/>
        </w:rPr>
        <w:t xml:space="preserve"> </w:t>
      </w:r>
    </w:p>
    <w:p w14:paraId="2DFFA3FB" w14:textId="77777777" w:rsidR="003D4F74" w:rsidRPr="00E10422" w:rsidRDefault="003D4F74" w:rsidP="003D4F74">
      <w:pPr>
        <w:spacing w:line="240" w:lineRule="auto"/>
        <w:ind w:left="567"/>
        <w:jc w:val="both"/>
        <w:outlineLvl w:val="0"/>
        <w:rPr>
          <w:rFonts w:ascii="Times New Roman" w:eastAsia="Times New Roman" w:hAnsi="Times New Roman" w:cs="Times New Roman"/>
          <w:sz w:val="24"/>
          <w:szCs w:val="24"/>
        </w:rPr>
      </w:pPr>
    </w:p>
    <w:p w14:paraId="6DAA52FD" w14:textId="57000C19" w:rsidR="003D4F74" w:rsidRPr="00E10422" w:rsidRDefault="003D4F74" w:rsidP="003D4F74">
      <w:pPr>
        <w:pStyle w:val="BodyText2"/>
        <w:tabs>
          <w:tab w:val="clear" w:pos="0"/>
        </w:tabs>
        <w:jc w:val="center"/>
        <w:rPr>
          <w:rFonts w:ascii="Times New Roman" w:hAnsi="Times New Roman"/>
          <w:b/>
          <w:bCs/>
        </w:rPr>
      </w:pPr>
      <w:r w:rsidRPr="00E10422">
        <w:rPr>
          <w:rFonts w:ascii="Times New Roman" w:hAnsi="Times New Roman"/>
          <w:b/>
          <w:bCs/>
        </w:rPr>
        <w:t>VI PIEDĀVĀJUM</w:t>
      </w:r>
      <w:r w:rsidR="00C66C4D" w:rsidRPr="00E10422">
        <w:rPr>
          <w:rFonts w:ascii="Times New Roman" w:hAnsi="Times New Roman"/>
          <w:b/>
          <w:bCs/>
        </w:rPr>
        <w:t>S</w:t>
      </w:r>
    </w:p>
    <w:p w14:paraId="7FA41A3C" w14:textId="4784AD2D" w:rsidR="00DB78C2" w:rsidRPr="00E10422"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 xml:space="preserve"> </w:t>
      </w:r>
      <w:r w:rsidR="00BB6DA2" w:rsidRPr="00E10422">
        <w:rPr>
          <w:rFonts w:ascii="Times New Roman" w:eastAsia="Times New Roman" w:hAnsi="Times New Roman" w:cs="Times New Roman"/>
          <w:bCs/>
          <w:sz w:val="24"/>
          <w:szCs w:val="24"/>
        </w:rPr>
        <w:t>Piedāvājumu veido t</w:t>
      </w:r>
      <w:r w:rsidRPr="00E10422">
        <w:rPr>
          <w:rFonts w:ascii="Times New Roman" w:eastAsia="Times New Roman" w:hAnsi="Times New Roman" w:cs="Times New Roman"/>
          <w:bCs/>
          <w:sz w:val="24"/>
          <w:szCs w:val="24"/>
        </w:rPr>
        <w:t xml:space="preserve">ehniskais </w:t>
      </w:r>
      <w:r w:rsidR="00F1406D" w:rsidRPr="00E10422">
        <w:rPr>
          <w:rFonts w:ascii="Times New Roman" w:eastAsia="Times New Roman" w:hAnsi="Times New Roman" w:cs="Times New Roman"/>
          <w:bCs/>
          <w:sz w:val="24"/>
          <w:szCs w:val="24"/>
        </w:rPr>
        <w:t>un</w:t>
      </w:r>
      <w:r w:rsidRPr="00E10422">
        <w:rPr>
          <w:rFonts w:ascii="Times New Roman" w:eastAsia="Times New Roman" w:hAnsi="Times New Roman" w:cs="Times New Roman"/>
          <w:bCs/>
          <w:sz w:val="24"/>
          <w:szCs w:val="24"/>
        </w:rPr>
        <w:t xml:space="preserve"> </w:t>
      </w:r>
      <w:r w:rsidR="00F1406D" w:rsidRPr="00E10422">
        <w:rPr>
          <w:rFonts w:ascii="Times New Roman" w:eastAsia="Times New Roman" w:hAnsi="Times New Roman" w:cs="Times New Roman"/>
          <w:bCs/>
          <w:sz w:val="24"/>
          <w:szCs w:val="24"/>
        </w:rPr>
        <w:t>f</w:t>
      </w:r>
      <w:r w:rsidR="00DB78C2" w:rsidRPr="00E10422">
        <w:rPr>
          <w:rFonts w:ascii="Times New Roman" w:eastAsia="Times New Roman" w:hAnsi="Times New Roman" w:cs="Times New Roman"/>
          <w:bCs/>
          <w:sz w:val="24"/>
          <w:szCs w:val="24"/>
        </w:rPr>
        <w:t>inanšu piedāvājums</w:t>
      </w:r>
      <w:r w:rsidR="00523A24">
        <w:rPr>
          <w:rFonts w:ascii="Times New Roman" w:eastAsia="Times New Roman" w:hAnsi="Times New Roman" w:cs="Times New Roman"/>
          <w:bCs/>
          <w:sz w:val="24"/>
          <w:szCs w:val="24"/>
        </w:rPr>
        <w:t>.</w:t>
      </w:r>
    </w:p>
    <w:p w14:paraId="114CC23E" w14:textId="6C9C0E7A" w:rsidR="00B24DF4"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62F4F">
        <w:rPr>
          <w:rFonts w:ascii="Times New Roman" w:hAnsi="Times New Roman" w:cs="Times New Roman"/>
          <w:b/>
          <w:bCs/>
          <w:sz w:val="24"/>
          <w:szCs w:val="24"/>
        </w:rPr>
        <w:t>Tehniskais piedāvājum</w:t>
      </w:r>
      <w:r w:rsidR="00DB78C2" w:rsidRPr="00462F4F">
        <w:rPr>
          <w:rFonts w:ascii="Times New Roman" w:eastAsia="Times New Roman" w:hAnsi="Times New Roman" w:cs="Times New Roman"/>
          <w:b/>
          <w:bCs/>
          <w:sz w:val="24"/>
          <w:szCs w:val="24"/>
        </w:rPr>
        <w:t>s</w:t>
      </w:r>
      <w:r w:rsidR="00DB78C2" w:rsidRPr="00462F4F">
        <w:rPr>
          <w:rFonts w:ascii="Times New Roman" w:eastAsia="Times New Roman" w:hAnsi="Times New Roman" w:cs="Times New Roman"/>
          <w:sz w:val="24"/>
          <w:szCs w:val="24"/>
        </w:rPr>
        <w:t xml:space="preserve"> jāsagatavo saskaņā ar </w:t>
      </w:r>
      <w:r w:rsidRPr="00462F4F">
        <w:rPr>
          <w:rFonts w:ascii="Times New Roman" w:eastAsia="Times New Roman" w:hAnsi="Times New Roman" w:cs="Times New Roman"/>
          <w:sz w:val="24"/>
          <w:szCs w:val="24"/>
        </w:rPr>
        <w:t>note</w:t>
      </w:r>
      <w:r w:rsidR="00C91CAC" w:rsidRPr="00462F4F">
        <w:rPr>
          <w:rFonts w:ascii="Times New Roman" w:eastAsia="Times New Roman" w:hAnsi="Times New Roman" w:cs="Times New Roman"/>
          <w:sz w:val="24"/>
          <w:szCs w:val="24"/>
        </w:rPr>
        <w:t>i</w:t>
      </w:r>
      <w:r w:rsidRPr="00462F4F">
        <w:rPr>
          <w:rFonts w:ascii="Times New Roman" w:eastAsia="Times New Roman" w:hAnsi="Times New Roman" w:cs="Times New Roman"/>
          <w:sz w:val="24"/>
          <w:szCs w:val="24"/>
        </w:rPr>
        <w:t xml:space="preserve">kto formu </w:t>
      </w:r>
      <w:r w:rsidR="00F279FB">
        <w:rPr>
          <w:rFonts w:ascii="Times New Roman" w:eastAsia="Times New Roman" w:hAnsi="Times New Roman" w:cs="Times New Roman"/>
          <w:sz w:val="24"/>
          <w:szCs w:val="24"/>
        </w:rPr>
        <w:t>(</w:t>
      </w:r>
      <w:r w:rsidR="00D563BB" w:rsidRPr="00462F4F">
        <w:rPr>
          <w:rFonts w:ascii="Times New Roman" w:eastAsia="Times New Roman" w:hAnsi="Times New Roman" w:cs="Times New Roman"/>
          <w:sz w:val="24"/>
          <w:szCs w:val="24"/>
        </w:rPr>
        <w:t>2</w:t>
      </w:r>
      <w:r w:rsidR="00DB78C2" w:rsidRPr="00462F4F">
        <w:rPr>
          <w:rFonts w:ascii="Times New Roman" w:eastAsia="Times New Roman" w:hAnsi="Times New Roman" w:cs="Times New Roman"/>
          <w:sz w:val="24"/>
          <w:szCs w:val="24"/>
        </w:rPr>
        <w:t>.pielikums)</w:t>
      </w:r>
      <w:r w:rsidR="00D20665" w:rsidRPr="00462F4F">
        <w:rPr>
          <w:rFonts w:ascii="Times New Roman" w:eastAsia="Times New Roman" w:hAnsi="Times New Roman" w:cs="Times New Roman"/>
          <w:sz w:val="24"/>
          <w:szCs w:val="24"/>
        </w:rPr>
        <w:t xml:space="preserve"> laviešu valodā</w:t>
      </w:r>
      <w:r w:rsidR="009523A9" w:rsidRPr="00462F4F">
        <w:rPr>
          <w:rFonts w:ascii="Times New Roman" w:eastAsia="Times New Roman" w:hAnsi="Times New Roman" w:cs="Times New Roman"/>
          <w:sz w:val="24"/>
          <w:szCs w:val="24"/>
        </w:rPr>
        <w:t xml:space="preserve">, </w:t>
      </w:r>
      <w:r w:rsidR="00EB3AF8" w:rsidRPr="00462F4F">
        <w:rPr>
          <w:rFonts w:ascii="Times New Roman" w:eastAsia="Times New Roman" w:hAnsi="Times New Roman" w:cs="Times New Roman"/>
          <w:sz w:val="24"/>
          <w:szCs w:val="24"/>
        </w:rPr>
        <w:t>norādot pilnu informāciju, lai Pasūtītājam būtu iespējams pārliecināties par piedāvāt</w:t>
      </w:r>
      <w:r w:rsidR="003C35A3" w:rsidRPr="00462F4F">
        <w:rPr>
          <w:rFonts w:ascii="Times New Roman" w:eastAsia="Times New Roman" w:hAnsi="Times New Roman" w:cs="Times New Roman"/>
          <w:sz w:val="24"/>
          <w:szCs w:val="24"/>
        </w:rPr>
        <w:t>ās Preces</w:t>
      </w:r>
      <w:r w:rsidR="00EB3AF8" w:rsidRPr="00462F4F">
        <w:rPr>
          <w:rFonts w:ascii="Times New Roman" w:eastAsia="Times New Roman" w:hAnsi="Times New Roman" w:cs="Times New Roman"/>
          <w:sz w:val="24"/>
          <w:szCs w:val="24"/>
        </w:rPr>
        <w:t xml:space="preserve"> atbilstību Pasūtītāja izvirzītajām prasībām</w:t>
      </w:r>
      <w:r w:rsidR="009A09B3" w:rsidRPr="00462F4F">
        <w:rPr>
          <w:rFonts w:ascii="Times New Roman" w:eastAsia="Times New Roman" w:hAnsi="Times New Roman" w:cs="Times New Roman"/>
          <w:sz w:val="24"/>
          <w:szCs w:val="24"/>
        </w:rPr>
        <w:t>.</w:t>
      </w:r>
      <w:r w:rsidR="007512C8">
        <w:rPr>
          <w:rFonts w:ascii="Times New Roman" w:eastAsia="Times New Roman" w:hAnsi="Times New Roman" w:cs="Times New Roman"/>
          <w:sz w:val="24"/>
          <w:szCs w:val="24"/>
        </w:rPr>
        <w:t xml:space="preserve"> </w:t>
      </w:r>
      <w:r w:rsidR="007512C8" w:rsidRPr="00F51CD3">
        <w:t>T</w:t>
      </w:r>
      <w:r w:rsidR="007512C8" w:rsidRPr="00F51CD3">
        <w:rPr>
          <w:rFonts w:ascii="Times New Roman" w:hAnsi="Times New Roman" w:cs="Times New Roman"/>
          <w:sz w:val="24"/>
          <w:szCs w:val="24"/>
        </w:rPr>
        <w:t xml:space="preserve">ehniskajam piedāvājumam jāpievieno </w:t>
      </w:r>
      <w:r w:rsidR="00B263C2">
        <w:rPr>
          <w:rFonts w:ascii="Times New Roman" w:hAnsi="Times New Roman" w:cs="Times New Roman"/>
          <w:sz w:val="24"/>
          <w:szCs w:val="24"/>
        </w:rPr>
        <w:t>tehnisko</w:t>
      </w:r>
      <w:r w:rsidR="007512C8" w:rsidRPr="00F51CD3">
        <w:rPr>
          <w:rFonts w:ascii="Times New Roman" w:hAnsi="Times New Roman" w:cs="Times New Roman"/>
          <w:sz w:val="24"/>
          <w:szCs w:val="24"/>
        </w:rPr>
        <w:t xml:space="preserve"> datu lapas</w:t>
      </w:r>
      <w:r w:rsidR="00E423B8" w:rsidRPr="00E423B8">
        <w:rPr>
          <w:rFonts w:ascii="Times New Roman" w:hAnsi="Times New Roman" w:cs="Times New Roman"/>
          <w:sz w:val="24"/>
          <w:szCs w:val="24"/>
        </w:rPr>
        <w:t xml:space="preserve"> </w:t>
      </w:r>
      <w:r w:rsidR="00E423B8">
        <w:rPr>
          <w:rFonts w:ascii="Times New Roman" w:hAnsi="Times New Roman" w:cs="Times New Roman"/>
          <w:sz w:val="24"/>
          <w:szCs w:val="24"/>
        </w:rPr>
        <w:t>par katru piedāvājumā norādīto produktu</w:t>
      </w:r>
      <w:r w:rsidR="007512C8" w:rsidRPr="00F51CD3">
        <w:rPr>
          <w:rFonts w:ascii="Times New Roman" w:hAnsi="Times New Roman" w:cs="Times New Roman"/>
          <w:sz w:val="24"/>
          <w:szCs w:val="24"/>
        </w:rPr>
        <w:t>, no kurām pasūtītājam ir iespējams pārliecināties par Preču atbilstību Tehniskajai specifikācijai</w:t>
      </w:r>
      <w:r w:rsidR="00E423B8">
        <w:rPr>
          <w:rFonts w:ascii="Times New Roman" w:hAnsi="Times New Roman" w:cs="Times New Roman"/>
          <w:sz w:val="24"/>
          <w:szCs w:val="24"/>
        </w:rPr>
        <w:t>.</w:t>
      </w:r>
    </w:p>
    <w:p w14:paraId="274CABD6" w14:textId="75833076" w:rsidR="002B11C9" w:rsidRPr="00462F4F"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62F4F">
        <w:rPr>
          <w:rFonts w:ascii="Times New Roman" w:eastAsia="Times New Roman" w:hAnsi="Times New Roman" w:cs="Times New Roman"/>
          <w:b/>
          <w:bCs/>
          <w:sz w:val="24"/>
          <w:szCs w:val="24"/>
        </w:rPr>
        <w:t>Finanšu piedāvājums</w:t>
      </w:r>
      <w:r w:rsidRPr="00462F4F">
        <w:rPr>
          <w:rFonts w:ascii="Times New Roman" w:eastAsia="Times New Roman" w:hAnsi="Times New Roman" w:cs="Times New Roman"/>
          <w:sz w:val="24"/>
          <w:szCs w:val="24"/>
        </w:rPr>
        <w:t xml:space="preserve"> </w:t>
      </w:r>
      <w:r w:rsidR="00462F4F" w:rsidRPr="00462F4F">
        <w:rPr>
          <w:rFonts w:ascii="Times New Roman" w:eastAsia="Times New Roman" w:hAnsi="Times New Roman" w:cs="Times New Roman"/>
          <w:sz w:val="24"/>
          <w:szCs w:val="24"/>
        </w:rPr>
        <w:t xml:space="preserve">jāsagatavo saskaņā ar noteikto formu </w:t>
      </w:r>
      <w:r w:rsidR="00F279FB">
        <w:rPr>
          <w:rFonts w:ascii="Times New Roman" w:eastAsia="Times New Roman" w:hAnsi="Times New Roman" w:cs="Times New Roman"/>
          <w:sz w:val="24"/>
          <w:szCs w:val="24"/>
        </w:rPr>
        <w:t>(</w:t>
      </w:r>
      <w:r w:rsidR="00F279FB" w:rsidRPr="00462F4F">
        <w:rPr>
          <w:rFonts w:ascii="Times New Roman" w:eastAsia="Times New Roman" w:hAnsi="Times New Roman" w:cs="Times New Roman"/>
          <w:sz w:val="24"/>
          <w:szCs w:val="24"/>
        </w:rPr>
        <w:t>2.pielikums)</w:t>
      </w:r>
      <w:r w:rsidR="00462F4F" w:rsidRPr="00462F4F">
        <w:rPr>
          <w:rFonts w:ascii="Times New Roman" w:eastAsia="Times New Roman" w:hAnsi="Times New Roman" w:cs="Times New Roman"/>
          <w:sz w:val="24"/>
          <w:szCs w:val="24"/>
        </w:rPr>
        <w:t xml:space="preserve"> </w:t>
      </w:r>
      <w:r w:rsidR="00A263AC" w:rsidRPr="00462F4F">
        <w:rPr>
          <w:rFonts w:ascii="Times New Roman" w:eastAsia="Times New Roman" w:hAnsi="Times New Roman" w:cs="Times New Roman"/>
          <w:sz w:val="24"/>
          <w:szCs w:val="24"/>
        </w:rPr>
        <w:t>laviešu valodā</w:t>
      </w:r>
      <w:r w:rsidRPr="00462F4F">
        <w:rPr>
          <w:rFonts w:ascii="Times New Roman" w:eastAsia="Times New Roman" w:hAnsi="Times New Roman" w:cs="Times New Roman"/>
          <w:sz w:val="24"/>
          <w:szCs w:val="24"/>
        </w:rPr>
        <w:t>,</w:t>
      </w:r>
      <w:r w:rsidR="008F496A" w:rsidRPr="00462F4F">
        <w:rPr>
          <w:rFonts w:ascii="Times New Roman" w:eastAsia="Times New Roman" w:hAnsi="Times New Roman" w:cs="Times New Roman"/>
          <w:sz w:val="24"/>
          <w:szCs w:val="24"/>
        </w:rPr>
        <w:t xml:space="preserve"> cenas norādot EUR bez PVN.</w:t>
      </w:r>
    </w:p>
    <w:p w14:paraId="2E245C4D" w14:textId="77777777" w:rsidR="000E212E" w:rsidRPr="00E10422" w:rsidRDefault="000E212E" w:rsidP="00DB78C2">
      <w:pPr>
        <w:pStyle w:val="BodyText2"/>
        <w:tabs>
          <w:tab w:val="clear" w:pos="0"/>
        </w:tabs>
        <w:rPr>
          <w:rFonts w:ascii="Times New Roman" w:hAnsi="Times New Roman"/>
          <w:szCs w:val="24"/>
        </w:rPr>
      </w:pPr>
    </w:p>
    <w:p w14:paraId="025CAAA3" w14:textId="1721FAA0" w:rsidR="00B02B16" w:rsidRPr="00E10422" w:rsidRDefault="00B02B16" w:rsidP="00B02B16">
      <w:pPr>
        <w:pStyle w:val="BodyText2"/>
        <w:tabs>
          <w:tab w:val="clear" w:pos="0"/>
        </w:tabs>
        <w:ind w:left="360"/>
        <w:jc w:val="center"/>
        <w:rPr>
          <w:rFonts w:ascii="Times New Roman" w:hAnsi="Times New Roman"/>
          <w:b/>
          <w:bCs/>
        </w:rPr>
      </w:pPr>
      <w:r w:rsidRPr="00E10422">
        <w:rPr>
          <w:rFonts w:ascii="Times New Roman" w:hAnsi="Times New Roman"/>
          <w:b/>
          <w:bCs/>
        </w:rPr>
        <w:t>VI</w:t>
      </w:r>
      <w:r w:rsidR="003D4F74" w:rsidRPr="00E10422">
        <w:rPr>
          <w:rFonts w:ascii="Times New Roman" w:hAnsi="Times New Roman"/>
          <w:b/>
          <w:bCs/>
        </w:rPr>
        <w:t>I</w:t>
      </w:r>
      <w:r w:rsidRPr="00E10422">
        <w:rPr>
          <w:rFonts w:ascii="Times New Roman" w:hAnsi="Times New Roman"/>
          <w:b/>
          <w:bCs/>
        </w:rPr>
        <w:t xml:space="preserve"> PIEDĀVĀJUMU VĒRTĒŠANA</w:t>
      </w:r>
      <w:r w:rsidR="00C66C4D" w:rsidRPr="00E10422">
        <w:rPr>
          <w:rFonts w:ascii="Times New Roman" w:hAnsi="Times New Roman"/>
          <w:b/>
          <w:bCs/>
        </w:rPr>
        <w:t>S KĀRTĪBA</w:t>
      </w:r>
    </w:p>
    <w:p w14:paraId="380AE311" w14:textId="77777777" w:rsidR="00B02B16" w:rsidRPr="00E10422" w:rsidRDefault="00B02B16" w:rsidP="00B02B16">
      <w:pPr>
        <w:pStyle w:val="BodyText2"/>
        <w:tabs>
          <w:tab w:val="clear" w:pos="0"/>
        </w:tabs>
        <w:rPr>
          <w:rFonts w:ascii="Times New Roman" w:hAnsi="Times New Roman"/>
          <w:b/>
          <w:bCs/>
        </w:rPr>
      </w:pPr>
    </w:p>
    <w:p w14:paraId="14B5D155" w14:textId="0F5F9A77" w:rsidR="00B02B16" w:rsidRPr="00E10422" w:rsidRDefault="00B02B16" w:rsidP="005A12CD">
      <w:pPr>
        <w:pStyle w:val="BodyText2"/>
        <w:numPr>
          <w:ilvl w:val="0"/>
          <w:numId w:val="1"/>
        </w:numPr>
        <w:spacing w:line="360" w:lineRule="auto"/>
        <w:rPr>
          <w:rFonts w:ascii="Times New Roman" w:hAnsi="Times New Roman"/>
          <w:b/>
          <w:bCs/>
        </w:rPr>
      </w:pPr>
      <w:r w:rsidRPr="00E10422">
        <w:rPr>
          <w:rFonts w:ascii="Times New Roman" w:hAnsi="Times New Roman"/>
          <w:b/>
          <w:bCs/>
        </w:rPr>
        <w:t>Piedāvājumu vērtēšanas kārtība</w:t>
      </w:r>
    </w:p>
    <w:p w14:paraId="42B91F47" w14:textId="40A5AC67" w:rsidR="0089158C" w:rsidRPr="00E10422" w:rsidRDefault="00B02B16" w:rsidP="0089158C">
      <w:pPr>
        <w:pStyle w:val="BodyText2"/>
        <w:numPr>
          <w:ilvl w:val="1"/>
          <w:numId w:val="1"/>
        </w:numPr>
        <w:ind w:left="567" w:hanging="567"/>
        <w:rPr>
          <w:rFonts w:ascii="Times New Roman" w:hAnsi="Times New Roman"/>
          <w:szCs w:val="24"/>
        </w:rPr>
      </w:pPr>
      <w:r w:rsidRPr="00E10422">
        <w:rPr>
          <w:rFonts w:ascii="Times New Roman" w:hAnsi="Times New Roman"/>
          <w:szCs w:val="24"/>
        </w:rPr>
        <w:t>Visus ar iepirkuma procedūras norisi saistītos jautājumus risina Pasūtītāja izveidota iepirkuma komisija</w:t>
      </w:r>
      <w:r w:rsidR="000F363F">
        <w:rPr>
          <w:rFonts w:ascii="Times New Roman" w:hAnsi="Times New Roman"/>
          <w:szCs w:val="24"/>
        </w:rPr>
        <w:t>.</w:t>
      </w:r>
      <w:r w:rsidR="00EB4984" w:rsidRPr="00E10422">
        <w:rPr>
          <w:rFonts w:ascii="Times New Roman" w:hAnsi="Times New Roman"/>
          <w:szCs w:val="24"/>
        </w:rPr>
        <w:t xml:space="preserve"> </w:t>
      </w:r>
    </w:p>
    <w:p w14:paraId="180A6227" w14:textId="7D11AB97" w:rsidR="001D43B7" w:rsidRPr="00E10422" w:rsidRDefault="0089158C" w:rsidP="001D43B7">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No sākuma komisija veic piedāvājumu noformējuma pārbaudi, kuras laikā </w:t>
      </w:r>
      <w:r w:rsidR="00793EBC">
        <w:rPr>
          <w:rFonts w:ascii="Times New Roman" w:hAnsi="Times New Roman"/>
          <w:szCs w:val="24"/>
        </w:rPr>
        <w:t xml:space="preserve">iepirkuma </w:t>
      </w:r>
      <w:r w:rsidRPr="00E10422">
        <w:rPr>
          <w:rFonts w:ascii="Times New Roman" w:hAnsi="Times New Roman"/>
          <w:szCs w:val="24"/>
        </w:rPr>
        <w:t xml:space="preserve">komisija izvērtē, vai piedāvājums sagatavots un noformēts atbilstoši iepirkuma procedūras nolikuma II sadaļas prasībām. Ja </w:t>
      </w:r>
      <w:r w:rsidR="00AF5C6A" w:rsidRPr="00E10422">
        <w:rPr>
          <w:rFonts w:ascii="Times New Roman" w:hAnsi="Times New Roman"/>
          <w:szCs w:val="24"/>
        </w:rPr>
        <w:t>piedāvājums neatbilst prasībām</w:t>
      </w:r>
      <w:r w:rsidRPr="00E10422">
        <w:rPr>
          <w:rFonts w:ascii="Times New Roman" w:hAnsi="Times New Roman"/>
          <w:szCs w:val="24"/>
        </w:rPr>
        <w:t xml:space="preserve">, </w:t>
      </w:r>
      <w:r w:rsidR="002A182D">
        <w:rPr>
          <w:rFonts w:ascii="Times New Roman" w:hAnsi="Times New Roman"/>
          <w:szCs w:val="24"/>
        </w:rPr>
        <w:t xml:space="preserve">iepirkuma </w:t>
      </w:r>
      <w:r w:rsidRPr="00E10422">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E10422" w:rsidRDefault="002A182D" w:rsidP="009426F3">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1D43B7" w:rsidRPr="00E10422">
        <w:rPr>
          <w:rFonts w:ascii="Times New Roman" w:hAnsi="Times New Roman"/>
          <w:szCs w:val="24"/>
        </w:rPr>
        <w:t>omisija pārbauda, vai Pretendents, tā darbinieks vai Pretendenta piedāvājumā norādītā persona nav konsultējusi vai citādi bijusi iesaistīta iepirkuma</w:t>
      </w:r>
      <w:r w:rsidR="00165F85">
        <w:rPr>
          <w:rFonts w:ascii="Times New Roman" w:hAnsi="Times New Roman"/>
          <w:szCs w:val="24"/>
        </w:rPr>
        <w:t xml:space="preserve"> procedūras</w:t>
      </w:r>
      <w:r w:rsidR="001D43B7" w:rsidRPr="00E10422">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Pr>
          <w:rFonts w:ascii="Times New Roman" w:hAnsi="Times New Roman"/>
          <w:szCs w:val="24"/>
        </w:rPr>
        <w:t>i</w:t>
      </w:r>
      <w:r w:rsidR="00136EB4" w:rsidRPr="00E10422">
        <w:rPr>
          <w:rFonts w:ascii="Times New Roman" w:hAnsi="Times New Roman"/>
          <w:szCs w:val="24"/>
        </w:rPr>
        <w:t>epirkum</w:t>
      </w:r>
      <w:r w:rsidR="008302D1">
        <w:rPr>
          <w:rFonts w:ascii="Times New Roman" w:hAnsi="Times New Roman"/>
          <w:szCs w:val="24"/>
        </w:rPr>
        <w:t>a proced</w:t>
      </w:r>
      <w:r w:rsidR="00AF44B9">
        <w:rPr>
          <w:rFonts w:ascii="Times New Roman" w:hAnsi="Times New Roman"/>
          <w:szCs w:val="24"/>
        </w:rPr>
        <w:t>ūrā,</w:t>
      </w:r>
      <w:r w:rsidR="001D43B7" w:rsidRPr="00E10422">
        <w:rPr>
          <w:rFonts w:ascii="Times New Roman" w:hAnsi="Times New Roman"/>
          <w:szCs w:val="24"/>
        </w:rPr>
        <w:t xml:space="preserve"> tādējādi kavējot, ierobežojot vai deformējot konkurenci, attiecīgā Pretendenta piedāvājums tiek noraidīts. </w:t>
      </w:r>
      <w:r>
        <w:rPr>
          <w:rFonts w:ascii="Times New Roman" w:hAnsi="Times New Roman"/>
          <w:szCs w:val="24"/>
        </w:rPr>
        <w:t>Iepirkuma k</w:t>
      </w:r>
      <w:r w:rsidR="001D43B7" w:rsidRPr="00E10422">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Pr>
          <w:rFonts w:ascii="Times New Roman" w:hAnsi="Times New Roman"/>
          <w:szCs w:val="24"/>
        </w:rPr>
        <w:t>iepirkuma procedūrā</w:t>
      </w:r>
      <w:r w:rsidR="001D43B7" w:rsidRPr="00E10422">
        <w:rPr>
          <w:rFonts w:ascii="Times New Roman" w:hAnsi="Times New Roman"/>
          <w:szCs w:val="24"/>
        </w:rPr>
        <w:t>, tādējādi kavējot, ierobežojot vai deformējot konkurenci.</w:t>
      </w:r>
    </w:p>
    <w:p w14:paraId="2625E39C" w14:textId="1A387A61" w:rsidR="00CB2DC5" w:rsidRPr="00E10422" w:rsidRDefault="002A182D" w:rsidP="00CB2DC5">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426F3" w:rsidRPr="00E10422">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E10422" w:rsidRDefault="00CB2DC5" w:rsidP="00C63381">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Izvērtējot pretendenta finanšu piedāvājumu, </w:t>
      </w:r>
      <w:r w:rsidR="002A182D">
        <w:rPr>
          <w:rFonts w:ascii="Times New Roman" w:hAnsi="Times New Roman"/>
          <w:szCs w:val="24"/>
        </w:rPr>
        <w:t>iepirkuma k</w:t>
      </w:r>
      <w:r w:rsidR="002A182D" w:rsidRPr="00E10422">
        <w:rPr>
          <w:rFonts w:ascii="Times New Roman" w:hAnsi="Times New Roman"/>
          <w:szCs w:val="24"/>
        </w:rPr>
        <w:t xml:space="preserve">omisija </w:t>
      </w:r>
      <w:r w:rsidRPr="00E10422">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Pr>
          <w:rFonts w:ascii="Times New Roman" w:hAnsi="Times New Roman"/>
          <w:szCs w:val="24"/>
        </w:rPr>
        <w:t>Iepirkuma k</w:t>
      </w:r>
      <w:r w:rsidRPr="00E10422">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Pr>
          <w:rFonts w:ascii="Times New Roman" w:hAnsi="Times New Roman"/>
          <w:szCs w:val="24"/>
        </w:rPr>
        <w:t>Iepirkuma k</w:t>
      </w:r>
      <w:r w:rsidRPr="00E10422">
        <w:rPr>
          <w:rFonts w:ascii="Times New Roman" w:hAnsi="Times New Roman"/>
          <w:szCs w:val="24"/>
        </w:rPr>
        <w:t>omisija ņem vērā izlabotās cenas.</w:t>
      </w:r>
    </w:p>
    <w:p w14:paraId="505331A8" w14:textId="5F0DDC9E" w:rsidR="00D2140A" w:rsidRPr="00C634AC" w:rsidRDefault="002A182D" w:rsidP="00D2140A">
      <w:pPr>
        <w:pStyle w:val="BodyText2"/>
        <w:numPr>
          <w:ilvl w:val="1"/>
          <w:numId w:val="1"/>
        </w:numPr>
        <w:ind w:left="567" w:hanging="567"/>
        <w:rPr>
          <w:rFonts w:ascii="Times New Roman" w:hAnsi="Times New Roman"/>
          <w:szCs w:val="24"/>
        </w:rPr>
      </w:pPr>
      <w:r>
        <w:rPr>
          <w:rFonts w:ascii="Times New Roman" w:hAnsi="Times New Roman"/>
          <w:szCs w:val="24"/>
        </w:rPr>
        <w:lastRenderedPageBreak/>
        <w:t>Iepirkum</w:t>
      </w:r>
      <w:r w:rsidR="00804C57">
        <w:rPr>
          <w:rFonts w:ascii="Times New Roman" w:hAnsi="Times New Roman"/>
          <w:szCs w:val="24"/>
        </w:rPr>
        <w:t>a</w:t>
      </w:r>
      <w:r>
        <w:rPr>
          <w:rFonts w:ascii="Times New Roman" w:hAnsi="Times New Roman"/>
          <w:szCs w:val="24"/>
        </w:rPr>
        <w:t xml:space="preserve"> k</w:t>
      </w:r>
      <w:r w:rsidR="00C63381" w:rsidRPr="00C634AC">
        <w:rPr>
          <w:rFonts w:ascii="Times New Roman" w:hAnsi="Times New Roman"/>
          <w:szCs w:val="24"/>
        </w:rPr>
        <w:t xml:space="preserve">omisija izvērtē, vai piedāvājums neatbilst šķietami nepamatoti lēta piedāvājuma pazīmēm. Ja </w:t>
      </w:r>
      <w:r>
        <w:rPr>
          <w:rFonts w:ascii="Times New Roman" w:hAnsi="Times New Roman"/>
          <w:szCs w:val="24"/>
        </w:rPr>
        <w:t>Iepirkuma k</w:t>
      </w:r>
      <w:r w:rsidR="00C63381" w:rsidRPr="00C634AC">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E10422" w:rsidRDefault="002A182D" w:rsidP="00FD4BE0">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D2140A" w:rsidRPr="00E10422">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E10422" w:rsidRDefault="00FD4BE0" w:rsidP="00F34C88">
      <w:pPr>
        <w:pStyle w:val="BodyText2"/>
        <w:numPr>
          <w:ilvl w:val="1"/>
          <w:numId w:val="1"/>
        </w:numPr>
        <w:ind w:left="567" w:hanging="567"/>
        <w:rPr>
          <w:rFonts w:ascii="Times New Roman" w:hAnsi="Times New Roman"/>
          <w:szCs w:val="24"/>
        </w:rPr>
      </w:pPr>
      <w:r w:rsidRPr="00E10422">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E10422" w:rsidRDefault="002A182D" w:rsidP="00F34C88">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F34C88" w:rsidRPr="00E10422">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E10422" w:rsidRDefault="00CB2DC5" w:rsidP="0089158C">
      <w:pPr>
        <w:pStyle w:val="BodyText2"/>
        <w:tabs>
          <w:tab w:val="clear" w:pos="0"/>
        </w:tabs>
        <w:rPr>
          <w:rFonts w:ascii="Times New Roman" w:hAnsi="Times New Roman"/>
          <w:szCs w:val="24"/>
        </w:rPr>
      </w:pPr>
    </w:p>
    <w:p w14:paraId="0FA2053B" w14:textId="5174C1AA" w:rsidR="002D43DD" w:rsidRPr="00E10422" w:rsidRDefault="005D4771" w:rsidP="005A12CD">
      <w:pPr>
        <w:pStyle w:val="BodyText2"/>
        <w:numPr>
          <w:ilvl w:val="0"/>
          <w:numId w:val="1"/>
        </w:numPr>
        <w:spacing w:line="360" w:lineRule="auto"/>
        <w:rPr>
          <w:rFonts w:ascii="Times New Roman" w:hAnsi="Times New Roman"/>
          <w:b/>
          <w:szCs w:val="24"/>
        </w:rPr>
      </w:pPr>
      <w:r w:rsidRPr="00E10422">
        <w:rPr>
          <w:rFonts w:ascii="Times New Roman" w:hAnsi="Times New Roman"/>
          <w:b/>
          <w:szCs w:val="24"/>
        </w:rPr>
        <w:t>Piedāvājuma izvēles kritērijs</w:t>
      </w:r>
    </w:p>
    <w:p w14:paraId="7E2A7E35" w14:textId="35DC386B" w:rsidR="005621B4" w:rsidRPr="00E10422" w:rsidRDefault="00E808D3" w:rsidP="00F57E35">
      <w:pPr>
        <w:pStyle w:val="BodyText2"/>
        <w:numPr>
          <w:ilvl w:val="1"/>
          <w:numId w:val="1"/>
        </w:numPr>
        <w:ind w:left="567" w:hanging="567"/>
        <w:rPr>
          <w:rFonts w:ascii="Times New Roman" w:hAnsi="Times New Roman"/>
          <w:szCs w:val="24"/>
        </w:rPr>
      </w:pPr>
      <w:r w:rsidRPr="00E10422">
        <w:rPr>
          <w:rFonts w:ascii="Times New Roman" w:hAnsi="Times New Roman"/>
          <w:szCs w:val="24"/>
        </w:rPr>
        <w:t>Piedāvājuma izvēles kritērijs</w:t>
      </w:r>
      <w:r w:rsidR="0071211F">
        <w:rPr>
          <w:rFonts w:ascii="Times New Roman" w:hAnsi="Times New Roman"/>
          <w:szCs w:val="24"/>
        </w:rPr>
        <w:t xml:space="preserve"> katrā iepirkuma daļā </w:t>
      </w:r>
      <w:r w:rsidRPr="00E10422">
        <w:rPr>
          <w:rFonts w:ascii="Times New Roman" w:hAnsi="Times New Roman"/>
          <w:szCs w:val="24"/>
        </w:rPr>
        <w:t>ir</w:t>
      </w:r>
      <w:r>
        <w:rPr>
          <w:rFonts w:ascii="Times New Roman" w:hAnsi="Times New Roman"/>
          <w:szCs w:val="24"/>
        </w:rPr>
        <w:t xml:space="preserve"> </w:t>
      </w:r>
      <w:r w:rsidR="00205038">
        <w:rPr>
          <w:rFonts w:ascii="Times New Roman" w:hAnsi="Times New Roman"/>
          <w:szCs w:val="24"/>
        </w:rPr>
        <w:t xml:space="preserve">iepirkuma procedūras </w:t>
      </w:r>
      <w:r w:rsidR="00DE74C7">
        <w:rPr>
          <w:rFonts w:ascii="Times New Roman" w:hAnsi="Times New Roman"/>
          <w:szCs w:val="24"/>
        </w:rPr>
        <w:t>n</w:t>
      </w:r>
      <w:r>
        <w:rPr>
          <w:rFonts w:ascii="Times New Roman" w:hAnsi="Times New Roman"/>
          <w:szCs w:val="24"/>
        </w:rPr>
        <w:t xml:space="preserve">olikuma prasībām atbilstošs piedāvājums </w:t>
      </w:r>
      <w:r w:rsidRPr="00E808D3">
        <w:rPr>
          <w:rFonts w:ascii="Times New Roman" w:hAnsi="Times New Roman"/>
          <w:b/>
          <w:bCs/>
          <w:szCs w:val="24"/>
        </w:rPr>
        <w:t>ar zemāko piedāvāto cenu</w:t>
      </w:r>
      <w:r>
        <w:rPr>
          <w:rFonts w:ascii="Times New Roman" w:hAnsi="Times New Roman"/>
          <w:szCs w:val="24"/>
        </w:rPr>
        <w:t>.</w:t>
      </w:r>
    </w:p>
    <w:p w14:paraId="188EF53E" w14:textId="6DA3C3E9" w:rsidR="009A2891" w:rsidRDefault="00977BFB" w:rsidP="0097111B">
      <w:pPr>
        <w:pStyle w:val="BodyText2"/>
        <w:numPr>
          <w:ilvl w:val="1"/>
          <w:numId w:val="1"/>
        </w:numPr>
        <w:ind w:left="567" w:hanging="567"/>
        <w:rPr>
          <w:rFonts w:ascii="Times New Roman" w:hAnsi="Times New Roman"/>
          <w:szCs w:val="24"/>
        </w:rPr>
      </w:pPr>
      <w:r w:rsidRPr="0097111B">
        <w:rPr>
          <w:rFonts w:ascii="Times New Roman" w:hAnsi="Times New Roman"/>
          <w:szCs w:val="24"/>
        </w:rPr>
        <w:t xml:space="preserve">Ja vairāku pretendentu piedāvātā vērtējamā cena </w:t>
      </w:r>
      <w:r w:rsidR="00BD25EA">
        <w:rPr>
          <w:rFonts w:ascii="Times New Roman" w:hAnsi="Times New Roman"/>
          <w:szCs w:val="24"/>
        </w:rPr>
        <w:t xml:space="preserve">ir </w:t>
      </w:r>
      <w:r w:rsidRPr="0097111B">
        <w:rPr>
          <w:rFonts w:ascii="Times New Roman" w:hAnsi="Times New Roman"/>
          <w:szCs w:val="24"/>
        </w:rPr>
        <w:t xml:space="preserve">vienāda, </w:t>
      </w:r>
      <w:r w:rsidR="000046F3">
        <w:rPr>
          <w:rFonts w:ascii="Times New Roman" w:hAnsi="Times New Roman"/>
          <w:szCs w:val="24"/>
        </w:rPr>
        <w:t>iepirkuma k</w:t>
      </w:r>
      <w:r w:rsidRPr="000046F3">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0046F3" w:rsidRDefault="00BD25EA" w:rsidP="00BD25EA">
      <w:pPr>
        <w:pStyle w:val="BodyText2"/>
        <w:tabs>
          <w:tab w:val="clear" w:pos="0"/>
        </w:tabs>
        <w:ind w:left="567"/>
        <w:rPr>
          <w:rFonts w:ascii="Times New Roman" w:hAnsi="Times New Roman"/>
          <w:szCs w:val="24"/>
        </w:rPr>
      </w:pPr>
    </w:p>
    <w:p w14:paraId="4199779F" w14:textId="7FFD1C7C" w:rsidR="009C57A7" w:rsidRPr="00E10422"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E10422">
        <w:rPr>
          <w:rFonts w:ascii="Times New Roman" w:hAnsi="Times New Roman" w:cs="Times New Roman"/>
          <w:b/>
          <w:sz w:val="24"/>
          <w:szCs w:val="24"/>
        </w:rPr>
        <w:t>Lēmumu pieņemšanas kārtība un pretendentu informēšana</w:t>
      </w:r>
    </w:p>
    <w:p w14:paraId="634A66ED" w14:textId="537BA1B9" w:rsidR="009C57A7" w:rsidRPr="00E10422" w:rsidRDefault="002A182D"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lēmumus pieņem sēdēs. </w:t>
      </w:r>
      <w:r>
        <w:rPr>
          <w:rFonts w:ascii="Times New Roman" w:hAnsi="Times New Roman"/>
          <w:szCs w:val="24"/>
        </w:rPr>
        <w:t>Iepirkuma k</w:t>
      </w:r>
      <w:r w:rsidR="009C57A7" w:rsidRPr="00E10422">
        <w:rPr>
          <w:rFonts w:ascii="Times New Roman" w:hAnsi="Times New Roman"/>
          <w:szCs w:val="24"/>
        </w:rPr>
        <w:t>omisija ir lemttiesīga, ja tās sēdē piedalās vismaz divas trešdaļas</w:t>
      </w:r>
      <w:r w:rsidR="00E977D6" w:rsidRPr="00E977D6">
        <w:rPr>
          <w:rFonts w:ascii="Times New Roman" w:hAnsi="Times New Roman"/>
          <w:szCs w:val="24"/>
        </w:rPr>
        <w:t xml:space="preserve"> </w:t>
      </w:r>
      <w:r w:rsidR="00E977D6">
        <w:rPr>
          <w:rFonts w:ascii="Times New Roman" w:hAnsi="Times New Roman"/>
          <w:szCs w:val="24"/>
        </w:rPr>
        <w:t>Iepirkuma</w:t>
      </w:r>
      <w:r w:rsidR="009C57A7" w:rsidRPr="00E10422">
        <w:rPr>
          <w:rFonts w:ascii="Times New Roman" w:hAnsi="Times New Roman"/>
          <w:szCs w:val="24"/>
        </w:rPr>
        <w:t xml:space="preserve"> </w:t>
      </w:r>
      <w:r w:rsidR="00E977D6">
        <w:rPr>
          <w:rFonts w:ascii="Times New Roman" w:hAnsi="Times New Roman"/>
          <w:szCs w:val="24"/>
        </w:rPr>
        <w:t>k</w:t>
      </w:r>
      <w:r w:rsidR="009C57A7" w:rsidRPr="00E10422">
        <w:rPr>
          <w:rFonts w:ascii="Times New Roman" w:hAnsi="Times New Roman"/>
          <w:szCs w:val="24"/>
        </w:rPr>
        <w:t>omisijas locekļu, bet ne mazāk kā trīs locekļi.</w:t>
      </w:r>
    </w:p>
    <w:p w14:paraId="48004298" w14:textId="7388E01E" w:rsidR="009C57A7" w:rsidRPr="00E10422" w:rsidRDefault="00E977D6" w:rsidP="005A12CD">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Pr>
          <w:rFonts w:ascii="Times New Roman" w:hAnsi="Times New Roman"/>
          <w:szCs w:val="24"/>
        </w:rPr>
        <w:t>Iepirkuma k</w:t>
      </w:r>
      <w:r w:rsidR="009C57A7" w:rsidRPr="00E10422">
        <w:rPr>
          <w:rFonts w:ascii="Times New Roman" w:hAnsi="Times New Roman"/>
          <w:szCs w:val="24"/>
        </w:rPr>
        <w:t>omisijas loceklis nevar atturēties no lēmuma pieņemšanas.</w:t>
      </w:r>
    </w:p>
    <w:p w14:paraId="09115CE5" w14:textId="4BA7C117"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Lēmumu par iepirkumu procedūras rezultātiem pieņem </w:t>
      </w:r>
      <w:r w:rsidR="00E977D6">
        <w:rPr>
          <w:rFonts w:ascii="Times New Roman" w:hAnsi="Times New Roman"/>
          <w:szCs w:val="24"/>
        </w:rPr>
        <w:t>Iepirkuma k</w:t>
      </w:r>
      <w:r w:rsidRPr="00E10422">
        <w:rPr>
          <w:rFonts w:ascii="Times New Roman" w:hAnsi="Times New Roman"/>
          <w:szCs w:val="24"/>
        </w:rPr>
        <w:t>omisija saskaņā ar nolikuma 2</w:t>
      </w:r>
      <w:r w:rsidR="00FD6998">
        <w:rPr>
          <w:rFonts w:ascii="Times New Roman" w:hAnsi="Times New Roman"/>
          <w:szCs w:val="24"/>
        </w:rPr>
        <w:t>1</w:t>
      </w:r>
      <w:r w:rsidRPr="00E10422">
        <w:rPr>
          <w:rFonts w:ascii="Times New Roman" w:hAnsi="Times New Roman"/>
          <w:szCs w:val="24"/>
        </w:rPr>
        <w:t>.punktā noteikto piedāvājumu izvēles kritēriju.</w:t>
      </w:r>
    </w:p>
    <w:p w14:paraId="648F093E" w14:textId="6C4623D0" w:rsidR="00BC512F" w:rsidRPr="00E10422" w:rsidRDefault="00E977D6" w:rsidP="00BC512F">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 var jebkurā brīdī pārtraukt iepirkuma procedūru, ja tam ir objektīvs iemesls.</w:t>
      </w:r>
    </w:p>
    <w:p w14:paraId="123EAA7B" w14:textId="52962179" w:rsidR="009C57A7" w:rsidRPr="00E10422" w:rsidRDefault="009C57A7" w:rsidP="00BC512F">
      <w:pPr>
        <w:pStyle w:val="BodyText2"/>
        <w:numPr>
          <w:ilvl w:val="1"/>
          <w:numId w:val="1"/>
        </w:numPr>
        <w:ind w:left="567" w:hanging="567"/>
        <w:rPr>
          <w:rFonts w:ascii="Times New Roman" w:hAnsi="Times New Roman"/>
          <w:szCs w:val="24"/>
        </w:rPr>
      </w:pPr>
      <w:r w:rsidRPr="00E10422">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E10422" w:rsidRDefault="00B6645A" w:rsidP="009C57A7">
      <w:pPr>
        <w:pStyle w:val="BodyText2"/>
        <w:tabs>
          <w:tab w:val="clear" w:pos="0"/>
        </w:tabs>
        <w:ind w:left="851"/>
        <w:rPr>
          <w:rFonts w:ascii="Times New Roman" w:hAnsi="Times New Roman"/>
          <w:szCs w:val="24"/>
        </w:rPr>
      </w:pPr>
    </w:p>
    <w:p w14:paraId="1B22C229" w14:textId="115B2869" w:rsidR="00057D1D" w:rsidRPr="00E10422" w:rsidRDefault="009C57A7" w:rsidP="005A12CD">
      <w:pPr>
        <w:pStyle w:val="BodyText2"/>
        <w:numPr>
          <w:ilvl w:val="0"/>
          <w:numId w:val="1"/>
        </w:numPr>
        <w:spacing w:after="240"/>
        <w:ind w:left="567" w:hanging="567"/>
        <w:rPr>
          <w:rFonts w:ascii="Times New Roman" w:hAnsi="Times New Roman"/>
          <w:b/>
          <w:szCs w:val="24"/>
        </w:rPr>
      </w:pPr>
      <w:r w:rsidRPr="00E10422">
        <w:rPr>
          <w:rFonts w:ascii="Times New Roman" w:hAnsi="Times New Roman"/>
          <w:b/>
          <w:szCs w:val="24"/>
        </w:rPr>
        <w:t>Iepirkuma līguma noslēgšana</w:t>
      </w:r>
    </w:p>
    <w:p w14:paraId="32D11B4F" w14:textId="1C5F8F56" w:rsidR="00223CE5" w:rsidRPr="002170C6" w:rsidRDefault="00223CE5" w:rsidP="00223CE5">
      <w:pPr>
        <w:pStyle w:val="BodyText2"/>
        <w:numPr>
          <w:ilvl w:val="1"/>
          <w:numId w:val="1"/>
        </w:numPr>
        <w:ind w:left="567" w:hanging="567"/>
        <w:rPr>
          <w:rFonts w:ascii="Times New Roman" w:hAnsi="Times New Roman"/>
          <w:b/>
          <w:szCs w:val="24"/>
        </w:rPr>
      </w:pPr>
      <w:r w:rsidRPr="00770A67">
        <w:rPr>
          <w:rFonts w:ascii="Times New Roman" w:hAnsi="Times New Roman"/>
          <w:szCs w:val="24"/>
        </w:rPr>
        <w:t>Iepirkuma līguma projekts</w:t>
      </w:r>
      <w:r>
        <w:rPr>
          <w:rFonts w:ascii="Times New Roman" w:hAnsi="Times New Roman"/>
          <w:szCs w:val="24"/>
        </w:rPr>
        <w:t xml:space="preserve"> </w:t>
      </w:r>
      <w:r w:rsidRPr="00770A67">
        <w:rPr>
          <w:rFonts w:ascii="Times New Roman" w:hAnsi="Times New Roman"/>
          <w:szCs w:val="24"/>
        </w:rPr>
        <w:t xml:space="preserve">ir pievienots </w:t>
      </w:r>
      <w:r w:rsidRPr="002170C6">
        <w:rPr>
          <w:rFonts w:ascii="Times New Roman" w:hAnsi="Times New Roman"/>
          <w:szCs w:val="24"/>
        </w:rPr>
        <w:t xml:space="preserve">nolikuma </w:t>
      </w:r>
      <w:r w:rsidR="00205038">
        <w:rPr>
          <w:rFonts w:ascii="Times New Roman" w:hAnsi="Times New Roman"/>
          <w:szCs w:val="24"/>
        </w:rPr>
        <w:t>3</w:t>
      </w:r>
      <w:r>
        <w:rPr>
          <w:rFonts w:ascii="Times New Roman" w:hAnsi="Times New Roman"/>
          <w:szCs w:val="24"/>
        </w:rPr>
        <w:t>.</w:t>
      </w:r>
      <w:r w:rsidRPr="002170C6">
        <w:rPr>
          <w:rFonts w:ascii="Times New Roman" w:hAnsi="Times New Roman"/>
          <w:szCs w:val="24"/>
        </w:rPr>
        <w:t>pielikumā.</w:t>
      </w:r>
      <w:r w:rsidRPr="00CC2B6C">
        <w:rPr>
          <w:rFonts w:ascii="Times New Roman" w:hAnsi="Times New Roman"/>
          <w:szCs w:val="24"/>
        </w:rPr>
        <w:tab/>
      </w:r>
    </w:p>
    <w:p w14:paraId="660A7190" w14:textId="190AA046" w:rsidR="000B0CC2" w:rsidRPr="00D563BB" w:rsidRDefault="00E977D6" w:rsidP="000B0CC2">
      <w:pPr>
        <w:pStyle w:val="BodyText2"/>
        <w:numPr>
          <w:ilvl w:val="1"/>
          <w:numId w:val="1"/>
        </w:numPr>
        <w:ind w:left="567" w:hanging="567"/>
        <w:rPr>
          <w:rFonts w:ascii="Times New Roman" w:hAnsi="Times New Roman"/>
          <w:szCs w:val="24"/>
        </w:rPr>
      </w:pPr>
      <w:r>
        <w:rPr>
          <w:rFonts w:ascii="Times New Roman" w:hAnsi="Times New Roman"/>
          <w:szCs w:val="24"/>
        </w:rPr>
        <w:t>Iepirkuma k</w:t>
      </w:r>
      <w:r w:rsidR="009C57A7" w:rsidRPr="00E10422">
        <w:rPr>
          <w:rFonts w:ascii="Times New Roman" w:hAnsi="Times New Roman"/>
          <w:szCs w:val="24"/>
        </w:rPr>
        <w:t>omisijas lēmums un paziņojums par iepirkuma procedūras uzvarētāju,</w:t>
      </w:r>
      <w:r w:rsidR="00985EA0" w:rsidRPr="00E10422">
        <w:rPr>
          <w:rFonts w:ascii="Times New Roman" w:hAnsi="Times New Roman"/>
          <w:szCs w:val="24"/>
        </w:rPr>
        <w:t xml:space="preserve"> ar kuru tiks slēgts iepirkuma līgums, </w:t>
      </w:r>
      <w:r w:rsidR="009C57A7" w:rsidRPr="00D563BB">
        <w:rPr>
          <w:rFonts w:ascii="Times New Roman" w:hAnsi="Times New Roman"/>
          <w:szCs w:val="24"/>
        </w:rPr>
        <w:t xml:space="preserve">ir pamats iepirkuma līguma sagatavošanai. </w:t>
      </w:r>
      <w:r w:rsidR="00782FFB">
        <w:rPr>
          <w:rFonts w:ascii="Times New Roman" w:hAnsi="Times New Roman"/>
          <w:szCs w:val="24"/>
        </w:rPr>
        <w:t>Iepirkuma l</w:t>
      </w:r>
      <w:r w:rsidR="009C57A7" w:rsidRPr="00D563BB">
        <w:rPr>
          <w:rFonts w:ascii="Times New Roman" w:hAnsi="Times New Roman"/>
          <w:szCs w:val="24"/>
        </w:rPr>
        <w:t>īgums tiek slēgts uz pretendenta piedāvājuma pamata</w:t>
      </w:r>
      <w:r w:rsidR="00194D9E">
        <w:rPr>
          <w:rFonts w:ascii="Times New Roman" w:hAnsi="Times New Roman"/>
          <w:szCs w:val="24"/>
        </w:rPr>
        <w:t xml:space="preserve">. </w:t>
      </w:r>
      <w:r w:rsidR="00194D9E" w:rsidRPr="0099382D">
        <w:rPr>
          <w:rFonts w:ascii="Times New Roman" w:hAnsi="Times New Roman"/>
          <w:szCs w:val="24"/>
        </w:rPr>
        <w:t xml:space="preserve">Par katru iepirkuma </w:t>
      </w:r>
      <w:r w:rsidR="00AF0E64">
        <w:rPr>
          <w:rFonts w:ascii="Times New Roman" w:hAnsi="Times New Roman"/>
          <w:szCs w:val="24"/>
        </w:rPr>
        <w:t xml:space="preserve">priekšmeta daļu </w:t>
      </w:r>
      <w:r w:rsidR="00194D9E" w:rsidRPr="0099382D">
        <w:rPr>
          <w:rFonts w:ascii="Times New Roman" w:hAnsi="Times New Roman"/>
          <w:szCs w:val="24"/>
        </w:rPr>
        <w:t>tiek slēgts atsevišķs līgums, izņemot gadījumu, ja vairākās iepirkuma daļās līguma slēgšanas tiesības iegūst viens un tas pats pretendents</w:t>
      </w:r>
      <w:r w:rsidR="009C57A7" w:rsidRPr="00D563BB">
        <w:rPr>
          <w:rFonts w:ascii="Times New Roman" w:hAnsi="Times New Roman"/>
          <w:szCs w:val="24"/>
        </w:rPr>
        <w:t xml:space="preserve">. </w:t>
      </w:r>
    </w:p>
    <w:p w14:paraId="2E05F1C4" w14:textId="76B70367" w:rsidR="000B0CC2" w:rsidRPr="00E10422" w:rsidRDefault="000B0CC2" w:rsidP="000B0CC2">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w:t>
      </w:r>
      <w:r w:rsidRPr="00E10422">
        <w:rPr>
          <w:rFonts w:ascii="Times New Roman" w:hAnsi="Times New Roman"/>
          <w:szCs w:val="24"/>
        </w:rPr>
        <w:lastRenderedPageBreak/>
        <w:t xml:space="preserve">personālsabiedrības (pilnsabiedrības) dibināšanas līguma (sabiedrības līgumu) kopija </w:t>
      </w:r>
      <w:r w:rsidRPr="00E10422">
        <w:rPr>
          <w:rFonts w:ascii="Times New Roman" w:hAnsi="Times New Roman"/>
          <w:b/>
          <w:szCs w:val="24"/>
        </w:rPr>
        <w:t>vai</w:t>
      </w:r>
      <w:r w:rsidRPr="00E10422">
        <w:rPr>
          <w:rFonts w:ascii="Times New Roman" w:hAnsi="Times New Roman"/>
          <w:szCs w:val="24"/>
        </w:rPr>
        <w:t xml:space="preserve"> </w:t>
      </w:r>
      <w:r w:rsidRPr="00E10422">
        <w:rPr>
          <w:rFonts w:ascii="Times New Roman" w:hAnsi="Times New Roman"/>
          <w:color w:val="000000"/>
          <w:szCs w:val="24"/>
        </w:rPr>
        <w:t>jānoslēdz sabiedrības līgums, vienojoties par apvienības dalībnieku atbildības sadalījumu, kurš jāiesniedz Pasūtītājam.</w:t>
      </w:r>
      <w:r w:rsidRPr="00E10422">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E10422" w:rsidRDefault="009C57A7" w:rsidP="005A12CD">
      <w:pPr>
        <w:pStyle w:val="BodyText2"/>
        <w:numPr>
          <w:ilvl w:val="1"/>
          <w:numId w:val="1"/>
        </w:numPr>
        <w:ind w:left="567" w:hanging="567"/>
        <w:rPr>
          <w:rFonts w:ascii="Times New Roman" w:hAnsi="Times New Roman"/>
          <w:szCs w:val="24"/>
        </w:rPr>
      </w:pPr>
      <w:r w:rsidRPr="00E10422">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Pr>
          <w:rFonts w:ascii="Times New Roman" w:hAnsi="Times New Roman"/>
          <w:szCs w:val="24"/>
        </w:rPr>
        <w:t>Iepirkuma k</w:t>
      </w:r>
      <w:r w:rsidRPr="00E10422">
        <w:rPr>
          <w:rFonts w:ascii="Times New Roman" w:hAnsi="Times New Roman"/>
          <w:szCs w:val="24"/>
        </w:rPr>
        <w:t>omisija pieņem lēmumu slēgt līgumu ar nākamo pretendentu, kurš iesniedzis nolikumam atbilstošu saimnieciski visizdevīgāko piedāvājum</w:t>
      </w:r>
      <w:r w:rsidR="007B0CC9" w:rsidRPr="00E10422">
        <w:rPr>
          <w:rFonts w:ascii="Times New Roman" w:hAnsi="Times New Roman"/>
          <w:szCs w:val="24"/>
        </w:rPr>
        <w:t>u</w:t>
      </w:r>
      <w:r w:rsidR="00D711DF">
        <w:rPr>
          <w:rFonts w:ascii="Times New Roman" w:hAnsi="Times New Roman"/>
          <w:szCs w:val="24"/>
        </w:rPr>
        <w:t xml:space="preserve"> ar zemāko cenu</w:t>
      </w:r>
      <w:r w:rsidRPr="00E10422">
        <w:rPr>
          <w:rFonts w:ascii="Times New Roman" w:hAnsi="Times New Roman"/>
          <w:szCs w:val="24"/>
        </w:rPr>
        <w:t>, vai pārtraukt iepirkuma procedūru, neizvēloties nevienu piedāvājumu.</w:t>
      </w:r>
    </w:p>
    <w:p w14:paraId="3E96DFCC" w14:textId="4CD116B0" w:rsidR="00411FAB" w:rsidRPr="00E10422" w:rsidRDefault="00411FAB" w:rsidP="00411FAB">
      <w:pPr>
        <w:pStyle w:val="BodyText2"/>
        <w:numPr>
          <w:ilvl w:val="1"/>
          <w:numId w:val="1"/>
        </w:numPr>
        <w:ind w:left="567" w:hanging="567"/>
        <w:rPr>
          <w:rFonts w:ascii="Times New Roman" w:hAnsi="Times New Roman"/>
          <w:szCs w:val="24"/>
        </w:rPr>
      </w:pPr>
      <w:r w:rsidRPr="00E10422">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997E965" w14:textId="7630D0F9" w:rsidR="005D76C9" w:rsidRPr="00C634AC" w:rsidRDefault="005D76C9" w:rsidP="005B6F93">
      <w:pPr>
        <w:pStyle w:val="BodyText2"/>
        <w:numPr>
          <w:ilvl w:val="1"/>
          <w:numId w:val="1"/>
        </w:numPr>
        <w:ind w:left="567" w:hanging="567"/>
        <w:rPr>
          <w:rFonts w:ascii="Times New Roman" w:hAnsi="Times New Roman"/>
          <w:szCs w:val="24"/>
        </w:rPr>
      </w:pPr>
      <w:r w:rsidRPr="00C634AC">
        <w:rPr>
          <w:rFonts w:ascii="Times New Roman" w:hAnsi="Times New Roman"/>
          <w:szCs w:val="24"/>
        </w:rPr>
        <w:t>Pirms lēmuma 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E10422" w:rsidRDefault="00411FAB" w:rsidP="00411FAB">
      <w:pPr>
        <w:pStyle w:val="BodyText2"/>
        <w:tabs>
          <w:tab w:val="clear" w:pos="0"/>
        </w:tabs>
        <w:rPr>
          <w:rFonts w:ascii="Times New Roman" w:hAnsi="Times New Roman"/>
          <w:szCs w:val="24"/>
        </w:rPr>
      </w:pPr>
    </w:p>
    <w:p w14:paraId="0D9C41D9" w14:textId="77777777" w:rsidR="00411FAB" w:rsidRPr="00E10422" w:rsidRDefault="00411FAB" w:rsidP="00411FAB">
      <w:pPr>
        <w:pStyle w:val="BodyText2"/>
        <w:tabs>
          <w:tab w:val="clear" w:pos="0"/>
        </w:tabs>
        <w:rPr>
          <w:rFonts w:ascii="Times New Roman" w:hAnsi="Times New Roman"/>
          <w:szCs w:val="24"/>
        </w:rPr>
      </w:pPr>
    </w:p>
    <w:p w14:paraId="6E760BF5" w14:textId="77777777" w:rsidR="009C57A7" w:rsidRPr="00E10422" w:rsidRDefault="009C57A7" w:rsidP="005A12CD">
      <w:pPr>
        <w:pStyle w:val="BodyText2"/>
        <w:numPr>
          <w:ilvl w:val="0"/>
          <w:numId w:val="1"/>
        </w:numPr>
        <w:ind w:left="567" w:hanging="567"/>
        <w:rPr>
          <w:rFonts w:ascii="Times New Roman" w:hAnsi="Times New Roman"/>
          <w:b/>
          <w:szCs w:val="24"/>
        </w:rPr>
      </w:pPr>
      <w:r w:rsidRPr="00E10422">
        <w:rPr>
          <w:rFonts w:ascii="Times New Roman" w:hAnsi="Times New Roman"/>
          <w:b/>
          <w:szCs w:val="24"/>
        </w:rPr>
        <w:t>Pielikumi</w:t>
      </w:r>
    </w:p>
    <w:p w14:paraId="41B5B502" w14:textId="26C83FF0" w:rsidR="009C57A7" w:rsidRPr="00E10422" w:rsidRDefault="009C57A7"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7C1649" w:rsidRPr="00E10422">
        <w:rPr>
          <w:rFonts w:ascii="Times New Roman" w:hAnsi="Times New Roman"/>
          <w:szCs w:val="24"/>
        </w:rPr>
        <w:t>Pieteikuma</w:t>
      </w:r>
      <w:r w:rsidR="00E33905">
        <w:rPr>
          <w:rFonts w:ascii="Times New Roman" w:hAnsi="Times New Roman"/>
          <w:szCs w:val="24"/>
        </w:rPr>
        <w:t xml:space="preserve"> iesniegšanas ieteicamā forma</w:t>
      </w:r>
      <w:r w:rsidR="007C1649" w:rsidRPr="00E10422">
        <w:rPr>
          <w:rFonts w:ascii="Times New Roman" w:hAnsi="Times New Roman"/>
          <w:szCs w:val="24"/>
        </w:rPr>
        <w:t>;</w:t>
      </w:r>
      <w:r w:rsidR="007C1649" w:rsidRPr="00E10422">
        <w:rPr>
          <w:rFonts w:ascii="Times New Roman" w:hAnsi="Times New Roman"/>
          <w:b/>
          <w:bCs/>
          <w:szCs w:val="24"/>
        </w:rPr>
        <w:t xml:space="preserve"> </w:t>
      </w:r>
    </w:p>
    <w:p w14:paraId="2B2CFF1C" w14:textId="41205EB8" w:rsidR="009C57A7" w:rsidRPr="00E10422" w:rsidRDefault="00BE73D6" w:rsidP="00124DD5">
      <w:pPr>
        <w:pStyle w:val="BodyText2"/>
        <w:numPr>
          <w:ilvl w:val="0"/>
          <w:numId w:val="2"/>
        </w:numPr>
        <w:rPr>
          <w:rFonts w:ascii="Times New Roman" w:hAnsi="Times New Roman"/>
          <w:szCs w:val="24"/>
        </w:rPr>
      </w:pPr>
      <w:r w:rsidRPr="00E10422">
        <w:rPr>
          <w:rFonts w:ascii="Times New Roman" w:hAnsi="Times New Roman"/>
          <w:szCs w:val="24"/>
        </w:rPr>
        <w:t>pie</w:t>
      </w:r>
      <w:r w:rsidR="009C57A7" w:rsidRPr="00E10422">
        <w:rPr>
          <w:rFonts w:ascii="Times New Roman" w:hAnsi="Times New Roman"/>
          <w:szCs w:val="24"/>
        </w:rPr>
        <w:t xml:space="preserve">likums – </w:t>
      </w:r>
      <w:r w:rsidR="002D1A86" w:rsidRPr="00E10422">
        <w:rPr>
          <w:rFonts w:ascii="Times New Roman" w:hAnsi="Times New Roman"/>
          <w:szCs w:val="24"/>
        </w:rPr>
        <w:t>Tehniskā specifikācija</w:t>
      </w:r>
      <w:r w:rsidR="005A5ADE">
        <w:rPr>
          <w:rFonts w:ascii="Times New Roman" w:hAnsi="Times New Roman"/>
          <w:szCs w:val="24"/>
        </w:rPr>
        <w:t xml:space="preserve"> </w:t>
      </w:r>
      <w:r w:rsidR="001C6DDC">
        <w:rPr>
          <w:rFonts w:ascii="Times New Roman" w:hAnsi="Times New Roman"/>
          <w:szCs w:val="24"/>
        </w:rPr>
        <w:t xml:space="preserve">un finanšu piedāvājuma forma </w:t>
      </w:r>
      <w:r w:rsidR="005C38B4">
        <w:rPr>
          <w:rFonts w:ascii="Times New Roman" w:hAnsi="Times New Roman"/>
          <w:szCs w:val="24"/>
        </w:rPr>
        <w:t>(</w:t>
      </w:r>
      <w:r w:rsidR="00031B19">
        <w:rPr>
          <w:rFonts w:ascii="Times New Roman" w:hAnsi="Times New Roman"/>
          <w:szCs w:val="24"/>
        </w:rPr>
        <w:t xml:space="preserve">pievienots </w:t>
      </w:r>
      <w:r w:rsidR="005C38B4">
        <w:rPr>
          <w:rFonts w:ascii="Times New Roman" w:hAnsi="Times New Roman"/>
          <w:szCs w:val="24"/>
        </w:rPr>
        <w:t>atsevišķā failā)</w:t>
      </w:r>
      <w:r w:rsidR="00150F3F" w:rsidRPr="00E10422">
        <w:rPr>
          <w:rFonts w:ascii="Times New Roman" w:hAnsi="Times New Roman"/>
          <w:szCs w:val="24"/>
        </w:rPr>
        <w:t>;</w:t>
      </w:r>
    </w:p>
    <w:p w14:paraId="4E340CDE" w14:textId="69AD50B4" w:rsidR="009C57A7" w:rsidRPr="00E10422" w:rsidRDefault="00676F3C" w:rsidP="00124DD5">
      <w:pPr>
        <w:pStyle w:val="BodyText2"/>
        <w:numPr>
          <w:ilvl w:val="0"/>
          <w:numId w:val="2"/>
        </w:numPr>
        <w:rPr>
          <w:rFonts w:ascii="Times New Roman" w:hAnsi="Times New Roman"/>
          <w:szCs w:val="24"/>
        </w:rPr>
      </w:pPr>
      <w:r w:rsidRPr="00E10422">
        <w:rPr>
          <w:rFonts w:ascii="Times New Roman" w:hAnsi="Times New Roman"/>
          <w:szCs w:val="24"/>
        </w:rPr>
        <w:t xml:space="preserve">pielikums - </w:t>
      </w:r>
      <w:r w:rsidR="009C57A7" w:rsidRPr="00E10422">
        <w:rPr>
          <w:rFonts w:ascii="Times New Roman" w:hAnsi="Times New Roman"/>
          <w:szCs w:val="24"/>
        </w:rPr>
        <w:t>Iepirkuma līguma projekts</w:t>
      </w:r>
      <w:r w:rsidR="00150F3F" w:rsidRPr="00E10422">
        <w:rPr>
          <w:rFonts w:ascii="Times New Roman" w:hAnsi="Times New Roman"/>
          <w:szCs w:val="24"/>
        </w:rPr>
        <w:t>.</w:t>
      </w:r>
    </w:p>
    <w:p w14:paraId="3DDE8401"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RP SIA “Rīgas satiksme”</w:t>
      </w:r>
    </w:p>
    <w:p w14:paraId="1C7AEEA9" w14:textId="77777777" w:rsidR="009C57A7" w:rsidRPr="00E10422" w:rsidRDefault="009C57A7" w:rsidP="009C57A7">
      <w:pPr>
        <w:pStyle w:val="BodyText2"/>
        <w:tabs>
          <w:tab w:val="clear" w:pos="0"/>
        </w:tabs>
        <w:jc w:val="right"/>
        <w:rPr>
          <w:rFonts w:ascii="Times New Roman" w:hAnsi="Times New Roman"/>
          <w:szCs w:val="24"/>
        </w:rPr>
      </w:pPr>
      <w:r w:rsidRPr="00E10422">
        <w:rPr>
          <w:rFonts w:ascii="Times New Roman" w:hAnsi="Times New Roman"/>
          <w:szCs w:val="24"/>
        </w:rPr>
        <w:t xml:space="preserve">Iepirkumu komisijas priekšsēdētāja </w:t>
      </w:r>
    </w:p>
    <w:p w14:paraId="33228A22" w14:textId="4739438C" w:rsidR="009C57A7" w:rsidRPr="00E10422" w:rsidRDefault="00FE35F2" w:rsidP="009C57A7">
      <w:pPr>
        <w:pStyle w:val="BodyText2"/>
        <w:tabs>
          <w:tab w:val="clear" w:pos="0"/>
        </w:tabs>
        <w:jc w:val="right"/>
        <w:rPr>
          <w:rFonts w:ascii="Times New Roman" w:hAnsi="Times New Roman"/>
          <w:szCs w:val="24"/>
        </w:rPr>
      </w:pPr>
      <w:r w:rsidRPr="00E10422">
        <w:rPr>
          <w:rFonts w:ascii="Times New Roman" w:hAnsi="Times New Roman"/>
          <w:i/>
          <w:iCs/>
          <w:szCs w:val="24"/>
        </w:rPr>
        <w:t>/</w:t>
      </w:r>
      <w:r w:rsidR="009D67D8" w:rsidRPr="00E10422">
        <w:rPr>
          <w:rFonts w:ascii="Times New Roman" w:hAnsi="Times New Roman"/>
          <w:i/>
          <w:iCs/>
          <w:szCs w:val="24"/>
        </w:rPr>
        <w:t xml:space="preserve">elektroniski parakstīts/ </w:t>
      </w:r>
      <w:r w:rsidR="009C57A7" w:rsidRPr="00E10422">
        <w:rPr>
          <w:rFonts w:ascii="Times New Roman" w:hAnsi="Times New Roman"/>
          <w:szCs w:val="24"/>
        </w:rPr>
        <w:t>K.Meiberga</w:t>
      </w:r>
    </w:p>
    <w:p w14:paraId="58DC4E5C" w14:textId="1509AB2A" w:rsidR="00E22E8D" w:rsidRPr="00E10422"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41453038" w14:textId="77777777" w:rsidR="00E060CB" w:rsidRPr="00E10422" w:rsidRDefault="00E060CB" w:rsidP="004337C1">
      <w:pPr>
        <w:jc w:val="right"/>
        <w:rPr>
          <w:rFonts w:ascii="Times New Roman" w:hAnsi="Times New Roman" w:cs="Times New Roman"/>
          <w:b/>
          <w:bCs/>
          <w:position w:val="-4"/>
          <w:sz w:val="24"/>
          <w:szCs w:val="24"/>
          <w:lang w:eastAsia="ar-SA"/>
        </w:rPr>
      </w:pPr>
    </w:p>
    <w:p w14:paraId="3A2730C0" w14:textId="77777777" w:rsidR="00E060CB" w:rsidRPr="00E10422" w:rsidRDefault="00E060CB" w:rsidP="004337C1">
      <w:pPr>
        <w:jc w:val="right"/>
        <w:rPr>
          <w:rFonts w:ascii="Times New Roman" w:hAnsi="Times New Roman" w:cs="Times New Roman"/>
          <w:b/>
          <w:bCs/>
          <w:position w:val="-4"/>
          <w:sz w:val="24"/>
          <w:szCs w:val="24"/>
          <w:lang w:eastAsia="ar-SA"/>
        </w:rPr>
      </w:pPr>
    </w:p>
    <w:p w14:paraId="0D8CAB7B" w14:textId="77777777" w:rsidR="00E060CB" w:rsidRPr="00E10422" w:rsidRDefault="00E060CB" w:rsidP="004337C1">
      <w:pPr>
        <w:jc w:val="right"/>
        <w:rPr>
          <w:rFonts w:ascii="Times New Roman" w:hAnsi="Times New Roman" w:cs="Times New Roman"/>
          <w:b/>
          <w:bCs/>
          <w:position w:val="-4"/>
          <w:sz w:val="24"/>
          <w:szCs w:val="24"/>
          <w:lang w:eastAsia="ar-SA"/>
        </w:rPr>
      </w:pPr>
    </w:p>
    <w:p w14:paraId="239BB272" w14:textId="77777777" w:rsidR="00AF75C4" w:rsidRPr="00E10422" w:rsidRDefault="00AF75C4" w:rsidP="00AF75C4">
      <w:pPr>
        <w:rPr>
          <w:rFonts w:ascii="Times New Roman" w:hAnsi="Times New Roman" w:cs="Times New Roman"/>
          <w:b/>
          <w:bCs/>
          <w:position w:val="-4"/>
          <w:sz w:val="24"/>
          <w:szCs w:val="24"/>
          <w:lang w:eastAsia="ar-SA"/>
        </w:rPr>
        <w:sectPr w:rsidR="00AF75C4" w:rsidRPr="00E10422" w:rsidSect="000E212E">
          <w:footerReference w:type="default" r:id="rId18"/>
          <w:pgSz w:w="11906" w:h="16838" w:code="9"/>
          <w:pgMar w:top="1134" w:right="1134" w:bottom="1134" w:left="1701" w:header="709" w:footer="709" w:gutter="0"/>
          <w:cols w:space="708"/>
          <w:titlePg/>
          <w:docGrid w:linePitch="360"/>
        </w:sectPr>
      </w:pPr>
    </w:p>
    <w:p w14:paraId="3952AE6D" w14:textId="77D68E96" w:rsidR="0032170C" w:rsidRPr="007F52DC" w:rsidRDefault="003D7B5D" w:rsidP="0032170C">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b/>
          <w:bCs/>
          <w:position w:val="-4"/>
          <w:sz w:val="24"/>
          <w:szCs w:val="24"/>
          <w:lang w:eastAsia="ar-SA"/>
        </w:rPr>
        <w:lastRenderedPageBreak/>
        <w:t>1.pielikums</w:t>
      </w:r>
      <w:r w:rsidRPr="00E10422">
        <w:rPr>
          <w:rFonts w:ascii="Times New Roman" w:hAnsi="Times New Roman" w:cs="Times New Roman"/>
          <w:position w:val="-4"/>
          <w:sz w:val="24"/>
          <w:szCs w:val="24"/>
          <w:lang w:eastAsia="ar-SA"/>
        </w:rPr>
        <w:br/>
        <w:t>iepirkuma procedūras nolikumam</w:t>
      </w:r>
      <w:r w:rsidRPr="00E10422">
        <w:rPr>
          <w:rFonts w:ascii="Times New Roman" w:hAnsi="Times New Roman" w:cs="Times New Roman"/>
          <w:position w:val="-4"/>
          <w:sz w:val="24"/>
          <w:szCs w:val="24"/>
          <w:lang w:eastAsia="ar-SA"/>
        </w:rPr>
        <w:br/>
      </w:r>
      <w:r w:rsidRPr="007F52DC">
        <w:rPr>
          <w:rFonts w:ascii="Times New Roman" w:hAnsi="Times New Roman" w:cs="Times New Roman"/>
          <w:position w:val="-4"/>
          <w:sz w:val="24"/>
          <w:szCs w:val="24"/>
          <w:lang w:eastAsia="ar-SA"/>
        </w:rPr>
        <w:t>“</w:t>
      </w:r>
      <w:r w:rsidR="00205038">
        <w:rPr>
          <w:rFonts w:ascii="Times New Roman" w:hAnsi="Times New Roman" w:cs="Times New Roman"/>
          <w:position w:val="-4"/>
          <w:sz w:val="24"/>
          <w:szCs w:val="24"/>
          <w:lang w:eastAsia="ar-SA"/>
        </w:rPr>
        <w:t>Izolācijas</w:t>
      </w:r>
      <w:r w:rsidR="002A196B">
        <w:rPr>
          <w:rFonts w:ascii="Times New Roman" w:hAnsi="Times New Roman" w:cs="Times New Roman"/>
          <w:position w:val="-4"/>
          <w:sz w:val="24"/>
          <w:szCs w:val="24"/>
          <w:lang w:eastAsia="ar-SA"/>
        </w:rPr>
        <w:t xml:space="preserve"> materiālu</w:t>
      </w:r>
      <w:r w:rsidR="007F52DC" w:rsidRPr="007F52DC">
        <w:rPr>
          <w:rFonts w:ascii="Times New Roman" w:hAnsi="Times New Roman" w:cs="Times New Roman"/>
          <w:position w:val="-4"/>
          <w:sz w:val="24"/>
          <w:szCs w:val="24"/>
          <w:lang w:eastAsia="ar-SA"/>
        </w:rPr>
        <w:t xml:space="preserve"> piegāde</w:t>
      </w:r>
      <w:r w:rsidR="0032170C" w:rsidRPr="007F52DC">
        <w:rPr>
          <w:rFonts w:ascii="Times New Roman" w:hAnsi="Times New Roman" w:cs="Times New Roman"/>
          <w:position w:val="-4"/>
          <w:sz w:val="24"/>
          <w:szCs w:val="24"/>
          <w:lang w:eastAsia="ar-SA"/>
        </w:rPr>
        <w:t>”</w:t>
      </w:r>
    </w:p>
    <w:p w14:paraId="37CF94C5" w14:textId="02332F73" w:rsidR="003D7B5D" w:rsidRPr="00E10422"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sidR="00205038">
        <w:rPr>
          <w:rFonts w:ascii="Times New Roman" w:hAnsi="Times New Roman" w:cs="Times New Roman"/>
          <w:i w:val="0"/>
          <w:iCs w:val="0"/>
          <w:position w:val="-4"/>
          <w:sz w:val="24"/>
          <w:szCs w:val="24"/>
          <w:lang w:val="lv-LV" w:eastAsia="ar-SA"/>
        </w:rPr>
        <w:t>4</w:t>
      </w:r>
      <w:r w:rsidRPr="00E10422">
        <w:rPr>
          <w:rFonts w:ascii="Times New Roman" w:hAnsi="Times New Roman" w:cs="Times New Roman"/>
          <w:i w:val="0"/>
          <w:iCs w:val="0"/>
          <w:position w:val="-4"/>
          <w:sz w:val="24"/>
          <w:szCs w:val="24"/>
          <w:lang w:val="lv-LV" w:eastAsia="ar-SA"/>
        </w:rPr>
        <w:t>/</w:t>
      </w:r>
      <w:r w:rsidR="002D1C45">
        <w:rPr>
          <w:rFonts w:ascii="Times New Roman" w:hAnsi="Times New Roman" w:cs="Times New Roman"/>
          <w:i w:val="0"/>
          <w:iCs w:val="0"/>
          <w:position w:val="-4"/>
          <w:sz w:val="24"/>
          <w:szCs w:val="24"/>
          <w:lang w:val="lv-LV" w:eastAsia="ar-SA"/>
        </w:rPr>
        <w:t>26</w:t>
      </w:r>
    </w:p>
    <w:p w14:paraId="2897A4AF" w14:textId="77777777" w:rsidR="009B1BB5" w:rsidRPr="00E10422"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2D1A86" w:rsidRDefault="002D1A86" w:rsidP="002D1A86">
      <w:pPr>
        <w:spacing w:after="0"/>
        <w:jc w:val="center"/>
        <w:rPr>
          <w:rFonts w:ascii="Times New Roman" w:hAnsi="Times New Roman" w:cs="Times New Roman"/>
          <w:b/>
          <w:sz w:val="24"/>
          <w:szCs w:val="24"/>
        </w:rPr>
      </w:pPr>
      <w:r w:rsidRPr="002D1A86">
        <w:rPr>
          <w:rFonts w:ascii="Times New Roman" w:hAnsi="Times New Roman" w:cs="Times New Roman"/>
          <w:b/>
          <w:sz w:val="24"/>
          <w:szCs w:val="24"/>
        </w:rPr>
        <w:t>PIETEIKUMA IESNIEGŠANAI IETEICAMĀ FORMA</w:t>
      </w:r>
      <w:r w:rsidRPr="002D1A86">
        <w:rPr>
          <w:rFonts w:ascii="Times New Roman" w:hAnsi="Times New Roman" w:cs="Times New Roman"/>
          <w:b/>
          <w:sz w:val="24"/>
          <w:szCs w:val="24"/>
        </w:rPr>
        <w:br/>
      </w:r>
      <w:r w:rsidRPr="002D1A86">
        <w:rPr>
          <w:rFonts w:ascii="Times New Roman" w:hAnsi="Times New Roman" w:cs="Times New Roman"/>
          <w:i/>
          <w:sz w:val="24"/>
          <w:szCs w:val="24"/>
        </w:rPr>
        <w:t>(uz pretendenta veidlapas)</w:t>
      </w:r>
    </w:p>
    <w:p w14:paraId="28EBE291" w14:textId="77777777" w:rsidR="002D1A86" w:rsidRPr="002D1A86" w:rsidRDefault="002D1A86" w:rsidP="002D1A86">
      <w:pPr>
        <w:spacing w:after="0"/>
        <w:jc w:val="center"/>
        <w:rPr>
          <w:rFonts w:ascii="Times New Roman" w:hAnsi="Times New Roman" w:cs="Times New Roman"/>
          <w:b/>
          <w:sz w:val="24"/>
          <w:szCs w:val="24"/>
        </w:rPr>
      </w:pPr>
    </w:p>
    <w:p w14:paraId="7C5F993B" w14:textId="77777777" w:rsidR="002D1A86" w:rsidRPr="00184A29" w:rsidRDefault="002D1A86" w:rsidP="002D1A86">
      <w:pPr>
        <w:spacing w:after="0"/>
        <w:jc w:val="center"/>
        <w:rPr>
          <w:rFonts w:ascii="Times New Roman" w:hAnsi="Times New Roman" w:cs="Times New Roman"/>
          <w:b/>
          <w:sz w:val="24"/>
          <w:szCs w:val="24"/>
        </w:rPr>
      </w:pPr>
      <w:r w:rsidRPr="00184A29">
        <w:rPr>
          <w:rFonts w:ascii="Times New Roman" w:hAnsi="Times New Roman" w:cs="Times New Roman"/>
          <w:b/>
          <w:sz w:val="24"/>
          <w:szCs w:val="24"/>
        </w:rPr>
        <w:t>Pieteikums par piedalīšanos iepirkuma procedūrā</w:t>
      </w:r>
    </w:p>
    <w:p w14:paraId="132A8DB8" w14:textId="4A8606DE" w:rsidR="002D1A86" w:rsidRPr="00184A29" w:rsidRDefault="002D1A86" w:rsidP="002D1A86">
      <w:pPr>
        <w:spacing w:after="0"/>
        <w:jc w:val="center"/>
        <w:rPr>
          <w:rFonts w:ascii="Times New Roman" w:hAnsi="Times New Roman" w:cs="Times New Roman"/>
          <w:b/>
          <w:sz w:val="24"/>
          <w:szCs w:val="24"/>
        </w:rPr>
      </w:pPr>
      <w:r w:rsidRPr="00184A29">
        <w:rPr>
          <w:rFonts w:ascii="Times New Roman" w:hAnsi="Times New Roman" w:cs="Times New Roman"/>
          <w:b/>
          <w:sz w:val="24"/>
          <w:szCs w:val="24"/>
        </w:rPr>
        <w:t>“</w:t>
      </w:r>
      <w:r w:rsidR="00205038" w:rsidRPr="00184A29">
        <w:rPr>
          <w:rFonts w:ascii="Times New Roman" w:hAnsi="Times New Roman" w:cs="Times New Roman"/>
          <w:b/>
          <w:sz w:val="24"/>
          <w:szCs w:val="24"/>
        </w:rPr>
        <w:t>Izolācijas</w:t>
      </w:r>
      <w:r w:rsidR="002A196B" w:rsidRPr="00184A29">
        <w:rPr>
          <w:rFonts w:ascii="Times New Roman" w:hAnsi="Times New Roman" w:cs="Times New Roman"/>
          <w:b/>
          <w:sz w:val="24"/>
          <w:szCs w:val="24"/>
        </w:rPr>
        <w:t xml:space="preserve"> materiālu piegāde</w:t>
      </w:r>
      <w:r w:rsidRPr="00184A29">
        <w:rPr>
          <w:rFonts w:ascii="Times New Roman" w:hAnsi="Times New Roman" w:cs="Times New Roman"/>
          <w:b/>
          <w:sz w:val="24"/>
          <w:szCs w:val="24"/>
        </w:rPr>
        <w:t>”</w:t>
      </w:r>
    </w:p>
    <w:p w14:paraId="628B8A68" w14:textId="02C038EB" w:rsidR="002D1A86" w:rsidRPr="00184A29" w:rsidRDefault="002D1A86" w:rsidP="002D1A86">
      <w:pPr>
        <w:spacing w:after="0"/>
        <w:jc w:val="center"/>
        <w:rPr>
          <w:rFonts w:ascii="Times New Roman" w:hAnsi="Times New Roman" w:cs="Times New Roman"/>
          <w:b/>
          <w:sz w:val="24"/>
          <w:szCs w:val="24"/>
        </w:rPr>
      </w:pPr>
      <w:r w:rsidRPr="00184A29">
        <w:rPr>
          <w:rFonts w:ascii="Times New Roman" w:hAnsi="Times New Roman" w:cs="Times New Roman"/>
          <w:b/>
          <w:sz w:val="24"/>
          <w:szCs w:val="24"/>
        </w:rPr>
        <w:t>Identifikācijas Nr. RS/202</w:t>
      </w:r>
      <w:r w:rsidR="00205038" w:rsidRPr="00184A29">
        <w:rPr>
          <w:rFonts w:ascii="Times New Roman" w:hAnsi="Times New Roman" w:cs="Times New Roman"/>
          <w:b/>
          <w:sz w:val="24"/>
          <w:szCs w:val="24"/>
        </w:rPr>
        <w:t>4</w:t>
      </w:r>
      <w:r w:rsidR="002A16D6" w:rsidRPr="00184A29">
        <w:rPr>
          <w:rFonts w:ascii="Times New Roman" w:hAnsi="Times New Roman" w:cs="Times New Roman"/>
          <w:b/>
          <w:sz w:val="24"/>
          <w:szCs w:val="24"/>
        </w:rPr>
        <w:t>/</w:t>
      </w:r>
      <w:r w:rsidR="002D1C45">
        <w:rPr>
          <w:rFonts w:ascii="Times New Roman" w:hAnsi="Times New Roman" w:cs="Times New Roman"/>
          <w:b/>
          <w:sz w:val="24"/>
          <w:szCs w:val="24"/>
        </w:rPr>
        <w:t>26</w:t>
      </w:r>
    </w:p>
    <w:p w14:paraId="1E49AB53" w14:textId="77777777" w:rsidR="002D1A86" w:rsidRPr="002D1A86" w:rsidRDefault="002D1A86" w:rsidP="002D1A86">
      <w:pPr>
        <w:spacing w:after="0"/>
        <w:jc w:val="center"/>
        <w:rPr>
          <w:rFonts w:ascii="Times New Roman" w:hAnsi="Times New Roman" w:cs="Times New Roman"/>
          <w:sz w:val="24"/>
          <w:szCs w:val="24"/>
        </w:rPr>
      </w:pPr>
    </w:p>
    <w:p w14:paraId="0B3E4614"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2D1A86" w14:paraId="40DBBA26" w14:textId="77777777" w:rsidTr="001A00B4">
        <w:tc>
          <w:tcPr>
            <w:tcW w:w="4673" w:type="dxa"/>
            <w:shd w:val="clear" w:color="auto" w:fill="D9D9D9" w:themeFill="background1" w:themeFillShade="D9"/>
          </w:tcPr>
          <w:p w14:paraId="6F13263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2D1A86" w:rsidRDefault="002D1A86" w:rsidP="002D1A86">
            <w:pPr>
              <w:jc w:val="both"/>
              <w:rPr>
                <w:rFonts w:ascii="Times New Roman" w:hAnsi="Times New Roman" w:cs="Times New Roman"/>
                <w:sz w:val="24"/>
                <w:szCs w:val="24"/>
              </w:rPr>
            </w:pPr>
          </w:p>
        </w:tc>
      </w:tr>
      <w:tr w:rsidR="002D1A86" w:rsidRPr="002D1A86" w14:paraId="65B63146" w14:textId="77777777" w:rsidTr="001A00B4">
        <w:tc>
          <w:tcPr>
            <w:tcW w:w="4673" w:type="dxa"/>
          </w:tcPr>
          <w:p w14:paraId="48810DFC"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1A024FA5" w14:textId="77777777" w:rsidR="002D1A86" w:rsidRPr="002D1A86" w:rsidRDefault="002D1A86" w:rsidP="002D1A86">
            <w:pPr>
              <w:jc w:val="both"/>
              <w:rPr>
                <w:rFonts w:ascii="Times New Roman" w:hAnsi="Times New Roman" w:cs="Times New Roman"/>
                <w:sz w:val="24"/>
                <w:szCs w:val="24"/>
              </w:rPr>
            </w:pPr>
          </w:p>
        </w:tc>
      </w:tr>
      <w:tr w:rsidR="002D1A86" w:rsidRPr="002D1A86" w14:paraId="3E52F350" w14:textId="77777777" w:rsidTr="001A00B4">
        <w:tc>
          <w:tcPr>
            <w:tcW w:w="4673" w:type="dxa"/>
          </w:tcPr>
          <w:p w14:paraId="198D3D7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5A7B1149" w14:textId="77777777" w:rsidR="002D1A86" w:rsidRPr="002D1A86" w:rsidRDefault="002D1A86" w:rsidP="002D1A86">
            <w:pPr>
              <w:jc w:val="both"/>
              <w:rPr>
                <w:rFonts w:ascii="Times New Roman" w:hAnsi="Times New Roman" w:cs="Times New Roman"/>
                <w:sz w:val="24"/>
                <w:szCs w:val="24"/>
              </w:rPr>
            </w:pPr>
          </w:p>
        </w:tc>
      </w:tr>
      <w:tr w:rsidR="002D1A86" w:rsidRPr="002D1A86" w14:paraId="5DC70572" w14:textId="77777777" w:rsidTr="001A00B4">
        <w:tc>
          <w:tcPr>
            <w:tcW w:w="4673" w:type="dxa"/>
          </w:tcPr>
          <w:p w14:paraId="0F4D1D15"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1C615A04" w14:textId="77777777" w:rsidR="002D1A86" w:rsidRPr="002D1A86" w:rsidRDefault="002D1A86" w:rsidP="002D1A86">
            <w:pPr>
              <w:jc w:val="both"/>
              <w:rPr>
                <w:rFonts w:ascii="Times New Roman" w:hAnsi="Times New Roman" w:cs="Times New Roman"/>
                <w:sz w:val="24"/>
                <w:szCs w:val="24"/>
              </w:rPr>
            </w:pPr>
          </w:p>
        </w:tc>
      </w:tr>
      <w:tr w:rsidR="002D1A86" w:rsidRPr="002D1A86" w14:paraId="075367E5" w14:textId="77777777" w:rsidTr="001A00B4">
        <w:tc>
          <w:tcPr>
            <w:tcW w:w="4673" w:type="dxa"/>
          </w:tcPr>
          <w:p w14:paraId="3728D6E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34C8683B" w14:textId="77777777" w:rsidR="002D1A86" w:rsidRPr="002D1A86" w:rsidRDefault="002D1A86" w:rsidP="002D1A86">
            <w:pPr>
              <w:jc w:val="both"/>
              <w:rPr>
                <w:rFonts w:ascii="Times New Roman" w:hAnsi="Times New Roman" w:cs="Times New Roman"/>
                <w:sz w:val="24"/>
                <w:szCs w:val="24"/>
              </w:rPr>
            </w:pPr>
          </w:p>
        </w:tc>
      </w:tr>
    </w:tbl>
    <w:p w14:paraId="25C5621B" w14:textId="77777777" w:rsidR="002D1A86" w:rsidRPr="002D1A86" w:rsidRDefault="002D1A86" w:rsidP="00124DD5">
      <w:pPr>
        <w:numPr>
          <w:ilvl w:val="0"/>
          <w:numId w:val="3"/>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2D1A86" w14:paraId="0B424D3E" w14:textId="77777777" w:rsidTr="001A00B4">
        <w:tc>
          <w:tcPr>
            <w:tcW w:w="4530" w:type="dxa"/>
            <w:shd w:val="clear" w:color="auto" w:fill="D9D9D9" w:themeFill="background1" w:themeFillShade="D9"/>
          </w:tcPr>
          <w:p w14:paraId="20517C34"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1169AEC" w14:textId="77777777" w:rsidR="002D1A86" w:rsidRPr="002D1A86" w:rsidRDefault="002D1A86" w:rsidP="002D1A86">
            <w:pPr>
              <w:jc w:val="both"/>
              <w:rPr>
                <w:rFonts w:ascii="Times New Roman" w:hAnsi="Times New Roman" w:cs="Times New Roman"/>
                <w:b/>
                <w:sz w:val="24"/>
                <w:szCs w:val="24"/>
              </w:rPr>
            </w:pPr>
          </w:p>
        </w:tc>
      </w:tr>
      <w:tr w:rsidR="002D1A86" w:rsidRPr="002D1A86" w14:paraId="77476DE0" w14:textId="77777777" w:rsidTr="001A00B4">
        <w:tc>
          <w:tcPr>
            <w:tcW w:w="4530" w:type="dxa"/>
            <w:shd w:val="clear" w:color="auto" w:fill="D9D9D9" w:themeFill="background1" w:themeFillShade="D9"/>
          </w:tcPr>
          <w:p w14:paraId="099A0098" w14:textId="0DDEB824"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Tālr</w:t>
            </w:r>
            <w:r w:rsidR="00184A29">
              <w:rPr>
                <w:rFonts w:ascii="Times New Roman" w:hAnsi="Times New Roman" w:cs="Times New Roman"/>
                <w:b/>
                <w:sz w:val="24"/>
                <w:szCs w:val="24"/>
              </w:rPr>
              <w:t>unis</w:t>
            </w:r>
          </w:p>
        </w:tc>
        <w:tc>
          <w:tcPr>
            <w:tcW w:w="4531" w:type="dxa"/>
          </w:tcPr>
          <w:p w14:paraId="74157C1E" w14:textId="77777777" w:rsidR="002D1A86" w:rsidRPr="002D1A86" w:rsidRDefault="002D1A86" w:rsidP="002D1A86">
            <w:pPr>
              <w:jc w:val="both"/>
              <w:rPr>
                <w:rFonts w:ascii="Times New Roman" w:hAnsi="Times New Roman" w:cs="Times New Roman"/>
                <w:b/>
                <w:sz w:val="24"/>
                <w:szCs w:val="24"/>
              </w:rPr>
            </w:pPr>
          </w:p>
        </w:tc>
      </w:tr>
      <w:tr w:rsidR="002D1A86" w:rsidRPr="002D1A86" w14:paraId="55B45DCA" w14:textId="77777777" w:rsidTr="001A00B4">
        <w:tc>
          <w:tcPr>
            <w:tcW w:w="4530" w:type="dxa"/>
            <w:shd w:val="clear" w:color="auto" w:fill="D9D9D9" w:themeFill="background1" w:themeFillShade="D9"/>
          </w:tcPr>
          <w:p w14:paraId="0A4F28A2"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19D684E1" w14:textId="77777777" w:rsidR="002D1A86" w:rsidRPr="002D1A86" w:rsidRDefault="002D1A86" w:rsidP="002D1A86">
            <w:pPr>
              <w:jc w:val="both"/>
              <w:rPr>
                <w:rFonts w:ascii="Times New Roman" w:hAnsi="Times New Roman" w:cs="Times New Roman"/>
                <w:b/>
                <w:sz w:val="24"/>
                <w:szCs w:val="24"/>
              </w:rPr>
            </w:pPr>
          </w:p>
        </w:tc>
      </w:tr>
    </w:tbl>
    <w:p w14:paraId="037EF51D" w14:textId="77777777" w:rsidR="002D1A86" w:rsidRPr="002D1A86" w:rsidRDefault="002D1A86" w:rsidP="00124DD5">
      <w:pPr>
        <w:numPr>
          <w:ilvl w:val="0"/>
          <w:numId w:val="3"/>
        </w:numPr>
        <w:spacing w:after="0"/>
        <w:contextualSpacing/>
        <w:rPr>
          <w:rFonts w:ascii="Times New Roman" w:hAnsi="Times New Roman" w:cs="Times New Roman"/>
          <w:b/>
          <w:sz w:val="24"/>
          <w:szCs w:val="24"/>
        </w:rPr>
      </w:pPr>
      <w:r w:rsidRPr="002D1A86">
        <w:rPr>
          <w:rFonts w:ascii="Times New Roman" w:hAnsi="Times New Roman" w:cs="Times New Roman"/>
          <w:b/>
          <w:sz w:val="24"/>
          <w:szCs w:val="24"/>
        </w:rPr>
        <w:t>PIETEIKUMS</w:t>
      </w:r>
    </w:p>
    <w:p w14:paraId="388E0E2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2D1A86"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2D1A86">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2D1A86" w:rsidRDefault="002D1A86" w:rsidP="00124DD5">
      <w:pPr>
        <w:numPr>
          <w:ilvl w:val="0"/>
          <w:numId w:val="3"/>
        </w:numPr>
        <w:spacing w:after="120"/>
        <w:jc w:val="both"/>
        <w:rPr>
          <w:rFonts w:ascii="Times New Roman" w:hAnsi="Times New Roman" w:cs="Times New Roman"/>
          <w:b/>
          <w:sz w:val="24"/>
          <w:szCs w:val="24"/>
        </w:rPr>
      </w:pPr>
      <w:r w:rsidRPr="002D1A86">
        <w:rPr>
          <w:rFonts w:ascii="Times New Roman" w:hAnsi="Times New Roman" w:cs="Times New Roman"/>
          <w:sz w:val="24"/>
          <w:szCs w:val="24"/>
        </w:rPr>
        <w:t>Informējam, ka uzņēmuma patiesais labuma guvējs</w:t>
      </w:r>
      <w:r w:rsidR="0091781C" w:rsidRPr="00E10422">
        <w:rPr>
          <w:rFonts w:ascii="Times New Roman" w:hAnsi="Times New Roman" w:cs="Times New Roman"/>
          <w:sz w:val="24"/>
          <w:szCs w:val="24"/>
        </w:rPr>
        <w:t>/i</w:t>
      </w:r>
      <w:r w:rsidRPr="002D1A86">
        <w:rPr>
          <w:rFonts w:ascii="Times New Roman" w:hAnsi="Times New Roman" w:cs="Times New Roman"/>
          <w:sz w:val="24"/>
          <w:szCs w:val="24"/>
        </w:rPr>
        <w:t xml:space="preserve"> ir -</w:t>
      </w:r>
      <w:r w:rsidR="0091781C" w:rsidRPr="00E10422">
        <w:rPr>
          <w:rFonts w:ascii="Times New Roman" w:hAnsi="Times New Roman" w:cs="Times New Roman"/>
          <w:sz w:val="24"/>
          <w:szCs w:val="24"/>
        </w:rPr>
        <w:t>_____________</w:t>
      </w:r>
      <w:r w:rsidRPr="002D1A86">
        <w:rPr>
          <w:rFonts w:ascii="Times New Roman" w:hAnsi="Times New Roman" w:cs="Times New Roman"/>
          <w:sz w:val="24"/>
          <w:szCs w:val="24"/>
        </w:rPr>
        <w:t xml:space="preserve"> </w:t>
      </w:r>
      <w:r w:rsidRPr="002D1A86">
        <w:rPr>
          <w:rFonts w:ascii="Times New Roman" w:hAnsi="Times New Roman" w:cs="Times New Roman"/>
          <w:sz w:val="24"/>
          <w:szCs w:val="24"/>
          <w:vertAlign w:val="superscript"/>
        </w:rPr>
        <w:footnoteReference w:id="2"/>
      </w:r>
    </w:p>
    <w:p w14:paraId="40D5C1AF" w14:textId="77777777" w:rsidR="002D1A86" w:rsidRPr="002D1A86" w:rsidRDefault="002D1A86" w:rsidP="00124DD5">
      <w:pPr>
        <w:numPr>
          <w:ilvl w:val="0"/>
          <w:numId w:val="3"/>
        </w:numPr>
        <w:contextualSpacing/>
        <w:jc w:val="both"/>
        <w:rPr>
          <w:rFonts w:ascii="Times New Roman" w:hAnsi="Times New Roman" w:cs="Times New Roman"/>
          <w:sz w:val="24"/>
          <w:szCs w:val="24"/>
        </w:rPr>
      </w:pPr>
      <w:r w:rsidRPr="002D1A86">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2D1A86"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2D1A86" w:rsidRDefault="002D1A86" w:rsidP="002D1A86">
            <w:pPr>
              <w:jc w:val="both"/>
              <w:rPr>
                <w:rFonts w:ascii="Times New Roman" w:hAnsi="Times New Roman" w:cs="Times New Roman"/>
                <w:b/>
                <w:sz w:val="24"/>
                <w:szCs w:val="24"/>
              </w:rPr>
            </w:pPr>
          </w:p>
        </w:tc>
      </w:tr>
      <w:tr w:rsidR="002D1A86" w:rsidRPr="002D1A86"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2D1A86" w:rsidRDefault="002D1A86" w:rsidP="002D1A86">
            <w:pPr>
              <w:jc w:val="both"/>
              <w:rPr>
                <w:rFonts w:ascii="Times New Roman" w:hAnsi="Times New Roman" w:cs="Times New Roman"/>
                <w:b/>
                <w:sz w:val="24"/>
                <w:szCs w:val="24"/>
              </w:rPr>
            </w:pPr>
          </w:p>
        </w:tc>
      </w:tr>
      <w:tr w:rsidR="002D1A86" w:rsidRPr="002D1A86"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2D1A86" w:rsidRDefault="002D1A86" w:rsidP="002D1A86">
            <w:pPr>
              <w:jc w:val="both"/>
              <w:rPr>
                <w:rFonts w:ascii="Times New Roman" w:hAnsi="Times New Roman" w:cs="Times New Roman"/>
                <w:b/>
                <w:sz w:val="24"/>
                <w:szCs w:val="24"/>
              </w:rPr>
            </w:pPr>
          </w:p>
        </w:tc>
      </w:tr>
      <w:tr w:rsidR="002D1A86" w:rsidRPr="002D1A86"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2D1A86" w:rsidRDefault="002D1A86" w:rsidP="002D1A86">
            <w:pPr>
              <w:jc w:val="both"/>
              <w:rPr>
                <w:rFonts w:ascii="Times New Roman" w:hAnsi="Times New Roman" w:cs="Times New Roman"/>
                <w:b/>
                <w:sz w:val="24"/>
                <w:szCs w:val="24"/>
              </w:rPr>
            </w:pPr>
            <w:r w:rsidRPr="002D1A86">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2D1A86" w:rsidRDefault="002D1A86" w:rsidP="002D1A86">
            <w:pPr>
              <w:jc w:val="both"/>
              <w:rPr>
                <w:rFonts w:ascii="Times New Roman" w:hAnsi="Times New Roman" w:cs="Times New Roman"/>
                <w:b/>
                <w:sz w:val="24"/>
                <w:szCs w:val="24"/>
              </w:rPr>
            </w:pPr>
          </w:p>
        </w:tc>
      </w:tr>
    </w:tbl>
    <w:p w14:paraId="047EA361" w14:textId="77777777" w:rsidR="00136C50" w:rsidRPr="00E10422"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E10422" w:rsidSect="00F237A5">
          <w:pgSz w:w="11906" w:h="16838" w:code="9"/>
          <w:pgMar w:top="1134" w:right="1134" w:bottom="1134" w:left="1701" w:header="709" w:footer="709" w:gutter="0"/>
          <w:cols w:space="708"/>
          <w:docGrid w:linePitch="360"/>
        </w:sectPr>
      </w:pPr>
    </w:p>
    <w:p w14:paraId="06995584" w14:textId="12A1DE93" w:rsidR="002620FC" w:rsidRPr="00E10422" w:rsidRDefault="00724BF9"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2</w:t>
      </w:r>
      <w:r w:rsidR="002620FC" w:rsidRPr="00E10422">
        <w:rPr>
          <w:rFonts w:ascii="Times New Roman" w:hAnsi="Times New Roman" w:cs="Times New Roman"/>
          <w:b/>
          <w:bCs/>
          <w:i w:val="0"/>
          <w:iCs w:val="0"/>
          <w:position w:val="-4"/>
          <w:sz w:val="24"/>
          <w:szCs w:val="24"/>
          <w:lang w:val="lv-LV" w:eastAsia="ar-SA"/>
        </w:rPr>
        <w:t>.pielikums</w:t>
      </w:r>
    </w:p>
    <w:p w14:paraId="126CE540" w14:textId="77777777" w:rsidR="00205038" w:rsidRPr="007F52DC" w:rsidRDefault="002620FC" w:rsidP="00205038">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00205038" w:rsidRPr="007F52DC">
        <w:rPr>
          <w:rFonts w:ascii="Times New Roman" w:hAnsi="Times New Roman" w:cs="Times New Roman"/>
          <w:position w:val="-4"/>
          <w:sz w:val="24"/>
          <w:szCs w:val="24"/>
          <w:lang w:eastAsia="ar-SA"/>
        </w:rPr>
        <w:t>“</w:t>
      </w:r>
      <w:r w:rsidR="00205038">
        <w:rPr>
          <w:rFonts w:ascii="Times New Roman" w:hAnsi="Times New Roman" w:cs="Times New Roman"/>
          <w:position w:val="-4"/>
          <w:sz w:val="24"/>
          <w:szCs w:val="24"/>
          <w:lang w:eastAsia="ar-SA"/>
        </w:rPr>
        <w:t>Izolācijas materiālu</w:t>
      </w:r>
      <w:r w:rsidR="00205038" w:rsidRPr="007F52DC">
        <w:rPr>
          <w:rFonts w:ascii="Times New Roman" w:hAnsi="Times New Roman" w:cs="Times New Roman"/>
          <w:position w:val="-4"/>
          <w:sz w:val="24"/>
          <w:szCs w:val="24"/>
          <w:lang w:eastAsia="ar-SA"/>
        </w:rPr>
        <w:t xml:space="preserve"> piegāde”</w:t>
      </w:r>
    </w:p>
    <w:p w14:paraId="141767BB" w14:textId="0E8F4FA9" w:rsidR="002620FC" w:rsidRDefault="00205038" w:rsidP="00205038">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identifikācijas Nr. RS/202</w:t>
      </w:r>
      <w:r w:rsidRPr="00205038">
        <w:rPr>
          <w:rFonts w:ascii="Times New Roman" w:hAnsi="Times New Roman" w:cs="Times New Roman"/>
          <w:position w:val="-4"/>
          <w:sz w:val="24"/>
          <w:szCs w:val="24"/>
          <w:lang w:eastAsia="ar-SA"/>
        </w:rPr>
        <w:t>4</w:t>
      </w:r>
      <w:r w:rsidRPr="00E10422">
        <w:rPr>
          <w:rFonts w:ascii="Times New Roman" w:hAnsi="Times New Roman" w:cs="Times New Roman"/>
          <w:position w:val="-4"/>
          <w:sz w:val="24"/>
          <w:szCs w:val="24"/>
          <w:lang w:eastAsia="ar-SA"/>
        </w:rPr>
        <w:t>/</w:t>
      </w:r>
      <w:r w:rsidR="002D1C45">
        <w:rPr>
          <w:rFonts w:ascii="Times New Roman" w:hAnsi="Times New Roman" w:cs="Times New Roman"/>
          <w:position w:val="-4"/>
          <w:sz w:val="24"/>
          <w:szCs w:val="24"/>
          <w:lang w:eastAsia="ar-SA"/>
        </w:rPr>
        <w:t>26</w:t>
      </w:r>
    </w:p>
    <w:p w14:paraId="72607A84" w14:textId="77777777" w:rsidR="00205038" w:rsidRDefault="00205038" w:rsidP="00205038">
      <w:pPr>
        <w:spacing w:after="0"/>
        <w:jc w:val="right"/>
        <w:rPr>
          <w:rFonts w:ascii="Times New Roman" w:hAnsi="Times New Roman" w:cs="Times New Roman"/>
          <w:i/>
          <w:iCs/>
          <w:position w:val="-4"/>
          <w:sz w:val="24"/>
          <w:szCs w:val="24"/>
          <w:lang w:eastAsia="ar-SA"/>
        </w:rPr>
      </w:pPr>
    </w:p>
    <w:p w14:paraId="7654834F" w14:textId="77777777" w:rsidR="003632AA" w:rsidRDefault="00D73936"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Tehniskā specifikācija un finanšu piedāvājuma forma</w:t>
      </w:r>
    </w:p>
    <w:p w14:paraId="72B4DD10" w14:textId="31F6528A" w:rsidR="00065741" w:rsidRDefault="00065741" w:rsidP="00065741">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proofErr w:type="spellStart"/>
      <w:r w:rsidRPr="00E10422">
        <w:rPr>
          <w:rFonts w:ascii="Times New Roman" w:hAnsi="Times New Roman" w:cs="Times New Roman"/>
          <w:position w:val="-4"/>
          <w:sz w:val="24"/>
          <w:szCs w:val="24"/>
          <w:lang w:eastAsia="ar-SA"/>
        </w:rPr>
        <w:t>iepirkuma</w:t>
      </w:r>
      <w:proofErr w:type="spellEnd"/>
      <w:r w:rsidRPr="00E10422">
        <w:rPr>
          <w:rFonts w:ascii="Times New Roman" w:hAnsi="Times New Roman" w:cs="Times New Roman"/>
          <w:position w:val="-4"/>
          <w:sz w:val="24"/>
          <w:szCs w:val="24"/>
          <w:lang w:eastAsia="ar-SA"/>
        </w:rPr>
        <w:t xml:space="preserve"> </w:t>
      </w:r>
      <w:proofErr w:type="spellStart"/>
      <w:r w:rsidRPr="00E10422">
        <w:rPr>
          <w:rFonts w:ascii="Times New Roman" w:hAnsi="Times New Roman" w:cs="Times New Roman"/>
          <w:position w:val="-4"/>
          <w:sz w:val="24"/>
          <w:szCs w:val="24"/>
          <w:lang w:eastAsia="ar-SA"/>
        </w:rPr>
        <w:t>procedūr</w:t>
      </w:r>
      <w:r w:rsidR="00F45AAE">
        <w:rPr>
          <w:rFonts w:ascii="Times New Roman" w:hAnsi="Times New Roman" w:cs="Times New Roman"/>
          <w:position w:val="-4"/>
          <w:sz w:val="24"/>
          <w:szCs w:val="24"/>
          <w:lang w:eastAsia="ar-SA"/>
        </w:rPr>
        <w:t>ā</w:t>
      </w:r>
      <w:proofErr w:type="spellEnd"/>
      <w:r w:rsidRPr="00E10422">
        <w:rPr>
          <w:rFonts w:ascii="Times New Roman" w:hAnsi="Times New Roman" w:cs="Times New Roman"/>
          <w:position w:val="-4"/>
          <w:sz w:val="24"/>
          <w:szCs w:val="24"/>
          <w:lang w:eastAsia="ar-SA"/>
        </w:rPr>
        <w:br/>
      </w:r>
      <w:r w:rsidRPr="00724BF9">
        <w:rPr>
          <w:rFonts w:ascii="Times New Roman" w:hAnsi="Times New Roman" w:cs="Times New Roman"/>
          <w:position w:val="-4"/>
          <w:sz w:val="24"/>
          <w:szCs w:val="24"/>
          <w:lang w:eastAsia="ar-SA"/>
        </w:rPr>
        <w:t>“</w:t>
      </w:r>
      <w:proofErr w:type="spellStart"/>
      <w:r w:rsidR="00205038">
        <w:rPr>
          <w:rFonts w:ascii="Times New Roman" w:hAnsi="Times New Roman" w:cs="Times New Roman"/>
          <w:position w:val="-4"/>
          <w:sz w:val="24"/>
          <w:szCs w:val="24"/>
          <w:lang w:eastAsia="ar-SA"/>
        </w:rPr>
        <w:t>Izolācijas</w:t>
      </w:r>
      <w:proofErr w:type="spellEnd"/>
      <w:r w:rsidR="00724BF9" w:rsidRPr="00724BF9">
        <w:rPr>
          <w:rFonts w:ascii="Times New Roman" w:hAnsi="Times New Roman" w:cs="Times New Roman"/>
          <w:position w:val="-4"/>
          <w:sz w:val="24"/>
          <w:szCs w:val="24"/>
          <w:lang w:eastAsia="ar-SA"/>
        </w:rPr>
        <w:t xml:space="preserve"> </w:t>
      </w:r>
      <w:proofErr w:type="spellStart"/>
      <w:r w:rsidR="00724BF9" w:rsidRPr="00724BF9">
        <w:rPr>
          <w:rFonts w:ascii="Times New Roman" w:hAnsi="Times New Roman" w:cs="Times New Roman"/>
          <w:position w:val="-4"/>
          <w:sz w:val="24"/>
          <w:szCs w:val="24"/>
          <w:lang w:eastAsia="ar-SA"/>
        </w:rPr>
        <w:t>materiālu</w:t>
      </w:r>
      <w:proofErr w:type="spellEnd"/>
      <w:r w:rsidR="00724BF9" w:rsidRPr="00724BF9">
        <w:rPr>
          <w:rFonts w:ascii="Times New Roman" w:hAnsi="Times New Roman" w:cs="Times New Roman"/>
          <w:position w:val="-4"/>
          <w:sz w:val="24"/>
          <w:szCs w:val="24"/>
          <w:lang w:eastAsia="ar-SA"/>
        </w:rPr>
        <w:t xml:space="preserve"> </w:t>
      </w:r>
      <w:proofErr w:type="spellStart"/>
      <w:r w:rsidRPr="00724BF9">
        <w:rPr>
          <w:rFonts w:ascii="Times New Roman" w:hAnsi="Times New Roman" w:cs="Times New Roman"/>
          <w:position w:val="-4"/>
          <w:sz w:val="24"/>
          <w:szCs w:val="24"/>
          <w:lang w:eastAsia="ar-SA"/>
        </w:rPr>
        <w:t>piegāde</w:t>
      </w:r>
      <w:proofErr w:type="spellEnd"/>
      <w:r w:rsidRPr="00724BF9">
        <w:rPr>
          <w:rFonts w:ascii="Times New Roman" w:hAnsi="Times New Roman" w:cs="Times New Roman"/>
          <w:position w:val="-4"/>
          <w:sz w:val="24"/>
          <w:szCs w:val="24"/>
          <w:lang w:eastAsia="ar-SA"/>
        </w:rPr>
        <w:t>”</w:t>
      </w:r>
      <w:r w:rsidR="00724BF9" w:rsidRPr="00724BF9">
        <w:rPr>
          <w:rFonts w:ascii="Times New Roman" w:hAnsi="Times New Roman" w:cs="Times New Roman"/>
          <w:position w:val="-4"/>
          <w:sz w:val="24"/>
          <w:szCs w:val="24"/>
          <w:lang w:eastAsia="ar-SA"/>
        </w:rPr>
        <w:t xml:space="preserve">, </w:t>
      </w:r>
      <w:r w:rsidRPr="00724BF9">
        <w:rPr>
          <w:rFonts w:ascii="Times New Roman" w:hAnsi="Times New Roman" w:cs="Times New Roman"/>
          <w:position w:val="-4"/>
          <w:sz w:val="24"/>
          <w:szCs w:val="24"/>
          <w:lang w:val="lv-LV" w:eastAsia="ar-SA"/>
        </w:rPr>
        <w:t>identifikācijas Nr. RS/202</w:t>
      </w:r>
      <w:r w:rsidR="00E72A2F">
        <w:rPr>
          <w:rFonts w:ascii="Times New Roman" w:hAnsi="Times New Roman" w:cs="Times New Roman"/>
          <w:position w:val="-4"/>
          <w:sz w:val="24"/>
          <w:szCs w:val="24"/>
          <w:lang w:val="lv-LV" w:eastAsia="ar-SA"/>
        </w:rPr>
        <w:t>4</w:t>
      </w:r>
      <w:r w:rsidRPr="00724BF9">
        <w:rPr>
          <w:rFonts w:ascii="Times New Roman" w:hAnsi="Times New Roman" w:cs="Times New Roman"/>
          <w:position w:val="-4"/>
          <w:sz w:val="24"/>
          <w:szCs w:val="24"/>
          <w:lang w:val="lv-LV" w:eastAsia="ar-SA"/>
        </w:rPr>
        <w:t>/</w:t>
      </w:r>
      <w:r w:rsidR="002D1C45">
        <w:rPr>
          <w:rFonts w:ascii="Times New Roman" w:hAnsi="Times New Roman" w:cs="Times New Roman"/>
          <w:position w:val="-4"/>
          <w:sz w:val="24"/>
          <w:szCs w:val="24"/>
          <w:lang w:val="lv-LV" w:eastAsia="ar-SA"/>
        </w:rPr>
        <w:t>26</w:t>
      </w:r>
    </w:p>
    <w:p w14:paraId="4989D7D1" w14:textId="7075E7C7" w:rsidR="00065741" w:rsidRPr="00724BF9" w:rsidRDefault="00724BF9" w:rsidP="00B13C27">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r w:rsidRPr="00724BF9">
        <w:rPr>
          <w:rFonts w:ascii="Times New Roman" w:hAnsi="Times New Roman" w:cs="Times New Roman"/>
          <w:position w:val="-4"/>
          <w:sz w:val="24"/>
          <w:szCs w:val="24"/>
          <w:lang w:val="lv-LV" w:eastAsia="ar-SA"/>
        </w:rPr>
        <w:t>(pievienots atsevišķā excel failā</w:t>
      </w:r>
      <w:r w:rsidR="006526A0">
        <w:rPr>
          <w:rFonts w:ascii="Times New Roman" w:hAnsi="Times New Roman" w:cs="Times New Roman"/>
          <w:position w:val="-4"/>
          <w:sz w:val="24"/>
          <w:szCs w:val="24"/>
          <w:lang w:val="lv-LV" w:eastAsia="ar-SA"/>
        </w:rPr>
        <w:t xml:space="preserve">: </w:t>
      </w:r>
      <w:r w:rsidR="006526A0" w:rsidRPr="006526A0">
        <w:rPr>
          <w:rFonts w:ascii="Times New Roman" w:hAnsi="Times New Roman" w:cs="Times New Roman"/>
          <w:position w:val="-4"/>
          <w:sz w:val="24"/>
          <w:szCs w:val="24"/>
          <w:lang w:val="lv-LV" w:eastAsia="ar-SA"/>
        </w:rPr>
        <w:t>P2_tehn_spec-fin_pied</w:t>
      </w:r>
      <w:r w:rsidRPr="00724BF9">
        <w:rPr>
          <w:rFonts w:ascii="Times New Roman" w:hAnsi="Times New Roman" w:cs="Times New Roman"/>
          <w:position w:val="-4"/>
          <w:sz w:val="24"/>
          <w:szCs w:val="24"/>
          <w:lang w:val="lv-LV" w:eastAsia="ar-SA"/>
        </w:rPr>
        <w:t>)</w:t>
      </w:r>
    </w:p>
    <w:p w14:paraId="514202C8" w14:textId="77777777" w:rsidR="00C04ECD" w:rsidRPr="00E10422"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E10422" w:rsidSect="00F237A5">
          <w:pgSz w:w="11906" w:h="16838" w:code="9"/>
          <w:pgMar w:top="1134" w:right="1134" w:bottom="1134" w:left="1701" w:header="709" w:footer="709" w:gutter="0"/>
          <w:cols w:space="708"/>
          <w:docGrid w:linePitch="360"/>
        </w:sectPr>
      </w:pPr>
    </w:p>
    <w:p w14:paraId="68BAC776" w14:textId="1B2B7AE8" w:rsidR="002620FC" w:rsidRPr="00E10422" w:rsidRDefault="00722F0E"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5</w:t>
      </w:r>
      <w:r w:rsidR="002620FC" w:rsidRPr="00E10422">
        <w:rPr>
          <w:rFonts w:ascii="Times New Roman" w:hAnsi="Times New Roman" w:cs="Times New Roman"/>
          <w:b/>
          <w:bCs/>
          <w:i w:val="0"/>
          <w:iCs w:val="0"/>
          <w:position w:val="-4"/>
          <w:sz w:val="24"/>
          <w:szCs w:val="24"/>
          <w:lang w:val="lv-LV" w:eastAsia="ar-SA"/>
        </w:rPr>
        <w:t>.pielikums</w:t>
      </w:r>
    </w:p>
    <w:p w14:paraId="55A6B915" w14:textId="77777777" w:rsidR="00205038" w:rsidRPr="007F52DC" w:rsidRDefault="00722F0E" w:rsidP="00205038">
      <w:pPr>
        <w:spacing w:after="0"/>
        <w:jc w:val="right"/>
        <w:rPr>
          <w:rFonts w:ascii="Times New Roman" w:hAnsi="Times New Roman" w:cs="Times New Roman"/>
          <w:position w:val="-4"/>
          <w:sz w:val="24"/>
          <w:szCs w:val="24"/>
          <w:lang w:eastAsia="ar-SA"/>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00205038" w:rsidRPr="007F52DC">
        <w:rPr>
          <w:rFonts w:ascii="Times New Roman" w:hAnsi="Times New Roman" w:cs="Times New Roman"/>
          <w:position w:val="-4"/>
          <w:sz w:val="24"/>
          <w:szCs w:val="24"/>
          <w:lang w:eastAsia="ar-SA"/>
        </w:rPr>
        <w:t>“</w:t>
      </w:r>
      <w:r w:rsidR="00205038">
        <w:rPr>
          <w:rFonts w:ascii="Times New Roman" w:hAnsi="Times New Roman" w:cs="Times New Roman"/>
          <w:position w:val="-4"/>
          <w:sz w:val="24"/>
          <w:szCs w:val="24"/>
          <w:lang w:eastAsia="ar-SA"/>
        </w:rPr>
        <w:t>Izolācijas materiālu</w:t>
      </w:r>
      <w:r w:rsidR="00205038" w:rsidRPr="007F52DC">
        <w:rPr>
          <w:rFonts w:ascii="Times New Roman" w:hAnsi="Times New Roman" w:cs="Times New Roman"/>
          <w:position w:val="-4"/>
          <w:sz w:val="24"/>
          <w:szCs w:val="24"/>
          <w:lang w:eastAsia="ar-SA"/>
        </w:rPr>
        <w:t xml:space="preserve"> piegāde”</w:t>
      </w:r>
    </w:p>
    <w:p w14:paraId="190E7540" w14:textId="7DA8113E" w:rsidR="002620FC" w:rsidRPr="00E10422" w:rsidRDefault="00205038" w:rsidP="00205038">
      <w:pPr>
        <w:spacing w:after="0"/>
        <w:jc w:val="right"/>
        <w:rPr>
          <w:rFonts w:ascii="Times New Roman" w:hAnsi="Times New Roman" w:cs="Times New Roman"/>
          <w:i/>
          <w:iCs/>
          <w:sz w:val="24"/>
          <w:szCs w:val="24"/>
        </w:rPr>
      </w:pPr>
      <w:r w:rsidRPr="00E10422">
        <w:rPr>
          <w:rFonts w:ascii="Times New Roman" w:hAnsi="Times New Roman" w:cs="Times New Roman"/>
          <w:position w:val="-4"/>
          <w:sz w:val="24"/>
          <w:szCs w:val="24"/>
          <w:lang w:eastAsia="ar-SA"/>
        </w:rPr>
        <w:t>identifikācijas Nr. RS/202</w:t>
      </w:r>
      <w:r w:rsidRPr="00205038">
        <w:rPr>
          <w:rFonts w:ascii="Times New Roman" w:hAnsi="Times New Roman" w:cs="Times New Roman"/>
          <w:position w:val="-4"/>
          <w:sz w:val="24"/>
          <w:szCs w:val="24"/>
          <w:lang w:eastAsia="ar-SA"/>
        </w:rPr>
        <w:t>4</w:t>
      </w:r>
      <w:r w:rsidRPr="00E10422">
        <w:rPr>
          <w:rFonts w:ascii="Times New Roman" w:hAnsi="Times New Roman" w:cs="Times New Roman"/>
          <w:position w:val="-4"/>
          <w:sz w:val="24"/>
          <w:szCs w:val="24"/>
          <w:lang w:eastAsia="ar-SA"/>
        </w:rPr>
        <w:t>/</w:t>
      </w:r>
      <w:r w:rsidR="002D1C45">
        <w:rPr>
          <w:rFonts w:ascii="Times New Roman" w:hAnsi="Times New Roman" w:cs="Times New Roman"/>
          <w:position w:val="-4"/>
          <w:sz w:val="24"/>
          <w:szCs w:val="24"/>
          <w:lang w:eastAsia="ar-SA"/>
        </w:rPr>
        <w:t>26</w:t>
      </w:r>
    </w:p>
    <w:p w14:paraId="5A9DFD50" w14:textId="726D5DF7" w:rsidR="00A40396" w:rsidRPr="00E10422" w:rsidRDefault="00A40396" w:rsidP="00441A94">
      <w:pPr>
        <w:pStyle w:val="Style4"/>
        <w:shd w:val="clear" w:color="auto" w:fill="auto"/>
        <w:spacing w:before="0" w:after="0" w:line="240" w:lineRule="auto"/>
        <w:ind w:right="23"/>
        <w:jc w:val="right"/>
        <w:rPr>
          <w:rFonts w:ascii="Times New Roman" w:hAnsi="Times New Roman" w:cs="Times New Roman"/>
          <w:i w:val="0"/>
          <w:iCs w:val="0"/>
          <w:sz w:val="22"/>
          <w:szCs w:val="22"/>
          <w:lang w:val="lv-LV"/>
        </w:rPr>
      </w:pPr>
    </w:p>
    <w:p w14:paraId="67E7738A" w14:textId="77777777" w:rsidR="00D965B6" w:rsidRPr="00E10422" w:rsidRDefault="00D965B6" w:rsidP="003437A4">
      <w:pPr>
        <w:spacing w:after="0" w:line="240" w:lineRule="auto"/>
        <w:jc w:val="center"/>
        <w:rPr>
          <w:rFonts w:ascii="Times New Roman" w:eastAsia="Times New Roman" w:hAnsi="Times New Roman" w:cs="Times New Roman"/>
          <w:bCs/>
          <w:sz w:val="24"/>
          <w:szCs w:val="24"/>
        </w:rPr>
      </w:pPr>
    </w:p>
    <w:p w14:paraId="746518BC" w14:textId="0BB633A2" w:rsidR="003437A4" w:rsidRPr="00E10422" w:rsidRDefault="00E060CB" w:rsidP="003437A4">
      <w:pPr>
        <w:spacing w:after="0" w:line="240" w:lineRule="auto"/>
        <w:jc w:val="center"/>
        <w:rPr>
          <w:rFonts w:ascii="Times New Roman" w:eastAsia="Times New Roman" w:hAnsi="Times New Roman" w:cs="Times New Roman"/>
          <w:bCs/>
          <w:sz w:val="24"/>
          <w:szCs w:val="24"/>
        </w:rPr>
      </w:pPr>
      <w:r w:rsidRPr="00E10422">
        <w:rPr>
          <w:rFonts w:ascii="Times New Roman" w:eastAsia="Times New Roman" w:hAnsi="Times New Roman" w:cs="Times New Roman"/>
          <w:bCs/>
          <w:sz w:val="24"/>
          <w:szCs w:val="24"/>
        </w:rPr>
        <w:t>L</w:t>
      </w:r>
      <w:r w:rsidR="003437A4" w:rsidRPr="00E10422">
        <w:rPr>
          <w:rFonts w:ascii="Times New Roman" w:eastAsia="Times New Roman" w:hAnsi="Times New Roman" w:cs="Times New Roman"/>
          <w:bCs/>
          <w:sz w:val="24"/>
          <w:szCs w:val="24"/>
        </w:rPr>
        <w:t>īguma projekts</w:t>
      </w:r>
    </w:p>
    <w:p w14:paraId="6572D5A9" w14:textId="77777777" w:rsidR="003437A4" w:rsidRPr="00E10422"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E10422" w:rsidRDefault="003437A4" w:rsidP="003437A4">
      <w:pPr>
        <w:spacing w:after="0" w:line="240" w:lineRule="auto"/>
        <w:jc w:val="center"/>
        <w:rPr>
          <w:rFonts w:ascii="Times New Roman" w:eastAsia="Times New Roman" w:hAnsi="Times New Roman" w:cs="Times New Roman"/>
          <w:b/>
          <w:bCs/>
          <w:sz w:val="24"/>
          <w:szCs w:val="24"/>
        </w:rPr>
      </w:pPr>
      <w:r w:rsidRPr="00E10422">
        <w:rPr>
          <w:rFonts w:ascii="Times New Roman" w:eastAsia="Times New Roman" w:hAnsi="Times New Roman" w:cs="Times New Roman"/>
          <w:b/>
          <w:bCs/>
          <w:sz w:val="24"/>
          <w:szCs w:val="24"/>
        </w:rPr>
        <w:t xml:space="preserve">LĪGUMS Nr. </w:t>
      </w:r>
      <w:r w:rsidR="00441A94" w:rsidRPr="00E10422">
        <w:rPr>
          <w:rFonts w:ascii="Times New Roman" w:eastAsia="Times New Roman" w:hAnsi="Times New Roman" w:cs="Times New Roman"/>
          <w:b/>
          <w:bCs/>
          <w:sz w:val="24"/>
          <w:szCs w:val="24"/>
        </w:rPr>
        <w:t>_____________________</w:t>
      </w:r>
      <w:r w:rsidRPr="00E10422">
        <w:rPr>
          <w:rFonts w:ascii="Times New Roman" w:eastAsia="Times New Roman" w:hAnsi="Times New Roman" w:cs="Times New Roman"/>
          <w:b/>
          <w:bCs/>
          <w:sz w:val="24"/>
          <w:szCs w:val="24"/>
        </w:rPr>
        <w:t>_______</w:t>
      </w:r>
    </w:p>
    <w:p w14:paraId="266ADB1C" w14:textId="3CF40C1A" w:rsidR="00E06FE7" w:rsidRPr="00912E99" w:rsidRDefault="00E06FE7" w:rsidP="003437A4">
      <w:pPr>
        <w:spacing w:after="0" w:line="240" w:lineRule="auto"/>
        <w:jc w:val="center"/>
        <w:rPr>
          <w:rFonts w:ascii="Times New Roman" w:hAnsi="Times New Roman" w:cs="Times New Roman"/>
          <w:i/>
          <w:iCs/>
          <w:position w:val="-4"/>
          <w:sz w:val="24"/>
          <w:szCs w:val="24"/>
          <w:lang w:eastAsia="ar-SA"/>
        </w:rPr>
      </w:pPr>
      <w:r w:rsidRPr="00912E99">
        <w:rPr>
          <w:rFonts w:ascii="Times New Roman" w:hAnsi="Times New Roman" w:cs="Times New Roman"/>
          <w:i/>
          <w:iCs/>
          <w:position w:val="-4"/>
          <w:sz w:val="24"/>
          <w:szCs w:val="24"/>
          <w:lang w:eastAsia="ar-SA"/>
        </w:rPr>
        <w:t xml:space="preserve">par </w:t>
      </w:r>
      <w:r w:rsidR="00912E99" w:rsidRPr="00912E99">
        <w:rPr>
          <w:rFonts w:ascii="Times New Roman" w:hAnsi="Times New Roman" w:cs="Times New Roman"/>
          <w:i/>
          <w:iCs/>
          <w:position w:val="-4"/>
          <w:sz w:val="24"/>
          <w:szCs w:val="24"/>
          <w:lang w:eastAsia="ar-SA"/>
        </w:rPr>
        <w:t>izolācijas</w:t>
      </w:r>
      <w:r w:rsidR="007441CB" w:rsidRPr="00912E99">
        <w:rPr>
          <w:rFonts w:ascii="Times New Roman" w:hAnsi="Times New Roman" w:cs="Times New Roman"/>
          <w:i/>
          <w:iCs/>
          <w:position w:val="-4"/>
          <w:sz w:val="24"/>
          <w:szCs w:val="24"/>
          <w:lang w:eastAsia="ar-SA"/>
        </w:rPr>
        <w:t xml:space="preserve"> materiālu</w:t>
      </w:r>
      <w:r w:rsidR="007731F8" w:rsidRPr="00912E99">
        <w:rPr>
          <w:rFonts w:ascii="Times New Roman" w:hAnsi="Times New Roman" w:cs="Times New Roman"/>
          <w:i/>
          <w:iCs/>
          <w:position w:val="-4"/>
          <w:sz w:val="24"/>
          <w:szCs w:val="24"/>
          <w:lang w:eastAsia="ar-SA"/>
        </w:rPr>
        <w:t xml:space="preserve"> piegād</w:t>
      </w:r>
      <w:r w:rsidR="00D81351" w:rsidRPr="00912E99">
        <w:rPr>
          <w:rFonts w:ascii="Times New Roman" w:hAnsi="Times New Roman" w:cs="Times New Roman"/>
          <w:i/>
          <w:iCs/>
          <w:position w:val="-4"/>
          <w:sz w:val="24"/>
          <w:szCs w:val="24"/>
          <w:lang w:eastAsia="ar-SA"/>
        </w:rPr>
        <w:t>i</w:t>
      </w:r>
    </w:p>
    <w:p w14:paraId="58D015BD" w14:textId="46415690" w:rsidR="0098092E" w:rsidRPr="00E10422"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hAnsi="Times New Roman" w:cs="Times New Roman"/>
          <w:b/>
          <w:bCs/>
          <w:i/>
          <w:iCs/>
          <w:position w:val="-4"/>
          <w:sz w:val="24"/>
          <w:szCs w:val="24"/>
          <w:lang w:eastAsia="ar-SA"/>
        </w:rPr>
        <w:br/>
      </w:r>
      <w:r w:rsidR="0098092E" w:rsidRPr="00E10422">
        <w:rPr>
          <w:rFonts w:ascii="Times New Roman" w:eastAsia="Times New Roman" w:hAnsi="Times New Roman" w:cs="Times New Roman"/>
          <w:b/>
          <w:sz w:val="24"/>
          <w:szCs w:val="24"/>
          <w:lang w:eastAsia="ar-SA"/>
        </w:rPr>
        <w:t>Rīgas pašvaldības sabiedrība ar ierobežotu atbildību „Rīgas satiksme”</w:t>
      </w:r>
      <w:r w:rsidR="0098092E" w:rsidRPr="00E10422">
        <w:rPr>
          <w:rFonts w:ascii="Times New Roman" w:eastAsia="Times New Roman" w:hAnsi="Times New Roman" w:cs="Times New Roman"/>
          <w:sz w:val="24"/>
          <w:szCs w:val="24"/>
          <w:lang w:eastAsia="ar-SA"/>
        </w:rPr>
        <w:t>, vien</w:t>
      </w:r>
      <w:r w:rsidR="00D81351">
        <w:rPr>
          <w:rFonts w:ascii="Times New Roman" w:eastAsia="Times New Roman" w:hAnsi="Times New Roman" w:cs="Times New Roman"/>
          <w:sz w:val="24"/>
          <w:szCs w:val="24"/>
          <w:lang w:eastAsia="ar-SA"/>
        </w:rPr>
        <w:t xml:space="preserve">otais </w:t>
      </w:r>
      <w:r w:rsidR="0098092E" w:rsidRPr="00E10422">
        <w:rPr>
          <w:rFonts w:ascii="Times New Roman" w:eastAsia="Times New Roman" w:hAnsi="Times New Roman" w:cs="Times New Roman"/>
          <w:sz w:val="24"/>
          <w:szCs w:val="24"/>
          <w:lang w:eastAsia="ar-SA"/>
        </w:rPr>
        <w:t>reģ</w:t>
      </w:r>
      <w:r w:rsidR="00D81351">
        <w:rPr>
          <w:rFonts w:ascii="Times New Roman" w:eastAsia="Times New Roman" w:hAnsi="Times New Roman" w:cs="Times New Roman"/>
          <w:sz w:val="24"/>
          <w:szCs w:val="24"/>
          <w:lang w:eastAsia="ar-SA"/>
        </w:rPr>
        <w:t xml:space="preserve">istrācijas </w:t>
      </w:r>
      <w:r w:rsidR="0098092E" w:rsidRPr="00E10422">
        <w:rPr>
          <w:rFonts w:ascii="Times New Roman" w:eastAsia="Times New Roman" w:hAnsi="Times New Roman" w:cs="Times New Roman"/>
          <w:sz w:val="24"/>
          <w:szCs w:val="24"/>
          <w:lang w:eastAsia="ar-SA"/>
        </w:rPr>
        <w:t>Nr.</w:t>
      </w:r>
      <w:r w:rsidR="00D81351">
        <w:rPr>
          <w:rFonts w:ascii="Times New Roman" w:eastAsia="Times New Roman" w:hAnsi="Times New Roman" w:cs="Times New Roman"/>
          <w:sz w:val="24"/>
          <w:szCs w:val="24"/>
          <w:lang w:eastAsia="ar-SA"/>
        </w:rPr>
        <w:t xml:space="preserve"> </w:t>
      </w:r>
      <w:r w:rsidR="0098092E" w:rsidRPr="00E10422">
        <w:rPr>
          <w:rFonts w:ascii="Times New Roman" w:eastAsia="Times New Roman" w:hAnsi="Times New Roman" w:cs="Times New Roman"/>
          <w:sz w:val="24"/>
          <w:szCs w:val="24"/>
          <w:lang w:eastAsia="ar-SA"/>
        </w:rPr>
        <w:t xml:space="preserve">40003619950, turpmāk – Pasūtītājs, </w:t>
      </w:r>
      <w:r w:rsidR="00912E99">
        <w:rPr>
          <w:rFonts w:ascii="Times New Roman" w:eastAsia="Times New Roman" w:hAnsi="Times New Roman" w:cs="Times New Roman"/>
          <w:sz w:val="24"/>
          <w:szCs w:val="24"/>
          <w:lang w:eastAsia="ar-SA"/>
        </w:rPr>
        <w:t xml:space="preserve">kura vārdā saskaņā ar _____ </w:t>
      </w:r>
      <w:r w:rsidR="0098092E" w:rsidRPr="00E10422">
        <w:rPr>
          <w:rFonts w:ascii="Times New Roman" w:eastAsia="Times New Roman" w:hAnsi="Times New Roman" w:cs="Times New Roman"/>
          <w:sz w:val="24"/>
          <w:szCs w:val="24"/>
          <w:lang w:eastAsia="ar-SA"/>
        </w:rPr>
        <w:t>rī</w:t>
      </w:r>
      <w:r w:rsidR="00912E99">
        <w:rPr>
          <w:rFonts w:ascii="Times New Roman" w:eastAsia="Times New Roman" w:hAnsi="Times New Roman" w:cs="Times New Roman"/>
          <w:sz w:val="24"/>
          <w:szCs w:val="24"/>
          <w:lang w:eastAsia="ar-SA"/>
        </w:rPr>
        <w:t xml:space="preserve">kojas </w:t>
      </w:r>
      <w:r w:rsidR="00150F3F" w:rsidRPr="00E10422">
        <w:rPr>
          <w:rFonts w:ascii="Times New Roman" w:eastAsia="Times New Roman" w:hAnsi="Times New Roman" w:cs="Times New Roman"/>
          <w:sz w:val="24"/>
          <w:szCs w:val="24"/>
          <w:lang w:eastAsia="ar-SA"/>
        </w:rPr>
        <w:t>___________</w:t>
      </w:r>
      <w:r w:rsidR="0098092E" w:rsidRPr="00E10422">
        <w:rPr>
          <w:rFonts w:ascii="Times New Roman" w:eastAsia="Times New Roman" w:hAnsi="Times New Roman" w:cs="Times New Roman"/>
          <w:sz w:val="24"/>
          <w:szCs w:val="24"/>
          <w:lang w:eastAsia="ar-SA"/>
        </w:rPr>
        <w:t xml:space="preserve">, no vienas puses, </w:t>
      </w:r>
    </w:p>
    <w:p w14:paraId="41DEE926" w14:textId="77777777" w:rsidR="0098092E" w:rsidRPr="00E10422"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 xml:space="preserve">un </w:t>
      </w:r>
    </w:p>
    <w:p w14:paraId="1FA32974" w14:textId="62876147" w:rsidR="0098092E" w:rsidRPr="00E10422"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E10422">
        <w:rPr>
          <w:rFonts w:ascii="Times New Roman" w:eastAsia="Times New Roman" w:hAnsi="Times New Roman" w:cs="Times New Roman"/>
          <w:b/>
          <w:bCs/>
          <w:kern w:val="36"/>
          <w:sz w:val="24"/>
          <w:szCs w:val="24"/>
          <w:lang w:eastAsia="ar-SA"/>
        </w:rPr>
        <w:t>__________________</w:t>
      </w:r>
      <w:r w:rsidR="0098092E" w:rsidRPr="00E10422">
        <w:rPr>
          <w:rFonts w:ascii="Times New Roman" w:eastAsia="Times New Roman" w:hAnsi="Times New Roman" w:cs="Times New Roman"/>
          <w:sz w:val="24"/>
          <w:szCs w:val="24"/>
          <w:lang w:eastAsia="ar-SA"/>
        </w:rPr>
        <w:t xml:space="preserve">, </w:t>
      </w:r>
      <w:r w:rsidRPr="00E10422">
        <w:rPr>
          <w:rFonts w:ascii="Times New Roman" w:eastAsia="Times New Roman" w:hAnsi="Times New Roman" w:cs="Times New Roman"/>
          <w:sz w:val="24"/>
          <w:szCs w:val="24"/>
          <w:lang w:eastAsia="ar-SA"/>
        </w:rPr>
        <w:t xml:space="preserve">vien.reģ.Nr.__________, </w:t>
      </w:r>
      <w:r w:rsidR="0098092E" w:rsidRPr="00E10422">
        <w:rPr>
          <w:rFonts w:ascii="Times New Roman" w:eastAsia="Times New Roman" w:hAnsi="Times New Roman" w:cs="Times New Roman"/>
          <w:sz w:val="24"/>
          <w:szCs w:val="24"/>
          <w:lang w:eastAsia="ar-SA"/>
        </w:rPr>
        <w:t xml:space="preserve">turpmāk – Izpildītājs, </w:t>
      </w:r>
      <w:r w:rsidR="00912E99">
        <w:rPr>
          <w:rFonts w:ascii="Times New Roman" w:eastAsia="Times New Roman" w:hAnsi="Times New Roman" w:cs="Times New Roman"/>
          <w:sz w:val="24"/>
          <w:szCs w:val="24"/>
          <w:lang w:eastAsia="ar-SA"/>
        </w:rPr>
        <w:t>kura vārdā</w:t>
      </w:r>
      <w:r w:rsidR="0098092E" w:rsidRPr="00E10422">
        <w:rPr>
          <w:rFonts w:ascii="Times New Roman" w:eastAsia="Times New Roman" w:hAnsi="Times New Roman" w:cs="Times New Roman"/>
          <w:sz w:val="24"/>
          <w:szCs w:val="24"/>
          <w:lang w:eastAsia="ar-SA"/>
        </w:rPr>
        <w:t xml:space="preserve"> saskaņā </w:t>
      </w:r>
      <w:r w:rsidR="00912E99">
        <w:rPr>
          <w:rFonts w:ascii="Times New Roman" w:eastAsia="Times New Roman" w:hAnsi="Times New Roman" w:cs="Times New Roman"/>
          <w:sz w:val="24"/>
          <w:szCs w:val="24"/>
          <w:lang w:eastAsia="ar-SA"/>
        </w:rPr>
        <w:t xml:space="preserve">________ rīkojas </w:t>
      </w:r>
      <w:r w:rsidR="002E1B17" w:rsidRPr="00E10422">
        <w:rPr>
          <w:rFonts w:ascii="Times New Roman" w:eastAsia="Times New Roman" w:hAnsi="Times New Roman" w:cs="Times New Roman"/>
          <w:sz w:val="24"/>
          <w:szCs w:val="24"/>
          <w:lang w:eastAsia="ar-SA"/>
        </w:rPr>
        <w:t>_____________</w:t>
      </w:r>
      <w:r w:rsidR="0098092E" w:rsidRPr="00E10422">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912E99">
        <w:rPr>
          <w:rFonts w:ascii="Times New Roman" w:eastAsia="Times New Roman" w:hAnsi="Times New Roman" w:cs="Times New Roman"/>
          <w:sz w:val="24"/>
          <w:szCs w:val="24"/>
          <w:lang w:eastAsia="ar-SA"/>
        </w:rPr>
        <w:t>Izolācijas</w:t>
      </w:r>
      <w:r w:rsidR="006409F2">
        <w:rPr>
          <w:rFonts w:ascii="Times New Roman" w:eastAsia="Times New Roman" w:hAnsi="Times New Roman" w:cs="Times New Roman"/>
          <w:sz w:val="24"/>
          <w:szCs w:val="24"/>
          <w:lang w:eastAsia="ar-SA"/>
        </w:rPr>
        <w:t xml:space="preserve"> materiālu</w:t>
      </w:r>
      <w:r w:rsidR="00D81351" w:rsidRPr="006A3E87">
        <w:rPr>
          <w:rFonts w:ascii="Times New Roman" w:eastAsia="Times New Roman" w:hAnsi="Times New Roman" w:cs="Times New Roman"/>
          <w:sz w:val="24"/>
          <w:szCs w:val="24"/>
          <w:lang w:eastAsia="ar-SA"/>
        </w:rPr>
        <w:t xml:space="preserve"> piegāde</w:t>
      </w:r>
      <w:r w:rsidR="0098092E" w:rsidRPr="00E10422">
        <w:rPr>
          <w:rFonts w:ascii="Times New Roman" w:eastAsia="Times New Roman" w:hAnsi="Times New Roman" w:cs="Times New Roman"/>
          <w:sz w:val="24"/>
          <w:szCs w:val="24"/>
          <w:lang w:eastAsia="ar-SA"/>
        </w:rPr>
        <w:t>”</w:t>
      </w:r>
      <w:r w:rsidR="00E40B03">
        <w:rPr>
          <w:rFonts w:ascii="Times New Roman" w:eastAsia="Times New Roman" w:hAnsi="Times New Roman" w:cs="Times New Roman"/>
          <w:sz w:val="24"/>
          <w:szCs w:val="24"/>
          <w:lang w:eastAsia="ar-SA"/>
        </w:rPr>
        <w:t xml:space="preserve">, </w:t>
      </w:r>
      <w:r w:rsidR="0098092E" w:rsidRPr="00E10422">
        <w:rPr>
          <w:rFonts w:ascii="Times New Roman" w:eastAsia="Times New Roman" w:hAnsi="Times New Roman" w:cs="Times New Roman"/>
          <w:sz w:val="24"/>
          <w:szCs w:val="24"/>
          <w:lang w:eastAsia="ar-SA"/>
        </w:rPr>
        <w:t>identifikācijas Nr. RS/202</w:t>
      </w:r>
      <w:r w:rsidR="00912E99">
        <w:rPr>
          <w:rFonts w:ascii="Times New Roman" w:eastAsia="Times New Roman" w:hAnsi="Times New Roman" w:cs="Times New Roman"/>
          <w:sz w:val="24"/>
          <w:szCs w:val="24"/>
          <w:lang w:eastAsia="ar-SA"/>
        </w:rPr>
        <w:t>4</w:t>
      </w:r>
      <w:r w:rsidR="0098092E" w:rsidRPr="00E10422">
        <w:rPr>
          <w:rFonts w:ascii="Times New Roman" w:eastAsia="Times New Roman" w:hAnsi="Times New Roman" w:cs="Times New Roman"/>
          <w:sz w:val="24"/>
          <w:szCs w:val="24"/>
          <w:lang w:eastAsia="ar-SA"/>
        </w:rPr>
        <w:t>/</w:t>
      </w:r>
      <w:r w:rsidR="002D1C45">
        <w:rPr>
          <w:rFonts w:ascii="Times New Roman" w:eastAsia="Times New Roman" w:hAnsi="Times New Roman" w:cs="Times New Roman"/>
          <w:sz w:val="24"/>
          <w:szCs w:val="24"/>
          <w:lang w:eastAsia="ar-SA"/>
        </w:rPr>
        <w:t>26</w:t>
      </w:r>
      <w:r w:rsidR="00E40B03">
        <w:rPr>
          <w:rFonts w:ascii="Times New Roman" w:eastAsia="Times New Roman" w:hAnsi="Times New Roman" w:cs="Times New Roman"/>
          <w:sz w:val="24"/>
          <w:szCs w:val="24"/>
          <w:lang w:eastAsia="ar-SA"/>
        </w:rPr>
        <w:t>, turpmāk – iepirkums,</w:t>
      </w:r>
      <w:r w:rsidR="0098092E" w:rsidRPr="00E10422">
        <w:rPr>
          <w:rFonts w:ascii="Times New Roman" w:eastAsia="Times New Roman" w:hAnsi="Times New Roman" w:cs="Times New Roman"/>
          <w:sz w:val="24"/>
          <w:szCs w:val="24"/>
          <w:lang w:eastAsia="ar-SA"/>
        </w:rPr>
        <w:t xml:space="preserve"> </w:t>
      </w:r>
      <w:r w:rsidR="00DB680E" w:rsidRPr="00172C4E">
        <w:rPr>
          <w:rFonts w:ascii="Times New Roman" w:eastAsia="Times New Roman" w:hAnsi="Times New Roman" w:cs="Times New Roman"/>
          <w:i/>
          <w:iCs/>
          <w:sz w:val="24"/>
          <w:szCs w:val="24"/>
          <w:lang w:eastAsia="ar-SA"/>
        </w:rPr>
        <w:t>1., 2.</w:t>
      </w:r>
      <w:r w:rsidR="00912E99">
        <w:rPr>
          <w:rFonts w:ascii="Times New Roman" w:eastAsia="Times New Roman" w:hAnsi="Times New Roman" w:cs="Times New Roman"/>
          <w:i/>
          <w:iCs/>
          <w:sz w:val="24"/>
          <w:szCs w:val="24"/>
          <w:lang w:eastAsia="ar-SA"/>
        </w:rPr>
        <w:t>, 3., 4., 5., 6., 7., 8., 9., 10., 11., 12., 13., 14.</w:t>
      </w:r>
      <w:r w:rsidR="00DB680E" w:rsidRPr="00172C4E">
        <w:rPr>
          <w:rFonts w:ascii="Times New Roman" w:eastAsia="Times New Roman" w:hAnsi="Times New Roman" w:cs="Times New Roman"/>
          <w:i/>
          <w:iCs/>
          <w:sz w:val="24"/>
          <w:szCs w:val="24"/>
          <w:lang w:eastAsia="ar-SA"/>
        </w:rPr>
        <w:t xml:space="preserve"> un/vai </w:t>
      </w:r>
      <w:r w:rsidR="00912E99">
        <w:rPr>
          <w:rFonts w:ascii="Times New Roman" w:eastAsia="Times New Roman" w:hAnsi="Times New Roman" w:cs="Times New Roman"/>
          <w:i/>
          <w:iCs/>
          <w:sz w:val="24"/>
          <w:szCs w:val="24"/>
          <w:lang w:eastAsia="ar-SA"/>
        </w:rPr>
        <w:t>15</w:t>
      </w:r>
      <w:r w:rsidR="00DB680E" w:rsidRPr="00172C4E">
        <w:rPr>
          <w:rFonts w:ascii="Times New Roman" w:eastAsia="Times New Roman" w:hAnsi="Times New Roman" w:cs="Times New Roman"/>
          <w:i/>
          <w:iCs/>
          <w:sz w:val="24"/>
          <w:szCs w:val="24"/>
          <w:lang w:eastAsia="ar-SA"/>
        </w:rPr>
        <w:t xml:space="preserve">. </w:t>
      </w:r>
      <w:r w:rsidR="00912E99">
        <w:rPr>
          <w:rFonts w:ascii="Times New Roman" w:eastAsia="Times New Roman" w:hAnsi="Times New Roman" w:cs="Times New Roman"/>
          <w:i/>
          <w:iCs/>
          <w:sz w:val="24"/>
          <w:szCs w:val="24"/>
          <w:lang w:eastAsia="ar-SA"/>
        </w:rPr>
        <w:t xml:space="preserve">daļas </w:t>
      </w:r>
      <w:r w:rsidR="00172C4E" w:rsidRPr="00172C4E">
        <w:rPr>
          <w:rFonts w:ascii="Times New Roman" w:eastAsia="Times New Roman" w:hAnsi="Times New Roman" w:cs="Times New Roman"/>
          <w:i/>
          <w:iCs/>
          <w:sz w:val="24"/>
          <w:szCs w:val="24"/>
          <w:lang w:eastAsia="ar-SA"/>
        </w:rPr>
        <w:t>(izvēlas atbilstošo)</w:t>
      </w:r>
      <w:r w:rsidR="00172C4E">
        <w:rPr>
          <w:rFonts w:ascii="Times New Roman" w:eastAsia="Times New Roman" w:hAnsi="Times New Roman" w:cs="Times New Roman"/>
          <w:sz w:val="24"/>
          <w:szCs w:val="24"/>
          <w:lang w:eastAsia="ar-SA"/>
        </w:rPr>
        <w:t xml:space="preserve"> </w:t>
      </w:r>
      <w:r w:rsidR="0098092E" w:rsidRPr="00E10422">
        <w:rPr>
          <w:rFonts w:ascii="Times New Roman" w:eastAsia="Times New Roman" w:hAnsi="Times New Roman" w:cs="Times New Roman"/>
          <w:sz w:val="24"/>
          <w:szCs w:val="24"/>
          <w:lang w:eastAsia="ar-SA"/>
        </w:rPr>
        <w:t>rezultātiem, noslēdz šādu līgumu, turpmāk – Līgums:</w:t>
      </w:r>
    </w:p>
    <w:p w14:paraId="39F3284F" w14:textId="77777777" w:rsidR="00BE4FDD" w:rsidRPr="00B020F3"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B020F3">
        <w:rPr>
          <w:rFonts w:ascii="Times New Roman" w:hAnsi="Times New Roman" w:cs="Times New Roman"/>
          <w:b/>
          <w:bCs/>
          <w:sz w:val="24"/>
          <w:szCs w:val="24"/>
          <w:lang w:eastAsia="ar-SA"/>
        </w:rPr>
        <w:t>LĪGUMA PRIEKŠMETS</w:t>
      </w:r>
    </w:p>
    <w:p w14:paraId="405E219C" w14:textId="6D7F3FFF"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Izpildītājs ar saviem spēkiem un līdzekļiem Pasūtītāja uzdevumā apņemas piegādāt </w:t>
      </w:r>
      <w:r w:rsidR="00912E99">
        <w:rPr>
          <w:rFonts w:ascii="Times New Roman" w:hAnsi="Times New Roman" w:cs="Times New Roman"/>
          <w:sz w:val="24"/>
          <w:szCs w:val="24"/>
        </w:rPr>
        <w:t>izolācijas</w:t>
      </w:r>
      <w:r w:rsidRPr="00B020F3">
        <w:rPr>
          <w:rFonts w:ascii="Times New Roman" w:hAnsi="Times New Roman" w:cs="Times New Roman"/>
          <w:sz w:val="24"/>
          <w:szCs w:val="24"/>
        </w:rPr>
        <w:t xml:space="preserve"> materiālus </w:t>
      </w:r>
      <w:r w:rsidRPr="00B020F3">
        <w:rPr>
          <w:rFonts w:ascii="Times New Roman" w:hAnsi="Times New Roman" w:cs="Times New Roman"/>
          <w:sz w:val="24"/>
          <w:szCs w:val="24"/>
          <w:lang w:eastAsia="ar-SA"/>
        </w:rPr>
        <w:t>(turpmāk – Prece)</w:t>
      </w:r>
      <w:r w:rsidRPr="00B020F3">
        <w:rPr>
          <w:rFonts w:ascii="Times New Roman" w:hAnsi="Times New Roman" w:cs="Times New Roman"/>
          <w:b/>
          <w:sz w:val="24"/>
          <w:szCs w:val="24"/>
          <w:lang w:eastAsia="ar-SA"/>
        </w:rPr>
        <w:t xml:space="preserve"> </w:t>
      </w:r>
      <w:r w:rsidRPr="00B020F3">
        <w:rPr>
          <w:rFonts w:ascii="Times New Roman" w:hAnsi="Times New Roman" w:cs="Times New Roman"/>
          <w:sz w:val="24"/>
          <w:szCs w:val="24"/>
          <w:lang w:eastAsia="ar-SA"/>
        </w:rPr>
        <w:t xml:space="preserve">saskaņā ar Līguma 1.pielikumā ietverto </w:t>
      </w:r>
      <w:r w:rsidR="00912E99">
        <w:rPr>
          <w:rFonts w:ascii="Times New Roman" w:hAnsi="Times New Roman" w:cs="Times New Roman"/>
          <w:sz w:val="24"/>
          <w:szCs w:val="24"/>
          <w:lang w:eastAsia="ar-SA"/>
        </w:rPr>
        <w:t>T</w:t>
      </w:r>
      <w:r w:rsidRPr="00B020F3">
        <w:rPr>
          <w:rFonts w:ascii="Times New Roman" w:hAnsi="Times New Roman" w:cs="Times New Roman"/>
          <w:sz w:val="24"/>
          <w:szCs w:val="24"/>
          <w:lang w:eastAsia="ar-SA"/>
        </w:rPr>
        <w:t xml:space="preserve">ehnisko specifikāciju un </w:t>
      </w:r>
      <w:r w:rsidR="001D338F">
        <w:rPr>
          <w:rFonts w:ascii="Times New Roman" w:hAnsi="Times New Roman" w:cs="Times New Roman"/>
          <w:sz w:val="24"/>
          <w:szCs w:val="24"/>
          <w:lang w:eastAsia="ar-SA"/>
        </w:rPr>
        <w:t>finanšu piedāvājumu (</w:t>
      </w:r>
      <w:r w:rsidRPr="00B020F3">
        <w:rPr>
          <w:rFonts w:ascii="Times New Roman" w:hAnsi="Times New Roman" w:cs="Times New Roman"/>
          <w:sz w:val="24"/>
          <w:szCs w:val="24"/>
          <w:lang w:eastAsia="ar-SA"/>
        </w:rPr>
        <w:t>cenu</w:t>
      </w:r>
      <w:r w:rsidR="001D338F">
        <w:rPr>
          <w:rFonts w:ascii="Times New Roman" w:hAnsi="Times New Roman" w:cs="Times New Roman"/>
          <w:sz w:val="24"/>
          <w:szCs w:val="24"/>
          <w:lang w:eastAsia="ar-SA"/>
        </w:rPr>
        <w:t>)</w:t>
      </w:r>
      <w:r w:rsidRPr="00B020F3">
        <w:rPr>
          <w:rFonts w:ascii="Times New Roman" w:hAnsi="Times New Roman" w:cs="Times New Roman"/>
          <w:sz w:val="24"/>
          <w:szCs w:val="24"/>
          <w:lang w:eastAsia="ar-SA"/>
        </w:rPr>
        <w:t>, kā arī Līgumā norādīt</w:t>
      </w:r>
      <w:r w:rsidR="00912E99">
        <w:rPr>
          <w:rFonts w:ascii="Times New Roman" w:hAnsi="Times New Roman" w:cs="Times New Roman"/>
          <w:sz w:val="24"/>
          <w:szCs w:val="24"/>
          <w:lang w:eastAsia="ar-SA"/>
        </w:rPr>
        <w:t>o Preces piegādes kārtību un</w:t>
      </w:r>
      <w:r w:rsidRPr="00B020F3">
        <w:rPr>
          <w:rFonts w:ascii="Times New Roman" w:hAnsi="Times New Roman" w:cs="Times New Roman"/>
          <w:sz w:val="24"/>
          <w:szCs w:val="24"/>
          <w:lang w:eastAsia="ar-SA"/>
        </w:rPr>
        <w:t xml:space="preserve"> termiņiem.</w:t>
      </w:r>
    </w:p>
    <w:p w14:paraId="763C3F60" w14:textId="2C86C5AB"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Pasūtītājs ir tiesīgs Līguma darbības laikā iegādāties no Pārdevēja </w:t>
      </w:r>
      <w:r w:rsidR="00831F97">
        <w:rPr>
          <w:rFonts w:ascii="Times New Roman" w:hAnsi="Times New Roman" w:cs="Times New Roman"/>
          <w:sz w:val="24"/>
          <w:szCs w:val="24"/>
          <w:lang w:eastAsia="ar-SA"/>
        </w:rPr>
        <w:t xml:space="preserve">Līguma 1.pielikumā norādīto Preču papildus apjomu vai </w:t>
      </w:r>
      <w:r w:rsidR="00912E99">
        <w:rPr>
          <w:rFonts w:ascii="Times New Roman" w:hAnsi="Times New Roman" w:cs="Times New Roman"/>
          <w:sz w:val="24"/>
          <w:szCs w:val="24"/>
          <w:lang w:eastAsia="ar-SA"/>
        </w:rPr>
        <w:t>Preces</w:t>
      </w:r>
      <w:r w:rsidRPr="00B020F3">
        <w:rPr>
          <w:rFonts w:ascii="Times New Roman" w:hAnsi="Times New Roman" w:cs="Times New Roman"/>
          <w:sz w:val="24"/>
          <w:szCs w:val="24"/>
          <w:lang w:eastAsia="ar-SA"/>
        </w:rPr>
        <w:t>, kas nav norādīt</w:t>
      </w:r>
      <w:r w:rsidR="00912E99">
        <w:rPr>
          <w:rFonts w:ascii="Times New Roman" w:hAnsi="Times New Roman" w:cs="Times New Roman"/>
          <w:sz w:val="24"/>
          <w:szCs w:val="24"/>
          <w:lang w:eastAsia="ar-SA"/>
        </w:rPr>
        <w:t>as</w:t>
      </w:r>
      <w:r w:rsidRPr="00B020F3">
        <w:rPr>
          <w:rFonts w:ascii="Times New Roman" w:hAnsi="Times New Roman" w:cs="Times New Roman"/>
          <w:sz w:val="24"/>
          <w:szCs w:val="24"/>
          <w:lang w:eastAsia="ar-SA"/>
        </w:rPr>
        <w:t xml:space="preserve"> Līguma 1.pielikumā, ar nosacījumu, ka šo preču kopējā cena nepārsniedz </w:t>
      </w:r>
      <w:r w:rsidR="00831F97">
        <w:rPr>
          <w:rFonts w:ascii="Times New Roman" w:hAnsi="Times New Roman" w:cs="Times New Roman"/>
          <w:sz w:val="24"/>
          <w:szCs w:val="24"/>
          <w:lang w:eastAsia="ar-SA"/>
        </w:rPr>
        <w:t>2</w:t>
      </w:r>
      <w:r w:rsidRPr="00B40570">
        <w:rPr>
          <w:rFonts w:ascii="Times New Roman" w:hAnsi="Times New Roman" w:cs="Times New Roman"/>
          <w:sz w:val="24"/>
          <w:szCs w:val="24"/>
          <w:lang w:eastAsia="ar-SA"/>
        </w:rPr>
        <w:t>0</w:t>
      </w:r>
      <w:r w:rsidRPr="00B020F3">
        <w:rPr>
          <w:rFonts w:ascii="Times New Roman" w:hAnsi="Times New Roman" w:cs="Times New Roman"/>
          <w:sz w:val="24"/>
          <w:szCs w:val="24"/>
          <w:lang w:eastAsia="ar-SA"/>
        </w:rPr>
        <w:t xml:space="preserve"> % </w:t>
      </w:r>
      <w:r w:rsidRPr="00E40B03">
        <w:rPr>
          <w:rFonts w:ascii="Times New Roman" w:hAnsi="Times New Roman" w:cs="Times New Roman"/>
          <w:sz w:val="24"/>
          <w:szCs w:val="24"/>
          <w:lang w:eastAsia="ar-SA"/>
        </w:rPr>
        <w:t xml:space="preserve">no </w:t>
      </w:r>
      <w:r w:rsidR="00E40B03" w:rsidRPr="00E40B03">
        <w:rPr>
          <w:rFonts w:ascii="Times New Roman" w:hAnsi="Times New Roman" w:cs="Times New Roman"/>
          <w:sz w:val="24"/>
          <w:szCs w:val="24"/>
          <w:lang w:eastAsia="ar-SA"/>
        </w:rPr>
        <w:t>iepirkumā Izpildītāja piedāvātās iepirkuma līguma cenas attiecīgajā iepirkuma daļā</w:t>
      </w:r>
      <w:r w:rsidRPr="00B020F3">
        <w:rPr>
          <w:rFonts w:ascii="Times New Roman" w:hAnsi="Times New Roman" w:cs="Times New Roman"/>
          <w:sz w:val="24"/>
          <w:szCs w:val="24"/>
          <w:lang w:eastAsia="ar-SA"/>
        </w:rPr>
        <w:t xml:space="preserve"> un katras Preces cena nav lielāka par 10% no vidējās tirgus cenas attiecīgajam Preces veidam.</w:t>
      </w:r>
    </w:p>
    <w:p w14:paraId="54B64853" w14:textId="77777777" w:rsidR="00BE4FDD" w:rsidRPr="00187445"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t>LĪGUMA DARBĪBAS TERMIŅŠ</w:t>
      </w:r>
    </w:p>
    <w:p w14:paraId="70016E52" w14:textId="77777777" w:rsidR="00BE4FDD" w:rsidRPr="00B020F3" w:rsidRDefault="00BE4FDD" w:rsidP="00E2065E">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Līgums stājas spēkā ar tā abpusējas parakstīšanas dienu un ir spēkā līdz Pušu saistību pilnīgai izpildei.</w:t>
      </w:r>
    </w:p>
    <w:p w14:paraId="414F35E8" w14:textId="6BBE902C" w:rsidR="00BE4FDD" w:rsidRPr="00187445" w:rsidRDefault="00BE4FDD" w:rsidP="00187445">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Pasūtītājs uzdod un Izpildītājs piegādā Pasūtītājam Preci līdz brīdim, kad ir pagājuši </w:t>
      </w:r>
      <w:r w:rsidR="00912E99">
        <w:rPr>
          <w:rFonts w:ascii="Times New Roman" w:hAnsi="Times New Roman" w:cs="Times New Roman"/>
          <w:b/>
          <w:sz w:val="24"/>
          <w:szCs w:val="24"/>
          <w:lang w:eastAsia="ar-SA"/>
        </w:rPr>
        <w:t>36</w:t>
      </w:r>
      <w:r w:rsidRPr="00B020F3">
        <w:rPr>
          <w:rFonts w:ascii="Times New Roman" w:hAnsi="Times New Roman" w:cs="Times New Roman"/>
          <w:b/>
          <w:sz w:val="24"/>
          <w:szCs w:val="24"/>
          <w:lang w:eastAsia="ar-SA"/>
        </w:rPr>
        <w:t xml:space="preserve"> (</w:t>
      </w:r>
      <w:r w:rsidR="00912E99">
        <w:rPr>
          <w:rFonts w:ascii="Times New Roman" w:hAnsi="Times New Roman" w:cs="Times New Roman"/>
          <w:b/>
          <w:sz w:val="24"/>
          <w:szCs w:val="24"/>
          <w:lang w:eastAsia="ar-SA"/>
        </w:rPr>
        <w:t>trīsdesmit seši</w:t>
      </w:r>
      <w:r w:rsidRPr="00B020F3">
        <w:rPr>
          <w:rFonts w:ascii="Times New Roman" w:hAnsi="Times New Roman" w:cs="Times New Roman"/>
          <w:b/>
          <w:sz w:val="24"/>
          <w:szCs w:val="24"/>
          <w:lang w:eastAsia="ar-SA"/>
        </w:rPr>
        <w:t>) mēneši</w:t>
      </w:r>
      <w:r w:rsidRPr="00B020F3">
        <w:rPr>
          <w:rFonts w:ascii="Times New Roman" w:hAnsi="Times New Roman" w:cs="Times New Roman"/>
          <w:sz w:val="24"/>
          <w:szCs w:val="24"/>
          <w:lang w:eastAsia="ar-SA"/>
        </w:rPr>
        <w:t xml:space="preserve"> no Līguma spēkā stāšanās dienas vai Līguma kopējā </w:t>
      </w:r>
      <w:r w:rsidR="00DB680E">
        <w:rPr>
          <w:rFonts w:ascii="Times New Roman" w:hAnsi="Times New Roman" w:cs="Times New Roman"/>
          <w:sz w:val="24"/>
          <w:szCs w:val="24"/>
          <w:lang w:eastAsia="ar-SA"/>
        </w:rPr>
        <w:t xml:space="preserve">darījuma </w:t>
      </w:r>
      <w:r w:rsidRPr="00B020F3">
        <w:rPr>
          <w:rFonts w:ascii="Times New Roman" w:hAnsi="Times New Roman" w:cs="Times New Roman"/>
          <w:sz w:val="24"/>
          <w:szCs w:val="24"/>
          <w:lang w:eastAsia="ar-SA"/>
        </w:rPr>
        <w:t>summa ir sasniegusi Līguma 3.1.punktā minēto kopējo Līguma darījuma summu (atkarībā no tā, kurš no nosacījumiem iestājas pirmais).</w:t>
      </w:r>
      <w:r w:rsidR="00B578B9">
        <w:rPr>
          <w:rFonts w:ascii="Times New Roman" w:hAnsi="Times New Roman" w:cs="Times New Roman"/>
          <w:sz w:val="24"/>
          <w:szCs w:val="24"/>
          <w:lang w:eastAsia="ar-SA"/>
        </w:rPr>
        <w:t xml:space="preserve"> </w:t>
      </w:r>
      <w:r w:rsidR="00B578B9" w:rsidRPr="00544814">
        <w:rPr>
          <w:rFonts w:ascii="Times New Roman" w:hAnsi="Times New Roman"/>
          <w:sz w:val="24"/>
          <w:szCs w:val="24"/>
          <w:lang w:eastAsia="lv-LV"/>
        </w:rPr>
        <w:t xml:space="preserve">Pasūtītājam ir tiesības pagarināt Līguma termiņu, līdz Līguma kopējā summa sasniedz Līguma 3.1. punktā noteikto </w:t>
      </w:r>
      <w:r w:rsidR="00B578B9">
        <w:rPr>
          <w:rFonts w:ascii="Times New Roman" w:hAnsi="Times New Roman"/>
          <w:sz w:val="24"/>
          <w:szCs w:val="24"/>
          <w:lang w:eastAsia="lv-LV"/>
        </w:rPr>
        <w:t xml:space="preserve">Līguma </w:t>
      </w:r>
      <w:r w:rsidR="00B578B9" w:rsidRPr="00544814">
        <w:rPr>
          <w:rFonts w:ascii="Times New Roman" w:hAnsi="Times New Roman"/>
          <w:sz w:val="24"/>
          <w:szCs w:val="24"/>
          <w:lang w:eastAsia="lv-LV"/>
        </w:rPr>
        <w:t xml:space="preserve">kopējo </w:t>
      </w:r>
      <w:r w:rsidR="00B578B9">
        <w:rPr>
          <w:rFonts w:ascii="Times New Roman" w:hAnsi="Times New Roman"/>
          <w:sz w:val="24"/>
          <w:szCs w:val="24"/>
          <w:lang w:eastAsia="lv-LV"/>
        </w:rPr>
        <w:t xml:space="preserve">darījuma </w:t>
      </w:r>
      <w:r w:rsidR="00B578B9" w:rsidRPr="00544814">
        <w:rPr>
          <w:rFonts w:ascii="Times New Roman" w:hAnsi="Times New Roman"/>
          <w:sz w:val="24"/>
          <w:szCs w:val="24"/>
          <w:lang w:eastAsia="lv-LV"/>
        </w:rPr>
        <w:t>summu,</w:t>
      </w:r>
      <w:r w:rsidR="00B578B9" w:rsidRPr="00544814">
        <w:rPr>
          <w:rFonts w:ascii="Times New Roman" w:hAnsi="Times New Roman"/>
          <w:sz w:val="24"/>
          <w:szCs w:val="24"/>
        </w:rPr>
        <w:t xml:space="preserve"> </w:t>
      </w:r>
      <w:r w:rsidR="00B578B9" w:rsidRPr="00544814">
        <w:rPr>
          <w:rFonts w:ascii="Times New Roman" w:hAnsi="Times New Roman"/>
          <w:sz w:val="24"/>
          <w:szCs w:val="24"/>
          <w:lang w:eastAsia="lv-LV"/>
        </w:rPr>
        <w:t>tajā skaitā ņemot vērā līguma 3.</w:t>
      </w:r>
      <w:r w:rsidR="00B578B9">
        <w:rPr>
          <w:rFonts w:ascii="Times New Roman" w:hAnsi="Times New Roman"/>
          <w:sz w:val="24"/>
          <w:szCs w:val="24"/>
          <w:lang w:eastAsia="lv-LV"/>
        </w:rPr>
        <w:t>6</w:t>
      </w:r>
      <w:r w:rsidR="00B578B9" w:rsidRPr="00544814">
        <w:rPr>
          <w:rFonts w:ascii="Times New Roman" w:hAnsi="Times New Roman"/>
          <w:sz w:val="24"/>
          <w:szCs w:val="24"/>
          <w:lang w:eastAsia="lv-LV"/>
        </w:rPr>
        <w:t>.punktā noteiktās cenas korekcijas</w:t>
      </w:r>
      <w:r w:rsidR="00B578B9">
        <w:rPr>
          <w:rFonts w:ascii="Times New Roman" w:hAnsi="Times New Roman"/>
          <w:sz w:val="24"/>
          <w:szCs w:val="24"/>
          <w:lang w:eastAsia="lv-LV"/>
        </w:rPr>
        <w:t>.</w:t>
      </w:r>
    </w:p>
    <w:p w14:paraId="16D3D682" w14:textId="77777777" w:rsidR="00BE4FDD" w:rsidRPr="00187445"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bookmarkStart w:id="2" w:name="_Toc48377884"/>
      <w:bookmarkStart w:id="3" w:name="_Toc89853616"/>
      <w:bookmarkStart w:id="4" w:name="_Toc90174193"/>
      <w:bookmarkStart w:id="5" w:name="_Toc178156870"/>
      <w:bookmarkStart w:id="6" w:name="_Toc199661749"/>
      <w:bookmarkStart w:id="7" w:name="_Toc199733732"/>
      <w:bookmarkStart w:id="8" w:name="_Toc205622921"/>
      <w:bookmarkStart w:id="9" w:name="_Toc205802652"/>
      <w:r w:rsidRPr="00187445">
        <w:rPr>
          <w:rFonts w:ascii="Times New Roman" w:hAnsi="Times New Roman" w:cs="Times New Roman"/>
          <w:b/>
          <w:bCs/>
          <w:sz w:val="24"/>
          <w:szCs w:val="24"/>
          <w:lang w:eastAsia="ar-SA"/>
        </w:rPr>
        <w:t>LĪGUMA SUMMA UN NORĒĶINU KĀRTĪBA</w:t>
      </w:r>
      <w:bookmarkEnd w:id="2"/>
      <w:bookmarkEnd w:id="3"/>
      <w:bookmarkEnd w:id="4"/>
      <w:bookmarkEnd w:id="5"/>
      <w:bookmarkEnd w:id="6"/>
      <w:bookmarkEnd w:id="7"/>
      <w:bookmarkEnd w:id="8"/>
      <w:bookmarkEnd w:id="9"/>
    </w:p>
    <w:p w14:paraId="57D8FFCF" w14:textId="538ACF4A"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Līguma kopējā darījuma summa</w:t>
      </w:r>
      <w:r w:rsidR="00831F97">
        <w:rPr>
          <w:rFonts w:ascii="Times New Roman" w:hAnsi="Times New Roman" w:cs="Times New Roman"/>
          <w:sz w:val="24"/>
          <w:szCs w:val="24"/>
          <w:lang w:eastAsia="ar-SA"/>
        </w:rPr>
        <w:t xml:space="preserve"> (ieskaitot Līguma 1.2.punktā paredzēto</w:t>
      </w:r>
      <w:r w:rsidR="00CA2253">
        <w:rPr>
          <w:rFonts w:ascii="Times New Roman" w:hAnsi="Times New Roman" w:cs="Times New Roman"/>
          <w:sz w:val="24"/>
          <w:szCs w:val="24"/>
          <w:lang w:eastAsia="ar-SA"/>
        </w:rPr>
        <w:t xml:space="preserve"> rezervi papildus Precēm vai Preču apjomam</w:t>
      </w:r>
      <w:r w:rsidR="00831F97">
        <w:rPr>
          <w:rFonts w:ascii="Times New Roman" w:hAnsi="Times New Roman" w:cs="Times New Roman"/>
          <w:sz w:val="24"/>
          <w:szCs w:val="24"/>
          <w:lang w:eastAsia="ar-SA"/>
        </w:rPr>
        <w:t>)</w:t>
      </w:r>
      <w:r w:rsidRPr="00B020F3">
        <w:rPr>
          <w:rFonts w:ascii="Times New Roman" w:hAnsi="Times New Roman" w:cs="Times New Roman"/>
          <w:sz w:val="24"/>
          <w:szCs w:val="24"/>
          <w:lang w:eastAsia="ar-SA"/>
        </w:rPr>
        <w:t xml:space="preserve"> ir </w:t>
      </w:r>
      <w:r w:rsidRPr="00B020F3">
        <w:rPr>
          <w:rFonts w:ascii="Times New Roman" w:hAnsi="Times New Roman" w:cs="Times New Roman"/>
          <w:b/>
          <w:sz w:val="24"/>
          <w:szCs w:val="24"/>
          <w:lang w:eastAsia="ar-SA"/>
        </w:rPr>
        <w:t xml:space="preserve">EUR </w:t>
      </w:r>
      <w:r w:rsidRPr="00B020F3">
        <w:rPr>
          <w:rFonts w:ascii="Times New Roman" w:hAnsi="Times New Roman" w:cs="Times New Roman"/>
          <w:sz w:val="24"/>
          <w:szCs w:val="24"/>
          <w:lang w:eastAsia="ar-SA"/>
        </w:rPr>
        <w:t xml:space="preserve">_________________ (________), neieskaitot pievienotās vērtības nodokli (PVN). </w:t>
      </w:r>
      <w:r w:rsidR="00E0314C" w:rsidRPr="00EB434D">
        <w:rPr>
          <w:rFonts w:ascii="Times New Roman" w:hAnsi="Times New Roman"/>
          <w:sz w:val="24"/>
          <w:szCs w:val="24"/>
        </w:rPr>
        <w:t>PVN maksājams papildus normatīvajos aktos noteiktajā apmērā un kārtībā</w:t>
      </w:r>
      <w:r w:rsidRPr="00B020F3">
        <w:rPr>
          <w:rFonts w:ascii="Times New Roman" w:hAnsi="Times New Roman" w:cs="Times New Roman"/>
          <w:sz w:val="24"/>
          <w:szCs w:val="24"/>
          <w:lang w:eastAsia="ar-SA"/>
        </w:rPr>
        <w:t>.</w:t>
      </w:r>
      <w:r w:rsidR="0061536D">
        <w:rPr>
          <w:rFonts w:ascii="Times New Roman" w:hAnsi="Times New Roman" w:cs="Times New Roman"/>
          <w:sz w:val="24"/>
          <w:szCs w:val="24"/>
          <w:lang w:eastAsia="ar-SA"/>
        </w:rPr>
        <w:t xml:space="preserve"> Pasūtītājam nav </w:t>
      </w:r>
      <w:r w:rsidR="00E83435">
        <w:rPr>
          <w:rFonts w:ascii="Times New Roman" w:hAnsi="Times New Roman" w:cs="Times New Roman"/>
          <w:sz w:val="24"/>
          <w:szCs w:val="24"/>
          <w:lang w:eastAsia="ar-SA"/>
        </w:rPr>
        <w:t>pienākums Līguma ietvaros pasūtīt Preces par visu šajā punktā norādīto</w:t>
      </w:r>
      <w:r w:rsidR="00E83435" w:rsidRPr="00E83435">
        <w:rPr>
          <w:rFonts w:ascii="Times New Roman" w:hAnsi="Times New Roman" w:cs="Times New Roman"/>
          <w:sz w:val="24"/>
          <w:szCs w:val="24"/>
          <w:lang w:eastAsia="ar-SA"/>
        </w:rPr>
        <w:t xml:space="preserve"> </w:t>
      </w:r>
      <w:r w:rsidR="00E83435">
        <w:rPr>
          <w:rFonts w:ascii="Times New Roman" w:hAnsi="Times New Roman" w:cs="Times New Roman"/>
          <w:sz w:val="24"/>
          <w:szCs w:val="24"/>
          <w:lang w:eastAsia="ar-SA"/>
        </w:rPr>
        <w:t>Līguma kopējo darījuma summu.</w:t>
      </w:r>
    </w:p>
    <w:p w14:paraId="3ADA8616" w14:textId="45C6FF50" w:rsidR="00BE4FDD" w:rsidRPr="00B020F3" w:rsidRDefault="006631E0" w:rsidP="00BE4FDD">
      <w:pPr>
        <w:numPr>
          <w:ilvl w:val="1"/>
          <w:numId w:val="27"/>
        </w:numPr>
        <w:suppressAutoHyphens/>
        <w:spacing w:after="0" w:line="240" w:lineRule="auto"/>
        <w:jc w:val="both"/>
        <w:rPr>
          <w:rFonts w:ascii="Times New Roman" w:hAnsi="Times New Roman" w:cs="Times New Roman"/>
          <w:sz w:val="24"/>
          <w:szCs w:val="24"/>
          <w:lang w:eastAsia="ar-SA"/>
        </w:rPr>
      </w:pPr>
      <w:r>
        <w:rPr>
          <w:rFonts w:ascii="Times New Roman" w:eastAsia="Times New Roman" w:hAnsi="Times New Roman" w:cs="Times New Roman"/>
          <w:sz w:val="24"/>
          <w:szCs w:val="24"/>
          <w:lang w:eastAsia="fi-FI"/>
        </w:rPr>
        <w:t>Tehniskajā specifikācijā un f</w:t>
      </w:r>
      <w:r w:rsidRPr="007E5781">
        <w:rPr>
          <w:rFonts w:ascii="Times New Roman" w:eastAsia="Times New Roman" w:hAnsi="Times New Roman" w:cs="Times New Roman"/>
          <w:sz w:val="24"/>
          <w:szCs w:val="24"/>
          <w:lang w:eastAsia="fi-FI"/>
        </w:rPr>
        <w:t>inanšu piedāvājumā</w:t>
      </w:r>
      <w:r>
        <w:rPr>
          <w:rFonts w:ascii="Times New Roman" w:eastAsia="Times New Roman" w:hAnsi="Times New Roman" w:cs="Times New Roman"/>
          <w:sz w:val="24"/>
          <w:szCs w:val="24"/>
          <w:lang w:eastAsia="fi-FI"/>
        </w:rPr>
        <w:t xml:space="preserve"> norādītajās </w:t>
      </w:r>
      <w:r w:rsidR="00BE4FDD" w:rsidRPr="00B020F3">
        <w:rPr>
          <w:rFonts w:ascii="Times New Roman" w:hAnsi="Times New Roman" w:cs="Times New Roman"/>
          <w:sz w:val="24"/>
          <w:szCs w:val="24"/>
          <w:lang w:eastAsia="ar-SA"/>
        </w:rPr>
        <w:t>Preces cenā</w:t>
      </w:r>
      <w:r>
        <w:rPr>
          <w:rFonts w:ascii="Times New Roman" w:hAnsi="Times New Roman" w:cs="Times New Roman"/>
          <w:sz w:val="24"/>
          <w:szCs w:val="24"/>
          <w:lang w:eastAsia="ar-SA"/>
        </w:rPr>
        <w:t>s</w:t>
      </w:r>
      <w:r w:rsidR="00BE4FDD" w:rsidRPr="00B020F3">
        <w:rPr>
          <w:rFonts w:ascii="Times New Roman" w:hAnsi="Times New Roman" w:cs="Times New Roman"/>
          <w:sz w:val="24"/>
          <w:szCs w:val="24"/>
          <w:lang w:eastAsia="ar-SA"/>
        </w:rPr>
        <w:t xml:space="preserve"> ietvertas visas izmaksas, kas saistītas ar Preces vērtību, transportu, nodokļiem un nodevām (izņemot PVN), </w:t>
      </w:r>
      <w:r w:rsidR="00BE4FDD" w:rsidRPr="00B020F3">
        <w:rPr>
          <w:rFonts w:ascii="Times New Roman" w:hAnsi="Times New Roman" w:cs="Times New Roman"/>
          <w:sz w:val="24"/>
          <w:szCs w:val="24"/>
        </w:rPr>
        <w:t>muitas u.c. ar piegādes līguma izpildi saistītās izmaksas</w:t>
      </w:r>
      <w:r w:rsidR="00BE4FDD" w:rsidRPr="00B020F3">
        <w:rPr>
          <w:rFonts w:ascii="Times New Roman" w:hAnsi="Times New Roman" w:cs="Times New Roman"/>
          <w:sz w:val="24"/>
          <w:szCs w:val="24"/>
          <w:lang w:eastAsia="ar-SA"/>
        </w:rPr>
        <w:t>.</w:t>
      </w:r>
    </w:p>
    <w:p w14:paraId="6C56C452" w14:textId="7414FA7C" w:rsidR="00BE4FDD" w:rsidRPr="00774595" w:rsidRDefault="00BE4FDD" w:rsidP="00774595">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lastRenderedPageBreak/>
        <w:t xml:space="preserve">Samaksa par Preci tiek veikta </w:t>
      </w:r>
      <w:r w:rsidR="00774595">
        <w:rPr>
          <w:rFonts w:ascii="Times New Roman" w:hAnsi="Times New Roman" w:cs="Times New Roman"/>
          <w:sz w:val="24"/>
          <w:szCs w:val="24"/>
          <w:lang w:eastAsia="ar-SA"/>
        </w:rPr>
        <w:t>3</w:t>
      </w:r>
      <w:r w:rsidRPr="00B020F3">
        <w:rPr>
          <w:rFonts w:ascii="Times New Roman" w:hAnsi="Times New Roman" w:cs="Times New Roman"/>
          <w:sz w:val="24"/>
          <w:szCs w:val="24"/>
          <w:lang w:eastAsia="ar-SA"/>
        </w:rPr>
        <w:t>0 (</w:t>
      </w:r>
      <w:r w:rsidR="00774595">
        <w:rPr>
          <w:rFonts w:ascii="Times New Roman" w:hAnsi="Times New Roman" w:cs="Times New Roman"/>
          <w:sz w:val="24"/>
          <w:szCs w:val="24"/>
          <w:lang w:eastAsia="ar-SA"/>
        </w:rPr>
        <w:t>trīsdesmit</w:t>
      </w:r>
      <w:r w:rsidRPr="00774595">
        <w:rPr>
          <w:rFonts w:ascii="Times New Roman" w:hAnsi="Times New Roman" w:cs="Times New Roman"/>
          <w:sz w:val="24"/>
          <w:szCs w:val="24"/>
          <w:lang w:eastAsia="ar-SA"/>
        </w:rPr>
        <w:t xml:space="preserve">) dienu laikā pēc Preces piegādes, pieņemšanas Līgumā noteiktajā kārtībā un rēķina saņemšanas, pārskaitot attiecīgo summu uz Izpildītāja rēķinā norādīto bankas kontu. </w:t>
      </w:r>
    </w:p>
    <w:p w14:paraId="57B65ED2" w14:textId="77777777" w:rsidR="00BE4FDD" w:rsidRPr="00B020F3"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Pavadzīmēs un rēķinos Izpildītājam ir obligāti jānorāda šī Līguma numurs un Pasūtītāja pasūtījuma numurs.</w:t>
      </w:r>
    </w:p>
    <w:p w14:paraId="0A6080D3" w14:textId="77777777" w:rsidR="00BE4FDD"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44FF374C" w14:textId="6DA15B57" w:rsidR="00AB2558" w:rsidRPr="007E5781" w:rsidRDefault="00FB71B3" w:rsidP="00AB2558">
      <w:pPr>
        <w:numPr>
          <w:ilvl w:val="1"/>
          <w:numId w:val="27"/>
        </w:num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fi-FI"/>
        </w:rPr>
        <w:t>Tehniskajā specifikācijā un f</w:t>
      </w:r>
      <w:r w:rsidR="00AB2558" w:rsidRPr="007E5781">
        <w:rPr>
          <w:rFonts w:ascii="Times New Roman" w:eastAsia="Times New Roman" w:hAnsi="Times New Roman" w:cs="Times New Roman"/>
          <w:sz w:val="24"/>
          <w:szCs w:val="24"/>
          <w:lang w:eastAsia="fi-FI"/>
        </w:rPr>
        <w:t>inanšu piedāvājumā</w:t>
      </w:r>
      <w:r w:rsidR="0064486E">
        <w:rPr>
          <w:rFonts w:ascii="Times New Roman" w:eastAsia="Times New Roman" w:hAnsi="Times New Roman" w:cs="Times New Roman"/>
          <w:sz w:val="24"/>
          <w:szCs w:val="24"/>
          <w:lang w:eastAsia="fi-FI"/>
        </w:rPr>
        <w:t xml:space="preserve"> </w:t>
      </w:r>
      <w:r w:rsidR="00AB2558" w:rsidRPr="007E5781">
        <w:rPr>
          <w:rFonts w:ascii="Times New Roman" w:eastAsia="Times New Roman" w:hAnsi="Times New Roman" w:cs="Times New Roman"/>
          <w:sz w:val="24"/>
          <w:szCs w:val="24"/>
          <w:lang w:eastAsia="fi-FI"/>
        </w:rPr>
        <w:t>norādītās cenas</w:t>
      </w:r>
      <w:r w:rsidR="00AB2558" w:rsidRPr="007E5781">
        <w:rPr>
          <w:rFonts w:ascii="Times New Roman" w:hAnsi="Times New Roman" w:cs="Times New Roman"/>
          <w:sz w:val="24"/>
          <w:szCs w:val="24"/>
        </w:rPr>
        <w:t xml:space="preserve"> var tikt mainītas (palielinātas vai samazinātas) vienu reizi </w:t>
      </w:r>
      <w:r w:rsidR="00055211">
        <w:rPr>
          <w:rFonts w:ascii="Times New Roman" w:hAnsi="Times New Roman" w:cs="Times New Roman"/>
          <w:sz w:val="24"/>
          <w:szCs w:val="24"/>
        </w:rPr>
        <w:t>gadā</w:t>
      </w:r>
      <w:r w:rsidR="00AB2558" w:rsidRPr="007E5781">
        <w:rPr>
          <w:rFonts w:ascii="Times New Roman" w:hAnsi="Times New Roman" w:cs="Times New Roman"/>
          <w:sz w:val="24"/>
          <w:szCs w:val="24"/>
        </w:rPr>
        <w:t xml:space="preserve">, sākot ar otro gadu pēc </w:t>
      </w:r>
      <w:r w:rsidR="00BE09D0">
        <w:rPr>
          <w:rFonts w:ascii="Times New Roman" w:hAnsi="Times New Roman" w:cs="Times New Roman"/>
          <w:sz w:val="24"/>
          <w:szCs w:val="24"/>
        </w:rPr>
        <w:t>L</w:t>
      </w:r>
      <w:r w:rsidR="00AB2558" w:rsidRPr="007E5781">
        <w:rPr>
          <w:rFonts w:ascii="Times New Roman" w:hAnsi="Times New Roman" w:cs="Times New Roman"/>
          <w:sz w:val="24"/>
          <w:szCs w:val="24"/>
        </w:rPr>
        <w:t xml:space="preserve">īguma noslēgšanas, veicot cenu indeksāciju un piemērojot LR Centrālās statistikas pārvaldes noteiktos patēriņa cenu indeksus (pārmaiņas) </w:t>
      </w:r>
      <w:r w:rsidR="000F30CE">
        <w:rPr>
          <w:rFonts w:ascii="Times New Roman" w:hAnsi="Times New Roman" w:cs="Times New Roman"/>
          <w:sz w:val="24"/>
          <w:szCs w:val="24"/>
        </w:rPr>
        <w:t xml:space="preserve">darbības veidam </w:t>
      </w:r>
      <w:r w:rsidR="00912E99" w:rsidRPr="00D5164E">
        <w:rPr>
          <w:rFonts w:ascii="Times New Roman" w:hAnsi="Times New Roman"/>
          <w:szCs w:val="24"/>
        </w:rPr>
        <w:t xml:space="preserve">“plastmasas izstrādājumu </w:t>
      </w:r>
      <w:r w:rsidR="00912E99" w:rsidRPr="00D5164E">
        <w:rPr>
          <w:rFonts w:ascii="Times New Roman" w:hAnsi="Times New Roman"/>
          <w:szCs w:val="24"/>
          <w:lang w:eastAsia="ar-SA"/>
        </w:rPr>
        <w:t>ražošana” (NACE kods 22.2)</w:t>
      </w:r>
      <w:r w:rsidR="00912E99" w:rsidRPr="00D5164E">
        <w:rPr>
          <w:rFonts w:ascii="Times New Roman" w:hAnsi="Times New Roman"/>
          <w:szCs w:val="24"/>
        </w:rPr>
        <w:t>”</w:t>
      </w:r>
      <w:r w:rsidR="00AB2558" w:rsidRPr="007E5781">
        <w:rPr>
          <w:rFonts w:ascii="Times New Roman" w:hAnsi="Times New Roman" w:cs="Times New Roman"/>
          <w:sz w:val="24"/>
          <w:szCs w:val="24"/>
        </w:rPr>
        <w:t xml:space="preserve">, ja indeksa (pārmaiņu) svārstības ir vismaz 5 %. Veicot cenu indeksāciju, cenu indeksus (pārmaiņas) nosaka, salīdzinot iepriekšējā pilnā ceturkšņa pirms piedāvājuma iesniegšanas datus ar attiecīgā pilnā ceturkšņa datiem pēc gada. Ja minēto datu salīdzināšanas rezultātā konstatēts cenu indeksu palielinājums par vismaz 5 %, </w:t>
      </w:r>
      <w:r w:rsidR="00912E99">
        <w:rPr>
          <w:rFonts w:ascii="Times New Roman" w:eastAsia="Times New Roman" w:hAnsi="Times New Roman" w:cs="Times New Roman"/>
          <w:sz w:val="24"/>
          <w:szCs w:val="24"/>
          <w:lang w:eastAsia="fi-FI"/>
        </w:rPr>
        <w:t>Tehniskajā specifikācijā un f</w:t>
      </w:r>
      <w:r w:rsidR="00912E99" w:rsidRPr="007E5781">
        <w:rPr>
          <w:rFonts w:ascii="Times New Roman" w:eastAsia="Times New Roman" w:hAnsi="Times New Roman" w:cs="Times New Roman"/>
          <w:sz w:val="24"/>
          <w:szCs w:val="24"/>
          <w:lang w:eastAsia="fi-FI"/>
        </w:rPr>
        <w:t>inanšu piedāvājumā</w:t>
      </w:r>
      <w:r w:rsidR="00912E99">
        <w:rPr>
          <w:rFonts w:ascii="Times New Roman" w:eastAsia="Times New Roman" w:hAnsi="Times New Roman" w:cs="Times New Roman"/>
          <w:sz w:val="24"/>
          <w:szCs w:val="24"/>
          <w:lang w:eastAsia="fi-FI"/>
        </w:rPr>
        <w:t xml:space="preserve"> </w:t>
      </w:r>
      <w:r w:rsidR="00AB2558" w:rsidRPr="007E5781">
        <w:rPr>
          <w:rFonts w:ascii="Times New Roman" w:hAnsi="Times New Roman" w:cs="Times New Roman"/>
          <w:sz w:val="24"/>
          <w:szCs w:val="24"/>
        </w:rPr>
        <w:t xml:space="preserve">norādītās cenas attiecīgi palielina. Ja minēto datu salīdzināšanas rezultātā konstatēts cenu indeksu samazinājums par vismaz 5 %, </w:t>
      </w:r>
      <w:r w:rsidR="00912E99">
        <w:rPr>
          <w:rFonts w:ascii="Times New Roman" w:eastAsia="Times New Roman" w:hAnsi="Times New Roman" w:cs="Times New Roman"/>
          <w:sz w:val="24"/>
          <w:szCs w:val="24"/>
          <w:lang w:eastAsia="fi-FI"/>
        </w:rPr>
        <w:t>Tehniskajā specifikācijā un f</w:t>
      </w:r>
      <w:r w:rsidR="00912E99" w:rsidRPr="007E5781">
        <w:rPr>
          <w:rFonts w:ascii="Times New Roman" w:eastAsia="Times New Roman" w:hAnsi="Times New Roman" w:cs="Times New Roman"/>
          <w:sz w:val="24"/>
          <w:szCs w:val="24"/>
          <w:lang w:eastAsia="fi-FI"/>
        </w:rPr>
        <w:t>inanšu piedāvājumā</w:t>
      </w:r>
      <w:r w:rsidR="00912E99">
        <w:rPr>
          <w:rFonts w:ascii="Times New Roman" w:eastAsia="Times New Roman" w:hAnsi="Times New Roman" w:cs="Times New Roman"/>
          <w:sz w:val="24"/>
          <w:szCs w:val="24"/>
          <w:lang w:eastAsia="fi-FI"/>
        </w:rPr>
        <w:t xml:space="preserve"> </w:t>
      </w:r>
      <w:r w:rsidR="00AB2558" w:rsidRPr="007E5781">
        <w:rPr>
          <w:rFonts w:ascii="Times New Roman" w:hAnsi="Times New Roman" w:cs="Times New Roman"/>
          <w:sz w:val="24"/>
          <w:szCs w:val="24"/>
        </w:rPr>
        <w:t>norādītās cenas attiecīgi samazina.</w:t>
      </w:r>
    </w:p>
    <w:p w14:paraId="0DF93142" w14:textId="725E59F0" w:rsidR="00AB2558" w:rsidRPr="007E5781" w:rsidRDefault="00AB2558" w:rsidP="00AB2558">
      <w:pPr>
        <w:numPr>
          <w:ilvl w:val="1"/>
          <w:numId w:val="27"/>
        </w:numPr>
        <w:suppressAutoHyphens/>
        <w:spacing w:after="0" w:line="240" w:lineRule="auto"/>
        <w:jc w:val="both"/>
        <w:rPr>
          <w:rFonts w:ascii="Times New Roman" w:hAnsi="Times New Roman" w:cs="Times New Roman"/>
          <w:sz w:val="24"/>
          <w:szCs w:val="24"/>
        </w:rPr>
      </w:pPr>
      <w:r w:rsidRPr="007E5781">
        <w:rPr>
          <w:rFonts w:ascii="Times New Roman" w:hAnsi="Times New Roman" w:cs="Times New Roman"/>
          <w:sz w:val="24"/>
          <w:szCs w:val="24"/>
        </w:rPr>
        <w:t xml:space="preserve">Izmaiņas </w:t>
      </w:r>
      <w:r w:rsidR="00F83FD3">
        <w:rPr>
          <w:rFonts w:ascii="Times New Roman" w:eastAsia="Times New Roman" w:hAnsi="Times New Roman" w:cs="Times New Roman"/>
          <w:sz w:val="24"/>
          <w:szCs w:val="24"/>
          <w:lang w:eastAsia="fi-FI"/>
        </w:rPr>
        <w:t>Tehniskajā specifikācijā un f</w:t>
      </w:r>
      <w:r w:rsidR="00F83FD3" w:rsidRPr="007E5781">
        <w:rPr>
          <w:rFonts w:ascii="Times New Roman" w:eastAsia="Times New Roman" w:hAnsi="Times New Roman" w:cs="Times New Roman"/>
          <w:sz w:val="24"/>
          <w:szCs w:val="24"/>
          <w:lang w:eastAsia="fi-FI"/>
        </w:rPr>
        <w:t>inanšu piedāvājumā</w:t>
      </w:r>
      <w:r w:rsidR="00F83FD3">
        <w:rPr>
          <w:rFonts w:ascii="Times New Roman" w:eastAsia="Times New Roman" w:hAnsi="Times New Roman" w:cs="Times New Roman"/>
          <w:sz w:val="24"/>
          <w:szCs w:val="24"/>
          <w:lang w:eastAsia="fi-FI"/>
        </w:rPr>
        <w:t xml:space="preserve"> </w:t>
      </w:r>
      <w:r w:rsidR="00F83FD3" w:rsidRPr="007E5781">
        <w:rPr>
          <w:rFonts w:ascii="Times New Roman" w:eastAsia="Times New Roman" w:hAnsi="Times New Roman" w:cs="Times New Roman"/>
          <w:sz w:val="24"/>
          <w:szCs w:val="24"/>
          <w:lang w:eastAsia="fi-FI"/>
        </w:rPr>
        <w:t>norādīt</w:t>
      </w:r>
      <w:r w:rsidR="00F83FD3">
        <w:rPr>
          <w:rFonts w:ascii="Times New Roman" w:eastAsia="Times New Roman" w:hAnsi="Times New Roman" w:cs="Times New Roman"/>
          <w:sz w:val="24"/>
          <w:szCs w:val="24"/>
          <w:lang w:eastAsia="fi-FI"/>
        </w:rPr>
        <w:t>aj</w:t>
      </w:r>
      <w:r w:rsidR="00F83FD3" w:rsidRPr="007E5781">
        <w:rPr>
          <w:rFonts w:ascii="Times New Roman" w:eastAsia="Times New Roman" w:hAnsi="Times New Roman" w:cs="Times New Roman"/>
          <w:sz w:val="24"/>
          <w:szCs w:val="24"/>
          <w:lang w:eastAsia="fi-FI"/>
        </w:rPr>
        <w:t>ās cen</w:t>
      </w:r>
      <w:r w:rsidR="00F83FD3">
        <w:rPr>
          <w:rFonts w:ascii="Times New Roman" w:eastAsia="Times New Roman" w:hAnsi="Times New Roman" w:cs="Times New Roman"/>
          <w:sz w:val="24"/>
          <w:szCs w:val="24"/>
          <w:lang w:eastAsia="fi-FI"/>
        </w:rPr>
        <w:t>ā</w:t>
      </w:r>
      <w:r w:rsidR="00F83FD3" w:rsidRPr="007E5781">
        <w:rPr>
          <w:rFonts w:ascii="Times New Roman" w:eastAsia="Times New Roman" w:hAnsi="Times New Roman" w:cs="Times New Roman"/>
          <w:sz w:val="24"/>
          <w:szCs w:val="24"/>
          <w:lang w:eastAsia="fi-FI"/>
        </w:rPr>
        <w:t>s</w:t>
      </w:r>
      <w:r w:rsidRPr="007E5781">
        <w:rPr>
          <w:rFonts w:ascii="Times New Roman" w:hAnsi="Times New Roman" w:cs="Times New Roman"/>
          <w:sz w:val="24"/>
          <w:szCs w:val="24"/>
        </w:rPr>
        <w:t xml:space="preserve">, pamatojoties uz Līguma </w:t>
      </w:r>
      <w:r w:rsidR="00F83FD3">
        <w:rPr>
          <w:rFonts w:ascii="Times New Roman" w:hAnsi="Times New Roman" w:cs="Times New Roman"/>
          <w:sz w:val="24"/>
          <w:szCs w:val="24"/>
        </w:rPr>
        <w:t>3.6</w:t>
      </w:r>
      <w:r w:rsidRPr="007E5781">
        <w:rPr>
          <w:rFonts w:ascii="Times New Roman" w:hAnsi="Times New Roman" w:cs="Times New Roman"/>
          <w:sz w:val="24"/>
          <w:szCs w:val="24"/>
        </w:rPr>
        <w:t>.punktu, tiek veiktas, Pusēm par to rakstiskā veidā noslēdzot papildus vienošanos pie Līguma.</w:t>
      </w:r>
    </w:p>
    <w:p w14:paraId="2BE371DE" w14:textId="77777777" w:rsidR="00AB2558" w:rsidRPr="007E5781" w:rsidRDefault="00AB2558" w:rsidP="00AB2558">
      <w:pPr>
        <w:numPr>
          <w:ilvl w:val="1"/>
          <w:numId w:val="27"/>
        </w:numPr>
        <w:suppressAutoHyphens/>
        <w:spacing w:after="0" w:line="240" w:lineRule="auto"/>
        <w:jc w:val="both"/>
        <w:rPr>
          <w:rFonts w:ascii="Times New Roman" w:hAnsi="Times New Roman" w:cs="Times New Roman"/>
          <w:sz w:val="24"/>
          <w:szCs w:val="24"/>
        </w:rPr>
      </w:pPr>
      <w:r w:rsidRPr="007E5781">
        <w:rPr>
          <w:rFonts w:ascii="Times New Roman" w:hAnsi="Times New Roman" w:cs="Times New Roman"/>
          <w:sz w:val="24"/>
          <w:szCs w:val="24"/>
        </w:rPr>
        <w:t xml:space="preserve">Ja </w:t>
      </w:r>
      <w:r>
        <w:rPr>
          <w:rFonts w:ascii="Times New Roman" w:hAnsi="Times New Roman" w:cs="Times New Roman"/>
          <w:sz w:val="24"/>
          <w:szCs w:val="24"/>
        </w:rPr>
        <w:t>Izpildītājs</w:t>
      </w:r>
      <w:r w:rsidRPr="007E5781">
        <w:rPr>
          <w:rFonts w:ascii="Times New Roman" w:hAnsi="Times New Roman" w:cs="Times New Roman"/>
          <w:sz w:val="24"/>
          <w:szCs w:val="24"/>
        </w:rPr>
        <w:t xml:space="preserve"> vēlas ierosināt cenu indeksāciju, tas iesniedz Pasūtītājam rakstisku lūgumu, pievienojot atbilstošu ierosināto cenu indeksāciju pamatojošu L</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 </w:t>
      </w:r>
    </w:p>
    <w:p w14:paraId="4F9410AA" w14:textId="77777777" w:rsidR="00AB2558" w:rsidRDefault="00AB2558" w:rsidP="00AB2558">
      <w:pPr>
        <w:numPr>
          <w:ilvl w:val="1"/>
          <w:numId w:val="27"/>
        </w:numPr>
        <w:suppressAutoHyphens/>
        <w:spacing w:after="0" w:line="240" w:lineRule="auto"/>
        <w:jc w:val="both"/>
        <w:rPr>
          <w:rFonts w:ascii="Times New Roman" w:hAnsi="Times New Roman" w:cs="Times New Roman"/>
          <w:sz w:val="24"/>
          <w:szCs w:val="24"/>
          <w:lang w:eastAsia="ar-SA"/>
        </w:rPr>
      </w:pPr>
      <w:r w:rsidRPr="007E5781">
        <w:rPr>
          <w:rFonts w:ascii="Times New Roman" w:hAnsi="Times New Roman" w:cs="Times New Roman"/>
          <w:sz w:val="24"/>
          <w:szCs w:val="24"/>
        </w:rPr>
        <w:t xml:space="preserve">Ja Pasūtītājs vēlas ierosināt cenu indeksāciju, tas iesniedz </w:t>
      </w:r>
      <w:r>
        <w:rPr>
          <w:rFonts w:ascii="Times New Roman" w:hAnsi="Times New Roman" w:cs="Times New Roman"/>
          <w:sz w:val="24"/>
          <w:szCs w:val="24"/>
        </w:rPr>
        <w:t>Izpildītājam</w:t>
      </w:r>
      <w:r w:rsidRPr="007E5781">
        <w:rPr>
          <w:rFonts w:ascii="Times New Roman" w:hAnsi="Times New Roman" w:cs="Times New Roman"/>
          <w:sz w:val="24"/>
          <w:szCs w:val="24"/>
        </w:rPr>
        <w:t xml:space="preserve"> attiecīgu papildus vienošanās pie Līguma projektu, pievienojot atbilstošu ierosināto cenu indeksāciju pamatojošu </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w:t>
      </w:r>
      <w:r>
        <w:rPr>
          <w:rFonts w:ascii="Times New Roman" w:hAnsi="Times New Roman" w:cs="Times New Roman"/>
          <w:sz w:val="24"/>
          <w:szCs w:val="24"/>
        </w:rPr>
        <w:t>.</w:t>
      </w:r>
    </w:p>
    <w:p w14:paraId="7543CC3D" w14:textId="6AA072EF" w:rsidR="00AB2558" w:rsidRPr="00B020F3" w:rsidRDefault="00AB2558" w:rsidP="00392BDB">
      <w:pPr>
        <w:numPr>
          <w:ilvl w:val="1"/>
          <w:numId w:val="27"/>
        </w:numPr>
        <w:suppressAutoHyphens/>
        <w:spacing w:after="0" w:line="240" w:lineRule="auto"/>
        <w:ind w:hanging="502"/>
        <w:jc w:val="both"/>
        <w:rPr>
          <w:rFonts w:ascii="Times New Roman" w:hAnsi="Times New Roman" w:cs="Times New Roman"/>
          <w:sz w:val="24"/>
          <w:szCs w:val="24"/>
          <w:lang w:eastAsia="ar-SA"/>
        </w:rPr>
      </w:pPr>
      <w:r>
        <w:rPr>
          <w:rFonts w:ascii="Times New Roman" w:hAnsi="Times New Roman" w:cs="Times New Roman"/>
          <w:sz w:val="24"/>
          <w:szCs w:val="24"/>
        </w:rPr>
        <w:t xml:space="preserve">Puses </w:t>
      </w:r>
      <w:r w:rsidRPr="004A76A9">
        <w:rPr>
          <w:rFonts w:ascii="Times New Roman" w:hAnsi="Times New Roman" w:cs="Times New Roman"/>
          <w:sz w:val="24"/>
          <w:szCs w:val="24"/>
        </w:rPr>
        <w:t xml:space="preserve">izskata </w:t>
      </w:r>
      <w:r>
        <w:rPr>
          <w:rFonts w:ascii="Times New Roman" w:hAnsi="Times New Roman" w:cs="Times New Roman"/>
          <w:sz w:val="24"/>
          <w:szCs w:val="24"/>
        </w:rPr>
        <w:t xml:space="preserve">otras Puses cenu indeksācijas ierosinājumu </w:t>
      </w:r>
      <w:r w:rsidRPr="004A76A9">
        <w:rPr>
          <w:rFonts w:ascii="Times New Roman" w:hAnsi="Times New Roman" w:cs="Times New Roman"/>
          <w:sz w:val="24"/>
          <w:szCs w:val="24"/>
        </w:rPr>
        <w:t xml:space="preserve">30 (trīsdesmit) </w:t>
      </w:r>
      <w:r>
        <w:rPr>
          <w:rFonts w:ascii="Times New Roman" w:hAnsi="Times New Roman" w:cs="Times New Roman"/>
          <w:sz w:val="24"/>
          <w:szCs w:val="24"/>
        </w:rPr>
        <w:t xml:space="preserve">kalendāro </w:t>
      </w:r>
      <w:r w:rsidRPr="004A76A9">
        <w:rPr>
          <w:rFonts w:ascii="Times New Roman" w:hAnsi="Times New Roman" w:cs="Times New Roman"/>
          <w:sz w:val="24"/>
          <w:szCs w:val="24"/>
        </w:rPr>
        <w:t xml:space="preserve">dienu laikā un, ja tas ir pamatots, </w:t>
      </w:r>
      <w:r w:rsidRPr="007E5781">
        <w:rPr>
          <w:rFonts w:ascii="Times New Roman" w:hAnsi="Times New Roman" w:cs="Times New Roman"/>
          <w:sz w:val="24"/>
          <w:szCs w:val="24"/>
        </w:rPr>
        <w:t xml:space="preserve">noslēdzot </w:t>
      </w:r>
      <w:r>
        <w:rPr>
          <w:rFonts w:ascii="Times New Roman" w:hAnsi="Times New Roman" w:cs="Times New Roman"/>
          <w:sz w:val="24"/>
          <w:szCs w:val="24"/>
        </w:rPr>
        <w:t xml:space="preserve">attiecīgu </w:t>
      </w:r>
      <w:r w:rsidRPr="007E5781">
        <w:rPr>
          <w:rFonts w:ascii="Times New Roman" w:hAnsi="Times New Roman" w:cs="Times New Roman"/>
          <w:sz w:val="24"/>
          <w:szCs w:val="24"/>
        </w:rPr>
        <w:t>papildus vienošanos pie Līguma</w:t>
      </w:r>
      <w:r>
        <w:rPr>
          <w:rFonts w:ascii="Times New Roman" w:hAnsi="Times New Roman" w:cs="Times New Roman"/>
          <w:sz w:val="24"/>
          <w:szCs w:val="24"/>
        </w:rPr>
        <w:t>.</w:t>
      </w:r>
    </w:p>
    <w:p w14:paraId="71CA3719" w14:textId="77777777" w:rsidR="00BE4FDD" w:rsidRPr="00187445"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t>PRECES PASŪTĪŠANA, PIEGĀDES UN PIEŅEMŠANAS KĀRTĪBA</w:t>
      </w:r>
    </w:p>
    <w:p w14:paraId="75B0B3C3" w14:textId="67FEBC22" w:rsidR="00BE4FDD" w:rsidRPr="00B020F3" w:rsidRDefault="00BE4FDD" w:rsidP="00BE4FDD">
      <w:pPr>
        <w:numPr>
          <w:ilvl w:val="1"/>
          <w:numId w:val="21"/>
        </w:numPr>
        <w:suppressAutoHyphens/>
        <w:spacing w:after="0" w:line="240" w:lineRule="auto"/>
        <w:jc w:val="both"/>
        <w:rPr>
          <w:rFonts w:ascii="Times New Roman" w:hAnsi="Times New Roman" w:cs="Times New Roman"/>
          <w:sz w:val="24"/>
          <w:szCs w:val="24"/>
        </w:rPr>
      </w:pPr>
      <w:r w:rsidRPr="00B020F3">
        <w:rPr>
          <w:rFonts w:ascii="Times New Roman" w:hAnsi="Times New Roman" w:cs="Times New Roman"/>
          <w:sz w:val="24"/>
          <w:szCs w:val="24"/>
        </w:rPr>
        <w:t xml:space="preserve">Preču piegāde notiek pa daļām saskaņā ar Preces pasūtījumu, ko veic Pasūtītāja pilnvarotā persona, kas norādīta Līguma </w:t>
      </w:r>
      <w:r w:rsidR="00CB4B77">
        <w:rPr>
          <w:rFonts w:ascii="Times New Roman" w:hAnsi="Times New Roman" w:cs="Times New Roman"/>
          <w:sz w:val="24"/>
          <w:szCs w:val="24"/>
        </w:rPr>
        <w:t>10</w:t>
      </w:r>
      <w:r w:rsidRPr="00B020F3">
        <w:rPr>
          <w:rFonts w:ascii="Times New Roman" w:hAnsi="Times New Roman" w:cs="Times New Roman"/>
          <w:sz w:val="24"/>
          <w:szCs w:val="24"/>
        </w:rPr>
        <w:t>.1.1. apakšpunktā (turpmāk – Pasūtītāja pilnvarotā persona), nosūtot Izpildītājam pasūtījumu (turpmāk - Pasūtījums) uz Izpildītāja pilnvarotās personas e-pasta adresi, norādot Preces daudzumu, piegādes vietu un citu nepieciešamo informāciju. Pasūtītājam ir tiesības mainīt plānotos iegādes apjomus Līguma kopējās summas ietvaros. Pasūtītājam nav pienākuma pasūtīt visu Preces apjomu un produktus.</w:t>
      </w:r>
    </w:p>
    <w:p w14:paraId="16ED3F72" w14:textId="7FD1B05D" w:rsidR="00BE4FDD" w:rsidRDefault="00BE4FDD" w:rsidP="00BE4FDD">
      <w:pPr>
        <w:numPr>
          <w:ilvl w:val="1"/>
          <w:numId w:val="27"/>
        </w:numPr>
        <w:tabs>
          <w:tab w:val="left" w:pos="426"/>
        </w:tabs>
        <w:suppressAutoHyphens/>
        <w:spacing w:after="0" w:line="240" w:lineRule="auto"/>
        <w:jc w:val="both"/>
        <w:rPr>
          <w:rFonts w:ascii="Times New Roman" w:hAnsi="Times New Roman" w:cs="Times New Roman"/>
          <w:sz w:val="24"/>
          <w:szCs w:val="24"/>
          <w:lang w:eastAsia="ar-SA"/>
        </w:rPr>
      </w:pPr>
      <w:r w:rsidRPr="008222D3">
        <w:rPr>
          <w:rFonts w:ascii="Times New Roman" w:hAnsi="Times New Roman" w:cs="Times New Roman"/>
          <w:sz w:val="24"/>
          <w:szCs w:val="24"/>
          <w:lang w:eastAsia="ar-SA"/>
        </w:rPr>
        <w:t xml:space="preserve">Izpildītājs piegādā Preci </w:t>
      </w:r>
      <w:r w:rsidR="00554365">
        <w:rPr>
          <w:rFonts w:ascii="Times New Roman" w:hAnsi="Times New Roman" w:cs="Times New Roman"/>
          <w:sz w:val="24"/>
          <w:szCs w:val="24"/>
          <w:lang w:eastAsia="ar-SA"/>
        </w:rPr>
        <w:t>10</w:t>
      </w:r>
      <w:r w:rsidR="003C777C" w:rsidRPr="008222D3">
        <w:rPr>
          <w:rFonts w:ascii="Times New Roman" w:hAnsi="Times New Roman" w:cs="Times New Roman"/>
          <w:sz w:val="24"/>
          <w:szCs w:val="24"/>
          <w:lang w:eastAsia="ar-SA"/>
        </w:rPr>
        <w:t xml:space="preserve"> (</w:t>
      </w:r>
      <w:r w:rsidR="00554365">
        <w:rPr>
          <w:rFonts w:ascii="Times New Roman" w:hAnsi="Times New Roman" w:cs="Times New Roman"/>
          <w:sz w:val="24"/>
          <w:szCs w:val="24"/>
          <w:lang w:eastAsia="ar-SA"/>
        </w:rPr>
        <w:t>desmit)</w:t>
      </w:r>
      <w:r w:rsidR="003C777C" w:rsidRPr="008222D3">
        <w:rPr>
          <w:rFonts w:ascii="Times New Roman" w:hAnsi="Times New Roman" w:cs="Times New Roman"/>
          <w:sz w:val="24"/>
          <w:szCs w:val="24"/>
          <w:lang w:eastAsia="ar-SA"/>
        </w:rPr>
        <w:t xml:space="preserve"> dienu laikā no </w:t>
      </w:r>
      <w:r w:rsidR="00554365">
        <w:rPr>
          <w:rFonts w:ascii="Times New Roman" w:hAnsi="Times New Roman" w:cs="Times New Roman"/>
          <w:sz w:val="24"/>
          <w:szCs w:val="24"/>
          <w:lang w:eastAsia="ar-SA"/>
        </w:rPr>
        <w:t>P</w:t>
      </w:r>
      <w:r w:rsidR="003C777C" w:rsidRPr="008222D3">
        <w:rPr>
          <w:rFonts w:ascii="Times New Roman" w:hAnsi="Times New Roman" w:cs="Times New Roman"/>
          <w:sz w:val="24"/>
          <w:szCs w:val="24"/>
          <w:lang w:eastAsia="ar-SA"/>
        </w:rPr>
        <w:t xml:space="preserve">asūtījuma veikšanas dienas </w:t>
      </w:r>
      <w:r w:rsidR="00554365">
        <w:rPr>
          <w:rFonts w:ascii="Times New Roman" w:hAnsi="Times New Roman" w:cs="Times New Roman"/>
          <w:sz w:val="24"/>
          <w:szCs w:val="24"/>
          <w:lang w:eastAsia="ar-SA"/>
        </w:rPr>
        <w:t>P</w:t>
      </w:r>
      <w:r w:rsidRPr="008222D3">
        <w:rPr>
          <w:rFonts w:ascii="Times New Roman" w:hAnsi="Times New Roman" w:cs="Times New Roman"/>
          <w:sz w:val="24"/>
          <w:szCs w:val="24"/>
          <w:lang w:eastAsia="ar-SA"/>
        </w:rPr>
        <w:t xml:space="preserve">asūtījumā norādītajā </w:t>
      </w:r>
      <w:r w:rsidR="00453992" w:rsidRPr="008222D3">
        <w:rPr>
          <w:rFonts w:ascii="Times New Roman" w:hAnsi="Times New Roman" w:cs="Times New Roman"/>
          <w:sz w:val="24"/>
          <w:szCs w:val="24"/>
          <w:lang w:eastAsia="ar-SA"/>
        </w:rPr>
        <w:t xml:space="preserve">piegādes vietā - </w:t>
      </w:r>
      <w:r w:rsidR="008222D3" w:rsidRPr="008222D3">
        <w:rPr>
          <w:rFonts w:ascii="Times New Roman" w:hAnsi="Times New Roman" w:cs="Times New Roman"/>
          <w:sz w:val="24"/>
          <w:szCs w:val="24"/>
        </w:rPr>
        <w:t>Rīgā</w:t>
      </w:r>
      <w:r w:rsidRPr="008222D3">
        <w:rPr>
          <w:rFonts w:ascii="Times New Roman" w:hAnsi="Times New Roman" w:cs="Times New Roman"/>
          <w:sz w:val="24"/>
          <w:szCs w:val="24"/>
          <w:lang w:eastAsia="ar-SA"/>
        </w:rPr>
        <w:t>, kuru noteikusi Pasūtītāja pilnvarotā persona.</w:t>
      </w:r>
    </w:p>
    <w:p w14:paraId="40540DA6" w14:textId="0F345020" w:rsidR="00184A29" w:rsidRPr="008222D3" w:rsidRDefault="00184A29" w:rsidP="00BE4FDD">
      <w:pPr>
        <w:numPr>
          <w:ilvl w:val="1"/>
          <w:numId w:val="27"/>
        </w:numPr>
        <w:tabs>
          <w:tab w:val="left" w:pos="426"/>
        </w:tabs>
        <w:suppressAutoHyphens/>
        <w:spacing w:after="0" w:line="240" w:lineRule="auto"/>
        <w:jc w:val="both"/>
        <w:rPr>
          <w:rFonts w:ascii="Times New Roman" w:hAnsi="Times New Roman" w:cs="Times New Roman"/>
          <w:sz w:val="24"/>
          <w:szCs w:val="24"/>
          <w:lang w:eastAsia="ar-SA"/>
        </w:rPr>
      </w:pPr>
      <w:r w:rsidRPr="002C3B50">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 Piegādājot Preci, Izpildītājs pēc Pasūtītāja pieprasījuma nodrošina</w:t>
      </w:r>
      <w:r>
        <w:rPr>
          <w:rFonts w:ascii="Times New Roman" w:hAnsi="Times New Roman" w:cs="Times New Roman"/>
          <w:sz w:val="24"/>
          <w:szCs w:val="24"/>
        </w:rPr>
        <w:t xml:space="preserve"> (iesniedz Pasūtītājam)</w:t>
      </w:r>
      <w:r w:rsidRPr="002C3B50">
        <w:rPr>
          <w:rFonts w:ascii="Times New Roman" w:hAnsi="Times New Roman" w:cs="Times New Roman"/>
          <w:sz w:val="24"/>
          <w:szCs w:val="24"/>
        </w:rPr>
        <w:t xml:space="preserve"> Tehnisko datu lap</w:t>
      </w:r>
      <w:r>
        <w:rPr>
          <w:rFonts w:ascii="Times New Roman" w:hAnsi="Times New Roman" w:cs="Times New Roman"/>
          <w:sz w:val="24"/>
          <w:szCs w:val="24"/>
        </w:rPr>
        <w:t>as</w:t>
      </w:r>
      <w:r w:rsidRPr="002C3B50">
        <w:rPr>
          <w:rFonts w:ascii="Times New Roman" w:hAnsi="Times New Roman" w:cs="Times New Roman"/>
          <w:sz w:val="24"/>
          <w:szCs w:val="24"/>
        </w:rPr>
        <w:t>, latviešu valodā par katru Preces pozīciju. Ja uz piegādātās Preces fasējuma nav norādīts ražošanas datums, Izpildītājam jāiesniedz konkrētās Preces ražotāja izsniegts dokuments, kas apliecina ražošanas datumu</w:t>
      </w:r>
      <w:r>
        <w:rPr>
          <w:rFonts w:ascii="Times New Roman" w:hAnsi="Times New Roman" w:cs="Times New Roman"/>
          <w:sz w:val="24"/>
          <w:szCs w:val="24"/>
        </w:rPr>
        <w:t>.</w:t>
      </w:r>
    </w:p>
    <w:p w14:paraId="6D3F822B" w14:textId="7DDA70DD"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eastAsia="Times New Roman" w:hAnsi="Times New Roman" w:cs="Times New Roman"/>
          <w:sz w:val="24"/>
          <w:szCs w:val="24"/>
        </w:rPr>
        <w:t>Pasūtītāja pilnvarotā persona, pieņemot no Izpildītāja Preci, 3 (trīs) darba dienu laikā pārbauda tās daudzuma un kvalitātes atbilstību Līguma noteikumiem un pavadzīmē</w:t>
      </w:r>
      <w:r w:rsidR="009C66B6">
        <w:rPr>
          <w:rFonts w:ascii="Times New Roman" w:eastAsia="Times New Roman" w:hAnsi="Times New Roman" w:cs="Times New Roman"/>
          <w:sz w:val="24"/>
          <w:szCs w:val="24"/>
        </w:rPr>
        <w:t xml:space="preserve"> (rēķinā)</w:t>
      </w:r>
      <w:r w:rsidRPr="0064619F">
        <w:rPr>
          <w:rFonts w:ascii="Times New Roman" w:eastAsia="Times New Roman" w:hAnsi="Times New Roman" w:cs="Times New Roman"/>
          <w:sz w:val="24"/>
          <w:szCs w:val="24"/>
        </w:rPr>
        <w:t xml:space="preserve"> norādītajam. Atbilstības gadījumā Pasūtītājs paraksta pavadzīmi</w:t>
      </w:r>
      <w:r w:rsidR="009C66B6">
        <w:rPr>
          <w:rFonts w:ascii="Times New Roman" w:eastAsia="Times New Roman" w:hAnsi="Times New Roman" w:cs="Times New Roman"/>
          <w:sz w:val="24"/>
          <w:szCs w:val="24"/>
        </w:rPr>
        <w:t xml:space="preserve"> (rēķin</w:t>
      </w:r>
      <w:r w:rsidR="0018088B">
        <w:rPr>
          <w:rFonts w:ascii="Times New Roman" w:eastAsia="Times New Roman" w:hAnsi="Times New Roman" w:cs="Times New Roman"/>
          <w:sz w:val="24"/>
          <w:szCs w:val="24"/>
        </w:rPr>
        <w:t>u</w:t>
      </w:r>
      <w:r w:rsidR="009C66B6">
        <w:rPr>
          <w:rFonts w:ascii="Times New Roman" w:eastAsia="Times New Roman" w:hAnsi="Times New Roman" w:cs="Times New Roman"/>
          <w:sz w:val="24"/>
          <w:szCs w:val="24"/>
        </w:rPr>
        <w:t>)</w:t>
      </w:r>
      <w:r w:rsidRPr="0064619F">
        <w:rPr>
          <w:rFonts w:ascii="Times New Roman" w:eastAsia="Times New Roman" w:hAnsi="Times New Roman" w:cs="Times New Roman"/>
          <w:sz w:val="24"/>
          <w:szCs w:val="24"/>
        </w:rPr>
        <w:t xml:space="preserve">, kas kļūst par šī Līguma neatņemamu sastāvdaļu. </w:t>
      </w:r>
      <w:r w:rsidRPr="0064619F">
        <w:rPr>
          <w:rFonts w:ascii="Times New Roman" w:hAnsi="Times New Roman" w:cs="Times New Roman"/>
          <w:sz w:val="24"/>
          <w:szCs w:val="24"/>
          <w:lang w:eastAsia="ar-SA"/>
        </w:rPr>
        <w:t>Ja tiek konstatēts, ka Preces veids vai daudzums neatbilst dokumentiem, no pavadzīmes</w:t>
      </w:r>
      <w:r w:rsidR="009C66B6">
        <w:rPr>
          <w:rFonts w:ascii="Times New Roman" w:hAnsi="Times New Roman" w:cs="Times New Roman"/>
          <w:sz w:val="24"/>
          <w:szCs w:val="24"/>
          <w:lang w:eastAsia="ar-SA"/>
        </w:rPr>
        <w:t xml:space="preserve"> </w:t>
      </w:r>
      <w:r w:rsidR="009C66B6">
        <w:rPr>
          <w:rFonts w:ascii="Times New Roman" w:eastAsia="Times New Roman" w:hAnsi="Times New Roman" w:cs="Times New Roman"/>
          <w:sz w:val="24"/>
          <w:szCs w:val="24"/>
        </w:rPr>
        <w:t>(rēķin</w:t>
      </w:r>
      <w:r w:rsidR="0018088B">
        <w:rPr>
          <w:rFonts w:ascii="Times New Roman" w:eastAsia="Times New Roman" w:hAnsi="Times New Roman" w:cs="Times New Roman"/>
          <w:sz w:val="24"/>
          <w:szCs w:val="24"/>
        </w:rPr>
        <w:t>a</w:t>
      </w:r>
      <w:r w:rsidR="009C66B6">
        <w:rPr>
          <w:rFonts w:ascii="Times New Roman" w:eastAsia="Times New Roman" w:hAnsi="Times New Roman" w:cs="Times New Roman"/>
          <w:sz w:val="24"/>
          <w:szCs w:val="24"/>
        </w:rPr>
        <w:t>)</w:t>
      </w:r>
      <w:r w:rsidRPr="0064619F">
        <w:rPr>
          <w:rFonts w:ascii="Times New Roman" w:hAnsi="Times New Roman" w:cs="Times New Roman"/>
          <w:sz w:val="24"/>
          <w:szCs w:val="24"/>
          <w:lang w:eastAsia="ar-SA"/>
        </w:rPr>
        <w:t xml:space="preserve"> nepiegādātās Preces tiek svītrotas vai tiek veikti labojumi Preču daudzumā, un veikts pavadzīmes </w:t>
      </w:r>
      <w:r w:rsidR="0018088B">
        <w:rPr>
          <w:rFonts w:ascii="Times New Roman" w:eastAsia="Times New Roman" w:hAnsi="Times New Roman" w:cs="Times New Roman"/>
          <w:sz w:val="24"/>
          <w:szCs w:val="24"/>
        </w:rPr>
        <w:t>(rēķina)</w:t>
      </w:r>
      <w:r w:rsidR="0018088B" w:rsidRPr="0064619F">
        <w:rPr>
          <w:rFonts w:ascii="Times New Roman" w:eastAsia="Times New Roman" w:hAnsi="Times New Roman" w:cs="Times New Roman"/>
          <w:sz w:val="24"/>
          <w:szCs w:val="24"/>
        </w:rPr>
        <w:t xml:space="preserve"> </w:t>
      </w:r>
      <w:r w:rsidRPr="0064619F">
        <w:rPr>
          <w:rFonts w:ascii="Times New Roman" w:hAnsi="Times New Roman" w:cs="Times New Roman"/>
          <w:sz w:val="24"/>
          <w:szCs w:val="24"/>
          <w:lang w:eastAsia="ar-SA"/>
        </w:rPr>
        <w:t>pārrēķins – novērtējums naudas izteiksmē.</w:t>
      </w:r>
    </w:p>
    <w:p w14:paraId="3871AD8C"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lastRenderedPageBreak/>
        <w:t>Ja Prece ir Līguma noteikumiem neatbilstošā kvalitātē vai konstatējama citāda neatbilstība Līguma noteikumiem, Pasūtītāja pilnvarotā persona 5 (piecu) darba dienu laikā par konstatētajiem trūkumiem sastāda reklamācijas pieteikumu un nosūta to Izpildītāja pilnvarotajai personai uz elektroniskā pasta adresi. Tādā gadījumā tiek uzskatīts, ka Preces piegāde nav veikta un Pasūtītājs, ja minētie trūkumi netiek novērsti Preces piegādes termiņa ietvaros vai Izpildītājs nepierāda, ka reklamācijas pieteikumā norādītie trūkumi vai neatbilstības nav pamatoti, piemēro līgumsodu Piegādātājam atbilstoši 6.4.</w:t>
      </w:r>
      <w:r>
        <w:rPr>
          <w:rFonts w:ascii="Times New Roman" w:hAnsi="Times New Roman" w:cs="Times New Roman"/>
          <w:sz w:val="24"/>
          <w:szCs w:val="24"/>
          <w:lang w:eastAsia="ar-SA"/>
        </w:rPr>
        <w:t xml:space="preserve"> </w:t>
      </w:r>
      <w:r w:rsidRPr="0064619F">
        <w:rPr>
          <w:rFonts w:ascii="Times New Roman" w:hAnsi="Times New Roman" w:cs="Times New Roman"/>
          <w:sz w:val="24"/>
          <w:szCs w:val="24"/>
          <w:lang w:eastAsia="ar-SA"/>
        </w:rPr>
        <w:t>punktā noteiktajai kārtībai līdz brīdim, kamēr Izpildītājs nenovērsīs konstatētās nepilnības.</w:t>
      </w:r>
    </w:p>
    <w:p w14:paraId="7C1BAC7F"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w:t>
      </w:r>
    </w:p>
    <w:p w14:paraId="4CB57FC5"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Izpildītājam 2 (divu) darba dienu laikā pēc reklamācijas pieteikuma saņemšanas jāatsūta rakstisks paskaidrojums par reklamācijā norādītajām neatbilstībām. Izpildītājam ir tiesības atsūtīt savu pārstāvi reklamācijas pieteikumā norādīto neatbilstību novērtēšanai.</w:t>
      </w:r>
    </w:p>
    <w:p w14:paraId="69F37750" w14:textId="4A96510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Ja Izpildītājs nepilda 4.</w:t>
      </w:r>
      <w:r w:rsidR="00184A29">
        <w:rPr>
          <w:rFonts w:ascii="Times New Roman" w:hAnsi="Times New Roman" w:cs="Times New Roman"/>
          <w:sz w:val="24"/>
          <w:szCs w:val="24"/>
          <w:lang w:eastAsia="ar-SA"/>
        </w:rPr>
        <w:t>7</w:t>
      </w:r>
      <w:r w:rsidRPr="0064619F">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64619F">
        <w:rPr>
          <w:rFonts w:ascii="Times New Roman" w:hAnsi="Times New Roman" w:cs="Times New Roman"/>
          <w:sz w:val="24"/>
          <w:szCs w:val="24"/>
          <w:lang w:eastAsia="ar-SA"/>
        </w:rPr>
        <w:t>punkta noteikumus un nesniedz argumentētu skaidrojumu vai pierādījumus, ka reklamācijas pieteikumā norādītās neatbilstības nav patiesas, tiek uzskatīts, ka Izpildītājs piekrīt reklamācijas pieteikumā minētajiem trūkumiem vai neatbilstībām.</w:t>
      </w:r>
    </w:p>
    <w:p w14:paraId="3C353498" w14:textId="77777777" w:rsidR="00EB0F3E" w:rsidRPr="0064619F"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4619F">
        <w:rPr>
          <w:rFonts w:ascii="Times New Roman" w:hAnsi="Times New Roman" w:cs="Times New Roman"/>
          <w:sz w:val="24"/>
          <w:szCs w:val="24"/>
          <w:lang w:eastAsia="ar-SA"/>
        </w:rPr>
        <w:t xml:space="preserve">Ja Izpildītājs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602F80B6" w14:textId="77777777" w:rsidR="00EB0F3E" w:rsidRPr="0064619F" w:rsidRDefault="00EB0F3E" w:rsidP="00184A29">
      <w:pPr>
        <w:numPr>
          <w:ilvl w:val="1"/>
          <w:numId w:val="27"/>
        </w:numPr>
        <w:suppressAutoHyphens/>
        <w:spacing w:after="0" w:line="240" w:lineRule="auto"/>
        <w:ind w:hanging="502"/>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1969A9A0" w14:textId="1EB54D3D" w:rsidR="00EB0F3E" w:rsidRDefault="00EB0F3E" w:rsidP="00753E23">
      <w:pPr>
        <w:numPr>
          <w:ilvl w:val="1"/>
          <w:numId w:val="27"/>
        </w:numPr>
        <w:suppressAutoHyphens/>
        <w:spacing w:after="0" w:line="240" w:lineRule="auto"/>
        <w:ind w:hanging="502"/>
        <w:jc w:val="both"/>
        <w:rPr>
          <w:rFonts w:ascii="Times New Roman" w:eastAsia="Times New Roman" w:hAnsi="Times New Roman" w:cs="Times New Roman"/>
          <w:sz w:val="24"/>
          <w:szCs w:val="24"/>
        </w:rPr>
      </w:pPr>
      <w:r w:rsidRPr="001B5E00">
        <w:rPr>
          <w:rFonts w:ascii="Times New Roman" w:eastAsia="Times New Roman" w:hAnsi="Times New Roman" w:cs="Times New Roman"/>
          <w:sz w:val="24"/>
          <w:szCs w:val="24"/>
        </w:rPr>
        <w:t xml:space="preserve">Pasūtītāja pilnvarotā persona paraksta Preču pavadzīmi </w:t>
      </w:r>
      <w:r w:rsidR="00404D1C">
        <w:rPr>
          <w:rFonts w:ascii="Times New Roman" w:eastAsia="Times New Roman" w:hAnsi="Times New Roman" w:cs="Times New Roman"/>
          <w:sz w:val="24"/>
          <w:szCs w:val="24"/>
        </w:rPr>
        <w:t>(</w:t>
      </w:r>
      <w:r w:rsidRPr="001B5E00">
        <w:rPr>
          <w:rFonts w:ascii="Times New Roman" w:eastAsia="Times New Roman" w:hAnsi="Times New Roman" w:cs="Times New Roman"/>
          <w:sz w:val="24"/>
          <w:szCs w:val="24"/>
        </w:rPr>
        <w:t>rēķinu</w:t>
      </w:r>
      <w:r w:rsidR="00404D1C">
        <w:rPr>
          <w:rFonts w:ascii="Times New Roman" w:eastAsia="Times New Roman" w:hAnsi="Times New Roman" w:cs="Times New Roman"/>
          <w:sz w:val="24"/>
          <w:szCs w:val="24"/>
        </w:rPr>
        <w:t>)</w:t>
      </w:r>
      <w:r w:rsidRPr="001B5E00">
        <w:rPr>
          <w:rFonts w:ascii="Times New Roman" w:eastAsia="Times New Roman" w:hAnsi="Times New Roman" w:cs="Times New Roman"/>
          <w:sz w:val="24"/>
          <w:szCs w:val="24"/>
        </w:rPr>
        <w:t xml:space="preserve"> tikai pēc </w:t>
      </w:r>
      <w:r w:rsidR="005E3815">
        <w:rPr>
          <w:rFonts w:ascii="Times New Roman" w:eastAsia="Times New Roman" w:hAnsi="Times New Roman" w:cs="Times New Roman"/>
          <w:sz w:val="24"/>
          <w:szCs w:val="24"/>
        </w:rPr>
        <w:t>reklamācijas (</w:t>
      </w:r>
      <w:r w:rsidRPr="00E10422">
        <w:rPr>
          <w:rFonts w:ascii="Times New Roman" w:eastAsia="Times New Roman" w:hAnsi="Times New Roman" w:cs="Times New Roman"/>
          <w:sz w:val="24"/>
          <w:szCs w:val="24"/>
        </w:rPr>
        <w:t>neatbilstības</w:t>
      </w:r>
      <w:r w:rsidR="005E3815">
        <w:rPr>
          <w:rFonts w:ascii="Times New Roman" w:eastAsia="Times New Roman" w:hAnsi="Times New Roman" w:cs="Times New Roman"/>
          <w:sz w:val="24"/>
          <w:szCs w:val="24"/>
        </w:rPr>
        <w:t>)</w:t>
      </w:r>
      <w:r w:rsidRPr="00E10422">
        <w:rPr>
          <w:rFonts w:ascii="Times New Roman" w:eastAsia="Times New Roman" w:hAnsi="Times New Roman" w:cs="Times New Roman"/>
          <w:sz w:val="24"/>
          <w:szCs w:val="24"/>
        </w:rPr>
        <w:t xml:space="preserve"> </w:t>
      </w:r>
      <w:r w:rsidRPr="001B5E00">
        <w:rPr>
          <w:rFonts w:ascii="Times New Roman" w:eastAsia="Times New Roman" w:hAnsi="Times New Roman" w:cs="Times New Roman"/>
          <w:sz w:val="24"/>
          <w:szCs w:val="24"/>
        </w:rPr>
        <w:t>pieteikumā minēto trūkumu un neatbilstību novēršanas.</w:t>
      </w:r>
    </w:p>
    <w:p w14:paraId="2844D1E2" w14:textId="729CF817" w:rsidR="00BE4FDD" w:rsidRPr="00187445"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t>PRECES KVALITĀTE</w:t>
      </w:r>
      <w:r w:rsidR="00117051" w:rsidRPr="00187445">
        <w:rPr>
          <w:rFonts w:ascii="Times New Roman" w:hAnsi="Times New Roman" w:cs="Times New Roman"/>
          <w:b/>
          <w:bCs/>
          <w:sz w:val="24"/>
          <w:szCs w:val="24"/>
          <w:lang w:eastAsia="ar-SA"/>
        </w:rPr>
        <w:t xml:space="preserve"> UN GARANTIJA</w:t>
      </w:r>
      <w:r w:rsidRPr="00187445">
        <w:rPr>
          <w:rFonts w:ascii="Times New Roman" w:hAnsi="Times New Roman" w:cs="Times New Roman"/>
          <w:b/>
          <w:bCs/>
          <w:sz w:val="24"/>
          <w:szCs w:val="24"/>
          <w:lang w:eastAsia="ar-SA"/>
        </w:rPr>
        <w:t xml:space="preserve"> </w:t>
      </w:r>
    </w:p>
    <w:p w14:paraId="67722EE1" w14:textId="77777777" w:rsidR="00117051" w:rsidRPr="0064215F" w:rsidRDefault="00117051" w:rsidP="00117051">
      <w:pPr>
        <w:numPr>
          <w:ilvl w:val="1"/>
          <w:numId w:val="27"/>
        </w:numPr>
        <w:suppressAutoHyphens/>
        <w:spacing w:after="0" w:line="240" w:lineRule="auto"/>
        <w:jc w:val="both"/>
        <w:rPr>
          <w:rFonts w:ascii="Times New Roman" w:hAnsi="Times New Roman" w:cs="Times New Roman"/>
          <w:sz w:val="24"/>
          <w:szCs w:val="24"/>
        </w:rPr>
      </w:pPr>
      <w:r w:rsidRPr="0064215F">
        <w:rPr>
          <w:rFonts w:ascii="Times New Roman" w:hAnsi="Times New Roman" w:cs="Times New Roman"/>
          <w:sz w:val="24"/>
          <w:szCs w:val="24"/>
        </w:rPr>
        <w:t>Izpildītājs garantē, ka piegādātā</w:t>
      </w:r>
      <w:r>
        <w:rPr>
          <w:rFonts w:ascii="Times New Roman" w:hAnsi="Times New Roman" w:cs="Times New Roman"/>
          <w:sz w:val="24"/>
          <w:szCs w:val="24"/>
        </w:rPr>
        <w:t>s</w:t>
      </w:r>
      <w:r w:rsidRPr="0064215F">
        <w:rPr>
          <w:rFonts w:ascii="Times New Roman" w:hAnsi="Times New Roman" w:cs="Times New Roman"/>
          <w:sz w:val="24"/>
          <w:szCs w:val="24"/>
        </w:rPr>
        <w:t xml:space="preserve"> </w:t>
      </w:r>
      <w:r>
        <w:rPr>
          <w:rFonts w:ascii="Times New Roman" w:hAnsi="Times New Roman" w:cs="Times New Roman"/>
          <w:sz w:val="24"/>
          <w:szCs w:val="24"/>
        </w:rPr>
        <w:t>Preces</w:t>
      </w:r>
      <w:r w:rsidRPr="0064215F">
        <w:rPr>
          <w:rFonts w:ascii="Times New Roman" w:hAnsi="Times New Roman" w:cs="Times New Roman"/>
          <w:sz w:val="24"/>
          <w:szCs w:val="24"/>
        </w:rPr>
        <w:t xml:space="preserve"> ir jauna</w:t>
      </w:r>
      <w:r>
        <w:rPr>
          <w:rFonts w:ascii="Times New Roman" w:hAnsi="Times New Roman" w:cs="Times New Roman"/>
          <w:sz w:val="24"/>
          <w:szCs w:val="24"/>
        </w:rPr>
        <w:t>s</w:t>
      </w:r>
      <w:r w:rsidRPr="0064215F">
        <w:rPr>
          <w:rFonts w:ascii="Times New Roman" w:hAnsi="Times New Roman" w:cs="Times New Roman"/>
          <w:sz w:val="24"/>
          <w:szCs w:val="24"/>
        </w:rPr>
        <w:t xml:space="preserve"> (nav bijusi lietošanā)</w:t>
      </w:r>
      <w:r>
        <w:rPr>
          <w:rFonts w:ascii="Times New Roman" w:hAnsi="Times New Roman" w:cs="Times New Roman"/>
          <w:sz w:val="24"/>
          <w:szCs w:val="24"/>
        </w:rPr>
        <w:t xml:space="preserve"> </w:t>
      </w:r>
      <w:r w:rsidRPr="0064215F">
        <w:rPr>
          <w:rFonts w:ascii="Times New Roman" w:hAnsi="Times New Roman" w:cs="Times New Roman"/>
          <w:sz w:val="24"/>
          <w:szCs w:val="24"/>
        </w:rPr>
        <w:t>un atbilst tā izgatavotāja tehniskajiem noteikumiem un Līguma prasībām.</w:t>
      </w:r>
    </w:p>
    <w:p w14:paraId="4C6979A3" w14:textId="17CF89DC" w:rsidR="00B47079" w:rsidRPr="00B020F3" w:rsidRDefault="00B47079" w:rsidP="00117051">
      <w:pPr>
        <w:numPr>
          <w:ilvl w:val="1"/>
          <w:numId w:val="27"/>
        </w:numPr>
        <w:suppressAutoHyphens/>
        <w:spacing w:after="0" w:line="240" w:lineRule="auto"/>
        <w:ind w:right="30"/>
        <w:jc w:val="both"/>
        <w:rPr>
          <w:rFonts w:ascii="Times New Roman" w:hAnsi="Times New Roman" w:cs="Times New Roman"/>
          <w:sz w:val="24"/>
          <w:szCs w:val="24"/>
          <w:lang w:eastAsia="lv-LV"/>
        </w:rPr>
      </w:pPr>
      <w:r w:rsidRPr="00B020F3">
        <w:rPr>
          <w:rFonts w:ascii="Times New Roman" w:hAnsi="Times New Roman" w:cs="Times New Roman"/>
          <w:sz w:val="24"/>
          <w:szCs w:val="24"/>
          <w:lang w:eastAsia="lv-LV"/>
        </w:rPr>
        <w:t xml:space="preserve">Piegādātājs nodrošina piegādātajai Precei garantijas laiku 24 (divdesmit četrus) mēnešus, skaitot no </w:t>
      </w:r>
      <w:r w:rsidR="001E7F66">
        <w:rPr>
          <w:rFonts w:ascii="Times New Roman" w:hAnsi="Times New Roman" w:cs="Times New Roman"/>
          <w:sz w:val="24"/>
          <w:szCs w:val="24"/>
          <w:lang w:eastAsia="lv-LV"/>
        </w:rPr>
        <w:t>Preces pavadzīmes (rēķina)</w:t>
      </w:r>
      <w:r w:rsidR="00D84A75">
        <w:rPr>
          <w:rFonts w:ascii="Times New Roman" w:hAnsi="Times New Roman" w:cs="Times New Roman"/>
          <w:sz w:val="24"/>
          <w:szCs w:val="24"/>
          <w:lang w:eastAsia="lv-LV"/>
        </w:rPr>
        <w:t xml:space="preserve"> abpusējas parakstīšanas</w:t>
      </w:r>
      <w:r w:rsidRPr="00B020F3">
        <w:rPr>
          <w:rFonts w:ascii="Times New Roman" w:hAnsi="Times New Roman" w:cs="Times New Roman"/>
          <w:sz w:val="24"/>
          <w:szCs w:val="24"/>
          <w:lang w:eastAsia="lv-LV"/>
        </w:rPr>
        <w:t>. Garantija attiecas uz izgatavošanas defektiem, bojājumiem, kas radušies</w:t>
      </w:r>
      <w:r w:rsidR="00D84A75">
        <w:rPr>
          <w:rFonts w:ascii="Times New Roman" w:hAnsi="Times New Roman" w:cs="Times New Roman"/>
          <w:sz w:val="24"/>
          <w:szCs w:val="24"/>
          <w:lang w:eastAsia="lv-LV"/>
        </w:rPr>
        <w:t>,</w:t>
      </w:r>
      <w:r w:rsidRPr="00B020F3">
        <w:rPr>
          <w:rFonts w:ascii="Times New Roman" w:hAnsi="Times New Roman" w:cs="Times New Roman"/>
          <w:sz w:val="24"/>
          <w:szCs w:val="24"/>
          <w:lang w:eastAsia="lv-LV"/>
        </w:rPr>
        <w:t xml:space="preserve"> transportējot Preci, kā arī uz to, ka </w:t>
      </w:r>
      <w:r w:rsidR="00D84A75">
        <w:rPr>
          <w:rFonts w:ascii="Times New Roman" w:hAnsi="Times New Roman" w:cs="Times New Roman"/>
          <w:sz w:val="24"/>
          <w:szCs w:val="24"/>
          <w:lang w:eastAsia="lv-LV"/>
        </w:rPr>
        <w:t>P</w:t>
      </w:r>
      <w:r w:rsidRPr="00B020F3">
        <w:rPr>
          <w:rFonts w:ascii="Times New Roman" w:hAnsi="Times New Roman" w:cs="Times New Roman"/>
          <w:sz w:val="24"/>
          <w:szCs w:val="24"/>
          <w:lang w:eastAsia="lv-LV"/>
        </w:rPr>
        <w:t>rece saglabās savas īpašības garantijas laikā.</w:t>
      </w:r>
    </w:p>
    <w:p w14:paraId="1D94C605" w14:textId="4A6D9531" w:rsidR="00984D9A" w:rsidRPr="00B020F3" w:rsidRDefault="00984D9A" w:rsidP="00117051">
      <w:pPr>
        <w:numPr>
          <w:ilvl w:val="1"/>
          <w:numId w:val="27"/>
        </w:numPr>
        <w:suppressAutoHyphens/>
        <w:spacing w:after="0" w:line="240" w:lineRule="auto"/>
        <w:ind w:right="30"/>
        <w:jc w:val="both"/>
        <w:rPr>
          <w:rFonts w:ascii="Times New Roman" w:hAnsi="Times New Roman" w:cs="Times New Roman"/>
          <w:sz w:val="24"/>
          <w:szCs w:val="24"/>
          <w:lang w:eastAsia="lv-LV"/>
        </w:rPr>
      </w:pPr>
      <w:r w:rsidRPr="00B020F3">
        <w:rPr>
          <w:rFonts w:ascii="Times New Roman" w:hAnsi="Times New Roman" w:cs="Times New Roman"/>
          <w:sz w:val="24"/>
          <w:szCs w:val="24"/>
          <w:lang w:eastAsia="lv-LV"/>
        </w:rPr>
        <w:t>Līgum</w:t>
      </w:r>
      <w:r>
        <w:rPr>
          <w:rFonts w:ascii="Times New Roman" w:hAnsi="Times New Roman" w:cs="Times New Roman"/>
          <w:sz w:val="24"/>
          <w:szCs w:val="24"/>
          <w:lang w:eastAsia="lv-LV"/>
        </w:rPr>
        <w:t>a 5.1.punktā</w:t>
      </w:r>
      <w:r w:rsidRPr="00B020F3">
        <w:rPr>
          <w:rFonts w:ascii="Times New Roman" w:hAnsi="Times New Roman" w:cs="Times New Roman"/>
          <w:sz w:val="24"/>
          <w:szCs w:val="24"/>
          <w:lang w:eastAsia="lv-LV"/>
        </w:rPr>
        <w:t xml:space="preserve"> norādītajā garantijas laikā Izpildītājs bez maksas nodrošina Preces nomaiņu un piegādi uz Pasūtītāja pilnvarotās personas norādīto adresi.</w:t>
      </w:r>
    </w:p>
    <w:p w14:paraId="52F5D304" w14:textId="7403CC6C" w:rsidR="00884B01" w:rsidRDefault="00884B01" w:rsidP="00117051">
      <w:pPr>
        <w:numPr>
          <w:ilvl w:val="1"/>
          <w:numId w:val="27"/>
        </w:numPr>
        <w:spacing w:after="0" w:line="240" w:lineRule="auto"/>
        <w:ind w:right="30"/>
        <w:jc w:val="both"/>
        <w:rPr>
          <w:rFonts w:ascii="Times New Roman" w:hAnsi="Times New Roman" w:cs="Times New Roman"/>
          <w:sz w:val="24"/>
          <w:szCs w:val="24"/>
        </w:rPr>
      </w:pPr>
      <w:r w:rsidRPr="005D3D7D">
        <w:rPr>
          <w:rFonts w:ascii="Times New Roman" w:hAnsi="Times New Roman" w:cs="Times New Roman"/>
          <w:sz w:val="24"/>
          <w:szCs w:val="24"/>
        </w:rPr>
        <w:t xml:space="preserve">Pasūtītāja pilnvarotā persona par konstatētajiem </w:t>
      </w:r>
      <w:r>
        <w:rPr>
          <w:rFonts w:ascii="Times New Roman" w:hAnsi="Times New Roman" w:cs="Times New Roman"/>
          <w:sz w:val="24"/>
          <w:szCs w:val="24"/>
        </w:rPr>
        <w:t>Preces</w:t>
      </w:r>
      <w:r w:rsidRPr="005D3D7D">
        <w:rPr>
          <w:rFonts w:ascii="Times New Roman" w:hAnsi="Times New Roman" w:cs="Times New Roman"/>
          <w:sz w:val="24"/>
          <w:szCs w:val="24"/>
        </w:rPr>
        <w:t xml:space="preserve"> bojājumiem paziņo Izpildītājam, nosūtot </w:t>
      </w:r>
      <w:r w:rsidRPr="005D3D7D">
        <w:rPr>
          <w:rFonts w:ascii="Times New Roman" w:eastAsia="Times New Roman" w:hAnsi="Times New Roman" w:cs="Times New Roman"/>
          <w:sz w:val="24"/>
          <w:szCs w:val="24"/>
        </w:rPr>
        <w:t xml:space="preserve">neatbilstības </w:t>
      </w:r>
      <w:r w:rsidRPr="005D3D7D">
        <w:rPr>
          <w:rFonts w:ascii="Times New Roman" w:hAnsi="Times New Roman" w:cs="Times New Roman"/>
          <w:sz w:val="24"/>
          <w:szCs w:val="24"/>
        </w:rPr>
        <w:t>pieteikumu uz Izpildītāja pilnvarotās personas elektronisko e-pasta adresi</w:t>
      </w:r>
      <w:r w:rsidR="00E50805">
        <w:rPr>
          <w:rFonts w:ascii="Times New Roman" w:hAnsi="Times New Roman" w:cs="Times New Roman"/>
          <w:sz w:val="24"/>
          <w:szCs w:val="24"/>
        </w:rPr>
        <w:t xml:space="preserve"> </w:t>
      </w:r>
      <w:r w:rsidR="00E50805" w:rsidRPr="00B020F3">
        <w:rPr>
          <w:rFonts w:ascii="Times New Roman" w:hAnsi="Times New Roman" w:cs="Times New Roman"/>
          <w:sz w:val="24"/>
          <w:szCs w:val="24"/>
          <w:lang w:eastAsia="lv-LV"/>
        </w:rPr>
        <w:t>un paziņojot pa tālruni</w:t>
      </w:r>
      <w:r w:rsidRPr="005D3D7D">
        <w:rPr>
          <w:rFonts w:ascii="Times New Roman" w:hAnsi="Times New Roman" w:cs="Times New Roman"/>
          <w:sz w:val="24"/>
          <w:szCs w:val="24"/>
        </w:rPr>
        <w:t>.</w:t>
      </w:r>
      <w:r w:rsidR="00E50832">
        <w:rPr>
          <w:rFonts w:ascii="Times New Roman" w:hAnsi="Times New Roman" w:cs="Times New Roman"/>
          <w:sz w:val="24"/>
          <w:szCs w:val="24"/>
        </w:rPr>
        <w:t xml:space="preserve"> </w:t>
      </w:r>
      <w:r w:rsidR="00E50832" w:rsidRPr="00B020F3">
        <w:rPr>
          <w:rFonts w:ascii="Times New Roman" w:hAnsi="Times New Roman" w:cs="Times New Roman"/>
          <w:sz w:val="24"/>
          <w:szCs w:val="24"/>
          <w:lang w:eastAsia="lv-LV"/>
        </w:rPr>
        <w:t>Pieteikumā norāda Līguma numuru, īsu Preces bojājumu aprakstu, atrašanās vietu, pieteicēja vārdu, uzvārdu, ieņemamo amatu un tālruņa numuru. Bojājuma pieteikšanas laiku fiksē uz Pasūtītāja atbildīgās personas elektroniskās pasta atskaites par piegādāto elektronisko pastu (piegāde uz adresāta serveri) izdrukas un tas var kalpot par pamatu soda sankciju piemērošanai.</w:t>
      </w:r>
    </w:p>
    <w:p w14:paraId="3778A0AB" w14:textId="568A28F3" w:rsidR="00BE4FDD" w:rsidRPr="00187445" w:rsidRDefault="00884B01" w:rsidP="00814543">
      <w:pPr>
        <w:numPr>
          <w:ilvl w:val="1"/>
          <w:numId w:val="27"/>
        </w:numPr>
        <w:spacing w:after="0" w:line="240" w:lineRule="auto"/>
        <w:ind w:right="30"/>
        <w:jc w:val="both"/>
        <w:rPr>
          <w:rFonts w:ascii="Times New Roman" w:hAnsi="Times New Roman" w:cs="Times New Roman"/>
          <w:sz w:val="24"/>
          <w:szCs w:val="24"/>
        </w:rPr>
      </w:pPr>
      <w:r w:rsidRPr="00187445">
        <w:rPr>
          <w:rFonts w:ascii="Times New Roman" w:hAnsi="Times New Roman" w:cs="Times New Roman"/>
          <w:sz w:val="24"/>
          <w:szCs w:val="24"/>
        </w:rPr>
        <w:t xml:space="preserve">Izpildītājs nodrošina </w:t>
      </w:r>
      <w:r w:rsidR="003F5838" w:rsidRPr="00187445">
        <w:rPr>
          <w:rFonts w:ascii="Times New Roman" w:hAnsi="Times New Roman" w:cs="Times New Roman"/>
          <w:sz w:val="24"/>
          <w:szCs w:val="24"/>
        </w:rPr>
        <w:t xml:space="preserve">garantijai pieteiktās </w:t>
      </w:r>
      <w:r w:rsidR="00E50832" w:rsidRPr="00187445">
        <w:rPr>
          <w:rFonts w:ascii="Times New Roman" w:hAnsi="Times New Roman" w:cs="Times New Roman"/>
          <w:sz w:val="24"/>
          <w:szCs w:val="24"/>
        </w:rPr>
        <w:t xml:space="preserve">Preces apmaiņu </w:t>
      </w:r>
      <w:r w:rsidR="00E50832" w:rsidRPr="00187445">
        <w:rPr>
          <w:rFonts w:ascii="Times New Roman" w:hAnsi="Times New Roman" w:cs="Times New Roman"/>
          <w:sz w:val="24"/>
          <w:szCs w:val="24"/>
          <w:lang w:eastAsia="lv-LV"/>
        </w:rPr>
        <w:t>15 dienu laikā no bojājuma pieteikuma nosūtīšanas dienas</w:t>
      </w:r>
      <w:r w:rsidR="00E50832" w:rsidRPr="00187445">
        <w:rPr>
          <w:rFonts w:ascii="Times New Roman" w:hAnsi="Times New Roman" w:cs="Times New Roman"/>
          <w:sz w:val="24"/>
          <w:szCs w:val="24"/>
        </w:rPr>
        <w:t xml:space="preserve">. </w:t>
      </w:r>
      <w:r w:rsidRPr="00187445">
        <w:rPr>
          <w:rFonts w:ascii="Times New Roman" w:hAnsi="Times New Roman" w:cs="Times New Roman"/>
          <w:sz w:val="24"/>
          <w:szCs w:val="24"/>
        </w:rPr>
        <w:t xml:space="preserve">Novēršanas laiks tiek skaitīts no </w:t>
      </w:r>
      <w:r w:rsidR="00D47D65" w:rsidRPr="00187445">
        <w:rPr>
          <w:rFonts w:ascii="Times New Roman" w:eastAsia="Times New Roman" w:hAnsi="Times New Roman" w:cs="Times New Roman"/>
          <w:sz w:val="24"/>
          <w:szCs w:val="24"/>
        </w:rPr>
        <w:t>bojājuma</w:t>
      </w:r>
      <w:r w:rsidRPr="00187445">
        <w:rPr>
          <w:rFonts w:ascii="Times New Roman" w:eastAsia="Times New Roman" w:hAnsi="Times New Roman" w:cs="Times New Roman"/>
          <w:sz w:val="24"/>
          <w:szCs w:val="24"/>
        </w:rPr>
        <w:t xml:space="preserve"> </w:t>
      </w:r>
      <w:r w:rsidRPr="00187445">
        <w:rPr>
          <w:rFonts w:ascii="Times New Roman" w:hAnsi="Times New Roman" w:cs="Times New Roman"/>
          <w:sz w:val="24"/>
          <w:szCs w:val="24"/>
        </w:rPr>
        <w:t xml:space="preserve">pieteikuma nosūtīšanas brīža. </w:t>
      </w:r>
      <w:r w:rsidR="00BE4FDD" w:rsidRPr="00187445">
        <w:rPr>
          <w:rFonts w:ascii="Times New Roman" w:hAnsi="Times New Roman" w:cs="Times New Roman"/>
          <w:sz w:val="24"/>
          <w:szCs w:val="24"/>
        </w:rPr>
        <w:tab/>
      </w:r>
    </w:p>
    <w:p w14:paraId="29B87EEA" w14:textId="77777777" w:rsidR="00BE4FDD" w:rsidRPr="00187445"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lastRenderedPageBreak/>
        <w:t>PUŠU TIESĪBAS, PIENĀKUMI UN ATBILDĪBA</w:t>
      </w:r>
    </w:p>
    <w:p w14:paraId="25E992BA" w14:textId="77777777"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CAEBA7F" w14:textId="77777777"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26355435" w14:textId="77777777"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Līgumsoda samaksa neatbrīvo Puses no to pienākumu izpildes, kā arī ar savu darbību nodarīto  zaudējumu atlīdzināšanas.</w:t>
      </w:r>
    </w:p>
    <w:p w14:paraId="66EC4653" w14:textId="0E2144D1"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Par Preces piegādes termiņu  nokavēšanu</w:t>
      </w:r>
      <w:r w:rsidR="00ED529A">
        <w:rPr>
          <w:rFonts w:ascii="Times New Roman" w:hAnsi="Times New Roman" w:cs="Times New Roman"/>
          <w:sz w:val="24"/>
          <w:szCs w:val="24"/>
        </w:rPr>
        <w:t xml:space="preserve"> Pasūtītājam ir tiesības aprēķināt</w:t>
      </w:r>
      <w:r w:rsidR="00AB5809">
        <w:rPr>
          <w:rFonts w:ascii="Times New Roman" w:hAnsi="Times New Roman" w:cs="Times New Roman"/>
          <w:sz w:val="24"/>
          <w:szCs w:val="24"/>
        </w:rPr>
        <w:t xml:space="preserve"> un</w:t>
      </w:r>
      <w:r w:rsidRPr="00B020F3">
        <w:rPr>
          <w:rFonts w:ascii="Times New Roman" w:hAnsi="Times New Roman" w:cs="Times New Roman"/>
          <w:sz w:val="24"/>
          <w:szCs w:val="24"/>
        </w:rPr>
        <w:t xml:space="preserve">  Izpildītāj</w:t>
      </w:r>
      <w:r w:rsidR="00C843C9">
        <w:rPr>
          <w:rFonts w:ascii="Times New Roman" w:hAnsi="Times New Roman" w:cs="Times New Roman"/>
          <w:sz w:val="24"/>
          <w:szCs w:val="24"/>
        </w:rPr>
        <w:t>s</w:t>
      </w:r>
      <w:r w:rsidRPr="00B020F3">
        <w:rPr>
          <w:rFonts w:ascii="Times New Roman" w:hAnsi="Times New Roman" w:cs="Times New Roman"/>
          <w:sz w:val="24"/>
          <w:szCs w:val="24"/>
        </w:rPr>
        <w:t xml:space="preserve"> </w:t>
      </w:r>
      <w:r w:rsidR="00AB5809">
        <w:rPr>
          <w:rFonts w:ascii="Times New Roman" w:hAnsi="Times New Roman" w:cs="Times New Roman"/>
          <w:sz w:val="24"/>
          <w:szCs w:val="24"/>
        </w:rPr>
        <w:t>pēc Pasūtītāja pieprasījuma</w:t>
      </w:r>
      <w:r w:rsidRPr="00B020F3">
        <w:rPr>
          <w:rFonts w:ascii="Times New Roman" w:hAnsi="Times New Roman" w:cs="Times New Roman"/>
          <w:sz w:val="24"/>
          <w:szCs w:val="24"/>
        </w:rPr>
        <w:t xml:space="preserve"> maksā</w:t>
      </w:r>
      <w:r w:rsidR="00430DF4">
        <w:rPr>
          <w:rFonts w:ascii="Times New Roman" w:hAnsi="Times New Roman" w:cs="Times New Roman"/>
          <w:sz w:val="24"/>
          <w:szCs w:val="24"/>
        </w:rPr>
        <w:t xml:space="preserve"> </w:t>
      </w:r>
      <w:r w:rsidRPr="00B020F3">
        <w:rPr>
          <w:rFonts w:ascii="Times New Roman" w:hAnsi="Times New Roman" w:cs="Times New Roman"/>
          <w:sz w:val="24"/>
          <w:szCs w:val="24"/>
        </w:rPr>
        <w:t xml:space="preserve">Pasūtītājam līgumsodu </w:t>
      </w:r>
      <w:r w:rsidR="003A3A61" w:rsidRPr="0014683A">
        <w:rPr>
          <w:rFonts w:ascii="Times New Roman" w:hAnsi="Times New Roman" w:cs="Times New Roman"/>
          <w:sz w:val="24"/>
          <w:szCs w:val="24"/>
        </w:rPr>
        <w:t>0,</w:t>
      </w:r>
      <w:r w:rsidR="003A3A61">
        <w:rPr>
          <w:rFonts w:ascii="Times New Roman" w:hAnsi="Times New Roman" w:cs="Times New Roman"/>
          <w:sz w:val="24"/>
          <w:szCs w:val="24"/>
        </w:rPr>
        <w:t>1</w:t>
      </w:r>
      <w:r w:rsidR="003A3A61" w:rsidRPr="0014683A">
        <w:rPr>
          <w:rFonts w:ascii="Times New Roman" w:hAnsi="Times New Roman" w:cs="Times New Roman"/>
          <w:sz w:val="24"/>
          <w:szCs w:val="24"/>
        </w:rPr>
        <w:t xml:space="preserve">% </w:t>
      </w:r>
      <w:r w:rsidR="008072D3">
        <w:rPr>
          <w:rFonts w:ascii="Times New Roman" w:hAnsi="Times New Roman" w:cs="Times New Roman"/>
          <w:sz w:val="24"/>
          <w:szCs w:val="24"/>
        </w:rPr>
        <w:t xml:space="preserve">(nulle komats viens procents) </w:t>
      </w:r>
      <w:r w:rsidR="003A3A61" w:rsidRPr="0014683A">
        <w:rPr>
          <w:rFonts w:ascii="Times New Roman" w:hAnsi="Times New Roman" w:cs="Times New Roman"/>
          <w:sz w:val="24"/>
          <w:szCs w:val="24"/>
        </w:rPr>
        <w:t>apmērā no nepiegādātās Preces vērtības par katru nokavēto dienu</w:t>
      </w:r>
      <w:r w:rsidRPr="00B020F3">
        <w:rPr>
          <w:rFonts w:ascii="Times New Roman" w:hAnsi="Times New Roman" w:cs="Times New Roman"/>
          <w:sz w:val="24"/>
          <w:szCs w:val="24"/>
        </w:rPr>
        <w:t>.</w:t>
      </w:r>
    </w:p>
    <w:p w14:paraId="1152CC86" w14:textId="105F182F" w:rsidR="00BE4FDD" w:rsidRPr="00B020F3" w:rsidRDefault="00BE4FDD" w:rsidP="00BE4FDD">
      <w:pPr>
        <w:pStyle w:val="ListParagraph"/>
        <w:numPr>
          <w:ilvl w:val="1"/>
          <w:numId w:val="27"/>
        </w:numPr>
        <w:spacing w:after="0" w:line="240" w:lineRule="auto"/>
        <w:ind w:left="357" w:hanging="357"/>
        <w:jc w:val="both"/>
        <w:rPr>
          <w:rFonts w:ascii="Times New Roman" w:hAnsi="Times New Roman" w:cs="Times New Roman"/>
          <w:sz w:val="24"/>
          <w:szCs w:val="24"/>
        </w:rPr>
      </w:pPr>
      <w:r w:rsidRPr="00B020F3">
        <w:rPr>
          <w:rFonts w:ascii="Times New Roman" w:hAnsi="Times New Roman" w:cs="Times New Roman"/>
          <w:sz w:val="24"/>
          <w:szCs w:val="24"/>
        </w:rPr>
        <w:t xml:space="preserve">Preces piegādes termiņa kavējuma laikā tiek ieskaitīts viss laika periods, kas pārsniedz Līguma 4.2.punktā norādīto Preču piegādes termiņu, izņemot laiku, kādā Pasūtītāja pilnvarotā persona pārbauda Preču atbilstību, līdz brīdim, kad Līgumā norādītās Pušu pilnvarotās personas ir abpusēji parakstījušas pavadzīmi </w:t>
      </w:r>
      <w:r w:rsidR="0083730D">
        <w:rPr>
          <w:rFonts w:ascii="Times New Roman" w:hAnsi="Times New Roman" w:cs="Times New Roman"/>
          <w:sz w:val="24"/>
          <w:szCs w:val="24"/>
        </w:rPr>
        <w:t xml:space="preserve">(rēķinu) </w:t>
      </w:r>
      <w:r w:rsidRPr="00B020F3">
        <w:rPr>
          <w:rFonts w:ascii="Times New Roman" w:hAnsi="Times New Roman" w:cs="Times New Roman"/>
          <w:sz w:val="24"/>
          <w:szCs w:val="24"/>
        </w:rPr>
        <w:t xml:space="preserve">par Preču piegādi. </w:t>
      </w:r>
    </w:p>
    <w:p w14:paraId="307CF983" w14:textId="67DB0398" w:rsidR="00BE4FDD" w:rsidRPr="00B020F3" w:rsidRDefault="00E817F7"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14683A">
        <w:rPr>
          <w:rFonts w:ascii="Times New Roman" w:hAnsi="Times New Roman" w:cs="Times New Roman"/>
          <w:sz w:val="24"/>
          <w:szCs w:val="24"/>
        </w:rPr>
        <w:t>Ja Izpildītājs Prec</w:t>
      </w:r>
      <w:r>
        <w:rPr>
          <w:rFonts w:ascii="Times New Roman" w:hAnsi="Times New Roman" w:cs="Times New Roman"/>
          <w:sz w:val="24"/>
          <w:szCs w:val="24"/>
        </w:rPr>
        <w:t xml:space="preserve">es piegādes termiņu kavē </w:t>
      </w:r>
      <w:r w:rsidRPr="0014683A">
        <w:rPr>
          <w:rFonts w:ascii="Times New Roman" w:hAnsi="Times New Roman" w:cs="Times New Roman"/>
          <w:sz w:val="24"/>
          <w:szCs w:val="24"/>
        </w:rPr>
        <w:t xml:space="preserve">ilgāk par </w:t>
      </w:r>
      <w:r w:rsidR="00554365">
        <w:rPr>
          <w:rFonts w:ascii="Times New Roman" w:hAnsi="Times New Roman" w:cs="Times New Roman"/>
          <w:sz w:val="24"/>
          <w:szCs w:val="24"/>
        </w:rPr>
        <w:t>2</w:t>
      </w:r>
      <w:r>
        <w:rPr>
          <w:rFonts w:ascii="Times New Roman" w:hAnsi="Times New Roman" w:cs="Times New Roman"/>
          <w:sz w:val="24"/>
          <w:szCs w:val="24"/>
        </w:rPr>
        <w:t>0 (</w:t>
      </w:r>
      <w:r w:rsidR="00554365">
        <w:rPr>
          <w:rFonts w:ascii="Times New Roman" w:hAnsi="Times New Roman" w:cs="Times New Roman"/>
          <w:sz w:val="24"/>
          <w:szCs w:val="24"/>
        </w:rPr>
        <w:t>div</w:t>
      </w:r>
      <w:r>
        <w:rPr>
          <w:rFonts w:ascii="Times New Roman" w:hAnsi="Times New Roman" w:cs="Times New Roman"/>
          <w:sz w:val="24"/>
          <w:szCs w:val="24"/>
        </w:rPr>
        <w:t xml:space="preserve">desmit) kalendāra dienām </w:t>
      </w:r>
      <w:r w:rsidRPr="0014683A">
        <w:rPr>
          <w:rFonts w:ascii="Times New Roman" w:hAnsi="Times New Roman" w:cs="Times New Roman"/>
          <w:sz w:val="24"/>
          <w:szCs w:val="24"/>
        </w:rPr>
        <w:t xml:space="preserve">vai atsakās no </w:t>
      </w:r>
      <w:r>
        <w:rPr>
          <w:rFonts w:ascii="Times New Roman" w:hAnsi="Times New Roman" w:cs="Times New Roman"/>
          <w:sz w:val="24"/>
          <w:szCs w:val="24"/>
        </w:rPr>
        <w:t xml:space="preserve">Preču </w:t>
      </w:r>
      <w:r w:rsidRPr="0014683A">
        <w:rPr>
          <w:rFonts w:ascii="Times New Roman" w:hAnsi="Times New Roman" w:cs="Times New Roman"/>
          <w:sz w:val="24"/>
          <w:szCs w:val="24"/>
        </w:rPr>
        <w:t xml:space="preserve">piegādes, Pasūtītājs ir tiesīgs </w:t>
      </w:r>
      <w:r>
        <w:rPr>
          <w:rFonts w:ascii="Times New Roman" w:hAnsi="Times New Roman" w:cs="Times New Roman"/>
          <w:sz w:val="24"/>
          <w:szCs w:val="24"/>
        </w:rPr>
        <w:t xml:space="preserve">paziņošanas kārtībā </w:t>
      </w:r>
      <w:r w:rsidRPr="0014683A">
        <w:rPr>
          <w:rFonts w:ascii="Times New Roman" w:hAnsi="Times New Roman" w:cs="Times New Roman"/>
          <w:sz w:val="24"/>
          <w:szCs w:val="24"/>
        </w:rPr>
        <w:t>vienpusēji izbeigt Līgumu</w:t>
      </w:r>
      <w:r w:rsidR="00BE4FDD" w:rsidRPr="00B020F3">
        <w:rPr>
          <w:rFonts w:ascii="Times New Roman" w:hAnsi="Times New Roman" w:cs="Times New Roman"/>
          <w:sz w:val="24"/>
          <w:szCs w:val="24"/>
        </w:rPr>
        <w:t xml:space="preserve">. </w:t>
      </w:r>
    </w:p>
    <w:p w14:paraId="457CDF58" w14:textId="2B93D641"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 xml:space="preserve">Par Līgumā noteikto Preces bojājumu vai trūkumu novēršanas termiņa  nokavējumu </w:t>
      </w:r>
      <w:r w:rsidR="00C843C9">
        <w:rPr>
          <w:rFonts w:ascii="Times New Roman" w:hAnsi="Times New Roman" w:cs="Times New Roman"/>
          <w:sz w:val="24"/>
          <w:szCs w:val="24"/>
        </w:rPr>
        <w:t>Pasūtītājam ir tiesības aprēķināt un</w:t>
      </w:r>
      <w:r w:rsidR="002561D0">
        <w:rPr>
          <w:rFonts w:ascii="Times New Roman" w:hAnsi="Times New Roman" w:cs="Times New Roman"/>
          <w:sz w:val="24"/>
          <w:szCs w:val="24"/>
        </w:rPr>
        <w:t xml:space="preserve"> </w:t>
      </w:r>
      <w:r w:rsidRPr="00B020F3">
        <w:rPr>
          <w:rFonts w:ascii="Times New Roman" w:hAnsi="Times New Roman" w:cs="Times New Roman"/>
          <w:sz w:val="24"/>
          <w:szCs w:val="24"/>
        </w:rPr>
        <w:t xml:space="preserve">Izpildītājs </w:t>
      </w:r>
      <w:r w:rsidR="00C843C9">
        <w:rPr>
          <w:rFonts w:ascii="Times New Roman" w:hAnsi="Times New Roman" w:cs="Times New Roman"/>
          <w:sz w:val="24"/>
          <w:szCs w:val="24"/>
        </w:rPr>
        <w:t xml:space="preserve">pēc Pasūtītāja pieprasījuma </w:t>
      </w:r>
      <w:r w:rsidRPr="00B020F3">
        <w:rPr>
          <w:rFonts w:ascii="Times New Roman" w:hAnsi="Times New Roman" w:cs="Times New Roman"/>
          <w:sz w:val="24"/>
          <w:szCs w:val="24"/>
        </w:rPr>
        <w:t xml:space="preserve">maksā Pasūtītājam līgumsodu </w:t>
      </w:r>
      <w:r w:rsidR="008072D3" w:rsidRPr="0014683A">
        <w:rPr>
          <w:rFonts w:ascii="Times New Roman" w:hAnsi="Times New Roman" w:cs="Times New Roman"/>
          <w:sz w:val="24"/>
          <w:szCs w:val="24"/>
        </w:rPr>
        <w:t>0,</w:t>
      </w:r>
      <w:r w:rsidR="008072D3">
        <w:rPr>
          <w:rFonts w:ascii="Times New Roman" w:hAnsi="Times New Roman" w:cs="Times New Roman"/>
          <w:sz w:val="24"/>
          <w:szCs w:val="24"/>
        </w:rPr>
        <w:t>1</w:t>
      </w:r>
      <w:r w:rsidR="008072D3" w:rsidRPr="0014683A">
        <w:rPr>
          <w:rFonts w:ascii="Times New Roman" w:hAnsi="Times New Roman" w:cs="Times New Roman"/>
          <w:sz w:val="24"/>
          <w:szCs w:val="24"/>
        </w:rPr>
        <w:t xml:space="preserve">% </w:t>
      </w:r>
      <w:bookmarkStart w:id="10" w:name="_Hlk58931820"/>
      <w:r w:rsidR="008072D3" w:rsidRPr="0014683A">
        <w:rPr>
          <w:rFonts w:ascii="Times New Roman" w:hAnsi="Times New Roman" w:cs="Times New Roman"/>
          <w:sz w:val="24"/>
          <w:szCs w:val="24"/>
        </w:rPr>
        <w:t xml:space="preserve"> </w:t>
      </w:r>
      <w:bookmarkEnd w:id="10"/>
      <w:r w:rsidR="003F0562">
        <w:rPr>
          <w:rFonts w:ascii="Times New Roman" w:hAnsi="Times New Roman" w:cs="Times New Roman"/>
          <w:sz w:val="24"/>
          <w:szCs w:val="24"/>
        </w:rPr>
        <w:t>(nulle komats viens procents)</w:t>
      </w:r>
      <w:r w:rsidR="003F0562" w:rsidRPr="0014683A">
        <w:rPr>
          <w:rFonts w:ascii="Times New Roman" w:hAnsi="Times New Roman" w:cs="Times New Roman"/>
          <w:sz w:val="24"/>
          <w:szCs w:val="24"/>
        </w:rPr>
        <w:t xml:space="preserve"> </w:t>
      </w:r>
      <w:r w:rsidR="008072D3" w:rsidRPr="0014683A">
        <w:rPr>
          <w:rFonts w:ascii="Times New Roman" w:hAnsi="Times New Roman" w:cs="Times New Roman"/>
          <w:sz w:val="24"/>
          <w:szCs w:val="24"/>
        </w:rPr>
        <w:t>apmērā no Preces vērtības</w:t>
      </w:r>
      <w:r w:rsidRPr="00B020F3">
        <w:rPr>
          <w:rFonts w:ascii="Times New Roman" w:hAnsi="Times New Roman" w:cs="Times New Roman"/>
          <w:sz w:val="24"/>
          <w:szCs w:val="24"/>
        </w:rPr>
        <w:t>.</w:t>
      </w:r>
    </w:p>
    <w:p w14:paraId="62911B1E" w14:textId="4B1430B9"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rPr>
        <w:t xml:space="preserve">Par  piegādātās  Preces  samaksas  termiņu  neievērošanu  </w:t>
      </w:r>
      <w:r w:rsidR="004C7636">
        <w:rPr>
          <w:rFonts w:ascii="Times New Roman" w:hAnsi="Times New Roman" w:cs="Times New Roman"/>
          <w:sz w:val="24"/>
          <w:szCs w:val="24"/>
        </w:rPr>
        <w:t xml:space="preserve">Izpildītājam ir tiesības aprēķināt un </w:t>
      </w:r>
      <w:r w:rsidRPr="00B020F3">
        <w:rPr>
          <w:rFonts w:ascii="Times New Roman" w:hAnsi="Times New Roman" w:cs="Times New Roman"/>
          <w:sz w:val="24"/>
          <w:szCs w:val="24"/>
        </w:rPr>
        <w:t xml:space="preserve">Pasūtītājs </w:t>
      </w:r>
      <w:r w:rsidR="004C7636">
        <w:rPr>
          <w:rFonts w:ascii="Times New Roman" w:hAnsi="Times New Roman" w:cs="Times New Roman"/>
          <w:sz w:val="24"/>
          <w:szCs w:val="24"/>
        </w:rPr>
        <w:t xml:space="preserve">pēc Izpildītāja pieprasījuma </w:t>
      </w:r>
      <w:r w:rsidRPr="00B020F3">
        <w:rPr>
          <w:rFonts w:ascii="Times New Roman" w:hAnsi="Times New Roman" w:cs="Times New Roman"/>
          <w:sz w:val="24"/>
          <w:szCs w:val="24"/>
        </w:rPr>
        <w:t xml:space="preserve">maksā Izpildītājam līgumsodu </w:t>
      </w:r>
      <w:r w:rsidR="00832540" w:rsidRPr="0014683A">
        <w:rPr>
          <w:rFonts w:ascii="Times New Roman" w:hAnsi="Times New Roman" w:cs="Times New Roman"/>
          <w:sz w:val="24"/>
          <w:szCs w:val="24"/>
        </w:rPr>
        <w:t>0,</w:t>
      </w:r>
      <w:r w:rsidR="00832540">
        <w:rPr>
          <w:rFonts w:ascii="Times New Roman" w:hAnsi="Times New Roman" w:cs="Times New Roman"/>
          <w:sz w:val="24"/>
          <w:szCs w:val="24"/>
        </w:rPr>
        <w:t>1</w:t>
      </w:r>
      <w:r w:rsidR="00832540" w:rsidRPr="0014683A">
        <w:rPr>
          <w:rFonts w:ascii="Times New Roman" w:hAnsi="Times New Roman" w:cs="Times New Roman"/>
          <w:sz w:val="24"/>
          <w:szCs w:val="24"/>
        </w:rPr>
        <w:t xml:space="preserve">%  </w:t>
      </w:r>
      <w:r w:rsidR="00832540">
        <w:rPr>
          <w:rFonts w:ascii="Times New Roman" w:hAnsi="Times New Roman" w:cs="Times New Roman"/>
          <w:sz w:val="24"/>
          <w:szCs w:val="24"/>
        </w:rPr>
        <w:t>(nulle komats viens procents)</w:t>
      </w:r>
      <w:r w:rsidR="00832540" w:rsidRPr="0014683A">
        <w:rPr>
          <w:rFonts w:ascii="Times New Roman" w:hAnsi="Times New Roman" w:cs="Times New Roman"/>
          <w:sz w:val="24"/>
          <w:szCs w:val="24"/>
        </w:rPr>
        <w:t xml:space="preserve"> </w:t>
      </w:r>
      <w:r w:rsidRPr="00B020F3">
        <w:rPr>
          <w:rFonts w:ascii="Times New Roman" w:hAnsi="Times New Roman" w:cs="Times New Roman"/>
          <w:sz w:val="24"/>
          <w:szCs w:val="24"/>
        </w:rPr>
        <w:t>apmērā  no  nokavēto  maksājumu  summas  par  katru  nokavēto  dienu.</w:t>
      </w:r>
    </w:p>
    <w:p w14:paraId="73CA3A2B" w14:textId="1AEA7C50" w:rsidR="00BE4FDD" w:rsidRPr="00B020F3"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B020F3">
        <w:rPr>
          <w:rFonts w:ascii="Times New Roman" w:hAnsi="Times New Roman" w:cs="Times New Roman"/>
          <w:sz w:val="24"/>
          <w:szCs w:val="24"/>
          <w:lang w:eastAsia="ar-SA"/>
        </w:rPr>
        <w:t xml:space="preserve">Līguma 6.4., 6.7. un 6.8.punktos noteiktajā gadījumā kopējais kādai no Pusēm piemērojamais līgumsods par saistību neizpildi noteiktajā termiņā nepārsniedz kopumā 10% (desmit procentus) no </w:t>
      </w:r>
      <w:r w:rsidR="005F5776">
        <w:rPr>
          <w:rFonts w:ascii="Times New Roman" w:hAnsi="Times New Roman" w:cs="Times New Roman"/>
          <w:sz w:val="24"/>
          <w:szCs w:val="24"/>
          <w:lang w:eastAsia="ar-SA"/>
        </w:rPr>
        <w:t>neizpildīto saistību</w:t>
      </w:r>
      <w:r w:rsidRPr="00B020F3">
        <w:rPr>
          <w:rFonts w:ascii="Times New Roman" w:hAnsi="Times New Roman" w:cs="Times New Roman"/>
          <w:sz w:val="24"/>
          <w:szCs w:val="24"/>
          <w:lang w:eastAsia="ar-SA"/>
        </w:rPr>
        <w:t xml:space="preserve"> summas.</w:t>
      </w:r>
    </w:p>
    <w:p w14:paraId="30266F85" w14:textId="1382E933" w:rsidR="00BE4FDD" w:rsidRPr="00B020F3" w:rsidRDefault="00BE4FDD" w:rsidP="00EB3BC6">
      <w:pPr>
        <w:numPr>
          <w:ilvl w:val="1"/>
          <w:numId w:val="27"/>
        </w:numPr>
        <w:suppressAutoHyphens/>
        <w:spacing w:after="0" w:line="240" w:lineRule="auto"/>
        <w:ind w:right="30" w:hanging="502"/>
        <w:jc w:val="both"/>
        <w:rPr>
          <w:rFonts w:ascii="Times New Roman" w:hAnsi="Times New Roman" w:cs="Times New Roman"/>
          <w:sz w:val="24"/>
          <w:szCs w:val="24"/>
        </w:rPr>
      </w:pPr>
      <w:r w:rsidRPr="00B020F3">
        <w:rPr>
          <w:rFonts w:ascii="Times New Roman" w:hAnsi="Times New Roman" w:cs="Times New Roman"/>
          <w:sz w:val="24"/>
          <w:szCs w:val="24"/>
        </w:rPr>
        <w:t xml:space="preserve">Pasūtītājam ir tiesības ieturēt līgumsodu no Izpildītājam izmaksājamās summas. </w:t>
      </w:r>
      <w:r w:rsidR="00800880" w:rsidRPr="00494B00">
        <w:rPr>
          <w:rFonts w:ascii="Times New Roman" w:hAnsi="Times New Roman" w:cs="Times New Roman"/>
          <w:sz w:val="24"/>
          <w:szCs w:val="24"/>
        </w:rPr>
        <w:t>Ja tas nav iespējams</w:t>
      </w:r>
      <w:r w:rsidR="00800880">
        <w:rPr>
          <w:rFonts w:ascii="Times New Roman" w:hAnsi="Times New Roman" w:cs="Times New Roman"/>
          <w:sz w:val="24"/>
          <w:szCs w:val="24"/>
        </w:rPr>
        <w:t>,</w:t>
      </w:r>
      <w:r w:rsidR="00800880" w:rsidRPr="00494B00">
        <w:rPr>
          <w:rFonts w:ascii="Times New Roman" w:hAnsi="Times New Roman" w:cs="Times New Roman"/>
          <w:sz w:val="24"/>
          <w:szCs w:val="24"/>
        </w:rPr>
        <w:t xml:space="preserve"> Pasūtītājs izraksta un iesniedz Izpildītājam rēķinu par līgumsoda samaksu.  Rēķinu par līgumsodu otra Puse apmaksā </w:t>
      </w:r>
      <w:r w:rsidR="00800880">
        <w:rPr>
          <w:rFonts w:ascii="Times New Roman" w:hAnsi="Times New Roman" w:cs="Times New Roman"/>
          <w:sz w:val="24"/>
          <w:szCs w:val="24"/>
        </w:rPr>
        <w:t>10 (desmit)</w:t>
      </w:r>
      <w:r w:rsidR="00800880" w:rsidRPr="00494B00">
        <w:rPr>
          <w:rFonts w:ascii="Times New Roman" w:hAnsi="Times New Roman" w:cs="Times New Roman"/>
          <w:sz w:val="24"/>
          <w:szCs w:val="24"/>
        </w:rPr>
        <w:t xml:space="preserve"> darba dienu laikā, skaitot no tā iesniegšanas dienas</w:t>
      </w:r>
    </w:p>
    <w:p w14:paraId="32830F86" w14:textId="24E9922C" w:rsidR="00FA16B5" w:rsidRPr="0064619F" w:rsidRDefault="00FA16B5" w:rsidP="00EB3BC6">
      <w:pPr>
        <w:numPr>
          <w:ilvl w:val="1"/>
          <w:numId w:val="27"/>
        </w:numPr>
        <w:suppressAutoHyphens/>
        <w:spacing w:after="0" w:line="240" w:lineRule="auto"/>
        <w:ind w:right="30" w:hanging="502"/>
        <w:contextualSpacing/>
        <w:jc w:val="both"/>
        <w:rPr>
          <w:rFonts w:ascii="Times New Roman" w:eastAsia="Times New Roman" w:hAnsi="Times New Roman" w:cs="Times New Roman"/>
          <w:sz w:val="24"/>
          <w:szCs w:val="24"/>
        </w:rPr>
      </w:pPr>
      <w:r w:rsidRPr="0064619F">
        <w:rPr>
          <w:rFonts w:ascii="Times New Roman" w:eastAsia="Times New Roman" w:hAnsi="Times New Roman" w:cs="Times New Roman"/>
          <w:sz w:val="24"/>
          <w:szCs w:val="24"/>
        </w:rPr>
        <w:t>Pasūtītājam ir tiesības izbeigt Līgumu vienpusējā kārtā pirms termiņa</w:t>
      </w:r>
      <w:r w:rsidR="00B47CFB">
        <w:rPr>
          <w:rFonts w:ascii="Times New Roman" w:eastAsia="Times New Roman" w:hAnsi="Times New Roman" w:cs="Times New Roman"/>
          <w:sz w:val="24"/>
          <w:szCs w:val="24"/>
        </w:rPr>
        <w:t xml:space="preserve"> paziņojuma kārtībā</w:t>
      </w:r>
      <w:r w:rsidRPr="0064619F">
        <w:rPr>
          <w:rFonts w:ascii="Times New Roman" w:eastAsia="Times New Roman" w:hAnsi="Times New Roman" w:cs="Times New Roman"/>
          <w:sz w:val="24"/>
          <w:szCs w:val="24"/>
        </w:rPr>
        <w:t>,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65951FE" w14:textId="77777777" w:rsidR="00FA16B5" w:rsidRPr="0064619F" w:rsidRDefault="00FA16B5" w:rsidP="00EB3BC6">
      <w:pPr>
        <w:numPr>
          <w:ilvl w:val="1"/>
          <w:numId w:val="27"/>
        </w:numPr>
        <w:spacing w:after="0" w:line="240" w:lineRule="auto"/>
        <w:ind w:hanging="502"/>
        <w:contextualSpacing/>
        <w:jc w:val="both"/>
        <w:rPr>
          <w:rFonts w:ascii="Times New Roman" w:eastAsia="Times New Roman" w:hAnsi="Times New Roman" w:cs="Times New Roman"/>
          <w:sz w:val="24"/>
          <w:szCs w:val="20"/>
        </w:rPr>
      </w:pPr>
      <w:r w:rsidRPr="0064619F">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(viens</w:t>
      </w:r>
      <w:r w:rsidRPr="0064619F">
        <w:rPr>
          <w:rFonts w:ascii="Times New Roman" w:eastAsia="Times New Roman" w:hAnsi="Times New Roman" w:cs="Times New Roman"/>
          <w:sz w:val="24"/>
          <w:szCs w:val="24"/>
          <w:lang w:eastAsia="lv-LV"/>
        </w:rPr>
        <w:t xml:space="preserve"> simts piecdesmit </w:t>
      </w:r>
      <w:r w:rsidRPr="0064619F">
        <w:rPr>
          <w:rFonts w:ascii="Times New Roman" w:eastAsia="Times New Roman" w:hAnsi="Times New Roman" w:cs="Times New Roman"/>
          <w:i/>
          <w:sz w:val="24"/>
          <w:szCs w:val="24"/>
          <w:lang w:eastAsia="lv-LV"/>
        </w:rPr>
        <w:t>euro</w:t>
      </w:r>
      <w:r w:rsidRPr="0064619F">
        <w:rPr>
          <w:rFonts w:ascii="Times New Roman" w:eastAsia="Times New Roman" w:hAnsi="Times New Roman" w:cs="Times New Roman"/>
          <w:sz w:val="24"/>
          <w:szCs w:val="24"/>
          <w:lang w:eastAsia="lv-LV"/>
        </w:rPr>
        <w:t>)</w:t>
      </w:r>
      <w:r w:rsidRPr="0064619F">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5BAB7801" w14:textId="74F26C15" w:rsidR="00FA16B5" w:rsidRPr="0064619F" w:rsidRDefault="00FA16B5" w:rsidP="00EB3BC6">
      <w:pPr>
        <w:numPr>
          <w:ilvl w:val="1"/>
          <w:numId w:val="27"/>
        </w:numPr>
        <w:spacing w:after="0" w:line="240" w:lineRule="auto"/>
        <w:ind w:hanging="502"/>
        <w:contextualSpacing/>
        <w:jc w:val="both"/>
        <w:rPr>
          <w:rFonts w:ascii="Times New Roman" w:eastAsia="Times New Roman" w:hAnsi="Times New Roman" w:cs="Times New Roman"/>
          <w:sz w:val="24"/>
          <w:szCs w:val="24"/>
          <w:lang w:eastAsia="lv-LV"/>
        </w:rPr>
      </w:pPr>
      <w:r w:rsidRPr="0064619F">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9" w:history="1">
        <w:r w:rsidRPr="0064619F">
          <w:rPr>
            <w:rStyle w:val="Hyperlink"/>
            <w:rFonts w:ascii="Times New Roman" w:eastAsia="Times New Roman" w:hAnsi="Times New Roman" w:cs="Times New Roman"/>
            <w:sz w:val="24"/>
            <w:szCs w:val="24"/>
            <w:lang w:eastAsia="lv-LV"/>
          </w:rPr>
          <w:t>https://www.rigassatiksme.lv/lv/par-mums/</w:t>
        </w:r>
      </w:hyperlink>
      <w:r w:rsidRPr="0064619F">
        <w:rPr>
          <w:rFonts w:ascii="Times New Roman" w:eastAsia="Times New Roman" w:hAnsi="Times New Roman" w:cs="Times New Roman"/>
          <w:sz w:val="24"/>
          <w:szCs w:val="24"/>
          <w:lang w:eastAsia="lv-LV"/>
        </w:rPr>
        <w:t xml:space="preserve">. Gadījumā, ja Izpildītājs neievēro šos pamatprincipus, </w:t>
      </w:r>
      <w:r w:rsidR="00B47CFB" w:rsidRPr="0064619F">
        <w:rPr>
          <w:rFonts w:ascii="Times New Roman" w:eastAsia="Times New Roman" w:hAnsi="Times New Roman" w:cs="Times New Roman"/>
          <w:sz w:val="24"/>
          <w:szCs w:val="24"/>
        </w:rPr>
        <w:t>Pasūtītājam ir tiesības izbeigt Līgumu vienpusējā kārtā pirms termiņa</w:t>
      </w:r>
      <w:r w:rsidR="00B47CFB">
        <w:rPr>
          <w:rFonts w:ascii="Times New Roman" w:eastAsia="Times New Roman" w:hAnsi="Times New Roman" w:cs="Times New Roman"/>
          <w:sz w:val="24"/>
          <w:szCs w:val="24"/>
        </w:rPr>
        <w:t xml:space="preserve"> paziņojuma kārtībā</w:t>
      </w:r>
      <w:r w:rsidRPr="0064619F">
        <w:rPr>
          <w:rFonts w:ascii="Times New Roman" w:eastAsia="Times New Roman" w:hAnsi="Times New Roman" w:cs="Times New Roman"/>
          <w:sz w:val="24"/>
          <w:szCs w:val="24"/>
          <w:lang w:eastAsia="lv-LV"/>
        </w:rPr>
        <w:t xml:space="preserve">. </w:t>
      </w:r>
    </w:p>
    <w:p w14:paraId="0426CE24" w14:textId="77777777" w:rsidR="00B47CFB" w:rsidRDefault="00B47CFB" w:rsidP="00B47CFB">
      <w:pPr>
        <w:numPr>
          <w:ilvl w:val="1"/>
          <w:numId w:val="27"/>
        </w:numPr>
        <w:spacing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 xml:space="preserve">Kad Līgumā noteiktajos gadījumos </w:t>
      </w:r>
      <w:r w:rsidRPr="00BF6CD5">
        <w:rPr>
          <w:rFonts w:ascii="Times New Roman" w:hAnsi="Times New Roman" w:cs="Times New Roman"/>
          <w:sz w:val="24"/>
          <w:szCs w:val="24"/>
        </w:rPr>
        <w:t xml:space="preserve">Līgums </w:t>
      </w:r>
      <w:r>
        <w:rPr>
          <w:rFonts w:ascii="Times New Roman" w:hAnsi="Times New Roman" w:cs="Times New Roman"/>
          <w:sz w:val="24"/>
          <w:szCs w:val="24"/>
        </w:rPr>
        <w:t xml:space="preserve">pirms termiņa vienpusēji </w:t>
      </w:r>
      <w:r w:rsidRPr="00BF6CD5">
        <w:rPr>
          <w:rFonts w:ascii="Times New Roman" w:hAnsi="Times New Roman" w:cs="Times New Roman"/>
          <w:sz w:val="24"/>
          <w:szCs w:val="24"/>
        </w:rPr>
        <w:t>tiek izbeigts paziņojuma kārtībā</w:t>
      </w:r>
      <w:r>
        <w:rPr>
          <w:rFonts w:ascii="Times New Roman" w:hAnsi="Times New Roman" w:cs="Times New Roman"/>
          <w:sz w:val="24"/>
          <w:szCs w:val="24"/>
        </w:rPr>
        <w:t>,</w:t>
      </w:r>
      <w:r w:rsidRPr="00BF6CD5">
        <w:rPr>
          <w:rFonts w:ascii="Times New Roman" w:hAnsi="Times New Roman" w:cs="Times New Roman"/>
          <w:sz w:val="24"/>
          <w:szCs w:val="24"/>
        </w:rPr>
        <w:t xml:space="preserve"> Līgums ir uzskatāms par izbeigtu ar dienu, kad adresāts ir saņēmis </w:t>
      </w:r>
      <w:r w:rsidRPr="00BF6CD5">
        <w:rPr>
          <w:rFonts w:ascii="Times New Roman" w:hAnsi="Times New Roman" w:cs="Times New Roman"/>
          <w:sz w:val="24"/>
          <w:szCs w:val="24"/>
        </w:rPr>
        <w:lastRenderedPageBreak/>
        <w:t>paziņojumu, kas ierakstītā pasta sūtījumā ir nosūtīts uz adresāta juridisko adresi</w:t>
      </w:r>
      <w:r>
        <w:rPr>
          <w:rFonts w:ascii="Times New Roman" w:hAnsi="Times New Roman" w:cs="Times New Roman"/>
          <w:sz w:val="24"/>
          <w:szCs w:val="24"/>
        </w:rPr>
        <w:t>,</w:t>
      </w:r>
      <w:r w:rsidRPr="00BF6CD5">
        <w:rPr>
          <w:rFonts w:ascii="Times New Roman" w:hAnsi="Times New Roman" w:cs="Times New Roman"/>
          <w:sz w:val="24"/>
          <w:szCs w:val="24"/>
        </w:rPr>
        <w:t xml:space="preserve"> vai elektroniski pa e-pastu</w:t>
      </w:r>
      <w:r>
        <w:rPr>
          <w:rFonts w:ascii="Times New Roman" w:hAnsi="Times New Roman" w:cs="Times New Roman"/>
          <w:sz w:val="24"/>
          <w:szCs w:val="24"/>
        </w:rPr>
        <w:t xml:space="preserve"> vai e-adresē</w:t>
      </w:r>
      <w:r w:rsidRPr="00BF6CD5">
        <w:rPr>
          <w:rFonts w:ascii="Times New Roman" w:hAnsi="Times New Roman" w:cs="Times New Roman"/>
          <w:sz w:val="24"/>
          <w:szCs w:val="24"/>
        </w:rPr>
        <w:t>.</w:t>
      </w:r>
    </w:p>
    <w:p w14:paraId="3D6EA030" w14:textId="2543D634" w:rsidR="00554365" w:rsidRDefault="00554365" w:rsidP="00EB3BC6">
      <w:pPr>
        <w:numPr>
          <w:ilvl w:val="1"/>
          <w:numId w:val="27"/>
        </w:numPr>
        <w:spacing w:after="0" w:line="240" w:lineRule="auto"/>
        <w:ind w:hanging="502"/>
        <w:jc w:val="both"/>
        <w:rPr>
          <w:rFonts w:ascii="Times New Roman" w:hAnsi="Times New Roman" w:cs="Times New Roman"/>
          <w:sz w:val="24"/>
          <w:szCs w:val="24"/>
        </w:rPr>
      </w:pPr>
      <w:r w:rsidRPr="00B020F3">
        <w:rPr>
          <w:rFonts w:ascii="Times New Roman" w:hAnsi="Times New Roman" w:cs="Times New Roman"/>
          <w:sz w:val="24"/>
          <w:szCs w:val="24"/>
          <w:lang w:eastAsia="ar-SA"/>
        </w:rPr>
        <w:t>Pasūtītājam ir tiesības vienpusēji izbeigt Līguma darbību, 30 (trīsdesmit) dienas iepriekš rakstiski paziņojot par to Izpildītājam. Ja Pasūtītājs izbeidz Līgumu saskaņā ar šī punkta nosacījumiem, Izpildītājam nav tiesības celt nekādas pretenzijas un/vai pieprasīt zaudējumu atlīdzināšanu saistībā ar Līguma izbeigšanu</w:t>
      </w:r>
      <w:r>
        <w:rPr>
          <w:rFonts w:ascii="Times New Roman" w:hAnsi="Times New Roman"/>
          <w:sz w:val="24"/>
          <w:szCs w:val="24"/>
          <w:lang w:eastAsia="ar-SA"/>
        </w:rPr>
        <w:t>.</w:t>
      </w:r>
    </w:p>
    <w:p w14:paraId="7914B162" w14:textId="77777777" w:rsidR="00FA16B5" w:rsidRPr="00BF6CD5" w:rsidRDefault="00FA16B5" w:rsidP="00EB3BC6">
      <w:pPr>
        <w:numPr>
          <w:ilvl w:val="1"/>
          <w:numId w:val="27"/>
        </w:numPr>
        <w:spacing w:after="0" w:line="240" w:lineRule="auto"/>
        <w:ind w:hanging="502"/>
        <w:jc w:val="both"/>
        <w:rPr>
          <w:rFonts w:ascii="Times New Roman" w:hAnsi="Times New Roman" w:cs="Times New Roman"/>
          <w:sz w:val="24"/>
          <w:szCs w:val="24"/>
        </w:rPr>
      </w:pPr>
      <w:r>
        <w:rPr>
          <w:rFonts w:ascii="Times New Roman" w:hAnsi="Times New Roman" w:cs="Times New Roman"/>
          <w:sz w:val="24"/>
          <w:szCs w:val="24"/>
        </w:rPr>
        <w:t>Līgums var tikt izbeigts, Pusēm par to noslēdzot rakstisku vienošanos.</w:t>
      </w:r>
    </w:p>
    <w:p w14:paraId="29E5F3F7" w14:textId="77777777" w:rsidR="00FA16B5" w:rsidRPr="00EC5A37" w:rsidRDefault="00FA16B5" w:rsidP="00EB3BC6">
      <w:pPr>
        <w:numPr>
          <w:ilvl w:val="1"/>
          <w:numId w:val="27"/>
        </w:numPr>
        <w:spacing w:after="0" w:line="240" w:lineRule="auto"/>
        <w:ind w:hanging="502"/>
        <w:jc w:val="both"/>
        <w:rPr>
          <w:rFonts w:ascii="Times New Roman" w:hAnsi="Times New Roman" w:cs="Times New Roman"/>
          <w:sz w:val="24"/>
          <w:szCs w:val="24"/>
        </w:rPr>
      </w:pPr>
      <w:r w:rsidRPr="002A0529">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EAF0C8D" w14:textId="77777777" w:rsidR="00BE4FDD" w:rsidRPr="00B020F3" w:rsidRDefault="00BE4FDD" w:rsidP="00BE4FDD">
      <w:pPr>
        <w:suppressAutoHyphens/>
        <w:ind w:left="360" w:right="30"/>
        <w:jc w:val="both"/>
        <w:rPr>
          <w:rFonts w:ascii="Times New Roman" w:hAnsi="Times New Roman" w:cs="Times New Roman"/>
          <w:sz w:val="24"/>
          <w:szCs w:val="24"/>
        </w:rPr>
      </w:pPr>
    </w:p>
    <w:p w14:paraId="4C8170EA" w14:textId="77777777" w:rsidR="00BE4FDD" w:rsidRPr="00187445"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t>NEPĀRVARAMA VARA</w:t>
      </w:r>
    </w:p>
    <w:p w14:paraId="0398901D" w14:textId="77777777" w:rsidR="00264844" w:rsidRPr="00E10422" w:rsidRDefault="00264844" w:rsidP="00264844">
      <w:pPr>
        <w:numPr>
          <w:ilvl w:val="1"/>
          <w:numId w:val="27"/>
        </w:numPr>
        <w:spacing w:after="0" w:line="240" w:lineRule="auto"/>
        <w:contextualSpacing/>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0EDD66E1"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5EC07E02"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19AEFC61"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914CD0F" w14:textId="77777777" w:rsidR="00264844" w:rsidRPr="00E10422" w:rsidRDefault="00264844" w:rsidP="00264844">
      <w:pPr>
        <w:numPr>
          <w:ilvl w:val="1"/>
          <w:numId w:val="27"/>
        </w:numPr>
        <w:spacing w:after="0" w:line="240" w:lineRule="auto"/>
        <w:jc w:val="both"/>
        <w:rPr>
          <w:rFonts w:ascii="Times New Roman" w:eastAsia="Calibri" w:hAnsi="Times New Roman" w:cs="Times New Roman"/>
          <w:sz w:val="24"/>
          <w:szCs w:val="24"/>
        </w:rPr>
      </w:pPr>
      <w:r w:rsidRPr="00E10422">
        <w:rPr>
          <w:rFonts w:ascii="Times New Roman" w:eastAsia="Calibri" w:hAnsi="Times New Roman" w:cs="Times New Roman"/>
          <w:sz w:val="24"/>
          <w:szCs w:val="24"/>
        </w:rPr>
        <w:t>Ja nepārvaramas varas apstākļi turpinās ilgāk par</w:t>
      </w:r>
      <w:r w:rsidRPr="00E10422">
        <w:rPr>
          <w:rFonts w:ascii="Times New Roman" w:eastAsia="Calibri" w:hAnsi="Times New Roman" w:cs="Times New Roman"/>
          <w:b/>
          <w:bCs/>
          <w:sz w:val="24"/>
          <w:szCs w:val="24"/>
        </w:rPr>
        <w:t xml:space="preserve"> 2 (diviem) mēnešiem</w:t>
      </w:r>
      <w:r w:rsidRPr="00E10422">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74FCCA3C" w14:textId="6F739283" w:rsidR="00C6692C" w:rsidRPr="00187445" w:rsidRDefault="00C6692C"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t>KONFIDENCIALITĀTE</w:t>
      </w:r>
    </w:p>
    <w:p w14:paraId="20E745ED" w14:textId="7091854B" w:rsidR="00C6692C" w:rsidRPr="00E10422"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3725EC0" w14:textId="391E2542" w:rsidR="00C6692C" w:rsidRPr="00E10422"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2F1098" w:rsidRPr="00DF171E">
        <w:rPr>
          <w:rFonts w:ascii="Times New Roman" w:hAnsi="Times New Roman" w:cs="Times New Roman"/>
          <w:sz w:val="24"/>
          <w:szCs w:val="24"/>
          <w:lang w:eastAsia="ar-SA"/>
        </w:rPr>
        <w:t>Preču pasūtījumiem, piegādi, Līguma pirmstermiņa izbeigšanu, piemērotajiem līgumsodiem u.c.</w:t>
      </w:r>
      <w:r w:rsidRPr="00E10422">
        <w:rPr>
          <w:rFonts w:ascii="Times New Roman" w:hAnsi="Times New Roman" w:cs="Times New Roman"/>
          <w:sz w:val="24"/>
          <w:szCs w:val="24"/>
          <w:lang w:eastAsia="ar-SA"/>
        </w:rPr>
        <w:t>) nav uzskatāma par ierobežotas pieejamības informāciju.</w:t>
      </w:r>
    </w:p>
    <w:p w14:paraId="35A9DACB" w14:textId="77777777" w:rsidR="00C6692C"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0278E11" w14:textId="295C4843" w:rsidR="00CB4B77" w:rsidRPr="00187445" w:rsidRDefault="00CB4B77"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lastRenderedPageBreak/>
        <w:t>S</w:t>
      </w:r>
      <w:r w:rsidR="00187445">
        <w:rPr>
          <w:rFonts w:ascii="Times New Roman" w:hAnsi="Times New Roman" w:cs="Times New Roman"/>
          <w:b/>
          <w:bCs/>
          <w:sz w:val="24"/>
          <w:szCs w:val="24"/>
          <w:lang w:eastAsia="ar-SA"/>
        </w:rPr>
        <w:t>RĪDU RISINĀŠANA</w:t>
      </w:r>
    </w:p>
    <w:p w14:paraId="188202B0" w14:textId="77777777" w:rsidR="00CB4B77" w:rsidRPr="00E10422" w:rsidRDefault="00CB4B77" w:rsidP="00CB4B77">
      <w:pPr>
        <w:numPr>
          <w:ilvl w:val="1"/>
          <w:numId w:val="27"/>
        </w:numPr>
        <w:spacing w:after="0" w:line="240" w:lineRule="auto"/>
        <w:contextualSpacing/>
        <w:jc w:val="both"/>
        <w:rPr>
          <w:rFonts w:ascii="Times New Roman" w:hAnsi="Times New Roman" w:cs="Times New Roman"/>
          <w:sz w:val="24"/>
          <w:szCs w:val="24"/>
        </w:rPr>
      </w:pPr>
      <w:r w:rsidRPr="00E10422">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745B0062" w14:textId="77777777" w:rsidR="00BE4FDD" w:rsidRPr="00187445"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t>CITI LĪGUMA NOTEIKUMI</w:t>
      </w:r>
    </w:p>
    <w:p w14:paraId="622AAC35" w14:textId="77777777" w:rsidR="00BE4FDD" w:rsidRPr="00B020F3" w:rsidRDefault="00BE4FDD" w:rsidP="00E96209">
      <w:pPr>
        <w:numPr>
          <w:ilvl w:val="1"/>
          <w:numId w:val="27"/>
        </w:numPr>
        <w:suppressAutoHyphens/>
        <w:spacing w:after="0" w:line="240" w:lineRule="auto"/>
        <w:ind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Puses nosaka, ka ar Līguma izpildi saistītos jautājumus risinās Pušu pilnvarotās personas: </w:t>
      </w:r>
    </w:p>
    <w:p w14:paraId="1A1D49CB" w14:textId="7E99C81C" w:rsidR="00BE4FDD" w:rsidRPr="00B020F3" w:rsidRDefault="00BE4FDD" w:rsidP="00BE4FDD">
      <w:pPr>
        <w:numPr>
          <w:ilvl w:val="2"/>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no Pasūtītāja puses _______________tālr._________, mob. tālr.:</w:t>
      </w:r>
      <w:r w:rsidR="0034335C">
        <w:rPr>
          <w:rFonts w:ascii="Times New Roman" w:hAnsi="Times New Roman" w:cs="Times New Roman"/>
          <w:sz w:val="24"/>
          <w:szCs w:val="24"/>
          <w:lang w:eastAsia="ar-SA"/>
        </w:rPr>
        <w:t xml:space="preserve"> __________, </w:t>
      </w:r>
      <w:r w:rsidR="0034335C" w:rsidRPr="00B020F3">
        <w:rPr>
          <w:rFonts w:ascii="Times New Roman" w:hAnsi="Times New Roman" w:cs="Times New Roman"/>
          <w:sz w:val="24"/>
          <w:szCs w:val="24"/>
          <w:lang w:eastAsia="ar-SA"/>
        </w:rPr>
        <w:t xml:space="preserve">e-pasts:  </w:t>
      </w:r>
      <w:r w:rsidR="0034335C" w:rsidRPr="00B020F3">
        <w:rPr>
          <w:rFonts w:ascii="Times New Roman" w:hAnsi="Times New Roman" w:cs="Times New Roman"/>
          <w:sz w:val="24"/>
          <w:szCs w:val="24"/>
        </w:rPr>
        <w:t>____________</w:t>
      </w:r>
      <w:r w:rsidRPr="00B020F3">
        <w:rPr>
          <w:rFonts w:ascii="Times New Roman" w:hAnsi="Times New Roman" w:cs="Times New Roman"/>
          <w:sz w:val="24"/>
          <w:szCs w:val="24"/>
          <w:lang w:eastAsia="ar-SA"/>
        </w:rPr>
        <w:t>.</w:t>
      </w:r>
    </w:p>
    <w:p w14:paraId="70A4B0BB" w14:textId="77777777" w:rsidR="00BE4FDD" w:rsidRPr="00B020F3" w:rsidRDefault="00BE4FDD" w:rsidP="00BE4FDD">
      <w:pPr>
        <w:numPr>
          <w:ilvl w:val="2"/>
          <w:numId w:val="27"/>
        </w:numPr>
        <w:suppressAutoHyphens/>
        <w:spacing w:after="0" w:line="240" w:lineRule="auto"/>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no Izpildītāja puses __________________, tālr.: _______, mob.tālr.: _________, e-pasts: </w:t>
      </w:r>
      <w:hyperlink r:id="rId20" w:history="1">
        <w:r w:rsidRPr="00B020F3">
          <w:rPr>
            <w:rFonts w:ascii="Times New Roman" w:hAnsi="Times New Roman" w:cs="Times New Roman"/>
            <w:sz w:val="24"/>
            <w:szCs w:val="24"/>
            <w:lang w:eastAsia="ar-SA"/>
          </w:rPr>
          <w:t>__________________</w:t>
        </w:r>
      </w:hyperlink>
      <w:r w:rsidRPr="00B020F3">
        <w:rPr>
          <w:rFonts w:ascii="Times New Roman" w:hAnsi="Times New Roman" w:cs="Times New Roman"/>
          <w:sz w:val="24"/>
          <w:szCs w:val="24"/>
          <w:lang w:eastAsia="ar-SA"/>
        </w:rPr>
        <w:t>;</w:t>
      </w:r>
    </w:p>
    <w:p w14:paraId="02205C12" w14:textId="3CF0D163" w:rsidR="00DE617A" w:rsidRPr="00B020F3" w:rsidRDefault="00DE617A" w:rsidP="00E96209">
      <w:pPr>
        <w:numPr>
          <w:ilvl w:val="1"/>
          <w:numId w:val="27"/>
        </w:numPr>
        <w:suppressAutoHyphens/>
        <w:spacing w:after="0" w:line="240" w:lineRule="auto"/>
        <w:ind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Pilnvarotajām </w:t>
      </w:r>
      <w:r w:rsidRPr="00B020F3">
        <w:rPr>
          <w:rFonts w:ascii="Times New Roman" w:eastAsia="Times New Roman" w:hAnsi="Times New Roman" w:cs="Times New Roman"/>
          <w:sz w:val="24"/>
          <w:szCs w:val="24"/>
          <w:lang w:eastAsia="ar-SA"/>
        </w:rPr>
        <w:t xml:space="preserve">personām ir tiesības pieteikt un pieņemt </w:t>
      </w:r>
      <w:r w:rsidR="00F83618">
        <w:rPr>
          <w:rFonts w:ascii="Times New Roman" w:eastAsia="Times New Roman" w:hAnsi="Times New Roman" w:cs="Times New Roman"/>
          <w:sz w:val="24"/>
          <w:szCs w:val="24"/>
          <w:lang w:eastAsia="ar-SA"/>
        </w:rPr>
        <w:t>Pasūtījumus</w:t>
      </w:r>
      <w:r w:rsidRPr="00B020F3">
        <w:rPr>
          <w:rFonts w:ascii="Times New Roman" w:eastAsia="Times New Roman" w:hAnsi="Times New Roman" w:cs="Times New Roman"/>
          <w:sz w:val="24"/>
          <w:szCs w:val="24"/>
          <w:lang w:eastAsia="ar-SA"/>
        </w:rPr>
        <w:t xml:space="preserve">, saskaņot Preču piegādes laikus, parakstīt pieņemšanas - nodošanas aktus, rēķinus un pavadzīmes, nosūtīt </w:t>
      </w:r>
      <w:r w:rsidRPr="00B020F3">
        <w:rPr>
          <w:rFonts w:ascii="Times New Roman" w:eastAsia="Times New Roman" w:hAnsi="Times New Roman" w:cs="Times New Roman"/>
          <w:sz w:val="24"/>
          <w:szCs w:val="24"/>
        </w:rPr>
        <w:t xml:space="preserve">neatbilstības </w:t>
      </w:r>
      <w:r w:rsidRPr="00B020F3">
        <w:rPr>
          <w:rFonts w:ascii="Times New Roman" w:eastAsia="Times New Roman" w:hAnsi="Times New Roman" w:cs="Times New Roman"/>
          <w:sz w:val="24"/>
          <w:szCs w:val="24"/>
          <w:lang w:eastAsia="ar-SA"/>
        </w:rPr>
        <w:t>pieteikumus, reklamācijas pieteikumus, Pušu vārdā vest savstarpējās sarunas un veikt saraksti, risināt garantijas jautājums, kā arī risināt citus jautājumus, kas saistīti ar Līguma izpildi. Minētās personas nav pilnvarotas izdarīt grozījumus Līgumā un tā pielikumā.</w:t>
      </w:r>
    </w:p>
    <w:p w14:paraId="464305DC" w14:textId="77777777" w:rsidR="00EC54A9" w:rsidRPr="00B020F3" w:rsidRDefault="00EC54A9" w:rsidP="00E96209">
      <w:pPr>
        <w:numPr>
          <w:ilvl w:val="1"/>
          <w:numId w:val="27"/>
        </w:numPr>
        <w:suppressAutoHyphens/>
        <w:spacing w:after="0" w:line="240" w:lineRule="auto"/>
        <w:ind w:hanging="502"/>
        <w:jc w:val="both"/>
        <w:rPr>
          <w:rFonts w:ascii="Times New Roman" w:eastAsia="Times New Roman" w:hAnsi="Times New Roman" w:cs="Times New Roman"/>
          <w:sz w:val="24"/>
          <w:szCs w:val="24"/>
          <w:lang w:eastAsia="ar-SA"/>
        </w:rPr>
      </w:pPr>
      <w:r w:rsidRPr="00B020F3">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B020F3">
        <w:rPr>
          <w:rFonts w:ascii="Times New Roman" w:eastAsia="Times New Roman" w:hAnsi="Times New Roman" w:cs="Times New Roman"/>
          <w:sz w:val="24"/>
          <w:szCs w:val="24"/>
          <w:lang w:eastAsia="ar-SA"/>
        </w:rPr>
        <w:t>.</w:t>
      </w:r>
    </w:p>
    <w:p w14:paraId="1444A024" w14:textId="77777777" w:rsidR="00EC54A9" w:rsidRPr="00B020F3" w:rsidRDefault="00EC54A9" w:rsidP="00E96209">
      <w:pPr>
        <w:numPr>
          <w:ilvl w:val="1"/>
          <w:numId w:val="27"/>
        </w:numPr>
        <w:suppressAutoHyphens/>
        <w:spacing w:after="0" w:line="240" w:lineRule="auto"/>
        <w:ind w:hanging="502"/>
        <w:jc w:val="both"/>
        <w:rPr>
          <w:rFonts w:ascii="Times New Roman" w:eastAsia="Times New Roman" w:hAnsi="Times New Roman" w:cs="Times New Roman"/>
          <w:sz w:val="24"/>
          <w:szCs w:val="24"/>
          <w:lang w:eastAsia="lv-LV"/>
        </w:rPr>
      </w:pPr>
      <w:r w:rsidRPr="00B020F3">
        <w:rPr>
          <w:rFonts w:ascii="Times New Roman" w:eastAsia="Times New Roman" w:hAnsi="Times New Roman" w:cs="Times New Roman"/>
          <w:sz w:val="24"/>
          <w:szCs w:val="24"/>
          <w:lang w:eastAsia="lv-LV"/>
        </w:rPr>
        <w:t xml:space="preserve">Par Līguma 10.3.punkta izpildi atbildīgā persona – Personāla pārvaldības daļas Darba aizsardzības un arodveselības nodaļas vadītāja Ināra Kačkāne, mob.tālr.: 265580528, e-pasts: </w:t>
      </w:r>
      <w:hyperlink r:id="rId21" w:history="1">
        <w:r w:rsidRPr="00B020F3">
          <w:rPr>
            <w:rStyle w:val="Hyperlink"/>
            <w:rFonts w:ascii="Times New Roman" w:eastAsia="Times New Roman" w:hAnsi="Times New Roman" w:cs="Times New Roman"/>
            <w:sz w:val="24"/>
            <w:szCs w:val="24"/>
            <w:lang w:eastAsia="lv-LV"/>
          </w:rPr>
          <w:t>inara.kackane@rigassatiksme.lv</w:t>
        </w:r>
      </w:hyperlink>
      <w:r w:rsidRPr="00B020F3">
        <w:rPr>
          <w:rFonts w:ascii="Times New Roman" w:eastAsia="Times New Roman" w:hAnsi="Times New Roman" w:cs="Times New Roman"/>
          <w:sz w:val="24"/>
          <w:szCs w:val="24"/>
          <w:lang w:eastAsia="lv-LV"/>
        </w:rPr>
        <w:t>.</w:t>
      </w:r>
    </w:p>
    <w:p w14:paraId="57772A85"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268393E"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0368E32F"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69E02583" w14:textId="77777777" w:rsidR="00BE4FDD" w:rsidRPr="00B020F3"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570C0F92" w14:textId="77777777" w:rsidR="00BE4FDD" w:rsidRPr="00B020F3"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Līgums ir saistošs Pušu tiesību un saistību pārņēmējiem.</w:t>
      </w:r>
    </w:p>
    <w:p w14:paraId="0ED063F7" w14:textId="77777777" w:rsidR="00BE4FDD" w:rsidRPr="00B020F3"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6B97B8D8" w14:textId="77777777" w:rsidR="00BE4FDD" w:rsidRPr="00B020F3"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B020F3">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B020F3" w:rsidRDefault="00150F3F" w:rsidP="00E96209">
      <w:pPr>
        <w:numPr>
          <w:ilvl w:val="1"/>
          <w:numId w:val="27"/>
        </w:numPr>
        <w:tabs>
          <w:tab w:val="left" w:pos="426"/>
        </w:tabs>
        <w:suppressAutoHyphens/>
        <w:spacing w:after="0" w:line="240" w:lineRule="auto"/>
        <w:ind w:hanging="644"/>
        <w:jc w:val="both"/>
        <w:rPr>
          <w:rFonts w:ascii="Times New Roman" w:eastAsia="Times New Roman" w:hAnsi="Times New Roman" w:cs="Times New Roman"/>
          <w:sz w:val="24"/>
          <w:szCs w:val="24"/>
          <w:lang w:eastAsia="ar-SA"/>
        </w:rPr>
      </w:pPr>
      <w:r w:rsidRPr="00B020F3">
        <w:rPr>
          <w:rFonts w:ascii="Times New Roman" w:eastAsia="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578D37F3" w:rsidR="0098092E" w:rsidRPr="001D338F" w:rsidRDefault="001D338F" w:rsidP="0098092E">
      <w:pPr>
        <w:suppressAutoHyphens/>
        <w:spacing w:after="0" w:line="240" w:lineRule="auto"/>
        <w:jc w:val="both"/>
        <w:rPr>
          <w:rFonts w:ascii="Times New Roman" w:eastAsia="Times New Roman" w:hAnsi="Times New Roman" w:cs="Times New Roman"/>
          <w:sz w:val="24"/>
          <w:szCs w:val="24"/>
          <w:lang w:eastAsia="ar-SA"/>
        </w:rPr>
      </w:pPr>
      <w:r w:rsidRPr="001D338F">
        <w:rPr>
          <w:rFonts w:ascii="Times New Roman" w:eastAsia="Times New Roman" w:hAnsi="Times New Roman" w:cs="Times New Roman"/>
          <w:sz w:val="24"/>
          <w:szCs w:val="24"/>
          <w:lang w:eastAsia="ar-SA"/>
        </w:rPr>
        <w:t>Pielikumā:</w:t>
      </w:r>
      <w:r>
        <w:rPr>
          <w:rFonts w:ascii="Times New Roman" w:eastAsia="Times New Roman" w:hAnsi="Times New Roman" w:cs="Times New Roman"/>
          <w:sz w:val="24"/>
          <w:szCs w:val="24"/>
          <w:lang w:eastAsia="ar-SA"/>
        </w:rPr>
        <w:t xml:space="preserve"> Tehniskā specifikācija un finanšu piedāvājums</w:t>
      </w:r>
      <w:r w:rsidR="00CB0D98">
        <w:rPr>
          <w:rFonts w:ascii="Times New Roman" w:eastAsia="Times New Roman" w:hAnsi="Times New Roman" w:cs="Times New Roman"/>
          <w:sz w:val="24"/>
          <w:szCs w:val="24"/>
          <w:lang w:eastAsia="ar-SA"/>
        </w:rPr>
        <w:t xml:space="preserve"> (</w:t>
      </w:r>
      <w:r w:rsidR="00CB0D98" w:rsidRPr="00765AA6">
        <w:rPr>
          <w:rFonts w:ascii="Times New Roman" w:eastAsia="Times New Roman" w:hAnsi="Times New Roman" w:cs="Times New Roman"/>
          <w:i/>
          <w:iCs/>
          <w:sz w:val="24"/>
          <w:szCs w:val="24"/>
          <w:lang w:eastAsia="ar-SA"/>
        </w:rPr>
        <w:t xml:space="preserve">1. Lote/ 2. Lote /3. Lote/ </w:t>
      </w:r>
      <w:r w:rsidR="00765AA6" w:rsidRPr="00765AA6">
        <w:rPr>
          <w:rFonts w:ascii="Times New Roman" w:eastAsia="Times New Roman" w:hAnsi="Times New Roman" w:cs="Times New Roman"/>
          <w:i/>
          <w:iCs/>
          <w:sz w:val="24"/>
          <w:szCs w:val="24"/>
          <w:lang w:eastAsia="ar-SA"/>
        </w:rPr>
        <w:t>(izvēlas atbilstošo</w:t>
      </w:r>
      <w:r w:rsidR="00CB0D98" w:rsidRPr="00765AA6">
        <w:rPr>
          <w:rFonts w:ascii="Times New Roman" w:eastAsia="Times New Roman" w:hAnsi="Times New Roman" w:cs="Times New Roman"/>
          <w:i/>
          <w:iCs/>
          <w:sz w:val="24"/>
          <w:szCs w:val="24"/>
          <w:lang w:eastAsia="ar-SA"/>
        </w:rPr>
        <w:t>)</w:t>
      </w:r>
      <w:r w:rsidR="00CB0D98">
        <w:rPr>
          <w:rFonts w:ascii="Times New Roman" w:eastAsia="Times New Roman" w:hAnsi="Times New Roman" w:cs="Times New Roman"/>
          <w:sz w:val="24"/>
          <w:szCs w:val="24"/>
          <w:lang w:eastAsia="ar-SA"/>
        </w:rPr>
        <w:t>)</w:t>
      </w:r>
    </w:p>
    <w:p w14:paraId="134D5A49" w14:textId="77777777" w:rsidR="0098092E" w:rsidRPr="00187445" w:rsidRDefault="0098092E"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187445">
        <w:rPr>
          <w:rFonts w:ascii="Times New Roman" w:hAnsi="Times New Roman" w:cs="Times New Roman"/>
          <w:b/>
          <w:bCs/>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E10422" w14:paraId="517E8C91" w14:textId="77777777" w:rsidTr="00315A0C">
        <w:tc>
          <w:tcPr>
            <w:tcW w:w="4815" w:type="dxa"/>
            <w:tcBorders>
              <w:top w:val="nil"/>
              <w:left w:val="nil"/>
              <w:bottom w:val="nil"/>
              <w:right w:val="nil"/>
            </w:tcBorders>
          </w:tcPr>
          <w:p w14:paraId="198D65E2"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E10422" w:rsidRDefault="0098092E" w:rsidP="0098092E">
            <w:pPr>
              <w:suppressAutoHyphens/>
              <w:jc w:val="both"/>
              <w:rPr>
                <w:rFonts w:ascii="Times New Roman" w:hAnsi="Times New Roman" w:cs="Times New Roman"/>
                <w:sz w:val="24"/>
                <w:szCs w:val="24"/>
                <w:lang w:eastAsia="ar-SA"/>
              </w:rPr>
            </w:pPr>
            <w:r w:rsidRPr="00E10422">
              <w:rPr>
                <w:rFonts w:ascii="Times New Roman" w:hAnsi="Times New Roman" w:cs="Times New Roman"/>
                <w:sz w:val="24"/>
                <w:szCs w:val="24"/>
                <w:lang w:eastAsia="ar-SA"/>
              </w:rPr>
              <w:t>Izpildītājs:</w:t>
            </w:r>
          </w:p>
        </w:tc>
      </w:tr>
      <w:tr w:rsidR="0098092E" w:rsidRPr="00E10422" w14:paraId="60D1D3A1" w14:textId="77777777" w:rsidTr="00315A0C">
        <w:tc>
          <w:tcPr>
            <w:tcW w:w="4815" w:type="dxa"/>
            <w:tcBorders>
              <w:top w:val="nil"/>
              <w:left w:val="nil"/>
              <w:bottom w:val="nil"/>
              <w:right w:val="nil"/>
            </w:tcBorders>
          </w:tcPr>
          <w:p w14:paraId="7EE3771B" w14:textId="77777777" w:rsidR="0098092E" w:rsidRPr="00E10422" w:rsidRDefault="0098092E" w:rsidP="0098092E">
            <w:pPr>
              <w:suppressAutoHyphens/>
              <w:rPr>
                <w:rFonts w:ascii="Times New Roman" w:hAnsi="Times New Roman" w:cs="Times New Roman"/>
                <w:b/>
                <w:bCs/>
                <w:sz w:val="24"/>
                <w:szCs w:val="24"/>
                <w:lang w:eastAsia="ar-SA"/>
              </w:rPr>
            </w:pPr>
            <w:r w:rsidRPr="00E10422">
              <w:rPr>
                <w:rFonts w:ascii="Times New Roman" w:hAnsi="Times New Roman" w:cs="Times New Roman"/>
                <w:b/>
                <w:bCs/>
                <w:sz w:val="24"/>
                <w:szCs w:val="24"/>
                <w:lang w:eastAsia="ar-SA"/>
              </w:rPr>
              <w:t>RP SIA “Rīgas satiksme”</w:t>
            </w:r>
          </w:p>
          <w:p w14:paraId="775D3E3E"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juridiskā adrese: Kleistu iela 28, Rīga LV-1067</w:t>
            </w:r>
          </w:p>
          <w:p w14:paraId="4F29BF0B"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biroja adrese: Vestienas iela 35, Rīga LV-1035</w:t>
            </w:r>
          </w:p>
          <w:p w14:paraId="0F92DFD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Vien. reģ. Nr. 40003619950</w:t>
            </w:r>
          </w:p>
          <w:p w14:paraId="10A20297"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Banka: AS „Citadele Banka”</w:t>
            </w:r>
          </w:p>
          <w:p w14:paraId="324A1946" w14:textId="77777777" w:rsidR="0098092E" w:rsidRPr="00E10422" w:rsidRDefault="0098092E" w:rsidP="0098092E">
            <w:pPr>
              <w:suppressAutoHyphens/>
              <w:rPr>
                <w:rFonts w:ascii="Times New Roman" w:eastAsia="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Kods: PARXLV22</w:t>
            </w:r>
          </w:p>
          <w:p w14:paraId="5FB851AB" w14:textId="77777777" w:rsidR="0098092E" w:rsidRPr="00E10422" w:rsidRDefault="0098092E" w:rsidP="0098092E">
            <w:pPr>
              <w:suppressAutoHyphens/>
              <w:rPr>
                <w:rFonts w:ascii="Times New Roman" w:hAnsi="Times New Roman" w:cs="Times New Roman"/>
                <w:sz w:val="24"/>
                <w:szCs w:val="24"/>
                <w:lang w:eastAsia="ar-SA"/>
              </w:rPr>
            </w:pPr>
            <w:r w:rsidRPr="00E10422">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E10422" w:rsidRDefault="0098092E" w:rsidP="0098092E">
            <w:pPr>
              <w:suppressAutoHyphens/>
              <w:rPr>
                <w:rFonts w:ascii="Times New Roman" w:hAnsi="Times New Roman" w:cs="Times New Roman"/>
                <w:sz w:val="24"/>
                <w:szCs w:val="24"/>
                <w:lang w:eastAsia="ar-SA"/>
              </w:rPr>
            </w:pPr>
          </w:p>
          <w:p w14:paraId="2DC3AFA7"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Jurid. adrese: </w:t>
            </w:r>
          </w:p>
          <w:p w14:paraId="4736584F"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Biroja adrese: </w:t>
            </w:r>
          </w:p>
          <w:p w14:paraId="0AE6A2D9" w14:textId="77777777" w:rsidR="00150F3F" w:rsidRPr="00E10422" w:rsidRDefault="00150F3F" w:rsidP="00150F3F">
            <w:pPr>
              <w:ind w:right="-111"/>
              <w:rPr>
                <w:rFonts w:ascii="Times New Roman" w:hAnsi="Times New Roman" w:cs="Times New Roman"/>
                <w:sz w:val="24"/>
                <w:szCs w:val="24"/>
              </w:rPr>
            </w:pPr>
            <w:r w:rsidRPr="00E10422">
              <w:rPr>
                <w:rFonts w:ascii="Times New Roman" w:hAnsi="Times New Roman" w:cs="Times New Roman"/>
                <w:sz w:val="24"/>
                <w:szCs w:val="24"/>
              </w:rPr>
              <w:t xml:space="preserve">Tālr.: </w:t>
            </w:r>
          </w:p>
          <w:p w14:paraId="4D0211A2" w14:textId="77777777" w:rsidR="00150F3F" w:rsidRPr="00E10422" w:rsidRDefault="00150F3F" w:rsidP="00150F3F">
            <w:pPr>
              <w:suppressAutoHyphens/>
              <w:rPr>
                <w:rFonts w:ascii="Times New Roman" w:hAnsi="Times New Roman" w:cs="Times New Roman"/>
                <w:sz w:val="24"/>
                <w:szCs w:val="24"/>
              </w:rPr>
            </w:pPr>
            <w:r w:rsidRPr="00E10422">
              <w:rPr>
                <w:rFonts w:ascii="Times New Roman" w:hAnsi="Times New Roman" w:cs="Times New Roman"/>
                <w:sz w:val="24"/>
                <w:szCs w:val="24"/>
              </w:rPr>
              <w:t xml:space="preserve">Vien. reģ. Nr. </w:t>
            </w:r>
          </w:p>
          <w:p w14:paraId="636B5388"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Banka: </w:t>
            </w:r>
          </w:p>
          <w:p w14:paraId="277086E3"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t xml:space="preserve">Konts: </w:t>
            </w:r>
          </w:p>
          <w:p w14:paraId="22F37D52" w14:textId="77777777" w:rsidR="00150F3F" w:rsidRPr="00E10422" w:rsidRDefault="00150F3F" w:rsidP="00150F3F">
            <w:pPr>
              <w:rPr>
                <w:rFonts w:ascii="Times New Roman" w:hAnsi="Times New Roman" w:cs="Times New Roman"/>
                <w:sz w:val="24"/>
                <w:szCs w:val="24"/>
              </w:rPr>
            </w:pPr>
            <w:r w:rsidRPr="00E10422">
              <w:rPr>
                <w:rFonts w:ascii="Times New Roman" w:hAnsi="Times New Roman" w:cs="Times New Roman"/>
                <w:sz w:val="24"/>
                <w:szCs w:val="24"/>
              </w:rPr>
              <w:lastRenderedPageBreak/>
              <w:t xml:space="preserve">Kods: </w:t>
            </w:r>
          </w:p>
          <w:p w14:paraId="36406E3C" w14:textId="22F5C36E" w:rsidR="00150F3F" w:rsidRPr="00E10422" w:rsidRDefault="00150F3F" w:rsidP="0098092E">
            <w:pPr>
              <w:suppressAutoHyphens/>
              <w:rPr>
                <w:rFonts w:ascii="Times New Roman" w:hAnsi="Times New Roman" w:cs="Times New Roman"/>
                <w:sz w:val="24"/>
                <w:szCs w:val="24"/>
                <w:lang w:eastAsia="ar-SA"/>
              </w:rPr>
            </w:pPr>
          </w:p>
        </w:tc>
      </w:tr>
      <w:tr w:rsidR="0098092E" w:rsidRPr="00E10422" w14:paraId="757FF329" w14:textId="77777777" w:rsidTr="00315A0C">
        <w:tc>
          <w:tcPr>
            <w:tcW w:w="4815" w:type="dxa"/>
            <w:tcBorders>
              <w:top w:val="nil"/>
              <w:left w:val="nil"/>
              <w:bottom w:val="single" w:sz="4" w:space="0" w:color="auto"/>
              <w:right w:val="nil"/>
            </w:tcBorders>
          </w:tcPr>
          <w:p w14:paraId="6CB0AD8A" w14:textId="185AC649"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lastRenderedPageBreak/>
              <w:t>*/paraksts/</w:t>
            </w:r>
          </w:p>
        </w:tc>
        <w:tc>
          <w:tcPr>
            <w:tcW w:w="283" w:type="dxa"/>
            <w:tcBorders>
              <w:top w:val="nil"/>
              <w:left w:val="nil"/>
              <w:bottom w:val="nil"/>
              <w:right w:val="nil"/>
            </w:tcBorders>
          </w:tcPr>
          <w:p w14:paraId="50FE701B"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E10422" w:rsidRDefault="00150F3F" w:rsidP="00150F3F">
            <w:pPr>
              <w:suppressAutoHyphens/>
              <w:jc w:val="center"/>
              <w:rPr>
                <w:rFonts w:ascii="Times New Roman" w:hAnsi="Times New Roman" w:cs="Times New Roman"/>
                <w:sz w:val="24"/>
                <w:szCs w:val="24"/>
                <w:lang w:eastAsia="ar-SA"/>
              </w:rPr>
            </w:pPr>
            <w:r w:rsidRPr="00E10422">
              <w:rPr>
                <w:rFonts w:ascii="Times New Roman" w:hAnsi="Times New Roman" w:cs="Times New Roman"/>
                <w:i/>
                <w:iCs/>
                <w:sz w:val="24"/>
                <w:szCs w:val="24"/>
              </w:rPr>
              <w:t>*/paraksts/</w:t>
            </w:r>
          </w:p>
        </w:tc>
      </w:tr>
      <w:tr w:rsidR="0098092E" w:rsidRPr="00E10422" w14:paraId="65DE1C8F" w14:textId="77777777" w:rsidTr="00315A0C">
        <w:tc>
          <w:tcPr>
            <w:tcW w:w="4815" w:type="dxa"/>
            <w:tcBorders>
              <w:left w:val="nil"/>
              <w:bottom w:val="nil"/>
              <w:right w:val="nil"/>
            </w:tcBorders>
          </w:tcPr>
          <w:p w14:paraId="48A05B50" w14:textId="0D1E80B7" w:rsidR="0098092E" w:rsidRPr="00E10422"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E10422"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E10422"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E10422" w:rsidRDefault="0098092E" w:rsidP="0098092E">
      <w:pPr>
        <w:rPr>
          <w:rFonts w:ascii="Times New Roman" w:hAnsi="Times New Roman" w:cs="Times New Roman"/>
        </w:rPr>
      </w:pPr>
      <w:r w:rsidRPr="00E10422">
        <w:rPr>
          <w:rFonts w:ascii="Times New Roman" w:hAnsi="Times New Roman" w:cs="Times New Roman"/>
        </w:rPr>
        <w:t xml:space="preserve"> </w:t>
      </w:r>
    </w:p>
    <w:p w14:paraId="0DA2F09B" w14:textId="77777777" w:rsidR="00150F3F" w:rsidRPr="00E10422"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E10422">
        <w:rPr>
          <w:rFonts w:ascii="Times New Roman" w:hAnsi="Times New Roman" w:cs="Times New Roman"/>
          <w:szCs w:val="24"/>
          <w:lang w:eastAsia="ar-SA"/>
        </w:rPr>
        <w:t xml:space="preserve">DOKUMENTS IR PARAKSTĪTS AR DROŠU ELEKTRONISKO PARAKSTU </w:t>
      </w:r>
    </w:p>
    <w:p w14:paraId="7E8BD6A4" w14:textId="7B5F2F35" w:rsidR="004A2780"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E10422">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p w14:paraId="547921E7" w14:textId="77777777" w:rsidR="00793D0C" w:rsidRPr="00E10422" w:rsidRDefault="00793D0C"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sectPr w:rsidR="00793D0C" w:rsidRPr="00E10422"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36EE" w14:textId="77777777" w:rsidR="00625DC7" w:rsidRDefault="00625DC7" w:rsidP="00651C94">
      <w:pPr>
        <w:spacing w:after="0" w:line="240" w:lineRule="auto"/>
      </w:pPr>
      <w:r>
        <w:separator/>
      </w:r>
    </w:p>
  </w:endnote>
  <w:endnote w:type="continuationSeparator" w:id="0">
    <w:p w14:paraId="69E9541B" w14:textId="77777777" w:rsidR="00625DC7" w:rsidRDefault="00625DC7" w:rsidP="00651C94">
      <w:pPr>
        <w:spacing w:after="0" w:line="240" w:lineRule="auto"/>
      </w:pPr>
      <w:r>
        <w:continuationSeparator/>
      </w:r>
    </w:p>
  </w:endnote>
  <w:endnote w:type="continuationNotice" w:id="1">
    <w:p w14:paraId="3F1796CA" w14:textId="77777777" w:rsidR="005174F4" w:rsidRDefault="00517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0F27" w14:textId="77777777" w:rsidR="00625DC7" w:rsidRDefault="00625DC7" w:rsidP="00651C94">
      <w:pPr>
        <w:spacing w:after="0" w:line="240" w:lineRule="auto"/>
      </w:pPr>
      <w:r>
        <w:separator/>
      </w:r>
    </w:p>
  </w:footnote>
  <w:footnote w:type="continuationSeparator" w:id="0">
    <w:p w14:paraId="6E8A1831" w14:textId="77777777" w:rsidR="00625DC7" w:rsidRDefault="00625DC7" w:rsidP="00651C94">
      <w:pPr>
        <w:spacing w:after="0" w:line="240" w:lineRule="auto"/>
      </w:pPr>
      <w:r>
        <w:continuationSeparator/>
      </w:r>
    </w:p>
  </w:footnote>
  <w:footnote w:type="continuationNotice" w:id="1">
    <w:p w14:paraId="44507C94" w14:textId="77777777" w:rsidR="005174F4" w:rsidRDefault="005174F4">
      <w:pPr>
        <w:spacing w:after="0" w:line="240" w:lineRule="auto"/>
      </w:pPr>
    </w:p>
  </w:footnote>
  <w:footnote w:id="2">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6556B4"/>
    <w:multiLevelType w:val="hybridMultilevel"/>
    <w:tmpl w:val="41AA7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BE30C8C"/>
    <w:multiLevelType w:val="multilevel"/>
    <w:tmpl w:val="7BBC3EA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8E4D62"/>
    <w:multiLevelType w:val="hybridMultilevel"/>
    <w:tmpl w:val="41AA7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134FB7"/>
    <w:multiLevelType w:val="hybridMultilevel"/>
    <w:tmpl w:val="29480A54"/>
    <w:lvl w:ilvl="0" w:tplc="3DECF0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5A07177"/>
    <w:multiLevelType w:val="hybridMultilevel"/>
    <w:tmpl w:val="41AA78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6" w15:restartNumberingAfterBreak="0">
    <w:nsid w:val="3B4C04CC"/>
    <w:multiLevelType w:val="hybridMultilevel"/>
    <w:tmpl w:val="C1AA5312"/>
    <w:lvl w:ilvl="0" w:tplc="01206E2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794B71"/>
    <w:multiLevelType w:val="multilevel"/>
    <w:tmpl w:val="5D7818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6"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4"/>
  </w:num>
  <w:num w:numId="2" w16cid:durableId="228344567">
    <w:abstractNumId w:val="21"/>
  </w:num>
  <w:num w:numId="3" w16cid:durableId="582226941">
    <w:abstractNumId w:val="18"/>
  </w:num>
  <w:num w:numId="4" w16cid:durableId="929511768">
    <w:abstractNumId w:val="7"/>
  </w:num>
  <w:num w:numId="5" w16cid:durableId="2072191548">
    <w:abstractNumId w:val="5"/>
  </w:num>
  <w:num w:numId="6" w16cid:durableId="952513551">
    <w:abstractNumId w:val="17"/>
  </w:num>
  <w:num w:numId="7" w16cid:durableId="429393306">
    <w:abstractNumId w:val="15"/>
  </w:num>
  <w:num w:numId="8" w16cid:durableId="1884439789">
    <w:abstractNumId w:val="25"/>
  </w:num>
  <w:num w:numId="9" w16cid:durableId="1399521931">
    <w:abstractNumId w:val="3"/>
  </w:num>
  <w:num w:numId="10" w16cid:durableId="1050810004">
    <w:abstractNumId w:val="14"/>
  </w:num>
  <w:num w:numId="11" w16cid:durableId="1358123278">
    <w:abstractNumId w:val="1"/>
  </w:num>
  <w:num w:numId="12" w16cid:durableId="424427740">
    <w:abstractNumId w:val="19"/>
  </w:num>
  <w:num w:numId="13" w16cid:durableId="2061129837">
    <w:abstractNumId w:val="11"/>
  </w:num>
  <w:num w:numId="14" w16cid:durableId="1518960243">
    <w:abstractNumId w:val="20"/>
  </w:num>
  <w:num w:numId="15" w16cid:durableId="1640962925">
    <w:abstractNumId w:val="8"/>
  </w:num>
  <w:num w:numId="16" w16cid:durableId="312639448">
    <w:abstractNumId w:val="0"/>
  </w:num>
  <w:num w:numId="17" w16cid:durableId="2044936038">
    <w:abstractNumId w:val="23"/>
  </w:num>
  <w:num w:numId="18" w16cid:durableId="774443582">
    <w:abstractNumId w:val="26"/>
  </w:num>
  <w:num w:numId="19" w16cid:durableId="20329620">
    <w:abstractNumId w:val="22"/>
  </w:num>
  <w:num w:numId="20" w16cid:durableId="807744384">
    <w:abstractNumId w:val="10"/>
  </w:num>
  <w:num w:numId="21" w16cid:durableId="925521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068785">
    <w:abstractNumId w:val="12"/>
  </w:num>
  <w:num w:numId="23" w16cid:durableId="843739880">
    <w:abstractNumId w:val="16"/>
  </w:num>
  <w:num w:numId="24" w16cid:durableId="225992363">
    <w:abstractNumId w:val="13"/>
  </w:num>
  <w:num w:numId="25" w16cid:durableId="143813694">
    <w:abstractNumId w:val="2"/>
  </w:num>
  <w:num w:numId="26" w16cid:durableId="1771438114">
    <w:abstractNumId w:val="9"/>
  </w:num>
  <w:num w:numId="27" w16cid:durableId="1969817276">
    <w:abstractNumId w:val="4"/>
  </w:num>
  <w:num w:numId="28" w16cid:durableId="2102872624">
    <w:abstractNumId w:val="6"/>
  </w:num>
  <w:num w:numId="29" w16cid:durableId="160584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046F3"/>
    <w:rsid w:val="000053C3"/>
    <w:rsid w:val="00005D2F"/>
    <w:rsid w:val="0000701B"/>
    <w:rsid w:val="00010592"/>
    <w:rsid w:val="000112C3"/>
    <w:rsid w:val="00011731"/>
    <w:rsid w:val="0001279E"/>
    <w:rsid w:val="00012B19"/>
    <w:rsid w:val="00013FB8"/>
    <w:rsid w:val="00014755"/>
    <w:rsid w:val="00017C35"/>
    <w:rsid w:val="00017E54"/>
    <w:rsid w:val="0002066F"/>
    <w:rsid w:val="000206AC"/>
    <w:rsid w:val="0002199E"/>
    <w:rsid w:val="000256E4"/>
    <w:rsid w:val="000263C6"/>
    <w:rsid w:val="00026601"/>
    <w:rsid w:val="0003065D"/>
    <w:rsid w:val="00031B19"/>
    <w:rsid w:val="00031BAF"/>
    <w:rsid w:val="00035D98"/>
    <w:rsid w:val="00037EF8"/>
    <w:rsid w:val="00040290"/>
    <w:rsid w:val="000436D0"/>
    <w:rsid w:val="00043738"/>
    <w:rsid w:val="00044CC7"/>
    <w:rsid w:val="00044D5E"/>
    <w:rsid w:val="00045CA7"/>
    <w:rsid w:val="00046199"/>
    <w:rsid w:val="000469A0"/>
    <w:rsid w:val="000507A9"/>
    <w:rsid w:val="00051185"/>
    <w:rsid w:val="00051214"/>
    <w:rsid w:val="000513AA"/>
    <w:rsid w:val="0005268D"/>
    <w:rsid w:val="000542F1"/>
    <w:rsid w:val="00054D55"/>
    <w:rsid w:val="00055211"/>
    <w:rsid w:val="00057D1D"/>
    <w:rsid w:val="00060674"/>
    <w:rsid w:val="00060C0C"/>
    <w:rsid w:val="0006184C"/>
    <w:rsid w:val="00061EFD"/>
    <w:rsid w:val="00062216"/>
    <w:rsid w:val="00063B7F"/>
    <w:rsid w:val="00065151"/>
    <w:rsid w:val="00065741"/>
    <w:rsid w:val="0006639F"/>
    <w:rsid w:val="00067278"/>
    <w:rsid w:val="00067E06"/>
    <w:rsid w:val="00072CF7"/>
    <w:rsid w:val="00073529"/>
    <w:rsid w:val="0007358C"/>
    <w:rsid w:val="00073FC0"/>
    <w:rsid w:val="00075732"/>
    <w:rsid w:val="0007600E"/>
    <w:rsid w:val="00077278"/>
    <w:rsid w:val="0008023F"/>
    <w:rsid w:val="00080703"/>
    <w:rsid w:val="00081674"/>
    <w:rsid w:val="00082F3B"/>
    <w:rsid w:val="000847D6"/>
    <w:rsid w:val="000855EC"/>
    <w:rsid w:val="00085966"/>
    <w:rsid w:val="00087077"/>
    <w:rsid w:val="0009395D"/>
    <w:rsid w:val="00093BBE"/>
    <w:rsid w:val="00093C67"/>
    <w:rsid w:val="00094B9B"/>
    <w:rsid w:val="00095825"/>
    <w:rsid w:val="000977E2"/>
    <w:rsid w:val="00097ABB"/>
    <w:rsid w:val="000A14AA"/>
    <w:rsid w:val="000A19ED"/>
    <w:rsid w:val="000A2287"/>
    <w:rsid w:val="000A2857"/>
    <w:rsid w:val="000A2D27"/>
    <w:rsid w:val="000A3EE2"/>
    <w:rsid w:val="000A4B8D"/>
    <w:rsid w:val="000A55AF"/>
    <w:rsid w:val="000A6286"/>
    <w:rsid w:val="000A7936"/>
    <w:rsid w:val="000A7F86"/>
    <w:rsid w:val="000B07E2"/>
    <w:rsid w:val="000B0976"/>
    <w:rsid w:val="000B0CC2"/>
    <w:rsid w:val="000B157D"/>
    <w:rsid w:val="000B16AC"/>
    <w:rsid w:val="000B2761"/>
    <w:rsid w:val="000B339D"/>
    <w:rsid w:val="000B5031"/>
    <w:rsid w:val="000B783D"/>
    <w:rsid w:val="000C1456"/>
    <w:rsid w:val="000C44BA"/>
    <w:rsid w:val="000C4CE2"/>
    <w:rsid w:val="000C655A"/>
    <w:rsid w:val="000C7B7C"/>
    <w:rsid w:val="000D0905"/>
    <w:rsid w:val="000D0DA6"/>
    <w:rsid w:val="000D1713"/>
    <w:rsid w:val="000D2D2A"/>
    <w:rsid w:val="000D6755"/>
    <w:rsid w:val="000D68DF"/>
    <w:rsid w:val="000D6E3F"/>
    <w:rsid w:val="000D6EA6"/>
    <w:rsid w:val="000D6EE3"/>
    <w:rsid w:val="000D7F9E"/>
    <w:rsid w:val="000E0AE0"/>
    <w:rsid w:val="000E212E"/>
    <w:rsid w:val="000E3B68"/>
    <w:rsid w:val="000E3BE4"/>
    <w:rsid w:val="000E3E82"/>
    <w:rsid w:val="000E4629"/>
    <w:rsid w:val="000E4EE5"/>
    <w:rsid w:val="000E5579"/>
    <w:rsid w:val="000E6C5B"/>
    <w:rsid w:val="000F00EE"/>
    <w:rsid w:val="000F30CE"/>
    <w:rsid w:val="000F363F"/>
    <w:rsid w:val="000F38EA"/>
    <w:rsid w:val="000F3A88"/>
    <w:rsid w:val="000F65A1"/>
    <w:rsid w:val="000F694D"/>
    <w:rsid w:val="000F7299"/>
    <w:rsid w:val="000F7814"/>
    <w:rsid w:val="00103E2C"/>
    <w:rsid w:val="00104403"/>
    <w:rsid w:val="0010547B"/>
    <w:rsid w:val="001060E5"/>
    <w:rsid w:val="00106854"/>
    <w:rsid w:val="00107167"/>
    <w:rsid w:val="00110C85"/>
    <w:rsid w:val="00110DE7"/>
    <w:rsid w:val="00111106"/>
    <w:rsid w:val="00112DE0"/>
    <w:rsid w:val="00114046"/>
    <w:rsid w:val="0011438F"/>
    <w:rsid w:val="0011504C"/>
    <w:rsid w:val="001165BA"/>
    <w:rsid w:val="00117051"/>
    <w:rsid w:val="00117B0E"/>
    <w:rsid w:val="001200A8"/>
    <w:rsid w:val="00122D78"/>
    <w:rsid w:val="0012327E"/>
    <w:rsid w:val="0012405C"/>
    <w:rsid w:val="0012475D"/>
    <w:rsid w:val="001249AF"/>
    <w:rsid w:val="00124CEF"/>
    <w:rsid w:val="00124DD5"/>
    <w:rsid w:val="00125E9B"/>
    <w:rsid w:val="001356BC"/>
    <w:rsid w:val="00136C50"/>
    <w:rsid w:val="00136EB4"/>
    <w:rsid w:val="00137464"/>
    <w:rsid w:val="001374A1"/>
    <w:rsid w:val="00140827"/>
    <w:rsid w:val="00141D10"/>
    <w:rsid w:val="00141EB6"/>
    <w:rsid w:val="0014645D"/>
    <w:rsid w:val="0014683A"/>
    <w:rsid w:val="00147881"/>
    <w:rsid w:val="00147E74"/>
    <w:rsid w:val="00150F3F"/>
    <w:rsid w:val="00152E48"/>
    <w:rsid w:val="00154AAA"/>
    <w:rsid w:val="00155455"/>
    <w:rsid w:val="001613CE"/>
    <w:rsid w:val="00161D11"/>
    <w:rsid w:val="00162D3C"/>
    <w:rsid w:val="00163EAD"/>
    <w:rsid w:val="00163F30"/>
    <w:rsid w:val="00165F85"/>
    <w:rsid w:val="00166228"/>
    <w:rsid w:val="001704B8"/>
    <w:rsid w:val="00170AC8"/>
    <w:rsid w:val="00172014"/>
    <w:rsid w:val="00172A9A"/>
    <w:rsid w:val="00172C4E"/>
    <w:rsid w:val="00175068"/>
    <w:rsid w:val="00175CF3"/>
    <w:rsid w:val="0018088B"/>
    <w:rsid w:val="00181C51"/>
    <w:rsid w:val="00182194"/>
    <w:rsid w:val="00183144"/>
    <w:rsid w:val="001838B0"/>
    <w:rsid w:val="00184A29"/>
    <w:rsid w:val="00184D37"/>
    <w:rsid w:val="00184ED3"/>
    <w:rsid w:val="001862BB"/>
    <w:rsid w:val="001867D0"/>
    <w:rsid w:val="00187445"/>
    <w:rsid w:val="00187EEC"/>
    <w:rsid w:val="00191A90"/>
    <w:rsid w:val="00192948"/>
    <w:rsid w:val="001943A1"/>
    <w:rsid w:val="00194D9E"/>
    <w:rsid w:val="00197873"/>
    <w:rsid w:val="001A0194"/>
    <w:rsid w:val="001A105F"/>
    <w:rsid w:val="001A1DE1"/>
    <w:rsid w:val="001A31B5"/>
    <w:rsid w:val="001A67A6"/>
    <w:rsid w:val="001A78DD"/>
    <w:rsid w:val="001B05E0"/>
    <w:rsid w:val="001B0E04"/>
    <w:rsid w:val="001B1EAD"/>
    <w:rsid w:val="001B3622"/>
    <w:rsid w:val="001B536B"/>
    <w:rsid w:val="001B570A"/>
    <w:rsid w:val="001B5E00"/>
    <w:rsid w:val="001B630A"/>
    <w:rsid w:val="001B6A34"/>
    <w:rsid w:val="001B6EC1"/>
    <w:rsid w:val="001C067C"/>
    <w:rsid w:val="001C0F77"/>
    <w:rsid w:val="001C29E5"/>
    <w:rsid w:val="001C3483"/>
    <w:rsid w:val="001C4DAC"/>
    <w:rsid w:val="001C509D"/>
    <w:rsid w:val="001C5ACB"/>
    <w:rsid w:val="001C6094"/>
    <w:rsid w:val="001C6D51"/>
    <w:rsid w:val="001C6DDC"/>
    <w:rsid w:val="001C7C36"/>
    <w:rsid w:val="001D2737"/>
    <w:rsid w:val="001D2A79"/>
    <w:rsid w:val="001D2CDB"/>
    <w:rsid w:val="001D3057"/>
    <w:rsid w:val="001D338F"/>
    <w:rsid w:val="001D3FA7"/>
    <w:rsid w:val="001D43B7"/>
    <w:rsid w:val="001D499A"/>
    <w:rsid w:val="001D4BB5"/>
    <w:rsid w:val="001D6468"/>
    <w:rsid w:val="001D6722"/>
    <w:rsid w:val="001D77EF"/>
    <w:rsid w:val="001E3516"/>
    <w:rsid w:val="001E359D"/>
    <w:rsid w:val="001E3CBA"/>
    <w:rsid w:val="001E439E"/>
    <w:rsid w:val="001E4A17"/>
    <w:rsid w:val="001E6C03"/>
    <w:rsid w:val="001E6C5E"/>
    <w:rsid w:val="001E7F66"/>
    <w:rsid w:val="001F0A2C"/>
    <w:rsid w:val="001F3205"/>
    <w:rsid w:val="001F6CEE"/>
    <w:rsid w:val="002006F7"/>
    <w:rsid w:val="00200AD7"/>
    <w:rsid w:val="0020126C"/>
    <w:rsid w:val="00204076"/>
    <w:rsid w:val="002048BB"/>
    <w:rsid w:val="00205038"/>
    <w:rsid w:val="002051E4"/>
    <w:rsid w:val="002056B0"/>
    <w:rsid w:val="0020572A"/>
    <w:rsid w:val="00206B28"/>
    <w:rsid w:val="0021229D"/>
    <w:rsid w:val="002123BC"/>
    <w:rsid w:val="002124A3"/>
    <w:rsid w:val="002127DB"/>
    <w:rsid w:val="00212C57"/>
    <w:rsid w:val="0021312C"/>
    <w:rsid w:val="002132CE"/>
    <w:rsid w:val="0021369B"/>
    <w:rsid w:val="002208EF"/>
    <w:rsid w:val="00220B81"/>
    <w:rsid w:val="00220DC9"/>
    <w:rsid w:val="0022115A"/>
    <w:rsid w:val="002214D0"/>
    <w:rsid w:val="00221DA8"/>
    <w:rsid w:val="00222386"/>
    <w:rsid w:val="00222C3F"/>
    <w:rsid w:val="0022321D"/>
    <w:rsid w:val="00223CE5"/>
    <w:rsid w:val="002241BC"/>
    <w:rsid w:val="002245AA"/>
    <w:rsid w:val="002279F0"/>
    <w:rsid w:val="0023082F"/>
    <w:rsid w:val="002310AD"/>
    <w:rsid w:val="002310FF"/>
    <w:rsid w:val="00231A61"/>
    <w:rsid w:val="0023215C"/>
    <w:rsid w:val="00232389"/>
    <w:rsid w:val="00233701"/>
    <w:rsid w:val="00235B41"/>
    <w:rsid w:val="002363AE"/>
    <w:rsid w:val="00236660"/>
    <w:rsid w:val="00236F6D"/>
    <w:rsid w:val="00237371"/>
    <w:rsid w:val="00240252"/>
    <w:rsid w:val="002414D2"/>
    <w:rsid w:val="002425CE"/>
    <w:rsid w:val="00243AC3"/>
    <w:rsid w:val="002452CB"/>
    <w:rsid w:val="002454E6"/>
    <w:rsid w:val="00245F41"/>
    <w:rsid w:val="00245F99"/>
    <w:rsid w:val="00247281"/>
    <w:rsid w:val="002479AF"/>
    <w:rsid w:val="00247ACD"/>
    <w:rsid w:val="0025450A"/>
    <w:rsid w:val="0025530F"/>
    <w:rsid w:val="002561D0"/>
    <w:rsid w:val="002620FC"/>
    <w:rsid w:val="00264844"/>
    <w:rsid w:val="002651FB"/>
    <w:rsid w:val="0026614E"/>
    <w:rsid w:val="00267178"/>
    <w:rsid w:val="002677C0"/>
    <w:rsid w:val="00271DA4"/>
    <w:rsid w:val="00272884"/>
    <w:rsid w:val="002764ED"/>
    <w:rsid w:val="00276C99"/>
    <w:rsid w:val="00276E89"/>
    <w:rsid w:val="00282CE9"/>
    <w:rsid w:val="00283660"/>
    <w:rsid w:val="002841DC"/>
    <w:rsid w:val="00285515"/>
    <w:rsid w:val="002866CD"/>
    <w:rsid w:val="00286B2B"/>
    <w:rsid w:val="00287502"/>
    <w:rsid w:val="0029066B"/>
    <w:rsid w:val="00290766"/>
    <w:rsid w:val="00290964"/>
    <w:rsid w:val="0029247E"/>
    <w:rsid w:val="00292556"/>
    <w:rsid w:val="00292CA6"/>
    <w:rsid w:val="00293B1C"/>
    <w:rsid w:val="00293E36"/>
    <w:rsid w:val="00295299"/>
    <w:rsid w:val="002A00EB"/>
    <w:rsid w:val="002A0F7F"/>
    <w:rsid w:val="002A16BD"/>
    <w:rsid w:val="002A16D6"/>
    <w:rsid w:val="002A182D"/>
    <w:rsid w:val="002A196B"/>
    <w:rsid w:val="002A21A1"/>
    <w:rsid w:val="002A2321"/>
    <w:rsid w:val="002A7811"/>
    <w:rsid w:val="002B11C3"/>
    <w:rsid w:val="002B11C9"/>
    <w:rsid w:val="002B1380"/>
    <w:rsid w:val="002B1CB4"/>
    <w:rsid w:val="002B3522"/>
    <w:rsid w:val="002B3F0B"/>
    <w:rsid w:val="002B57FA"/>
    <w:rsid w:val="002C214F"/>
    <w:rsid w:val="002C34D8"/>
    <w:rsid w:val="002C3737"/>
    <w:rsid w:val="002C39CB"/>
    <w:rsid w:val="002C46FD"/>
    <w:rsid w:val="002C4824"/>
    <w:rsid w:val="002C6B94"/>
    <w:rsid w:val="002C76F7"/>
    <w:rsid w:val="002D00E4"/>
    <w:rsid w:val="002D01DF"/>
    <w:rsid w:val="002D0548"/>
    <w:rsid w:val="002D0E03"/>
    <w:rsid w:val="002D0FDC"/>
    <w:rsid w:val="002D1A86"/>
    <w:rsid w:val="002D1C45"/>
    <w:rsid w:val="002D2129"/>
    <w:rsid w:val="002D2F54"/>
    <w:rsid w:val="002D39BD"/>
    <w:rsid w:val="002D3ADC"/>
    <w:rsid w:val="002D3B22"/>
    <w:rsid w:val="002D3DA3"/>
    <w:rsid w:val="002D3E07"/>
    <w:rsid w:val="002D43DD"/>
    <w:rsid w:val="002D59A9"/>
    <w:rsid w:val="002D6BEE"/>
    <w:rsid w:val="002D78AA"/>
    <w:rsid w:val="002E047B"/>
    <w:rsid w:val="002E0A66"/>
    <w:rsid w:val="002E1511"/>
    <w:rsid w:val="002E1B17"/>
    <w:rsid w:val="002E3234"/>
    <w:rsid w:val="002E3E9A"/>
    <w:rsid w:val="002E4372"/>
    <w:rsid w:val="002E451D"/>
    <w:rsid w:val="002E5024"/>
    <w:rsid w:val="002F0E9E"/>
    <w:rsid w:val="002F1098"/>
    <w:rsid w:val="002F2EF4"/>
    <w:rsid w:val="002F43F5"/>
    <w:rsid w:val="002F4A78"/>
    <w:rsid w:val="002F5BD0"/>
    <w:rsid w:val="002F6D79"/>
    <w:rsid w:val="002F71B6"/>
    <w:rsid w:val="00300672"/>
    <w:rsid w:val="003007D6"/>
    <w:rsid w:val="003027B4"/>
    <w:rsid w:val="00303283"/>
    <w:rsid w:val="003044A7"/>
    <w:rsid w:val="00304A28"/>
    <w:rsid w:val="003076A6"/>
    <w:rsid w:val="0031147E"/>
    <w:rsid w:val="003115EB"/>
    <w:rsid w:val="00311995"/>
    <w:rsid w:val="0031481D"/>
    <w:rsid w:val="00315565"/>
    <w:rsid w:val="00316C74"/>
    <w:rsid w:val="00317D3B"/>
    <w:rsid w:val="0032016C"/>
    <w:rsid w:val="0032170C"/>
    <w:rsid w:val="003218A0"/>
    <w:rsid w:val="00321A17"/>
    <w:rsid w:val="0032296B"/>
    <w:rsid w:val="00323E36"/>
    <w:rsid w:val="003253D8"/>
    <w:rsid w:val="00327C35"/>
    <w:rsid w:val="00327F12"/>
    <w:rsid w:val="003304C4"/>
    <w:rsid w:val="003307D2"/>
    <w:rsid w:val="00331A0B"/>
    <w:rsid w:val="003356FE"/>
    <w:rsid w:val="003369DF"/>
    <w:rsid w:val="0033769C"/>
    <w:rsid w:val="00340CC0"/>
    <w:rsid w:val="0034153B"/>
    <w:rsid w:val="0034335C"/>
    <w:rsid w:val="00343452"/>
    <w:rsid w:val="00343492"/>
    <w:rsid w:val="003437A4"/>
    <w:rsid w:val="00345787"/>
    <w:rsid w:val="00345CDC"/>
    <w:rsid w:val="0035060A"/>
    <w:rsid w:val="00350C2C"/>
    <w:rsid w:val="00350E87"/>
    <w:rsid w:val="003514D0"/>
    <w:rsid w:val="00351777"/>
    <w:rsid w:val="0035183F"/>
    <w:rsid w:val="003531F1"/>
    <w:rsid w:val="003533D1"/>
    <w:rsid w:val="00354730"/>
    <w:rsid w:val="00354745"/>
    <w:rsid w:val="00357DD1"/>
    <w:rsid w:val="00360CF9"/>
    <w:rsid w:val="00361845"/>
    <w:rsid w:val="00361860"/>
    <w:rsid w:val="003632AA"/>
    <w:rsid w:val="003636F7"/>
    <w:rsid w:val="00365111"/>
    <w:rsid w:val="00365F14"/>
    <w:rsid w:val="00370BB1"/>
    <w:rsid w:val="00371289"/>
    <w:rsid w:val="00371500"/>
    <w:rsid w:val="00371D6E"/>
    <w:rsid w:val="00372BA7"/>
    <w:rsid w:val="00377119"/>
    <w:rsid w:val="0038151D"/>
    <w:rsid w:val="00381B82"/>
    <w:rsid w:val="0038282E"/>
    <w:rsid w:val="003844EF"/>
    <w:rsid w:val="00386112"/>
    <w:rsid w:val="0039020B"/>
    <w:rsid w:val="00391D19"/>
    <w:rsid w:val="003929D4"/>
    <w:rsid w:val="00392BDB"/>
    <w:rsid w:val="00392D80"/>
    <w:rsid w:val="00393224"/>
    <w:rsid w:val="00394580"/>
    <w:rsid w:val="00395352"/>
    <w:rsid w:val="003957C0"/>
    <w:rsid w:val="00396357"/>
    <w:rsid w:val="003A3A61"/>
    <w:rsid w:val="003A552A"/>
    <w:rsid w:val="003A6344"/>
    <w:rsid w:val="003A6689"/>
    <w:rsid w:val="003A6755"/>
    <w:rsid w:val="003B169A"/>
    <w:rsid w:val="003B29F3"/>
    <w:rsid w:val="003B3692"/>
    <w:rsid w:val="003B7725"/>
    <w:rsid w:val="003C00BE"/>
    <w:rsid w:val="003C1394"/>
    <w:rsid w:val="003C285F"/>
    <w:rsid w:val="003C35A3"/>
    <w:rsid w:val="003C502E"/>
    <w:rsid w:val="003C63F0"/>
    <w:rsid w:val="003C777C"/>
    <w:rsid w:val="003D132D"/>
    <w:rsid w:val="003D302B"/>
    <w:rsid w:val="003D3732"/>
    <w:rsid w:val="003D4F74"/>
    <w:rsid w:val="003D51C2"/>
    <w:rsid w:val="003D7B5D"/>
    <w:rsid w:val="003E10D4"/>
    <w:rsid w:val="003E117E"/>
    <w:rsid w:val="003E351D"/>
    <w:rsid w:val="003E399B"/>
    <w:rsid w:val="003E3FBA"/>
    <w:rsid w:val="003E507F"/>
    <w:rsid w:val="003E5311"/>
    <w:rsid w:val="003E6797"/>
    <w:rsid w:val="003E67BB"/>
    <w:rsid w:val="003E7032"/>
    <w:rsid w:val="003F02C0"/>
    <w:rsid w:val="003F0562"/>
    <w:rsid w:val="003F143C"/>
    <w:rsid w:val="003F5838"/>
    <w:rsid w:val="003F784B"/>
    <w:rsid w:val="00400705"/>
    <w:rsid w:val="00402F74"/>
    <w:rsid w:val="00404D1C"/>
    <w:rsid w:val="004055A5"/>
    <w:rsid w:val="0041027C"/>
    <w:rsid w:val="00411082"/>
    <w:rsid w:val="00411FAB"/>
    <w:rsid w:val="004138B5"/>
    <w:rsid w:val="00413CF5"/>
    <w:rsid w:val="00413D90"/>
    <w:rsid w:val="004161C2"/>
    <w:rsid w:val="00424C6D"/>
    <w:rsid w:val="00425705"/>
    <w:rsid w:val="00430A14"/>
    <w:rsid w:val="00430DF4"/>
    <w:rsid w:val="00433588"/>
    <w:rsid w:val="004337C1"/>
    <w:rsid w:val="00433CE2"/>
    <w:rsid w:val="00437067"/>
    <w:rsid w:val="00437260"/>
    <w:rsid w:val="004417E6"/>
    <w:rsid w:val="00441A94"/>
    <w:rsid w:val="00442D30"/>
    <w:rsid w:val="00443868"/>
    <w:rsid w:val="00443C35"/>
    <w:rsid w:val="004441DA"/>
    <w:rsid w:val="00444205"/>
    <w:rsid w:val="00444EC9"/>
    <w:rsid w:val="004457FC"/>
    <w:rsid w:val="00447A76"/>
    <w:rsid w:val="00451859"/>
    <w:rsid w:val="00452AAF"/>
    <w:rsid w:val="0045394D"/>
    <w:rsid w:val="00453992"/>
    <w:rsid w:val="00453DFC"/>
    <w:rsid w:val="0045458F"/>
    <w:rsid w:val="00454C77"/>
    <w:rsid w:val="0045686C"/>
    <w:rsid w:val="00456FE6"/>
    <w:rsid w:val="004575F6"/>
    <w:rsid w:val="00457B25"/>
    <w:rsid w:val="00457B8B"/>
    <w:rsid w:val="004601DE"/>
    <w:rsid w:val="004607AA"/>
    <w:rsid w:val="0046092C"/>
    <w:rsid w:val="00461375"/>
    <w:rsid w:val="004627F9"/>
    <w:rsid w:val="00462AA6"/>
    <w:rsid w:val="00462F4F"/>
    <w:rsid w:val="00467354"/>
    <w:rsid w:val="00467E58"/>
    <w:rsid w:val="00472640"/>
    <w:rsid w:val="00474057"/>
    <w:rsid w:val="00474A6A"/>
    <w:rsid w:val="00475643"/>
    <w:rsid w:val="00475C03"/>
    <w:rsid w:val="0047674E"/>
    <w:rsid w:val="004768E7"/>
    <w:rsid w:val="00480D8E"/>
    <w:rsid w:val="0048127F"/>
    <w:rsid w:val="00485F1A"/>
    <w:rsid w:val="00486540"/>
    <w:rsid w:val="004879AA"/>
    <w:rsid w:val="004907EE"/>
    <w:rsid w:val="00492DA3"/>
    <w:rsid w:val="004937F8"/>
    <w:rsid w:val="00494733"/>
    <w:rsid w:val="004947C0"/>
    <w:rsid w:val="00494B00"/>
    <w:rsid w:val="00495BA9"/>
    <w:rsid w:val="004A00D1"/>
    <w:rsid w:val="004A1BAE"/>
    <w:rsid w:val="004A2780"/>
    <w:rsid w:val="004A3502"/>
    <w:rsid w:val="004A422C"/>
    <w:rsid w:val="004B0B79"/>
    <w:rsid w:val="004B0BA6"/>
    <w:rsid w:val="004B2CA6"/>
    <w:rsid w:val="004B4201"/>
    <w:rsid w:val="004B45EB"/>
    <w:rsid w:val="004B4D16"/>
    <w:rsid w:val="004B4D48"/>
    <w:rsid w:val="004B50EA"/>
    <w:rsid w:val="004B5507"/>
    <w:rsid w:val="004B5EF8"/>
    <w:rsid w:val="004B6457"/>
    <w:rsid w:val="004B6E7D"/>
    <w:rsid w:val="004B7E4C"/>
    <w:rsid w:val="004C077C"/>
    <w:rsid w:val="004C0851"/>
    <w:rsid w:val="004C3F05"/>
    <w:rsid w:val="004C42BB"/>
    <w:rsid w:val="004C7636"/>
    <w:rsid w:val="004D00A9"/>
    <w:rsid w:val="004D0B31"/>
    <w:rsid w:val="004D180E"/>
    <w:rsid w:val="004D1A55"/>
    <w:rsid w:val="004D1A66"/>
    <w:rsid w:val="004D205F"/>
    <w:rsid w:val="004D2739"/>
    <w:rsid w:val="004D3F62"/>
    <w:rsid w:val="004D5C5F"/>
    <w:rsid w:val="004D6884"/>
    <w:rsid w:val="004D72D3"/>
    <w:rsid w:val="004E040C"/>
    <w:rsid w:val="004E1880"/>
    <w:rsid w:val="004E3478"/>
    <w:rsid w:val="004E5D1C"/>
    <w:rsid w:val="004F09D5"/>
    <w:rsid w:val="004F2DED"/>
    <w:rsid w:val="004F31AF"/>
    <w:rsid w:val="004F368D"/>
    <w:rsid w:val="004F62E0"/>
    <w:rsid w:val="005015DD"/>
    <w:rsid w:val="00501F7D"/>
    <w:rsid w:val="005020CB"/>
    <w:rsid w:val="00503D18"/>
    <w:rsid w:val="00505803"/>
    <w:rsid w:val="00505E28"/>
    <w:rsid w:val="005069E6"/>
    <w:rsid w:val="00507AC0"/>
    <w:rsid w:val="00507B96"/>
    <w:rsid w:val="00510288"/>
    <w:rsid w:val="005107E7"/>
    <w:rsid w:val="00511666"/>
    <w:rsid w:val="00512188"/>
    <w:rsid w:val="005146E2"/>
    <w:rsid w:val="00514F1A"/>
    <w:rsid w:val="00515596"/>
    <w:rsid w:val="005174F4"/>
    <w:rsid w:val="00523A24"/>
    <w:rsid w:val="0052439F"/>
    <w:rsid w:val="00524A3A"/>
    <w:rsid w:val="00530BF2"/>
    <w:rsid w:val="00531007"/>
    <w:rsid w:val="00531367"/>
    <w:rsid w:val="005319E5"/>
    <w:rsid w:val="00531A24"/>
    <w:rsid w:val="00532EA0"/>
    <w:rsid w:val="00537505"/>
    <w:rsid w:val="0054156E"/>
    <w:rsid w:val="00542638"/>
    <w:rsid w:val="00542FF9"/>
    <w:rsid w:val="005457F3"/>
    <w:rsid w:val="00545AE0"/>
    <w:rsid w:val="00546054"/>
    <w:rsid w:val="00546B0C"/>
    <w:rsid w:val="0055262D"/>
    <w:rsid w:val="00552BD6"/>
    <w:rsid w:val="005532FC"/>
    <w:rsid w:val="00553EA7"/>
    <w:rsid w:val="00554365"/>
    <w:rsid w:val="00554589"/>
    <w:rsid w:val="00554C9A"/>
    <w:rsid w:val="0055582C"/>
    <w:rsid w:val="00555D72"/>
    <w:rsid w:val="005566B5"/>
    <w:rsid w:val="00556D94"/>
    <w:rsid w:val="00560FF3"/>
    <w:rsid w:val="00561861"/>
    <w:rsid w:val="00561B6D"/>
    <w:rsid w:val="005621B4"/>
    <w:rsid w:val="00563BFA"/>
    <w:rsid w:val="00564C56"/>
    <w:rsid w:val="0056510C"/>
    <w:rsid w:val="005652D0"/>
    <w:rsid w:val="00567635"/>
    <w:rsid w:val="005676FB"/>
    <w:rsid w:val="00570297"/>
    <w:rsid w:val="00572ED2"/>
    <w:rsid w:val="00573208"/>
    <w:rsid w:val="005739DF"/>
    <w:rsid w:val="005746B7"/>
    <w:rsid w:val="005747C5"/>
    <w:rsid w:val="00576261"/>
    <w:rsid w:val="00577C81"/>
    <w:rsid w:val="00580182"/>
    <w:rsid w:val="0058274B"/>
    <w:rsid w:val="0058364C"/>
    <w:rsid w:val="005845FD"/>
    <w:rsid w:val="00586880"/>
    <w:rsid w:val="005913C6"/>
    <w:rsid w:val="005914E7"/>
    <w:rsid w:val="005937E2"/>
    <w:rsid w:val="005941AD"/>
    <w:rsid w:val="005942E9"/>
    <w:rsid w:val="00594A5B"/>
    <w:rsid w:val="00595287"/>
    <w:rsid w:val="005964CD"/>
    <w:rsid w:val="00596832"/>
    <w:rsid w:val="00596997"/>
    <w:rsid w:val="00597339"/>
    <w:rsid w:val="00597B5E"/>
    <w:rsid w:val="005A12CD"/>
    <w:rsid w:val="005A175B"/>
    <w:rsid w:val="005A2125"/>
    <w:rsid w:val="005A3846"/>
    <w:rsid w:val="005A4181"/>
    <w:rsid w:val="005A572A"/>
    <w:rsid w:val="005A5ADE"/>
    <w:rsid w:val="005A784A"/>
    <w:rsid w:val="005A7887"/>
    <w:rsid w:val="005A7969"/>
    <w:rsid w:val="005B05C7"/>
    <w:rsid w:val="005B180A"/>
    <w:rsid w:val="005B28D8"/>
    <w:rsid w:val="005B367C"/>
    <w:rsid w:val="005B3BA1"/>
    <w:rsid w:val="005B3C10"/>
    <w:rsid w:val="005B4F08"/>
    <w:rsid w:val="005B6A5E"/>
    <w:rsid w:val="005B6F93"/>
    <w:rsid w:val="005B71D9"/>
    <w:rsid w:val="005C1705"/>
    <w:rsid w:val="005C300F"/>
    <w:rsid w:val="005C38B4"/>
    <w:rsid w:val="005C3EE3"/>
    <w:rsid w:val="005C4909"/>
    <w:rsid w:val="005C4ACC"/>
    <w:rsid w:val="005C514D"/>
    <w:rsid w:val="005C523E"/>
    <w:rsid w:val="005C53CE"/>
    <w:rsid w:val="005C5461"/>
    <w:rsid w:val="005D3992"/>
    <w:rsid w:val="005D3D7D"/>
    <w:rsid w:val="005D44A1"/>
    <w:rsid w:val="005D4771"/>
    <w:rsid w:val="005D4AE5"/>
    <w:rsid w:val="005D5B17"/>
    <w:rsid w:val="005D6624"/>
    <w:rsid w:val="005D76C9"/>
    <w:rsid w:val="005E213D"/>
    <w:rsid w:val="005E2E73"/>
    <w:rsid w:val="005E3458"/>
    <w:rsid w:val="005E3815"/>
    <w:rsid w:val="005E38CF"/>
    <w:rsid w:val="005E402F"/>
    <w:rsid w:val="005E4BC4"/>
    <w:rsid w:val="005E4F35"/>
    <w:rsid w:val="005E7106"/>
    <w:rsid w:val="005E7396"/>
    <w:rsid w:val="005E7C70"/>
    <w:rsid w:val="005F0128"/>
    <w:rsid w:val="005F0806"/>
    <w:rsid w:val="005F1B5B"/>
    <w:rsid w:val="005F296A"/>
    <w:rsid w:val="005F505D"/>
    <w:rsid w:val="005F54B1"/>
    <w:rsid w:val="005F5776"/>
    <w:rsid w:val="005F58B1"/>
    <w:rsid w:val="005F5AA9"/>
    <w:rsid w:val="005F61A6"/>
    <w:rsid w:val="005F6341"/>
    <w:rsid w:val="00600DAA"/>
    <w:rsid w:val="00601642"/>
    <w:rsid w:val="00601653"/>
    <w:rsid w:val="00604287"/>
    <w:rsid w:val="00605836"/>
    <w:rsid w:val="00605E0C"/>
    <w:rsid w:val="00606621"/>
    <w:rsid w:val="00606627"/>
    <w:rsid w:val="00610F0C"/>
    <w:rsid w:val="00610F22"/>
    <w:rsid w:val="00611550"/>
    <w:rsid w:val="00612FFC"/>
    <w:rsid w:val="0061440F"/>
    <w:rsid w:val="0061477B"/>
    <w:rsid w:val="0061534F"/>
    <w:rsid w:val="0061536D"/>
    <w:rsid w:val="00621126"/>
    <w:rsid w:val="00621E01"/>
    <w:rsid w:val="00621F86"/>
    <w:rsid w:val="00624BFC"/>
    <w:rsid w:val="00625DC7"/>
    <w:rsid w:val="00630714"/>
    <w:rsid w:val="00631DE5"/>
    <w:rsid w:val="0063281C"/>
    <w:rsid w:val="00633D88"/>
    <w:rsid w:val="006357F5"/>
    <w:rsid w:val="00635F64"/>
    <w:rsid w:val="006373EF"/>
    <w:rsid w:val="006409F2"/>
    <w:rsid w:val="00640F6D"/>
    <w:rsid w:val="00641698"/>
    <w:rsid w:val="00641C13"/>
    <w:rsid w:val="00641DF4"/>
    <w:rsid w:val="0064215F"/>
    <w:rsid w:val="00643164"/>
    <w:rsid w:val="0064403B"/>
    <w:rsid w:val="0064486E"/>
    <w:rsid w:val="00644CC4"/>
    <w:rsid w:val="0064542F"/>
    <w:rsid w:val="0064574E"/>
    <w:rsid w:val="0064609D"/>
    <w:rsid w:val="00650ED9"/>
    <w:rsid w:val="00651011"/>
    <w:rsid w:val="00651C94"/>
    <w:rsid w:val="00652044"/>
    <w:rsid w:val="006526A0"/>
    <w:rsid w:val="00653358"/>
    <w:rsid w:val="006553EF"/>
    <w:rsid w:val="00655574"/>
    <w:rsid w:val="0065725C"/>
    <w:rsid w:val="00657E88"/>
    <w:rsid w:val="006615A8"/>
    <w:rsid w:val="006631E0"/>
    <w:rsid w:val="00663FD5"/>
    <w:rsid w:val="0066472D"/>
    <w:rsid w:val="006654D7"/>
    <w:rsid w:val="00667091"/>
    <w:rsid w:val="006716AF"/>
    <w:rsid w:val="00673A78"/>
    <w:rsid w:val="00673DB1"/>
    <w:rsid w:val="006756D2"/>
    <w:rsid w:val="00675BBA"/>
    <w:rsid w:val="00675BCC"/>
    <w:rsid w:val="0067622C"/>
    <w:rsid w:val="00676F3C"/>
    <w:rsid w:val="006808A5"/>
    <w:rsid w:val="00681F6A"/>
    <w:rsid w:val="006836EF"/>
    <w:rsid w:val="00684312"/>
    <w:rsid w:val="006846F0"/>
    <w:rsid w:val="0068479D"/>
    <w:rsid w:val="00684BF6"/>
    <w:rsid w:val="00684CF9"/>
    <w:rsid w:val="00685A06"/>
    <w:rsid w:val="006874C9"/>
    <w:rsid w:val="006879B0"/>
    <w:rsid w:val="00687AA2"/>
    <w:rsid w:val="006921A5"/>
    <w:rsid w:val="00692DCF"/>
    <w:rsid w:val="00695D62"/>
    <w:rsid w:val="006962C4"/>
    <w:rsid w:val="00696620"/>
    <w:rsid w:val="006A36A7"/>
    <w:rsid w:val="006A3E87"/>
    <w:rsid w:val="006A4BC4"/>
    <w:rsid w:val="006A53DE"/>
    <w:rsid w:val="006A7D4A"/>
    <w:rsid w:val="006A7F7B"/>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8C"/>
    <w:rsid w:val="006C66AA"/>
    <w:rsid w:val="006D0D0D"/>
    <w:rsid w:val="006D2EE9"/>
    <w:rsid w:val="006D3CED"/>
    <w:rsid w:val="006D43FC"/>
    <w:rsid w:val="006D59E7"/>
    <w:rsid w:val="006D748A"/>
    <w:rsid w:val="006D76C3"/>
    <w:rsid w:val="006E1865"/>
    <w:rsid w:val="006E194D"/>
    <w:rsid w:val="006E3250"/>
    <w:rsid w:val="006E36DD"/>
    <w:rsid w:val="006E50A6"/>
    <w:rsid w:val="006E566F"/>
    <w:rsid w:val="006E61D3"/>
    <w:rsid w:val="006E7115"/>
    <w:rsid w:val="006F0E98"/>
    <w:rsid w:val="006F1995"/>
    <w:rsid w:val="006F3316"/>
    <w:rsid w:val="006F3AB3"/>
    <w:rsid w:val="006F3C55"/>
    <w:rsid w:val="006F3FA0"/>
    <w:rsid w:val="006F558D"/>
    <w:rsid w:val="006F5DE1"/>
    <w:rsid w:val="006F78D4"/>
    <w:rsid w:val="007018C4"/>
    <w:rsid w:val="0070267C"/>
    <w:rsid w:val="007028D9"/>
    <w:rsid w:val="00703068"/>
    <w:rsid w:val="007040E0"/>
    <w:rsid w:val="00704F4A"/>
    <w:rsid w:val="007056E1"/>
    <w:rsid w:val="00705E0F"/>
    <w:rsid w:val="0070613D"/>
    <w:rsid w:val="007075C2"/>
    <w:rsid w:val="00707E51"/>
    <w:rsid w:val="00711447"/>
    <w:rsid w:val="0071211F"/>
    <w:rsid w:val="007127D6"/>
    <w:rsid w:val="00712C80"/>
    <w:rsid w:val="00713ED7"/>
    <w:rsid w:val="00715423"/>
    <w:rsid w:val="00715C0F"/>
    <w:rsid w:val="00721AFB"/>
    <w:rsid w:val="00722F0E"/>
    <w:rsid w:val="00723151"/>
    <w:rsid w:val="007235FA"/>
    <w:rsid w:val="0072450A"/>
    <w:rsid w:val="0072461A"/>
    <w:rsid w:val="00724BF9"/>
    <w:rsid w:val="00725B55"/>
    <w:rsid w:val="00725BB1"/>
    <w:rsid w:val="00730660"/>
    <w:rsid w:val="007337BE"/>
    <w:rsid w:val="0073395A"/>
    <w:rsid w:val="00733E34"/>
    <w:rsid w:val="00734250"/>
    <w:rsid w:val="007342F7"/>
    <w:rsid w:val="00734702"/>
    <w:rsid w:val="0073514D"/>
    <w:rsid w:val="0073662E"/>
    <w:rsid w:val="00737316"/>
    <w:rsid w:val="00740658"/>
    <w:rsid w:val="007441CB"/>
    <w:rsid w:val="0074505C"/>
    <w:rsid w:val="007512C8"/>
    <w:rsid w:val="00753023"/>
    <w:rsid w:val="00753E23"/>
    <w:rsid w:val="00754D5A"/>
    <w:rsid w:val="00755620"/>
    <w:rsid w:val="0075644B"/>
    <w:rsid w:val="00760F83"/>
    <w:rsid w:val="007612D9"/>
    <w:rsid w:val="00762915"/>
    <w:rsid w:val="00764ECF"/>
    <w:rsid w:val="00765675"/>
    <w:rsid w:val="00765AA6"/>
    <w:rsid w:val="00766985"/>
    <w:rsid w:val="00766DE9"/>
    <w:rsid w:val="00770F4B"/>
    <w:rsid w:val="007731F8"/>
    <w:rsid w:val="00774595"/>
    <w:rsid w:val="00775C4C"/>
    <w:rsid w:val="0077782D"/>
    <w:rsid w:val="00780CC0"/>
    <w:rsid w:val="0078130F"/>
    <w:rsid w:val="0078135A"/>
    <w:rsid w:val="007828B6"/>
    <w:rsid w:val="00782FFB"/>
    <w:rsid w:val="007847E4"/>
    <w:rsid w:val="007848C6"/>
    <w:rsid w:val="0078623B"/>
    <w:rsid w:val="00786B35"/>
    <w:rsid w:val="00793B7C"/>
    <w:rsid w:val="00793C92"/>
    <w:rsid w:val="00793D0C"/>
    <w:rsid w:val="00793EBC"/>
    <w:rsid w:val="007942BF"/>
    <w:rsid w:val="00794ABF"/>
    <w:rsid w:val="00795C6B"/>
    <w:rsid w:val="007976D3"/>
    <w:rsid w:val="00797781"/>
    <w:rsid w:val="007A237B"/>
    <w:rsid w:val="007A3C7E"/>
    <w:rsid w:val="007A51BE"/>
    <w:rsid w:val="007A70E4"/>
    <w:rsid w:val="007B0CC9"/>
    <w:rsid w:val="007B0ED7"/>
    <w:rsid w:val="007B279C"/>
    <w:rsid w:val="007B2B50"/>
    <w:rsid w:val="007B4C86"/>
    <w:rsid w:val="007B4E35"/>
    <w:rsid w:val="007B5EA1"/>
    <w:rsid w:val="007B6302"/>
    <w:rsid w:val="007B6C1E"/>
    <w:rsid w:val="007B7B04"/>
    <w:rsid w:val="007C0071"/>
    <w:rsid w:val="007C104C"/>
    <w:rsid w:val="007C1312"/>
    <w:rsid w:val="007C1649"/>
    <w:rsid w:val="007C1807"/>
    <w:rsid w:val="007C2C96"/>
    <w:rsid w:val="007C4CD5"/>
    <w:rsid w:val="007C6BA0"/>
    <w:rsid w:val="007C71E2"/>
    <w:rsid w:val="007C7BC0"/>
    <w:rsid w:val="007D0586"/>
    <w:rsid w:val="007D067F"/>
    <w:rsid w:val="007D1D10"/>
    <w:rsid w:val="007D2E21"/>
    <w:rsid w:val="007D368E"/>
    <w:rsid w:val="007D46D1"/>
    <w:rsid w:val="007D584D"/>
    <w:rsid w:val="007E0B63"/>
    <w:rsid w:val="007E0E46"/>
    <w:rsid w:val="007E0F01"/>
    <w:rsid w:val="007E0FF1"/>
    <w:rsid w:val="007E2012"/>
    <w:rsid w:val="007E3597"/>
    <w:rsid w:val="007E40EB"/>
    <w:rsid w:val="007E4550"/>
    <w:rsid w:val="007E5662"/>
    <w:rsid w:val="007E59A4"/>
    <w:rsid w:val="007E5E6B"/>
    <w:rsid w:val="007E6551"/>
    <w:rsid w:val="007E6B1C"/>
    <w:rsid w:val="007E7251"/>
    <w:rsid w:val="007F0C48"/>
    <w:rsid w:val="007F12B8"/>
    <w:rsid w:val="007F1C39"/>
    <w:rsid w:val="007F1CA7"/>
    <w:rsid w:val="007F3203"/>
    <w:rsid w:val="007F3D5F"/>
    <w:rsid w:val="007F48BE"/>
    <w:rsid w:val="007F52DC"/>
    <w:rsid w:val="007F602D"/>
    <w:rsid w:val="007F69F3"/>
    <w:rsid w:val="007F71F5"/>
    <w:rsid w:val="00800880"/>
    <w:rsid w:val="00800D3F"/>
    <w:rsid w:val="008019C4"/>
    <w:rsid w:val="00801A40"/>
    <w:rsid w:val="00801B2D"/>
    <w:rsid w:val="00804B93"/>
    <w:rsid w:val="00804C57"/>
    <w:rsid w:val="00804CB7"/>
    <w:rsid w:val="0080554A"/>
    <w:rsid w:val="008072D3"/>
    <w:rsid w:val="00810AC1"/>
    <w:rsid w:val="00812984"/>
    <w:rsid w:val="00813123"/>
    <w:rsid w:val="00814209"/>
    <w:rsid w:val="00814EF0"/>
    <w:rsid w:val="00815182"/>
    <w:rsid w:val="0081551D"/>
    <w:rsid w:val="008206BC"/>
    <w:rsid w:val="00821358"/>
    <w:rsid w:val="00821DD1"/>
    <w:rsid w:val="008222D3"/>
    <w:rsid w:val="0082506B"/>
    <w:rsid w:val="00825537"/>
    <w:rsid w:val="008302D1"/>
    <w:rsid w:val="00830D56"/>
    <w:rsid w:val="00831021"/>
    <w:rsid w:val="00831D18"/>
    <w:rsid w:val="00831F97"/>
    <w:rsid w:val="00832540"/>
    <w:rsid w:val="0083328E"/>
    <w:rsid w:val="008334DA"/>
    <w:rsid w:val="0083418F"/>
    <w:rsid w:val="0083730D"/>
    <w:rsid w:val="00837846"/>
    <w:rsid w:val="00841441"/>
    <w:rsid w:val="008414BD"/>
    <w:rsid w:val="00841D69"/>
    <w:rsid w:val="00843AE6"/>
    <w:rsid w:val="00844121"/>
    <w:rsid w:val="008473EE"/>
    <w:rsid w:val="008504DB"/>
    <w:rsid w:val="0085063F"/>
    <w:rsid w:val="00850EF4"/>
    <w:rsid w:val="008536D3"/>
    <w:rsid w:val="00853A23"/>
    <w:rsid w:val="008553D9"/>
    <w:rsid w:val="008565E7"/>
    <w:rsid w:val="008635B5"/>
    <w:rsid w:val="00863C97"/>
    <w:rsid w:val="00866957"/>
    <w:rsid w:val="0086778B"/>
    <w:rsid w:val="0087014B"/>
    <w:rsid w:val="00871B1E"/>
    <w:rsid w:val="0087281B"/>
    <w:rsid w:val="0087522E"/>
    <w:rsid w:val="0088014A"/>
    <w:rsid w:val="008811D3"/>
    <w:rsid w:val="008816CC"/>
    <w:rsid w:val="00882A33"/>
    <w:rsid w:val="00884B01"/>
    <w:rsid w:val="00885A92"/>
    <w:rsid w:val="00886442"/>
    <w:rsid w:val="008869F5"/>
    <w:rsid w:val="00886D3F"/>
    <w:rsid w:val="00891331"/>
    <w:rsid w:val="0089158C"/>
    <w:rsid w:val="00891CF1"/>
    <w:rsid w:val="00891E20"/>
    <w:rsid w:val="00893A86"/>
    <w:rsid w:val="00895501"/>
    <w:rsid w:val="0089564A"/>
    <w:rsid w:val="008963C2"/>
    <w:rsid w:val="008A07D2"/>
    <w:rsid w:val="008A15BA"/>
    <w:rsid w:val="008A23E7"/>
    <w:rsid w:val="008A2DE2"/>
    <w:rsid w:val="008A4E05"/>
    <w:rsid w:val="008A4E52"/>
    <w:rsid w:val="008A5073"/>
    <w:rsid w:val="008A547E"/>
    <w:rsid w:val="008A55DE"/>
    <w:rsid w:val="008A5C1D"/>
    <w:rsid w:val="008A7712"/>
    <w:rsid w:val="008B00C4"/>
    <w:rsid w:val="008B0F93"/>
    <w:rsid w:val="008B1425"/>
    <w:rsid w:val="008B1A8E"/>
    <w:rsid w:val="008B5363"/>
    <w:rsid w:val="008B53B9"/>
    <w:rsid w:val="008B557E"/>
    <w:rsid w:val="008B7518"/>
    <w:rsid w:val="008C0A81"/>
    <w:rsid w:val="008C2447"/>
    <w:rsid w:val="008C25C6"/>
    <w:rsid w:val="008C3909"/>
    <w:rsid w:val="008C400F"/>
    <w:rsid w:val="008C40AB"/>
    <w:rsid w:val="008C47DC"/>
    <w:rsid w:val="008C4D24"/>
    <w:rsid w:val="008C5CA3"/>
    <w:rsid w:val="008C5DCE"/>
    <w:rsid w:val="008D0059"/>
    <w:rsid w:val="008D3C94"/>
    <w:rsid w:val="008D56E8"/>
    <w:rsid w:val="008D69A6"/>
    <w:rsid w:val="008D7B29"/>
    <w:rsid w:val="008D7F47"/>
    <w:rsid w:val="008E0449"/>
    <w:rsid w:val="008E3D61"/>
    <w:rsid w:val="008E4885"/>
    <w:rsid w:val="008E563E"/>
    <w:rsid w:val="008E69C5"/>
    <w:rsid w:val="008E6A4D"/>
    <w:rsid w:val="008E6B43"/>
    <w:rsid w:val="008F03E8"/>
    <w:rsid w:val="008F21A0"/>
    <w:rsid w:val="008F2C3E"/>
    <w:rsid w:val="008F3530"/>
    <w:rsid w:val="008F496A"/>
    <w:rsid w:val="008F4F13"/>
    <w:rsid w:val="008F4F41"/>
    <w:rsid w:val="008F58C8"/>
    <w:rsid w:val="008F5E1A"/>
    <w:rsid w:val="008F699A"/>
    <w:rsid w:val="008F72E0"/>
    <w:rsid w:val="008F75BE"/>
    <w:rsid w:val="0090447F"/>
    <w:rsid w:val="00910E10"/>
    <w:rsid w:val="009124E5"/>
    <w:rsid w:val="009125B0"/>
    <w:rsid w:val="00912E7B"/>
    <w:rsid w:val="00912E99"/>
    <w:rsid w:val="00916729"/>
    <w:rsid w:val="009167BC"/>
    <w:rsid w:val="00916F1B"/>
    <w:rsid w:val="0091781C"/>
    <w:rsid w:val="00920394"/>
    <w:rsid w:val="0092041F"/>
    <w:rsid w:val="009250E5"/>
    <w:rsid w:val="009253EE"/>
    <w:rsid w:val="009255AC"/>
    <w:rsid w:val="00926CED"/>
    <w:rsid w:val="00930477"/>
    <w:rsid w:val="0093174E"/>
    <w:rsid w:val="00932B73"/>
    <w:rsid w:val="009338C8"/>
    <w:rsid w:val="00934126"/>
    <w:rsid w:val="00934389"/>
    <w:rsid w:val="00935775"/>
    <w:rsid w:val="00936FA9"/>
    <w:rsid w:val="00941242"/>
    <w:rsid w:val="009419A0"/>
    <w:rsid w:val="009426F3"/>
    <w:rsid w:val="0094738B"/>
    <w:rsid w:val="0094777B"/>
    <w:rsid w:val="00950EC3"/>
    <w:rsid w:val="0095127F"/>
    <w:rsid w:val="009523A9"/>
    <w:rsid w:val="009523D3"/>
    <w:rsid w:val="00954A33"/>
    <w:rsid w:val="00954F66"/>
    <w:rsid w:val="0095580A"/>
    <w:rsid w:val="00955C5B"/>
    <w:rsid w:val="00956D94"/>
    <w:rsid w:val="00957EE5"/>
    <w:rsid w:val="00960318"/>
    <w:rsid w:val="0096070A"/>
    <w:rsid w:val="00960F6C"/>
    <w:rsid w:val="00961473"/>
    <w:rsid w:val="00961C88"/>
    <w:rsid w:val="00961E51"/>
    <w:rsid w:val="00962885"/>
    <w:rsid w:val="0096368B"/>
    <w:rsid w:val="009637E1"/>
    <w:rsid w:val="009642AD"/>
    <w:rsid w:val="00965978"/>
    <w:rsid w:val="009676F3"/>
    <w:rsid w:val="00967EF6"/>
    <w:rsid w:val="009706C4"/>
    <w:rsid w:val="0097111B"/>
    <w:rsid w:val="009714B5"/>
    <w:rsid w:val="0097153B"/>
    <w:rsid w:val="009715C7"/>
    <w:rsid w:val="009732DD"/>
    <w:rsid w:val="00973E45"/>
    <w:rsid w:val="00974825"/>
    <w:rsid w:val="009751E8"/>
    <w:rsid w:val="00975781"/>
    <w:rsid w:val="009779C5"/>
    <w:rsid w:val="00977BFB"/>
    <w:rsid w:val="009803DE"/>
    <w:rsid w:val="0098092E"/>
    <w:rsid w:val="00982329"/>
    <w:rsid w:val="00984D0A"/>
    <w:rsid w:val="00984D9A"/>
    <w:rsid w:val="009857DC"/>
    <w:rsid w:val="00985EA0"/>
    <w:rsid w:val="00985F5B"/>
    <w:rsid w:val="00986622"/>
    <w:rsid w:val="00987D03"/>
    <w:rsid w:val="009909C0"/>
    <w:rsid w:val="00990DC6"/>
    <w:rsid w:val="00990DCC"/>
    <w:rsid w:val="00992864"/>
    <w:rsid w:val="00992B85"/>
    <w:rsid w:val="00993122"/>
    <w:rsid w:val="00993F24"/>
    <w:rsid w:val="0099583F"/>
    <w:rsid w:val="00995D4E"/>
    <w:rsid w:val="00996244"/>
    <w:rsid w:val="00996327"/>
    <w:rsid w:val="009A09B3"/>
    <w:rsid w:val="009A1D00"/>
    <w:rsid w:val="009A2891"/>
    <w:rsid w:val="009A4537"/>
    <w:rsid w:val="009A4C79"/>
    <w:rsid w:val="009A63B9"/>
    <w:rsid w:val="009B145A"/>
    <w:rsid w:val="009B1463"/>
    <w:rsid w:val="009B1BB5"/>
    <w:rsid w:val="009B2729"/>
    <w:rsid w:val="009B520E"/>
    <w:rsid w:val="009B60B8"/>
    <w:rsid w:val="009B6637"/>
    <w:rsid w:val="009B67C7"/>
    <w:rsid w:val="009C0933"/>
    <w:rsid w:val="009C1009"/>
    <w:rsid w:val="009C11AB"/>
    <w:rsid w:val="009C23A7"/>
    <w:rsid w:val="009C2408"/>
    <w:rsid w:val="009C57A7"/>
    <w:rsid w:val="009C5C52"/>
    <w:rsid w:val="009C644F"/>
    <w:rsid w:val="009C65A1"/>
    <w:rsid w:val="009C66B6"/>
    <w:rsid w:val="009D08B9"/>
    <w:rsid w:val="009D1150"/>
    <w:rsid w:val="009D243A"/>
    <w:rsid w:val="009D389F"/>
    <w:rsid w:val="009D42D5"/>
    <w:rsid w:val="009D44D1"/>
    <w:rsid w:val="009D5E4D"/>
    <w:rsid w:val="009D67D8"/>
    <w:rsid w:val="009D68F9"/>
    <w:rsid w:val="009E08E2"/>
    <w:rsid w:val="009E0D5F"/>
    <w:rsid w:val="009E2107"/>
    <w:rsid w:val="009E3200"/>
    <w:rsid w:val="009E4F4C"/>
    <w:rsid w:val="009E5AF2"/>
    <w:rsid w:val="009E611A"/>
    <w:rsid w:val="009E7E03"/>
    <w:rsid w:val="009F15F3"/>
    <w:rsid w:val="009F2A51"/>
    <w:rsid w:val="009F3C19"/>
    <w:rsid w:val="009F488D"/>
    <w:rsid w:val="009F5A6F"/>
    <w:rsid w:val="009F6ABA"/>
    <w:rsid w:val="009F6F99"/>
    <w:rsid w:val="00A00041"/>
    <w:rsid w:val="00A016AE"/>
    <w:rsid w:val="00A0318E"/>
    <w:rsid w:val="00A0361F"/>
    <w:rsid w:val="00A038F3"/>
    <w:rsid w:val="00A04492"/>
    <w:rsid w:val="00A04B40"/>
    <w:rsid w:val="00A0576F"/>
    <w:rsid w:val="00A148D3"/>
    <w:rsid w:val="00A14BCE"/>
    <w:rsid w:val="00A1544C"/>
    <w:rsid w:val="00A160D6"/>
    <w:rsid w:val="00A16E75"/>
    <w:rsid w:val="00A20173"/>
    <w:rsid w:val="00A21780"/>
    <w:rsid w:val="00A226BB"/>
    <w:rsid w:val="00A22B58"/>
    <w:rsid w:val="00A22D0A"/>
    <w:rsid w:val="00A24802"/>
    <w:rsid w:val="00A263AC"/>
    <w:rsid w:val="00A266C4"/>
    <w:rsid w:val="00A30131"/>
    <w:rsid w:val="00A3047D"/>
    <w:rsid w:val="00A30628"/>
    <w:rsid w:val="00A31BA4"/>
    <w:rsid w:val="00A325B5"/>
    <w:rsid w:val="00A32EF8"/>
    <w:rsid w:val="00A34C8A"/>
    <w:rsid w:val="00A35501"/>
    <w:rsid w:val="00A35BAA"/>
    <w:rsid w:val="00A36A12"/>
    <w:rsid w:val="00A40054"/>
    <w:rsid w:val="00A40396"/>
    <w:rsid w:val="00A433D0"/>
    <w:rsid w:val="00A43B74"/>
    <w:rsid w:val="00A46E48"/>
    <w:rsid w:val="00A51BD4"/>
    <w:rsid w:val="00A52E82"/>
    <w:rsid w:val="00A5509C"/>
    <w:rsid w:val="00A551EF"/>
    <w:rsid w:val="00A56864"/>
    <w:rsid w:val="00A56E13"/>
    <w:rsid w:val="00A57794"/>
    <w:rsid w:val="00A6061D"/>
    <w:rsid w:val="00A62005"/>
    <w:rsid w:val="00A62D83"/>
    <w:rsid w:val="00A632B1"/>
    <w:rsid w:val="00A632E1"/>
    <w:rsid w:val="00A63BC7"/>
    <w:rsid w:val="00A6416A"/>
    <w:rsid w:val="00A643A2"/>
    <w:rsid w:val="00A666AF"/>
    <w:rsid w:val="00A667AA"/>
    <w:rsid w:val="00A70CE9"/>
    <w:rsid w:val="00A73952"/>
    <w:rsid w:val="00A7450D"/>
    <w:rsid w:val="00A745BC"/>
    <w:rsid w:val="00A74E7A"/>
    <w:rsid w:val="00A80487"/>
    <w:rsid w:val="00A804C8"/>
    <w:rsid w:val="00A80C4B"/>
    <w:rsid w:val="00A8267B"/>
    <w:rsid w:val="00A82CE1"/>
    <w:rsid w:val="00A843EA"/>
    <w:rsid w:val="00A84A40"/>
    <w:rsid w:val="00A86ABC"/>
    <w:rsid w:val="00A91B91"/>
    <w:rsid w:val="00A91F0B"/>
    <w:rsid w:val="00A93165"/>
    <w:rsid w:val="00A93228"/>
    <w:rsid w:val="00A9434C"/>
    <w:rsid w:val="00A94BC9"/>
    <w:rsid w:val="00A9602D"/>
    <w:rsid w:val="00A96AAC"/>
    <w:rsid w:val="00AA1682"/>
    <w:rsid w:val="00AA1E30"/>
    <w:rsid w:val="00AA22CA"/>
    <w:rsid w:val="00AA3CC1"/>
    <w:rsid w:val="00AA4ACD"/>
    <w:rsid w:val="00AA570C"/>
    <w:rsid w:val="00AA6646"/>
    <w:rsid w:val="00AA6A64"/>
    <w:rsid w:val="00AA7653"/>
    <w:rsid w:val="00AB1597"/>
    <w:rsid w:val="00AB2558"/>
    <w:rsid w:val="00AB3698"/>
    <w:rsid w:val="00AB5809"/>
    <w:rsid w:val="00AB7DBA"/>
    <w:rsid w:val="00AC1065"/>
    <w:rsid w:val="00AC10C9"/>
    <w:rsid w:val="00AC4F5C"/>
    <w:rsid w:val="00AC5CCC"/>
    <w:rsid w:val="00AC70A6"/>
    <w:rsid w:val="00AC7653"/>
    <w:rsid w:val="00AD00B3"/>
    <w:rsid w:val="00AD4528"/>
    <w:rsid w:val="00AD5E42"/>
    <w:rsid w:val="00AE0564"/>
    <w:rsid w:val="00AE312A"/>
    <w:rsid w:val="00AE345C"/>
    <w:rsid w:val="00AE3C84"/>
    <w:rsid w:val="00AE527C"/>
    <w:rsid w:val="00AE59A3"/>
    <w:rsid w:val="00AE6322"/>
    <w:rsid w:val="00AE6409"/>
    <w:rsid w:val="00AE6639"/>
    <w:rsid w:val="00AF0B37"/>
    <w:rsid w:val="00AF0BFF"/>
    <w:rsid w:val="00AF0DC2"/>
    <w:rsid w:val="00AF0E64"/>
    <w:rsid w:val="00AF19BC"/>
    <w:rsid w:val="00AF25FE"/>
    <w:rsid w:val="00AF2875"/>
    <w:rsid w:val="00AF44B9"/>
    <w:rsid w:val="00AF5C6A"/>
    <w:rsid w:val="00AF6008"/>
    <w:rsid w:val="00AF674B"/>
    <w:rsid w:val="00AF75C4"/>
    <w:rsid w:val="00B01984"/>
    <w:rsid w:val="00B01F8F"/>
    <w:rsid w:val="00B020F3"/>
    <w:rsid w:val="00B02B16"/>
    <w:rsid w:val="00B03735"/>
    <w:rsid w:val="00B037D5"/>
    <w:rsid w:val="00B04964"/>
    <w:rsid w:val="00B05A9A"/>
    <w:rsid w:val="00B061C4"/>
    <w:rsid w:val="00B07628"/>
    <w:rsid w:val="00B07A0B"/>
    <w:rsid w:val="00B117C3"/>
    <w:rsid w:val="00B11998"/>
    <w:rsid w:val="00B1207D"/>
    <w:rsid w:val="00B13411"/>
    <w:rsid w:val="00B13943"/>
    <w:rsid w:val="00B13C27"/>
    <w:rsid w:val="00B148B4"/>
    <w:rsid w:val="00B15211"/>
    <w:rsid w:val="00B22FE0"/>
    <w:rsid w:val="00B23F54"/>
    <w:rsid w:val="00B24525"/>
    <w:rsid w:val="00B247DE"/>
    <w:rsid w:val="00B24DF4"/>
    <w:rsid w:val="00B263C2"/>
    <w:rsid w:val="00B315B3"/>
    <w:rsid w:val="00B318C8"/>
    <w:rsid w:val="00B32114"/>
    <w:rsid w:val="00B35769"/>
    <w:rsid w:val="00B3609F"/>
    <w:rsid w:val="00B372D6"/>
    <w:rsid w:val="00B40570"/>
    <w:rsid w:val="00B4142C"/>
    <w:rsid w:val="00B42322"/>
    <w:rsid w:val="00B438CB"/>
    <w:rsid w:val="00B47079"/>
    <w:rsid w:val="00B47CFB"/>
    <w:rsid w:val="00B51780"/>
    <w:rsid w:val="00B54BF4"/>
    <w:rsid w:val="00B5562C"/>
    <w:rsid w:val="00B55DD3"/>
    <w:rsid w:val="00B55F4D"/>
    <w:rsid w:val="00B56839"/>
    <w:rsid w:val="00B56E24"/>
    <w:rsid w:val="00B578B9"/>
    <w:rsid w:val="00B6088D"/>
    <w:rsid w:val="00B61C9B"/>
    <w:rsid w:val="00B62CB4"/>
    <w:rsid w:val="00B635BB"/>
    <w:rsid w:val="00B64324"/>
    <w:rsid w:val="00B657CD"/>
    <w:rsid w:val="00B65B7F"/>
    <w:rsid w:val="00B6612C"/>
    <w:rsid w:val="00B6645A"/>
    <w:rsid w:val="00B66A23"/>
    <w:rsid w:val="00B70B8E"/>
    <w:rsid w:val="00B710C0"/>
    <w:rsid w:val="00B72C1C"/>
    <w:rsid w:val="00B73BD9"/>
    <w:rsid w:val="00B8267A"/>
    <w:rsid w:val="00B840ED"/>
    <w:rsid w:val="00B878DA"/>
    <w:rsid w:val="00B9148A"/>
    <w:rsid w:val="00B93AFB"/>
    <w:rsid w:val="00B9544D"/>
    <w:rsid w:val="00B96787"/>
    <w:rsid w:val="00B96DF0"/>
    <w:rsid w:val="00BA1798"/>
    <w:rsid w:val="00BA4181"/>
    <w:rsid w:val="00BA53C6"/>
    <w:rsid w:val="00BA58A0"/>
    <w:rsid w:val="00BA593B"/>
    <w:rsid w:val="00BA5D36"/>
    <w:rsid w:val="00BA78D8"/>
    <w:rsid w:val="00BB00CF"/>
    <w:rsid w:val="00BB1CC3"/>
    <w:rsid w:val="00BB2AEB"/>
    <w:rsid w:val="00BB41B8"/>
    <w:rsid w:val="00BB641D"/>
    <w:rsid w:val="00BB6DA2"/>
    <w:rsid w:val="00BB742A"/>
    <w:rsid w:val="00BB7A31"/>
    <w:rsid w:val="00BC134D"/>
    <w:rsid w:val="00BC3CE6"/>
    <w:rsid w:val="00BC512F"/>
    <w:rsid w:val="00BC7DDC"/>
    <w:rsid w:val="00BD01BC"/>
    <w:rsid w:val="00BD0699"/>
    <w:rsid w:val="00BD0742"/>
    <w:rsid w:val="00BD080B"/>
    <w:rsid w:val="00BD14D7"/>
    <w:rsid w:val="00BD25EA"/>
    <w:rsid w:val="00BD320B"/>
    <w:rsid w:val="00BD3B6A"/>
    <w:rsid w:val="00BE09D0"/>
    <w:rsid w:val="00BE1376"/>
    <w:rsid w:val="00BE18E5"/>
    <w:rsid w:val="00BE4FDD"/>
    <w:rsid w:val="00BE611E"/>
    <w:rsid w:val="00BE73D6"/>
    <w:rsid w:val="00BE7636"/>
    <w:rsid w:val="00BF0F35"/>
    <w:rsid w:val="00BF2C6D"/>
    <w:rsid w:val="00BF2E32"/>
    <w:rsid w:val="00BF3806"/>
    <w:rsid w:val="00BF4C5D"/>
    <w:rsid w:val="00BF4F35"/>
    <w:rsid w:val="00BF51D7"/>
    <w:rsid w:val="00BF6496"/>
    <w:rsid w:val="00BF6CD5"/>
    <w:rsid w:val="00BF6FA9"/>
    <w:rsid w:val="00BF74D8"/>
    <w:rsid w:val="00C00DC9"/>
    <w:rsid w:val="00C017FD"/>
    <w:rsid w:val="00C01C8E"/>
    <w:rsid w:val="00C020CE"/>
    <w:rsid w:val="00C02AA3"/>
    <w:rsid w:val="00C03638"/>
    <w:rsid w:val="00C039B1"/>
    <w:rsid w:val="00C03B38"/>
    <w:rsid w:val="00C04ECD"/>
    <w:rsid w:val="00C06633"/>
    <w:rsid w:val="00C11197"/>
    <w:rsid w:val="00C113EB"/>
    <w:rsid w:val="00C145E9"/>
    <w:rsid w:val="00C14F83"/>
    <w:rsid w:val="00C15096"/>
    <w:rsid w:val="00C17709"/>
    <w:rsid w:val="00C17911"/>
    <w:rsid w:val="00C20619"/>
    <w:rsid w:val="00C20E5D"/>
    <w:rsid w:val="00C2294E"/>
    <w:rsid w:val="00C22CCD"/>
    <w:rsid w:val="00C23224"/>
    <w:rsid w:val="00C2345C"/>
    <w:rsid w:val="00C2573F"/>
    <w:rsid w:val="00C25E70"/>
    <w:rsid w:val="00C321AB"/>
    <w:rsid w:val="00C32ACC"/>
    <w:rsid w:val="00C3513F"/>
    <w:rsid w:val="00C3636C"/>
    <w:rsid w:val="00C3684B"/>
    <w:rsid w:val="00C36EA4"/>
    <w:rsid w:val="00C37CA7"/>
    <w:rsid w:val="00C37DDD"/>
    <w:rsid w:val="00C42625"/>
    <w:rsid w:val="00C43CBF"/>
    <w:rsid w:val="00C43D3B"/>
    <w:rsid w:val="00C44010"/>
    <w:rsid w:val="00C47813"/>
    <w:rsid w:val="00C51097"/>
    <w:rsid w:val="00C51204"/>
    <w:rsid w:val="00C5129B"/>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125"/>
    <w:rsid w:val="00C6692C"/>
    <w:rsid w:val="00C66C4D"/>
    <w:rsid w:val="00C67C80"/>
    <w:rsid w:val="00C67E73"/>
    <w:rsid w:val="00C70631"/>
    <w:rsid w:val="00C70B15"/>
    <w:rsid w:val="00C70E28"/>
    <w:rsid w:val="00C7141E"/>
    <w:rsid w:val="00C72DFD"/>
    <w:rsid w:val="00C7304D"/>
    <w:rsid w:val="00C73E2B"/>
    <w:rsid w:val="00C76758"/>
    <w:rsid w:val="00C76D43"/>
    <w:rsid w:val="00C7727C"/>
    <w:rsid w:val="00C80A95"/>
    <w:rsid w:val="00C80DD0"/>
    <w:rsid w:val="00C824E7"/>
    <w:rsid w:val="00C834F2"/>
    <w:rsid w:val="00C8361A"/>
    <w:rsid w:val="00C843C9"/>
    <w:rsid w:val="00C843FB"/>
    <w:rsid w:val="00C85BA2"/>
    <w:rsid w:val="00C868AA"/>
    <w:rsid w:val="00C87301"/>
    <w:rsid w:val="00C87E4A"/>
    <w:rsid w:val="00C87F27"/>
    <w:rsid w:val="00C91CAC"/>
    <w:rsid w:val="00C923EE"/>
    <w:rsid w:val="00C92FE9"/>
    <w:rsid w:val="00C93AB0"/>
    <w:rsid w:val="00C94039"/>
    <w:rsid w:val="00C9441F"/>
    <w:rsid w:val="00C94C6C"/>
    <w:rsid w:val="00C94D12"/>
    <w:rsid w:val="00CA04AB"/>
    <w:rsid w:val="00CA0B95"/>
    <w:rsid w:val="00CA2253"/>
    <w:rsid w:val="00CA2B37"/>
    <w:rsid w:val="00CA31CF"/>
    <w:rsid w:val="00CA3FD7"/>
    <w:rsid w:val="00CA46A3"/>
    <w:rsid w:val="00CA595A"/>
    <w:rsid w:val="00CA6987"/>
    <w:rsid w:val="00CA6C4E"/>
    <w:rsid w:val="00CA7845"/>
    <w:rsid w:val="00CB0D98"/>
    <w:rsid w:val="00CB16AB"/>
    <w:rsid w:val="00CB22F1"/>
    <w:rsid w:val="00CB2AF8"/>
    <w:rsid w:val="00CB2DC5"/>
    <w:rsid w:val="00CB4B77"/>
    <w:rsid w:val="00CB535B"/>
    <w:rsid w:val="00CB5DC8"/>
    <w:rsid w:val="00CC0A64"/>
    <w:rsid w:val="00CC0DED"/>
    <w:rsid w:val="00CC107F"/>
    <w:rsid w:val="00CC205A"/>
    <w:rsid w:val="00CC2E06"/>
    <w:rsid w:val="00CC338C"/>
    <w:rsid w:val="00CC42FF"/>
    <w:rsid w:val="00CC64BE"/>
    <w:rsid w:val="00CC683E"/>
    <w:rsid w:val="00CD1E31"/>
    <w:rsid w:val="00CD21D2"/>
    <w:rsid w:val="00CD4DB9"/>
    <w:rsid w:val="00CD520D"/>
    <w:rsid w:val="00CD6F73"/>
    <w:rsid w:val="00CE0CD4"/>
    <w:rsid w:val="00CE2B21"/>
    <w:rsid w:val="00CE5027"/>
    <w:rsid w:val="00CE5DA4"/>
    <w:rsid w:val="00CE5DA6"/>
    <w:rsid w:val="00CE6323"/>
    <w:rsid w:val="00CE75B2"/>
    <w:rsid w:val="00CF10BA"/>
    <w:rsid w:val="00CF17BD"/>
    <w:rsid w:val="00CF19DF"/>
    <w:rsid w:val="00CF2609"/>
    <w:rsid w:val="00CF375C"/>
    <w:rsid w:val="00CF495E"/>
    <w:rsid w:val="00CF59F7"/>
    <w:rsid w:val="00CF706A"/>
    <w:rsid w:val="00CF727D"/>
    <w:rsid w:val="00CF7996"/>
    <w:rsid w:val="00D027AC"/>
    <w:rsid w:val="00D036C9"/>
    <w:rsid w:val="00D036DF"/>
    <w:rsid w:val="00D046FB"/>
    <w:rsid w:val="00D05472"/>
    <w:rsid w:val="00D0572F"/>
    <w:rsid w:val="00D0576F"/>
    <w:rsid w:val="00D136CD"/>
    <w:rsid w:val="00D13D83"/>
    <w:rsid w:val="00D140F5"/>
    <w:rsid w:val="00D15924"/>
    <w:rsid w:val="00D15FA9"/>
    <w:rsid w:val="00D16974"/>
    <w:rsid w:val="00D17828"/>
    <w:rsid w:val="00D20561"/>
    <w:rsid w:val="00D2059A"/>
    <w:rsid w:val="00D20665"/>
    <w:rsid w:val="00D2140A"/>
    <w:rsid w:val="00D21DA7"/>
    <w:rsid w:val="00D21F74"/>
    <w:rsid w:val="00D221B3"/>
    <w:rsid w:val="00D22BC3"/>
    <w:rsid w:val="00D23A99"/>
    <w:rsid w:val="00D25958"/>
    <w:rsid w:val="00D266B9"/>
    <w:rsid w:val="00D30AA6"/>
    <w:rsid w:val="00D32DDB"/>
    <w:rsid w:val="00D32F87"/>
    <w:rsid w:val="00D333D3"/>
    <w:rsid w:val="00D338FB"/>
    <w:rsid w:val="00D33F84"/>
    <w:rsid w:val="00D372AA"/>
    <w:rsid w:val="00D41C4E"/>
    <w:rsid w:val="00D42566"/>
    <w:rsid w:val="00D432FC"/>
    <w:rsid w:val="00D433D4"/>
    <w:rsid w:val="00D44A34"/>
    <w:rsid w:val="00D46D28"/>
    <w:rsid w:val="00D46E5F"/>
    <w:rsid w:val="00D476F9"/>
    <w:rsid w:val="00D47D65"/>
    <w:rsid w:val="00D50198"/>
    <w:rsid w:val="00D505AE"/>
    <w:rsid w:val="00D51FC5"/>
    <w:rsid w:val="00D528D1"/>
    <w:rsid w:val="00D53505"/>
    <w:rsid w:val="00D563BB"/>
    <w:rsid w:val="00D56972"/>
    <w:rsid w:val="00D5773B"/>
    <w:rsid w:val="00D57E11"/>
    <w:rsid w:val="00D61833"/>
    <w:rsid w:val="00D63482"/>
    <w:rsid w:val="00D65651"/>
    <w:rsid w:val="00D711DF"/>
    <w:rsid w:val="00D712A2"/>
    <w:rsid w:val="00D71C96"/>
    <w:rsid w:val="00D73936"/>
    <w:rsid w:val="00D74243"/>
    <w:rsid w:val="00D7533C"/>
    <w:rsid w:val="00D75DC9"/>
    <w:rsid w:val="00D76790"/>
    <w:rsid w:val="00D7722D"/>
    <w:rsid w:val="00D80007"/>
    <w:rsid w:val="00D8060C"/>
    <w:rsid w:val="00D80EF2"/>
    <w:rsid w:val="00D81351"/>
    <w:rsid w:val="00D8199C"/>
    <w:rsid w:val="00D8443B"/>
    <w:rsid w:val="00D84A75"/>
    <w:rsid w:val="00D8542A"/>
    <w:rsid w:val="00D86DDD"/>
    <w:rsid w:val="00D87672"/>
    <w:rsid w:val="00D90FC6"/>
    <w:rsid w:val="00D91004"/>
    <w:rsid w:val="00D91568"/>
    <w:rsid w:val="00D922D8"/>
    <w:rsid w:val="00D949D5"/>
    <w:rsid w:val="00D965B6"/>
    <w:rsid w:val="00DA2408"/>
    <w:rsid w:val="00DA240E"/>
    <w:rsid w:val="00DA2B3E"/>
    <w:rsid w:val="00DA32FB"/>
    <w:rsid w:val="00DA44CB"/>
    <w:rsid w:val="00DA4A4D"/>
    <w:rsid w:val="00DA672D"/>
    <w:rsid w:val="00DB007F"/>
    <w:rsid w:val="00DB06F1"/>
    <w:rsid w:val="00DB0CAA"/>
    <w:rsid w:val="00DB21DE"/>
    <w:rsid w:val="00DB21E6"/>
    <w:rsid w:val="00DB4C2F"/>
    <w:rsid w:val="00DB5074"/>
    <w:rsid w:val="00DB5994"/>
    <w:rsid w:val="00DB5DEB"/>
    <w:rsid w:val="00DB6645"/>
    <w:rsid w:val="00DB680E"/>
    <w:rsid w:val="00DB6828"/>
    <w:rsid w:val="00DB7476"/>
    <w:rsid w:val="00DB78C2"/>
    <w:rsid w:val="00DC2328"/>
    <w:rsid w:val="00DC383D"/>
    <w:rsid w:val="00DC4354"/>
    <w:rsid w:val="00DC4E91"/>
    <w:rsid w:val="00DC50CB"/>
    <w:rsid w:val="00DC52A2"/>
    <w:rsid w:val="00DC7189"/>
    <w:rsid w:val="00DC7CC4"/>
    <w:rsid w:val="00DD0204"/>
    <w:rsid w:val="00DD09FE"/>
    <w:rsid w:val="00DD2C71"/>
    <w:rsid w:val="00DD3065"/>
    <w:rsid w:val="00DD3F62"/>
    <w:rsid w:val="00DD415E"/>
    <w:rsid w:val="00DD5B09"/>
    <w:rsid w:val="00DD74D1"/>
    <w:rsid w:val="00DE0BF5"/>
    <w:rsid w:val="00DE1DDA"/>
    <w:rsid w:val="00DE23B5"/>
    <w:rsid w:val="00DE252B"/>
    <w:rsid w:val="00DE3FCE"/>
    <w:rsid w:val="00DE4D96"/>
    <w:rsid w:val="00DE617A"/>
    <w:rsid w:val="00DE6E37"/>
    <w:rsid w:val="00DE74C7"/>
    <w:rsid w:val="00DF00BA"/>
    <w:rsid w:val="00DF0C25"/>
    <w:rsid w:val="00DF3650"/>
    <w:rsid w:val="00DF3CC3"/>
    <w:rsid w:val="00DF429F"/>
    <w:rsid w:val="00DF48ED"/>
    <w:rsid w:val="00DF56AF"/>
    <w:rsid w:val="00DF5D74"/>
    <w:rsid w:val="00DF5F73"/>
    <w:rsid w:val="00DF62E6"/>
    <w:rsid w:val="00DF6492"/>
    <w:rsid w:val="00DF7300"/>
    <w:rsid w:val="00DF7BE9"/>
    <w:rsid w:val="00E002CD"/>
    <w:rsid w:val="00E0074F"/>
    <w:rsid w:val="00E00A01"/>
    <w:rsid w:val="00E0116A"/>
    <w:rsid w:val="00E01C05"/>
    <w:rsid w:val="00E0244E"/>
    <w:rsid w:val="00E02EC2"/>
    <w:rsid w:val="00E0314C"/>
    <w:rsid w:val="00E042A9"/>
    <w:rsid w:val="00E04CC7"/>
    <w:rsid w:val="00E05547"/>
    <w:rsid w:val="00E05FFE"/>
    <w:rsid w:val="00E060CB"/>
    <w:rsid w:val="00E06FE7"/>
    <w:rsid w:val="00E10422"/>
    <w:rsid w:val="00E11A73"/>
    <w:rsid w:val="00E11C93"/>
    <w:rsid w:val="00E12834"/>
    <w:rsid w:val="00E1327D"/>
    <w:rsid w:val="00E15149"/>
    <w:rsid w:val="00E17496"/>
    <w:rsid w:val="00E2065E"/>
    <w:rsid w:val="00E228C8"/>
    <w:rsid w:val="00E22E8D"/>
    <w:rsid w:val="00E22F7B"/>
    <w:rsid w:val="00E23150"/>
    <w:rsid w:val="00E23893"/>
    <w:rsid w:val="00E26BF3"/>
    <w:rsid w:val="00E316AE"/>
    <w:rsid w:val="00E330D4"/>
    <w:rsid w:val="00E334BA"/>
    <w:rsid w:val="00E33598"/>
    <w:rsid w:val="00E33905"/>
    <w:rsid w:val="00E33CCE"/>
    <w:rsid w:val="00E34257"/>
    <w:rsid w:val="00E351CE"/>
    <w:rsid w:val="00E357A9"/>
    <w:rsid w:val="00E36CCA"/>
    <w:rsid w:val="00E37607"/>
    <w:rsid w:val="00E40100"/>
    <w:rsid w:val="00E40B03"/>
    <w:rsid w:val="00E40CC2"/>
    <w:rsid w:val="00E41712"/>
    <w:rsid w:val="00E42329"/>
    <w:rsid w:val="00E423B8"/>
    <w:rsid w:val="00E42686"/>
    <w:rsid w:val="00E42DA9"/>
    <w:rsid w:val="00E441AA"/>
    <w:rsid w:val="00E50805"/>
    <w:rsid w:val="00E50832"/>
    <w:rsid w:val="00E52488"/>
    <w:rsid w:val="00E52802"/>
    <w:rsid w:val="00E5578C"/>
    <w:rsid w:val="00E55EC2"/>
    <w:rsid w:val="00E5790D"/>
    <w:rsid w:val="00E605E0"/>
    <w:rsid w:val="00E610BC"/>
    <w:rsid w:val="00E61E10"/>
    <w:rsid w:val="00E632BB"/>
    <w:rsid w:val="00E635D8"/>
    <w:rsid w:val="00E63EC6"/>
    <w:rsid w:val="00E64150"/>
    <w:rsid w:val="00E659BE"/>
    <w:rsid w:val="00E67119"/>
    <w:rsid w:val="00E6794E"/>
    <w:rsid w:val="00E70BDE"/>
    <w:rsid w:val="00E72A2F"/>
    <w:rsid w:val="00E72B8E"/>
    <w:rsid w:val="00E72F18"/>
    <w:rsid w:val="00E73406"/>
    <w:rsid w:val="00E75CBF"/>
    <w:rsid w:val="00E762EB"/>
    <w:rsid w:val="00E76424"/>
    <w:rsid w:val="00E7690D"/>
    <w:rsid w:val="00E80100"/>
    <w:rsid w:val="00E808D3"/>
    <w:rsid w:val="00E817F7"/>
    <w:rsid w:val="00E81CB2"/>
    <w:rsid w:val="00E83435"/>
    <w:rsid w:val="00E8359E"/>
    <w:rsid w:val="00E8659F"/>
    <w:rsid w:val="00E872CF"/>
    <w:rsid w:val="00E932F6"/>
    <w:rsid w:val="00E94700"/>
    <w:rsid w:val="00E96209"/>
    <w:rsid w:val="00E962AE"/>
    <w:rsid w:val="00E977D6"/>
    <w:rsid w:val="00E97D51"/>
    <w:rsid w:val="00EA0F3A"/>
    <w:rsid w:val="00EA2BE9"/>
    <w:rsid w:val="00EA45BD"/>
    <w:rsid w:val="00EA4CE2"/>
    <w:rsid w:val="00EA4E39"/>
    <w:rsid w:val="00EA57ED"/>
    <w:rsid w:val="00EB0C06"/>
    <w:rsid w:val="00EB0F3E"/>
    <w:rsid w:val="00EB1CEB"/>
    <w:rsid w:val="00EB1F44"/>
    <w:rsid w:val="00EB3AF8"/>
    <w:rsid w:val="00EB3BC6"/>
    <w:rsid w:val="00EB40A6"/>
    <w:rsid w:val="00EB434D"/>
    <w:rsid w:val="00EB4984"/>
    <w:rsid w:val="00EB6A47"/>
    <w:rsid w:val="00EB7B89"/>
    <w:rsid w:val="00EB7FAF"/>
    <w:rsid w:val="00EC1EB8"/>
    <w:rsid w:val="00EC1F46"/>
    <w:rsid w:val="00EC1F76"/>
    <w:rsid w:val="00EC3278"/>
    <w:rsid w:val="00EC3A03"/>
    <w:rsid w:val="00EC4B34"/>
    <w:rsid w:val="00EC4D51"/>
    <w:rsid w:val="00EC5048"/>
    <w:rsid w:val="00EC54A9"/>
    <w:rsid w:val="00EC5A37"/>
    <w:rsid w:val="00EC6B8F"/>
    <w:rsid w:val="00ED2BCA"/>
    <w:rsid w:val="00ED3077"/>
    <w:rsid w:val="00ED3479"/>
    <w:rsid w:val="00ED349C"/>
    <w:rsid w:val="00ED529A"/>
    <w:rsid w:val="00EE2B96"/>
    <w:rsid w:val="00EE3804"/>
    <w:rsid w:val="00EE538E"/>
    <w:rsid w:val="00EE7096"/>
    <w:rsid w:val="00EE726A"/>
    <w:rsid w:val="00EE7A59"/>
    <w:rsid w:val="00EF0A65"/>
    <w:rsid w:val="00EF25B1"/>
    <w:rsid w:val="00EF2743"/>
    <w:rsid w:val="00EF6671"/>
    <w:rsid w:val="00EF76EF"/>
    <w:rsid w:val="00F008E4"/>
    <w:rsid w:val="00F01C9F"/>
    <w:rsid w:val="00F027D8"/>
    <w:rsid w:val="00F02C0D"/>
    <w:rsid w:val="00F02F55"/>
    <w:rsid w:val="00F03FAC"/>
    <w:rsid w:val="00F050B9"/>
    <w:rsid w:val="00F06C5C"/>
    <w:rsid w:val="00F101CA"/>
    <w:rsid w:val="00F1089E"/>
    <w:rsid w:val="00F118D8"/>
    <w:rsid w:val="00F126CB"/>
    <w:rsid w:val="00F13DF5"/>
    <w:rsid w:val="00F1406D"/>
    <w:rsid w:val="00F15FA0"/>
    <w:rsid w:val="00F165A2"/>
    <w:rsid w:val="00F20926"/>
    <w:rsid w:val="00F223A0"/>
    <w:rsid w:val="00F23719"/>
    <w:rsid w:val="00F237A5"/>
    <w:rsid w:val="00F237BB"/>
    <w:rsid w:val="00F258A2"/>
    <w:rsid w:val="00F25C50"/>
    <w:rsid w:val="00F25FF1"/>
    <w:rsid w:val="00F2620D"/>
    <w:rsid w:val="00F279FB"/>
    <w:rsid w:val="00F27A87"/>
    <w:rsid w:val="00F30424"/>
    <w:rsid w:val="00F324FE"/>
    <w:rsid w:val="00F32C99"/>
    <w:rsid w:val="00F32ED7"/>
    <w:rsid w:val="00F34C88"/>
    <w:rsid w:val="00F3737F"/>
    <w:rsid w:val="00F41024"/>
    <w:rsid w:val="00F41375"/>
    <w:rsid w:val="00F415FA"/>
    <w:rsid w:val="00F41A30"/>
    <w:rsid w:val="00F41C18"/>
    <w:rsid w:val="00F41E41"/>
    <w:rsid w:val="00F4219A"/>
    <w:rsid w:val="00F44B32"/>
    <w:rsid w:val="00F45AAE"/>
    <w:rsid w:val="00F461E1"/>
    <w:rsid w:val="00F46645"/>
    <w:rsid w:val="00F4668E"/>
    <w:rsid w:val="00F47E95"/>
    <w:rsid w:val="00F5155C"/>
    <w:rsid w:val="00F51946"/>
    <w:rsid w:val="00F52012"/>
    <w:rsid w:val="00F552A6"/>
    <w:rsid w:val="00F55ED7"/>
    <w:rsid w:val="00F567D1"/>
    <w:rsid w:val="00F57DCE"/>
    <w:rsid w:val="00F57E35"/>
    <w:rsid w:val="00F62B5F"/>
    <w:rsid w:val="00F62FEA"/>
    <w:rsid w:val="00F6302F"/>
    <w:rsid w:val="00F63F58"/>
    <w:rsid w:val="00F66DE2"/>
    <w:rsid w:val="00F67089"/>
    <w:rsid w:val="00F67E0B"/>
    <w:rsid w:val="00F67E2C"/>
    <w:rsid w:val="00F70163"/>
    <w:rsid w:val="00F71E17"/>
    <w:rsid w:val="00F72914"/>
    <w:rsid w:val="00F753D1"/>
    <w:rsid w:val="00F77E7F"/>
    <w:rsid w:val="00F81110"/>
    <w:rsid w:val="00F82509"/>
    <w:rsid w:val="00F83618"/>
    <w:rsid w:val="00F83FD3"/>
    <w:rsid w:val="00F874D2"/>
    <w:rsid w:val="00F87838"/>
    <w:rsid w:val="00F900F5"/>
    <w:rsid w:val="00F913E2"/>
    <w:rsid w:val="00F92694"/>
    <w:rsid w:val="00F931E1"/>
    <w:rsid w:val="00F95462"/>
    <w:rsid w:val="00F95902"/>
    <w:rsid w:val="00F96E9B"/>
    <w:rsid w:val="00F97BBE"/>
    <w:rsid w:val="00FA0AD2"/>
    <w:rsid w:val="00FA142D"/>
    <w:rsid w:val="00FA16B5"/>
    <w:rsid w:val="00FA1F66"/>
    <w:rsid w:val="00FA343F"/>
    <w:rsid w:val="00FB0FD7"/>
    <w:rsid w:val="00FB1A8A"/>
    <w:rsid w:val="00FB1D27"/>
    <w:rsid w:val="00FB2326"/>
    <w:rsid w:val="00FB27E2"/>
    <w:rsid w:val="00FB30F2"/>
    <w:rsid w:val="00FB374B"/>
    <w:rsid w:val="00FB6919"/>
    <w:rsid w:val="00FB71B3"/>
    <w:rsid w:val="00FB78FA"/>
    <w:rsid w:val="00FC0057"/>
    <w:rsid w:val="00FC0B08"/>
    <w:rsid w:val="00FC0B32"/>
    <w:rsid w:val="00FC1931"/>
    <w:rsid w:val="00FC2D95"/>
    <w:rsid w:val="00FC413C"/>
    <w:rsid w:val="00FC4EA4"/>
    <w:rsid w:val="00FC5D67"/>
    <w:rsid w:val="00FC6B2A"/>
    <w:rsid w:val="00FC70F2"/>
    <w:rsid w:val="00FC7711"/>
    <w:rsid w:val="00FD0118"/>
    <w:rsid w:val="00FD2795"/>
    <w:rsid w:val="00FD403D"/>
    <w:rsid w:val="00FD49D9"/>
    <w:rsid w:val="00FD4BE0"/>
    <w:rsid w:val="00FD503C"/>
    <w:rsid w:val="00FD57C7"/>
    <w:rsid w:val="00FD6998"/>
    <w:rsid w:val="00FD77D1"/>
    <w:rsid w:val="00FE13AB"/>
    <w:rsid w:val="00FE2855"/>
    <w:rsid w:val="00FE303F"/>
    <w:rsid w:val="00FE35F2"/>
    <w:rsid w:val="00FE481B"/>
    <w:rsid w:val="00FE48CF"/>
    <w:rsid w:val="00FE4B3B"/>
    <w:rsid w:val="00FE4D18"/>
    <w:rsid w:val="00FE4DA5"/>
    <w:rsid w:val="00FE70DA"/>
    <w:rsid w:val="00FE73EA"/>
    <w:rsid w:val="00FE7DD7"/>
    <w:rsid w:val="00FE7EE2"/>
    <w:rsid w:val="00FF1979"/>
    <w:rsid w:val="00FF21F4"/>
    <w:rsid w:val="00FF321C"/>
    <w:rsid w:val="00FF4BDD"/>
    <w:rsid w:val="00FF7043"/>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6962C4"/>
    <w:pPr>
      <w:numPr>
        <w:numId w:val="20"/>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FontStyle13">
    <w:name w:val="Font Style13"/>
    <w:rsid w:val="00DB06F1"/>
    <w:rPr>
      <w:rFonts w:ascii="Times New Roman" w:hAnsi="Times New Roman" w:cs="Times New Roman"/>
      <w:sz w:val="20"/>
      <w:szCs w:val="20"/>
    </w:rPr>
  </w:style>
  <w:style w:type="character" w:customStyle="1" w:styleId="ui-provider">
    <w:name w:val="ui-provider"/>
    <w:basedOn w:val="DefaultParagraphFont"/>
    <w:rsid w:val="0098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3018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89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iub.gov.lv/cpv/parent/5950/clasif/mai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https://info.iub.gov.lv/cpv/parent/5816/clasif/main/" TargetMode="External"/><Relationship Id="rId17" Type="http://schemas.openxmlformats.org/officeDocument/2006/relationships/hyperlink" Target="https://www.rigassatiksme.lv/lv/par-mums/iepirkumi/" TargetMode="Externa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hyperlink" Target="mailto:__________@riga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1262/clasif/main/" TargetMode="External"/><Relationship Id="rId5" Type="http://schemas.openxmlformats.org/officeDocument/2006/relationships/numbering" Target="numbering.xml"/><Relationship Id="rId15" Type="http://schemas.openxmlformats.org/officeDocument/2006/relationships/hyperlink" Target="mailto:sekretariats@rigassatiksm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igassatiksme.lv/lv/par-m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iub.gov.lv/cpv/parent/5816/clasif/ma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5B96FC7E-5B13-4A07-BEBB-E7C79F580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32288</Words>
  <Characters>18405</Characters>
  <Application>Microsoft Office Word</Application>
  <DocSecurity>0</DocSecurity>
  <Lines>153</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7</cp:revision>
  <cp:lastPrinted>2021-04-01T06:11:00Z</cp:lastPrinted>
  <dcterms:created xsi:type="dcterms:W3CDTF">2024-04-09T11:26:00Z</dcterms:created>
  <dcterms:modified xsi:type="dcterms:W3CDTF">2024-04-11T12:37:00Z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